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61B7767" w14:textId="77777777" w:rsidR="0019112C" w:rsidRPr="00C17A8C" w:rsidRDefault="0019112C" w:rsidP="0019112C">
      <w:pPr>
        <w:pStyle w:val="Comments"/>
        <w:numPr>
          <w:ilvl w:val="0"/>
          <w:numId w:val="11"/>
        </w:numPr>
        <w:rPr>
          <w:i w:val="0"/>
        </w:rPr>
      </w:pPr>
      <w:r>
        <w:rPr>
          <w:i w:val="0"/>
        </w:rPr>
        <w:t>TBD</w:t>
      </w:r>
    </w:p>
    <w:p w14:paraId="3F150C0A" w14:textId="77777777" w:rsidR="0019112C" w:rsidRPr="000D1883" w:rsidRDefault="0019112C" w:rsidP="000D1883">
      <w:pPr>
        <w:pStyle w:val="Comments"/>
        <w:rPr>
          <w:i w:val="0"/>
        </w:rPr>
      </w:pP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0E03CF9C"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D373A8">
        <w:rPr>
          <w:i w:val="0"/>
        </w:rPr>
        <w:t>5</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4669C73B" w:rsidR="000B09E4" w:rsidRPr="00C17A8C" w:rsidRDefault="00D373A8" w:rsidP="000B09E4">
      <w:pPr>
        <w:pStyle w:val="Comments"/>
        <w:numPr>
          <w:ilvl w:val="0"/>
          <w:numId w:val="11"/>
        </w:numPr>
        <w:rPr>
          <w:i w:val="0"/>
        </w:rPr>
      </w:pPr>
      <w:r>
        <w:rPr>
          <w:i w:val="0"/>
        </w:rPr>
        <w:t>Check the status of email discussion 105, 106 and 107</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77777777" w:rsidR="001640DA" w:rsidRPr="00941F25" w:rsidRDefault="001640DA" w:rsidP="001640DA">
      <w:pPr>
        <w:pStyle w:val="EmailDiscussion2"/>
        <w:ind w:left="1619" w:firstLine="0"/>
        <w:rPr>
          <w:color w:val="0000FF"/>
          <w:u w:val="single"/>
        </w:rPr>
      </w:pPr>
      <w:r>
        <w:t xml:space="preserve">Scope: Continue the discussion on MAC corrections, based on </w:t>
      </w:r>
      <w:hyperlink r:id="rId8" w:tooltip="C:Data3GPPRAN2DocsR2-2003795.zip" w:history="1">
        <w:r w:rsidRPr="0073738C">
          <w:rPr>
            <w:rStyle w:val="Hyperlink"/>
          </w:rPr>
          <w:t>R2-2003795</w:t>
        </w:r>
      </w:hyperlink>
    </w:p>
    <w:p w14:paraId="0D9B1EB7" w14:textId="77777777" w:rsidR="001640DA" w:rsidRDefault="001640DA" w:rsidP="001640DA">
      <w:pPr>
        <w:pStyle w:val="EmailDiscussion2"/>
        <w:ind w:left="1619" w:firstLine="0"/>
      </w:pPr>
      <w:r>
        <w:t>Initial intended outcome: summary of the offline discussion with e.g.:</w:t>
      </w:r>
    </w:p>
    <w:p w14:paraId="12F606C9" w14:textId="77777777" w:rsidR="001640DA" w:rsidRDefault="001640DA" w:rsidP="001640DA">
      <w:pPr>
        <w:pStyle w:val="EmailDiscussion2"/>
        <w:numPr>
          <w:ilvl w:val="2"/>
          <w:numId w:val="9"/>
        </w:numPr>
        <w:ind w:left="1980"/>
      </w:pPr>
      <w:r>
        <w:t>Set of proposals with full consensus, if any (agreeable over email)</w:t>
      </w:r>
    </w:p>
    <w:p w14:paraId="036EF842" w14:textId="77777777" w:rsidR="001640DA" w:rsidRDefault="001640DA" w:rsidP="001640DA">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5336A809" w14:textId="77777777" w:rsidR="001640DA" w:rsidRDefault="001640DA" w:rsidP="001640DA">
      <w:pPr>
        <w:pStyle w:val="EmailDiscussion2"/>
        <w:numPr>
          <w:ilvl w:val="2"/>
          <w:numId w:val="9"/>
        </w:numPr>
        <w:ind w:left="1980"/>
      </w:pPr>
      <w:r>
        <w:t xml:space="preserve">Set of open issues and proposals to postpone to next meeting  </w:t>
      </w:r>
    </w:p>
    <w:p w14:paraId="119DFFC8" w14:textId="39C169E4" w:rsidR="001640DA" w:rsidRPr="00D3643C" w:rsidRDefault="0072450A"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56A44F0" w14:textId="7F7903F9" w:rsidR="001640DA" w:rsidRPr="00D3643C" w:rsidRDefault="0072450A"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hyperlink r:id="rId9" w:tooltip="C:Data3GPPRAN2InboxR2-2003891.zip" w:history="1">
        <w:r w:rsidR="001640DA" w:rsidRPr="001F0FE6">
          <w:rPr>
            <w:rStyle w:val="Hyperlink"/>
          </w:rPr>
          <w:t>R2-2003891</w:t>
        </w:r>
      </w:hyperlink>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6595F0D1" w14:textId="1D05A355" w:rsidR="001640DA" w:rsidRPr="001640DA" w:rsidRDefault="001640DA" w:rsidP="001640DA">
      <w:pPr>
        <w:pStyle w:val="EmailDiscussion2"/>
        <w:ind w:left="1619" w:firstLine="0"/>
        <w:rPr>
          <w:u w:val="single"/>
        </w:rPr>
      </w:pPr>
      <w:r w:rsidRPr="000E06E8">
        <w:rPr>
          <w:u w:val="single"/>
        </w:rPr>
        <w:t xml:space="preserve">Proposed agreements in </w:t>
      </w:r>
      <w:hyperlink r:id="rId10" w:tooltip="C:Data3GPPRAN2InboxR2-2003891.zip" w:history="1">
        <w:r w:rsidRPr="001F0FE6">
          <w:rPr>
            <w:rStyle w:val="Hyperlink"/>
          </w:rPr>
          <w:t>R2-2003891</w:t>
        </w:r>
      </w:hyperlink>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4809AF23" w14:textId="01113E45" w:rsidR="00C239D9" w:rsidRDefault="00C239D9" w:rsidP="00C239D9">
      <w:pPr>
        <w:pStyle w:val="EmailDiscussion2"/>
        <w:ind w:left="1619" w:firstLine="0"/>
        <w:rPr>
          <w:color w:val="FF0000"/>
        </w:rPr>
      </w:pPr>
      <w:r>
        <w:t xml:space="preserve">Status: </w:t>
      </w:r>
      <w:r w:rsidR="00616D35">
        <w:rPr>
          <w:color w:val="FF0000"/>
        </w:rPr>
        <w:t>Ongoing</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E4D7D24" w:rsidR="00BE7B73" w:rsidRPr="00941F25" w:rsidRDefault="00A16014" w:rsidP="00BE7B73">
      <w:pPr>
        <w:pStyle w:val="EmailDiscussion2"/>
        <w:ind w:left="1619" w:firstLine="0"/>
        <w:rPr>
          <w:color w:val="0000FF"/>
          <w:u w:val="single"/>
        </w:rPr>
      </w:pPr>
      <w:r>
        <w:t>S</w:t>
      </w:r>
      <w:r w:rsidR="00BE7B73">
        <w:t xml:space="preserve">cope: Continue the discussion on RRC aspects, based on </w:t>
      </w:r>
      <w:hyperlink r:id="rId11" w:tooltip="C:Data3GPPExtractsR2-2003181_eMIMORRCOpenIssues_submitted.docx" w:history="1">
        <w:r w:rsidR="00BE7B73" w:rsidRPr="00907913">
          <w:rPr>
            <w:rStyle w:val="Hyperlink"/>
          </w:rPr>
          <w:t>R2-2003181</w:t>
        </w:r>
      </w:hyperlink>
    </w:p>
    <w:p w14:paraId="782AEA72" w14:textId="46A21E6D" w:rsidR="00BE7B73" w:rsidRDefault="00BE7B73" w:rsidP="00BE7B73">
      <w:pPr>
        <w:pStyle w:val="EmailDiscussion2"/>
        <w:ind w:left="1619" w:firstLine="0"/>
      </w:pPr>
      <w:r>
        <w:t>Initial intended outcome: summary of the offline discussion with e.g.:</w:t>
      </w:r>
    </w:p>
    <w:p w14:paraId="21710111" w14:textId="77777777" w:rsidR="00BE7B73" w:rsidRDefault="00BE7B73" w:rsidP="00BE7B73">
      <w:pPr>
        <w:pStyle w:val="EmailDiscussion2"/>
        <w:numPr>
          <w:ilvl w:val="2"/>
          <w:numId w:val="9"/>
        </w:numPr>
        <w:ind w:left="1980"/>
      </w:pPr>
      <w:r>
        <w:t>Set of proposals with full consensus, if any (agreeable over email)</w:t>
      </w:r>
    </w:p>
    <w:p w14:paraId="0742A127" w14:textId="77777777" w:rsidR="00BE7B73" w:rsidRDefault="00BE7B73" w:rsidP="00BE7B73">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222CFC95" w14:textId="77777777" w:rsidR="00BE7B73" w:rsidRDefault="00BE7B73" w:rsidP="00BE7B73">
      <w:pPr>
        <w:pStyle w:val="EmailDiscussion2"/>
        <w:numPr>
          <w:ilvl w:val="2"/>
          <w:numId w:val="9"/>
        </w:numPr>
        <w:ind w:left="1980"/>
      </w:pPr>
      <w:r>
        <w:t xml:space="preserve">Set of open issues and proposals to postpone to next meeting  </w:t>
      </w:r>
    </w:p>
    <w:p w14:paraId="32E2A870" w14:textId="2A3274A6" w:rsidR="00BE7B73" w:rsidRPr="00D3643C" w:rsidRDefault="0072450A" w:rsidP="00BE7B73">
      <w:pPr>
        <w:pStyle w:val="EmailDiscussion2"/>
        <w:ind w:left="1619" w:firstLine="0"/>
        <w:rPr>
          <w:color w:val="000000" w:themeColor="text1"/>
        </w:rPr>
      </w:pPr>
      <w:r>
        <w:rPr>
          <w:color w:val="000000" w:themeColor="text1"/>
        </w:rPr>
        <w:t>Initial</w:t>
      </w:r>
      <w:r w:rsidR="00BE7B73" w:rsidRPr="00D3643C">
        <w:rPr>
          <w:color w:val="000000" w:themeColor="text1"/>
        </w:rPr>
        <w:t xml:space="preserve"> deadline (for companies' feedback):  </w:t>
      </w:r>
      <w:r w:rsidR="00BE7B73">
        <w:rPr>
          <w:color w:val="000000" w:themeColor="text1"/>
        </w:rPr>
        <w:t>Wednesday</w:t>
      </w:r>
      <w:r>
        <w:rPr>
          <w:color w:val="000000" w:themeColor="text1"/>
        </w:rPr>
        <w:t xml:space="preserve"> 2020-04-22</w:t>
      </w:r>
      <w:r w:rsidR="00BE7B73">
        <w:rPr>
          <w:color w:val="000000" w:themeColor="text1"/>
        </w:rPr>
        <w:t xml:space="preserve"> 16</w:t>
      </w:r>
      <w:r w:rsidR="00BE7B73" w:rsidRPr="00D3643C">
        <w:rPr>
          <w:color w:val="000000" w:themeColor="text1"/>
        </w:rPr>
        <w:t>:00</w:t>
      </w:r>
      <w:r w:rsidR="00BE7B73">
        <w:rPr>
          <w:color w:val="000000" w:themeColor="text1"/>
        </w:rPr>
        <w:t xml:space="preserve"> UTC</w:t>
      </w:r>
      <w:r w:rsidR="00BE7B73" w:rsidRPr="00D3643C">
        <w:rPr>
          <w:color w:val="000000" w:themeColor="text1"/>
        </w:rPr>
        <w:t xml:space="preserve"> </w:t>
      </w:r>
    </w:p>
    <w:p w14:paraId="3C648F07" w14:textId="02B31F29" w:rsidR="00BE7B73" w:rsidRPr="00D3643C" w:rsidRDefault="0072450A" w:rsidP="00BE7B73">
      <w:pPr>
        <w:pStyle w:val="EmailDiscussion2"/>
        <w:ind w:left="1619" w:firstLine="0"/>
        <w:rPr>
          <w:color w:val="000000" w:themeColor="text1"/>
        </w:rPr>
      </w:pPr>
      <w:r>
        <w:rPr>
          <w:color w:val="000000" w:themeColor="text1"/>
        </w:rPr>
        <w:t>Initial</w:t>
      </w:r>
      <w:r w:rsidRPr="00D3643C">
        <w:rPr>
          <w:color w:val="000000" w:themeColor="text1"/>
        </w:rPr>
        <w:t xml:space="preserve"> </w:t>
      </w:r>
      <w:r w:rsidR="00BE7B73" w:rsidRPr="00D3643C">
        <w:rPr>
          <w:color w:val="000000" w:themeColor="text1"/>
        </w:rPr>
        <w:t>deadline (for rapporteur's summary</w:t>
      </w:r>
      <w:r w:rsidR="00BE7B73">
        <w:rPr>
          <w:color w:val="000000" w:themeColor="text1"/>
        </w:rPr>
        <w:t xml:space="preserve"> in </w:t>
      </w:r>
      <w:r w:rsidR="00BE7B73" w:rsidRPr="009A5C01">
        <w:rPr>
          <w:highlight w:val="yellow"/>
        </w:rPr>
        <w:t>R2-2003892</w:t>
      </w:r>
      <w:r w:rsidR="00BE7B73" w:rsidRPr="00D3643C">
        <w:rPr>
          <w:color w:val="000000" w:themeColor="text1"/>
        </w:rPr>
        <w:t xml:space="preserve">):  </w:t>
      </w:r>
      <w:r w:rsidR="00BE7B73">
        <w:rPr>
          <w:color w:val="000000" w:themeColor="text1"/>
        </w:rPr>
        <w:t>Thursday 2020-04-23 10</w:t>
      </w:r>
      <w:r w:rsidR="00BE7B73" w:rsidRPr="00D3643C">
        <w:rPr>
          <w:color w:val="000000" w:themeColor="text1"/>
        </w:rPr>
        <w:t xml:space="preserve">:00 </w:t>
      </w:r>
      <w:r w:rsidR="00BE7B73">
        <w:rPr>
          <w:color w:val="000000" w:themeColor="text1"/>
        </w:rPr>
        <w:t>UTC</w:t>
      </w:r>
      <w:r w:rsidR="00BE7B73" w:rsidRPr="00D3643C">
        <w:rPr>
          <w:color w:val="000000" w:themeColor="text1"/>
        </w:rPr>
        <w:t xml:space="preserve"> </w:t>
      </w:r>
    </w:p>
    <w:p w14:paraId="78CFDE2D" w14:textId="77777777" w:rsidR="00BE7B73" w:rsidRPr="000E06E8" w:rsidRDefault="00BE7B73" w:rsidP="00BE7B73">
      <w:pPr>
        <w:pStyle w:val="EmailDiscussion2"/>
        <w:ind w:left="1619" w:firstLine="0"/>
        <w:rPr>
          <w:u w:val="single"/>
        </w:rPr>
      </w:pPr>
      <w:r w:rsidRPr="000E06E8">
        <w:rPr>
          <w:u w:val="single"/>
        </w:rPr>
        <w:t xml:space="preserve">Proposed agreements in </w:t>
      </w:r>
      <w:r w:rsidRPr="00F40B09">
        <w:rPr>
          <w:highlight w:val="yellow"/>
          <w:u w:val="single"/>
        </w:rPr>
        <w:t>R2-2003892</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598B4DFF" w14:textId="2E8BB5DB" w:rsidR="00BE7B73" w:rsidRDefault="00BE7B73" w:rsidP="00BE7B73">
      <w:pPr>
        <w:pStyle w:val="EmailDiscussion2"/>
        <w:ind w:left="1619" w:firstLine="0"/>
        <w:rPr>
          <w:color w:val="FF0000"/>
        </w:rPr>
      </w:pPr>
      <w:r>
        <w:t xml:space="preserve">Status: </w:t>
      </w:r>
      <w:r w:rsidR="00616D35">
        <w:rPr>
          <w:color w:val="FF0000"/>
        </w:rPr>
        <w:t>Ongoing</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77777777" w:rsidR="0051672E" w:rsidRPr="00941F25" w:rsidRDefault="0051672E" w:rsidP="0051672E">
      <w:pPr>
        <w:pStyle w:val="EmailDiscussion2"/>
        <w:ind w:left="1619" w:firstLine="0"/>
        <w:rPr>
          <w:color w:val="0000FF"/>
          <w:u w:val="single"/>
        </w:rPr>
      </w:pPr>
      <w:r>
        <w:t xml:space="preserve">Scope: Continue the discussion on BFR MAC CE for BFR on SpCell, based on </w:t>
      </w:r>
      <w:hyperlink r:id="rId12" w:tooltip="C:Data3GPPExtracts._R2-2002795_Report of 109e#17 BFR MAC CE for BFR on SpCell_Summary_v2.docx" w:history="1">
        <w:r w:rsidRPr="00907913">
          <w:rPr>
            <w:rStyle w:val="Hyperlink"/>
          </w:rPr>
          <w:t>R2-2002795</w:t>
        </w:r>
      </w:hyperlink>
      <w:r>
        <w:rPr>
          <w:rStyle w:val="Hyperlink"/>
        </w:rPr>
        <w:t xml:space="preserve"> </w:t>
      </w:r>
    </w:p>
    <w:p w14:paraId="59A9AF86" w14:textId="77777777" w:rsidR="0051672E" w:rsidRDefault="0051672E" w:rsidP="0051672E">
      <w:pPr>
        <w:pStyle w:val="EmailDiscussion2"/>
        <w:ind w:left="1619" w:firstLine="0"/>
      </w:pPr>
      <w:r>
        <w:t>Initial intended outcome: summary of the offline discussion with e.g.:</w:t>
      </w:r>
    </w:p>
    <w:p w14:paraId="5DBF8976" w14:textId="77777777" w:rsidR="0051672E" w:rsidRDefault="0051672E" w:rsidP="0051672E">
      <w:pPr>
        <w:pStyle w:val="EmailDiscussion2"/>
        <w:numPr>
          <w:ilvl w:val="2"/>
          <w:numId w:val="9"/>
        </w:numPr>
        <w:ind w:left="1980"/>
      </w:pPr>
      <w:r>
        <w:t>Set of proposals with full consensus, if any (agreeable over email)</w:t>
      </w:r>
    </w:p>
    <w:p w14:paraId="18094F48" w14:textId="77777777" w:rsidR="0051672E" w:rsidRDefault="0051672E" w:rsidP="0051672E">
      <w:pPr>
        <w:pStyle w:val="EmailDiscussion2"/>
        <w:numPr>
          <w:ilvl w:val="2"/>
          <w:numId w:val="9"/>
        </w:numPr>
        <w:ind w:left="1980"/>
      </w:pPr>
      <w:r>
        <w:t xml:space="preserve">Set of proposals with </w:t>
      </w:r>
      <w:r w:rsidRPr="00485770">
        <w:t>to discuss in the follow up conf</w:t>
      </w:r>
      <w:r>
        <w:t>erence</w:t>
      </w:r>
      <w:r w:rsidRPr="00485770">
        <w:t xml:space="preserve"> call</w:t>
      </w:r>
    </w:p>
    <w:p w14:paraId="383347B6"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2020-04-22 16</w:t>
      </w:r>
      <w:r w:rsidRPr="00D3643C">
        <w:rPr>
          <w:color w:val="000000" w:themeColor="text1"/>
        </w:rPr>
        <w:t>:00</w:t>
      </w:r>
      <w:r>
        <w:rPr>
          <w:color w:val="000000" w:themeColor="text1"/>
        </w:rPr>
        <w:t xml:space="preserve"> UTC</w:t>
      </w:r>
      <w:r w:rsidRPr="00D3643C">
        <w:rPr>
          <w:color w:val="000000" w:themeColor="text1"/>
        </w:rPr>
        <w:t xml:space="preserve"> </w:t>
      </w:r>
    </w:p>
    <w:p w14:paraId="2252E0B1" w14:textId="1FFCDE8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hyperlink r:id="rId13" w:tooltip="C:Data3GPPRAN2InboxR2-2003893.zip" w:history="1">
        <w:r w:rsidRPr="001F0FE6">
          <w:rPr>
            <w:rStyle w:val="Hyperlink"/>
          </w:rPr>
          <w:t>R2-2003893</w:t>
        </w:r>
      </w:hyperlink>
      <w:r w:rsidRPr="00D3643C">
        <w:rPr>
          <w:color w:val="000000" w:themeColor="text1"/>
        </w:rPr>
        <w:t xml:space="preserve">):  </w:t>
      </w:r>
      <w:r>
        <w:rPr>
          <w:color w:val="000000" w:themeColor="text1"/>
        </w:rPr>
        <w:t>Thursday 2020-04-23 10</w:t>
      </w:r>
      <w:r w:rsidRPr="00D3643C">
        <w:rPr>
          <w:color w:val="000000" w:themeColor="text1"/>
        </w:rPr>
        <w:t xml:space="preserve">:00 </w:t>
      </w:r>
      <w:r>
        <w:rPr>
          <w:color w:val="000000" w:themeColor="text1"/>
        </w:rPr>
        <w:t>UTC</w:t>
      </w:r>
      <w:r w:rsidRPr="00D3643C">
        <w:rPr>
          <w:color w:val="000000" w:themeColor="text1"/>
        </w:rPr>
        <w:t xml:space="preserve"> </w:t>
      </w:r>
    </w:p>
    <w:p w14:paraId="3809A202" w14:textId="2B83FF31" w:rsidR="0051672E" w:rsidRPr="0051672E" w:rsidRDefault="0051672E" w:rsidP="0051672E">
      <w:pPr>
        <w:pStyle w:val="EmailDiscussion2"/>
        <w:ind w:left="1619" w:firstLine="0"/>
        <w:rPr>
          <w:u w:val="single"/>
        </w:rPr>
      </w:pPr>
      <w:r w:rsidRPr="000E06E8">
        <w:rPr>
          <w:u w:val="single"/>
        </w:rPr>
        <w:t xml:space="preserve">Proposed agreements in </w:t>
      </w:r>
      <w:hyperlink r:id="rId14" w:tooltip="C:Data3GPPRAN2InboxR2-2003893.zip" w:history="1">
        <w:r w:rsidRPr="001F0FE6">
          <w:rPr>
            <w:rStyle w:val="Hyperlink"/>
          </w:rPr>
          <w:t>R2-2003893</w:t>
        </w:r>
      </w:hyperlink>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F14E1E3" w14:textId="7B2420C8" w:rsidR="00A82D59" w:rsidRDefault="00A82D59" w:rsidP="00A82D59">
      <w:pPr>
        <w:pStyle w:val="EmailDiscussion2"/>
        <w:ind w:left="1619" w:firstLine="0"/>
        <w:rPr>
          <w:color w:val="FF0000"/>
        </w:rPr>
      </w:pPr>
      <w:r>
        <w:t xml:space="preserve">Status: </w:t>
      </w:r>
      <w:r w:rsidR="00616D35">
        <w:rPr>
          <w:color w:val="FF0000"/>
        </w:rPr>
        <w:t>Ongoing</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77777777" w:rsidR="0051672E" w:rsidRPr="00226703" w:rsidRDefault="0051672E" w:rsidP="0051672E">
      <w:pPr>
        <w:pStyle w:val="EmailDiscussion2"/>
        <w:ind w:left="1619" w:firstLine="0"/>
        <w:rPr>
          <w:color w:val="0000FF"/>
        </w:rPr>
      </w:pPr>
      <w:r>
        <w:t xml:space="preserve">Scope: Discuss the proposals for timer based BFR MAC CE Transmission based on </w:t>
      </w:r>
      <w:hyperlink r:id="rId15" w:tooltip="C:Data3GPPRAN2DocsR2-2002796.zip" w:history="1">
        <w:r w:rsidRPr="00CF60C5">
          <w:rPr>
            <w:rStyle w:val="Hyperlink"/>
          </w:rPr>
          <w:t>R2-2002796</w:t>
        </w:r>
      </w:hyperlink>
      <w:r w:rsidRPr="00226703">
        <w:rPr>
          <w:rStyle w:val="Hyperlink"/>
          <w:color w:val="auto"/>
          <w:u w:val="none"/>
        </w:rPr>
        <w:t xml:space="preserve">, </w:t>
      </w:r>
      <w:hyperlink r:id="rId16"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7" w:tooltip="C:Data3GPPExtractsR2-2003712.docx" w:history="1">
        <w:r w:rsidRPr="00907913">
          <w:rPr>
            <w:rStyle w:val="Hyperlink"/>
          </w:rPr>
          <w:t>R2-2003712</w:t>
        </w:r>
      </w:hyperlink>
    </w:p>
    <w:p w14:paraId="4FA9967C" w14:textId="77777777" w:rsidR="0051672E" w:rsidRDefault="0051672E" w:rsidP="0051672E">
      <w:pPr>
        <w:pStyle w:val="EmailDiscussion2"/>
        <w:ind w:left="1619" w:firstLine="0"/>
      </w:pPr>
      <w:r>
        <w:t>Initial intended outcome: summary of the offline discussion with list of proposals</w:t>
      </w:r>
    </w:p>
    <w:p w14:paraId="37FEE34C"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Thursday 2020-04-23 07</w:t>
      </w:r>
      <w:r w:rsidRPr="00D3643C">
        <w:rPr>
          <w:color w:val="000000" w:themeColor="text1"/>
        </w:rPr>
        <w:t>:00</w:t>
      </w:r>
      <w:r>
        <w:rPr>
          <w:color w:val="000000" w:themeColor="text1"/>
        </w:rPr>
        <w:t xml:space="preserve"> UTC</w:t>
      </w:r>
      <w:r w:rsidRPr="00D3643C">
        <w:rPr>
          <w:color w:val="000000" w:themeColor="text1"/>
        </w:rPr>
        <w:t xml:space="preserve"> </w:t>
      </w:r>
    </w:p>
    <w:p w14:paraId="4AE54634" w14:textId="0B08301A" w:rsidR="0051672E" w:rsidRPr="0051672E"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F40C0F">
        <w:rPr>
          <w:highlight w:val="yellow"/>
        </w:rPr>
        <w:t>R2-2003894</w:t>
      </w:r>
      <w:r w:rsidRPr="00D3643C">
        <w:rPr>
          <w:color w:val="000000" w:themeColor="text1"/>
        </w:rPr>
        <w:t xml:space="preserve">):  </w:t>
      </w:r>
      <w:r>
        <w:rPr>
          <w:color w:val="000000" w:themeColor="text1"/>
        </w:rPr>
        <w:t>Thursday 2020-04-23 16</w:t>
      </w:r>
      <w:r w:rsidRPr="00D3643C">
        <w:rPr>
          <w:color w:val="000000" w:themeColor="text1"/>
        </w:rPr>
        <w:t xml:space="preserve">:00 </w:t>
      </w:r>
      <w:r>
        <w:rPr>
          <w:color w:val="000000" w:themeColor="text1"/>
        </w:rPr>
        <w:t>UTC</w:t>
      </w:r>
      <w:r w:rsidRPr="00D3643C">
        <w:rPr>
          <w:color w:val="000000" w:themeColor="text1"/>
        </w:rPr>
        <w:t xml:space="preserve"> </w:t>
      </w:r>
    </w:p>
    <w:p w14:paraId="76C3DB12" w14:textId="165D58AC" w:rsidR="00A82D59" w:rsidRDefault="00A82D59" w:rsidP="00A82D59">
      <w:pPr>
        <w:pStyle w:val="EmailDiscussion2"/>
        <w:ind w:left="1619" w:firstLine="0"/>
        <w:rPr>
          <w:color w:val="FF0000"/>
        </w:rPr>
      </w:pPr>
      <w:r>
        <w:t xml:space="preserve">Status: </w:t>
      </w:r>
      <w:r w:rsidR="00616D35">
        <w:rPr>
          <w:color w:val="FF0000"/>
        </w:rPr>
        <w:t>Ongoing</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72C13B30" w14:textId="77777777" w:rsidR="00CB3664" w:rsidRDefault="00CB3664" w:rsidP="00CB3664">
      <w:pPr>
        <w:pStyle w:val="EmailDiscussion2"/>
        <w:ind w:left="1619" w:firstLine="0"/>
      </w:pPr>
      <w:r>
        <w:t xml:space="preserve">Initial scope: Continue the discussion on PRN open issues, based on </w:t>
      </w:r>
      <w:hyperlink r:id="rId18" w:tooltip="C:Data3GPPExtractsR2-2002659-Post109e-18-PRN-OpenIssues.docx" w:history="1">
        <w:r w:rsidRPr="00907913">
          <w:rPr>
            <w:rStyle w:val="Hyperlink"/>
          </w:rPr>
          <w:t>R2-2002659</w:t>
        </w:r>
      </w:hyperlink>
    </w:p>
    <w:p w14:paraId="7A089BEB" w14:textId="77777777" w:rsidR="00CB3664" w:rsidRDefault="00CB3664" w:rsidP="00CB3664">
      <w:pPr>
        <w:pStyle w:val="EmailDiscussion2"/>
        <w:ind w:left="1619" w:firstLine="0"/>
      </w:pPr>
      <w:r>
        <w:t xml:space="preserve">Initial intended outcome: Set of proposals with full consensus agreeable via email, based on </w:t>
      </w:r>
    </w:p>
    <w:p w14:paraId="37526D66" w14:textId="77777777" w:rsidR="00CB3664" w:rsidRDefault="00CB3664" w:rsidP="00CB3664">
      <w:pPr>
        <w:pStyle w:val="EmailDiscussion2"/>
        <w:ind w:left="1619" w:firstLine="0"/>
      </w:pPr>
      <w:r>
        <w:lastRenderedPageBreak/>
        <w:t xml:space="preserve">the list in Section 4.1 of </w:t>
      </w:r>
      <w:hyperlink r:id="rId19" w:tooltip="C:Data3GPPExtractsR2-2002659-Post109e-18-PRN-OpenIssues.docx" w:history="1">
        <w:r w:rsidRPr="00A50CF0">
          <w:rPr>
            <w:rStyle w:val="Hyperlink"/>
          </w:rPr>
          <w:t>R2-2002659</w:t>
        </w:r>
      </w:hyperlink>
      <w:r>
        <w:t xml:space="preserve"> (final list to be reflected in </w:t>
      </w:r>
      <w:hyperlink r:id="rId20" w:tooltip="C:Data3GPPRAN2InboxR2-2003895.zip" w:history="1">
        <w:r w:rsidRPr="00A50CF0">
          <w:rPr>
            <w:rStyle w:val="Hyperlink"/>
          </w:rPr>
          <w:t>R2-2003895</w:t>
        </w:r>
      </w:hyperlink>
      <w:r>
        <w:t>)</w:t>
      </w:r>
    </w:p>
    <w:p w14:paraId="703BB29A" w14:textId="77777777" w:rsidR="00CB3664" w:rsidRDefault="00CB3664" w:rsidP="00CB3664">
      <w:pPr>
        <w:pStyle w:val="EmailDiscussion2"/>
        <w:ind w:left="1619" w:firstLine="0"/>
      </w:pPr>
      <w:r>
        <w:t xml:space="preserve">Initial intermediate deadline </w:t>
      </w:r>
      <w:r w:rsidRPr="00D3643C">
        <w:rPr>
          <w:color w:val="000000" w:themeColor="text1"/>
        </w:rPr>
        <w:t>(for companies' feedback)</w:t>
      </w:r>
      <w:r>
        <w:t>: Tuesday 2020-04-21 09:00 UTC</w:t>
      </w:r>
    </w:p>
    <w:p w14:paraId="3D3FA1E6" w14:textId="77777777" w:rsidR="00CB3664" w:rsidRDefault="00CB3664" w:rsidP="00CB3664">
      <w:pPr>
        <w:pStyle w:val="EmailDiscussion2"/>
        <w:ind w:left="1619" w:firstLine="0"/>
      </w:pPr>
      <w:r>
        <w:t>Updated scope:</w:t>
      </w:r>
    </w:p>
    <w:p w14:paraId="4D32DA62" w14:textId="77777777" w:rsidR="00CB3664" w:rsidRDefault="00CB3664" w:rsidP="00CB3664">
      <w:pPr>
        <w:pStyle w:val="EmailDiscussion2"/>
        <w:numPr>
          <w:ilvl w:val="2"/>
          <w:numId w:val="9"/>
        </w:numPr>
        <w:ind w:left="1980"/>
      </w:pPr>
      <w:r>
        <w:t xml:space="preserve">for open issue 8: discuss the possibility to introduce an indication in SIB1 to allow UEs to search other cells on the same frequency </w:t>
      </w:r>
    </w:p>
    <w:p w14:paraId="32F0B5AC" w14:textId="77777777" w:rsidR="00CB3664" w:rsidRDefault="00CB3664" w:rsidP="00CB3664">
      <w:pPr>
        <w:pStyle w:val="EmailDiscussion2"/>
        <w:numPr>
          <w:ilvl w:val="2"/>
          <w:numId w:val="9"/>
        </w:numPr>
        <w:ind w:left="1980"/>
      </w:pPr>
      <w:r>
        <w:t>for open issue 9: discuss the possibility to signal PCI range(s) per PLMN per frequency vs just per frequency</w:t>
      </w:r>
    </w:p>
    <w:p w14:paraId="577659AE" w14:textId="77777777" w:rsidR="00CB3664" w:rsidRDefault="00CB3664" w:rsidP="00CB3664">
      <w:pPr>
        <w:pStyle w:val="EmailDiscussion2"/>
        <w:numPr>
          <w:ilvl w:val="2"/>
          <w:numId w:val="9"/>
        </w:numPr>
        <w:ind w:left="1980"/>
      </w:pPr>
      <w:r>
        <w:t>continue the discussion on open issues 11 and 16</w:t>
      </w:r>
    </w:p>
    <w:p w14:paraId="725B4C03" w14:textId="77777777" w:rsidR="00CB3664" w:rsidRDefault="00CB3664" w:rsidP="00CB3664">
      <w:pPr>
        <w:pStyle w:val="EmailDiscussion2"/>
        <w:ind w:left="1619" w:firstLine="0"/>
      </w:pPr>
      <w:r>
        <w:t>Updated intended outcome: summary of the offline discussion with e.g.:</w:t>
      </w:r>
    </w:p>
    <w:p w14:paraId="33800D32" w14:textId="77777777" w:rsidR="00CB3664" w:rsidRDefault="00CB3664" w:rsidP="00CB3664">
      <w:pPr>
        <w:pStyle w:val="EmailDiscussion2"/>
        <w:numPr>
          <w:ilvl w:val="2"/>
          <w:numId w:val="9"/>
        </w:numPr>
        <w:ind w:left="1980"/>
      </w:pPr>
      <w:r>
        <w:t>Set of proposals with full consensus, if any (agreeable over email)</w:t>
      </w:r>
    </w:p>
    <w:p w14:paraId="5287059D" w14:textId="77777777" w:rsidR="00CB3664" w:rsidRDefault="00CB3664" w:rsidP="00CB3664">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0EF38B2" w14:textId="77777777" w:rsidR="00CB3664" w:rsidRDefault="00CB3664" w:rsidP="00CB3664">
      <w:pPr>
        <w:pStyle w:val="EmailDiscussion2"/>
        <w:ind w:left="1619" w:firstLine="0"/>
      </w:pPr>
      <w:r>
        <w:t xml:space="preserve">Second intermediate deadline </w:t>
      </w:r>
      <w:r w:rsidRPr="00D3643C">
        <w:rPr>
          <w:color w:val="000000" w:themeColor="text1"/>
        </w:rPr>
        <w:t>(for companies' feedback)</w:t>
      </w:r>
      <w:r>
        <w:t>: Friday 2020-04-24 06:00 UTC</w:t>
      </w:r>
    </w:p>
    <w:p w14:paraId="145EC448" w14:textId="77777777" w:rsidR="00CB3664" w:rsidRPr="00DE4C49" w:rsidRDefault="00CB3664" w:rsidP="00CB3664">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96</w:t>
      </w:r>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374F2813" w14:textId="75F14D1A" w:rsidR="00CB3664" w:rsidRPr="009449CD" w:rsidRDefault="00CB3664" w:rsidP="00CB366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Pr="009449CD">
        <w:rPr>
          <w:u w:val="single"/>
        </w:rPr>
        <w:t>not challe</w:t>
      </w:r>
      <w:r>
        <w:rPr>
          <w:u w:val="single"/>
        </w:rPr>
        <w:t>nged until Monday 2020-04-27 12</w:t>
      </w:r>
      <w:r w:rsidRPr="009449CD">
        <w:rPr>
          <w:u w:val="single"/>
        </w:rPr>
        <w:t>:00 UTC will be declared as agreed by the session chair. For the other ones, the discussion will co</w:t>
      </w:r>
      <w:r>
        <w:rPr>
          <w:u w:val="single"/>
        </w:rPr>
        <w:t>ntinue online.</w:t>
      </w:r>
    </w:p>
    <w:p w14:paraId="49A97E62" w14:textId="52B3B5E3" w:rsidR="009449CD" w:rsidRDefault="009449CD" w:rsidP="009449CD">
      <w:pPr>
        <w:pStyle w:val="EmailDiscussion2"/>
        <w:ind w:left="1619" w:firstLine="0"/>
        <w:rPr>
          <w:color w:val="FF0000"/>
        </w:rPr>
      </w:pPr>
      <w:r>
        <w:t xml:space="preserve">Status: </w:t>
      </w:r>
      <w:r w:rsidR="00616D35">
        <w:rPr>
          <w:color w:val="FF0000"/>
        </w:rPr>
        <w:t>Ongoing</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t>Scope: Update the 38.331 CR, based on the progress on the remaining open issues</w:t>
      </w:r>
    </w:p>
    <w:p w14:paraId="3F14F05E" w14:textId="6E8104A5" w:rsidR="007570A5" w:rsidRDefault="007570A5" w:rsidP="007570A5">
      <w:pPr>
        <w:pStyle w:val="EmailDiscussion2"/>
        <w:ind w:left="1619" w:firstLine="0"/>
      </w:pPr>
      <w:r>
        <w:t>Intended outcome: In-principle a</w:t>
      </w:r>
      <w:r w:rsidRPr="00331B12">
        <w:t>greed</w:t>
      </w:r>
      <w:r>
        <w:t xml:space="preserve"> 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77777777"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3BE4D427" w14:textId="3D9E11EF" w:rsidR="007570A5" w:rsidRDefault="007570A5" w:rsidP="007570A5">
      <w:pPr>
        <w:pStyle w:val="EmailDiscussion2"/>
        <w:ind w:left="1619" w:firstLine="0"/>
        <w:rPr>
          <w:color w:val="FF0000"/>
        </w:rPr>
      </w:pPr>
      <w:r>
        <w:t xml:space="preserve">Status: </w:t>
      </w:r>
      <w:r w:rsidR="00A56376">
        <w:rPr>
          <w:color w:val="FF0000"/>
        </w:rPr>
        <w:t>Ongoing</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t>Scope: Update the 38.304 CR, based on the progress on the remaining open issues</w:t>
      </w:r>
    </w:p>
    <w:p w14:paraId="3B6F6AF9" w14:textId="4BB67861" w:rsidR="007570A5" w:rsidRDefault="007570A5" w:rsidP="007570A5">
      <w:pPr>
        <w:pStyle w:val="EmailDiscussion2"/>
        <w:ind w:left="1619" w:firstLine="0"/>
      </w:pPr>
      <w:r>
        <w:t>Intended outcome: In-principle a</w:t>
      </w:r>
      <w:r w:rsidRPr="00331B12">
        <w:t>greed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25E5319A"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7B3EC69C" w14:textId="05179073" w:rsidR="007570A5" w:rsidRDefault="007570A5" w:rsidP="007570A5">
      <w:pPr>
        <w:pStyle w:val="EmailDiscussion2"/>
        <w:ind w:left="1619" w:firstLine="0"/>
        <w:rPr>
          <w:color w:val="FF0000"/>
        </w:rPr>
      </w:pPr>
      <w:r>
        <w:t xml:space="preserve">Status: </w:t>
      </w:r>
      <w:r w:rsidR="00A56376">
        <w:rPr>
          <w:color w:val="FF0000"/>
        </w:rPr>
        <w:t>Ongoing</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21"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22" w:tooltip="C:Data3GPPExtractsR2-2003305.docx" w:history="1">
        <w:r w:rsidRPr="00907913">
          <w:rPr>
            <w:rStyle w:val="Hyperlink"/>
          </w:rPr>
          <w:t>R2-2003305</w:t>
        </w:r>
      </w:hyperlink>
      <w:r>
        <w:t xml:space="preserve"> and the additional proposals in </w:t>
      </w:r>
      <w:hyperlink r:id="rId23" w:tooltip="C:Data3GPPExtractsR2-2002881.doc" w:history="1">
        <w:r w:rsidRPr="00907913">
          <w:rPr>
            <w:rStyle w:val="Hyperlink"/>
          </w:rPr>
          <w:t>R2-2002881</w:t>
        </w:r>
      </w:hyperlink>
      <w:r w:rsidRPr="002923A7">
        <w:t xml:space="preserve"> </w:t>
      </w:r>
      <w:r>
        <w:t xml:space="preserve">and </w:t>
      </w:r>
      <w:hyperlink r:id="rId24"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18851139" w:rsidR="002923A7" w:rsidRPr="00331B12" w:rsidRDefault="002923A7" w:rsidP="002923A7">
      <w:pPr>
        <w:pStyle w:val="EmailDiscussion2"/>
      </w:pPr>
      <w:r w:rsidRPr="00331B12">
        <w:tab/>
        <w:t xml:space="preserve">Status: </w:t>
      </w:r>
      <w:r w:rsidR="00616D35">
        <w:rPr>
          <w:color w:val="FF0000"/>
        </w:rPr>
        <w:t>Ongoing</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25"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56F67E3E" w:rsidR="00051588" w:rsidRPr="00331B12" w:rsidRDefault="00051588" w:rsidP="00051588">
      <w:pPr>
        <w:pStyle w:val="EmailDiscussion2"/>
      </w:pPr>
      <w:r w:rsidRPr="00331B12">
        <w:tab/>
        <w:t>Dea</w:t>
      </w:r>
      <w:r w:rsidR="00A56376">
        <w:t>dline for companies' feedback:  Tue</w:t>
      </w:r>
      <w:r w:rsidR="00A56376" w:rsidRPr="00331B12">
        <w:t>sday 2020-0</w:t>
      </w:r>
      <w:r w:rsidR="00A56376">
        <w:t>4-28</w:t>
      </w:r>
      <w:r>
        <w:t>10</w:t>
      </w:r>
      <w:r w:rsidRPr="00331B12">
        <w:t xml:space="preserve">:00 </w:t>
      </w:r>
      <w:r>
        <w:t>U</w:t>
      </w:r>
      <w:r w:rsidRPr="00331B12">
        <w:t>T</w:t>
      </w:r>
      <w:r>
        <w:t>C</w:t>
      </w:r>
    </w:p>
    <w:p w14:paraId="730A5510" w14:textId="307D4396" w:rsidR="00051588" w:rsidRDefault="00051588" w:rsidP="00051588">
      <w:pPr>
        <w:pStyle w:val="EmailDiscussion2"/>
      </w:pPr>
      <w:r w:rsidRPr="00331B12">
        <w:tab/>
        <w:t>Deadline for rapporteur's versio</w:t>
      </w:r>
      <w:r>
        <w:t xml:space="preserve">n for agreement:  </w:t>
      </w:r>
      <w:r w:rsidR="00A56376">
        <w:t>Wednesday 2020-04-29</w:t>
      </w:r>
      <w:r>
        <w:t xml:space="preserve"> 10</w:t>
      </w:r>
      <w:r w:rsidRPr="00331B12">
        <w:t xml:space="preserve">:00 </w:t>
      </w:r>
      <w:r>
        <w:t>UTC</w:t>
      </w:r>
      <w:r w:rsidRPr="00331B12">
        <w:t xml:space="preserve"> </w:t>
      </w:r>
    </w:p>
    <w:p w14:paraId="6E6E4BE2" w14:textId="3BE7B3B4" w:rsidR="00051588" w:rsidRPr="00331B12" w:rsidRDefault="00051588" w:rsidP="00051588">
      <w:pPr>
        <w:pStyle w:val="EmailDiscussion2"/>
      </w:pPr>
      <w:r w:rsidRPr="00331B12">
        <w:tab/>
        <w:t xml:space="preserve">Status: </w:t>
      </w:r>
      <w:r w:rsidR="00A56376">
        <w:rPr>
          <w:color w:val="FF0000"/>
        </w:rPr>
        <w:t>Ongoing</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1"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26"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083C64" w:rsidP="00D25F16">
      <w:pPr>
        <w:pStyle w:val="Doc-title"/>
      </w:pPr>
      <w:hyperlink r:id="rId27"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55588D">
      <w:pPr>
        <w:pStyle w:val="Doc-text2"/>
        <w:numPr>
          <w:ilvl w:val="0"/>
          <w:numId w:val="12"/>
        </w:numPr>
      </w:pPr>
      <w:r>
        <w:lastRenderedPageBreak/>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083C64" w:rsidP="00D25F16">
      <w:pPr>
        <w:pStyle w:val="Doc-title"/>
      </w:pPr>
      <w:hyperlink r:id="rId28"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Pr="00A61B3B" w:rsidRDefault="00A61B3B" w:rsidP="0055588D">
      <w:pPr>
        <w:pStyle w:val="Doc-text2"/>
        <w:numPr>
          <w:ilvl w:val="0"/>
          <w:numId w:val="12"/>
        </w:numPr>
      </w:pPr>
      <w:r>
        <w:t xml:space="preserve">to be discussed </w:t>
      </w:r>
      <w:r w:rsidR="002923A7">
        <w:t>in offline [10</w:t>
      </w:r>
      <w:r w:rsidR="00D623F8">
        <w:t>8</w:t>
      </w:r>
      <w:r w:rsidR="002923A7">
        <w:t>]</w:t>
      </w:r>
    </w:p>
    <w:p w14:paraId="42778BA2" w14:textId="00338C1E" w:rsidR="00D25F16" w:rsidRDefault="00083C64" w:rsidP="00D25F16">
      <w:pPr>
        <w:pStyle w:val="Doc-title"/>
      </w:pPr>
      <w:hyperlink r:id="rId29"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Pr="00A61B3B" w:rsidRDefault="00A61B3B" w:rsidP="0055588D">
      <w:pPr>
        <w:pStyle w:val="Doc-text2"/>
        <w:numPr>
          <w:ilvl w:val="0"/>
          <w:numId w:val="12"/>
        </w:numPr>
      </w:pPr>
      <w:r>
        <w:t xml:space="preserve">to be discussed </w:t>
      </w:r>
      <w:r w:rsidR="002923A7">
        <w:t>in offline [10</w:t>
      </w:r>
      <w:r w:rsidR="00D623F8">
        <w:t>8</w:t>
      </w:r>
      <w:r w:rsidR="002923A7">
        <w:t>]</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30"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31" w:tooltip="C:Data3GPPExtractsR2-2003305.docx" w:history="1">
        <w:r w:rsidRPr="00907913">
          <w:rPr>
            <w:rStyle w:val="Hyperlink"/>
          </w:rPr>
          <w:t>R2-2003305</w:t>
        </w:r>
      </w:hyperlink>
      <w:r>
        <w:t xml:space="preserve"> and the additional proposals in </w:t>
      </w:r>
      <w:hyperlink r:id="rId32" w:tooltip="C:Data3GPPExtractsR2-2002881.doc" w:history="1">
        <w:r w:rsidRPr="00907913">
          <w:rPr>
            <w:rStyle w:val="Hyperlink"/>
          </w:rPr>
          <w:t>R2-2002881</w:t>
        </w:r>
      </w:hyperlink>
      <w:r w:rsidRPr="002923A7">
        <w:t xml:space="preserve"> </w:t>
      </w:r>
      <w:r>
        <w:t xml:space="preserve">and </w:t>
      </w:r>
      <w:hyperlink r:id="rId33"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Pr="00A61B3B" w:rsidRDefault="00A61B3B"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34" w:history="1">
        <w:r w:rsidRPr="00782644">
          <w:rPr>
            <w:rStyle w:val="Hyperlink"/>
          </w:rPr>
          <w:t>Nathan.Tenny@mediatek.com</w:t>
        </w:r>
      </w:hyperlink>
      <w:r>
        <w:t xml:space="preserve"> for 36.331 and </w:t>
      </w:r>
      <w:hyperlink r:id="rId35"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083C64" w:rsidP="00D25F16">
      <w:pPr>
        <w:pStyle w:val="Doc-title"/>
        <w:rPr>
          <w:rStyle w:val="Hyperlink"/>
        </w:rPr>
      </w:pPr>
      <w:hyperlink r:id="rId36"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37" w:tooltip="C:Data3GPParchiveRAN2RAN2#109TdocsR2-2000765.zip" w:history="1">
        <w:r w:rsidR="00D25F16" w:rsidRPr="00907913">
          <w:rPr>
            <w:rStyle w:val="Hyperlink"/>
          </w:rPr>
          <w:t>R2-2000765</w:t>
        </w:r>
      </w:hyperlink>
    </w:p>
    <w:p w14:paraId="1FE320F7" w14:textId="1A5A5E4C" w:rsidR="002923A7" w:rsidRDefault="002923A7" w:rsidP="0055588D">
      <w:pPr>
        <w:pStyle w:val="Doc-text2"/>
        <w:numPr>
          <w:ilvl w:val="0"/>
          <w:numId w:val="12"/>
        </w:numPr>
      </w:pPr>
      <w:r>
        <w:t>to be discussed in offline [10</w:t>
      </w:r>
      <w:r w:rsidR="00D623F8">
        <w:t>8</w:t>
      </w:r>
      <w:r>
        <w:t>]</w:t>
      </w:r>
    </w:p>
    <w:p w14:paraId="0E1B6DBE" w14:textId="3D7E9B93" w:rsidR="002923A7" w:rsidRDefault="002923A7" w:rsidP="0055588D">
      <w:pPr>
        <w:pStyle w:val="Doc-text2"/>
        <w:numPr>
          <w:ilvl w:val="0"/>
          <w:numId w:val="12"/>
        </w:numPr>
      </w:pPr>
      <w:r>
        <w:t>Noted</w:t>
      </w:r>
    </w:p>
    <w:p w14:paraId="4D4DD203" w14:textId="77777777" w:rsidR="002923A7" w:rsidRPr="002923A7" w:rsidRDefault="002923A7" w:rsidP="002923A7">
      <w:pPr>
        <w:pStyle w:val="Doc-text2"/>
      </w:pPr>
    </w:p>
    <w:p w14:paraId="71A2D73E" w14:textId="647EF0AA" w:rsidR="00D25F16" w:rsidRDefault="00083C64" w:rsidP="00D25F16">
      <w:pPr>
        <w:pStyle w:val="Doc-title"/>
        <w:rPr>
          <w:rStyle w:val="Hyperlink"/>
        </w:rPr>
      </w:pPr>
      <w:hyperlink r:id="rId38"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39" w:tooltip="C:Data3GPParchiveRAN2RAN2#109TdocsR2-2001329.zip" w:history="1">
        <w:r w:rsidR="00D25F16" w:rsidRPr="00907913">
          <w:rPr>
            <w:rStyle w:val="Hyperlink"/>
          </w:rPr>
          <w:t>R2-2001329</w:t>
        </w:r>
      </w:hyperlink>
    </w:p>
    <w:p w14:paraId="4EECAB8A" w14:textId="11325F8E" w:rsidR="002923A7" w:rsidRDefault="002923A7" w:rsidP="0055588D">
      <w:pPr>
        <w:pStyle w:val="Doc-text2"/>
        <w:numPr>
          <w:ilvl w:val="0"/>
          <w:numId w:val="12"/>
        </w:numPr>
      </w:pPr>
      <w:r>
        <w:t>to be discussed in offline [10</w:t>
      </w:r>
      <w:r w:rsidR="00D623F8">
        <w:t>8</w:t>
      </w:r>
      <w:r>
        <w:t>]</w:t>
      </w:r>
    </w:p>
    <w:p w14:paraId="702DDBF4" w14:textId="7078CE3A" w:rsidR="00B015C3" w:rsidRDefault="002923A7" w:rsidP="0055588D">
      <w:pPr>
        <w:pStyle w:val="Doc-text2"/>
        <w:numPr>
          <w:ilvl w:val="0"/>
          <w:numId w:val="12"/>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40"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41"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42"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lastRenderedPageBreak/>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18CAF457" w:rsidR="00D25F16" w:rsidRDefault="00083C64" w:rsidP="00D25F16">
      <w:pPr>
        <w:pStyle w:val="Doc-title"/>
      </w:pPr>
      <w:hyperlink r:id="rId43" w:tooltip="C:Data3GPPExtractsR2-2002510_R1-2001319.doc" w:history="1">
        <w:r w:rsidR="00D25F16" w:rsidRPr="00907913">
          <w:rPr>
            <w:rStyle w:val="Hyperlink"/>
          </w:rPr>
          <w:t>R2-2</w:t>
        </w:r>
        <w:r w:rsidR="00D25F16" w:rsidRPr="00907913">
          <w:rPr>
            <w:rStyle w:val="Hyperlink"/>
          </w:rPr>
          <w:t>0</w:t>
        </w:r>
        <w:r w:rsidR="00D25F16" w:rsidRPr="00907913">
          <w:rPr>
            <w:rStyle w:val="Hyperlink"/>
          </w:rPr>
          <w:t>0</w:t>
        </w:r>
        <w:r w:rsidR="00D25F16" w:rsidRPr="00907913">
          <w:rPr>
            <w:rStyle w:val="Hyperlink"/>
          </w:rPr>
          <w:t>2</w:t>
        </w:r>
        <w:r w:rsidR="00D25F16" w:rsidRPr="00907913">
          <w:rPr>
            <w:rStyle w:val="Hyperlink"/>
          </w:rPr>
          <w:t>510</w:t>
        </w:r>
      </w:hyperlink>
      <w:r w:rsidR="00D25F16">
        <w:tab/>
        <w:t xml:space="preserve">Reply LS on clarification of CLI resource configuration (R1-2001319; contact: </w:t>
      </w:r>
      <w:r w:rsidR="00FD2AEE">
        <w:t>LGE)</w:t>
      </w:r>
      <w:r w:rsidR="00D25F16">
        <w:tab/>
        <w:t>RAN1</w:t>
      </w:r>
      <w:r w:rsidR="00D25F16">
        <w:tab/>
        <w:t>LS in</w:t>
      </w:r>
      <w:r w:rsidR="00D25F16">
        <w:tab/>
        <w:t>Rel-16</w:t>
      </w:r>
      <w:r w:rsidR="00D25F16">
        <w:tab/>
        <w:t>NR_CLI_RIM-Core</w:t>
      </w:r>
      <w:r w:rsidR="00D25F16">
        <w:tab/>
        <w:t>To:RAN2</w:t>
      </w:r>
      <w:r w:rsidR="00D25F16">
        <w:tab/>
        <w:t>Cc:RAN4</w:t>
      </w:r>
    </w:p>
    <w:p w14:paraId="0BD506E3" w14:textId="29AFE8D5" w:rsidR="0061649D" w:rsidRDefault="0061649D" w:rsidP="0055588D">
      <w:pPr>
        <w:pStyle w:val="Doc-text2"/>
        <w:numPr>
          <w:ilvl w:val="0"/>
          <w:numId w:val="13"/>
        </w:numPr>
      </w:pPr>
      <w:r>
        <w:t xml:space="preserve">QC thinks </w:t>
      </w:r>
      <w:r w:rsidRPr="0061649D">
        <w:t xml:space="preserve">the first line in the first response "SRS measurement configuration is based on the frequency grid of victim UE’s serving cell" is not reflected anywhere and wonder whether it makes sense to reflect </w:t>
      </w:r>
      <w:r>
        <w:t xml:space="preserve">this in Stage 2. </w:t>
      </w:r>
    </w:p>
    <w:p w14:paraId="5353B103" w14:textId="3CBDFF21" w:rsidR="0061649D" w:rsidRPr="0061649D" w:rsidRDefault="002A446A" w:rsidP="0055588D">
      <w:pPr>
        <w:pStyle w:val="Doc-text2"/>
        <w:numPr>
          <w:ilvl w:val="0"/>
          <w:numId w:val="12"/>
        </w:numPr>
      </w:pPr>
      <w:r>
        <w:t>C</w:t>
      </w:r>
      <w:r w:rsidR="0061649D">
        <w:t xml:space="preserve">ompanies are invited to check and </w:t>
      </w:r>
      <w:r>
        <w:t xml:space="preserve">consult with the </w:t>
      </w:r>
      <w:r w:rsidR="00A56376">
        <w:t xml:space="preserve">CR </w:t>
      </w:r>
      <w:r>
        <w:t xml:space="preserve">rapporteur of the affected </w:t>
      </w:r>
      <w:r w:rsidR="00A56376">
        <w:t>spec</w:t>
      </w:r>
      <w:r>
        <w:t xml:space="preserve"> and </w:t>
      </w:r>
      <w:r w:rsidR="0061649D">
        <w:t xml:space="preserve">come back at the next meeting with a </w:t>
      </w:r>
      <w:r>
        <w:t>TP/CR</w:t>
      </w:r>
      <w:r w:rsidR="0061649D">
        <w:t xml:space="preserve"> if needed.</w:t>
      </w:r>
    </w:p>
    <w:p w14:paraId="4BCA8E62" w14:textId="68473273" w:rsidR="0061649D" w:rsidRDefault="0061649D" w:rsidP="0055588D">
      <w:pPr>
        <w:pStyle w:val="Doc-text2"/>
        <w:numPr>
          <w:ilvl w:val="0"/>
          <w:numId w:val="12"/>
        </w:numPr>
      </w:pPr>
      <w:r>
        <w:t>Noted. Detailed discussion can happen in the RRC CR discussion.</w:t>
      </w:r>
    </w:p>
    <w:p w14:paraId="55D31DA3" w14:textId="77777777" w:rsidR="00FE5B52" w:rsidRPr="00FE5B52" w:rsidRDefault="00FE5B52" w:rsidP="00FE5B52">
      <w:pPr>
        <w:pStyle w:val="Doc-text2"/>
        <w:ind w:left="1619" w:firstLine="0"/>
      </w:pPr>
    </w:p>
    <w:p w14:paraId="256666E1" w14:textId="72D0CD73" w:rsidR="00D25F16" w:rsidRDefault="00083C64" w:rsidP="00D25F16">
      <w:pPr>
        <w:pStyle w:val="Doc-title"/>
      </w:pPr>
      <w:hyperlink r:id="rId44"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55588D">
      <w:pPr>
        <w:pStyle w:val="Doc-text2"/>
        <w:numPr>
          <w:ilvl w:val="0"/>
          <w:numId w:val="12"/>
        </w:numPr>
      </w:pPr>
      <w:r>
        <w:t>Noted</w:t>
      </w:r>
    </w:p>
    <w:p w14:paraId="1073A981" w14:textId="77777777" w:rsidR="00FE5B52" w:rsidRPr="00FE5B52" w:rsidRDefault="00FE5B52" w:rsidP="00FE5B52">
      <w:pPr>
        <w:pStyle w:val="Doc-text2"/>
        <w:ind w:left="1619" w:firstLine="0"/>
      </w:pPr>
    </w:p>
    <w:p w14:paraId="648579E3" w14:textId="36465998" w:rsidR="00D25F16" w:rsidRDefault="00083C64" w:rsidP="00D25F16">
      <w:pPr>
        <w:pStyle w:val="Doc-title"/>
      </w:pPr>
      <w:hyperlink r:id="rId45" w:tooltip="C:Data3GPPExtractsR2-2002528_R4-2002221.doc" w:history="1">
        <w:r w:rsidR="00D25F16" w:rsidRPr="00907913">
          <w:rPr>
            <w:rStyle w:val="Hyperlink"/>
          </w:rPr>
          <w:t>R2-20025</w:t>
        </w:r>
        <w:r w:rsidR="00D25F16" w:rsidRPr="00907913">
          <w:rPr>
            <w:rStyle w:val="Hyperlink"/>
          </w:rPr>
          <w:t>2</w:t>
        </w:r>
        <w:r w:rsidR="00D25F16" w:rsidRPr="00907913">
          <w:rPr>
            <w:rStyle w:val="Hyperlink"/>
          </w:rPr>
          <w:t>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19FE1262" w:rsidR="00FE5B52" w:rsidRDefault="002A446A" w:rsidP="0055588D">
      <w:pPr>
        <w:pStyle w:val="Doc-text2"/>
        <w:numPr>
          <w:ilvl w:val="0"/>
          <w:numId w:val="13"/>
        </w:numPr>
      </w:pPr>
      <w:r>
        <w:t xml:space="preserve">Ericsson and QC are fine with the indication from RAN4 and then revert the RAN2 agreement. </w:t>
      </w:r>
    </w:p>
    <w:p w14:paraId="769A737B" w14:textId="2912A0D1" w:rsidR="002A446A" w:rsidRPr="00FE5B52" w:rsidRDefault="002A446A" w:rsidP="0055588D">
      <w:pPr>
        <w:pStyle w:val="Doc-text2"/>
        <w:numPr>
          <w:ilvl w:val="0"/>
          <w:numId w:val="12"/>
        </w:numPr>
      </w:pPr>
      <w:r>
        <w:t>We revert our previous agreement, i.e. we follow RAN4 decision. No update is anticipated to our specs for this.</w:t>
      </w:r>
    </w:p>
    <w:p w14:paraId="0248E1EF" w14:textId="77777777" w:rsidR="002923A7" w:rsidRDefault="002923A7" w:rsidP="002923A7">
      <w:pPr>
        <w:pStyle w:val="Doc-text2"/>
      </w:pPr>
    </w:p>
    <w:p w14:paraId="36410202" w14:textId="76EF9968" w:rsidR="00FE5B52" w:rsidRDefault="00FE5B52" w:rsidP="00FE5B52">
      <w:pPr>
        <w:pStyle w:val="Comments"/>
      </w:pPr>
      <w:r>
        <w:t>Stage 2 CRs - not handled at this meeting</w:t>
      </w:r>
    </w:p>
    <w:p w14:paraId="219CABCA" w14:textId="5505B118" w:rsidR="00FE5B52" w:rsidRDefault="00083C64" w:rsidP="00FE5B52">
      <w:pPr>
        <w:pStyle w:val="Doc-title"/>
      </w:pPr>
      <w:hyperlink r:id="rId46"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55588D">
      <w:pPr>
        <w:pStyle w:val="Doc-text2"/>
        <w:numPr>
          <w:ilvl w:val="0"/>
          <w:numId w:val="12"/>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47"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083C64" w:rsidP="00FE5B52">
      <w:pPr>
        <w:pStyle w:val="Doc-title"/>
      </w:pPr>
      <w:hyperlink r:id="rId48"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55588D">
      <w:pPr>
        <w:pStyle w:val="Doc-text2"/>
        <w:numPr>
          <w:ilvl w:val="0"/>
          <w:numId w:val="12"/>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49"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05627A63" w:rsidR="00051588" w:rsidRPr="00331B12" w:rsidRDefault="00051588" w:rsidP="00051588">
      <w:pPr>
        <w:pStyle w:val="EmailDiscussion2"/>
      </w:pPr>
      <w:r w:rsidRPr="00331B12">
        <w:tab/>
        <w:t>Deadli</w:t>
      </w:r>
      <w:r w:rsidR="002A446A">
        <w:t>ne for companies' feedback:  Tue</w:t>
      </w:r>
      <w:r w:rsidRPr="00331B12">
        <w:t>sday 2020-0</w:t>
      </w:r>
      <w:r w:rsidR="002A446A">
        <w:t>4-28</w:t>
      </w:r>
      <w:r>
        <w:t xml:space="preserve"> 10</w:t>
      </w:r>
      <w:r w:rsidRPr="00331B12">
        <w:t xml:space="preserve">:00 </w:t>
      </w:r>
      <w:r>
        <w:t>U</w:t>
      </w:r>
      <w:r w:rsidRPr="00331B12">
        <w:t>T</w:t>
      </w:r>
      <w:r>
        <w:t>C</w:t>
      </w:r>
    </w:p>
    <w:p w14:paraId="5AD5AD92" w14:textId="29E3EF9E" w:rsidR="00051588" w:rsidRDefault="00051588" w:rsidP="00051588">
      <w:pPr>
        <w:pStyle w:val="EmailDiscussion2"/>
      </w:pPr>
      <w:r w:rsidRPr="00331B12">
        <w:tab/>
        <w:t>Deadline for rapporteur's versio</w:t>
      </w:r>
      <w:r>
        <w:t xml:space="preserve">n for agreement:  </w:t>
      </w:r>
      <w:r w:rsidR="002A446A">
        <w:t>Wednesday 2020-04-29</w:t>
      </w:r>
      <w:r>
        <w:t xml:space="preserve"> 10</w:t>
      </w:r>
      <w:r w:rsidRPr="00331B12">
        <w:t xml:space="preserve">:00 </w:t>
      </w:r>
      <w:r>
        <w:t>UTC</w:t>
      </w:r>
      <w:r w:rsidRPr="00331B12">
        <w:t xml:space="preserve"> </w:t>
      </w:r>
    </w:p>
    <w:p w14:paraId="20080BAC" w14:textId="77777777" w:rsidR="00FE5B52" w:rsidRPr="00DB05EE" w:rsidRDefault="00FE5B52" w:rsidP="00D25F16">
      <w:pPr>
        <w:pStyle w:val="Comments"/>
        <w:rPr>
          <w:noProof w:val="0"/>
        </w:rPr>
      </w:pPr>
    </w:p>
    <w:p w14:paraId="6499DAF6" w14:textId="59FAFB39" w:rsidR="00D25F16" w:rsidRDefault="00083C64" w:rsidP="00D25F16">
      <w:pPr>
        <w:pStyle w:val="Doc-title"/>
      </w:pPr>
      <w:hyperlink r:id="rId50"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55588D">
      <w:pPr>
        <w:pStyle w:val="Doc-text2"/>
        <w:numPr>
          <w:ilvl w:val="0"/>
          <w:numId w:val="12"/>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55588D">
      <w:pPr>
        <w:pStyle w:val="Doc-text2"/>
        <w:numPr>
          <w:ilvl w:val="0"/>
          <w:numId w:val="12"/>
        </w:numPr>
      </w:pPr>
      <w:r>
        <w:t>Noted</w:t>
      </w:r>
    </w:p>
    <w:p w14:paraId="61C49A52" w14:textId="77777777" w:rsidR="00FE5B52" w:rsidRPr="00FE5B52" w:rsidRDefault="00FE5B52" w:rsidP="00FE5B52">
      <w:pPr>
        <w:pStyle w:val="Doc-text2"/>
      </w:pPr>
    </w:p>
    <w:p w14:paraId="7D720201" w14:textId="2080DFD9" w:rsidR="00D25F16" w:rsidRDefault="00083C64" w:rsidP="00D25F16">
      <w:pPr>
        <w:pStyle w:val="Doc-title"/>
      </w:pPr>
      <w:hyperlink r:id="rId51"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55588D">
      <w:pPr>
        <w:pStyle w:val="Doc-text2"/>
        <w:numPr>
          <w:ilvl w:val="0"/>
          <w:numId w:val="12"/>
        </w:numPr>
      </w:pPr>
      <w:r>
        <w:t>Noted</w:t>
      </w:r>
    </w:p>
    <w:p w14:paraId="0A06B260" w14:textId="12EB56A8" w:rsidR="00D25F16" w:rsidRDefault="00083C64" w:rsidP="00D25F16">
      <w:pPr>
        <w:pStyle w:val="Doc-title"/>
      </w:pPr>
      <w:hyperlink r:id="rId52"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55588D">
      <w:pPr>
        <w:pStyle w:val="Doc-text2"/>
        <w:numPr>
          <w:ilvl w:val="0"/>
          <w:numId w:val="12"/>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t>6.16</w:t>
      </w:r>
      <w:r>
        <w:tab/>
        <w:t>Enhancements on MIMO for NR</w:t>
      </w:r>
    </w:p>
    <w:p w14:paraId="086C28EB" w14:textId="7BF2C211" w:rsidR="00D25F16" w:rsidRPr="00CA7940" w:rsidRDefault="00D25F16" w:rsidP="00D25F16">
      <w:pPr>
        <w:pStyle w:val="Comments"/>
      </w:pPr>
      <w:r w:rsidRPr="00203D1F">
        <w:lastRenderedPageBreak/>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083C64" w:rsidP="00D25F16">
      <w:pPr>
        <w:pStyle w:val="Doc-title"/>
      </w:pPr>
      <w:hyperlink r:id="rId53"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5F4FB318" w14:textId="1B968D14" w:rsidR="00011C0C" w:rsidRDefault="00011C0C" w:rsidP="0055588D">
      <w:pPr>
        <w:pStyle w:val="Doc-text2"/>
        <w:numPr>
          <w:ilvl w:val="0"/>
          <w:numId w:val="13"/>
        </w:numPr>
      </w:pPr>
      <w:r>
        <w:t>…</w:t>
      </w:r>
    </w:p>
    <w:p w14:paraId="207659A6" w14:textId="77777777" w:rsidR="00D25F16" w:rsidRPr="009F3FAD" w:rsidRDefault="00D25F16" w:rsidP="00011C0C">
      <w:pPr>
        <w:pStyle w:val="Doc-text2"/>
        <w:ind w:left="0" w:firstLine="0"/>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083C64" w:rsidP="00D25F16">
      <w:pPr>
        <w:pStyle w:val="Doc-title"/>
      </w:pPr>
      <w:hyperlink r:id="rId54"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55"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45B57478"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r w:rsidR="004442E5" w:rsidRPr="009449CD">
        <w:rPr>
          <w:highlight w:val="yellow"/>
        </w:rPr>
        <w:t>R2-200389</w:t>
      </w:r>
      <w:r w:rsidR="004442E5">
        <w:rPr>
          <w:highlight w:val="yellow"/>
        </w:rPr>
        <w:t>2</w:t>
      </w:r>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084CE52E" w14:textId="40951B8F" w:rsidR="00011C0C" w:rsidRPr="000E06E8" w:rsidRDefault="00356B09" w:rsidP="000E06E8">
      <w:pPr>
        <w:pStyle w:val="EmailDiscussion2"/>
        <w:ind w:left="1619" w:firstLine="0"/>
        <w:rPr>
          <w:u w:val="single"/>
        </w:rPr>
      </w:pPr>
      <w:r w:rsidRPr="000E06E8">
        <w:rPr>
          <w:u w:val="single"/>
        </w:rPr>
        <w:t xml:space="preserve">Proposed agreements in </w:t>
      </w:r>
      <w:r w:rsidR="004442E5" w:rsidRPr="000E06E8">
        <w:rPr>
          <w:highlight w:val="yellow"/>
          <w:u w:val="single"/>
        </w:rPr>
        <w:t>R2-2003892</w:t>
      </w:r>
      <w:r w:rsidR="004442E5" w:rsidRPr="000E06E8">
        <w:rPr>
          <w:u w:val="single"/>
        </w:rPr>
        <w:t xml:space="preserve"> </w:t>
      </w:r>
      <w:r w:rsidRPr="000E06E8">
        <w:rPr>
          <w:u w:val="single"/>
        </w:rPr>
        <w:t xml:space="preserve">indicated for email agreement and not challenged until </w:t>
      </w:r>
      <w:r w:rsidR="004442E5" w:rsidRPr="000E06E8">
        <w:rPr>
          <w:color w:val="000000" w:themeColor="text1"/>
          <w:u w:val="single"/>
        </w:rPr>
        <w:t>Thursday 2020-04-23</w:t>
      </w:r>
      <w:r w:rsidR="000E06E8" w:rsidRPr="000E06E8">
        <w:rPr>
          <w:color w:val="000000" w:themeColor="text1"/>
          <w:u w:val="single"/>
        </w:rPr>
        <w:t xml:space="preserve"> 22</w:t>
      </w:r>
      <w:r w:rsidR="004442E5" w:rsidRPr="000E06E8">
        <w:rPr>
          <w:color w:val="000000" w:themeColor="text1"/>
          <w:u w:val="single"/>
        </w:rPr>
        <w:t xml:space="preserve">:00 UTC </w:t>
      </w:r>
      <w:r w:rsidRPr="000E06E8">
        <w:rPr>
          <w:u w:val="single"/>
        </w:rPr>
        <w:t>will be declared as agreed by the session chair. For the other ones, the discussion will continue online.</w:t>
      </w:r>
    </w:p>
    <w:p w14:paraId="17959519" w14:textId="77777777" w:rsidR="00011C0C" w:rsidRDefault="00011C0C" w:rsidP="00011C0C">
      <w:pPr>
        <w:pStyle w:val="Doc-text2"/>
      </w:pPr>
    </w:p>
    <w:p w14:paraId="13379E55" w14:textId="34F09384" w:rsidR="000E06E8" w:rsidRDefault="000E06E8" w:rsidP="00BE7B73">
      <w:pPr>
        <w:pStyle w:val="Doc-title"/>
      </w:pPr>
      <w:r w:rsidRPr="005105EE">
        <w:rPr>
          <w:highlight w:val="yellow"/>
        </w:rPr>
        <w:t>R2-2003892</w:t>
      </w:r>
      <w:r>
        <w:tab/>
        <w:t xml:space="preserve">Offline discussion 102: </w:t>
      </w:r>
      <w:r w:rsidR="00BE7B73">
        <w:t>eMIMO RRC aspects</w:t>
      </w:r>
      <w:r>
        <w:t xml:space="preserve"> - first round</w:t>
      </w:r>
      <w:r>
        <w:tab/>
      </w:r>
      <w:r w:rsidR="00BE7B73">
        <w:t>Ericsson</w:t>
      </w:r>
      <w:r>
        <w:t xml:space="preserve"> (Rapporteur)</w:t>
      </w:r>
      <w:r>
        <w:tab/>
        <w:t>discussion</w:t>
      </w:r>
      <w:r>
        <w:tab/>
        <w:t>Rel-16</w:t>
      </w:r>
      <w:r>
        <w:tab/>
      </w:r>
      <w:r w:rsidR="00BE7B73">
        <w:t>NR_eMIMO-Core</w:t>
      </w:r>
    </w:p>
    <w:p w14:paraId="1999B0C5" w14:textId="77777777" w:rsidR="002F403F" w:rsidRDefault="002F403F" w:rsidP="002F403F">
      <w:pPr>
        <w:pStyle w:val="Doc-text2"/>
      </w:pPr>
    </w:p>
    <w:p w14:paraId="381F38EE" w14:textId="03A0FDAB" w:rsidR="002F403F" w:rsidRPr="002F403F" w:rsidRDefault="002F403F" w:rsidP="002F403F">
      <w:pPr>
        <w:pStyle w:val="Doc-title"/>
      </w:pPr>
      <w:r w:rsidRPr="002F403F">
        <w:rPr>
          <w:highlight w:val="yellow"/>
        </w:rPr>
        <w:t>R2-2003897</w:t>
      </w:r>
      <w:r>
        <w:tab/>
      </w:r>
      <w:r w:rsidRPr="002F403F">
        <w:t>e</w:t>
      </w:r>
      <w:bookmarkStart w:id="2" w:name="_GoBack"/>
      <w:bookmarkEnd w:id="2"/>
      <w:r>
        <w:t>MIMO corrections       Ericsson (</w:t>
      </w:r>
      <w:r w:rsidRPr="002F403F">
        <w:t>Rappor</w:t>
      </w:r>
      <w:r>
        <w:t>teur)</w:t>
      </w:r>
      <w:r>
        <w:tab/>
        <w:t>DraftCR</w:t>
      </w:r>
      <w:r>
        <w:tab/>
        <w:t>Rel-1</w:t>
      </w:r>
      <w:r w:rsidRPr="002F403F">
        <w:t>6</w:t>
      </w:r>
      <w:r>
        <w:tab/>
      </w:r>
      <w:r w:rsidRPr="002F403F">
        <w:t>38.331</w:t>
      </w:r>
      <w:r>
        <w:tab/>
      </w:r>
      <w:r w:rsidRPr="002F403F">
        <w:t>16.0.0</w:t>
      </w:r>
      <w:r>
        <w:tab/>
      </w:r>
      <w:r w:rsidRPr="002F403F">
        <w:t>NR_eMIMO-Core </w:t>
      </w:r>
    </w:p>
    <w:p w14:paraId="57C1EFAE" w14:textId="77777777" w:rsidR="000E06E8" w:rsidRDefault="000E06E8" w:rsidP="002F403F">
      <w:pPr>
        <w:pStyle w:val="Doc-title"/>
      </w:pPr>
    </w:p>
    <w:p w14:paraId="18F3A59B" w14:textId="77777777" w:rsidR="00011C0C" w:rsidRDefault="00083C64" w:rsidP="00011C0C">
      <w:pPr>
        <w:pStyle w:val="Doc-title"/>
      </w:pPr>
      <w:hyperlink r:id="rId56"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55588D">
      <w:pPr>
        <w:pStyle w:val="Doc-text2"/>
        <w:numPr>
          <w:ilvl w:val="0"/>
          <w:numId w:val="12"/>
        </w:numPr>
      </w:pPr>
      <w:r>
        <w:t>to be discussed in offline [102]</w:t>
      </w:r>
    </w:p>
    <w:p w14:paraId="770BDA65" w14:textId="4AB7F37E" w:rsidR="00011C0C" w:rsidRPr="00011C0C" w:rsidRDefault="00011C0C" w:rsidP="0055588D">
      <w:pPr>
        <w:pStyle w:val="Doc-text2"/>
        <w:numPr>
          <w:ilvl w:val="0"/>
          <w:numId w:val="12"/>
        </w:numPr>
      </w:pPr>
      <w:r>
        <w:t>Noted</w:t>
      </w:r>
    </w:p>
    <w:p w14:paraId="4A61E268" w14:textId="77777777" w:rsidR="00011C0C" w:rsidRPr="00011C0C" w:rsidRDefault="00011C0C" w:rsidP="00011C0C">
      <w:pPr>
        <w:pStyle w:val="Doc-text2"/>
      </w:pPr>
    </w:p>
    <w:p w14:paraId="5624FA22" w14:textId="77777777" w:rsidR="00011C0C" w:rsidRDefault="00083C64" w:rsidP="00011C0C">
      <w:pPr>
        <w:pStyle w:val="Doc-title"/>
      </w:pPr>
      <w:hyperlink r:id="rId57"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55588D">
      <w:pPr>
        <w:pStyle w:val="Doc-text2"/>
        <w:numPr>
          <w:ilvl w:val="0"/>
          <w:numId w:val="12"/>
        </w:numPr>
      </w:pPr>
      <w:r>
        <w:t>to be discussed in offline [102]</w:t>
      </w:r>
    </w:p>
    <w:p w14:paraId="41072AFA" w14:textId="359074A0" w:rsidR="00011C0C" w:rsidRPr="00011C0C" w:rsidRDefault="00011C0C" w:rsidP="0055588D">
      <w:pPr>
        <w:pStyle w:val="Doc-text2"/>
        <w:numPr>
          <w:ilvl w:val="0"/>
          <w:numId w:val="12"/>
        </w:numPr>
      </w:pPr>
      <w:r>
        <w:t>Noted</w:t>
      </w:r>
    </w:p>
    <w:p w14:paraId="26D3731B" w14:textId="77777777" w:rsidR="00011C0C" w:rsidRPr="00011C0C" w:rsidRDefault="00011C0C" w:rsidP="00011C0C">
      <w:pPr>
        <w:pStyle w:val="Doc-text2"/>
      </w:pPr>
    </w:p>
    <w:p w14:paraId="1D81D87A" w14:textId="77777777" w:rsidR="00D25F16" w:rsidRDefault="00D25F16" w:rsidP="00D25F16">
      <w:pPr>
        <w:pStyle w:val="Doc-title"/>
      </w:pPr>
      <w:r w:rsidRPr="00047EDF">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4027331D" w14:textId="6C44C603" w:rsidR="00D25F16" w:rsidRDefault="00D25F16" w:rsidP="006B03FD">
      <w:pPr>
        <w:pStyle w:val="Doc-title"/>
      </w:pPr>
      <w:r w:rsidRPr="00047EDF">
        <w:rPr>
          <w:highlight w:val="yellow"/>
        </w:rPr>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t>6.16.3</w:t>
      </w:r>
      <w:r w:rsidRPr="00F06F8B">
        <w:t xml:space="preserve"> </w:t>
      </w:r>
      <w:r>
        <w:t>Other open issues</w:t>
      </w:r>
    </w:p>
    <w:p w14:paraId="743DE0C5" w14:textId="77777777" w:rsidR="00D25F16" w:rsidRDefault="00D25F16" w:rsidP="00D25F16">
      <w:pPr>
        <w:pStyle w:val="Comments"/>
      </w:pPr>
      <w:r w:rsidRPr="00F06F8B">
        <w:lastRenderedPageBreak/>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58"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083C64" w:rsidP="00D25F16">
      <w:pPr>
        <w:pStyle w:val="Doc-title"/>
      </w:pPr>
      <w:hyperlink r:id="rId59"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55588D">
      <w:pPr>
        <w:pStyle w:val="Doc-text2"/>
        <w:numPr>
          <w:ilvl w:val="0"/>
          <w:numId w:val="12"/>
        </w:numPr>
      </w:pPr>
      <w:r>
        <w:t>Noted</w:t>
      </w:r>
    </w:p>
    <w:p w14:paraId="003C669E" w14:textId="327BBBCC" w:rsidR="00D25F16" w:rsidRDefault="00083C64" w:rsidP="00D25F16">
      <w:pPr>
        <w:pStyle w:val="Doc-title"/>
      </w:pPr>
      <w:hyperlink r:id="rId60"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55588D">
      <w:pPr>
        <w:pStyle w:val="Doc-text2"/>
        <w:numPr>
          <w:ilvl w:val="0"/>
          <w:numId w:val="12"/>
        </w:numPr>
      </w:pPr>
      <w:r>
        <w:t>Noted</w:t>
      </w:r>
    </w:p>
    <w:p w14:paraId="401CE501" w14:textId="132B2D26" w:rsidR="00D25F16" w:rsidRDefault="00083C64" w:rsidP="00D25F16">
      <w:pPr>
        <w:pStyle w:val="Doc-title"/>
      </w:pPr>
      <w:hyperlink r:id="rId61"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55588D">
      <w:pPr>
        <w:pStyle w:val="Doc-text2"/>
        <w:numPr>
          <w:ilvl w:val="0"/>
          <w:numId w:val="12"/>
        </w:numPr>
      </w:pPr>
      <w:r>
        <w:t>Noted</w:t>
      </w:r>
    </w:p>
    <w:p w14:paraId="2F8A2630" w14:textId="63B89643" w:rsidR="00D25F16" w:rsidRDefault="00083C64" w:rsidP="00D25F16">
      <w:pPr>
        <w:pStyle w:val="Doc-title"/>
      </w:pPr>
      <w:hyperlink r:id="rId62"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55588D">
      <w:pPr>
        <w:pStyle w:val="Doc-text2"/>
        <w:numPr>
          <w:ilvl w:val="0"/>
          <w:numId w:val="12"/>
        </w:numPr>
      </w:pPr>
      <w:r>
        <w:t>Noted</w:t>
      </w:r>
    </w:p>
    <w:p w14:paraId="61E7DC92" w14:textId="14885075" w:rsidR="00D25F16" w:rsidRDefault="00083C64" w:rsidP="00D25F16">
      <w:pPr>
        <w:pStyle w:val="Doc-title"/>
      </w:pPr>
      <w:hyperlink r:id="rId63"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55588D">
      <w:pPr>
        <w:pStyle w:val="Doc-text2"/>
        <w:numPr>
          <w:ilvl w:val="0"/>
          <w:numId w:val="12"/>
        </w:numPr>
      </w:pPr>
      <w:r>
        <w:t>Noted</w:t>
      </w:r>
    </w:p>
    <w:p w14:paraId="1705C4C7" w14:textId="7D50C776" w:rsidR="00D25F16" w:rsidRDefault="00083C64" w:rsidP="00D25F16">
      <w:pPr>
        <w:pStyle w:val="Doc-title"/>
      </w:pPr>
      <w:hyperlink r:id="rId64"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55588D">
      <w:pPr>
        <w:pStyle w:val="Doc-text2"/>
        <w:numPr>
          <w:ilvl w:val="0"/>
          <w:numId w:val="12"/>
        </w:numPr>
      </w:pPr>
      <w:r>
        <w:t>Noted</w:t>
      </w:r>
    </w:p>
    <w:p w14:paraId="535AC3CF" w14:textId="67D79C0F" w:rsidR="00D25F16" w:rsidRDefault="00083C64" w:rsidP="00D25F16">
      <w:pPr>
        <w:pStyle w:val="Doc-title"/>
      </w:pPr>
      <w:hyperlink r:id="rId65"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55588D">
      <w:pPr>
        <w:pStyle w:val="Doc-text2"/>
        <w:numPr>
          <w:ilvl w:val="0"/>
          <w:numId w:val="12"/>
        </w:numPr>
      </w:pPr>
      <w:r>
        <w:t>Noted</w:t>
      </w:r>
    </w:p>
    <w:p w14:paraId="5C16BAE8" w14:textId="6D8D08FF" w:rsidR="00D25F16" w:rsidRDefault="00083C64" w:rsidP="00D25F16">
      <w:pPr>
        <w:pStyle w:val="Doc-title"/>
      </w:pPr>
      <w:hyperlink r:id="rId66"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55588D">
      <w:pPr>
        <w:pStyle w:val="Doc-text2"/>
        <w:numPr>
          <w:ilvl w:val="0"/>
          <w:numId w:val="12"/>
        </w:numPr>
      </w:pPr>
      <w:r>
        <w:t>Noted</w:t>
      </w:r>
    </w:p>
    <w:p w14:paraId="6F0D46E5" w14:textId="71CBA687" w:rsidR="00D25F16" w:rsidRDefault="00083C64" w:rsidP="00D25F16">
      <w:pPr>
        <w:pStyle w:val="Doc-title"/>
      </w:pPr>
      <w:hyperlink r:id="rId67"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55588D">
      <w:pPr>
        <w:pStyle w:val="Doc-text2"/>
        <w:numPr>
          <w:ilvl w:val="0"/>
          <w:numId w:val="12"/>
        </w:numPr>
      </w:pPr>
      <w:r>
        <w:t>Noted</w:t>
      </w:r>
    </w:p>
    <w:p w14:paraId="3974F720" w14:textId="6458FFCB" w:rsidR="00D25F16" w:rsidRDefault="00083C64" w:rsidP="00D25F16">
      <w:pPr>
        <w:pStyle w:val="Doc-title"/>
      </w:pPr>
      <w:hyperlink r:id="rId68"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55588D">
      <w:pPr>
        <w:pStyle w:val="Doc-text2"/>
        <w:numPr>
          <w:ilvl w:val="0"/>
          <w:numId w:val="12"/>
        </w:numPr>
      </w:pPr>
      <w:r>
        <w:t>Noted</w:t>
      </w:r>
    </w:p>
    <w:p w14:paraId="573961A9" w14:textId="73184BE1" w:rsidR="00D25F16" w:rsidRDefault="00083C64" w:rsidP="00D25F16">
      <w:pPr>
        <w:pStyle w:val="Doc-title"/>
      </w:pPr>
      <w:hyperlink r:id="rId69"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55588D">
      <w:pPr>
        <w:pStyle w:val="Doc-text2"/>
        <w:numPr>
          <w:ilvl w:val="0"/>
          <w:numId w:val="12"/>
        </w:numPr>
      </w:pPr>
      <w:r>
        <w:t>Noted</w:t>
      </w:r>
    </w:p>
    <w:p w14:paraId="4F6484D5" w14:textId="605D5964" w:rsidR="00D25F16" w:rsidRDefault="00083C64" w:rsidP="00D25F16">
      <w:pPr>
        <w:pStyle w:val="Doc-title"/>
      </w:pPr>
      <w:hyperlink r:id="rId70"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55588D">
      <w:pPr>
        <w:pStyle w:val="Doc-text2"/>
        <w:numPr>
          <w:ilvl w:val="0"/>
          <w:numId w:val="12"/>
        </w:numPr>
      </w:pPr>
      <w:r>
        <w:t>Noted</w:t>
      </w:r>
    </w:p>
    <w:p w14:paraId="5E48C38E" w14:textId="5EF1CC3C" w:rsidR="00D25F16" w:rsidRDefault="00083C64" w:rsidP="00D25F16">
      <w:pPr>
        <w:pStyle w:val="Doc-title"/>
      </w:pPr>
      <w:hyperlink r:id="rId71"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55588D">
      <w:pPr>
        <w:pStyle w:val="Doc-text2"/>
        <w:numPr>
          <w:ilvl w:val="0"/>
          <w:numId w:val="12"/>
        </w:numPr>
      </w:pPr>
      <w:r>
        <w:t>Noted</w:t>
      </w:r>
    </w:p>
    <w:p w14:paraId="486966C1" w14:textId="1D2C5511" w:rsidR="00D25F16" w:rsidRDefault="00083C64" w:rsidP="00D25F16">
      <w:pPr>
        <w:pStyle w:val="Doc-title"/>
      </w:pPr>
      <w:hyperlink r:id="rId72"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55588D">
      <w:pPr>
        <w:pStyle w:val="Doc-text2"/>
        <w:numPr>
          <w:ilvl w:val="0"/>
          <w:numId w:val="12"/>
        </w:numPr>
      </w:pPr>
      <w:r>
        <w:t>Noted</w:t>
      </w:r>
    </w:p>
    <w:p w14:paraId="0E97D5AE" w14:textId="3523890C" w:rsidR="00D25F16" w:rsidRDefault="00083C64" w:rsidP="00D25F16">
      <w:pPr>
        <w:pStyle w:val="Doc-title"/>
      </w:pPr>
      <w:hyperlink r:id="rId73"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55588D">
      <w:pPr>
        <w:pStyle w:val="Doc-text2"/>
        <w:numPr>
          <w:ilvl w:val="0"/>
          <w:numId w:val="12"/>
        </w:numPr>
      </w:pPr>
      <w:r>
        <w:t>Noted</w:t>
      </w:r>
    </w:p>
    <w:p w14:paraId="31E49EF0" w14:textId="3CD45BB2" w:rsidR="00D25F16" w:rsidRDefault="00083C64" w:rsidP="00D25F16">
      <w:pPr>
        <w:pStyle w:val="Doc-title"/>
      </w:pPr>
      <w:hyperlink r:id="rId74"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55588D">
      <w:pPr>
        <w:pStyle w:val="Doc-text2"/>
        <w:numPr>
          <w:ilvl w:val="0"/>
          <w:numId w:val="12"/>
        </w:numPr>
      </w:pPr>
      <w:r>
        <w:t>Noted</w:t>
      </w:r>
    </w:p>
    <w:p w14:paraId="2AB23408" w14:textId="039D448C" w:rsidR="00D25F16" w:rsidRDefault="00083C64" w:rsidP="00D25F16">
      <w:pPr>
        <w:pStyle w:val="Doc-title"/>
      </w:pPr>
      <w:hyperlink r:id="rId75"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55588D">
      <w:pPr>
        <w:pStyle w:val="Doc-text2"/>
        <w:numPr>
          <w:ilvl w:val="0"/>
          <w:numId w:val="12"/>
        </w:numPr>
      </w:pPr>
      <w:r>
        <w:t>Noted</w:t>
      </w:r>
    </w:p>
    <w:p w14:paraId="1182DE64" w14:textId="18A0C2F7" w:rsidR="00D25F16" w:rsidRDefault="00083C64" w:rsidP="00D25F16">
      <w:pPr>
        <w:pStyle w:val="Doc-title"/>
      </w:pPr>
      <w:hyperlink r:id="rId76"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55588D">
      <w:pPr>
        <w:pStyle w:val="Doc-text2"/>
        <w:numPr>
          <w:ilvl w:val="0"/>
          <w:numId w:val="12"/>
        </w:numPr>
      </w:pPr>
      <w:r>
        <w:t>Noted</w:t>
      </w:r>
    </w:p>
    <w:p w14:paraId="649A60BE" w14:textId="6B878CE9" w:rsidR="00D25F16" w:rsidRDefault="00083C64" w:rsidP="00D25F16">
      <w:pPr>
        <w:pStyle w:val="Doc-title"/>
      </w:pPr>
      <w:hyperlink r:id="rId77"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55588D">
      <w:pPr>
        <w:pStyle w:val="Doc-text2"/>
        <w:numPr>
          <w:ilvl w:val="0"/>
          <w:numId w:val="12"/>
        </w:numPr>
      </w:pPr>
      <w:r>
        <w:t>Noted</w:t>
      </w:r>
    </w:p>
    <w:p w14:paraId="19B1B829" w14:textId="77777777" w:rsidR="0073738C" w:rsidRDefault="0073738C" w:rsidP="00D25F16">
      <w:pPr>
        <w:pStyle w:val="Doc-text2"/>
      </w:pPr>
    </w:p>
    <w:p w14:paraId="76233562" w14:textId="471AC3B5" w:rsidR="0073738C" w:rsidRDefault="00083C64" w:rsidP="0073738C">
      <w:pPr>
        <w:pStyle w:val="Doc-title"/>
      </w:pPr>
      <w:hyperlink r:id="rId78"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55588D">
      <w:pPr>
        <w:pStyle w:val="Doc-text2"/>
        <w:numPr>
          <w:ilvl w:val="0"/>
          <w:numId w:val="12"/>
        </w:numPr>
      </w:pPr>
      <w:r>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79"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1AB8D574"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hyperlink r:id="rId80" w:tooltip="C:Data3GPPRAN2InboxR2-2003891.zip" w:history="1">
        <w:r w:rsidR="00A16014" w:rsidRPr="00380C69">
          <w:rPr>
            <w:rStyle w:val="Hyperlink"/>
          </w:rPr>
          <w:t>R2-2003891</w:t>
        </w:r>
      </w:hyperlink>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0A2770FC" w14:textId="6FB682DB" w:rsidR="00A16014" w:rsidRPr="000E06E8" w:rsidRDefault="00A16014" w:rsidP="00A16014">
      <w:pPr>
        <w:pStyle w:val="EmailDiscussion2"/>
        <w:ind w:left="1619" w:firstLine="0"/>
        <w:rPr>
          <w:u w:val="single"/>
        </w:rPr>
      </w:pPr>
      <w:r w:rsidRPr="000E06E8">
        <w:rPr>
          <w:u w:val="single"/>
        </w:rPr>
        <w:t xml:space="preserve">Proposed agreements in </w:t>
      </w:r>
      <w:hyperlink r:id="rId81" w:tooltip="C:Data3GPPRAN2InboxR2-2003891.zip" w:history="1">
        <w:r w:rsidRPr="00380C69">
          <w:rPr>
            <w:rStyle w:val="Hyperlink"/>
          </w:rPr>
          <w:t>R2-2003891</w:t>
        </w:r>
      </w:hyperlink>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A545E6C" w14:textId="77777777" w:rsidR="00A16014" w:rsidRDefault="00A16014" w:rsidP="00A16014">
      <w:pPr>
        <w:pStyle w:val="EmailDiscussion2"/>
      </w:pPr>
    </w:p>
    <w:p w14:paraId="31BB1C72" w14:textId="2EF9BB96" w:rsidR="00A16014" w:rsidRDefault="00380C69" w:rsidP="00A16014">
      <w:pPr>
        <w:pStyle w:val="Doc-title"/>
      </w:pPr>
      <w:hyperlink r:id="rId82" w:tooltip="C:Data3GPPRAN2InboxR2-2003891.zip" w:history="1">
        <w:r w:rsidR="00A16014" w:rsidRPr="00380C69">
          <w:rPr>
            <w:rStyle w:val="Hyperlink"/>
          </w:rPr>
          <w:t>R2-2003891</w:t>
        </w:r>
      </w:hyperlink>
      <w:r w:rsidR="00A16014">
        <w:tab/>
        <w:t>Offline discussion 101: eMIMO MAC corrections - first round</w:t>
      </w:r>
      <w:r w:rsidR="00A16014">
        <w:tab/>
        <w:t>Samsung</w:t>
      </w:r>
      <w:r w:rsidR="00A16014">
        <w:tab/>
        <w:t>discussion</w:t>
      </w:r>
      <w:r w:rsidR="00A16014">
        <w:tab/>
        <w:t>Rel-16</w:t>
      </w:r>
      <w:r w:rsidR="00A16014">
        <w:tab/>
        <w:t>NR_eMIMO-Core</w:t>
      </w:r>
    </w:p>
    <w:p w14:paraId="6B1EDCC2" w14:textId="77777777" w:rsidR="00AB56DA" w:rsidRPr="00AB56DA" w:rsidRDefault="00AB56DA" w:rsidP="00AB56DA">
      <w:pPr>
        <w:pStyle w:val="Doc-text2"/>
      </w:pPr>
    </w:p>
    <w:p w14:paraId="6B733DEE" w14:textId="77777777" w:rsidR="00B66997" w:rsidRDefault="00B66997" w:rsidP="00B66997">
      <w:pPr>
        <w:pStyle w:val="Comments"/>
      </w:pPr>
      <w:r>
        <w:t>Proposal 1: A single octet bitmap is used when the highest ServCellIndex of the MAC entity's SCell for which beam failure is detected is less than 8, otherwise four octets are used.</w:t>
      </w:r>
    </w:p>
    <w:p w14:paraId="0E58AD8C" w14:textId="32DB41CF" w:rsidR="00B66997" w:rsidRDefault="00B66997" w:rsidP="0055588D">
      <w:pPr>
        <w:pStyle w:val="Doc-text2"/>
        <w:numPr>
          <w:ilvl w:val="0"/>
          <w:numId w:val="12"/>
        </w:numPr>
      </w:pPr>
      <w:r>
        <w:t>Agreed</w:t>
      </w:r>
    </w:p>
    <w:p w14:paraId="3F1BCA5F" w14:textId="77777777" w:rsidR="00B66997" w:rsidRDefault="00B66997" w:rsidP="00B66997">
      <w:pPr>
        <w:pStyle w:val="Comments"/>
      </w:pPr>
      <w:r>
        <w:t>Proposal 2: Clarify in MAC that the SR configuration configured for Scell beam failure recovery can be shared with other LCHs.</w:t>
      </w:r>
    </w:p>
    <w:p w14:paraId="282F828B" w14:textId="71697E26" w:rsidR="00B66997" w:rsidRDefault="00B66997" w:rsidP="0055588D">
      <w:pPr>
        <w:pStyle w:val="Doc-text2"/>
        <w:numPr>
          <w:ilvl w:val="0"/>
          <w:numId w:val="12"/>
        </w:numPr>
      </w:pPr>
      <w:r>
        <w:t>Agreed</w:t>
      </w:r>
    </w:p>
    <w:p w14:paraId="41AFD4C7" w14:textId="77777777" w:rsidR="00B66997" w:rsidRDefault="00B66997" w:rsidP="00B66997">
      <w:pPr>
        <w:pStyle w:val="Comments"/>
      </w:pPr>
      <w:r>
        <w:t>Proposal 3: Clarify in MAC that SCell beam failure recovery may be mapped to zero SR configuration.</w:t>
      </w:r>
    </w:p>
    <w:p w14:paraId="1182BEAC" w14:textId="5CA7BCF5" w:rsidR="00B66997" w:rsidRDefault="00B66997" w:rsidP="0055588D">
      <w:pPr>
        <w:pStyle w:val="Doc-text2"/>
        <w:numPr>
          <w:ilvl w:val="0"/>
          <w:numId w:val="12"/>
        </w:numPr>
      </w:pPr>
      <w:r>
        <w:t>Agreed</w:t>
      </w:r>
    </w:p>
    <w:p w14:paraId="5FD980EF" w14:textId="77777777" w:rsidR="00B66997" w:rsidRDefault="00B66997" w:rsidP="00B66997">
      <w:pPr>
        <w:pStyle w:val="Comments"/>
      </w:pPr>
      <w:r>
        <w:t>Proposal 4: 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2A08FD83" w14:textId="63837599" w:rsidR="00B66997" w:rsidRDefault="00B66997" w:rsidP="0055588D">
      <w:pPr>
        <w:pStyle w:val="Doc-text2"/>
        <w:numPr>
          <w:ilvl w:val="0"/>
          <w:numId w:val="12"/>
        </w:numPr>
      </w:pPr>
      <w:r>
        <w:t>Agreed</w:t>
      </w:r>
    </w:p>
    <w:p w14:paraId="3634305C" w14:textId="77777777" w:rsidR="00B66997" w:rsidRDefault="00B66997" w:rsidP="00B66997">
      <w:pPr>
        <w:pStyle w:val="Comments"/>
      </w:pPr>
      <w:r>
        <w:t>Proposal 5: Pending SR triggered for beam failure recovery of a SCell shall be cancelled upon deactivation of that SCell.</w:t>
      </w:r>
    </w:p>
    <w:p w14:paraId="4543481F" w14:textId="0FD62877" w:rsidR="00B66997" w:rsidRDefault="00B66997" w:rsidP="0055588D">
      <w:pPr>
        <w:pStyle w:val="Doc-text2"/>
        <w:numPr>
          <w:ilvl w:val="0"/>
          <w:numId w:val="12"/>
        </w:numPr>
      </w:pPr>
      <w:r>
        <w:t>Agreed</w:t>
      </w:r>
    </w:p>
    <w:p w14:paraId="0B30039B" w14:textId="77777777" w:rsidR="00B66997" w:rsidRDefault="00B66997" w:rsidP="00B66997">
      <w:pPr>
        <w:pStyle w:val="Comments"/>
      </w:pPr>
      <w:r>
        <w:t>Proposal 6: Discuss whether to cancel BFRs triggered prior to MAC PDU assembly for beam failure recovery for a SCell when a MAC PDU is transmitted and this PDU includes a SCell BFR MAC CE or Truncated SCell BFR MAC CE which contains beam failure information of that SCell.</w:t>
      </w:r>
    </w:p>
    <w:p w14:paraId="7E6AD965" w14:textId="64B9459B" w:rsidR="004C0E6A" w:rsidRDefault="004C0E6A" w:rsidP="0055588D">
      <w:pPr>
        <w:pStyle w:val="Doc-text2"/>
        <w:numPr>
          <w:ilvl w:val="0"/>
          <w:numId w:val="13"/>
        </w:numPr>
      </w:pPr>
      <w:r>
        <w:t>QC thinks this should be discussed together with Q6 in the offline discussion: "</w:t>
      </w:r>
      <w:r w:rsidRPr="004C0E6A">
        <w:t>Do you agree that pending SR triggered prior to the MAC PDU assembly for beam failure recovery of a SCell shall be cancelled when the MAC PDU is transmitted and this PDU includes a SCell BFR MAC CE or truncated SCell BFR MAC CE?</w:t>
      </w:r>
      <w:r>
        <w:t>"</w:t>
      </w:r>
    </w:p>
    <w:p w14:paraId="2E7FF871" w14:textId="147FD4AA" w:rsidR="004C0E6A" w:rsidRDefault="004C0E6A" w:rsidP="0055588D">
      <w:pPr>
        <w:pStyle w:val="Doc-text2"/>
        <w:numPr>
          <w:ilvl w:val="0"/>
          <w:numId w:val="13"/>
        </w:numPr>
      </w:pPr>
      <w:r>
        <w:t>Ericsson thinks this is also related to Q4 in the offline discussion: "</w:t>
      </w:r>
      <w:r w:rsidR="001A3FDD" w:rsidRPr="001A3FDD">
        <w:t xml:space="preserve"> Do you agree that if UL-SCH resources are available for a new transmission and if the UL-SCH resources cannot accommodate the SCell BFR MAC CE but the Truncated BFR MAC CE can be accomodated in UL-SCH resources, the BFR SR should be triggered for the SCells that were not indicated in Truncated BFR MAC CE?</w:t>
      </w:r>
      <w:r w:rsidR="001A3FDD">
        <w:t xml:space="preserve">". Ericsson </w:t>
      </w:r>
      <w:r w:rsidR="001A3FDD" w:rsidRPr="001A3FDD">
        <w:t>want</w:t>
      </w:r>
      <w:r w:rsidR="001A3FDD">
        <w:t>s</w:t>
      </w:r>
      <w:r w:rsidR="001A3FDD" w:rsidRPr="001A3FDD">
        <w:t xml:space="preserve"> to make sure the network is able to receive the “full” BFR MAC CE after receiving the Truncated BFR, i.e. by providing an additional (large enough) grant.</w:t>
      </w:r>
    </w:p>
    <w:p w14:paraId="3CD13FB2" w14:textId="6344FF91" w:rsidR="00BA514A" w:rsidRDefault="00BA514A" w:rsidP="0055588D">
      <w:pPr>
        <w:pStyle w:val="Doc-text2"/>
        <w:numPr>
          <w:ilvl w:val="0"/>
          <w:numId w:val="13"/>
        </w:numPr>
      </w:pPr>
      <w:r>
        <w:t>…</w:t>
      </w:r>
    </w:p>
    <w:p w14:paraId="25DB295C" w14:textId="77777777" w:rsidR="00B66997" w:rsidRDefault="00B66997" w:rsidP="00B66997">
      <w:pPr>
        <w:pStyle w:val="Comments"/>
      </w:pPr>
    </w:p>
    <w:p w14:paraId="4C06FE0A" w14:textId="77777777" w:rsidR="00B66997" w:rsidRDefault="00B66997" w:rsidP="00B66997">
      <w:pPr>
        <w:pStyle w:val="Comments"/>
      </w:pPr>
      <w:r>
        <w:t>Proposal 7: For SR triggered by BFR case, only RACH triggered by a pending BFR SR without any valid PUCCH resources can be aborted. TP to be discussed based on the result of email discussion #016.</w:t>
      </w:r>
    </w:p>
    <w:p w14:paraId="36A158B3" w14:textId="7FA1DC73" w:rsidR="003B5619" w:rsidRDefault="003B5619" w:rsidP="0055588D">
      <w:pPr>
        <w:pStyle w:val="Doc-text2"/>
        <w:numPr>
          <w:ilvl w:val="0"/>
          <w:numId w:val="12"/>
        </w:numPr>
      </w:pPr>
      <w:r>
        <w:t>Agreed</w:t>
      </w:r>
    </w:p>
    <w:p w14:paraId="434CB055" w14:textId="77777777" w:rsidR="00B66997" w:rsidRDefault="00B66997" w:rsidP="00B66997">
      <w:pPr>
        <w:pStyle w:val="Comments"/>
      </w:pPr>
      <w:r>
        <w:t>Proposal 8: Ongoing Random Access procedure for SCell beam failure recovery may be stopped when all triggered BFRs for SCells are cancelled.</w:t>
      </w:r>
    </w:p>
    <w:p w14:paraId="7F93226E" w14:textId="5CEFC16B" w:rsidR="003B5619" w:rsidRDefault="003B5619" w:rsidP="0055588D">
      <w:pPr>
        <w:pStyle w:val="Doc-text2"/>
        <w:numPr>
          <w:ilvl w:val="0"/>
          <w:numId w:val="13"/>
        </w:numPr>
      </w:pPr>
      <w:r>
        <w:t xml:space="preserve">Ericsson </w:t>
      </w:r>
      <w:r w:rsidRPr="003B5619">
        <w:t>wonder</w:t>
      </w:r>
      <w:r>
        <w:t>s</w:t>
      </w:r>
      <w:r w:rsidRPr="003B5619">
        <w:t xml:space="preserve"> what is the worst thing that could happen if we let the RA procedure complete? Aborting RA procedures incurs a cost in the gNB (and system overa</w:t>
      </w:r>
      <w:r>
        <w:t>ll, wasted resources etc.) and would then</w:t>
      </w:r>
      <w:r w:rsidRPr="003B5619">
        <w:t xml:space="preserve"> like to know what the gain/alternate cost is. </w:t>
      </w:r>
    </w:p>
    <w:p w14:paraId="690D3BA2" w14:textId="5DFFAC54" w:rsidR="00BA514A" w:rsidRDefault="00BA514A" w:rsidP="0055588D">
      <w:pPr>
        <w:pStyle w:val="Doc-text2"/>
        <w:numPr>
          <w:ilvl w:val="0"/>
          <w:numId w:val="13"/>
        </w:numPr>
      </w:pPr>
      <w:r>
        <w:t>…</w:t>
      </w:r>
    </w:p>
    <w:p w14:paraId="606E31C0" w14:textId="77777777" w:rsidR="00A52FF6" w:rsidRDefault="00A52FF6" w:rsidP="00A52FF6">
      <w:pPr>
        <w:pStyle w:val="Doc-text2"/>
        <w:ind w:left="1619" w:firstLine="0"/>
      </w:pPr>
    </w:p>
    <w:p w14:paraId="70157987" w14:textId="77777777" w:rsidR="00B66997" w:rsidRDefault="00B66997" w:rsidP="00B66997">
      <w:pPr>
        <w:pStyle w:val="Comments"/>
      </w:pPr>
      <w:r>
        <w:lastRenderedPageBreak/>
        <w:t xml:space="preserve">Proposal 9: Contention resolution of RA procedures for SCell beam failure recovery is only based on a PDCCH transmission addressed to the C-RNTI which contains a UL grant for a new transmission. </w:t>
      </w:r>
    </w:p>
    <w:p w14:paraId="09C350B2" w14:textId="3930F949" w:rsidR="005F3D54" w:rsidRDefault="005F3D54" w:rsidP="0055588D">
      <w:pPr>
        <w:pStyle w:val="Doc-text2"/>
        <w:numPr>
          <w:ilvl w:val="0"/>
          <w:numId w:val="12"/>
        </w:numPr>
      </w:pPr>
      <w:r>
        <w:t>Agreed</w:t>
      </w:r>
    </w:p>
    <w:p w14:paraId="02E42948" w14:textId="77777777" w:rsidR="00B66997" w:rsidRDefault="00B66997" w:rsidP="00B66997">
      <w:pPr>
        <w:pStyle w:val="Comments"/>
      </w:pPr>
      <w:r>
        <w:t>Proposal 10: BFD RS monitoring aspects are in scope of RAN1 and any issue related to that should be raised and discussed in RAN1.</w:t>
      </w:r>
    </w:p>
    <w:p w14:paraId="26D84296" w14:textId="64BF3F10" w:rsidR="005F3D54" w:rsidRDefault="005F3D54" w:rsidP="0055588D">
      <w:pPr>
        <w:pStyle w:val="Doc-text2"/>
        <w:numPr>
          <w:ilvl w:val="0"/>
          <w:numId w:val="12"/>
        </w:numPr>
      </w:pPr>
      <w:r>
        <w:t>Agreed</w:t>
      </w:r>
    </w:p>
    <w:p w14:paraId="06105EBD" w14:textId="77777777" w:rsidR="00B66997" w:rsidRDefault="00B66997" w:rsidP="00B66997">
      <w:pPr>
        <w:pStyle w:val="Comments"/>
      </w:pPr>
      <w:r>
        <w:t xml:space="preserve">Proposal 11:All DL MAC CEs for Rel-16 eMIMO are assigned an eLCID values and their current LCID values are reserved for future use. </w:t>
      </w:r>
    </w:p>
    <w:p w14:paraId="17E335FC" w14:textId="76DCFB90" w:rsidR="005F3D54" w:rsidRDefault="005F3D54" w:rsidP="0055588D">
      <w:pPr>
        <w:pStyle w:val="Doc-text2"/>
        <w:numPr>
          <w:ilvl w:val="0"/>
          <w:numId w:val="12"/>
        </w:numPr>
      </w:pPr>
      <w:r>
        <w:t>Agreed</w:t>
      </w:r>
    </w:p>
    <w:p w14:paraId="3D0F3940" w14:textId="77777777" w:rsidR="00B66997" w:rsidRDefault="00B66997" w:rsidP="00B66997">
      <w:pPr>
        <w:pStyle w:val="Comments"/>
      </w:pPr>
      <w:r>
        <w:t xml:space="preserve">Proposal 12: eLCID values are not assigned for UL MAC CEs for Rel-16 eMIMO. </w:t>
      </w:r>
    </w:p>
    <w:p w14:paraId="5237AE0B" w14:textId="34F970EE" w:rsidR="00A52FF6" w:rsidRDefault="00A52FF6" w:rsidP="0055588D">
      <w:pPr>
        <w:pStyle w:val="ListParagraph"/>
        <w:numPr>
          <w:ilvl w:val="0"/>
          <w:numId w:val="13"/>
        </w:numPr>
        <w:rPr>
          <w:rFonts w:ascii="Arial" w:eastAsia="MS Mincho" w:hAnsi="Arial"/>
          <w:sz w:val="20"/>
          <w:szCs w:val="24"/>
        </w:rPr>
      </w:pPr>
      <w:r w:rsidRPr="00A52FF6">
        <w:rPr>
          <w:rFonts w:ascii="Arial" w:eastAsia="MS Mincho" w:hAnsi="Arial"/>
          <w:sz w:val="20"/>
          <w:szCs w:val="24"/>
        </w:rPr>
        <w:t>Ericsson</w:t>
      </w:r>
      <w:r>
        <w:rPr>
          <w:rFonts w:ascii="Arial" w:eastAsia="MS Mincho" w:hAnsi="Arial"/>
          <w:sz w:val="20"/>
          <w:szCs w:val="24"/>
        </w:rPr>
        <w:t xml:space="preserve"> has</w:t>
      </w:r>
      <w:r w:rsidRPr="00A52FF6">
        <w:rPr>
          <w:rFonts w:ascii="Arial" w:eastAsia="MS Mincho" w:hAnsi="Arial"/>
          <w:sz w:val="20"/>
          <w:szCs w:val="24"/>
        </w:rPr>
        <w:t xml:space="preserve"> some strong concerns assigning all four UL MAC CEs to LCID space. At least the four-octet variants should be in eLCID (single-octet space) if we are going to have any reserved values left. </w:t>
      </w:r>
    </w:p>
    <w:p w14:paraId="348302C2" w14:textId="12859E02" w:rsidR="00BA514A" w:rsidRPr="00A52FF6" w:rsidRDefault="00BA514A" w:rsidP="0055588D">
      <w:pPr>
        <w:pStyle w:val="ListParagraph"/>
        <w:numPr>
          <w:ilvl w:val="0"/>
          <w:numId w:val="13"/>
        </w:numPr>
        <w:rPr>
          <w:rFonts w:ascii="Arial" w:eastAsia="MS Mincho" w:hAnsi="Arial"/>
          <w:sz w:val="20"/>
          <w:szCs w:val="24"/>
        </w:rPr>
      </w:pPr>
      <w:r>
        <w:rPr>
          <w:rFonts w:ascii="Arial" w:eastAsia="MS Mincho" w:hAnsi="Arial"/>
          <w:sz w:val="20"/>
          <w:szCs w:val="24"/>
        </w:rPr>
        <w:t>…</w:t>
      </w:r>
    </w:p>
    <w:p w14:paraId="16ABB548" w14:textId="77777777" w:rsidR="005F3D54" w:rsidRDefault="005F3D54" w:rsidP="00B66997">
      <w:pPr>
        <w:pStyle w:val="Comments"/>
      </w:pPr>
    </w:p>
    <w:p w14:paraId="0C142CC0" w14:textId="77777777" w:rsidR="00B66997" w:rsidRDefault="00B66997" w:rsidP="00B66997">
      <w:pPr>
        <w:pStyle w:val="Comments"/>
      </w:pPr>
      <w:r>
        <w:t xml:space="preserve">Proposal 13:RAN2 wait for RAN1 responses to design MAC CE for CC list-based SRS Activation/Deactivation. </w:t>
      </w:r>
    </w:p>
    <w:p w14:paraId="1884C24A" w14:textId="3471B022" w:rsidR="00A52FF6" w:rsidRDefault="00A52FF6" w:rsidP="0055588D">
      <w:pPr>
        <w:pStyle w:val="Doc-text2"/>
        <w:numPr>
          <w:ilvl w:val="0"/>
          <w:numId w:val="12"/>
        </w:numPr>
      </w:pPr>
      <w:r>
        <w:t>Agreed</w:t>
      </w:r>
    </w:p>
    <w:p w14:paraId="589F5F03" w14:textId="211BA68D" w:rsidR="00B66997" w:rsidRDefault="00B66997" w:rsidP="00B66997">
      <w:pPr>
        <w:pStyle w:val="Comments"/>
      </w:pPr>
      <w:r>
        <w:t>Proposal 14:RAN2 determines whether re-design PUSCH Pathloss Reference RS Activation/Deactivation MAC CE or add UE restrict</w:t>
      </w:r>
      <w:r w:rsidR="00BA514A">
        <w:t>ions to correct the operation (</w:t>
      </w:r>
      <w:r>
        <w:t>If re-design is accepted, multiple SRI IDs can be mapped to a single Pathloss RS ID.</w:t>
      </w:r>
      <w:r w:rsidR="00BA514A">
        <w:t>)</w:t>
      </w:r>
    </w:p>
    <w:p w14:paraId="2B0B6D52" w14:textId="0397D255" w:rsidR="00BA514A" w:rsidRPr="00BA514A" w:rsidRDefault="00BA514A" w:rsidP="0055588D">
      <w:pPr>
        <w:pStyle w:val="ListParagraph"/>
        <w:numPr>
          <w:ilvl w:val="0"/>
          <w:numId w:val="13"/>
        </w:numPr>
        <w:rPr>
          <w:rFonts w:ascii="Arial" w:eastAsia="MS Mincho" w:hAnsi="Arial"/>
          <w:sz w:val="20"/>
          <w:szCs w:val="24"/>
        </w:rPr>
      </w:pPr>
      <w:r>
        <w:rPr>
          <w:rFonts w:ascii="Arial" w:eastAsia="MS Mincho" w:hAnsi="Arial"/>
          <w:sz w:val="20"/>
          <w:szCs w:val="24"/>
        </w:rPr>
        <w:t>…</w:t>
      </w:r>
    </w:p>
    <w:p w14:paraId="4E39F93E" w14:textId="77777777" w:rsidR="00BA514A" w:rsidRDefault="00BA514A" w:rsidP="00B66997">
      <w:pPr>
        <w:pStyle w:val="Comments"/>
      </w:pPr>
    </w:p>
    <w:p w14:paraId="750CE282" w14:textId="77777777" w:rsidR="00B66997" w:rsidRDefault="00B66997" w:rsidP="00B66997">
      <w:pPr>
        <w:pStyle w:val="Comments"/>
      </w:pPr>
      <w:r>
        <w:t>Proposal 15: Re-design the SP SRS Activation/Deactivation MAC CE to support 192 NZP CSI-RS resource(s). FFS whether this new MAC CE includes Aperiodic SRS case or not.</w:t>
      </w:r>
    </w:p>
    <w:p w14:paraId="0EDDA278" w14:textId="77777777" w:rsidR="00BA514A" w:rsidRPr="00BA514A" w:rsidRDefault="00BA514A" w:rsidP="0055588D">
      <w:pPr>
        <w:pStyle w:val="ListParagraph"/>
        <w:numPr>
          <w:ilvl w:val="0"/>
          <w:numId w:val="13"/>
        </w:numPr>
        <w:rPr>
          <w:rFonts w:ascii="Arial" w:eastAsia="MS Mincho" w:hAnsi="Arial"/>
          <w:sz w:val="20"/>
          <w:szCs w:val="24"/>
        </w:rPr>
      </w:pPr>
      <w:r>
        <w:rPr>
          <w:rFonts w:ascii="Arial" w:eastAsia="MS Mincho" w:hAnsi="Arial"/>
          <w:sz w:val="20"/>
          <w:szCs w:val="24"/>
        </w:rPr>
        <w:t>…</w:t>
      </w:r>
    </w:p>
    <w:p w14:paraId="726CABF7" w14:textId="77777777" w:rsidR="00BA514A" w:rsidRDefault="00BA514A" w:rsidP="00B66997">
      <w:pPr>
        <w:pStyle w:val="Comments"/>
      </w:pPr>
    </w:p>
    <w:p w14:paraId="0A5A8F10" w14:textId="77777777" w:rsidR="00B66997" w:rsidRDefault="00B66997" w:rsidP="00B66997">
      <w:pPr>
        <w:pStyle w:val="Comments"/>
      </w:pPr>
      <w:r>
        <w:t>Proposal 16:Change the name of SRS Pathloss Reference RS Activation/Deactivation MAC CE to SRS Pathloss Reference RS Indication MAC CE.</w:t>
      </w:r>
    </w:p>
    <w:p w14:paraId="2EDE5CED" w14:textId="46316F8A" w:rsidR="00BA514A" w:rsidRDefault="00BA514A" w:rsidP="0055588D">
      <w:pPr>
        <w:pStyle w:val="Doc-text2"/>
        <w:numPr>
          <w:ilvl w:val="0"/>
          <w:numId w:val="12"/>
        </w:numPr>
      </w:pPr>
      <w:r>
        <w:t>Agreed</w:t>
      </w:r>
    </w:p>
    <w:p w14:paraId="4F2F19C6" w14:textId="77777777" w:rsidR="00B66997" w:rsidRDefault="00B66997" w:rsidP="00B66997">
      <w:pPr>
        <w:pStyle w:val="Comments"/>
      </w:pPr>
      <w:r>
        <w:t>Proposal 17: Change the name of PUSCH Pathloss Reference RS Activation/Deactivation MAC CE to PUSCH Pathloss Reference RS Indication MAC CE.</w:t>
      </w:r>
    </w:p>
    <w:p w14:paraId="7190D3C7" w14:textId="26D0A807" w:rsidR="00BA514A" w:rsidRDefault="00BA514A" w:rsidP="0055588D">
      <w:pPr>
        <w:pStyle w:val="Doc-text2"/>
        <w:numPr>
          <w:ilvl w:val="0"/>
          <w:numId w:val="12"/>
        </w:numPr>
      </w:pPr>
      <w:r>
        <w:t>Agreed</w:t>
      </w:r>
    </w:p>
    <w:p w14:paraId="13AF7BE7" w14:textId="77777777" w:rsidR="00BA514A" w:rsidRDefault="00BA514A" w:rsidP="00BA514A">
      <w:pPr>
        <w:pStyle w:val="Doc-text2"/>
      </w:pPr>
    </w:p>
    <w:p w14:paraId="6BAB1DCD" w14:textId="0D237CCE" w:rsidR="00BA514A" w:rsidRDefault="00BA514A" w:rsidP="00BA514A">
      <w:pPr>
        <w:pStyle w:val="Comments"/>
      </w:pPr>
      <w:r>
        <w:t xml:space="preserve">On Q19 (for which </w:t>
      </w:r>
      <w:r w:rsidR="00007579">
        <w:t>it was concluded not to have any restrictions</w:t>
      </w:r>
      <w:r>
        <w:t>):</w:t>
      </w:r>
      <w:r w:rsidRPr="00BA514A">
        <w:t xml:space="preserve"> </w:t>
      </w:r>
      <w:r>
        <w:t>"</w:t>
      </w:r>
      <w:r w:rsidRPr="00BA514A">
        <w:t>Do you agree that UE should ignore the MAC CE updating for deactivated serving cells on the list and applies the MAC CE updating only for activated serving cells on the list? If yes, do we need to clarify this in the specification?</w:t>
      </w:r>
      <w:r>
        <w:t>"</w:t>
      </w:r>
    </w:p>
    <w:p w14:paraId="5C02C477" w14:textId="37F820CD" w:rsidR="00BA514A" w:rsidRDefault="00007579" w:rsidP="0055588D">
      <w:pPr>
        <w:pStyle w:val="Doc-text2"/>
        <w:numPr>
          <w:ilvl w:val="0"/>
          <w:numId w:val="13"/>
        </w:numPr>
      </w:pPr>
      <w:r>
        <w:t>To address QC concerns, Ericsson thinks</w:t>
      </w:r>
      <w:r w:rsidR="00BA514A" w:rsidRPr="00BA514A">
        <w:t xml:space="preserve"> </w:t>
      </w:r>
      <w:r>
        <w:t xml:space="preserve">we </w:t>
      </w:r>
      <w:r w:rsidR="00BA514A" w:rsidRPr="00BA514A">
        <w:t>can be flexible when the UE applies the configuration in the MAC CE. As long as it is applied wh</w:t>
      </w:r>
      <w:r>
        <w:t>en the SCell is reactivated, it's</w:t>
      </w:r>
      <w:r w:rsidR="00BA514A" w:rsidRPr="00BA514A">
        <w:t xml:space="preserve"> good</w:t>
      </w:r>
      <w:r>
        <w:t xml:space="preserve">: </w:t>
      </w:r>
      <w:r w:rsidR="00BA514A" w:rsidRPr="00BA514A">
        <w:t xml:space="preserve"> a smart network would </w:t>
      </w:r>
      <w:r>
        <w:t xml:space="preserve">not </w:t>
      </w:r>
      <w:r w:rsidR="00BA514A" w:rsidRPr="00BA514A">
        <w:t>send MAC CEs relating to deactivated SCells, but the fact is that the MAC CEs may be reordered and we should take that into consider</w:t>
      </w:r>
      <w:r>
        <w:t>ation. The way Ericsson</w:t>
      </w:r>
      <w:r w:rsidR="00BA514A" w:rsidRPr="00BA514A">
        <w:t xml:space="preserve"> read</w:t>
      </w:r>
      <w:r>
        <w:t>s</w:t>
      </w:r>
      <w:r w:rsidR="00BA514A" w:rsidRPr="00BA514A">
        <w:t xml:space="preserve"> the specification now, the UE has this flexibility when to apply the configuration in the MAC CE</w:t>
      </w:r>
    </w:p>
    <w:p w14:paraId="5CFCAD46" w14:textId="77777777" w:rsidR="00B66997" w:rsidRDefault="00B66997" w:rsidP="00B66997">
      <w:pPr>
        <w:pStyle w:val="Comments"/>
      </w:pPr>
      <w:r>
        <w:t>Proposal 18: If the servicing cell in the TCI States Activation/Deactivation for UE-specific PDSCH MAC CE is configured in one cell list which contains more than one serving cell, the CORSET Pool ID field should be ignored.</w:t>
      </w:r>
    </w:p>
    <w:p w14:paraId="6095E0FF" w14:textId="7630AF29" w:rsidR="00BA514A" w:rsidRDefault="00BA514A" w:rsidP="0055588D">
      <w:pPr>
        <w:pStyle w:val="Doc-text2"/>
        <w:numPr>
          <w:ilvl w:val="0"/>
          <w:numId w:val="12"/>
        </w:numPr>
      </w:pPr>
      <w:r>
        <w:t>Agreed</w:t>
      </w:r>
    </w:p>
    <w:p w14:paraId="503095A9" w14:textId="6490494B" w:rsidR="001640DA" w:rsidRDefault="00B66997" w:rsidP="00B66997">
      <w:pPr>
        <w:pStyle w:val="Comments"/>
      </w:pPr>
      <w:r>
        <w:t>Proposal 19: If the coresetPoolIndex is not configured for any CORESET, UE should ignore the CORESET Pool ID field in the TCI States Activation/Deactivation for UE-specific PDSCH MAC CE.</w:t>
      </w:r>
    </w:p>
    <w:p w14:paraId="7658097F" w14:textId="5EE6474F" w:rsidR="00B66997" w:rsidRDefault="00BA514A" w:rsidP="0055588D">
      <w:pPr>
        <w:pStyle w:val="Doc-text2"/>
        <w:numPr>
          <w:ilvl w:val="0"/>
          <w:numId w:val="12"/>
        </w:numPr>
      </w:pPr>
      <w:r>
        <w:t>Agreed</w:t>
      </w:r>
    </w:p>
    <w:p w14:paraId="3A02C0E3" w14:textId="362D7E46" w:rsidR="00D2404F" w:rsidRDefault="00D2404F" w:rsidP="0073738C">
      <w:pPr>
        <w:pStyle w:val="Comments"/>
      </w:pPr>
      <w:r>
        <w:t>On Q21:</w:t>
      </w:r>
      <w:r w:rsidRPr="00D2404F">
        <w:t xml:space="preserve"> </w:t>
      </w:r>
      <w:r>
        <w:t>"</w:t>
      </w:r>
      <w:r w:rsidRPr="00D2404F">
        <w:t>Do you agree that UE is restricted that simultaneous configuration of single-DCI based and multi-DCI based M-TRP is not allowed? If yes, do we need to clarify this in the specification?</w:t>
      </w:r>
      <w:r>
        <w:t>" offline rapporteur reported that m</w:t>
      </w:r>
      <w:r w:rsidRPr="00D2404F">
        <w:t>ajority commented that simultaneous configuration of single-DCI based and</w:t>
      </w:r>
      <w:r>
        <w:t xml:space="preserve"> multi-DCI based M-TRP seems not</w:t>
      </w:r>
      <w:r w:rsidRPr="00D2404F">
        <w:t xml:space="preserve"> supported and it is now discussed by RAN1. RAN2 do nothing unless RAN1 </w:t>
      </w:r>
      <w:r>
        <w:t>request to add this restriction, but no proposal was made.</w:t>
      </w:r>
    </w:p>
    <w:p w14:paraId="26FD3B63" w14:textId="367A9E43" w:rsidR="00D2404F" w:rsidRDefault="00D2404F" w:rsidP="0055588D">
      <w:pPr>
        <w:pStyle w:val="Doc-text2"/>
        <w:numPr>
          <w:ilvl w:val="0"/>
          <w:numId w:val="13"/>
        </w:numPr>
      </w:pPr>
      <w:r>
        <w:t>Vice-chair thinks we'd better reflect the RAN2 understanding in the minutes</w:t>
      </w:r>
    </w:p>
    <w:p w14:paraId="1916434A" w14:textId="5A0DCBD8" w:rsidR="00D2404F" w:rsidRDefault="00D2404F" w:rsidP="0055588D">
      <w:pPr>
        <w:pStyle w:val="Doc-text2"/>
        <w:numPr>
          <w:ilvl w:val="0"/>
          <w:numId w:val="13"/>
        </w:numPr>
      </w:pPr>
      <w:r>
        <w:t>…</w:t>
      </w:r>
    </w:p>
    <w:p w14:paraId="2A7132BE" w14:textId="77777777" w:rsidR="00B66997" w:rsidRDefault="00B66997" w:rsidP="0073738C">
      <w:pPr>
        <w:pStyle w:val="Comments"/>
      </w:pPr>
    </w:p>
    <w:p w14:paraId="28BA6D93" w14:textId="6E85A609" w:rsidR="00380C69" w:rsidRDefault="00380C69" w:rsidP="00380C69">
      <w:pPr>
        <w:pStyle w:val="Doc-text2"/>
        <w:pBdr>
          <w:top w:val="single" w:sz="4" w:space="1" w:color="auto"/>
          <w:left w:val="single" w:sz="4" w:space="4" w:color="auto"/>
          <w:bottom w:val="single" w:sz="4" w:space="1" w:color="auto"/>
          <w:right w:val="single" w:sz="4" w:space="4" w:color="auto"/>
        </w:pBdr>
      </w:pPr>
      <w:r>
        <w:t>Agreements via email (from [101][EMIMO]):</w:t>
      </w:r>
    </w:p>
    <w:p w14:paraId="2DC234C9" w14:textId="1FD7B318"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A single octet bitmap is used when the highest ServCellIndex of the MAC entity's SCell for which beam failure is detected is less than 8, otherwise four octets are used.</w:t>
      </w:r>
    </w:p>
    <w:p w14:paraId="5506E814" w14:textId="416BB010" w:rsidR="00AB56DA"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the SR configuration configured for Scell beam failure recovery</w:t>
      </w:r>
      <w:r w:rsidR="00AB56DA">
        <w:t xml:space="preserve"> can be shared with other LCHs.</w:t>
      </w:r>
    </w:p>
    <w:p w14:paraId="1EE6D853" w14:textId="050239AF"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SCell beam failure recovery may be mapped to zero SR configuration.</w:t>
      </w:r>
    </w:p>
    <w:p w14:paraId="0B749005" w14:textId="495723C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If UL-SCH resources are available for a new transmission and if the UL-SCH resources can accommodate neither the SCell BFR MAC CE plus its subheader nor the truncated SCell BFR </w:t>
      </w:r>
      <w:r>
        <w:lastRenderedPageBreak/>
        <w:t>MAC CE plus its subheader as a result of logical channel prioritization, UE shall trigger Scheduling request for SCell beam failure recovery.</w:t>
      </w:r>
    </w:p>
    <w:p w14:paraId="11C5C9BD" w14:textId="77E9C86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Pending SR triggered for beam failure recovery of a SCell shall be cancelled upon deactivation of that SCell.</w:t>
      </w:r>
    </w:p>
    <w:p w14:paraId="02E5D45D" w14:textId="701B873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For SR triggered by BFR case, only RACH triggered by a pending BFR SR without any valid PUCCH resources can be aborted. TP to be discussed based on the result of email discussion #016.</w:t>
      </w:r>
    </w:p>
    <w:p w14:paraId="0547258A" w14:textId="4EE68DD0"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Contention resolution of RA procedures for SCell beam failure recovery is only based on a PDCCH transmission addressed to the C-RNTI which contains a UL grant for a new transmission. </w:t>
      </w:r>
    </w:p>
    <w:p w14:paraId="1577D04A" w14:textId="49B6108B"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BFD RS monitoring aspects are in scope of RAN1 and any issue related to that should be raised and discussed in RAN1.</w:t>
      </w:r>
    </w:p>
    <w:p w14:paraId="307E605B" w14:textId="240805B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All DL MAC CEs for Rel-16 eMIMO are assigned an eLCID values and their current LCID values are reserved for future use. </w:t>
      </w:r>
    </w:p>
    <w:p w14:paraId="5E64825C" w14:textId="770E3AE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RAN2 wait for RAN1 responses to design MAC CE for CC list-based SRS Activation/Deactivation. </w:t>
      </w:r>
    </w:p>
    <w:p w14:paraId="4D28F7CA" w14:textId="500667CC"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Change the name of SRS Pathloss Reference RS Activation/Deactivation MAC CE to SRS Pathloss Reference RS Indication MAC CE.</w:t>
      </w:r>
    </w:p>
    <w:p w14:paraId="37B6DC2C" w14:textId="5662C3F8"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Change the name of PUSCH Pathloss Reference RS Activation/Deactivation MAC CE to PUSCH Pathloss Reference RS Indication MAC CE.</w:t>
      </w:r>
    </w:p>
    <w:p w14:paraId="7D294B03" w14:textId="01AF484D" w:rsidR="00380C69" w:rsidRDefault="00BA514A" w:rsidP="0055588D">
      <w:pPr>
        <w:pStyle w:val="Doc-text2"/>
        <w:numPr>
          <w:ilvl w:val="0"/>
          <w:numId w:val="15"/>
        </w:numPr>
        <w:pBdr>
          <w:top w:val="single" w:sz="4" w:space="1" w:color="auto"/>
          <w:left w:val="single" w:sz="4" w:space="4" w:color="auto"/>
          <w:bottom w:val="single" w:sz="4" w:space="1" w:color="auto"/>
          <w:right w:val="single" w:sz="4" w:space="4" w:color="auto"/>
        </w:pBdr>
      </w:pPr>
      <w:r>
        <w:t>If the servi</w:t>
      </w:r>
      <w:r w:rsidR="00380C69">
        <w:t>ng cell in the TCI States Activation/Deactivation for UE-specific PDSCH MAC CE is configured in one cell list which contains more than one serving cell, the CORSET Pool ID field should be ignored.</w:t>
      </w:r>
    </w:p>
    <w:p w14:paraId="183F9232" w14:textId="6C00D284"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If the coresetPoolIndex is not configured for any CORESET, UE should ignore the CORESET Pool ID field in the TCI States Activation/Deactivation for UE-specific PDSCH MAC CE.</w:t>
      </w:r>
    </w:p>
    <w:p w14:paraId="25BEEDED" w14:textId="77777777" w:rsidR="00380C69" w:rsidRDefault="00380C69" w:rsidP="0073738C">
      <w:pPr>
        <w:pStyle w:val="Comments"/>
      </w:pPr>
    </w:p>
    <w:p w14:paraId="2D4264D7" w14:textId="77777777" w:rsidR="00BA514A" w:rsidRDefault="00BA514A" w:rsidP="00BA514A">
      <w:pPr>
        <w:pStyle w:val="Doc-text2"/>
        <w:pBdr>
          <w:top w:val="single" w:sz="4" w:space="1" w:color="auto"/>
          <w:left w:val="single" w:sz="4" w:space="4" w:color="auto"/>
          <w:bottom w:val="single" w:sz="4" w:space="1" w:color="auto"/>
          <w:right w:val="single" w:sz="4" w:space="4" w:color="auto"/>
        </w:pBdr>
      </w:pPr>
      <w:r w:rsidRPr="00712871">
        <w:t>Agreements online:</w:t>
      </w:r>
    </w:p>
    <w:p w14:paraId="6723675E" w14:textId="77777777" w:rsidR="00BA514A" w:rsidRPr="00712871" w:rsidRDefault="00BA514A" w:rsidP="00BA514A">
      <w:pPr>
        <w:pStyle w:val="Doc-text2"/>
        <w:pBdr>
          <w:top w:val="single" w:sz="4" w:space="1" w:color="auto"/>
          <w:left w:val="single" w:sz="4" w:space="4" w:color="auto"/>
          <w:bottom w:val="single" w:sz="4" w:space="1" w:color="auto"/>
          <w:right w:val="single" w:sz="4" w:space="4" w:color="auto"/>
        </w:pBdr>
      </w:pPr>
    </w:p>
    <w:p w14:paraId="66357E7D" w14:textId="77777777" w:rsidR="00BA514A" w:rsidRDefault="00BA514A" w:rsidP="0073738C">
      <w:pPr>
        <w:pStyle w:val="Comments"/>
      </w:pPr>
    </w:p>
    <w:p w14:paraId="72EA4949" w14:textId="77777777" w:rsidR="001640DA" w:rsidRDefault="001640DA" w:rsidP="0073738C">
      <w:pPr>
        <w:pStyle w:val="Comments"/>
      </w:pPr>
    </w:p>
    <w:p w14:paraId="0B7A0BDF" w14:textId="0DD01435" w:rsidR="0073738C" w:rsidRPr="0073738C" w:rsidRDefault="0073738C" w:rsidP="0073738C">
      <w:pPr>
        <w:pStyle w:val="Comments"/>
      </w:pPr>
      <w:r>
        <w:t>BFR on SpCell</w:t>
      </w:r>
    </w:p>
    <w:p w14:paraId="484D5CB4" w14:textId="1BAB76C6" w:rsidR="0073738C" w:rsidRDefault="00083C64" w:rsidP="0073738C">
      <w:pPr>
        <w:pStyle w:val="Doc-title"/>
      </w:pPr>
      <w:hyperlink r:id="rId83" w:tooltip="C:Data3GPPRAN2DocsR2-2002795.zip" w:history="1">
        <w:r w:rsidR="0073738C" w:rsidRPr="00083C64">
          <w:rPr>
            <w:rStyle w:val="Hyperlink"/>
          </w:rPr>
          <w:t>R2-200</w:t>
        </w:r>
        <w:r w:rsidR="0073738C" w:rsidRPr="00083C64">
          <w:rPr>
            <w:rStyle w:val="Hyperlink"/>
          </w:rPr>
          <w:t>2</w:t>
        </w:r>
        <w:r w:rsidR="0073738C" w:rsidRPr="00083C64">
          <w:rPr>
            <w:rStyle w:val="Hyperlink"/>
          </w:rPr>
          <w:t>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55588D">
      <w:pPr>
        <w:pStyle w:val="Doc-text2"/>
        <w:numPr>
          <w:ilvl w:val="0"/>
          <w:numId w:val="12"/>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84"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1640DA">
      <w:pPr>
        <w:pStyle w:val="EmailDiscussion2"/>
        <w:numPr>
          <w:ilvl w:val="2"/>
          <w:numId w:val="9"/>
        </w:numPr>
        <w:ind w:left="1980"/>
      </w:pPr>
      <w:r>
        <w:t>Set of proposals with full consensus, if any (agreeable over email)</w:t>
      </w:r>
    </w:p>
    <w:p w14:paraId="5B4A0B4F" w14:textId="67188D95" w:rsidR="001640DA" w:rsidRDefault="001640DA" w:rsidP="001640DA">
      <w:pPr>
        <w:pStyle w:val="EmailDiscussion2"/>
        <w:numPr>
          <w:ilvl w:val="2"/>
          <w:numId w:val="9"/>
        </w:numPr>
        <w:ind w:left="1980"/>
      </w:pPr>
      <w:r>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6FC1CE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hyperlink r:id="rId85" w:tooltip="C:Data3GPPRAN2InboxR2-2003893.zip" w:history="1">
        <w:r w:rsidR="001640DA" w:rsidRPr="003D6C36">
          <w:rPr>
            <w:rStyle w:val="Hyperlink"/>
          </w:rPr>
          <w:t>R2-2003893</w:t>
        </w:r>
      </w:hyperlink>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1A2A7C9E" w14:textId="11B6427A" w:rsidR="001640DA" w:rsidRPr="000E06E8" w:rsidRDefault="001640DA" w:rsidP="001640DA">
      <w:pPr>
        <w:pStyle w:val="EmailDiscussion2"/>
        <w:ind w:left="1619" w:firstLine="0"/>
        <w:rPr>
          <w:u w:val="single"/>
        </w:rPr>
      </w:pPr>
      <w:r w:rsidRPr="000E06E8">
        <w:rPr>
          <w:u w:val="single"/>
        </w:rPr>
        <w:t xml:space="preserve">Proposed agreements in </w:t>
      </w:r>
      <w:hyperlink r:id="rId86" w:tooltip="C:Data3GPPRAN2InboxR2-2003893.zip" w:history="1">
        <w:r w:rsidRPr="003D6C36">
          <w:rPr>
            <w:rStyle w:val="Hyperlink"/>
          </w:rPr>
          <w:t>R2-2003893</w:t>
        </w:r>
      </w:hyperlink>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20F4C07" w14:textId="77777777" w:rsidR="001640DA" w:rsidRDefault="001640DA" w:rsidP="001640DA">
      <w:pPr>
        <w:pStyle w:val="EmailDiscussion2"/>
      </w:pPr>
    </w:p>
    <w:p w14:paraId="1F8FC502" w14:textId="18A8E9EF" w:rsidR="001640DA" w:rsidRPr="001640DA" w:rsidRDefault="003D6C36" w:rsidP="001640DA">
      <w:pPr>
        <w:pStyle w:val="Doc-title"/>
        <w:rPr>
          <w:rStyle w:val="Hyperlink"/>
          <w:color w:val="auto"/>
          <w:u w:val="none"/>
        </w:rPr>
      </w:pPr>
      <w:hyperlink r:id="rId87" w:tooltip="C:Data3GPPRAN2InboxR2-2003893.zip" w:history="1">
        <w:r w:rsidR="001640DA" w:rsidRPr="003D6C36">
          <w:rPr>
            <w:rStyle w:val="Hyperlink"/>
          </w:rPr>
          <w:t>R2-20</w:t>
        </w:r>
        <w:r w:rsidR="001640DA" w:rsidRPr="003D6C36">
          <w:rPr>
            <w:rStyle w:val="Hyperlink"/>
          </w:rPr>
          <w:t>0</w:t>
        </w:r>
        <w:r w:rsidR="001640DA" w:rsidRPr="003D6C36">
          <w:rPr>
            <w:rStyle w:val="Hyperlink"/>
          </w:rPr>
          <w:t>3893</w:t>
        </w:r>
      </w:hyperlink>
      <w:r w:rsidR="001640DA" w:rsidRPr="001640DA">
        <w:tab/>
      </w:r>
      <w:r w:rsidR="001640DA">
        <w:t>Offline discussion 10</w:t>
      </w:r>
      <w:r w:rsidR="00226703">
        <w:t>3</w:t>
      </w:r>
      <w:r w:rsidR="001640DA">
        <w:t>: BFR on SpCell</w:t>
      </w:r>
      <w:r w:rsidR="0072450A">
        <w:t xml:space="preserve"> - first round</w:t>
      </w:r>
      <w:r w:rsidR="001640DA">
        <w:tab/>
        <w:t>Apple</w:t>
      </w:r>
      <w:r w:rsidR="001640DA">
        <w:tab/>
        <w:t>discussion</w:t>
      </w:r>
      <w:r w:rsidR="001640DA">
        <w:tab/>
        <w:t>NR_eMIMO-Core</w:t>
      </w:r>
    </w:p>
    <w:p w14:paraId="3CC7E988" w14:textId="262A08FC" w:rsidR="00DE2482" w:rsidRDefault="00DE2482" w:rsidP="00DE2482">
      <w:pPr>
        <w:pStyle w:val="Comments"/>
      </w:pPr>
      <w:r>
        <w:t>Proposal 1: SpCell BFR enhancement is supported in R16.</w:t>
      </w:r>
    </w:p>
    <w:p w14:paraId="5C56DBD3" w14:textId="77777777" w:rsidR="00DE2482" w:rsidRDefault="00DE2482" w:rsidP="00DE2482">
      <w:pPr>
        <w:pStyle w:val="Comments"/>
      </w:pPr>
      <w:r>
        <w:t>Proposal 2: BFR MAC CE for SCell BFR is used for SpCell BFR reporting (i.e. no new BFR MAC CE is introduced).</w:t>
      </w:r>
    </w:p>
    <w:p w14:paraId="0B3C0A31" w14:textId="77777777" w:rsidR="00DE2482" w:rsidRDefault="00DE2482" w:rsidP="00DE2482">
      <w:pPr>
        <w:pStyle w:val="Comments"/>
      </w:pPr>
      <w:r>
        <w:t>Proposal 2a: A single octet bitmap should be used if SpCell beam failure is detected and truncated BFR MAC CE cannot be accommodated in available UL grant.</w:t>
      </w:r>
    </w:p>
    <w:p w14:paraId="195FB9CB" w14:textId="77777777" w:rsidR="00DE2482" w:rsidRDefault="00DE2482" w:rsidP="00DE2482">
      <w:pPr>
        <w:pStyle w:val="Comments"/>
      </w:pPr>
      <w:r>
        <w:t>Proposal 3: BFR MAC CE for SpCell is only transmitted in Msg3 and MsgA via CBRA.</w:t>
      </w:r>
    </w:p>
    <w:p w14:paraId="6985A761" w14:textId="086758DF" w:rsidR="001640DA" w:rsidRDefault="00DE2482" w:rsidP="00DE2482">
      <w:pPr>
        <w:pStyle w:val="Comments"/>
      </w:pPr>
      <w:r>
        <w:t>Proposal 4: AC and candidate beam ID is not contained in the BFR MAC CE for SpCell.</w:t>
      </w:r>
    </w:p>
    <w:p w14:paraId="5F5465AE" w14:textId="77777777" w:rsidR="00DE2482" w:rsidRDefault="00DE2482" w:rsidP="00DE2482">
      <w:pPr>
        <w:pStyle w:val="Comments"/>
      </w:pPr>
    </w:p>
    <w:p w14:paraId="471A7202" w14:textId="62AB95FF" w:rsidR="00DE2482" w:rsidRDefault="00322375" w:rsidP="00DE2482">
      <w:pPr>
        <w:pStyle w:val="Doc-text2"/>
        <w:pBdr>
          <w:top w:val="single" w:sz="4" w:space="1" w:color="auto"/>
          <w:left w:val="single" w:sz="4" w:space="4" w:color="auto"/>
          <w:bottom w:val="single" w:sz="4" w:space="1" w:color="auto"/>
          <w:right w:val="single" w:sz="4" w:space="4" w:color="auto"/>
        </w:pBdr>
      </w:pPr>
      <w:r>
        <w:t>Agreements</w:t>
      </w:r>
      <w:r w:rsidR="00DE2482" w:rsidRPr="00712871">
        <w:t>:</w:t>
      </w:r>
    </w:p>
    <w:p w14:paraId="4B5B1243" w14:textId="77777777" w:rsidR="00DE2482" w:rsidRDefault="00DE2482" w:rsidP="00DE2482">
      <w:pPr>
        <w:pStyle w:val="Doc-text2"/>
        <w:pBdr>
          <w:top w:val="single" w:sz="4" w:space="1" w:color="auto"/>
          <w:left w:val="single" w:sz="4" w:space="4" w:color="auto"/>
          <w:bottom w:val="single" w:sz="4" w:space="1" w:color="auto"/>
          <w:right w:val="single" w:sz="4" w:space="4" w:color="auto"/>
        </w:pBdr>
      </w:pPr>
    </w:p>
    <w:p w14:paraId="43CDBEB8" w14:textId="77777777" w:rsidR="00DE2482" w:rsidRDefault="00DE2482" w:rsidP="00DE2482">
      <w:pPr>
        <w:pStyle w:val="Comments"/>
      </w:pPr>
    </w:p>
    <w:p w14:paraId="0A17B0C6" w14:textId="77777777" w:rsidR="00DE2482" w:rsidRPr="001640DA" w:rsidRDefault="00DE2482" w:rsidP="001640DA">
      <w:pPr>
        <w:pStyle w:val="Doc-text2"/>
      </w:pPr>
    </w:p>
    <w:p w14:paraId="1E4FF74B" w14:textId="77777777" w:rsidR="0073738C" w:rsidRDefault="00083C64" w:rsidP="0073738C">
      <w:pPr>
        <w:pStyle w:val="Doc-title"/>
      </w:pPr>
      <w:hyperlink r:id="rId88"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55588D">
      <w:pPr>
        <w:pStyle w:val="Doc-text2"/>
        <w:numPr>
          <w:ilvl w:val="0"/>
          <w:numId w:val="12"/>
        </w:numPr>
      </w:pPr>
      <w:r>
        <w:lastRenderedPageBreak/>
        <w:t>Noted</w:t>
      </w:r>
    </w:p>
    <w:p w14:paraId="35C7C07D" w14:textId="77777777" w:rsidR="0073738C" w:rsidRDefault="00083C64" w:rsidP="0073738C">
      <w:pPr>
        <w:pStyle w:val="Doc-title"/>
      </w:pPr>
      <w:hyperlink r:id="rId89"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55588D">
      <w:pPr>
        <w:pStyle w:val="Doc-text2"/>
        <w:numPr>
          <w:ilvl w:val="0"/>
          <w:numId w:val="12"/>
        </w:numPr>
      </w:pPr>
      <w:r>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083C64" w:rsidP="0073738C">
      <w:pPr>
        <w:pStyle w:val="Doc-title"/>
      </w:pPr>
      <w:hyperlink r:id="rId90"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55588D">
      <w:pPr>
        <w:pStyle w:val="Doc-text2"/>
        <w:numPr>
          <w:ilvl w:val="0"/>
          <w:numId w:val="12"/>
        </w:numPr>
      </w:pPr>
      <w:r>
        <w:t>to be discussed in offline [104]</w:t>
      </w:r>
    </w:p>
    <w:p w14:paraId="3A525D65" w14:textId="04D5ABE9" w:rsidR="00226703" w:rsidRPr="00226703" w:rsidRDefault="00226703" w:rsidP="0055588D">
      <w:pPr>
        <w:pStyle w:val="Doc-text2"/>
        <w:numPr>
          <w:ilvl w:val="0"/>
          <w:numId w:val="12"/>
        </w:numPr>
      </w:pPr>
      <w:r>
        <w:t>Noted</w:t>
      </w:r>
    </w:p>
    <w:p w14:paraId="74530D5F" w14:textId="77777777" w:rsidR="0073738C" w:rsidRDefault="00083C64" w:rsidP="0073738C">
      <w:pPr>
        <w:pStyle w:val="Doc-title"/>
      </w:pPr>
      <w:hyperlink r:id="rId91"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55588D">
      <w:pPr>
        <w:pStyle w:val="Doc-text2"/>
        <w:numPr>
          <w:ilvl w:val="0"/>
          <w:numId w:val="12"/>
        </w:numPr>
      </w:pPr>
      <w:r>
        <w:t>to be discussed in offline [104]</w:t>
      </w:r>
    </w:p>
    <w:p w14:paraId="6F749288" w14:textId="37F7BE57" w:rsidR="00226703" w:rsidRPr="00226703" w:rsidRDefault="00226703" w:rsidP="0055588D">
      <w:pPr>
        <w:pStyle w:val="Doc-text2"/>
        <w:numPr>
          <w:ilvl w:val="0"/>
          <w:numId w:val="12"/>
        </w:numPr>
      </w:pPr>
      <w:r>
        <w:t>Noted</w:t>
      </w:r>
    </w:p>
    <w:p w14:paraId="56E8C90E" w14:textId="77777777" w:rsidR="0073738C" w:rsidRDefault="00083C64" w:rsidP="0073738C">
      <w:pPr>
        <w:pStyle w:val="Doc-title"/>
      </w:pPr>
      <w:hyperlink r:id="rId92"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55588D">
      <w:pPr>
        <w:pStyle w:val="Doc-text2"/>
        <w:numPr>
          <w:ilvl w:val="0"/>
          <w:numId w:val="12"/>
        </w:numPr>
      </w:pPr>
      <w:r>
        <w:t>to be discussed in offline [104]</w:t>
      </w:r>
    </w:p>
    <w:p w14:paraId="364DF343" w14:textId="402E5CA3" w:rsidR="00226703" w:rsidRPr="00226703" w:rsidRDefault="00226703" w:rsidP="0055588D">
      <w:pPr>
        <w:pStyle w:val="Doc-text2"/>
        <w:numPr>
          <w:ilvl w:val="0"/>
          <w:numId w:val="12"/>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93" w:tooltip="C:Data3GPPRAN2DocsR2-2002796.zip" w:history="1">
        <w:r w:rsidRPr="00CF60C5">
          <w:rPr>
            <w:rStyle w:val="Hyperlink"/>
          </w:rPr>
          <w:t>R2-2002796</w:t>
        </w:r>
      </w:hyperlink>
      <w:r w:rsidRPr="00226703">
        <w:rPr>
          <w:rStyle w:val="Hyperlink"/>
          <w:color w:val="auto"/>
          <w:u w:val="none"/>
        </w:rPr>
        <w:t xml:space="preserve">, </w:t>
      </w:r>
      <w:hyperlink r:id="rId94"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95"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0D9DEA49" w14:textId="0678FB6A" w:rsidR="00226703" w:rsidRPr="00226703"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r w:rsidR="00226703" w:rsidRPr="00322375">
        <w:rPr>
          <w:highlight w:val="yellow"/>
        </w:rPr>
        <w:t>R2-2003894</w:t>
      </w:r>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214B6643" w14:textId="77777777" w:rsidR="00226703" w:rsidRDefault="00226703" w:rsidP="00226703">
      <w:pPr>
        <w:pStyle w:val="Doc-text2"/>
      </w:pPr>
    </w:p>
    <w:p w14:paraId="25B1E00F" w14:textId="4E8C2300" w:rsidR="00226703" w:rsidRDefault="00226703" w:rsidP="00226703">
      <w:pPr>
        <w:pStyle w:val="Doc-title"/>
      </w:pPr>
      <w:r w:rsidRPr="00226703">
        <w:rPr>
          <w:highlight w:val="yellow"/>
        </w:rPr>
        <w:t>R2-2003894</w:t>
      </w:r>
      <w:r>
        <w:tab/>
        <w:t>Offline discussion 104: Timer based BFR MAC CE Transmission</w:t>
      </w:r>
      <w:r>
        <w:tab/>
        <w:t>Nokia</w:t>
      </w:r>
      <w:r>
        <w:tab/>
        <w:t>discussion</w:t>
      </w:r>
      <w:r>
        <w:tab/>
        <w:t>NR_eMIMO-Core</w:t>
      </w:r>
    </w:p>
    <w:p w14:paraId="46C14D5E" w14:textId="77777777" w:rsidR="00322375" w:rsidRDefault="00322375" w:rsidP="00322375">
      <w:pPr>
        <w:pStyle w:val="Comments"/>
      </w:pPr>
      <w:r>
        <w:t>Proposal 1: A mechanism is introduced to prevent UE from triggering a transmission of SCell BFR MAC CE and/or SCell BFR SR frequently due to frequent BFR triggers.</w:t>
      </w:r>
    </w:p>
    <w:p w14:paraId="00C1F295" w14:textId="77777777" w:rsidR="00322375" w:rsidRDefault="00322375" w:rsidP="00322375">
      <w:pPr>
        <w:pStyle w:val="Comments"/>
      </w:pPr>
      <w:r>
        <w:t>Proposal 2: A timer is introduced as the mechanism to prevent UE from triggering a transmission of SCell BFR MAC CE and/or SCell BFR SR frequently.</w:t>
      </w:r>
    </w:p>
    <w:p w14:paraId="2B83F308" w14:textId="77777777" w:rsidR="00322375" w:rsidRDefault="00322375" w:rsidP="00322375">
      <w:pPr>
        <w:pStyle w:val="Comments"/>
      </w:pPr>
      <w:r>
        <w:t>Proposal 3: Continue discussing the details how the timer operates.</w:t>
      </w:r>
    </w:p>
    <w:p w14:paraId="11A2981A" w14:textId="77777777" w:rsidR="00226703" w:rsidRDefault="00226703" w:rsidP="00226703">
      <w:pPr>
        <w:pStyle w:val="Doc-text2"/>
      </w:pPr>
    </w:p>
    <w:p w14:paraId="62BE333E" w14:textId="77777777" w:rsidR="00322375" w:rsidRDefault="00322375" w:rsidP="00322375">
      <w:pPr>
        <w:pStyle w:val="Doc-text2"/>
        <w:pBdr>
          <w:top w:val="single" w:sz="4" w:space="1" w:color="auto"/>
          <w:left w:val="single" w:sz="4" w:space="4" w:color="auto"/>
          <w:bottom w:val="single" w:sz="4" w:space="1" w:color="auto"/>
          <w:right w:val="single" w:sz="4" w:space="4" w:color="auto"/>
        </w:pBdr>
      </w:pPr>
      <w:r>
        <w:t>Agreements</w:t>
      </w:r>
      <w:r w:rsidRPr="00712871">
        <w:t>:</w:t>
      </w:r>
    </w:p>
    <w:p w14:paraId="35C0C896" w14:textId="77777777" w:rsidR="00322375" w:rsidRDefault="00322375" w:rsidP="00322375">
      <w:pPr>
        <w:pStyle w:val="Doc-text2"/>
        <w:pBdr>
          <w:top w:val="single" w:sz="4" w:space="1" w:color="auto"/>
          <w:left w:val="single" w:sz="4" w:space="4" w:color="auto"/>
          <w:bottom w:val="single" w:sz="4" w:space="1" w:color="auto"/>
          <w:right w:val="single" w:sz="4" w:space="4" w:color="auto"/>
        </w:pBdr>
      </w:pPr>
    </w:p>
    <w:p w14:paraId="3A301C65" w14:textId="77777777" w:rsidR="00322375" w:rsidRDefault="00322375" w:rsidP="00226703">
      <w:pPr>
        <w:pStyle w:val="Doc-text2"/>
      </w:pPr>
    </w:p>
    <w:p w14:paraId="5A7FB842" w14:textId="77777777" w:rsidR="00226703" w:rsidRPr="00226703" w:rsidRDefault="00226703" w:rsidP="00226703">
      <w:pPr>
        <w:pStyle w:val="Doc-text2"/>
      </w:pPr>
    </w:p>
    <w:p w14:paraId="13ADB0B2" w14:textId="03113F1C" w:rsidR="0073738C" w:rsidRPr="0073738C" w:rsidRDefault="0073738C" w:rsidP="0073738C">
      <w:pPr>
        <w:pStyle w:val="Comments"/>
      </w:pPr>
      <w:r>
        <w:t>DCI format 1_2 applicability</w:t>
      </w:r>
    </w:p>
    <w:p w14:paraId="517CCDE7" w14:textId="6E226DA4" w:rsidR="0073738C" w:rsidRDefault="00083C64" w:rsidP="000C5814">
      <w:pPr>
        <w:pStyle w:val="Doc-title"/>
      </w:pPr>
      <w:hyperlink r:id="rId96"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45CC43AF" w14:textId="77777777" w:rsidR="0073738C" w:rsidRPr="0073738C" w:rsidRDefault="0073738C" w:rsidP="0073738C">
      <w:pPr>
        <w:pStyle w:val="Doc-text2"/>
      </w:pPr>
    </w:p>
    <w:p w14:paraId="4196D50E" w14:textId="77777777" w:rsidR="00D25F16" w:rsidRDefault="00D25F16" w:rsidP="00D25F16">
      <w:pPr>
        <w:pStyle w:val="Heading2"/>
      </w:pPr>
      <w:r>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97"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083C64" w:rsidP="00D25F16">
      <w:pPr>
        <w:pStyle w:val="Doc-title"/>
      </w:pPr>
      <w:hyperlink r:id="rId98"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55588D">
      <w:pPr>
        <w:pStyle w:val="Doc-text2"/>
        <w:numPr>
          <w:ilvl w:val="0"/>
          <w:numId w:val="12"/>
        </w:numPr>
      </w:pPr>
      <w:r>
        <w:t>Noted</w:t>
      </w:r>
    </w:p>
    <w:p w14:paraId="356826C7" w14:textId="77777777" w:rsidR="00D25F16" w:rsidRPr="009F3FAD" w:rsidRDefault="00D25F16" w:rsidP="00D25F16">
      <w:pPr>
        <w:pStyle w:val="Doc-text2"/>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lastRenderedPageBreak/>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40150771" w14:textId="588FAA1C" w:rsidR="00F070D8" w:rsidRPr="00F070D8" w:rsidRDefault="00D25F16" w:rsidP="00994964">
      <w:pPr>
        <w:pStyle w:val="Doc-title"/>
      </w:pPr>
      <w:r w:rsidRPr="008B4A47">
        <w:rPr>
          <w:highlight w:val="yellow"/>
        </w:rPr>
        <w:t>R2-2002658</w:t>
      </w:r>
      <w:r>
        <w:tab/>
        <w:t>Finalization of the support of Non-Public Networks</w:t>
      </w:r>
      <w:r>
        <w:tab/>
        <w:t>Nokia (Rapporteur)</w:t>
      </w:r>
      <w:r>
        <w:tab/>
        <w:t>CR</w:t>
      </w:r>
      <w:r>
        <w:tab/>
        <w:t>Rel-16</w:t>
      </w:r>
      <w:r>
        <w:tab/>
        <w:t>38.331</w:t>
      </w:r>
      <w:r>
        <w:tab/>
        <w:t>16.0.</w:t>
      </w:r>
      <w:r w:rsidR="00994964">
        <w:t>0</w:t>
      </w:r>
      <w:r w:rsidR="00994964">
        <w:tab/>
        <w:t>1513</w:t>
      </w:r>
      <w:r w:rsidR="00994964">
        <w:tab/>
        <w:t>-</w:t>
      </w:r>
      <w:r w:rsidR="00994964">
        <w:tab/>
        <w:t>F</w:t>
      </w:r>
      <w:r w:rsidR="00994964">
        <w:tab/>
        <w:t>NG_RAN_PRN-Core</w:t>
      </w:r>
      <w:r w:rsidR="00994964">
        <w:tab/>
        <w:t>Late</w:t>
      </w:r>
    </w:p>
    <w:p w14:paraId="3B065EFF" w14:textId="77777777" w:rsidR="00F070D8" w:rsidRDefault="00F070D8" w:rsidP="00F070D8">
      <w:pPr>
        <w:pStyle w:val="Doc-text2"/>
      </w:pPr>
    </w:p>
    <w:p w14:paraId="3F68ECDF" w14:textId="392F27E1" w:rsidR="00F070D8" w:rsidRDefault="00F070D8" w:rsidP="00F070D8">
      <w:pPr>
        <w:pStyle w:val="EmailDiscussion"/>
      </w:pPr>
      <w:r>
        <w:t>[AT109bis-e][10</w:t>
      </w:r>
      <w:r w:rsidR="000E06E8">
        <w:t>6</w:t>
      </w:r>
      <w:r>
        <w:t>][PRN] RRC CR (Nokia)</w:t>
      </w:r>
    </w:p>
    <w:p w14:paraId="3753F743" w14:textId="77777777" w:rsidR="00F070D8" w:rsidRDefault="00F070D8" w:rsidP="00F070D8">
      <w:pPr>
        <w:pStyle w:val="EmailDiscussion2"/>
        <w:ind w:left="1619" w:firstLine="0"/>
        <w:rPr>
          <w:rStyle w:val="Hyperlink"/>
        </w:rPr>
      </w:pPr>
      <w:r>
        <w:t>Scope: Update the 38.331 CR, based on the progress on the remaining open issues</w:t>
      </w:r>
    </w:p>
    <w:p w14:paraId="2B418D6C" w14:textId="77777777" w:rsidR="00F070D8" w:rsidRDefault="00F070D8" w:rsidP="00F070D8">
      <w:pPr>
        <w:pStyle w:val="EmailDiscussion2"/>
        <w:ind w:left="1619" w:firstLine="0"/>
      </w:pPr>
      <w:r>
        <w:t>Intended outcome: In-principle a</w:t>
      </w:r>
      <w:r w:rsidRPr="00331B12">
        <w:t>greed</w:t>
      </w:r>
      <w:r>
        <w:t xml:space="preserve"> 38.331 CR</w:t>
      </w:r>
    </w:p>
    <w:p w14:paraId="0CDB3809"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10175E7"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7E773CEB" w14:textId="77777777" w:rsidR="00F070D8" w:rsidRPr="00F070D8" w:rsidRDefault="00F070D8" w:rsidP="00F070D8">
      <w:pPr>
        <w:pStyle w:val="Doc-text2"/>
      </w:pPr>
    </w:p>
    <w:p w14:paraId="06F04015" w14:textId="3B4A865F" w:rsidR="00D25F16" w:rsidRDefault="00083C64" w:rsidP="00D25F16">
      <w:pPr>
        <w:pStyle w:val="Doc-title"/>
      </w:pPr>
      <w:hyperlink r:id="rId99"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05297199" w:rsidR="00C1215B" w:rsidRDefault="00BC413E" w:rsidP="00C1215B">
      <w:pPr>
        <w:pStyle w:val="Doc-text2"/>
        <w:numPr>
          <w:ilvl w:val="0"/>
          <w:numId w:val="8"/>
        </w:numPr>
      </w:pPr>
      <w:r>
        <w:t>Discussion on Section 4.1 m</w:t>
      </w:r>
      <w:r w:rsidR="00C1215B">
        <w:t>oved to offline email discussion [105] with the intention to go back online during the web conference call(s)</w:t>
      </w:r>
    </w:p>
    <w:p w14:paraId="5322E81E" w14:textId="77777777" w:rsidR="00D559A5" w:rsidRDefault="00D559A5" w:rsidP="00D559A5">
      <w:pPr>
        <w:pStyle w:val="Doc-text2"/>
        <w:ind w:left="1619" w:firstLine="0"/>
      </w:pPr>
    </w:p>
    <w:p w14:paraId="3FCD8010" w14:textId="4AE04E56" w:rsidR="00C1215B" w:rsidRDefault="00E71E5E" w:rsidP="00D559A5">
      <w:pPr>
        <w:pStyle w:val="Comments"/>
      </w:pPr>
      <w:r>
        <w:t>Issues from R2-2002659</w:t>
      </w:r>
      <w:r w:rsidR="00D559A5">
        <w:t xml:space="preserve"> </w:t>
      </w:r>
      <w:r>
        <w:t>to be discussed:</w:t>
      </w:r>
    </w:p>
    <w:p w14:paraId="717867BA" w14:textId="77777777" w:rsidR="00B520E5" w:rsidRDefault="00B520E5" w:rsidP="00D559A5">
      <w:pPr>
        <w:pStyle w:val="Comments"/>
      </w:pPr>
    </w:p>
    <w:p w14:paraId="786F3770" w14:textId="3B003CA7" w:rsidR="00952575" w:rsidRDefault="00952575" w:rsidP="00D559A5">
      <w:pPr>
        <w:pStyle w:val="Comments"/>
      </w:pPr>
      <w:r w:rsidRPr="00952575">
        <w:t xml:space="preserve">Open issue </w:t>
      </w:r>
      <w:r>
        <w:t>1</w:t>
      </w:r>
      <w:r w:rsidRPr="00952575">
        <w:t>: Emergency sessions from CAG-only cell with non-NPN-capable Rel-16 UEs. Whether a Non-NPN-capable Rel-16 UE treats a cell with cellReservedForOtherUse=true as acceptable cell or as barred cell.</w:t>
      </w:r>
    </w:p>
    <w:p w14:paraId="5C34C6E6" w14:textId="5CD7B998" w:rsidR="00E71E5E" w:rsidRDefault="00952575" w:rsidP="00E71E5E">
      <w:pPr>
        <w:pStyle w:val="Comments"/>
      </w:pPr>
      <w:r>
        <w:t>Rapporteur</w:t>
      </w:r>
      <w:r w:rsidR="00B520E5">
        <w:t xml:space="preserve"> suggestion</w:t>
      </w:r>
      <w:r w:rsidR="00E71E5E">
        <w:t>: Before making the decision that non-CAG-capable Rel-16 UEs cannot ignore the “cellReservedForOtherUse=true” to perform emergency session from a NPN-only cell based on the majority’s view, it should be discussed whether the concerns and comments in section 3.1 are not so strong that would require to select another approach.</w:t>
      </w:r>
    </w:p>
    <w:p w14:paraId="0DD76A70" w14:textId="4F6547B1" w:rsidR="00562038" w:rsidRDefault="00562038" w:rsidP="0055588D">
      <w:pPr>
        <w:pStyle w:val="Doc-text2"/>
        <w:numPr>
          <w:ilvl w:val="0"/>
          <w:numId w:val="13"/>
        </w:numPr>
      </w:pPr>
      <w:r>
        <w:t>QC wonders whether there is only a concern on the UE implementation.</w:t>
      </w:r>
    </w:p>
    <w:p w14:paraId="7B7C25BE" w14:textId="4BC577D7" w:rsidR="00562038" w:rsidRDefault="00562038" w:rsidP="0055588D">
      <w:pPr>
        <w:pStyle w:val="Doc-text2"/>
        <w:numPr>
          <w:ilvl w:val="0"/>
          <w:numId w:val="13"/>
        </w:numPr>
      </w:pPr>
      <w:r>
        <w:t>Mediatek wonders if</w:t>
      </w:r>
      <w:r w:rsidR="00994964">
        <w:t xml:space="preserve"> it's really so easy for the UE.</w:t>
      </w:r>
    </w:p>
    <w:p w14:paraId="5B7D06C3" w14:textId="430C3491" w:rsidR="00562038" w:rsidRDefault="00562038" w:rsidP="0055588D">
      <w:pPr>
        <w:pStyle w:val="Doc-text2"/>
        <w:numPr>
          <w:ilvl w:val="0"/>
          <w:numId w:val="13"/>
        </w:numPr>
      </w:pPr>
      <w:r>
        <w:t xml:space="preserve">Nokia thinks that the solution for Rel-15 UEs is not a real solution. </w:t>
      </w:r>
    </w:p>
    <w:p w14:paraId="46497A2A" w14:textId="0A633727" w:rsidR="00562038" w:rsidRDefault="00562038" w:rsidP="0055588D">
      <w:pPr>
        <w:pStyle w:val="Doc-text2"/>
        <w:numPr>
          <w:ilvl w:val="0"/>
          <w:numId w:val="13"/>
        </w:numPr>
      </w:pPr>
      <w:r>
        <w:t>Ericsson thinks this forces to test all Rel-16 UEs against this feature.</w:t>
      </w:r>
    </w:p>
    <w:p w14:paraId="1B479089" w14:textId="5901A6E6" w:rsidR="00562038" w:rsidRDefault="00562038" w:rsidP="0055588D">
      <w:pPr>
        <w:pStyle w:val="Doc-text2"/>
        <w:numPr>
          <w:ilvl w:val="0"/>
          <w:numId w:val="13"/>
        </w:numPr>
      </w:pPr>
      <w:r>
        <w:t>Huawei think we should allow as many U</w:t>
      </w:r>
      <w:r w:rsidR="00A732A3">
        <w:t>E</w:t>
      </w:r>
      <w:r>
        <w:t>s as possible to perform emergency calls, i.e. also Rel-15 UEs. So it's better to use the solution for Rel-15 UEs also for non-NPN-capable Rel-16 UEs</w:t>
      </w:r>
    </w:p>
    <w:p w14:paraId="64EA8360" w14:textId="71934FF0" w:rsidR="00562038" w:rsidRDefault="00562038" w:rsidP="0055588D">
      <w:pPr>
        <w:pStyle w:val="Doc-text2"/>
        <w:numPr>
          <w:ilvl w:val="0"/>
          <w:numId w:val="13"/>
        </w:numPr>
      </w:pPr>
      <w:r>
        <w:t>Vodafone</w:t>
      </w:r>
      <w:r w:rsidR="00A732A3">
        <w:t>/CMCC</w:t>
      </w:r>
      <w:r>
        <w:t xml:space="preserve"> don’t think there is an issue in using a dummy PLMN ID</w:t>
      </w:r>
      <w:r w:rsidR="00994964">
        <w:t>.</w:t>
      </w:r>
    </w:p>
    <w:p w14:paraId="2F6C985A" w14:textId="1FD92CA9" w:rsidR="00A732A3" w:rsidRDefault="00994964" w:rsidP="0055588D">
      <w:pPr>
        <w:pStyle w:val="Doc-text2"/>
        <w:numPr>
          <w:ilvl w:val="0"/>
          <w:numId w:val="13"/>
        </w:numPr>
      </w:pPr>
      <w:r>
        <w:t>LG</w:t>
      </w:r>
      <w:r w:rsidR="00A732A3">
        <w:t xml:space="preserve"> shares the same view as Vodafone</w:t>
      </w:r>
    </w:p>
    <w:p w14:paraId="741D8384" w14:textId="23B1E5E0" w:rsidR="00A732A3" w:rsidRDefault="00A732A3" w:rsidP="00A732A3">
      <w:pPr>
        <w:pStyle w:val="Doc-text2"/>
        <w:numPr>
          <w:ilvl w:val="0"/>
          <w:numId w:val="8"/>
        </w:numPr>
      </w:pPr>
      <w:r>
        <w:t>A</w:t>
      </w:r>
      <w:r w:rsidRPr="00952575">
        <w:t xml:space="preserve"> Non-NPN-capable Rel-16 UE treats a cell with cellReservedForOtherUse=true as barred cell</w:t>
      </w:r>
      <w:r>
        <w:t xml:space="preserve"> </w:t>
      </w:r>
    </w:p>
    <w:p w14:paraId="3CCAB2C7" w14:textId="14E28F0E" w:rsidR="00A732A3" w:rsidRDefault="00A732A3" w:rsidP="0055588D">
      <w:pPr>
        <w:pStyle w:val="Doc-text2"/>
        <w:numPr>
          <w:ilvl w:val="0"/>
          <w:numId w:val="13"/>
        </w:numPr>
      </w:pPr>
      <w:r>
        <w:t>Qualcomm thinks this is still an unnecessary limitation.</w:t>
      </w:r>
    </w:p>
    <w:p w14:paraId="730C9438" w14:textId="77777777" w:rsidR="00952575" w:rsidRDefault="00952575" w:rsidP="00E71E5E">
      <w:pPr>
        <w:pStyle w:val="Comments"/>
      </w:pPr>
    </w:p>
    <w:p w14:paraId="27BB41DB" w14:textId="4D1D99E2" w:rsidR="00952575" w:rsidRDefault="00952575" w:rsidP="00E71E5E">
      <w:pPr>
        <w:pStyle w:val="Comments"/>
      </w:pPr>
      <w:r>
        <w:t>Open issue 6</w:t>
      </w:r>
      <w:r w:rsidRPr="00952575">
        <w:t>: The UE behaviour in SNPN AM in licensed bands is FFS when the highest ranked cell or best cell according to absolute priority reselection rules is a cell which is not suitable due to not broadcasting the registered or selected SNPN ID</w:t>
      </w:r>
    </w:p>
    <w:p w14:paraId="39E59049" w14:textId="568C0053" w:rsidR="00952575" w:rsidRDefault="00952575" w:rsidP="00E71E5E">
      <w:pPr>
        <w:pStyle w:val="Comments"/>
      </w:pPr>
      <w:r>
        <w:t>Proposal attempted in the email discussion: "</w:t>
      </w:r>
      <w:r w:rsidRPr="00952575">
        <w:t>For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r>
        <w:t>"</w:t>
      </w:r>
    </w:p>
    <w:p w14:paraId="30FD3A50" w14:textId="3D3A1459" w:rsidR="00E35784" w:rsidRDefault="00952575" w:rsidP="00E71E5E">
      <w:pPr>
        <w:pStyle w:val="Comments"/>
      </w:pPr>
      <w:r>
        <w:t xml:space="preserve">Rapporteur </w:t>
      </w:r>
      <w:r w:rsidR="00B520E5">
        <w:t>suggestion:</w:t>
      </w:r>
      <w:r w:rsidR="00E71E5E">
        <w:t xml:space="preserve"> Before making the decision to follow the PLMN approach for NPNs based on the majority’s view in licensed bands (“If this cell belongs to a PLMN which is not indicated as being equivalent to the registered PLMN, the UE shall not consider this cell and, for operation in licensed spectrum, other cells on the same frequency as candidates for reselection for a maximum of 300 seconds.”), it should be discussed whether the concerns and comments in section 3.6 are not so strong that would require to select another approach.</w:t>
      </w:r>
    </w:p>
    <w:p w14:paraId="5816541C" w14:textId="18A767A7" w:rsidR="008044C3" w:rsidRDefault="008044C3" w:rsidP="0055588D">
      <w:pPr>
        <w:pStyle w:val="Doc-text2"/>
        <w:numPr>
          <w:ilvl w:val="0"/>
          <w:numId w:val="13"/>
        </w:numPr>
      </w:pPr>
      <w:r>
        <w:t xml:space="preserve">Ericsson/Nokia/Samsung/LG would like to stick to the existing PLMN behaviour </w:t>
      </w:r>
    </w:p>
    <w:p w14:paraId="1A73AA4D" w14:textId="7F09A655" w:rsidR="008044C3" w:rsidRDefault="008044C3" w:rsidP="0055588D">
      <w:pPr>
        <w:pStyle w:val="Doc-text2"/>
        <w:numPr>
          <w:ilvl w:val="0"/>
          <w:numId w:val="13"/>
        </w:numPr>
      </w:pPr>
      <w:r>
        <w:t>CATT thinks we could do something different than existing PLMN behaviour</w:t>
      </w:r>
    </w:p>
    <w:p w14:paraId="3A9F1C0E" w14:textId="75B10A93" w:rsidR="00952575" w:rsidRDefault="008044C3" w:rsidP="0055588D">
      <w:pPr>
        <w:pStyle w:val="Doc-text2"/>
        <w:numPr>
          <w:ilvl w:val="0"/>
          <w:numId w:val="13"/>
        </w:numPr>
      </w:pPr>
      <w:r>
        <w:t>Sony suggests to rely on the IFRI bit</w:t>
      </w:r>
    </w:p>
    <w:p w14:paraId="065064F2" w14:textId="64BB745E" w:rsidR="003374CC" w:rsidRDefault="003374CC" w:rsidP="003374CC">
      <w:pPr>
        <w:pStyle w:val="Doc-text2"/>
        <w:numPr>
          <w:ilvl w:val="0"/>
          <w:numId w:val="8"/>
        </w:numPr>
      </w:pPr>
      <w:r>
        <w:t xml:space="preserve">We stick to the existing PLMN behaviour. </w:t>
      </w: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29BC90FD" w14:textId="77777777" w:rsidR="003374CC" w:rsidRDefault="003374CC" w:rsidP="00E71E5E">
      <w:pPr>
        <w:pStyle w:val="Comments"/>
      </w:pPr>
    </w:p>
    <w:p w14:paraId="688B1EB8" w14:textId="626F0900" w:rsidR="00952575" w:rsidRDefault="00B520E5" w:rsidP="00E71E5E">
      <w:pPr>
        <w:pStyle w:val="Comments"/>
      </w:pPr>
      <w:r>
        <w:t>Open i</w:t>
      </w:r>
      <w:r w:rsidR="00E35784" w:rsidRPr="00E35784">
        <w:t xml:space="preserve">ssue </w:t>
      </w:r>
      <w:r w:rsidR="00E35784">
        <w:t>8</w:t>
      </w:r>
      <w:r w:rsidR="00E35784" w:rsidRPr="00E35784">
        <w:t>: The UE behaviour in unlicensed band is FFS when the cell belongs to the correct operator but it’s not a CAG member cell.</w:t>
      </w:r>
      <w:r w:rsidR="00952575" w:rsidRPr="00952575">
        <w:t xml:space="preserve"> </w:t>
      </w:r>
    </w:p>
    <w:p w14:paraId="03B44BFE" w14:textId="2986783D" w:rsidR="00952575" w:rsidRDefault="00952575" w:rsidP="00E71E5E">
      <w:pPr>
        <w:pStyle w:val="Comments"/>
      </w:pPr>
      <w:r>
        <w:t>Proposal attempted in the email discussion (but challenged in [105]</w:t>
      </w:r>
      <w:r w:rsidR="00712B82">
        <w:t>)</w:t>
      </w:r>
      <w:r>
        <w:t>: "</w:t>
      </w:r>
      <w:r w:rsidRPr="00952575">
        <w:t>In unlicensed band the case when the highest ranked cell or best cell is not suitable due to belonging to the correct operator, but it is not a CAG member cell is handled in the same way as the cell does not belong to the correct operator</w:t>
      </w:r>
      <w:r w:rsidR="00712B82">
        <w:t xml:space="preserve"> (i.e. the</w:t>
      </w:r>
      <w:r w:rsidR="00712B82" w:rsidRPr="00712B82">
        <w:t xml:space="preserve"> UE may search for the next strongest cell if the highest ranked cell is not suitable</w:t>
      </w:r>
      <w:r w:rsidR="00712B82">
        <w:t>)</w:t>
      </w:r>
      <w:r w:rsidR="00712B82" w:rsidRPr="00712B82">
        <w:t>.</w:t>
      </w:r>
      <w:r w:rsidRPr="00952575">
        <w:t xml:space="preserve"> The relevant changes are to be captured in 38.304.</w:t>
      </w:r>
      <w:r>
        <w:t>"</w:t>
      </w:r>
    </w:p>
    <w:p w14:paraId="414A1544" w14:textId="4A54C19E" w:rsidR="00712B82" w:rsidRDefault="00712B82" w:rsidP="00E71E5E">
      <w:pPr>
        <w:pStyle w:val="Comments"/>
      </w:pPr>
      <w:r>
        <w:t>Alternative proposal: "</w:t>
      </w:r>
      <w:r w:rsidRPr="00712B82">
        <w:t>CAG UE does not consider other cells on an unlicensed frequency if the strongest cell belongs to the correct network (i.e. the broadcasted PLMN ID matches the selected/registered PLMN ID or an equivalent PLMN ID)</w:t>
      </w:r>
      <w:r>
        <w:t>"</w:t>
      </w:r>
      <w:r w:rsidRPr="00712B82">
        <w:t>.</w:t>
      </w:r>
    </w:p>
    <w:p w14:paraId="3208DB9D" w14:textId="5029C56D" w:rsidR="003374CC" w:rsidRDefault="003374CC" w:rsidP="0055588D">
      <w:pPr>
        <w:pStyle w:val="Doc-text2"/>
        <w:numPr>
          <w:ilvl w:val="0"/>
          <w:numId w:val="13"/>
        </w:numPr>
      </w:pPr>
      <w:r>
        <w:lastRenderedPageBreak/>
        <w:t>Ericsson/Samsung</w:t>
      </w:r>
      <w:r w:rsidR="00A23E75">
        <w:t>/LG</w:t>
      </w:r>
      <w:r>
        <w:t xml:space="preserve"> initially misunderstood the proposal in the email discussion and this is why they now suggest the alternative proposal</w:t>
      </w:r>
    </w:p>
    <w:p w14:paraId="42EBA2D5" w14:textId="29375030" w:rsidR="003374CC" w:rsidRDefault="003374CC" w:rsidP="0055588D">
      <w:pPr>
        <w:pStyle w:val="Doc-text2"/>
        <w:numPr>
          <w:ilvl w:val="0"/>
          <w:numId w:val="13"/>
        </w:numPr>
      </w:pPr>
      <w:r>
        <w:t>ZTE think this depends on whether operators will deploy different CAGs on the same frequency</w:t>
      </w:r>
    </w:p>
    <w:p w14:paraId="65B77E80" w14:textId="4B7CDDA0" w:rsidR="003374CC" w:rsidRDefault="003374CC" w:rsidP="0055588D">
      <w:pPr>
        <w:pStyle w:val="Doc-text2"/>
        <w:numPr>
          <w:ilvl w:val="0"/>
          <w:numId w:val="13"/>
        </w:numPr>
      </w:pPr>
      <w:r>
        <w:t>Nokia think that for unlicensed band we can consider the case of multiple CAGs on the same frequency</w:t>
      </w:r>
    </w:p>
    <w:p w14:paraId="645333D9" w14:textId="31D4F6E3" w:rsidR="00A23E75" w:rsidRDefault="00A23E75" w:rsidP="0055588D">
      <w:pPr>
        <w:pStyle w:val="Doc-text2"/>
        <w:numPr>
          <w:ilvl w:val="0"/>
          <w:numId w:val="13"/>
        </w:numPr>
      </w:pPr>
      <w:r>
        <w:t>Vodafone/CMCC did not consider the use of unlicensed band for CAGs</w:t>
      </w:r>
    </w:p>
    <w:p w14:paraId="49AB1091" w14:textId="4BA49645" w:rsidR="003374CC" w:rsidRDefault="003374CC" w:rsidP="0055588D">
      <w:pPr>
        <w:pStyle w:val="Doc-text2"/>
        <w:numPr>
          <w:ilvl w:val="0"/>
          <w:numId w:val="13"/>
        </w:numPr>
      </w:pPr>
      <w:r>
        <w:t xml:space="preserve">CTC don’t </w:t>
      </w:r>
      <w:r w:rsidR="00A23E75">
        <w:t xml:space="preserve">want </w:t>
      </w:r>
      <w:r>
        <w:t>t</w:t>
      </w:r>
      <w:r w:rsidR="00A23E75">
        <w:t>o</w:t>
      </w:r>
      <w:r>
        <w:t xml:space="preserve"> have restriction and then allow different CAGs on the same frequency</w:t>
      </w:r>
    </w:p>
    <w:p w14:paraId="0425C04B" w14:textId="0BF3E0CC" w:rsidR="00A23E75" w:rsidRDefault="00A23E75" w:rsidP="0055588D">
      <w:pPr>
        <w:pStyle w:val="Doc-text2"/>
        <w:numPr>
          <w:ilvl w:val="0"/>
          <w:numId w:val="13"/>
        </w:numPr>
      </w:pPr>
      <w:r>
        <w:t>Huawei/Sony</w:t>
      </w:r>
      <w:r w:rsidR="00994964">
        <w:t xml:space="preserve"> think</w:t>
      </w:r>
      <w:r>
        <w:t xml:space="preserve"> that the same should b</w:t>
      </w:r>
      <w:r w:rsidR="00994964">
        <w:t>e considered also for licens</w:t>
      </w:r>
      <w:r>
        <w:t>ed bands.</w:t>
      </w:r>
    </w:p>
    <w:p w14:paraId="6D87CA53" w14:textId="57C9487C" w:rsidR="00A23E75" w:rsidRDefault="00A23E75" w:rsidP="0055588D">
      <w:pPr>
        <w:pStyle w:val="Doc-text2"/>
        <w:numPr>
          <w:ilvl w:val="0"/>
          <w:numId w:val="13"/>
        </w:numPr>
      </w:pPr>
      <w:r>
        <w:t>LG think that with the alternative proposal and the time limitation there should be no problem</w:t>
      </w:r>
    </w:p>
    <w:p w14:paraId="27573642" w14:textId="5EAF392E" w:rsidR="00A23E75" w:rsidRDefault="00A23E75" w:rsidP="0055588D">
      <w:pPr>
        <w:pStyle w:val="Doc-text2"/>
        <w:numPr>
          <w:ilvl w:val="0"/>
          <w:numId w:val="13"/>
        </w:numPr>
      </w:pPr>
      <w:r>
        <w:t>Ericsson thinks we should still minimize inter-cell interference</w:t>
      </w:r>
    </w:p>
    <w:p w14:paraId="03317A5F" w14:textId="6FF066AF" w:rsidR="00A23E75" w:rsidRDefault="00A23E75" w:rsidP="0055588D">
      <w:pPr>
        <w:pStyle w:val="Doc-text2"/>
        <w:numPr>
          <w:ilvl w:val="0"/>
          <w:numId w:val="13"/>
        </w:numPr>
      </w:pPr>
      <w:r>
        <w:t>CATT would like to follow the NR-U agreement and increase the chances for the UE to find the cell. Nokia agrees</w:t>
      </w:r>
    </w:p>
    <w:p w14:paraId="0DC23ED0" w14:textId="42AF5D52" w:rsidR="00A23E75" w:rsidRDefault="00A23E75" w:rsidP="0055588D">
      <w:pPr>
        <w:pStyle w:val="Doc-text2"/>
        <w:numPr>
          <w:ilvl w:val="0"/>
          <w:numId w:val="13"/>
        </w:numPr>
      </w:pPr>
      <w:r>
        <w:t>Ericsson that in case we want to allow the UE to consider other cells, this should be configurable, i.e. with the IFRI bit</w:t>
      </w:r>
    </w:p>
    <w:p w14:paraId="52103EDA" w14:textId="7769C0D7" w:rsidR="00A23E75" w:rsidRDefault="00A23E75" w:rsidP="0055588D">
      <w:pPr>
        <w:pStyle w:val="Doc-text2"/>
        <w:numPr>
          <w:ilvl w:val="0"/>
          <w:numId w:val="13"/>
        </w:numPr>
      </w:pPr>
      <w:r>
        <w:t>Nokia think we shou</w:t>
      </w:r>
      <w:r w:rsidR="0027022B">
        <w:t>l</w:t>
      </w:r>
      <w:r>
        <w:t>d not reinterpret the IFRI bit. Sony/QC think we are not changing the mea</w:t>
      </w:r>
      <w:r w:rsidR="0027022B">
        <w:t>ning bit.  ZTE thinks we check the IFRI bit only if the cell is barred; if we now to decide to use the IFRI bit for this then this is a new meaning of the IFRI bit and it has a spec impact. QC agrees on the spec impact but not on the impact on UE power consumption. LG/Samsung</w:t>
      </w:r>
      <w:r w:rsidR="00994964">
        <w:t xml:space="preserve"> do </w:t>
      </w:r>
      <w:r w:rsidR="0027022B">
        <w:t>now want to change the meaning of IFRI bit either.</w:t>
      </w:r>
    </w:p>
    <w:p w14:paraId="6C53649D" w14:textId="205CD2E9" w:rsidR="0027022B" w:rsidRDefault="0027022B" w:rsidP="0055588D">
      <w:pPr>
        <w:pStyle w:val="Doc-text2"/>
        <w:numPr>
          <w:ilvl w:val="0"/>
          <w:numId w:val="13"/>
        </w:numPr>
      </w:pPr>
      <w:r>
        <w:t xml:space="preserve">Ericsson think we could introduce another indication in SIB1 for this purpose. </w:t>
      </w:r>
    </w:p>
    <w:p w14:paraId="19C4722C" w14:textId="08425F48" w:rsidR="0027022B" w:rsidRDefault="00994964" w:rsidP="0027022B">
      <w:pPr>
        <w:pStyle w:val="Doc-text2"/>
        <w:numPr>
          <w:ilvl w:val="0"/>
          <w:numId w:val="8"/>
        </w:numPr>
      </w:pPr>
      <w:r>
        <w:t>D</w:t>
      </w:r>
      <w:r w:rsidR="0027022B">
        <w:t xml:space="preserve">iscuss in followup offline </w:t>
      </w:r>
      <w:r w:rsidR="00D373A8">
        <w:t>[</w:t>
      </w:r>
      <w:r w:rsidR="0027022B">
        <w:t>105</w:t>
      </w:r>
      <w:r w:rsidR="00D373A8">
        <w:t>]</w:t>
      </w:r>
      <w:r w:rsidR="0027022B">
        <w:t xml:space="preserve"> the possibility to introduce another indication in SIB1 for this purpose.</w:t>
      </w:r>
    </w:p>
    <w:p w14:paraId="1918399D" w14:textId="77777777" w:rsidR="00952575" w:rsidRDefault="00952575" w:rsidP="00E71E5E">
      <w:pPr>
        <w:pStyle w:val="Comments"/>
      </w:pPr>
    </w:p>
    <w:p w14:paraId="4B84ACD5" w14:textId="77777777" w:rsidR="00B520E5" w:rsidRDefault="00B520E5" w:rsidP="00E71E5E">
      <w:pPr>
        <w:pStyle w:val="Comments"/>
      </w:pPr>
      <w:r>
        <w:t>Open i</w:t>
      </w:r>
      <w:r w:rsidRPr="00E35784">
        <w:t xml:space="preserve">ssue </w:t>
      </w:r>
      <w:r>
        <w:t>9</w:t>
      </w:r>
      <w:r w:rsidRPr="00E35784">
        <w:t xml:space="preserve">: </w:t>
      </w:r>
      <w:r w:rsidRPr="00B520E5">
        <w:t>FFS whether PCI values for CAGs are signalled per PLMN per frequency or no new ASN.1 IEs are introduced in Rel-16 for signalling of PCI values for CAGs</w:t>
      </w:r>
      <w:r>
        <w:t xml:space="preserve">. </w:t>
      </w:r>
    </w:p>
    <w:p w14:paraId="34D09645" w14:textId="32C6471E" w:rsidR="00B520E5" w:rsidRDefault="00B520E5" w:rsidP="00E71E5E">
      <w:pPr>
        <w:pStyle w:val="Comments"/>
      </w:pPr>
      <w:r>
        <w:t xml:space="preserve">Possible options: </w:t>
      </w:r>
    </w:p>
    <w:p w14:paraId="12F28AD4" w14:textId="77777777" w:rsidR="00B520E5" w:rsidRDefault="00B520E5" w:rsidP="00B520E5">
      <w:pPr>
        <w:pStyle w:val="Comments"/>
      </w:pPr>
      <w:r>
        <w:t>1.</w:t>
      </w:r>
      <w:r>
        <w:tab/>
        <w:t>Signal PCI range(s) for all CAGs. Number of ranges FFS.</w:t>
      </w:r>
    </w:p>
    <w:p w14:paraId="7DC49F49" w14:textId="77777777" w:rsidR="00B520E5" w:rsidRDefault="00B520E5" w:rsidP="00B520E5">
      <w:pPr>
        <w:pStyle w:val="Comments"/>
      </w:pPr>
      <w:r>
        <w:t>2.</w:t>
      </w:r>
      <w:r>
        <w:tab/>
        <w:t>Signal PCI range(s) per PLMN per frequency. Number of ranges FFS.</w:t>
      </w:r>
    </w:p>
    <w:p w14:paraId="7B1F9D2A" w14:textId="77777777" w:rsidR="00B520E5" w:rsidRDefault="00B520E5" w:rsidP="00B520E5">
      <w:pPr>
        <w:pStyle w:val="Comments"/>
      </w:pPr>
      <w:r>
        <w:t>3.</w:t>
      </w:r>
      <w:r>
        <w:tab/>
        <w:t>Signal PCI range(s) per CAG ID per frequency. Number of ranges FFS.</w:t>
      </w:r>
    </w:p>
    <w:p w14:paraId="06E39F47" w14:textId="06DD58F6" w:rsidR="00B520E5" w:rsidRDefault="00B520E5" w:rsidP="00B520E5">
      <w:pPr>
        <w:pStyle w:val="Comments"/>
      </w:pPr>
      <w:r>
        <w:t>4.</w:t>
      </w:r>
      <w:r>
        <w:tab/>
        <w:t>CAG PCI range is introduced as a list of blacklisted/whitelisted cells (no changes required to ASN.1 and NR-U CRs are the baseline).</w:t>
      </w:r>
    </w:p>
    <w:p w14:paraId="19C436C7" w14:textId="0395876F" w:rsidR="00E71E5E" w:rsidRDefault="00B520E5" w:rsidP="00E71E5E">
      <w:pPr>
        <w:pStyle w:val="Comments"/>
      </w:pPr>
      <w:r>
        <w:t xml:space="preserve">Rapporteur suggestion: </w:t>
      </w:r>
      <w:r w:rsidR="00E71E5E">
        <w:t>Focus the discussion about PC</w:t>
      </w:r>
      <w:r>
        <w:t>I</w:t>
      </w:r>
      <w:r w:rsidR="00E71E5E">
        <w:t xml:space="preserve"> value signalling for CAG IDs on the selection between Option 2 (Signal PCI range(s) per PLMN per frequency) and Option 4 (using the existing white- and blacklists without ASN.1 change).</w:t>
      </w:r>
    </w:p>
    <w:p w14:paraId="7BA327C8" w14:textId="51FEF77C" w:rsidR="00B520E5" w:rsidRDefault="00047BD9" w:rsidP="00E71E5E">
      <w:pPr>
        <w:pStyle w:val="Comments"/>
      </w:pPr>
      <w:r>
        <w:t>(</w:t>
      </w:r>
      <w:r w:rsidR="008B4A47">
        <w:t>I</w:t>
      </w:r>
      <w:r w:rsidRPr="00047BD9">
        <w:t>f we conclude how to indicate PCI ranges</w:t>
      </w:r>
      <w:r>
        <w:t>, we may</w:t>
      </w:r>
      <w:r w:rsidRPr="00047BD9">
        <w:t xml:space="preserve"> </w:t>
      </w:r>
      <w:r>
        <w:t>attempt to</w:t>
      </w:r>
      <w:r w:rsidRPr="00047BD9">
        <w:t xml:space="preserve"> discuss </w:t>
      </w:r>
      <w:r>
        <w:t>other related aspects, eg. the PCI validity time)</w:t>
      </w:r>
    </w:p>
    <w:p w14:paraId="416C3668" w14:textId="6FAA7CA5" w:rsidR="0027022B" w:rsidRDefault="0027022B" w:rsidP="0055588D">
      <w:pPr>
        <w:pStyle w:val="Doc-text2"/>
        <w:numPr>
          <w:ilvl w:val="0"/>
          <w:numId w:val="13"/>
        </w:numPr>
      </w:pPr>
      <w:r>
        <w:t xml:space="preserve">QC don't think that option 4 works. </w:t>
      </w:r>
      <w:r w:rsidR="000A2031">
        <w:t>Sony thinks blacklist are supported by legacy UEs but for whitelists we can clarify this in the description</w:t>
      </w:r>
    </w:p>
    <w:p w14:paraId="7BFBFB3E" w14:textId="45DCA02B" w:rsidR="0027022B" w:rsidRDefault="0027022B" w:rsidP="0055588D">
      <w:pPr>
        <w:pStyle w:val="Doc-text2"/>
        <w:numPr>
          <w:ilvl w:val="0"/>
          <w:numId w:val="13"/>
        </w:numPr>
      </w:pPr>
      <w:r>
        <w:t>Lenovo supports option 4 and wonder if there is a real use case for option 2.</w:t>
      </w:r>
    </w:p>
    <w:p w14:paraId="00728ECB" w14:textId="339713D1" w:rsidR="0027022B" w:rsidRDefault="0027022B" w:rsidP="0055588D">
      <w:pPr>
        <w:pStyle w:val="Doc-text2"/>
        <w:numPr>
          <w:ilvl w:val="0"/>
          <w:numId w:val="13"/>
        </w:numPr>
      </w:pPr>
      <w:r>
        <w:t xml:space="preserve">CTC prefers option 2. </w:t>
      </w:r>
    </w:p>
    <w:p w14:paraId="2F9B5131" w14:textId="7A7CC9E3" w:rsidR="000A2031" w:rsidRDefault="000A2031" w:rsidP="0055588D">
      <w:pPr>
        <w:pStyle w:val="Doc-text2"/>
        <w:numPr>
          <w:ilvl w:val="0"/>
          <w:numId w:val="13"/>
        </w:numPr>
      </w:pPr>
      <w:r>
        <w:t xml:space="preserve">ZTE also has concerns on option 4. </w:t>
      </w:r>
    </w:p>
    <w:p w14:paraId="205A04B9" w14:textId="5A4615F8" w:rsidR="000A2031" w:rsidRDefault="000A2031" w:rsidP="0055588D">
      <w:pPr>
        <w:pStyle w:val="Doc-text2"/>
        <w:numPr>
          <w:ilvl w:val="0"/>
          <w:numId w:val="13"/>
        </w:numPr>
      </w:pPr>
      <w:r>
        <w:t>Nokia wonders if we go for option 2</w:t>
      </w:r>
      <w:r w:rsidR="00994964">
        <w:t>,</w:t>
      </w:r>
      <w:r>
        <w:t xml:space="preserve"> will this only be limited to CAG only cells or to no CAG cells as well?</w:t>
      </w:r>
    </w:p>
    <w:p w14:paraId="0C6A13FB" w14:textId="50598FE3" w:rsidR="000A2031" w:rsidRDefault="00994964" w:rsidP="000A2031">
      <w:pPr>
        <w:pStyle w:val="Doc-text2"/>
        <w:numPr>
          <w:ilvl w:val="0"/>
          <w:numId w:val="8"/>
        </w:numPr>
      </w:pPr>
      <w:r>
        <w:t>D</w:t>
      </w:r>
      <w:r w:rsidR="000A2031">
        <w:t xml:space="preserve">iscuss in followup offline </w:t>
      </w:r>
      <w:r w:rsidR="00D373A8">
        <w:t>[</w:t>
      </w:r>
      <w:r w:rsidR="000A2031">
        <w:t>105</w:t>
      </w:r>
      <w:r w:rsidR="00D373A8">
        <w:t>]</w:t>
      </w:r>
      <w:r w:rsidR="000A2031">
        <w:t xml:space="preserve"> the possibility/feasibil</w:t>
      </w:r>
      <w:r>
        <w:t>i</w:t>
      </w:r>
      <w:r w:rsidR="000A2031">
        <w:t>ty to signal PCI range(s) per PLMN per frequency vs just per frequency</w:t>
      </w:r>
    </w:p>
    <w:p w14:paraId="3E842397" w14:textId="77777777" w:rsidR="00047BD9" w:rsidRDefault="00047BD9" w:rsidP="00E71E5E">
      <w:pPr>
        <w:pStyle w:val="Comments"/>
      </w:pPr>
    </w:p>
    <w:p w14:paraId="3728813E" w14:textId="58F33F52" w:rsidR="00B520E5" w:rsidRDefault="00B520E5" w:rsidP="00E71E5E">
      <w:pPr>
        <w:pStyle w:val="Comments"/>
      </w:pPr>
      <w:r w:rsidRPr="00B520E5">
        <w:t xml:space="preserve">Open issue </w:t>
      </w:r>
      <w:r>
        <w:t xml:space="preserve">11: </w:t>
      </w:r>
      <w:r w:rsidRPr="00B520E5">
        <w:t>It is FFS if all Rel-16 are required to be able to report the npn-IdentityInfoList</w:t>
      </w:r>
    </w:p>
    <w:p w14:paraId="33F46E80" w14:textId="77777777" w:rsidR="00B520E5" w:rsidRDefault="00B520E5" w:rsidP="00B520E5">
      <w:pPr>
        <w:pStyle w:val="Comments"/>
      </w:pPr>
      <w:r>
        <w:t xml:space="preserve">Possible options: </w:t>
      </w:r>
    </w:p>
    <w:p w14:paraId="634B14B6" w14:textId="70CAFF51" w:rsidR="00B520E5" w:rsidRDefault="00B520E5" w:rsidP="00B520E5">
      <w:pPr>
        <w:pStyle w:val="Comments"/>
      </w:pPr>
      <w:r>
        <w:t>Option A: Reporting about the npn-IdentityInfoList is mandatory for all Rel-16 UEs</w:t>
      </w:r>
    </w:p>
    <w:p w14:paraId="52666C1F" w14:textId="5BBF3003" w:rsidR="00B520E5" w:rsidRDefault="00B520E5" w:rsidP="00B520E5">
      <w:pPr>
        <w:pStyle w:val="Comments"/>
      </w:pPr>
      <w:r>
        <w:t>Option B: Reporting about the npn-IdentityInfoList is mandatory for all NPN-capable UEs, but optional for non-NPN capable UEs (separate capability indication)</w:t>
      </w:r>
    </w:p>
    <w:p w14:paraId="1F705833" w14:textId="696F15E5" w:rsidR="00B520E5" w:rsidRDefault="00B520E5" w:rsidP="00B520E5">
      <w:pPr>
        <w:pStyle w:val="Comments"/>
      </w:pPr>
      <w:r>
        <w:t>Option C: Reporting about the npn-IdentityInfoList is mandatory for all NPN-capable UEs, and not supported by non-NPN capable UEs</w:t>
      </w:r>
    </w:p>
    <w:p w14:paraId="177620C6" w14:textId="739A1625" w:rsidR="00E71E5E" w:rsidRDefault="00B520E5" w:rsidP="00E71E5E">
      <w:pPr>
        <w:pStyle w:val="Comments"/>
      </w:pPr>
      <w:r>
        <w:t xml:space="preserve">Rapporteur suggestion: </w:t>
      </w:r>
      <w:r w:rsidR="00E71E5E">
        <w:t>Before selecting Option C (Reporting about the npn-IdentityInfoList is mandatory for all NPN-capable UEs, and not supported by non-NPN capable UEs), it should be discussed whether the concerns and comments in section 3.11 are not so strong that some of the options should be excluded.</w:t>
      </w:r>
    </w:p>
    <w:p w14:paraId="65A7EC53" w14:textId="77777777" w:rsidR="00B520E5" w:rsidRDefault="00B520E5" w:rsidP="00E71E5E">
      <w:pPr>
        <w:pStyle w:val="Comments"/>
      </w:pPr>
    </w:p>
    <w:p w14:paraId="762208D6" w14:textId="1D1DE531" w:rsidR="00B520E5" w:rsidRDefault="00B520E5" w:rsidP="00E71E5E">
      <w:pPr>
        <w:pStyle w:val="Comments"/>
      </w:pPr>
      <w:r>
        <w:t>Open issue 16</w:t>
      </w:r>
      <w:r w:rsidRPr="00B520E5">
        <w:t>: Views on UE NPN feature sup</w:t>
      </w:r>
      <w:r>
        <w:t>port and necessary capabilities: is AS level capability indication needed for NPN support</w:t>
      </w:r>
    </w:p>
    <w:p w14:paraId="6FB35B53" w14:textId="4ACED19A" w:rsidR="00E71E5E" w:rsidRDefault="00B520E5" w:rsidP="00E71E5E">
      <w:pPr>
        <w:pStyle w:val="Comments"/>
      </w:pPr>
      <w:r>
        <w:t>Rapporteur suggestion</w:t>
      </w:r>
      <w:r w:rsidR="00E71E5E">
        <w:t>:  Discuss the need for NPN capability indication after the decision on issue 11.</w:t>
      </w:r>
    </w:p>
    <w:p w14:paraId="7EBAE60D" w14:textId="77777777" w:rsidR="00E71E5E" w:rsidRDefault="00E71E5E" w:rsidP="00D559A5">
      <w:pPr>
        <w:pStyle w:val="Comments"/>
      </w:pPr>
    </w:p>
    <w:p w14:paraId="096512BF" w14:textId="77777777" w:rsidR="008044C3" w:rsidRDefault="008044C3" w:rsidP="00D559A5">
      <w:pPr>
        <w:pStyle w:val="Comments"/>
      </w:pPr>
    </w:p>
    <w:p w14:paraId="6269F33A" w14:textId="12B5737D" w:rsidR="008044C3" w:rsidRDefault="008044C3" w:rsidP="00994964">
      <w:pPr>
        <w:pStyle w:val="Doc-text2"/>
        <w:pBdr>
          <w:top w:val="single" w:sz="4" w:space="1" w:color="auto"/>
          <w:left w:val="single" w:sz="4" w:space="4" w:color="auto"/>
          <w:bottom w:val="single" w:sz="4" w:space="1" w:color="auto"/>
          <w:right w:val="single" w:sz="4" w:space="4" w:color="auto"/>
        </w:pBdr>
        <w:ind w:left="1619" w:firstLine="0"/>
      </w:pPr>
      <w:r>
        <w:t>Agreements:</w:t>
      </w:r>
    </w:p>
    <w:p w14:paraId="058F3827" w14:textId="158DDD25" w:rsidR="008044C3" w:rsidRDefault="008044C3" w:rsidP="0055588D">
      <w:pPr>
        <w:pStyle w:val="Doc-text2"/>
        <w:numPr>
          <w:ilvl w:val="0"/>
          <w:numId w:val="14"/>
        </w:numPr>
        <w:pBdr>
          <w:top w:val="single" w:sz="4" w:space="1" w:color="auto"/>
          <w:left w:val="single" w:sz="4" w:space="4" w:color="auto"/>
          <w:bottom w:val="single" w:sz="4" w:space="1" w:color="auto"/>
          <w:right w:val="single" w:sz="4" w:space="4" w:color="auto"/>
        </w:pBdr>
      </w:pPr>
      <w:r>
        <w:lastRenderedPageBreak/>
        <w:t>A</w:t>
      </w:r>
      <w:r w:rsidRPr="00952575">
        <w:t xml:space="preserve"> Non-NPN-capable Rel-16 UE treats a cell with cellReservedForOtherUse=true as barred cell</w:t>
      </w:r>
      <w:r>
        <w:t xml:space="preserve"> </w:t>
      </w:r>
    </w:p>
    <w:p w14:paraId="058CCC88" w14:textId="7811D9B8" w:rsidR="008044C3" w:rsidRDefault="003374CC" w:rsidP="0055588D">
      <w:pPr>
        <w:pStyle w:val="Doc-text2"/>
        <w:numPr>
          <w:ilvl w:val="0"/>
          <w:numId w:val="14"/>
        </w:numPr>
        <w:pBdr>
          <w:top w:val="single" w:sz="4" w:space="1" w:color="auto"/>
          <w:left w:val="single" w:sz="4" w:space="4" w:color="auto"/>
          <w:bottom w:val="single" w:sz="4" w:space="1" w:color="auto"/>
          <w:right w:val="single" w:sz="4" w:space="4" w:color="auto"/>
        </w:pBdr>
      </w:pP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7D44D105" w14:textId="77777777" w:rsidR="00D559A5" w:rsidRDefault="00D559A5" w:rsidP="00C1215B">
      <w:pPr>
        <w:pStyle w:val="Doc-text2"/>
      </w:pPr>
    </w:p>
    <w:p w14:paraId="65A53D2B" w14:textId="392AD28D" w:rsidR="00C1215B" w:rsidRDefault="00C1215B" w:rsidP="00C1215B">
      <w:pPr>
        <w:pStyle w:val="EmailDiscussion"/>
      </w:pPr>
      <w:r>
        <w:t>[AT109bis-e][105][PRN] Open issues (Nokia)</w:t>
      </w:r>
    </w:p>
    <w:p w14:paraId="077548DA" w14:textId="03056277" w:rsidR="00607099" w:rsidRDefault="00DE4C49" w:rsidP="00C1215B">
      <w:pPr>
        <w:pStyle w:val="EmailDiscussion2"/>
        <w:ind w:left="1619" w:firstLine="0"/>
      </w:pPr>
      <w:r>
        <w:t>Initial s</w:t>
      </w:r>
      <w:r w:rsidR="00607099">
        <w:t xml:space="preserve">cope: Continue the discussion on </w:t>
      </w:r>
      <w:r w:rsidR="00941F25">
        <w:t>PRN open issues</w:t>
      </w:r>
      <w:r w:rsidR="00607099">
        <w:t xml:space="preserve">, based on </w:t>
      </w:r>
      <w:hyperlink r:id="rId100" w:tooltip="C:Data3GPPExtractsR2-2002659-Post109e-18-PRN-OpenIssues.docx" w:history="1">
        <w:r w:rsidR="00607099" w:rsidRPr="00907913">
          <w:rPr>
            <w:rStyle w:val="Hyperlink"/>
          </w:rPr>
          <w:t>R2-2002659</w:t>
        </w:r>
      </w:hyperlink>
    </w:p>
    <w:p w14:paraId="5FDA6798" w14:textId="77777777" w:rsidR="00994964"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w:t>
      </w:r>
    </w:p>
    <w:p w14:paraId="16F1CA57" w14:textId="54EC1B09" w:rsidR="00D373A8" w:rsidRDefault="00607099" w:rsidP="00D373A8">
      <w:pPr>
        <w:pStyle w:val="EmailDiscussion2"/>
        <w:ind w:left="1619" w:firstLine="0"/>
      </w:pPr>
      <w:r>
        <w:t xml:space="preserve">the list in Section 4.1 of </w:t>
      </w:r>
      <w:hyperlink r:id="rId101" w:tooltip="C:Data3GPPExtractsR2-2002659-Post109e-18-PRN-OpenIssues.docx" w:history="1">
        <w:r w:rsidRPr="00A50CF0">
          <w:rPr>
            <w:rStyle w:val="Hyperlink"/>
          </w:rPr>
          <w:t>R2-2002659</w:t>
        </w:r>
      </w:hyperlink>
      <w:r w:rsidR="009449CD">
        <w:t xml:space="preserve"> (</w:t>
      </w:r>
      <w:r>
        <w:t xml:space="preserve">final list </w:t>
      </w:r>
      <w:r w:rsidR="009449CD">
        <w:t xml:space="preserve">to be reflected in </w:t>
      </w:r>
      <w:hyperlink r:id="rId102" w:tooltip="C:Data3GPPRAN2InboxR2-2003895.zip" w:history="1">
        <w:r w:rsidR="00A50CF0" w:rsidRPr="00A50CF0">
          <w:rPr>
            <w:rStyle w:val="Hyperlink"/>
          </w:rPr>
          <w:t>R2-2003895</w:t>
        </w:r>
      </w:hyperlink>
      <w:r w:rsidR="009449CD">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009F3092" w14:textId="3D1CBD26" w:rsidR="00DE4C49" w:rsidRDefault="00DE4C49" w:rsidP="00DE4C49">
      <w:pPr>
        <w:pStyle w:val="EmailDiscussion2"/>
        <w:ind w:left="1619" w:firstLine="0"/>
      </w:pPr>
      <w:r>
        <w:t>Updated scope:</w:t>
      </w:r>
    </w:p>
    <w:p w14:paraId="5BF36892" w14:textId="77777777" w:rsidR="002747A4" w:rsidRDefault="002747A4" w:rsidP="00BA514A">
      <w:pPr>
        <w:pStyle w:val="EmailDiscussion2"/>
        <w:numPr>
          <w:ilvl w:val="2"/>
          <w:numId w:val="9"/>
        </w:numPr>
        <w:ind w:left="1980"/>
      </w:pPr>
      <w:r>
        <w:t xml:space="preserve">for open issue 8: discuss the possibility to introduce an indication in SIB1 to allow UEs to search other cells on the same frequency </w:t>
      </w:r>
    </w:p>
    <w:p w14:paraId="3483305F" w14:textId="13266BA7" w:rsidR="002747A4" w:rsidRDefault="002747A4" w:rsidP="00BA514A">
      <w:pPr>
        <w:pStyle w:val="EmailDiscussion2"/>
        <w:numPr>
          <w:ilvl w:val="2"/>
          <w:numId w:val="9"/>
        </w:numPr>
        <w:ind w:left="1980"/>
      </w:pPr>
      <w:r>
        <w:t>for open issue 9: discuss the possibility to signal PCI range(s) per PLMN per frequency vs just per frequency</w:t>
      </w:r>
    </w:p>
    <w:p w14:paraId="73366CDD" w14:textId="2B39B3FF" w:rsidR="002747A4" w:rsidRDefault="002747A4" w:rsidP="00DE4C49">
      <w:pPr>
        <w:pStyle w:val="EmailDiscussion2"/>
        <w:numPr>
          <w:ilvl w:val="2"/>
          <w:numId w:val="9"/>
        </w:numPr>
        <w:ind w:left="1980"/>
      </w:pPr>
      <w:r>
        <w:t>continue the discussion on open issues 11 and 16</w:t>
      </w:r>
    </w:p>
    <w:p w14:paraId="2EB943CF" w14:textId="27219943" w:rsidR="00D373A8" w:rsidRDefault="002747A4" w:rsidP="00D373A8">
      <w:pPr>
        <w:pStyle w:val="EmailDiscussion2"/>
        <w:ind w:left="1619" w:firstLine="0"/>
      </w:pPr>
      <w:r>
        <w:t xml:space="preserve">Updated </w:t>
      </w:r>
      <w:r w:rsidR="00D373A8">
        <w:t>intended outcome: summary of the offline discussion with e.g.:</w:t>
      </w:r>
    </w:p>
    <w:p w14:paraId="146B1A51" w14:textId="77777777" w:rsidR="00D373A8" w:rsidRDefault="00D373A8" w:rsidP="00D373A8">
      <w:pPr>
        <w:pStyle w:val="EmailDiscussion2"/>
        <w:numPr>
          <w:ilvl w:val="2"/>
          <w:numId w:val="9"/>
        </w:numPr>
        <w:ind w:left="1980"/>
      </w:pPr>
      <w:r>
        <w:t>Set of proposals with full consensus, if any (agreeable over email)</w:t>
      </w:r>
    </w:p>
    <w:p w14:paraId="5CB1DEB2" w14:textId="03E3AA4C" w:rsidR="00D373A8" w:rsidRDefault="002747A4" w:rsidP="00D373A8">
      <w:pPr>
        <w:pStyle w:val="EmailDiscussion2"/>
        <w:numPr>
          <w:ilvl w:val="2"/>
          <w:numId w:val="9"/>
        </w:numPr>
        <w:ind w:left="1980"/>
      </w:pPr>
      <w:r>
        <w:t xml:space="preserve">Set of proposals </w:t>
      </w:r>
      <w:r w:rsidR="00D373A8" w:rsidRPr="00485770">
        <w:t>to discuss in the follow up conf</w:t>
      </w:r>
      <w:r w:rsidR="00D373A8">
        <w:t>erence</w:t>
      </w:r>
      <w:r w:rsidR="00D373A8" w:rsidRPr="00485770">
        <w:t xml:space="preserve"> call</w:t>
      </w:r>
    </w:p>
    <w:p w14:paraId="018FDACC" w14:textId="14E0AE11" w:rsidR="00D373A8" w:rsidRDefault="002747A4" w:rsidP="00D373A8">
      <w:pPr>
        <w:pStyle w:val="EmailDiscussion2"/>
        <w:ind w:left="1619" w:firstLine="0"/>
      </w:pPr>
      <w:r>
        <w:t>Second</w:t>
      </w:r>
      <w:r w:rsidR="00D373A8">
        <w:t xml:space="preserve"> intermediate deadline </w:t>
      </w:r>
      <w:r w:rsidR="00D373A8" w:rsidRPr="00D3643C">
        <w:rPr>
          <w:color w:val="000000" w:themeColor="text1"/>
        </w:rPr>
        <w:t>(for companies' feedback)</w:t>
      </w:r>
      <w:r w:rsidR="00DE4C49">
        <w:t>: Friday 2020-04-24 06</w:t>
      </w:r>
      <w:r w:rsidR="00D373A8">
        <w:t>:00 UTC</w:t>
      </w:r>
    </w:p>
    <w:p w14:paraId="6F784F30" w14:textId="098EA6AF" w:rsidR="00DE4C49" w:rsidRPr="00DE4C49" w:rsidRDefault="00DE4C49" w:rsidP="00DE4C49">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96</w:t>
      </w:r>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06C96216" w14:textId="0BFE970F" w:rsidR="00D373A8" w:rsidRDefault="00DE4C49" w:rsidP="00D373A8">
      <w:pPr>
        <w:pStyle w:val="EmailDiscussion2"/>
        <w:ind w:left="1619" w:firstLine="0"/>
        <w:rPr>
          <w:u w:val="single"/>
        </w:rPr>
      </w:pPr>
      <w:r>
        <w:rPr>
          <w:u w:val="single"/>
        </w:rPr>
        <w:t>Proposed</w:t>
      </w:r>
      <w:r w:rsidR="00D373A8"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00D373A8" w:rsidRPr="009449CD">
        <w:rPr>
          <w:u w:val="single"/>
        </w:rPr>
        <w:t>not challe</w:t>
      </w:r>
      <w:r w:rsidR="00D373A8">
        <w:rPr>
          <w:u w:val="single"/>
        </w:rPr>
        <w:t xml:space="preserve">nged until </w:t>
      </w:r>
      <w:r>
        <w:rPr>
          <w:u w:val="single"/>
        </w:rPr>
        <w:t>Monday 2020-04-27 12</w:t>
      </w:r>
      <w:r w:rsidR="00D373A8" w:rsidRPr="009449CD">
        <w:rPr>
          <w:u w:val="single"/>
        </w:rPr>
        <w:t>:00 UTC will be declared as agreed by the session chair. For the other ones, the discussion will continue online.</w:t>
      </w:r>
    </w:p>
    <w:p w14:paraId="49B6B922" w14:textId="77777777" w:rsidR="00C1215B" w:rsidRDefault="00C1215B" w:rsidP="00DE4C49">
      <w:pPr>
        <w:pStyle w:val="Doc-text2"/>
        <w:ind w:left="0" w:firstLine="0"/>
      </w:pPr>
    </w:p>
    <w:p w14:paraId="5812B35A" w14:textId="3F9C98BF" w:rsidR="00C1215B" w:rsidRDefault="00A50CF0" w:rsidP="009449CD">
      <w:pPr>
        <w:pStyle w:val="Doc-title"/>
      </w:pPr>
      <w:hyperlink r:id="rId103" w:tooltip="C:Data3GPPRAN2InboxR2-2003895.zip" w:history="1">
        <w:r w:rsidR="000E06E8" w:rsidRPr="00A50CF0">
          <w:rPr>
            <w:rStyle w:val="Hyperlink"/>
          </w:rPr>
          <w:t>R2-2003895</w:t>
        </w:r>
      </w:hyperlink>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3B70FD07" w:rsidR="009449CD" w:rsidRDefault="00334752" w:rsidP="00334752">
      <w:pPr>
        <w:pStyle w:val="Doc-text2"/>
        <w:numPr>
          <w:ilvl w:val="0"/>
          <w:numId w:val="8"/>
        </w:numPr>
      </w:pPr>
      <w:r>
        <w:t xml:space="preserve">All proposals apart from </w:t>
      </w:r>
      <w:r w:rsidRPr="000A102F">
        <w:t xml:space="preserve">Proposal </w:t>
      </w:r>
      <w:r>
        <w:t>8</w:t>
      </w:r>
      <w:r w:rsidRPr="000A102F">
        <w:t xml:space="preserve"> from R2-2002659</w:t>
      </w:r>
      <w:r>
        <w:t xml:space="preserve"> are agreed via email</w:t>
      </w:r>
    </w:p>
    <w:p w14:paraId="50933BFB" w14:textId="77777777" w:rsidR="00334752" w:rsidRDefault="00334752" w:rsidP="00334752">
      <w:pPr>
        <w:pStyle w:val="Doc-text2"/>
      </w:pPr>
    </w:p>
    <w:p w14:paraId="0C56202C" w14:textId="2D1FBB94" w:rsidR="00AD1E90" w:rsidRDefault="00AD1E90" w:rsidP="00AD1E90">
      <w:pPr>
        <w:pStyle w:val="Doc-text2"/>
        <w:pBdr>
          <w:top w:val="single" w:sz="4" w:space="1" w:color="auto"/>
          <w:left w:val="single" w:sz="4" w:space="4" w:color="auto"/>
          <w:bottom w:val="single" w:sz="4" w:space="1" w:color="auto"/>
          <w:right w:val="single" w:sz="4" w:space="4" w:color="auto"/>
        </w:pBdr>
      </w:pPr>
      <w:r>
        <w:t>Agreements via email (from [105][PRN])</w:t>
      </w:r>
    </w:p>
    <w:p w14:paraId="6BCCA214" w14:textId="0A4B7863" w:rsidR="00334752" w:rsidRDefault="00334752" w:rsidP="00AD1E90">
      <w:pPr>
        <w:pStyle w:val="Doc-text2"/>
        <w:pBdr>
          <w:top w:val="single" w:sz="4" w:space="1" w:color="auto"/>
          <w:left w:val="single" w:sz="4" w:space="4" w:color="auto"/>
          <w:bottom w:val="single" w:sz="4" w:space="1" w:color="auto"/>
          <w:right w:val="single" w:sz="4" w:space="4" w:color="auto"/>
        </w:pBdr>
      </w:pPr>
      <w:r>
        <w:t>1.</w:t>
      </w:r>
      <w:r>
        <w:tab/>
        <w:t>(Proposal 4 from R2-2002659): Remove the Editor’s Note: “It is FFS whether the above needs to capture the condition that the cell is “not reserved for operator use for UEs not belonging to AC 11 or 15” from Table 4.2-1 of 38.304.</w:t>
      </w:r>
    </w:p>
    <w:p w14:paraId="2472C6BD" w14:textId="18E41963" w:rsidR="00334752" w:rsidRDefault="00334752" w:rsidP="00AD1E90">
      <w:pPr>
        <w:pStyle w:val="Doc-text2"/>
        <w:pBdr>
          <w:top w:val="single" w:sz="4" w:space="1" w:color="auto"/>
          <w:left w:val="single" w:sz="4" w:space="4" w:color="auto"/>
          <w:bottom w:val="single" w:sz="4" w:space="1" w:color="auto"/>
          <w:right w:val="single" w:sz="4" w:space="4" w:color="auto"/>
        </w:pBdr>
      </w:pPr>
      <w:r>
        <w:t>2.</w:t>
      </w:r>
      <w:r>
        <w:tab/>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78A7BE25" w14:textId="432AAFE5" w:rsidR="00334752" w:rsidRDefault="00AD1E90" w:rsidP="00AD1E90">
      <w:pPr>
        <w:pStyle w:val="Doc-text2"/>
        <w:pBdr>
          <w:top w:val="single" w:sz="4" w:space="1" w:color="auto"/>
          <w:left w:val="single" w:sz="4" w:space="4" w:color="auto"/>
          <w:bottom w:val="single" w:sz="4" w:space="1" w:color="auto"/>
          <w:right w:val="single" w:sz="4" w:space="4" w:color="auto"/>
        </w:pBdr>
      </w:pPr>
      <w:r>
        <w:t>3.</w:t>
      </w:r>
      <w:r>
        <w:tab/>
      </w:r>
      <w:r w:rsidR="00334752">
        <w:t>(Proposal 13 from R2-2002659): Follow the CT4 agreement on NID size in RRC specification. To be captured into ASN.1 review file as RIL comment (by the rapporteur).</w:t>
      </w:r>
    </w:p>
    <w:p w14:paraId="5DC6DA01" w14:textId="7C451CCD" w:rsidR="00334752" w:rsidRDefault="00AD1E90" w:rsidP="00AD1E90">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096A5A34" w14:textId="3F576CFF" w:rsidR="00AD1E90" w:rsidRDefault="00AD1E90" w:rsidP="00AD1E90">
      <w:pPr>
        <w:pStyle w:val="Doc-text2"/>
        <w:pBdr>
          <w:top w:val="single" w:sz="4" w:space="1" w:color="auto"/>
          <w:left w:val="single" w:sz="4" w:space="4" w:color="auto"/>
          <w:bottom w:val="single" w:sz="4" w:space="1" w:color="auto"/>
          <w:right w:val="single" w:sz="4" w:space="4" w:color="auto"/>
        </w:pBdr>
      </w:pPr>
      <w:r>
        <w:t>5.</w:t>
      </w:r>
      <w:r>
        <w:tab/>
      </w:r>
      <w:r w:rsidRPr="00AD1E90">
        <w:t>(Proposal 15 from R2-2002659): Use 48 octets (Option C) as the maximum size of HRNNs. To be captured into ASN.1 review file as RIL comment (by the rapporteur)</w:t>
      </w:r>
      <w:r>
        <w:t>.</w:t>
      </w:r>
    </w:p>
    <w:p w14:paraId="7D592B3E" w14:textId="77777777" w:rsidR="00AD1E90" w:rsidRDefault="00AD1E90" w:rsidP="00AD1E90">
      <w:pPr>
        <w:pStyle w:val="Doc-text2"/>
        <w:pBdr>
          <w:top w:val="single" w:sz="4" w:space="1" w:color="auto"/>
          <w:left w:val="single" w:sz="4" w:space="4" w:color="auto"/>
          <w:bottom w:val="single" w:sz="4" w:space="1" w:color="auto"/>
          <w:right w:val="single" w:sz="4" w:space="4" w:color="auto"/>
        </w:pBdr>
      </w:pPr>
      <w:r>
        <w:t>6.</w:t>
      </w:r>
      <w:r>
        <w:tab/>
        <w:t>(Proposal 18 from R2-2002659): Follow the NR-U agreement in unlicensed on the use of the IFRI flag (agreement is to be captured in TS 38.304):</w:t>
      </w:r>
    </w:p>
    <w:p w14:paraId="796E2129" w14:textId="5F4C5F38"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SNPN case, UE only follows the IFRI in MIB of a barred cell if the cell belongs to a SNPN which matches the registered SNPN of the UE. Otherwise the UE may select other cell in the same frequency</w:t>
      </w:r>
    </w:p>
    <w:p w14:paraId="2E459AFB" w14:textId="0FEDBFB0"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CAG (PNI-NPN) case, there is no change to the existing NR-U behaviour: UE only follows the IFRI in MIB of a barred cell if the cell belongs to a registered/selected (e)PLMN. Otherwise the UE may select other cell in the same frequency.</w:t>
      </w:r>
    </w:p>
    <w:p w14:paraId="50132A72" w14:textId="77777777" w:rsidR="00AD1E90" w:rsidRDefault="00AD1E90" w:rsidP="00C1215B">
      <w:pPr>
        <w:pStyle w:val="Doc-text2"/>
      </w:pPr>
    </w:p>
    <w:p w14:paraId="494153C5" w14:textId="77777777" w:rsidR="002F403F" w:rsidRDefault="002F403F" w:rsidP="00C1215B">
      <w:pPr>
        <w:pStyle w:val="Doc-text2"/>
      </w:pPr>
    </w:p>
    <w:p w14:paraId="6CCAB0DE" w14:textId="59F15F5C" w:rsidR="002F403F" w:rsidRDefault="002F403F" w:rsidP="002F403F">
      <w:pPr>
        <w:pStyle w:val="Doc-title"/>
      </w:pPr>
      <w:r w:rsidRPr="002F403F">
        <w:rPr>
          <w:highlight w:val="yellow"/>
        </w:rPr>
        <w:t>R2-2003896</w:t>
      </w:r>
      <w:r>
        <w:tab/>
        <w:t>Offline discussion 105: PRN open issues - second round</w:t>
      </w:r>
      <w:r>
        <w:tab/>
        <w:t>Nokia (Rapporteur)</w:t>
      </w:r>
      <w:r>
        <w:tab/>
        <w:t>discussion</w:t>
      </w:r>
      <w:r>
        <w:tab/>
        <w:t>Rel-16</w:t>
      </w:r>
      <w:r>
        <w:tab/>
        <w:t>NG_RAN_PRN-Core</w:t>
      </w:r>
    </w:p>
    <w:p w14:paraId="6A377685" w14:textId="77777777" w:rsidR="002F403F" w:rsidRPr="00C1215B" w:rsidRDefault="002F403F" w:rsidP="00C1215B">
      <w:pPr>
        <w:pStyle w:val="Doc-text2"/>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083C64" w:rsidP="00D25F16">
      <w:pPr>
        <w:pStyle w:val="Doc-title"/>
      </w:pPr>
      <w:hyperlink r:id="rId104"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5AD13F27" w14:textId="1CB55E5E" w:rsidR="00D25F16" w:rsidRDefault="00083C64" w:rsidP="00D25F16">
      <w:pPr>
        <w:pStyle w:val="Doc-title"/>
      </w:pPr>
      <w:hyperlink r:id="rId105" w:tooltip="C:Data3GPPExtractsR2-2002745.docx" w:history="1">
        <w:r w:rsidR="00D25F16" w:rsidRPr="00907913">
          <w:rPr>
            <w:rStyle w:val="Hyperlink"/>
          </w:rPr>
          <w:t>R2-2002745</w:t>
        </w:r>
      </w:hyperlink>
      <w:r w:rsidR="00D25F16">
        <w:tab/>
        <w:t>Further consideration on the PCI range</w:t>
      </w:r>
      <w:r w:rsidR="00D25F16">
        <w:tab/>
        <w:t>ZTE Corporation, Sanechips</w:t>
      </w:r>
      <w:r w:rsidR="00D25F16">
        <w:tab/>
        <w:t>discussion</w:t>
      </w:r>
      <w:r w:rsidR="00D25F16">
        <w:tab/>
        <w:t>Rel-16</w:t>
      </w:r>
      <w:r w:rsidR="00D25F16">
        <w:tab/>
        <w:t>NG_RAN_PRN-Core</w:t>
      </w:r>
    </w:p>
    <w:p w14:paraId="00B209ED" w14:textId="36684BD3" w:rsidR="00DB67A7" w:rsidRPr="00DB67A7" w:rsidRDefault="00DB67A7" w:rsidP="00DB67A7">
      <w:pPr>
        <w:pStyle w:val="Doc-text2"/>
        <w:numPr>
          <w:ilvl w:val="0"/>
          <w:numId w:val="8"/>
        </w:numPr>
      </w:pPr>
      <w:r>
        <w:t>Noted</w:t>
      </w:r>
    </w:p>
    <w:p w14:paraId="2870A8CA" w14:textId="3CD830C3" w:rsidR="00D25F16" w:rsidRDefault="00083C64" w:rsidP="00D25F16">
      <w:pPr>
        <w:pStyle w:val="Doc-title"/>
      </w:pPr>
      <w:hyperlink r:id="rId106"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083C64" w:rsidP="00D25F16">
      <w:pPr>
        <w:pStyle w:val="Doc-title"/>
      </w:pPr>
      <w:hyperlink r:id="rId107"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083C64" w:rsidP="00D25F16">
      <w:pPr>
        <w:pStyle w:val="Doc-title"/>
      </w:pPr>
      <w:hyperlink r:id="rId108"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083C64" w:rsidP="005D4D0E">
      <w:pPr>
        <w:pStyle w:val="Doc-title"/>
      </w:pPr>
      <w:hyperlink r:id="rId109"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t>Noted</w:t>
      </w:r>
    </w:p>
    <w:p w14:paraId="3EBD10AA" w14:textId="77777777" w:rsidR="005D4D0E" w:rsidRDefault="00083C64" w:rsidP="005D4D0E">
      <w:pPr>
        <w:pStyle w:val="Doc-title"/>
      </w:pPr>
      <w:hyperlink r:id="rId110"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083C64" w:rsidP="00D25F16">
      <w:pPr>
        <w:pStyle w:val="Doc-title"/>
      </w:pPr>
      <w:hyperlink r:id="rId111"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083C64" w:rsidP="00D25F16">
      <w:pPr>
        <w:pStyle w:val="Doc-title"/>
      </w:pPr>
      <w:hyperlink r:id="rId112"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083C64" w:rsidP="00853422">
      <w:pPr>
        <w:pStyle w:val="Doc-title"/>
      </w:pPr>
      <w:hyperlink r:id="rId113"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0CC89733" w:rsidR="00853422" w:rsidRDefault="00994964" w:rsidP="00994964">
      <w:pPr>
        <w:pStyle w:val="Doc-text2"/>
        <w:numPr>
          <w:ilvl w:val="0"/>
          <w:numId w:val="8"/>
        </w:numPr>
      </w:pPr>
      <w:r>
        <w:t>to be discussed in offline [107]</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401A8BB4" w14:textId="77777777" w:rsidR="00F070D8" w:rsidRDefault="00F070D8" w:rsidP="00F070D8">
      <w:pPr>
        <w:pStyle w:val="EmailDiscussion2"/>
        <w:ind w:left="1619" w:firstLine="0"/>
        <w:rPr>
          <w:rStyle w:val="Hyperlink"/>
        </w:rPr>
      </w:pPr>
      <w:r>
        <w:t>Scope: Update the 38.304 CR, based on the progress on the remaining open issues</w:t>
      </w:r>
    </w:p>
    <w:p w14:paraId="556E4F02" w14:textId="77777777" w:rsidR="00F070D8" w:rsidRDefault="00F070D8" w:rsidP="00F070D8">
      <w:pPr>
        <w:pStyle w:val="EmailDiscussion2"/>
        <w:ind w:left="1619" w:firstLine="0"/>
      </w:pPr>
      <w:r>
        <w:t>Intended outcome: In-principle a</w:t>
      </w:r>
      <w:r w:rsidRPr="00331B12">
        <w:t>greed</w:t>
      </w:r>
      <w:r>
        <w:t xml:space="preserve"> 38.304 CR</w:t>
      </w:r>
    </w:p>
    <w:p w14:paraId="03D9D8AC"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759E2E6"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083C64" w:rsidP="00D25F16">
      <w:pPr>
        <w:pStyle w:val="Doc-title"/>
      </w:pPr>
      <w:hyperlink r:id="rId114"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55588D">
      <w:pPr>
        <w:pStyle w:val="Doc-text2"/>
        <w:numPr>
          <w:ilvl w:val="0"/>
          <w:numId w:val="12"/>
        </w:numPr>
      </w:pPr>
      <w:r>
        <w:t>Noted</w:t>
      </w:r>
    </w:p>
    <w:p w14:paraId="73C1FD97" w14:textId="77777777" w:rsidR="007C1C99" w:rsidRDefault="00083C64" w:rsidP="007C1C99">
      <w:pPr>
        <w:pStyle w:val="Doc-title"/>
      </w:pPr>
      <w:hyperlink r:id="rId115"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55588D">
      <w:pPr>
        <w:pStyle w:val="Doc-text2"/>
        <w:numPr>
          <w:ilvl w:val="0"/>
          <w:numId w:val="12"/>
        </w:numPr>
      </w:pPr>
      <w:r>
        <w:t>Noted</w:t>
      </w:r>
    </w:p>
    <w:p w14:paraId="040250A8" w14:textId="77777777" w:rsidR="007C1C99" w:rsidRDefault="00083C64" w:rsidP="007C1C99">
      <w:pPr>
        <w:pStyle w:val="Doc-title"/>
      </w:pPr>
      <w:hyperlink r:id="rId116"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55588D">
      <w:pPr>
        <w:pStyle w:val="Doc-text2"/>
        <w:numPr>
          <w:ilvl w:val="0"/>
          <w:numId w:val="12"/>
        </w:numPr>
      </w:pPr>
      <w:r>
        <w:t>Noted</w:t>
      </w:r>
    </w:p>
    <w:p w14:paraId="718F5BE3" w14:textId="77777777" w:rsidR="007C1C99" w:rsidRDefault="00083C64" w:rsidP="007C1C99">
      <w:pPr>
        <w:pStyle w:val="Doc-title"/>
      </w:pPr>
      <w:hyperlink r:id="rId117"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55588D">
      <w:pPr>
        <w:pStyle w:val="Doc-text2"/>
        <w:numPr>
          <w:ilvl w:val="0"/>
          <w:numId w:val="12"/>
        </w:numPr>
      </w:pPr>
      <w:r>
        <w:lastRenderedPageBreak/>
        <w:t>Noted</w:t>
      </w:r>
    </w:p>
    <w:p w14:paraId="04F46583" w14:textId="77777777" w:rsidR="007C1C99" w:rsidRDefault="00083C64" w:rsidP="007C1C99">
      <w:pPr>
        <w:pStyle w:val="Doc-title"/>
      </w:pPr>
      <w:hyperlink r:id="rId118"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55588D">
      <w:pPr>
        <w:pStyle w:val="Doc-text2"/>
        <w:numPr>
          <w:ilvl w:val="0"/>
          <w:numId w:val="12"/>
        </w:numPr>
      </w:pPr>
      <w:r>
        <w:t>Noted</w:t>
      </w:r>
    </w:p>
    <w:p w14:paraId="2C07485B" w14:textId="77777777" w:rsidR="00853422" w:rsidRDefault="00083C64" w:rsidP="00853422">
      <w:pPr>
        <w:pStyle w:val="Doc-title"/>
      </w:pPr>
      <w:hyperlink r:id="rId119"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55588D">
      <w:pPr>
        <w:pStyle w:val="Doc-text2"/>
        <w:numPr>
          <w:ilvl w:val="0"/>
          <w:numId w:val="12"/>
        </w:numPr>
      </w:pPr>
      <w:r>
        <w:t>Noted</w:t>
      </w:r>
    </w:p>
    <w:p w14:paraId="4A3BC7EB" w14:textId="77777777" w:rsidR="00751E54" w:rsidRDefault="00083C64" w:rsidP="00751E54">
      <w:pPr>
        <w:pStyle w:val="Doc-title"/>
      </w:pPr>
      <w:hyperlink r:id="rId120"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55588D">
      <w:pPr>
        <w:pStyle w:val="Doc-text2"/>
        <w:numPr>
          <w:ilvl w:val="0"/>
          <w:numId w:val="12"/>
        </w:numPr>
      </w:pPr>
      <w:r>
        <w:t>Noted</w:t>
      </w:r>
    </w:p>
    <w:p w14:paraId="291126F5" w14:textId="77777777" w:rsidR="005B142D" w:rsidRDefault="00083C64" w:rsidP="005B142D">
      <w:pPr>
        <w:pStyle w:val="Doc-title"/>
      </w:pPr>
      <w:hyperlink r:id="rId121"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55588D">
      <w:pPr>
        <w:pStyle w:val="Doc-text2"/>
        <w:numPr>
          <w:ilvl w:val="0"/>
          <w:numId w:val="12"/>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083C64" w:rsidP="00D25F16">
      <w:pPr>
        <w:pStyle w:val="Doc-title"/>
      </w:pPr>
      <w:hyperlink r:id="rId122"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55588D">
      <w:pPr>
        <w:pStyle w:val="Doc-text2"/>
        <w:numPr>
          <w:ilvl w:val="0"/>
          <w:numId w:val="12"/>
        </w:numPr>
      </w:pPr>
      <w:r>
        <w:t>Noted</w:t>
      </w:r>
    </w:p>
    <w:p w14:paraId="5ABE1024" w14:textId="1D1D8049" w:rsidR="00D25F16" w:rsidRDefault="00083C64" w:rsidP="00D25F16">
      <w:pPr>
        <w:pStyle w:val="Doc-title"/>
      </w:pPr>
      <w:hyperlink r:id="rId123"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55588D">
      <w:pPr>
        <w:pStyle w:val="Doc-text2"/>
        <w:numPr>
          <w:ilvl w:val="0"/>
          <w:numId w:val="12"/>
        </w:numPr>
      </w:pPr>
      <w:r>
        <w:t>Noted</w:t>
      </w:r>
    </w:p>
    <w:p w14:paraId="60C59A3A" w14:textId="28D45C0A" w:rsidR="00D25F16" w:rsidRDefault="00083C64" w:rsidP="00D25F16">
      <w:pPr>
        <w:pStyle w:val="Doc-title"/>
      </w:pPr>
      <w:hyperlink r:id="rId124"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55588D">
      <w:pPr>
        <w:pStyle w:val="Doc-text2"/>
        <w:numPr>
          <w:ilvl w:val="0"/>
          <w:numId w:val="12"/>
        </w:numPr>
      </w:pPr>
      <w:r>
        <w:t>Noted</w:t>
      </w:r>
    </w:p>
    <w:p w14:paraId="3F5839D9" w14:textId="126461A7" w:rsidR="00D25F16" w:rsidRDefault="00083C64" w:rsidP="00D25F16">
      <w:pPr>
        <w:pStyle w:val="Doc-title"/>
      </w:pPr>
      <w:hyperlink r:id="rId125"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55588D">
      <w:pPr>
        <w:pStyle w:val="Doc-text2"/>
        <w:numPr>
          <w:ilvl w:val="0"/>
          <w:numId w:val="12"/>
        </w:numPr>
      </w:pPr>
      <w:r>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603DA" w14:textId="77777777" w:rsidR="0055588D" w:rsidRDefault="0055588D">
      <w:r>
        <w:separator/>
      </w:r>
    </w:p>
    <w:p w14:paraId="2D2EA3D4" w14:textId="77777777" w:rsidR="0055588D" w:rsidRDefault="0055588D"/>
  </w:endnote>
  <w:endnote w:type="continuationSeparator" w:id="0">
    <w:p w14:paraId="1CF1B992" w14:textId="77777777" w:rsidR="0055588D" w:rsidRDefault="0055588D">
      <w:r>
        <w:continuationSeparator/>
      </w:r>
    </w:p>
    <w:p w14:paraId="0068E4F1" w14:textId="77777777" w:rsidR="0055588D" w:rsidRDefault="0055588D"/>
  </w:endnote>
  <w:endnote w:type="continuationNotice" w:id="1">
    <w:p w14:paraId="1B089D80" w14:textId="77777777" w:rsidR="0055588D" w:rsidRDefault="00555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BA514A" w:rsidRDefault="00BA514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B661F">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B661F">
      <w:rPr>
        <w:rStyle w:val="PageNumber"/>
        <w:noProof/>
      </w:rPr>
      <w:t>16</w:t>
    </w:r>
    <w:r>
      <w:rPr>
        <w:rStyle w:val="PageNumber"/>
      </w:rPr>
      <w:fldChar w:fldCharType="end"/>
    </w:r>
  </w:p>
  <w:p w14:paraId="365A3263" w14:textId="77777777" w:rsidR="00BA514A" w:rsidRDefault="00BA5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B6787" w14:textId="77777777" w:rsidR="0055588D" w:rsidRDefault="0055588D">
      <w:r>
        <w:separator/>
      </w:r>
    </w:p>
    <w:p w14:paraId="6EBF82CD" w14:textId="77777777" w:rsidR="0055588D" w:rsidRDefault="0055588D"/>
  </w:footnote>
  <w:footnote w:type="continuationSeparator" w:id="0">
    <w:p w14:paraId="4BF1F121" w14:textId="77777777" w:rsidR="0055588D" w:rsidRDefault="0055588D">
      <w:r>
        <w:continuationSeparator/>
      </w:r>
    </w:p>
    <w:p w14:paraId="1BBC62CC" w14:textId="77777777" w:rsidR="0055588D" w:rsidRDefault="0055588D"/>
  </w:footnote>
  <w:footnote w:type="continuationNotice" w:id="1">
    <w:p w14:paraId="5F0BD2C9" w14:textId="77777777" w:rsidR="0055588D" w:rsidRDefault="005558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0FD290C"/>
    <w:multiLevelType w:val="hybridMultilevel"/>
    <w:tmpl w:val="049E98A8"/>
    <w:lvl w:ilvl="0" w:tplc="121AD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12"/>
  </w:num>
  <w:num w:numId="2">
    <w:abstractNumId w:val="2"/>
  </w:num>
  <w:num w:numId="3">
    <w:abstractNumId w:val="13"/>
  </w:num>
  <w:num w:numId="4">
    <w:abstractNumId w:val="9"/>
  </w:num>
  <w:num w:numId="5">
    <w:abstractNumId w:val="0"/>
  </w:num>
  <w:num w:numId="6">
    <w:abstractNumId w:val="10"/>
  </w:num>
  <w:num w:numId="7">
    <w:abstractNumId w:val="6"/>
  </w:num>
  <w:num w:numId="8">
    <w:abstractNumId w:val="1"/>
  </w:num>
  <w:num w:numId="9">
    <w:abstractNumId w:val="7"/>
  </w:num>
  <w:num w:numId="10">
    <w:abstractNumId w:val="11"/>
  </w:num>
  <w:num w:numId="11">
    <w:abstractNumId w:val="8"/>
  </w:num>
  <w:num w:numId="12">
    <w:abstractNumId w:val="3"/>
  </w:num>
  <w:num w:numId="13">
    <w:abstractNumId w:val="5"/>
  </w:num>
  <w:num w:numId="14">
    <w:abstractNumId w:val="14"/>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BD9"/>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64"/>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31"/>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3FDD"/>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E6"/>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2B"/>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7A4"/>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46A"/>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3F"/>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75"/>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52"/>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4C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9"/>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19"/>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6A"/>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5EE"/>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6AB"/>
    <w:rsid w:val="0055579D"/>
    <w:rsid w:val="0055588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8"/>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54"/>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49D"/>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61"/>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82"/>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C4"/>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C3"/>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46"/>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47"/>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75"/>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964"/>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0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75"/>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CF0"/>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2FF6"/>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76"/>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A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CE5"/>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6DA"/>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90"/>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E5"/>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97"/>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4A"/>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3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6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4F"/>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A8"/>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9A5"/>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1F"/>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82"/>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C49"/>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784"/>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5E"/>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09"/>
    <w:rsid w:val="00F40BAF"/>
    <w:rsid w:val="00F40C0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AEE"/>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1649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801041">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archive\RAN\RAN%2384\Tdocs\RP-191088.zip" TargetMode="External"/><Relationship Id="rId117" Type="http://schemas.openxmlformats.org/officeDocument/2006/relationships/hyperlink" Target="file:///C:\Data\3GPP\Extracts\R2-2003261%20Remaining%20issues%20discussion%20on%20NPN.doc" TargetMode="External"/><Relationship Id="rId21" Type="http://schemas.openxmlformats.org/officeDocument/2006/relationships/hyperlink" Target="file:///C:\Data\3GPP\Extracts\R2-2003290_38.331_(REL_16)_CR1553_Correction%20to%20transfer%20of%20UE%20capabilities%20at%20HO%20forRACS%20(38.331).docx" TargetMode="External"/><Relationship Id="rId42" Type="http://schemas.openxmlformats.org/officeDocument/2006/relationships/hyperlink" Target="file:///C:\Data\3GPP\archive\RAN\RAN%2385\Tdocs\RP-191997.zip" TargetMode="External"/><Relationship Id="rId47" Type="http://schemas.openxmlformats.org/officeDocument/2006/relationships/hyperlink" Target="mailto:sangwon7.kim@lge.com" TargetMode="External"/><Relationship Id="rId63" Type="http://schemas.openxmlformats.org/officeDocument/2006/relationships/hyperlink" Target="file:///C:\Data\3GPP\Extracts\R2-2002873%20Correction%20on%20the%20SP%20SRS%20ActivationDeactivation%20MAC%20CE.docx" TargetMode="External"/><Relationship Id="rId68" Type="http://schemas.openxmlformats.org/officeDocument/2006/relationships/hyperlink" Target="file:///C:\Data\3GPP\Extracts\R2-2003051%20Draft%20CR%20on%20bitmap%20length%20determination%20for%20BFR%20MAC%20CE.docx" TargetMode="External"/><Relationship Id="rId84" Type="http://schemas.openxmlformats.org/officeDocument/2006/relationships/hyperlink" Target="file:///C:\Data\3GPP\Extracts\._R2-2002795_Report%20of%20109e%2317%20BFR%20MAC%20CE%20for%20BFR%20on%20SpCell_Summary_v2.docx" TargetMode="External"/><Relationship Id="rId89" Type="http://schemas.openxmlformats.org/officeDocument/2006/relationships/hyperlink" Target="file:///C:\Data\3GPP\Extracts\R2-2003713.docx" TargetMode="External"/><Relationship Id="rId112" Type="http://schemas.openxmlformats.org/officeDocument/2006/relationships/hyperlink" Target="file:///C:\Data\3GPP\Extracts\R2-2003529%20Discussion%20on%20ANR%20for%20NPN.docx" TargetMode="External"/><Relationship Id="rId16" Type="http://schemas.openxmlformats.org/officeDocument/2006/relationships/hyperlink" Target="file:///C:\Data\3GPP\Extracts\R2-2003589-%20Discussion%20on%20Beam%20Failure%20Recovery%20on%20SCell.doc" TargetMode="External"/><Relationship Id="rId107" Type="http://schemas.openxmlformats.org/officeDocument/2006/relationships/hyperlink" Target="file:///C:\Data\3GPP\Extracts\R2-2003319-MobilityIssue_v00.docx" TargetMode="External"/><Relationship Id="rId11" Type="http://schemas.openxmlformats.org/officeDocument/2006/relationships/hyperlink" Target="file:///C:\Data\3GPP\Extracts\R2-2003181_eMIMORRCOpenIssues_submitted.docx" TargetMode="External"/><Relationship Id="rId32" Type="http://schemas.openxmlformats.org/officeDocument/2006/relationships/hyperlink" Target="file:///C:\Data\3GPP\Extracts\R2-2002881.doc" TargetMode="External"/><Relationship Id="rId37" Type="http://schemas.openxmlformats.org/officeDocument/2006/relationships/hyperlink" Target="file:///C:\Data\3GPP\archive\RAN2\RAN2%23109\Tdocs\R2-2000765.zip" TargetMode="External"/><Relationship Id="rId53" Type="http://schemas.openxmlformats.org/officeDocument/2006/relationships/hyperlink" Target="file:///C:\Data\3GPP\Extracts\R2-2002883.docx" TargetMode="External"/><Relationship Id="rId58" Type="http://schemas.openxmlformats.org/officeDocument/2006/relationships/hyperlink" Target="file:///C:\Data\3GPP\RAN2\Docs\R2-2003795.zip" TargetMode="External"/><Relationship Id="rId74" Type="http://schemas.openxmlformats.org/officeDocument/2006/relationships/hyperlink" Target="file:///C:\Data\3GPP\Extracts\R2-2003618.doc" TargetMode="External"/><Relationship Id="rId79" Type="http://schemas.openxmlformats.org/officeDocument/2006/relationships/hyperlink" Target="file:///C:\Data\3GPP\RAN2\Docs\R2-2003795.zip" TargetMode="External"/><Relationship Id="rId102" Type="http://schemas.openxmlformats.org/officeDocument/2006/relationships/hyperlink" Target="file:///C:\Data\3GPP\RAN2\Inbox\R2-2003895.zip" TargetMode="External"/><Relationship Id="rId123" Type="http://schemas.openxmlformats.org/officeDocument/2006/relationships/hyperlink" Target="file:///C:\Data\3GPP\Extracts\R2-2003259%20Consideration%20of%20HRNN%20and%20UAC%20in%20PRN.doc"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Data\3GPP\RAN2\Docs\R2-2002796.zip" TargetMode="External"/><Relationship Id="rId95" Type="http://schemas.openxmlformats.org/officeDocument/2006/relationships/hyperlink" Target="file:///C:\Data\3GPP\Extracts\R2-2003712.docx" TargetMode="External"/><Relationship Id="rId22" Type="http://schemas.openxmlformats.org/officeDocument/2006/relationships/hyperlink" Target="file:///C:\Data\3GPP\Extracts\R2-2003305.docx" TargetMode="External"/><Relationship Id="rId27" Type="http://schemas.openxmlformats.org/officeDocument/2006/relationships/hyperlink" Target="file:///C:\Data\3GPP\Extracts\R2-2002725.docx" TargetMode="External"/><Relationship Id="rId43" Type="http://schemas.openxmlformats.org/officeDocument/2006/relationships/hyperlink" Target="file:///C:\Data\3GPP\Extracts\R2-2002510_R1-2001319.doc" TargetMode="External"/><Relationship Id="rId48" Type="http://schemas.openxmlformats.org/officeDocument/2006/relationships/hyperlink" Target="file:///C:\Data\3GPP\Extracts\R2-2002911%20CR%20on%20additional%20configuration%20for%20CLI%20resources.docx" TargetMode="External"/><Relationship Id="rId64" Type="http://schemas.openxmlformats.org/officeDocument/2006/relationships/hyperlink" Target="file:///C:\Data\3GPP\Extracts\R2-2002882.doc" TargetMode="External"/><Relationship Id="rId69" Type="http://schemas.openxmlformats.org/officeDocument/2006/relationships/hyperlink" Target="file:///C:\Data\3GPP\Extracts\R2-2003052%20Draft%20CR%20on%20Corrections%20for%20SCell%20BFR%20procedure.docx" TargetMode="External"/><Relationship Id="rId113" Type="http://schemas.openxmlformats.org/officeDocument/2006/relationships/hyperlink" Target="file:///C:\Data\3GPP\Extracts\R2-2003421.docx" TargetMode="External"/><Relationship Id="rId118" Type="http://schemas.openxmlformats.org/officeDocument/2006/relationships/hyperlink" Target="file:///C:\Data\3GPP\Extracts\R2-2003394%20Emergency%20Call%20Support%20in%20CAG-only%20cells.doc" TargetMode="External"/><Relationship Id="rId80" Type="http://schemas.openxmlformats.org/officeDocument/2006/relationships/hyperlink" Target="file:///C:\Data\3GPP\RAN2\Inbox\R2-2003891.zip" TargetMode="External"/><Relationship Id="rId85" Type="http://schemas.openxmlformats.org/officeDocument/2006/relationships/hyperlink" Target="file:///C:\Data\3GPP\RAN2\Inbox\R2-2003893.zip" TargetMode="External"/><Relationship Id="rId12" Type="http://schemas.openxmlformats.org/officeDocument/2006/relationships/hyperlink" Target="file:///C:\Data\3GPP\Extracts\._R2-2002795_Report%20of%20109e%2317%20BFR%20MAC%20CE%20for%20BFR%20on%20SpCell_Summary_v2.docx" TargetMode="External"/><Relationship Id="rId17" Type="http://schemas.openxmlformats.org/officeDocument/2006/relationships/hyperlink" Target="file:///C:\Data\3GPP\Extracts\R2-2003712.docx" TargetMode="External"/><Relationship Id="rId33" Type="http://schemas.openxmlformats.org/officeDocument/2006/relationships/hyperlink" Target="file:///C:\Data\3GPP\Extracts\R2-2003471%20UE%20capability%20indication%20for%20segmentation.doc" TargetMode="External"/><Relationship Id="rId38" Type="http://schemas.openxmlformats.org/officeDocument/2006/relationships/hyperlink" Target="file:///C:\Data\3GPP\Extracts\R2-2003471%20UE%20capability%20indication%20for%20segmentation.doc" TargetMode="External"/><Relationship Id="rId59" Type="http://schemas.openxmlformats.org/officeDocument/2006/relationships/hyperlink" Target="file:///C:\Data\3GPP\Extracts\R2-2002557_Issues%20for%20SCell%20BFR.doc" TargetMode="External"/><Relationship Id="rId103" Type="http://schemas.openxmlformats.org/officeDocument/2006/relationships/hyperlink" Target="file:///C:\Data\3GPP\RAN2\Inbox\R2-2003895.zip" TargetMode="External"/><Relationship Id="rId108" Type="http://schemas.openxmlformats.org/officeDocument/2006/relationships/hyperlink" Target="file:///C:\Data\3GPP\Extracts\R2-2003501%20Remaining%20Issues%20the%20PCI%20Range.docx" TargetMode="External"/><Relationship Id="rId124" Type="http://schemas.openxmlformats.org/officeDocument/2006/relationships/hyperlink" Target="file:///C:\Data\3GPP\Extracts\R2-2003474%20Discussion%20on%20manual%20CAG%20selection.doc" TargetMode="External"/><Relationship Id="rId54" Type="http://schemas.openxmlformats.org/officeDocument/2006/relationships/hyperlink" Target="file:///C:\Data\3GPP\Extracts\R2-2003181_eMIMORRCOpenIssues_submitted.docx" TargetMode="External"/><Relationship Id="rId70" Type="http://schemas.openxmlformats.org/officeDocument/2006/relationships/hyperlink" Target="file:///C:\Data\3GPP\Extracts\R2-2003252_Correction%20on%20new%20DL%20MIMO%20MAC%20CE_v2.docx" TargetMode="External"/><Relationship Id="rId75" Type="http://schemas.openxmlformats.org/officeDocument/2006/relationships/hyperlink" Target="file:///C:\Data\3GPP\Extracts\R2-2003650%20Remaining%20issues%20regarding%20cancellation%20of%20triggered%20BFRs%20for%20SCell.docx" TargetMode="External"/><Relationship Id="rId91" Type="http://schemas.openxmlformats.org/officeDocument/2006/relationships/hyperlink" Target="file:///C:\Data\3GPP\Extracts\R2-2003589-%20Discussion%20on%20Beam%20Failure%20Recovery%20on%20SCell.doc" TargetMode="External"/><Relationship Id="rId96" Type="http://schemas.openxmlformats.org/officeDocument/2006/relationships/hyperlink" Target="file:///C:\Data\3GPP\Extracts\R2-2003345%20on%20TCI%20state%20MAC%20CE%20and%20DCI%20format1_2.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Extracts\R2-2002881.doc" TargetMode="External"/><Relationship Id="rId28" Type="http://schemas.openxmlformats.org/officeDocument/2006/relationships/hyperlink" Target="file:///C:\Data\3GPP\Extracts\R2-2003290_38.331_(REL_16)_CR1553_Correction%20to%20transfer%20of%20UE%20capabilities%20at%20HO%20forRACS%20(38.331).docx" TargetMode="External"/><Relationship Id="rId49" Type="http://schemas.openxmlformats.org/officeDocument/2006/relationships/hyperlink" Target="file:///C:\Data\3GPP\Extracts\R2-2002911%20CR%20on%20additional%20configuration%20for%20CLI%20resources.docx" TargetMode="External"/><Relationship Id="rId114" Type="http://schemas.openxmlformats.org/officeDocument/2006/relationships/hyperlink" Target="file:///C:\Data\3GPP\Extracts\R2-2002593%20-%20Cell%20selection%20and%20reselection%20for%20NPN.docx" TargetMode="External"/><Relationship Id="rId119" Type="http://schemas.openxmlformats.org/officeDocument/2006/relationships/hyperlink" Target="file:///C:\Data\3GPP\Extracts\R2-2003475%20Discussion%20on%20mechanisms%20for%20the%20network%20to%20control%20manual%20NPN%20selection.doc" TargetMode="External"/><Relationship Id="rId44" Type="http://schemas.openxmlformats.org/officeDocument/2006/relationships/hyperlink" Target="file:///C:\Data\3GPP\Extracts\R2-2002511_R1-2001320.doc" TargetMode="External"/><Relationship Id="rId60" Type="http://schemas.openxmlformats.org/officeDocument/2006/relationships/hyperlink" Target="file:///C:\Data\3GPP\Extracts\R2-2002605.doc" TargetMode="External"/><Relationship Id="rId65" Type="http://schemas.openxmlformats.org/officeDocument/2006/relationships/hyperlink" Target="file:///C:\Data\3GPP\Extracts\R2-2002926.doc" TargetMode="External"/><Relationship Id="rId81" Type="http://schemas.openxmlformats.org/officeDocument/2006/relationships/hyperlink" Target="file:///C:\Data\3GPP\RAN2\Inbox\R2-2003891.zip" TargetMode="External"/><Relationship Id="rId86" Type="http://schemas.openxmlformats.org/officeDocument/2006/relationships/hyperlink" Target="file:///C:\Data\3GPP\RAN2\Inbox\R2-2003893.zip" TargetMode="External"/><Relationship Id="rId13" Type="http://schemas.openxmlformats.org/officeDocument/2006/relationships/hyperlink" Target="file:///C:\Data\3GPP\RAN2\Inbox\R2-2003893.zip" TargetMode="External"/><Relationship Id="rId18" Type="http://schemas.openxmlformats.org/officeDocument/2006/relationships/hyperlink" Target="file:///C:\Data\3GPP\Extracts\R2-2002659-Post109e-18-PRN-OpenIssues.docx" TargetMode="External"/><Relationship Id="rId39" Type="http://schemas.openxmlformats.org/officeDocument/2006/relationships/hyperlink" Target="file:///C:\Data\3GPP\archive\RAN2\RAN2%23109\Tdocs\R2-2001329.zip" TargetMode="External"/><Relationship Id="rId109" Type="http://schemas.openxmlformats.org/officeDocument/2006/relationships/hyperlink" Target="file:///C:\Data\3GPP\Extracts\R2-2003604%20Emergency%20sessions%20on%20CAG-only%20cell%20for%20non-CAG%20capable%20%20R16%20UEs.docx" TargetMode="External"/><Relationship Id="rId34" Type="http://schemas.openxmlformats.org/officeDocument/2006/relationships/hyperlink" Target="mailto:Nathan.Tenny@mediatek.com" TargetMode="External"/><Relationship Id="rId50" Type="http://schemas.openxmlformats.org/officeDocument/2006/relationships/hyperlink" Target="file:///C:\Data\3GPP\Extracts\R2-2002885.docx" TargetMode="External"/><Relationship Id="rId55" Type="http://schemas.openxmlformats.org/officeDocument/2006/relationships/hyperlink" Target="file:///C:\Data\3GPP\Extracts\R2-2003181_eMIMORRCOpenIssues_submitted.docx" TargetMode="External"/><Relationship Id="rId76" Type="http://schemas.openxmlformats.org/officeDocument/2006/relationships/hyperlink" Target="file:///C:\Data\3GPP\Extracts\R2-2003651%20Discussion%20on%20completion%20of%20RA%20procedure%20for%20SCell%20beam%20failure%20recovery.docx" TargetMode="External"/><Relationship Id="rId97" Type="http://schemas.openxmlformats.org/officeDocument/2006/relationships/hyperlink" Target="file:///C:\Data\3GPP\archive\RAN\RAN%2384\Tdocs\RP-191563.zip" TargetMode="External"/><Relationship Id="rId104" Type="http://schemas.openxmlformats.org/officeDocument/2006/relationships/hyperlink" Target="file:///C:\Data\3GPP\Extracts\R2-2002666_PCI%20range_v2.docx" TargetMode="External"/><Relationship Id="rId120" Type="http://schemas.openxmlformats.org/officeDocument/2006/relationships/hyperlink" Target="file:///C:\Data\3GPP\Extracts\R2-2003558_PRN_38304_Issues.docx" TargetMode="External"/><Relationship Id="rId125" Type="http://schemas.openxmlformats.org/officeDocument/2006/relationships/hyperlink" Target="file:///C:\Data\3GPP\Extracts\R2-2003608_PRN_Manual_CAG_Selection.docx" TargetMode="External"/><Relationship Id="rId7" Type="http://schemas.openxmlformats.org/officeDocument/2006/relationships/endnotes" Target="endnotes.xml"/><Relationship Id="rId71" Type="http://schemas.openxmlformats.org/officeDocument/2006/relationships/hyperlink" Target="file:///C:\Data\3GPP\Extracts\R2-2003253_Corrections%20on%20cancellation%20the%20pending%20BFR%20SR_v1.docx" TargetMode="External"/><Relationship Id="rId92" Type="http://schemas.openxmlformats.org/officeDocument/2006/relationships/hyperlink" Target="file:///C:\Data\3GPP\Extracts\R2-2003712.docx" TargetMode="External"/><Relationship Id="rId2" Type="http://schemas.openxmlformats.org/officeDocument/2006/relationships/numbering" Target="numbering.xml"/><Relationship Id="rId29" Type="http://schemas.openxmlformats.org/officeDocument/2006/relationships/hyperlink" Target="file:///C:\Data\3GPP\Extracts\R2-2003305.docx" TargetMode="External"/><Relationship Id="rId24" Type="http://schemas.openxmlformats.org/officeDocument/2006/relationships/hyperlink" Target="file:///C:\Data\3GPP\Extracts\R2-2003471%20UE%20capability%20indication%20for%20segmentation.doc" TargetMode="External"/><Relationship Id="rId40" Type="http://schemas.openxmlformats.org/officeDocument/2006/relationships/hyperlink" Target="file:///C:\Data\3GPP\archive\RAN\RAN%2383\Tdocs\RP-190713.zip" TargetMode="External"/><Relationship Id="rId45" Type="http://schemas.openxmlformats.org/officeDocument/2006/relationships/hyperlink" Target="file:///C:\Data\3GPP\Extracts\R2-2002528_R4-2002221.doc" TargetMode="External"/><Relationship Id="rId66" Type="http://schemas.openxmlformats.org/officeDocument/2006/relationships/hyperlink" Target="file:///C:\Data\3GPP\Extracts\R2-2002954%20-%20CC%20list-based%20SRS%20Activation%20%20MAC%20CE.doc" TargetMode="External"/><Relationship Id="rId87" Type="http://schemas.openxmlformats.org/officeDocument/2006/relationships/hyperlink" Target="file:///C:\Data\3GPP\RAN2\Inbox\R2-2003893.zip" TargetMode="External"/><Relationship Id="rId110" Type="http://schemas.openxmlformats.org/officeDocument/2006/relationships/hyperlink" Target="file:///C:\Data\3GPP\Extracts\R2-2003606_On%20SNPN%20Cell%20Reselection%20in%20Licensed%20Bands.docx" TargetMode="External"/><Relationship Id="rId115" Type="http://schemas.openxmlformats.org/officeDocument/2006/relationships/hyperlink" Target="file:///C:\Data\3GPP\Extracts\R2-2002734%20Discussion%20on%20HRNNs%20Reporting%20Issue.docx" TargetMode="External"/><Relationship Id="rId61" Type="http://schemas.openxmlformats.org/officeDocument/2006/relationships/hyperlink" Target="file:///C:\Data\3GPP\RAN2\Docs\R2-2002796.zip" TargetMode="External"/><Relationship Id="rId82" Type="http://schemas.openxmlformats.org/officeDocument/2006/relationships/hyperlink" Target="file:///C:\Data\3GPP\RAN2\Inbox\R2-2003891.zip" TargetMode="External"/><Relationship Id="rId19" Type="http://schemas.openxmlformats.org/officeDocument/2006/relationships/hyperlink" Target="file:///C:\Data\3GPP\Extracts\R2-2002659-Post109e-18-PRN-OpenIssues.docx" TargetMode="External"/><Relationship Id="rId14" Type="http://schemas.openxmlformats.org/officeDocument/2006/relationships/hyperlink" Target="file:///C:\Data\3GPP\RAN2\Inbox\R2-2003893.zip" TargetMode="External"/><Relationship Id="rId30" Type="http://schemas.openxmlformats.org/officeDocument/2006/relationships/hyperlink" Target="file:///C:\Data\3GPP\Extracts\R2-2003290_38.331_(REL_16)_CR1553_Correction%20to%20transfer%20of%20UE%20capabilities%20at%20HO%20forRACS%20(38.331).docx" TargetMode="External"/><Relationship Id="rId35" Type="http://schemas.openxmlformats.org/officeDocument/2006/relationships/hyperlink" Target="mailto:Gao.Yuan66@zte.com.cn" TargetMode="External"/><Relationship Id="rId56" Type="http://schemas.openxmlformats.org/officeDocument/2006/relationships/hyperlink" Target="file:///C:\Data\3GPP\Extracts\R2-2002870_Correction%20on%20the%20number%20of%20CORESETs%20per%20BWP%20(RIL%20v101).docx" TargetMode="External"/><Relationship Id="rId77" Type="http://schemas.openxmlformats.org/officeDocument/2006/relationships/hyperlink" Target="file:///C:\Data\3GPP\Extracts\R2-2003663.docx" TargetMode="External"/><Relationship Id="rId100" Type="http://schemas.openxmlformats.org/officeDocument/2006/relationships/hyperlink" Target="file:///C:\Data\3GPP\Extracts\R2-2002659-Post109e-18-PRN-OpenIssues.docx" TargetMode="External"/><Relationship Id="rId105" Type="http://schemas.openxmlformats.org/officeDocument/2006/relationships/hyperlink" Target="file:///C:\Data\3GPP\Extracts\R2-2002745.docx" TargetMode="External"/><Relationship Id="rId126" Type="http://schemas.openxmlformats.org/officeDocument/2006/relationships/footer" Target="footer1.xml"/><Relationship Id="rId8" Type="http://schemas.openxmlformats.org/officeDocument/2006/relationships/hyperlink" Target="file:///C:\Data\3GPP\RAN2\Docs\R2-2003795.zip" TargetMode="External"/><Relationship Id="rId51" Type="http://schemas.openxmlformats.org/officeDocument/2006/relationships/hyperlink" Target="file:///C:\Data\3GPP\Extracts\R2-2002909%20Additional%20configuration%20for%20CLI%20resources.doc" TargetMode="External"/><Relationship Id="rId72" Type="http://schemas.openxmlformats.org/officeDocument/2006/relationships/hyperlink" Target="file:///C:\Data\3GPP\Extracts\R2-2003358%20-%20Change%20LCID%20to%20eLCID%20for%20MIMO%20MAC%20CEs.docx" TargetMode="External"/><Relationship Id="rId93" Type="http://schemas.openxmlformats.org/officeDocument/2006/relationships/hyperlink" Target="file:///C:\Data\3GPP\RAN2\Docs\R2-2002796.zip" TargetMode="External"/><Relationship Id="rId98" Type="http://schemas.openxmlformats.org/officeDocument/2006/relationships/hyperlink" Target="file:///C:\Data\3GPP\Extracts\R2-2002502_C1-201027.doc" TargetMode="External"/><Relationship Id="rId121" Type="http://schemas.openxmlformats.org/officeDocument/2006/relationships/hyperlink" Target="file:///C:\Data\3GPP\Extracts\R2-2003605%20Intra-frequency%20reselection%20upon%20selecting%20non-suitable%20SNPN%20cell.docx" TargetMode="External"/><Relationship Id="rId3" Type="http://schemas.openxmlformats.org/officeDocument/2006/relationships/styles" Target="styles.xml"/><Relationship Id="rId25" Type="http://schemas.openxmlformats.org/officeDocument/2006/relationships/hyperlink" Target="file:///C:\Data\3GPP\Extracts\R2-2002911%20CR%20on%20additional%20configuration%20for%20CLI%20resources.docx" TargetMode="External"/><Relationship Id="rId46" Type="http://schemas.openxmlformats.org/officeDocument/2006/relationships/hyperlink" Target="file:///C:\Data\3GPP\Extracts\R2-2003365.docx" TargetMode="External"/><Relationship Id="rId67" Type="http://schemas.openxmlformats.org/officeDocument/2006/relationships/hyperlink" Target="file:///C:\Data\3GPP\RAN2\Docs\R2-2002957.zip" TargetMode="External"/><Relationship Id="rId116" Type="http://schemas.openxmlformats.org/officeDocument/2006/relationships/hyperlink" Target="file:///C:\Data\3GPP\Extracts\R2-2002736%20Discussion%20on%20UE%20Behavior%20in%20Licensed%20Band%20with%20Non-CAG%20Member%20Cell.docx" TargetMode="External"/><Relationship Id="rId20" Type="http://schemas.openxmlformats.org/officeDocument/2006/relationships/hyperlink" Target="file:///C:\Data\3GPP\RAN2\Inbox\R2-2003895.zip" TargetMode="External"/><Relationship Id="rId41" Type="http://schemas.openxmlformats.org/officeDocument/2006/relationships/hyperlink" Target="mailto:tangxun@huawei.com" TargetMode="External"/><Relationship Id="rId62" Type="http://schemas.openxmlformats.org/officeDocument/2006/relationships/hyperlink" Target="file:///C:\Data\3GPP\Extracts\R2-2002872%20Discussion%20on%20the%20SCell%20BFD%20on%20the%20deactivated%20SCell.docx" TargetMode="External"/><Relationship Id="rId83" Type="http://schemas.openxmlformats.org/officeDocument/2006/relationships/hyperlink" Target="file:///C:\Data\3GPP\RAN2\Docs\R2-2002795.zip" TargetMode="External"/><Relationship Id="rId88" Type="http://schemas.openxmlformats.org/officeDocument/2006/relationships/hyperlink" Target="file:///C:\Data\3GPP\Extracts\R2-2003034_Consideration%20on%20SpCell%20BFR%20MAC%20CE.DOCX" TargetMode="External"/><Relationship Id="rId111" Type="http://schemas.openxmlformats.org/officeDocument/2006/relationships/hyperlink" Target="file:///C:\Data\3GPP\Extracts\R2-2003507%20Remaining%20issues%20on%20access%20and%20mobility%20control%20for%20NPN.docx" TargetMode="External"/><Relationship Id="rId15" Type="http://schemas.openxmlformats.org/officeDocument/2006/relationships/hyperlink" Target="file:///C:\Data\3GPP\RAN2\Docs\R2-2002796.zip" TargetMode="External"/><Relationship Id="rId36" Type="http://schemas.openxmlformats.org/officeDocument/2006/relationships/hyperlink" Target="file:///C:\Data\3GPP\Extracts\R2-2002881.doc" TargetMode="External"/><Relationship Id="rId57" Type="http://schemas.openxmlformats.org/officeDocument/2006/relationships/hyperlink" Target="file:///C:\Data\3GPP\Extracts\R2-2002871_Correction%20on%20RLM%20RS%20configuration%20(RIL%20v102).docx" TargetMode="External"/><Relationship Id="rId106" Type="http://schemas.openxmlformats.org/officeDocument/2006/relationships/hyperlink" Target="file:///C:\Data\3GPP\Extracts\R2-2002746.docx" TargetMode="External"/><Relationship Id="rId127" Type="http://schemas.openxmlformats.org/officeDocument/2006/relationships/fontTable" Target="fontTable.xml"/><Relationship Id="rId10" Type="http://schemas.openxmlformats.org/officeDocument/2006/relationships/hyperlink" Target="file:///C:\Data\3GPP\RAN2\Inbox\R2-2003891.zip" TargetMode="External"/><Relationship Id="rId31" Type="http://schemas.openxmlformats.org/officeDocument/2006/relationships/hyperlink" Target="file:///C:\Data\3GPP\Extracts\R2-2003305.docx" TargetMode="External"/><Relationship Id="rId52" Type="http://schemas.openxmlformats.org/officeDocument/2006/relationships/hyperlink" Target="file:///C:\Data\3GPP\Extracts\R2-2003380%20-%20Remaining%20issues%20for%20CLI.docx" TargetMode="External"/><Relationship Id="rId73" Type="http://schemas.openxmlformats.org/officeDocument/2006/relationships/hyperlink" Target="file:///C:\Data\3GPP\Extracts\R2-2003588-%20Considerations%20on%20aborting%20of%20ongoing%20RACH%20triggered%20by%20SR.doc" TargetMode="External"/><Relationship Id="rId78" Type="http://schemas.openxmlformats.org/officeDocument/2006/relationships/hyperlink" Target="file:///C:\Data\3GPP\RAN2\Docs\R2-2003795.zip" TargetMode="External"/><Relationship Id="rId94" Type="http://schemas.openxmlformats.org/officeDocument/2006/relationships/hyperlink" Target="file:///C:\Data\3GPP\Extracts\R2-2003589-%20Discussion%20on%20Beam%20Failure%20Recovery%20on%20SCell.doc" TargetMode="External"/><Relationship Id="rId99" Type="http://schemas.openxmlformats.org/officeDocument/2006/relationships/hyperlink" Target="file:///C:\Data\3GPP\Extracts\R2-2002659-Post109e-18-PRN-OpenIssues.docx" TargetMode="External"/><Relationship Id="rId101" Type="http://schemas.openxmlformats.org/officeDocument/2006/relationships/hyperlink" Target="file:///C:\Data\3GPP\Extracts\R2-2002659-Post109e-18-PRN-OpenIssues.docx" TargetMode="External"/><Relationship Id="rId122" Type="http://schemas.openxmlformats.org/officeDocument/2006/relationships/hyperlink" Target="file:///C:\Data\3GPP\Extracts\R2-2002594%20-%20Manual%20selection%20of%20PNI%20NPN.docx" TargetMode="External"/><Relationship Id="rId4" Type="http://schemas.openxmlformats.org/officeDocument/2006/relationships/settings" Target="settings.xml"/><Relationship Id="rId9" Type="http://schemas.openxmlformats.org/officeDocument/2006/relationships/hyperlink" Target="file:///C:\Data\3GPP\RAN2\Inbox\R2-20038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613F-A5B2-44B9-9CBF-74FD449D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10090</Words>
  <Characters>57514</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67470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12</cp:revision>
  <cp:lastPrinted>2019-04-30T11:04:00Z</cp:lastPrinted>
  <dcterms:created xsi:type="dcterms:W3CDTF">2020-04-23T11:04:00Z</dcterms:created>
  <dcterms:modified xsi:type="dcterms:W3CDTF">2020-04-23T23:02:00Z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