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EE8832" w14:textId="56032D05" w:rsidR="00A91CA7" w:rsidRDefault="00A91CA7" w:rsidP="00A91CA7">
      <w:pPr>
        <w:tabs>
          <w:tab w:val="left" w:pos="1985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RAN WG2 Meeting #10</w:t>
      </w:r>
      <w:r w:rsidR="00E52A61">
        <w:rPr>
          <w:rFonts w:ascii="Arial" w:hAnsi="Arial" w:cs="Arial"/>
          <w:b/>
          <w:sz w:val="24"/>
        </w:rPr>
        <w:t>7</w:t>
      </w:r>
      <w:r>
        <w:rPr>
          <w:rFonts w:ascii="Arial" w:hAnsi="Arial" w:cs="Arial"/>
          <w:b/>
          <w:sz w:val="24"/>
        </w:rPr>
        <w:t xml:space="preserve">        </w:t>
      </w:r>
      <w:r>
        <w:rPr>
          <w:rFonts w:ascii="Arial" w:hAnsi="Arial" w:cs="Arial"/>
          <w:b/>
          <w:sz w:val="24"/>
        </w:rPr>
        <w:tab/>
        <w:t xml:space="preserve">                       </w:t>
      </w:r>
      <w:r w:rsidR="00D17BF2">
        <w:rPr>
          <w:rFonts w:ascii="Arial" w:hAnsi="Arial" w:cs="Arial"/>
          <w:b/>
          <w:sz w:val="24"/>
        </w:rPr>
        <w:t xml:space="preserve">                               </w:t>
      </w:r>
      <w:r w:rsidRPr="00EB3D3B">
        <w:rPr>
          <w:rFonts w:ascii="Arial" w:hAnsi="Arial" w:cs="Arial"/>
          <w:b/>
          <w:sz w:val="24"/>
        </w:rPr>
        <w:t>R2-</w:t>
      </w:r>
      <w:r w:rsidR="00D17BF2" w:rsidRPr="00D17BF2">
        <w:t xml:space="preserve"> </w:t>
      </w:r>
      <w:r w:rsidR="00D17BF2" w:rsidRPr="00D17BF2">
        <w:rPr>
          <w:rFonts w:ascii="Arial" w:hAnsi="Arial" w:cs="Arial"/>
          <w:b/>
          <w:sz w:val="24"/>
        </w:rPr>
        <w:t>1909835</w:t>
      </w:r>
      <w:r>
        <w:rPr>
          <w:rFonts w:ascii="Arial" w:hAnsi="Arial" w:cs="Arial"/>
          <w:b/>
          <w:sz w:val="24"/>
        </w:rPr>
        <w:br/>
      </w:r>
      <w:r w:rsidR="00D71888">
        <w:rPr>
          <w:rFonts w:ascii="Arial" w:hAnsi="Arial" w:cs="Arial"/>
          <w:b/>
          <w:sz w:val="24"/>
        </w:rPr>
        <w:t>Prague</w:t>
      </w:r>
      <w:r w:rsidRPr="00AE00B7">
        <w:rPr>
          <w:rFonts w:ascii="Arial" w:hAnsi="Arial" w:cs="Arial"/>
          <w:b/>
          <w:sz w:val="24"/>
        </w:rPr>
        <w:t xml:space="preserve">, </w:t>
      </w:r>
      <w:r w:rsidR="00D71888">
        <w:rPr>
          <w:rFonts w:ascii="Arial" w:hAnsi="Arial" w:cs="Arial"/>
          <w:b/>
          <w:sz w:val="24"/>
        </w:rPr>
        <w:t>Czech Republic</w:t>
      </w:r>
      <w:r w:rsidRPr="00AE00B7">
        <w:rPr>
          <w:rFonts w:ascii="Arial" w:hAnsi="Arial" w:cs="Arial"/>
          <w:b/>
          <w:sz w:val="24"/>
        </w:rPr>
        <w:t xml:space="preserve">, </w:t>
      </w:r>
      <w:r w:rsidR="00D71888">
        <w:rPr>
          <w:rFonts w:ascii="Arial" w:hAnsi="Arial" w:cs="Arial"/>
          <w:b/>
          <w:sz w:val="24"/>
        </w:rPr>
        <w:t>26</w:t>
      </w:r>
      <w:r>
        <w:rPr>
          <w:rFonts w:ascii="Arial" w:hAnsi="Arial" w:cs="Arial"/>
          <w:b/>
          <w:sz w:val="24"/>
        </w:rPr>
        <w:t>th–</w:t>
      </w:r>
      <w:r w:rsidR="00D71888">
        <w:rPr>
          <w:rFonts w:ascii="Arial" w:hAnsi="Arial" w:cs="Arial"/>
          <w:b/>
          <w:sz w:val="24"/>
        </w:rPr>
        <w:t>30</w:t>
      </w:r>
      <w:r>
        <w:rPr>
          <w:rFonts w:ascii="Arial" w:hAnsi="Arial" w:cs="Arial"/>
          <w:b/>
          <w:sz w:val="24"/>
        </w:rPr>
        <w:t>th</w:t>
      </w:r>
      <w:r w:rsidRPr="00AE00B7">
        <w:rPr>
          <w:rFonts w:ascii="Arial" w:hAnsi="Arial" w:cs="Arial"/>
          <w:b/>
          <w:sz w:val="24"/>
        </w:rPr>
        <w:t xml:space="preserve"> </w:t>
      </w:r>
      <w:r w:rsidR="00D71888">
        <w:rPr>
          <w:rFonts w:ascii="Arial" w:hAnsi="Arial" w:cs="Arial"/>
          <w:b/>
          <w:sz w:val="24"/>
        </w:rPr>
        <w:t>August</w:t>
      </w:r>
      <w:r w:rsidRPr="00AE00B7">
        <w:rPr>
          <w:rFonts w:ascii="Arial" w:hAnsi="Arial" w:cs="Arial"/>
          <w:b/>
          <w:sz w:val="24"/>
        </w:rPr>
        <w:t xml:space="preserve"> 2019</w:t>
      </w:r>
      <w:r w:rsidR="00D71888">
        <w:rPr>
          <w:rFonts w:ascii="Arial" w:hAnsi="Arial" w:cs="Arial"/>
          <w:b/>
          <w:sz w:val="24"/>
        </w:rPr>
        <w:tab/>
      </w:r>
      <w:r w:rsidR="00D71888">
        <w:rPr>
          <w:rFonts w:ascii="Arial" w:hAnsi="Arial" w:cs="Arial"/>
          <w:b/>
          <w:sz w:val="24"/>
        </w:rPr>
        <w:tab/>
      </w:r>
      <w:r w:rsidR="00D71888">
        <w:rPr>
          <w:rFonts w:ascii="Arial" w:hAnsi="Arial" w:cs="Arial"/>
          <w:b/>
          <w:sz w:val="24"/>
        </w:rPr>
        <w:tab/>
        <w:t xml:space="preserve">    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</w:p>
    <w:p w14:paraId="66EBE6D0" w14:textId="77777777" w:rsidR="00A91CA7" w:rsidRPr="00D71888" w:rsidRDefault="00A91CA7" w:rsidP="00A91CA7">
      <w:pPr>
        <w:spacing w:after="0"/>
        <w:ind w:left="1988" w:hanging="1988"/>
        <w:rPr>
          <w:rFonts w:ascii="Arial" w:hAnsi="Arial" w:cs="Arial"/>
          <w:b/>
          <w:sz w:val="22"/>
        </w:rPr>
      </w:pPr>
    </w:p>
    <w:p w14:paraId="0302B520" w14:textId="6E31B2B2" w:rsidR="00A91CA7" w:rsidRDefault="00A91CA7" w:rsidP="00A91CA7">
      <w:pPr>
        <w:spacing w:after="0" w:line="276" w:lineRule="auto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Agenda item:</w:t>
      </w:r>
      <w:r w:rsidRPr="00CD1841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>11</w:t>
      </w:r>
      <w:r w:rsidRPr="00543352">
        <w:rPr>
          <w:rFonts w:ascii="Arial" w:hAnsi="Arial" w:cs="Arial"/>
          <w:b/>
          <w:sz w:val="24"/>
          <w:lang w:val="en-US"/>
        </w:rPr>
        <w:t>.</w:t>
      </w:r>
      <w:r>
        <w:rPr>
          <w:rFonts w:ascii="Arial" w:hAnsi="Arial" w:cs="Arial"/>
          <w:b/>
          <w:sz w:val="24"/>
          <w:lang w:val="en-US"/>
        </w:rPr>
        <w:t>8.</w:t>
      </w:r>
      <w:r w:rsidR="006311C9">
        <w:rPr>
          <w:rFonts w:ascii="Arial" w:hAnsi="Arial" w:cs="Arial"/>
          <w:b/>
          <w:sz w:val="24"/>
          <w:lang w:val="en-US"/>
        </w:rPr>
        <w:t>2.</w:t>
      </w:r>
      <w:r w:rsidR="00FC7DB3">
        <w:rPr>
          <w:rFonts w:ascii="Arial" w:hAnsi="Arial" w:cs="Arial"/>
          <w:b/>
          <w:sz w:val="24"/>
          <w:lang w:val="en-US"/>
        </w:rPr>
        <w:t>3</w:t>
      </w:r>
    </w:p>
    <w:p w14:paraId="19EB2DE5" w14:textId="77777777" w:rsidR="00A91CA7" w:rsidRPr="00CD1841" w:rsidRDefault="00A91CA7" w:rsidP="00A91CA7">
      <w:pPr>
        <w:spacing w:after="0" w:line="276" w:lineRule="auto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Source:</w:t>
      </w:r>
      <w:r w:rsidRPr="00CD1841">
        <w:rPr>
          <w:rFonts w:ascii="Arial" w:hAnsi="Arial" w:cs="Arial"/>
          <w:b/>
          <w:sz w:val="24"/>
          <w:lang w:val="en-US"/>
        </w:rPr>
        <w:tab/>
      </w:r>
      <w:r w:rsidRPr="00AE00B7">
        <w:rPr>
          <w:rFonts w:ascii="Arial" w:hAnsi="Arial" w:cs="Arial"/>
          <w:b/>
          <w:sz w:val="24"/>
          <w:lang w:val="en-US"/>
        </w:rPr>
        <w:t>LG Electronics Inc.</w:t>
      </w:r>
    </w:p>
    <w:p w14:paraId="6E4C768B" w14:textId="6AE1EE7A" w:rsidR="00A91CA7" w:rsidRPr="00CD1841" w:rsidRDefault="00A91CA7" w:rsidP="00A91CA7">
      <w:pPr>
        <w:spacing w:after="0" w:line="276" w:lineRule="auto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Title:</w:t>
      </w:r>
      <w:r w:rsidRPr="00CD1841">
        <w:rPr>
          <w:rFonts w:ascii="Arial" w:hAnsi="Arial" w:cs="Arial"/>
          <w:b/>
          <w:sz w:val="24"/>
          <w:lang w:val="en-US"/>
        </w:rPr>
        <w:tab/>
      </w:r>
      <w:r w:rsidR="00FC7DB3">
        <w:rPr>
          <w:rFonts w:ascii="Arial" w:hAnsi="Arial" w:cs="Arial"/>
          <w:b/>
          <w:sz w:val="24"/>
          <w:lang w:val="en-US"/>
        </w:rPr>
        <w:t>On Positioning SIBs in NR</w:t>
      </w:r>
    </w:p>
    <w:p w14:paraId="066CA6DD" w14:textId="4CAEE72E" w:rsidR="00A91CA7" w:rsidRPr="00CD1841" w:rsidRDefault="00A91CA7" w:rsidP="00A91CA7">
      <w:pPr>
        <w:spacing w:after="0" w:line="276" w:lineRule="auto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Document for:</w:t>
      </w:r>
      <w:bookmarkStart w:id="0" w:name="DocumentFor"/>
      <w:bookmarkEnd w:id="0"/>
      <w:r w:rsidRPr="00CD1841">
        <w:rPr>
          <w:rFonts w:ascii="Arial" w:hAnsi="Arial" w:cs="Arial"/>
          <w:b/>
          <w:sz w:val="24"/>
          <w:lang w:val="en-US"/>
        </w:rPr>
        <w:tab/>
      </w:r>
      <w:r w:rsidR="00A15F50" w:rsidRPr="00CD1841">
        <w:rPr>
          <w:rFonts w:ascii="Arial" w:hAnsi="Arial" w:cs="Arial"/>
          <w:b/>
          <w:sz w:val="24"/>
          <w:lang w:val="en-US"/>
        </w:rPr>
        <w:t>Discussion</w:t>
      </w:r>
      <w:r w:rsidR="00A15F50">
        <w:rPr>
          <w:rFonts w:ascii="Arial" w:hAnsi="Arial" w:cs="Arial"/>
          <w:b/>
          <w:sz w:val="24"/>
          <w:lang w:val="en-US"/>
        </w:rPr>
        <w:t xml:space="preserve"> and Decision</w:t>
      </w:r>
    </w:p>
    <w:p w14:paraId="114A2336" w14:textId="77777777" w:rsidR="00A91CA7" w:rsidRDefault="00A91CA7" w:rsidP="00A91CA7">
      <w:pPr>
        <w:pStyle w:val="3GPPH1"/>
        <w:tabs>
          <w:tab w:val="clear" w:pos="425"/>
          <w:tab w:val="num" w:pos="426"/>
        </w:tabs>
      </w:pPr>
      <w:r>
        <w:t>Introduction</w:t>
      </w:r>
    </w:p>
    <w:p w14:paraId="64358790" w14:textId="5C85763D" w:rsidR="00A91CA7" w:rsidRDefault="00A91CA7" w:rsidP="00A91CA7">
      <w:pPr>
        <w:pStyle w:val="3GPPText"/>
      </w:pPr>
      <w:r>
        <w:t xml:space="preserve">The WID on NR positioning support [1] was approved during the RAN#83 meeting and one of the </w:t>
      </w:r>
      <w:r w:rsidR="00FC7DB3">
        <w:t xml:space="preserve">key objectives </w:t>
      </w:r>
      <w:r w:rsidR="005D7F94">
        <w:t>included</w:t>
      </w:r>
      <w: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A91CA7" w14:paraId="7EDF9BBC" w14:textId="77777777" w:rsidTr="00C85477">
        <w:tc>
          <w:tcPr>
            <w:tcW w:w="9962" w:type="dxa"/>
          </w:tcPr>
          <w:p w14:paraId="749E7AF2" w14:textId="6EBB2CAD" w:rsidR="00A91CA7" w:rsidRDefault="00FC7DB3" w:rsidP="00FC7DB3">
            <w:pPr>
              <w:pStyle w:val="3GPPText"/>
              <w:numPr>
                <w:ilvl w:val="0"/>
                <w:numId w:val="4"/>
              </w:numPr>
            </w:pPr>
            <w:r w:rsidRPr="00FC7DB3">
              <w:t>Define signaling for broadcast assistance data delivery [RAN2/RAN3/SA2/SA3]</w:t>
            </w:r>
            <w:r w:rsidR="00A91CA7">
              <w:t>.</w:t>
            </w:r>
          </w:p>
        </w:tc>
      </w:tr>
    </w:tbl>
    <w:p w14:paraId="76EF53BF" w14:textId="5265A965" w:rsidR="00871FFF" w:rsidRDefault="00FC73AB" w:rsidP="00A91CA7">
      <w:pPr>
        <w:pStyle w:val="3GPPText"/>
        <w:spacing w:before="0" w:after="0"/>
      </w:pPr>
      <w:r>
        <w:t xml:space="preserve"> </w:t>
      </w:r>
    </w:p>
    <w:p w14:paraId="227C29AD" w14:textId="5AC081FC" w:rsidR="00871FFF" w:rsidRDefault="00FC7DB3" w:rsidP="00A91CA7">
      <w:pPr>
        <w:pStyle w:val="3GPPText"/>
        <w:spacing w:before="0" w:after="0"/>
      </w:pPr>
      <w:r>
        <w:t>Furthermore, i</w:t>
      </w:r>
      <w:r w:rsidR="00871FFF">
        <w:t xml:space="preserve">n </w:t>
      </w:r>
      <w:r w:rsidR="00682882">
        <w:t>RAN2#105bis</w:t>
      </w:r>
      <w:r w:rsidR="007434B7">
        <w:t xml:space="preserve"> [2]</w:t>
      </w:r>
      <w:r w:rsidR="00682882">
        <w:t xml:space="preserve"> and </w:t>
      </w:r>
      <w:r w:rsidR="00871FFF">
        <w:t>RAN2#106 [3], the following agreements were made</w:t>
      </w:r>
      <w:r w:rsidR="00095439">
        <w:t>,</w:t>
      </w:r>
      <w:r w:rsidR="00EF615D">
        <w:t xml:space="preserve"> </w:t>
      </w:r>
      <w:r w:rsidR="005D7F94">
        <w:t xml:space="preserve">in relation to </w:t>
      </w:r>
      <w:r w:rsidR="00095439">
        <w:t>positioning system information</w:t>
      </w:r>
      <w:r w:rsidR="00871FFF">
        <w:t>:</w:t>
      </w:r>
    </w:p>
    <w:p w14:paraId="4CCA4E7F" w14:textId="77777777" w:rsidR="00682882" w:rsidRDefault="00682882" w:rsidP="00A91CA7">
      <w:pPr>
        <w:pStyle w:val="3GPPText"/>
        <w:spacing w:before="0" w:after="0"/>
      </w:pPr>
    </w:p>
    <w:p w14:paraId="74CF4F67" w14:textId="3722CAC9" w:rsidR="00FC7DB3" w:rsidRDefault="00682882" w:rsidP="00A91CA7">
      <w:pPr>
        <w:pStyle w:val="3GPPText"/>
        <w:spacing w:before="0" w:after="0"/>
      </w:pPr>
      <w:r>
        <w:t>RAN2#105bis:</w:t>
      </w:r>
    </w:p>
    <w:p w14:paraId="07037E36" w14:textId="77777777" w:rsidR="00682882" w:rsidRDefault="00682882" w:rsidP="0068288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14:paraId="2C0D9969" w14:textId="77777777" w:rsidR="00682882" w:rsidRDefault="00682882" w:rsidP="00682882">
      <w:pPr>
        <w:pStyle w:val="Doc-text2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Broadcast of assistance data is supported for at least A-GNSS, RTK and OTDOA assistance information.</w:t>
      </w:r>
    </w:p>
    <w:p w14:paraId="67998155" w14:textId="77777777" w:rsidR="00682882" w:rsidRPr="00682882" w:rsidRDefault="00682882" w:rsidP="00A91CA7">
      <w:pPr>
        <w:pStyle w:val="3GPPText"/>
        <w:spacing w:before="0" w:after="0"/>
        <w:rPr>
          <w:lang w:val="en-GB"/>
        </w:rPr>
      </w:pPr>
    </w:p>
    <w:p w14:paraId="72BD6A07" w14:textId="5FEC306C" w:rsidR="00682882" w:rsidRDefault="00682882" w:rsidP="00A91CA7">
      <w:pPr>
        <w:pStyle w:val="3GPPText"/>
        <w:spacing w:before="0" w:after="0"/>
      </w:pPr>
      <w:r>
        <w:t xml:space="preserve">RAN2#106: </w:t>
      </w:r>
    </w:p>
    <w:p w14:paraId="04869219" w14:textId="77777777" w:rsidR="00FC7DB3" w:rsidRDefault="00FC7DB3" w:rsidP="00FC7DB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399F8E51" w14:textId="77777777" w:rsidR="00FC7DB3" w:rsidRDefault="00FC7DB3" w:rsidP="00FC7DB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From positioning perspective, on-demand SI for positioning SIBs is desirable and this implies supporting on-demand SI for RRC_CONNECTED UEs.  This needs to be discussed in the main session.</w:t>
      </w:r>
    </w:p>
    <w:p w14:paraId="54593A38" w14:textId="7E1B46D0" w:rsidR="00FC7DB3" w:rsidRDefault="00FC7DB3" w:rsidP="00FC7DB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We do not take any measures to make on-demand posSIB requests impossible for idle/inactive UEs.</w:t>
      </w:r>
    </w:p>
    <w:p w14:paraId="105E1634" w14:textId="3AEDEAE6" w:rsidR="00FC7DB3" w:rsidRDefault="00FC7DB3" w:rsidP="00FC7DB3">
      <w:pPr>
        <w:pStyle w:val="3GPPText"/>
        <w:spacing w:before="0" w:after="0"/>
      </w:pPr>
    </w:p>
    <w:p w14:paraId="7477CD0B" w14:textId="71EA93C8" w:rsidR="00A91CA7" w:rsidRDefault="00BF3D10" w:rsidP="00A91CA7">
      <w:pPr>
        <w:pStyle w:val="3GPPText"/>
        <w:spacing w:before="0" w:after="0"/>
      </w:pPr>
      <w:r>
        <w:t>T</w:t>
      </w:r>
      <w:r w:rsidR="00A91CA7">
        <w:t xml:space="preserve">his contribution </w:t>
      </w:r>
      <w:r w:rsidR="00EC6EFB">
        <w:t xml:space="preserve">discusses a few aspects in relation to </w:t>
      </w:r>
      <w:r>
        <w:t xml:space="preserve">the design of </w:t>
      </w:r>
      <w:r w:rsidR="00EC6EFB">
        <w:t>positioning SIBs in NR</w:t>
      </w:r>
      <w:r w:rsidR="00A91CA7">
        <w:t xml:space="preserve">. </w:t>
      </w:r>
    </w:p>
    <w:p w14:paraId="5E9658DB" w14:textId="23681444" w:rsidR="00BE43A1" w:rsidRDefault="007F65C4" w:rsidP="00A91CA7">
      <w:pPr>
        <w:pStyle w:val="3GPPH1"/>
        <w:tabs>
          <w:tab w:val="clear" w:pos="425"/>
          <w:tab w:val="num" w:pos="426"/>
        </w:tabs>
      </w:pPr>
      <w:r>
        <w:t>Discussion</w:t>
      </w:r>
      <w:r w:rsidR="00BE43A1">
        <w:t xml:space="preserve"> </w:t>
      </w:r>
    </w:p>
    <w:p w14:paraId="29815C2C" w14:textId="53C18CB1" w:rsidR="00AF7A11" w:rsidRDefault="00AF7A11" w:rsidP="00AF7A11">
      <w:pPr>
        <w:pStyle w:val="Heading2"/>
      </w:pPr>
      <w:r>
        <w:t>A</w:t>
      </w:r>
      <w:r w:rsidR="0017131C">
        <w:t xml:space="preserve">ssistance </w:t>
      </w:r>
      <w:r>
        <w:t>D</w:t>
      </w:r>
      <w:r w:rsidR="0017131C">
        <w:t>ata</w:t>
      </w:r>
      <w:r>
        <w:t xml:space="preserve"> </w:t>
      </w:r>
      <w:r w:rsidR="00A558E7">
        <w:t>Elements</w:t>
      </w:r>
    </w:p>
    <w:p w14:paraId="4D4305BD" w14:textId="7FDF5160" w:rsidR="00A558E7" w:rsidRPr="00747B75" w:rsidRDefault="00A558E7" w:rsidP="00AF7A11">
      <w:pPr>
        <w:pStyle w:val="3GPPText"/>
      </w:pPr>
      <w:r>
        <w:t xml:space="preserve">An extension to the agreement in [2], would entail at least the following mapping of </w:t>
      </w:r>
      <w:r w:rsidRPr="00E434C8">
        <w:rPr>
          <w:i/>
        </w:rPr>
        <w:t>posSIBTypes</w:t>
      </w:r>
      <w:r>
        <w:t xml:space="preserve"> to assistance data elements to be present in NR, which have been carried over from LTE [4]:</w:t>
      </w:r>
    </w:p>
    <w:p w14:paraId="68FD780F" w14:textId="370A2CC3" w:rsidR="00A558E7" w:rsidRDefault="00A558E7" w:rsidP="00A558E7">
      <w:pPr>
        <w:pStyle w:val="Caption"/>
        <w:keepNext/>
        <w:jc w:val="center"/>
      </w:pPr>
      <w:r w:rsidRPr="00711A47">
        <w:rPr>
          <w:color w:val="000000" w:themeColor="text1"/>
          <w:sz w:val="20"/>
          <w:szCs w:val="20"/>
        </w:rPr>
        <w:t xml:space="preserve">Table </w:t>
      </w:r>
      <w:r w:rsidRPr="00711A47">
        <w:rPr>
          <w:color w:val="000000" w:themeColor="text1"/>
          <w:sz w:val="20"/>
          <w:szCs w:val="20"/>
        </w:rPr>
        <w:fldChar w:fldCharType="begin"/>
      </w:r>
      <w:r w:rsidRPr="00711A47">
        <w:rPr>
          <w:color w:val="000000" w:themeColor="text1"/>
          <w:sz w:val="20"/>
          <w:szCs w:val="20"/>
        </w:rPr>
        <w:instrText xml:space="preserve"> SEQ Table \* ARABIC </w:instrText>
      </w:r>
      <w:r w:rsidRPr="00711A47">
        <w:rPr>
          <w:color w:val="000000" w:themeColor="text1"/>
          <w:sz w:val="20"/>
          <w:szCs w:val="20"/>
        </w:rPr>
        <w:fldChar w:fldCharType="separate"/>
      </w:r>
      <w:r w:rsidR="00E52A61">
        <w:rPr>
          <w:noProof/>
          <w:color w:val="000000" w:themeColor="text1"/>
          <w:sz w:val="20"/>
          <w:szCs w:val="20"/>
        </w:rPr>
        <w:t>1</w:t>
      </w:r>
      <w:r w:rsidRPr="00711A47">
        <w:rPr>
          <w:color w:val="000000" w:themeColor="text1"/>
          <w:sz w:val="20"/>
          <w:szCs w:val="20"/>
        </w:rPr>
        <w:fldChar w:fldCharType="end"/>
      </w:r>
      <w:r w:rsidRPr="00711A47">
        <w:rPr>
          <w:color w:val="000000" w:themeColor="text1"/>
          <w:sz w:val="20"/>
          <w:szCs w:val="20"/>
        </w:rPr>
        <w:t>: Mapping of Assistance Data Elements [4]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6"/>
        <w:gridCol w:w="1710"/>
        <w:gridCol w:w="3545"/>
      </w:tblGrid>
      <w:tr w:rsidR="00A558E7" w:rsidRPr="00F80BCA" w14:paraId="3385BF25" w14:textId="77777777" w:rsidTr="00110856">
        <w:trPr>
          <w:jc w:val="center"/>
        </w:trPr>
        <w:tc>
          <w:tcPr>
            <w:tcW w:w="2456" w:type="dxa"/>
            <w:shd w:val="clear" w:color="auto" w:fill="auto"/>
          </w:tcPr>
          <w:p w14:paraId="3C06FA83" w14:textId="77777777" w:rsidR="00A558E7" w:rsidRPr="00F80BCA" w:rsidRDefault="00A558E7" w:rsidP="00110856">
            <w:pPr>
              <w:pStyle w:val="TAH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14:paraId="72C54496" w14:textId="77777777" w:rsidR="00A558E7" w:rsidRPr="00F80BCA" w:rsidRDefault="00A558E7" w:rsidP="00110856">
            <w:pPr>
              <w:pStyle w:val="TAH"/>
              <w:rPr>
                <w:noProof/>
                <w:lang w:eastAsia="ko-KR"/>
              </w:rPr>
            </w:pPr>
            <w:r w:rsidRPr="00F80BCA">
              <w:rPr>
                <w:i/>
                <w:noProof/>
                <w:lang w:eastAsia="ko-KR"/>
              </w:rPr>
              <w:t xml:space="preserve">posSibType </w:t>
            </w:r>
            <w:r w:rsidRPr="00F80BCA">
              <w:rPr>
                <w:noProof/>
                <w:lang w:eastAsia="ko-KR"/>
              </w:rPr>
              <w:t>[12]</w:t>
            </w:r>
          </w:p>
        </w:tc>
        <w:tc>
          <w:tcPr>
            <w:tcW w:w="3545" w:type="dxa"/>
            <w:shd w:val="clear" w:color="auto" w:fill="auto"/>
          </w:tcPr>
          <w:p w14:paraId="14E515E5" w14:textId="77777777" w:rsidR="00A558E7" w:rsidRPr="00F80BCA" w:rsidRDefault="00A558E7" w:rsidP="00110856">
            <w:pPr>
              <w:pStyle w:val="TAH"/>
              <w:rPr>
                <w:i/>
                <w:snapToGrid w:val="0"/>
              </w:rPr>
            </w:pPr>
            <w:r w:rsidRPr="00F80BCA">
              <w:rPr>
                <w:i/>
                <w:snapToGrid w:val="0"/>
              </w:rPr>
              <w:t>assistanceDataElement</w:t>
            </w:r>
          </w:p>
        </w:tc>
      </w:tr>
      <w:tr w:rsidR="00A558E7" w:rsidRPr="00F80BCA" w14:paraId="569665C3" w14:textId="77777777" w:rsidTr="00110856">
        <w:trPr>
          <w:jc w:val="center"/>
        </w:trPr>
        <w:tc>
          <w:tcPr>
            <w:tcW w:w="2456" w:type="dxa"/>
            <w:vMerge w:val="restart"/>
            <w:shd w:val="clear" w:color="auto" w:fill="auto"/>
          </w:tcPr>
          <w:p w14:paraId="2D02B6D3" w14:textId="77777777" w:rsidR="00A558E7" w:rsidRPr="00F80BCA" w:rsidRDefault="00A558E7" w:rsidP="00110856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  <w:r w:rsidRPr="00F80BCA">
              <w:rPr>
                <w:noProof/>
                <w:lang w:eastAsia="ko-KR"/>
              </w:rPr>
              <w:t xml:space="preserve">GNSS Common Assistance Data (clause </w:t>
            </w:r>
            <w:r w:rsidRPr="00F80BCA">
              <w:t>6.5.2.2)</w:t>
            </w:r>
          </w:p>
        </w:tc>
        <w:tc>
          <w:tcPr>
            <w:tcW w:w="1710" w:type="dxa"/>
            <w:shd w:val="clear" w:color="auto" w:fill="auto"/>
          </w:tcPr>
          <w:p w14:paraId="5C2C81F6" w14:textId="77777777" w:rsidR="00A558E7" w:rsidRPr="00F80BCA" w:rsidRDefault="00A558E7" w:rsidP="00110856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F80BCA">
              <w:rPr>
                <w:i/>
                <w:noProof/>
                <w:lang w:eastAsia="ko-KR"/>
              </w:rPr>
              <w:t>posSibType1-1</w:t>
            </w:r>
          </w:p>
        </w:tc>
        <w:tc>
          <w:tcPr>
            <w:tcW w:w="3545" w:type="dxa"/>
            <w:shd w:val="clear" w:color="auto" w:fill="auto"/>
          </w:tcPr>
          <w:p w14:paraId="328294E2" w14:textId="77777777" w:rsidR="00A558E7" w:rsidRPr="00F80BCA" w:rsidRDefault="00A558E7" w:rsidP="00110856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F80BCA">
              <w:rPr>
                <w:i/>
                <w:snapToGrid w:val="0"/>
              </w:rPr>
              <w:t>GNSS-ReferenceTime</w:t>
            </w:r>
          </w:p>
        </w:tc>
      </w:tr>
      <w:tr w:rsidR="00A558E7" w:rsidRPr="00F80BCA" w14:paraId="41B4703B" w14:textId="77777777" w:rsidTr="00110856">
        <w:trPr>
          <w:jc w:val="center"/>
        </w:trPr>
        <w:tc>
          <w:tcPr>
            <w:tcW w:w="2456" w:type="dxa"/>
            <w:vMerge/>
            <w:shd w:val="clear" w:color="auto" w:fill="auto"/>
          </w:tcPr>
          <w:p w14:paraId="62CAC480" w14:textId="77777777" w:rsidR="00A558E7" w:rsidRPr="00F80BCA" w:rsidRDefault="00A558E7" w:rsidP="00110856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14:paraId="17E15A77" w14:textId="77777777" w:rsidR="00A558E7" w:rsidRPr="00F80BCA" w:rsidRDefault="00A558E7" w:rsidP="00110856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F80BCA">
              <w:rPr>
                <w:i/>
                <w:noProof/>
                <w:lang w:eastAsia="ko-KR"/>
              </w:rPr>
              <w:t>posSibType1-2</w:t>
            </w:r>
          </w:p>
        </w:tc>
        <w:tc>
          <w:tcPr>
            <w:tcW w:w="3545" w:type="dxa"/>
            <w:shd w:val="clear" w:color="auto" w:fill="auto"/>
          </w:tcPr>
          <w:p w14:paraId="3B58334A" w14:textId="77777777" w:rsidR="00A558E7" w:rsidRPr="00F80BCA" w:rsidRDefault="00A558E7" w:rsidP="00110856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F80BCA">
              <w:rPr>
                <w:i/>
                <w:snapToGrid w:val="0"/>
              </w:rPr>
              <w:t>GNSS-ReferenceLocation</w:t>
            </w:r>
          </w:p>
        </w:tc>
      </w:tr>
      <w:tr w:rsidR="00A558E7" w:rsidRPr="00F80BCA" w14:paraId="75A15AD5" w14:textId="77777777" w:rsidTr="00110856">
        <w:trPr>
          <w:jc w:val="center"/>
        </w:trPr>
        <w:tc>
          <w:tcPr>
            <w:tcW w:w="2456" w:type="dxa"/>
            <w:vMerge/>
            <w:shd w:val="clear" w:color="auto" w:fill="auto"/>
          </w:tcPr>
          <w:p w14:paraId="424252D0" w14:textId="77777777" w:rsidR="00A558E7" w:rsidRPr="00F80BCA" w:rsidRDefault="00A558E7" w:rsidP="00110856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14:paraId="056FC511" w14:textId="77777777" w:rsidR="00A558E7" w:rsidRPr="00F80BCA" w:rsidRDefault="00A558E7" w:rsidP="00110856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F80BCA">
              <w:rPr>
                <w:i/>
                <w:noProof/>
                <w:lang w:eastAsia="ko-KR"/>
              </w:rPr>
              <w:t>posSibType1-3</w:t>
            </w:r>
          </w:p>
        </w:tc>
        <w:tc>
          <w:tcPr>
            <w:tcW w:w="3545" w:type="dxa"/>
            <w:shd w:val="clear" w:color="auto" w:fill="auto"/>
          </w:tcPr>
          <w:p w14:paraId="2BE7C5F0" w14:textId="77777777" w:rsidR="00A558E7" w:rsidRPr="00F80BCA" w:rsidRDefault="00A558E7" w:rsidP="00110856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F80BCA">
              <w:rPr>
                <w:i/>
                <w:snapToGrid w:val="0"/>
              </w:rPr>
              <w:t>GNSS-IonosphericModel</w:t>
            </w:r>
          </w:p>
        </w:tc>
      </w:tr>
      <w:tr w:rsidR="00A558E7" w:rsidRPr="00F80BCA" w14:paraId="642237C5" w14:textId="77777777" w:rsidTr="00110856">
        <w:trPr>
          <w:jc w:val="center"/>
        </w:trPr>
        <w:tc>
          <w:tcPr>
            <w:tcW w:w="2456" w:type="dxa"/>
            <w:vMerge/>
            <w:shd w:val="clear" w:color="auto" w:fill="auto"/>
          </w:tcPr>
          <w:p w14:paraId="4A2684A1" w14:textId="77777777" w:rsidR="00A558E7" w:rsidRPr="00F80BCA" w:rsidRDefault="00A558E7" w:rsidP="00110856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14:paraId="42BAFA04" w14:textId="77777777" w:rsidR="00A558E7" w:rsidRPr="00F80BCA" w:rsidRDefault="00A558E7" w:rsidP="00110856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F80BCA">
              <w:rPr>
                <w:i/>
                <w:noProof/>
                <w:lang w:eastAsia="ko-KR"/>
              </w:rPr>
              <w:t>posSibType1-4</w:t>
            </w:r>
          </w:p>
        </w:tc>
        <w:tc>
          <w:tcPr>
            <w:tcW w:w="3545" w:type="dxa"/>
            <w:shd w:val="clear" w:color="auto" w:fill="auto"/>
          </w:tcPr>
          <w:p w14:paraId="1A164A04" w14:textId="77777777" w:rsidR="00A558E7" w:rsidRPr="00F80BCA" w:rsidRDefault="00A558E7" w:rsidP="00110856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F80BCA">
              <w:rPr>
                <w:i/>
                <w:snapToGrid w:val="0"/>
              </w:rPr>
              <w:t>GNSS-EarthOrientationParameters</w:t>
            </w:r>
          </w:p>
        </w:tc>
      </w:tr>
      <w:tr w:rsidR="00A558E7" w:rsidRPr="00F80BCA" w14:paraId="5401A68B" w14:textId="77777777" w:rsidTr="00110856">
        <w:trPr>
          <w:jc w:val="center"/>
        </w:trPr>
        <w:tc>
          <w:tcPr>
            <w:tcW w:w="2456" w:type="dxa"/>
            <w:vMerge/>
            <w:shd w:val="clear" w:color="auto" w:fill="auto"/>
          </w:tcPr>
          <w:p w14:paraId="0FC262E0" w14:textId="77777777" w:rsidR="00A558E7" w:rsidRPr="00F80BCA" w:rsidRDefault="00A558E7" w:rsidP="00110856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14:paraId="2F57EAD7" w14:textId="77777777" w:rsidR="00A558E7" w:rsidRPr="00F80BCA" w:rsidRDefault="00A558E7" w:rsidP="00110856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F80BCA">
              <w:rPr>
                <w:i/>
                <w:noProof/>
                <w:lang w:eastAsia="ko-KR"/>
              </w:rPr>
              <w:t>posSibType1-5</w:t>
            </w:r>
          </w:p>
        </w:tc>
        <w:tc>
          <w:tcPr>
            <w:tcW w:w="3545" w:type="dxa"/>
            <w:shd w:val="clear" w:color="auto" w:fill="auto"/>
          </w:tcPr>
          <w:p w14:paraId="5AD90E2C" w14:textId="77777777" w:rsidR="00A558E7" w:rsidRPr="00F80BCA" w:rsidRDefault="00A558E7" w:rsidP="00110856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F80BCA">
              <w:rPr>
                <w:i/>
                <w:noProof/>
                <w:lang w:eastAsia="ko-KR"/>
              </w:rPr>
              <w:t>GNSS-RTK-ReferenceStationInfo</w:t>
            </w:r>
          </w:p>
        </w:tc>
      </w:tr>
      <w:tr w:rsidR="00A558E7" w:rsidRPr="00F80BCA" w14:paraId="1CB30466" w14:textId="77777777" w:rsidTr="00110856">
        <w:trPr>
          <w:jc w:val="center"/>
        </w:trPr>
        <w:tc>
          <w:tcPr>
            <w:tcW w:w="2456" w:type="dxa"/>
            <w:vMerge/>
            <w:shd w:val="clear" w:color="auto" w:fill="auto"/>
          </w:tcPr>
          <w:p w14:paraId="5E5F064D" w14:textId="77777777" w:rsidR="00A558E7" w:rsidRPr="00F80BCA" w:rsidRDefault="00A558E7" w:rsidP="00110856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14:paraId="7E818FB6" w14:textId="77777777" w:rsidR="00A558E7" w:rsidRPr="00F80BCA" w:rsidRDefault="00A558E7" w:rsidP="00110856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F80BCA">
              <w:rPr>
                <w:i/>
                <w:noProof/>
                <w:lang w:eastAsia="ko-KR"/>
              </w:rPr>
              <w:t>posSibType1-6</w:t>
            </w:r>
          </w:p>
        </w:tc>
        <w:tc>
          <w:tcPr>
            <w:tcW w:w="3545" w:type="dxa"/>
            <w:shd w:val="clear" w:color="auto" w:fill="auto"/>
          </w:tcPr>
          <w:p w14:paraId="4B732DDB" w14:textId="77777777" w:rsidR="00A558E7" w:rsidRPr="00F80BCA" w:rsidRDefault="00A558E7" w:rsidP="00110856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F80BCA">
              <w:rPr>
                <w:i/>
                <w:noProof/>
                <w:lang w:eastAsia="ko-KR"/>
              </w:rPr>
              <w:t>GNSS-RTK-CommonObservationInfo</w:t>
            </w:r>
          </w:p>
        </w:tc>
      </w:tr>
      <w:tr w:rsidR="00A558E7" w:rsidRPr="00F80BCA" w14:paraId="64FFEFF8" w14:textId="77777777" w:rsidTr="00110856">
        <w:trPr>
          <w:jc w:val="center"/>
        </w:trPr>
        <w:tc>
          <w:tcPr>
            <w:tcW w:w="2456" w:type="dxa"/>
            <w:vMerge/>
            <w:shd w:val="clear" w:color="auto" w:fill="auto"/>
          </w:tcPr>
          <w:p w14:paraId="1ABC8EBB" w14:textId="77777777" w:rsidR="00A558E7" w:rsidRPr="00F80BCA" w:rsidRDefault="00A558E7" w:rsidP="00110856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14:paraId="4EBC4EF6" w14:textId="77777777" w:rsidR="00A558E7" w:rsidRPr="00F80BCA" w:rsidRDefault="00A558E7" w:rsidP="00110856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F80BCA">
              <w:rPr>
                <w:i/>
                <w:noProof/>
                <w:lang w:eastAsia="ko-KR"/>
              </w:rPr>
              <w:t>posSibType1-7</w:t>
            </w:r>
          </w:p>
        </w:tc>
        <w:tc>
          <w:tcPr>
            <w:tcW w:w="3545" w:type="dxa"/>
            <w:shd w:val="clear" w:color="auto" w:fill="auto"/>
          </w:tcPr>
          <w:p w14:paraId="292E0198" w14:textId="77777777" w:rsidR="00A558E7" w:rsidRPr="00F80BCA" w:rsidRDefault="00A558E7" w:rsidP="00110856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F80BCA">
              <w:rPr>
                <w:i/>
                <w:noProof/>
                <w:lang w:eastAsia="ko-KR"/>
              </w:rPr>
              <w:t>GNSS-RTK-AuxiliaryStationData</w:t>
            </w:r>
          </w:p>
        </w:tc>
      </w:tr>
      <w:tr w:rsidR="00A558E7" w:rsidRPr="00F80BCA" w14:paraId="67CC9892" w14:textId="77777777" w:rsidTr="00110856">
        <w:trPr>
          <w:jc w:val="center"/>
        </w:trPr>
        <w:tc>
          <w:tcPr>
            <w:tcW w:w="2456" w:type="dxa"/>
            <w:vMerge w:val="restart"/>
            <w:shd w:val="clear" w:color="auto" w:fill="auto"/>
          </w:tcPr>
          <w:p w14:paraId="49A5EF6F" w14:textId="77777777" w:rsidR="00A558E7" w:rsidRPr="00F80BCA" w:rsidRDefault="00A558E7" w:rsidP="00110856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  <w:r w:rsidRPr="00F80BCA">
              <w:rPr>
                <w:noProof/>
                <w:lang w:eastAsia="ko-KR"/>
              </w:rPr>
              <w:t xml:space="preserve">GNSS Generic Assistance </w:t>
            </w:r>
            <w:r w:rsidRPr="00F80BCA">
              <w:rPr>
                <w:noProof/>
                <w:lang w:eastAsia="ko-KR"/>
              </w:rPr>
              <w:lastRenderedPageBreak/>
              <w:t xml:space="preserve">Data (clause </w:t>
            </w:r>
            <w:r w:rsidRPr="00F80BCA">
              <w:t>6.5.2.2)</w:t>
            </w:r>
          </w:p>
        </w:tc>
        <w:tc>
          <w:tcPr>
            <w:tcW w:w="1710" w:type="dxa"/>
            <w:shd w:val="clear" w:color="auto" w:fill="auto"/>
          </w:tcPr>
          <w:p w14:paraId="7DDF5634" w14:textId="77777777" w:rsidR="00A558E7" w:rsidRPr="00F80BCA" w:rsidRDefault="00A558E7" w:rsidP="00110856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F80BCA">
              <w:rPr>
                <w:i/>
                <w:noProof/>
                <w:lang w:eastAsia="ko-KR"/>
              </w:rPr>
              <w:lastRenderedPageBreak/>
              <w:t>posSibType2-1</w:t>
            </w:r>
          </w:p>
        </w:tc>
        <w:tc>
          <w:tcPr>
            <w:tcW w:w="3545" w:type="dxa"/>
            <w:shd w:val="clear" w:color="auto" w:fill="auto"/>
          </w:tcPr>
          <w:p w14:paraId="7BFB03C5" w14:textId="77777777" w:rsidR="00A558E7" w:rsidRPr="00F80BCA" w:rsidRDefault="00A558E7" w:rsidP="00110856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F80BCA">
              <w:rPr>
                <w:i/>
                <w:snapToGrid w:val="0"/>
              </w:rPr>
              <w:t>GNSS-TimeModelList</w:t>
            </w:r>
          </w:p>
        </w:tc>
      </w:tr>
      <w:tr w:rsidR="00A558E7" w:rsidRPr="00F80BCA" w14:paraId="34B0C212" w14:textId="77777777" w:rsidTr="00110856">
        <w:trPr>
          <w:jc w:val="center"/>
        </w:trPr>
        <w:tc>
          <w:tcPr>
            <w:tcW w:w="2456" w:type="dxa"/>
            <w:vMerge/>
            <w:shd w:val="clear" w:color="auto" w:fill="auto"/>
          </w:tcPr>
          <w:p w14:paraId="2F060A8F" w14:textId="77777777" w:rsidR="00A558E7" w:rsidRPr="00F80BCA" w:rsidRDefault="00A558E7" w:rsidP="00110856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14:paraId="15CFCA8C" w14:textId="77777777" w:rsidR="00A558E7" w:rsidRPr="00F80BCA" w:rsidRDefault="00A558E7" w:rsidP="00110856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F80BCA">
              <w:rPr>
                <w:i/>
                <w:noProof/>
                <w:lang w:eastAsia="ko-KR"/>
              </w:rPr>
              <w:t>posSibType2-2</w:t>
            </w:r>
          </w:p>
        </w:tc>
        <w:tc>
          <w:tcPr>
            <w:tcW w:w="3545" w:type="dxa"/>
            <w:shd w:val="clear" w:color="auto" w:fill="auto"/>
          </w:tcPr>
          <w:p w14:paraId="5F9A11FB" w14:textId="77777777" w:rsidR="00A558E7" w:rsidRPr="00F80BCA" w:rsidRDefault="00A558E7" w:rsidP="00110856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F80BCA">
              <w:rPr>
                <w:i/>
                <w:snapToGrid w:val="0"/>
              </w:rPr>
              <w:t>GNSS-DifferentialCorrections</w:t>
            </w:r>
          </w:p>
        </w:tc>
      </w:tr>
      <w:tr w:rsidR="00A558E7" w:rsidRPr="00F80BCA" w14:paraId="2C3FBC4E" w14:textId="77777777" w:rsidTr="00110856">
        <w:trPr>
          <w:jc w:val="center"/>
        </w:trPr>
        <w:tc>
          <w:tcPr>
            <w:tcW w:w="2456" w:type="dxa"/>
            <w:vMerge/>
            <w:shd w:val="clear" w:color="auto" w:fill="auto"/>
          </w:tcPr>
          <w:p w14:paraId="7C11F7FD" w14:textId="77777777" w:rsidR="00A558E7" w:rsidRPr="00F80BCA" w:rsidRDefault="00A558E7" w:rsidP="00110856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14:paraId="5863A1BD" w14:textId="77777777" w:rsidR="00A558E7" w:rsidRPr="00F80BCA" w:rsidRDefault="00A558E7" w:rsidP="00110856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bookmarkStart w:id="1" w:name="_Hlk505571245"/>
            <w:r w:rsidRPr="00F80BCA">
              <w:rPr>
                <w:i/>
                <w:noProof/>
                <w:lang w:eastAsia="ko-KR"/>
              </w:rPr>
              <w:t>posSibType2-3</w:t>
            </w:r>
            <w:bookmarkEnd w:id="1"/>
          </w:p>
        </w:tc>
        <w:tc>
          <w:tcPr>
            <w:tcW w:w="3545" w:type="dxa"/>
            <w:shd w:val="clear" w:color="auto" w:fill="auto"/>
          </w:tcPr>
          <w:p w14:paraId="0140C12E" w14:textId="77777777" w:rsidR="00A558E7" w:rsidRPr="00F80BCA" w:rsidRDefault="00A558E7" w:rsidP="00110856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F80BCA">
              <w:rPr>
                <w:i/>
                <w:snapToGrid w:val="0"/>
              </w:rPr>
              <w:t>GNSS-NavigationModel</w:t>
            </w:r>
          </w:p>
        </w:tc>
      </w:tr>
      <w:tr w:rsidR="00A558E7" w:rsidRPr="00F80BCA" w14:paraId="3525F528" w14:textId="77777777" w:rsidTr="00110856">
        <w:trPr>
          <w:jc w:val="center"/>
        </w:trPr>
        <w:tc>
          <w:tcPr>
            <w:tcW w:w="2456" w:type="dxa"/>
            <w:vMerge/>
            <w:shd w:val="clear" w:color="auto" w:fill="auto"/>
          </w:tcPr>
          <w:p w14:paraId="2427D7D4" w14:textId="77777777" w:rsidR="00A558E7" w:rsidRPr="00F80BCA" w:rsidRDefault="00A558E7" w:rsidP="00110856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14:paraId="278F96AD" w14:textId="77777777" w:rsidR="00A558E7" w:rsidRPr="00F80BCA" w:rsidRDefault="00A558E7" w:rsidP="00110856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F80BCA">
              <w:rPr>
                <w:i/>
                <w:noProof/>
                <w:lang w:eastAsia="ko-KR"/>
              </w:rPr>
              <w:t>posSibType2-4</w:t>
            </w:r>
          </w:p>
        </w:tc>
        <w:tc>
          <w:tcPr>
            <w:tcW w:w="3545" w:type="dxa"/>
            <w:shd w:val="clear" w:color="auto" w:fill="auto"/>
          </w:tcPr>
          <w:p w14:paraId="4A9444F3" w14:textId="77777777" w:rsidR="00A558E7" w:rsidRPr="00F80BCA" w:rsidRDefault="00A558E7" w:rsidP="00110856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F80BCA">
              <w:rPr>
                <w:i/>
                <w:snapToGrid w:val="0"/>
              </w:rPr>
              <w:t>GNSS-RealTimeIntegrity</w:t>
            </w:r>
          </w:p>
        </w:tc>
      </w:tr>
      <w:tr w:rsidR="00A558E7" w:rsidRPr="00F80BCA" w14:paraId="66708E03" w14:textId="77777777" w:rsidTr="00110856">
        <w:trPr>
          <w:jc w:val="center"/>
        </w:trPr>
        <w:tc>
          <w:tcPr>
            <w:tcW w:w="2456" w:type="dxa"/>
            <w:vMerge/>
            <w:shd w:val="clear" w:color="auto" w:fill="auto"/>
          </w:tcPr>
          <w:p w14:paraId="0C3ADDA5" w14:textId="77777777" w:rsidR="00A558E7" w:rsidRPr="00F80BCA" w:rsidRDefault="00A558E7" w:rsidP="00110856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14:paraId="4955BBD0" w14:textId="77777777" w:rsidR="00A558E7" w:rsidRPr="00F80BCA" w:rsidRDefault="00A558E7" w:rsidP="00110856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F80BCA">
              <w:rPr>
                <w:i/>
                <w:noProof/>
                <w:lang w:eastAsia="ko-KR"/>
              </w:rPr>
              <w:t>posSibType2-5</w:t>
            </w:r>
          </w:p>
        </w:tc>
        <w:tc>
          <w:tcPr>
            <w:tcW w:w="3545" w:type="dxa"/>
            <w:shd w:val="clear" w:color="auto" w:fill="auto"/>
          </w:tcPr>
          <w:p w14:paraId="7912EF3A" w14:textId="77777777" w:rsidR="00A558E7" w:rsidRPr="00F80BCA" w:rsidRDefault="00A558E7" w:rsidP="00110856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F80BCA">
              <w:rPr>
                <w:i/>
                <w:snapToGrid w:val="0"/>
              </w:rPr>
              <w:t>GNSS-DataBitAssistance</w:t>
            </w:r>
          </w:p>
        </w:tc>
      </w:tr>
      <w:tr w:rsidR="00A558E7" w:rsidRPr="00F80BCA" w14:paraId="24222405" w14:textId="77777777" w:rsidTr="00110856">
        <w:trPr>
          <w:jc w:val="center"/>
        </w:trPr>
        <w:tc>
          <w:tcPr>
            <w:tcW w:w="2456" w:type="dxa"/>
            <w:vMerge/>
            <w:shd w:val="clear" w:color="auto" w:fill="auto"/>
          </w:tcPr>
          <w:p w14:paraId="0704F25E" w14:textId="77777777" w:rsidR="00A558E7" w:rsidRPr="00F80BCA" w:rsidRDefault="00A558E7" w:rsidP="00110856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14:paraId="63D2BB7D" w14:textId="77777777" w:rsidR="00A558E7" w:rsidRPr="00F80BCA" w:rsidRDefault="00A558E7" w:rsidP="00110856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F80BCA">
              <w:rPr>
                <w:i/>
                <w:noProof/>
                <w:lang w:eastAsia="ko-KR"/>
              </w:rPr>
              <w:t>posSibType2-6</w:t>
            </w:r>
          </w:p>
        </w:tc>
        <w:tc>
          <w:tcPr>
            <w:tcW w:w="3545" w:type="dxa"/>
            <w:shd w:val="clear" w:color="auto" w:fill="auto"/>
          </w:tcPr>
          <w:p w14:paraId="266FA538" w14:textId="77777777" w:rsidR="00A558E7" w:rsidRPr="00F80BCA" w:rsidRDefault="00A558E7" w:rsidP="00110856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F80BCA">
              <w:rPr>
                <w:i/>
                <w:snapToGrid w:val="0"/>
              </w:rPr>
              <w:t>GNSS-AcquisitionAssistance</w:t>
            </w:r>
          </w:p>
        </w:tc>
      </w:tr>
      <w:tr w:rsidR="00A558E7" w:rsidRPr="00F80BCA" w14:paraId="6AFB6316" w14:textId="77777777" w:rsidTr="00110856">
        <w:trPr>
          <w:jc w:val="center"/>
        </w:trPr>
        <w:tc>
          <w:tcPr>
            <w:tcW w:w="2456" w:type="dxa"/>
            <w:vMerge/>
            <w:shd w:val="clear" w:color="auto" w:fill="auto"/>
          </w:tcPr>
          <w:p w14:paraId="4CCCA304" w14:textId="77777777" w:rsidR="00A558E7" w:rsidRPr="00F80BCA" w:rsidRDefault="00A558E7" w:rsidP="00110856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14:paraId="6196AA11" w14:textId="77777777" w:rsidR="00A558E7" w:rsidRPr="00F80BCA" w:rsidRDefault="00A558E7" w:rsidP="00110856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F80BCA">
              <w:rPr>
                <w:i/>
                <w:noProof/>
                <w:lang w:eastAsia="ko-KR"/>
              </w:rPr>
              <w:t>posSibType2-7</w:t>
            </w:r>
          </w:p>
        </w:tc>
        <w:tc>
          <w:tcPr>
            <w:tcW w:w="3545" w:type="dxa"/>
            <w:shd w:val="clear" w:color="auto" w:fill="auto"/>
          </w:tcPr>
          <w:p w14:paraId="6C07314E" w14:textId="77777777" w:rsidR="00A558E7" w:rsidRPr="00F80BCA" w:rsidRDefault="00A558E7" w:rsidP="00110856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F80BCA">
              <w:rPr>
                <w:i/>
                <w:snapToGrid w:val="0"/>
              </w:rPr>
              <w:t>GNSS-Almanac</w:t>
            </w:r>
          </w:p>
        </w:tc>
      </w:tr>
      <w:tr w:rsidR="00A558E7" w:rsidRPr="00F80BCA" w14:paraId="5E7E6367" w14:textId="77777777" w:rsidTr="00110856">
        <w:trPr>
          <w:jc w:val="center"/>
        </w:trPr>
        <w:tc>
          <w:tcPr>
            <w:tcW w:w="2456" w:type="dxa"/>
            <w:vMerge/>
            <w:shd w:val="clear" w:color="auto" w:fill="auto"/>
          </w:tcPr>
          <w:p w14:paraId="4915369B" w14:textId="77777777" w:rsidR="00A558E7" w:rsidRPr="00F80BCA" w:rsidRDefault="00A558E7" w:rsidP="00110856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14:paraId="4DDCBCA3" w14:textId="77777777" w:rsidR="00A558E7" w:rsidRPr="00F80BCA" w:rsidRDefault="00A558E7" w:rsidP="00110856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F80BCA">
              <w:rPr>
                <w:i/>
                <w:noProof/>
                <w:lang w:eastAsia="ko-KR"/>
              </w:rPr>
              <w:t>posSibType2-8</w:t>
            </w:r>
          </w:p>
        </w:tc>
        <w:tc>
          <w:tcPr>
            <w:tcW w:w="3545" w:type="dxa"/>
            <w:shd w:val="clear" w:color="auto" w:fill="auto"/>
          </w:tcPr>
          <w:p w14:paraId="283D9B5F" w14:textId="77777777" w:rsidR="00A558E7" w:rsidRPr="00F80BCA" w:rsidRDefault="00A558E7" w:rsidP="00110856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F80BCA">
              <w:rPr>
                <w:i/>
                <w:snapToGrid w:val="0"/>
              </w:rPr>
              <w:t>GNSS-UTC-Model</w:t>
            </w:r>
          </w:p>
        </w:tc>
      </w:tr>
      <w:tr w:rsidR="00A558E7" w:rsidRPr="00F80BCA" w14:paraId="3C366395" w14:textId="77777777" w:rsidTr="00110856">
        <w:trPr>
          <w:jc w:val="center"/>
        </w:trPr>
        <w:tc>
          <w:tcPr>
            <w:tcW w:w="2456" w:type="dxa"/>
            <w:vMerge/>
            <w:shd w:val="clear" w:color="auto" w:fill="auto"/>
          </w:tcPr>
          <w:p w14:paraId="31B842BB" w14:textId="77777777" w:rsidR="00A558E7" w:rsidRPr="00F80BCA" w:rsidRDefault="00A558E7" w:rsidP="00110856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14:paraId="04E4D162" w14:textId="77777777" w:rsidR="00A558E7" w:rsidRPr="00F80BCA" w:rsidRDefault="00A558E7" w:rsidP="00110856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F80BCA">
              <w:rPr>
                <w:i/>
                <w:noProof/>
                <w:lang w:eastAsia="ko-KR"/>
              </w:rPr>
              <w:t>posSibType2-9</w:t>
            </w:r>
          </w:p>
        </w:tc>
        <w:tc>
          <w:tcPr>
            <w:tcW w:w="3545" w:type="dxa"/>
            <w:shd w:val="clear" w:color="auto" w:fill="auto"/>
          </w:tcPr>
          <w:p w14:paraId="59416116" w14:textId="77777777" w:rsidR="00A558E7" w:rsidRPr="00F80BCA" w:rsidRDefault="00A558E7" w:rsidP="00110856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F80BCA">
              <w:rPr>
                <w:i/>
                <w:snapToGrid w:val="0"/>
              </w:rPr>
              <w:t>GNSS-AuxiliaryInformation</w:t>
            </w:r>
          </w:p>
        </w:tc>
      </w:tr>
      <w:tr w:rsidR="00A558E7" w:rsidRPr="00F80BCA" w14:paraId="29E71B6F" w14:textId="77777777" w:rsidTr="00110856">
        <w:trPr>
          <w:jc w:val="center"/>
        </w:trPr>
        <w:tc>
          <w:tcPr>
            <w:tcW w:w="2456" w:type="dxa"/>
            <w:vMerge/>
            <w:shd w:val="clear" w:color="auto" w:fill="auto"/>
          </w:tcPr>
          <w:p w14:paraId="0D9715C3" w14:textId="77777777" w:rsidR="00A558E7" w:rsidRPr="00F80BCA" w:rsidRDefault="00A558E7" w:rsidP="00110856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14:paraId="782A8A04" w14:textId="77777777" w:rsidR="00A558E7" w:rsidRPr="00F80BCA" w:rsidRDefault="00A558E7" w:rsidP="00110856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F80BCA">
              <w:rPr>
                <w:i/>
                <w:noProof/>
                <w:lang w:eastAsia="ko-KR"/>
              </w:rPr>
              <w:t>posSibType2-10</w:t>
            </w:r>
          </w:p>
        </w:tc>
        <w:tc>
          <w:tcPr>
            <w:tcW w:w="3545" w:type="dxa"/>
            <w:shd w:val="clear" w:color="auto" w:fill="auto"/>
          </w:tcPr>
          <w:p w14:paraId="12FDB3CB" w14:textId="77777777" w:rsidR="00A558E7" w:rsidRPr="00F80BCA" w:rsidRDefault="00A558E7" w:rsidP="00110856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</w:rPr>
            </w:pPr>
            <w:r w:rsidRPr="00F80BCA">
              <w:rPr>
                <w:i/>
                <w:snapToGrid w:val="0"/>
              </w:rPr>
              <w:t>BDS-DifferentialCorrections</w:t>
            </w:r>
          </w:p>
        </w:tc>
      </w:tr>
      <w:tr w:rsidR="00A558E7" w:rsidRPr="00F80BCA" w14:paraId="57924D19" w14:textId="77777777" w:rsidTr="00110856">
        <w:trPr>
          <w:jc w:val="center"/>
        </w:trPr>
        <w:tc>
          <w:tcPr>
            <w:tcW w:w="2456" w:type="dxa"/>
            <w:vMerge/>
            <w:shd w:val="clear" w:color="auto" w:fill="auto"/>
          </w:tcPr>
          <w:p w14:paraId="22143D01" w14:textId="77777777" w:rsidR="00A558E7" w:rsidRPr="00F80BCA" w:rsidRDefault="00A558E7" w:rsidP="00110856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14:paraId="7D75145E" w14:textId="77777777" w:rsidR="00A558E7" w:rsidRPr="00F80BCA" w:rsidRDefault="00A558E7" w:rsidP="00110856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F80BCA">
              <w:rPr>
                <w:i/>
                <w:noProof/>
                <w:lang w:eastAsia="ko-KR"/>
              </w:rPr>
              <w:t>posSibType2-11</w:t>
            </w:r>
          </w:p>
        </w:tc>
        <w:tc>
          <w:tcPr>
            <w:tcW w:w="3545" w:type="dxa"/>
            <w:shd w:val="clear" w:color="auto" w:fill="auto"/>
          </w:tcPr>
          <w:p w14:paraId="0F9B6585" w14:textId="77777777" w:rsidR="00A558E7" w:rsidRPr="00F80BCA" w:rsidRDefault="00A558E7" w:rsidP="00110856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</w:rPr>
            </w:pPr>
            <w:r w:rsidRPr="00F80BCA">
              <w:rPr>
                <w:i/>
                <w:snapToGrid w:val="0"/>
              </w:rPr>
              <w:t>BDS-GridModelParameter</w:t>
            </w:r>
          </w:p>
        </w:tc>
      </w:tr>
      <w:tr w:rsidR="00A558E7" w:rsidRPr="00F80BCA" w14:paraId="4D39A362" w14:textId="77777777" w:rsidTr="00110856">
        <w:trPr>
          <w:jc w:val="center"/>
        </w:trPr>
        <w:tc>
          <w:tcPr>
            <w:tcW w:w="2456" w:type="dxa"/>
            <w:vMerge/>
            <w:shd w:val="clear" w:color="auto" w:fill="auto"/>
          </w:tcPr>
          <w:p w14:paraId="22A49140" w14:textId="77777777" w:rsidR="00A558E7" w:rsidRPr="00F80BCA" w:rsidRDefault="00A558E7" w:rsidP="00110856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14:paraId="1E64FD93" w14:textId="77777777" w:rsidR="00A558E7" w:rsidRPr="00F80BCA" w:rsidRDefault="00A558E7" w:rsidP="00110856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F80BCA">
              <w:rPr>
                <w:i/>
                <w:noProof/>
                <w:lang w:eastAsia="ko-KR"/>
              </w:rPr>
              <w:t>posSibType2-12</w:t>
            </w:r>
          </w:p>
        </w:tc>
        <w:tc>
          <w:tcPr>
            <w:tcW w:w="3545" w:type="dxa"/>
            <w:shd w:val="clear" w:color="auto" w:fill="auto"/>
          </w:tcPr>
          <w:p w14:paraId="2360A228" w14:textId="77777777" w:rsidR="00A558E7" w:rsidRPr="00F80BCA" w:rsidRDefault="00A558E7" w:rsidP="00110856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</w:rPr>
            </w:pPr>
            <w:r w:rsidRPr="00F80BCA">
              <w:rPr>
                <w:i/>
                <w:snapToGrid w:val="0"/>
              </w:rPr>
              <w:t>GNSS-RTK-Observations</w:t>
            </w:r>
          </w:p>
        </w:tc>
      </w:tr>
      <w:tr w:rsidR="00A558E7" w:rsidRPr="00F80BCA" w14:paraId="18EAE576" w14:textId="77777777" w:rsidTr="00110856">
        <w:trPr>
          <w:jc w:val="center"/>
        </w:trPr>
        <w:tc>
          <w:tcPr>
            <w:tcW w:w="2456" w:type="dxa"/>
            <w:vMerge/>
            <w:shd w:val="clear" w:color="auto" w:fill="auto"/>
          </w:tcPr>
          <w:p w14:paraId="373DD20D" w14:textId="77777777" w:rsidR="00A558E7" w:rsidRPr="00F80BCA" w:rsidRDefault="00A558E7" w:rsidP="00110856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14:paraId="59B00254" w14:textId="77777777" w:rsidR="00A558E7" w:rsidRPr="00F80BCA" w:rsidRDefault="00A558E7" w:rsidP="00110856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F80BCA">
              <w:rPr>
                <w:i/>
                <w:noProof/>
                <w:lang w:eastAsia="ko-KR"/>
              </w:rPr>
              <w:t>posSibType2-13</w:t>
            </w:r>
          </w:p>
        </w:tc>
        <w:tc>
          <w:tcPr>
            <w:tcW w:w="3545" w:type="dxa"/>
            <w:shd w:val="clear" w:color="auto" w:fill="auto"/>
          </w:tcPr>
          <w:p w14:paraId="505646E7" w14:textId="77777777" w:rsidR="00A558E7" w:rsidRPr="00F80BCA" w:rsidRDefault="00A558E7" w:rsidP="00110856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</w:rPr>
            </w:pPr>
            <w:r w:rsidRPr="00F80BCA">
              <w:rPr>
                <w:i/>
                <w:snapToGrid w:val="0"/>
              </w:rPr>
              <w:t>GLO-RTK-BiasInformation</w:t>
            </w:r>
          </w:p>
        </w:tc>
      </w:tr>
      <w:tr w:rsidR="00A558E7" w:rsidRPr="00F80BCA" w14:paraId="2947929B" w14:textId="77777777" w:rsidTr="00110856">
        <w:trPr>
          <w:jc w:val="center"/>
        </w:trPr>
        <w:tc>
          <w:tcPr>
            <w:tcW w:w="2456" w:type="dxa"/>
            <w:vMerge/>
            <w:shd w:val="clear" w:color="auto" w:fill="auto"/>
          </w:tcPr>
          <w:p w14:paraId="067195AB" w14:textId="77777777" w:rsidR="00A558E7" w:rsidRPr="00F80BCA" w:rsidRDefault="00A558E7" w:rsidP="00110856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14:paraId="4E8784A2" w14:textId="77777777" w:rsidR="00A558E7" w:rsidRPr="00F80BCA" w:rsidRDefault="00A558E7" w:rsidP="00110856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F80BCA">
              <w:rPr>
                <w:i/>
                <w:noProof/>
                <w:lang w:eastAsia="ko-KR"/>
              </w:rPr>
              <w:t>posSibType2-14</w:t>
            </w:r>
          </w:p>
        </w:tc>
        <w:tc>
          <w:tcPr>
            <w:tcW w:w="3545" w:type="dxa"/>
            <w:shd w:val="clear" w:color="auto" w:fill="auto"/>
          </w:tcPr>
          <w:p w14:paraId="3FF80794" w14:textId="77777777" w:rsidR="00A558E7" w:rsidRPr="00F80BCA" w:rsidRDefault="00A558E7" w:rsidP="00110856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</w:rPr>
            </w:pPr>
            <w:r w:rsidRPr="00F80BCA">
              <w:rPr>
                <w:i/>
                <w:snapToGrid w:val="0"/>
              </w:rPr>
              <w:t>GNSS-RTK-MAC-CorrectionDifferences</w:t>
            </w:r>
          </w:p>
        </w:tc>
      </w:tr>
      <w:tr w:rsidR="00A558E7" w:rsidRPr="00F80BCA" w14:paraId="489F5C3E" w14:textId="77777777" w:rsidTr="00110856">
        <w:trPr>
          <w:jc w:val="center"/>
        </w:trPr>
        <w:tc>
          <w:tcPr>
            <w:tcW w:w="2456" w:type="dxa"/>
            <w:vMerge/>
            <w:shd w:val="clear" w:color="auto" w:fill="auto"/>
          </w:tcPr>
          <w:p w14:paraId="39D015FB" w14:textId="77777777" w:rsidR="00A558E7" w:rsidRPr="00F80BCA" w:rsidRDefault="00A558E7" w:rsidP="00110856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14:paraId="7EE81792" w14:textId="77777777" w:rsidR="00A558E7" w:rsidRPr="00F80BCA" w:rsidRDefault="00A558E7" w:rsidP="00110856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F80BCA">
              <w:rPr>
                <w:i/>
                <w:noProof/>
                <w:lang w:eastAsia="ko-KR"/>
              </w:rPr>
              <w:t>posSibType2-15</w:t>
            </w:r>
          </w:p>
        </w:tc>
        <w:tc>
          <w:tcPr>
            <w:tcW w:w="3545" w:type="dxa"/>
            <w:shd w:val="clear" w:color="auto" w:fill="auto"/>
          </w:tcPr>
          <w:p w14:paraId="28DD30A1" w14:textId="77777777" w:rsidR="00A558E7" w:rsidRPr="00F80BCA" w:rsidRDefault="00A558E7" w:rsidP="00110856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</w:rPr>
            </w:pPr>
            <w:r w:rsidRPr="00F80BCA">
              <w:rPr>
                <w:i/>
                <w:snapToGrid w:val="0"/>
              </w:rPr>
              <w:t>GNSS-RTK-Residuals</w:t>
            </w:r>
          </w:p>
        </w:tc>
      </w:tr>
      <w:tr w:rsidR="00A558E7" w:rsidRPr="00F80BCA" w14:paraId="04A3BFE9" w14:textId="77777777" w:rsidTr="00110856">
        <w:trPr>
          <w:jc w:val="center"/>
        </w:trPr>
        <w:tc>
          <w:tcPr>
            <w:tcW w:w="2456" w:type="dxa"/>
            <w:vMerge/>
            <w:shd w:val="clear" w:color="auto" w:fill="auto"/>
          </w:tcPr>
          <w:p w14:paraId="24A28281" w14:textId="77777777" w:rsidR="00A558E7" w:rsidRPr="00F80BCA" w:rsidRDefault="00A558E7" w:rsidP="00110856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14:paraId="09754963" w14:textId="77777777" w:rsidR="00A558E7" w:rsidRPr="00F80BCA" w:rsidRDefault="00A558E7" w:rsidP="00110856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F80BCA">
              <w:rPr>
                <w:i/>
                <w:noProof/>
                <w:lang w:eastAsia="ko-KR"/>
              </w:rPr>
              <w:t>posSibType2-16</w:t>
            </w:r>
          </w:p>
        </w:tc>
        <w:tc>
          <w:tcPr>
            <w:tcW w:w="3545" w:type="dxa"/>
            <w:shd w:val="clear" w:color="auto" w:fill="auto"/>
          </w:tcPr>
          <w:p w14:paraId="738D091E" w14:textId="77777777" w:rsidR="00A558E7" w:rsidRPr="00F80BCA" w:rsidRDefault="00A558E7" w:rsidP="00110856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</w:rPr>
            </w:pPr>
            <w:r w:rsidRPr="00F80BCA">
              <w:rPr>
                <w:i/>
                <w:snapToGrid w:val="0"/>
              </w:rPr>
              <w:t>GNSS-RTK-FKP-Gradients</w:t>
            </w:r>
          </w:p>
        </w:tc>
      </w:tr>
      <w:tr w:rsidR="00A558E7" w:rsidRPr="00F80BCA" w14:paraId="5E4B1176" w14:textId="77777777" w:rsidTr="00110856">
        <w:trPr>
          <w:jc w:val="center"/>
        </w:trPr>
        <w:tc>
          <w:tcPr>
            <w:tcW w:w="2456" w:type="dxa"/>
            <w:vMerge/>
            <w:shd w:val="clear" w:color="auto" w:fill="auto"/>
          </w:tcPr>
          <w:p w14:paraId="1905F270" w14:textId="77777777" w:rsidR="00A558E7" w:rsidRPr="00F80BCA" w:rsidRDefault="00A558E7" w:rsidP="00110856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14:paraId="14326D49" w14:textId="77777777" w:rsidR="00A558E7" w:rsidRPr="00F80BCA" w:rsidRDefault="00A558E7" w:rsidP="00110856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F80BCA">
              <w:rPr>
                <w:i/>
                <w:noProof/>
                <w:lang w:eastAsia="ko-KR"/>
              </w:rPr>
              <w:t>posSibType2-17</w:t>
            </w:r>
          </w:p>
        </w:tc>
        <w:tc>
          <w:tcPr>
            <w:tcW w:w="3545" w:type="dxa"/>
            <w:shd w:val="clear" w:color="auto" w:fill="auto"/>
          </w:tcPr>
          <w:p w14:paraId="6D973EA4" w14:textId="77777777" w:rsidR="00A558E7" w:rsidRPr="00F80BCA" w:rsidRDefault="00A558E7" w:rsidP="00110856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</w:rPr>
            </w:pPr>
            <w:r w:rsidRPr="00F80BCA">
              <w:rPr>
                <w:i/>
                <w:snapToGrid w:val="0"/>
              </w:rPr>
              <w:t>GNSS-SSR-OrbitCorrections</w:t>
            </w:r>
          </w:p>
        </w:tc>
      </w:tr>
      <w:tr w:rsidR="00A558E7" w:rsidRPr="00F80BCA" w14:paraId="50467C85" w14:textId="77777777" w:rsidTr="00110856">
        <w:trPr>
          <w:jc w:val="center"/>
        </w:trPr>
        <w:tc>
          <w:tcPr>
            <w:tcW w:w="2456" w:type="dxa"/>
            <w:vMerge/>
            <w:shd w:val="clear" w:color="auto" w:fill="auto"/>
          </w:tcPr>
          <w:p w14:paraId="00E9CDB0" w14:textId="77777777" w:rsidR="00A558E7" w:rsidRPr="00F80BCA" w:rsidRDefault="00A558E7" w:rsidP="00110856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14:paraId="2484890B" w14:textId="77777777" w:rsidR="00A558E7" w:rsidRPr="00F80BCA" w:rsidRDefault="00A558E7" w:rsidP="00110856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F80BCA">
              <w:rPr>
                <w:i/>
                <w:noProof/>
                <w:lang w:eastAsia="ko-KR"/>
              </w:rPr>
              <w:t>posSibType2-18</w:t>
            </w:r>
          </w:p>
        </w:tc>
        <w:tc>
          <w:tcPr>
            <w:tcW w:w="3545" w:type="dxa"/>
            <w:shd w:val="clear" w:color="auto" w:fill="auto"/>
          </w:tcPr>
          <w:p w14:paraId="0B8A3601" w14:textId="77777777" w:rsidR="00A558E7" w:rsidRPr="00F80BCA" w:rsidRDefault="00A558E7" w:rsidP="00110856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</w:rPr>
            </w:pPr>
            <w:r w:rsidRPr="00F80BCA">
              <w:rPr>
                <w:i/>
                <w:snapToGrid w:val="0"/>
              </w:rPr>
              <w:t>GNSS-SSR-ClockCorrections</w:t>
            </w:r>
          </w:p>
        </w:tc>
      </w:tr>
      <w:tr w:rsidR="00A558E7" w:rsidRPr="00F80BCA" w14:paraId="67DB6FCE" w14:textId="77777777" w:rsidTr="00110856">
        <w:trPr>
          <w:jc w:val="center"/>
        </w:trPr>
        <w:tc>
          <w:tcPr>
            <w:tcW w:w="2456" w:type="dxa"/>
            <w:vMerge/>
            <w:shd w:val="clear" w:color="auto" w:fill="auto"/>
          </w:tcPr>
          <w:p w14:paraId="3B23ECB2" w14:textId="77777777" w:rsidR="00A558E7" w:rsidRPr="00F80BCA" w:rsidRDefault="00A558E7" w:rsidP="00110856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14:paraId="6C3C39E2" w14:textId="77777777" w:rsidR="00A558E7" w:rsidRPr="00F80BCA" w:rsidRDefault="00A558E7" w:rsidP="00110856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F80BCA">
              <w:rPr>
                <w:i/>
                <w:noProof/>
                <w:lang w:eastAsia="ko-KR"/>
              </w:rPr>
              <w:t>posSibType2-19</w:t>
            </w:r>
          </w:p>
        </w:tc>
        <w:tc>
          <w:tcPr>
            <w:tcW w:w="3545" w:type="dxa"/>
            <w:shd w:val="clear" w:color="auto" w:fill="auto"/>
          </w:tcPr>
          <w:p w14:paraId="5D858F68" w14:textId="77777777" w:rsidR="00A558E7" w:rsidRPr="00F80BCA" w:rsidRDefault="00A558E7" w:rsidP="00110856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</w:rPr>
            </w:pPr>
            <w:r w:rsidRPr="00F80BCA">
              <w:rPr>
                <w:i/>
                <w:snapToGrid w:val="0"/>
              </w:rPr>
              <w:t>GNSS-SSR-CodeBias</w:t>
            </w:r>
          </w:p>
        </w:tc>
      </w:tr>
      <w:tr w:rsidR="00A558E7" w:rsidRPr="00F80BCA" w14:paraId="4911DC73" w14:textId="77777777" w:rsidTr="00110856">
        <w:trPr>
          <w:jc w:val="center"/>
        </w:trPr>
        <w:tc>
          <w:tcPr>
            <w:tcW w:w="2456" w:type="dxa"/>
            <w:shd w:val="clear" w:color="auto" w:fill="auto"/>
          </w:tcPr>
          <w:p w14:paraId="685D28AC" w14:textId="77777777" w:rsidR="00A558E7" w:rsidRPr="00F80BCA" w:rsidRDefault="00A558E7" w:rsidP="00110856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  <w:r w:rsidRPr="00F80BCA">
              <w:rPr>
                <w:noProof/>
                <w:lang w:eastAsia="ko-KR"/>
              </w:rPr>
              <w:t xml:space="preserve">OTDOA Assistance Data (clause </w:t>
            </w:r>
            <w:r w:rsidRPr="00F80BCA">
              <w:t>7.4.2)</w:t>
            </w:r>
          </w:p>
        </w:tc>
        <w:tc>
          <w:tcPr>
            <w:tcW w:w="1710" w:type="dxa"/>
            <w:shd w:val="clear" w:color="auto" w:fill="auto"/>
          </w:tcPr>
          <w:p w14:paraId="58EE2B78" w14:textId="77777777" w:rsidR="00A558E7" w:rsidRPr="00F80BCA" w:rsidRDefault="00A558E7" w:rsidP="00110856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F80BCA">
              <w:rPr>
                <w:i/>
                <w:noProof/>
                <w:lang w:eastAsia="ko-KR"/>
              </w:rPr>
              <w:t>posSibType3-1</w:t>
            </w:r>
          </w:p>
        </w:tc>
        <w:tc>
          <w:tcPr>
            <w:tcW w:w="3545" w:type="dxa"/>
            <w:shd w:val="clear" w:color="auto" w:fill="auto"/>
          </w:tcPr>
          <w:p w14:paraId="44068464" w14:textId="77777777" w:rsidR="00A558E7" w:rsidRPr="00F80BCA" w:rsidRDefault="00A558E7" w:rsidP="00110856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</w:rPr>
            </w:pPr>
            <w:r w:rsidRPr="00F80BCA">
              <w:rPr>
                <w:i/>
                <w:snapToGrid w:val="0"/>
              </w:rPr>
              <w:t>OTDOA-UE-Assisted</w:t>
            </w:r>
          </w:p>
        </w:tc>
      </w:tr>
    </w:tbl>
    <w:p w14:paraId="1D6F0802" w14:textId="77777777" w:rsidR="00A558E7" w:rsidRDefault="00A558E7" w:rsidP="00AF7A11">
      <w:pPr>
        <w:pStyle w:val="3GPPText"/>
      </w:pPr>
    </w:p>
    <w:p w14:paraId="1FDDD4DC" w14:textId="72B4A656" w:rsidR="00CD0ECB" w:rsidRPr="00CD0ECB" w:rsidRDefault="00CD0ECB" w:rsidP="00AF7A11">
      <w:pPr>
        <w:pStyle w:val="3GPPText"/>
      </w:pPr>
      <w:r>
        <w:t xml:space="preserve">Based on the current progress of the GNSS PPP-RTK and UE-based DL-only positioning topics, it is also anticipated that additional </w:t>
      </w:r>
      <w:r w:rsidR="00567019">
        <w:rPr>
          <w:i/>
        </w:rPr>
        <w:t>posSIBType</w:t>
      </w:r>
      <w:r>
        <w:t xml:space="preserve"> </w:t>
      </w:r>
      <w:r w:rsidR="00567019">
        <w:t xml:space="preserve">fields </w:t>
      </w:r>
      <w:r>
        <w:t xml:space="preserve">will be added to Table 1 </w:t>
      </w:r>
      <w:r w:rsidR="00A928ED">
        <w:t>for</w:t>
      </w:r>
      <w:r>
        <w:t xml:space="preserve"> Rel-16.</w:t>
      </w:r>
    </w:p>
    <w:p w14:paraId="7247445A" w14:textId="1B3588E7" w:rsidR="00CD0ECB" w:rsidRDefault="00CD0ECB" w:rsidP="00AF7A11">
      <w:pPr>
        <w:pStyle w:val="3GPPText"/>
      </w:pPr>
      <w:r>
        <w:t xml:space="preserve">Following the LTE </w:t>
      </w:r>
      <w:r w:rsidR="00483A8F">
        <w:t>b</w:t>
      </w:r>
      <w:r w:rsidR="00793944">
        <w:t>roadcast</w:t>
      </w:r>
      <w:r w:rsidR="00483A8F">
        <w:t xml:space="preserve"> a</w:t>
      </w:r>
      <w:r>
        <w:t xml:space="preserve">ssistance data </w:t>
      </w:r>
      <w:r w:rsidR="00483A8F">
        <w:t>design</w:t>
      </w:r>
      <w:r w:rsidR="0073381C">
        <w:t xml:space="preserve"> and SI message design in</w:t>
      </w:r>
      <w:r w:rsidR="00793944">
        <w:t xml:space="preserve"> NR</w:t>
      </w:r>
      <w:r w:rsidR="002C170E">
        <w:t xml:space="preserve"> [4, 5]</w:t>
      </w:r>
      <w:r>
        <w:t>:</w:t>
      </w:r>
    </w:p>
    <w:p w14:paraId="5C96CA5A" w14:textId="2F4FE883" w:rsidR="00CD0ECB" w:rsidRDefault="00CD0ECB" w:rsidP="00CD0ECB">
      <w:pPr>
        <w:pStyle w:val="3GPPText"/>
        <w:numPr>
          <w:ilvl w:val="0"/>
          <w:numId w:val="4"/>
        </w:numPr>
      </w:pPr>
      <w:r>
        <w:t>A new SI message for pos</w:t>
      </w:r>
      <w:r w:rsidR="00483A8F">
        <w:t xml:space="preserve">itioning SIBs should be defined as part of the </w:t>
      </w:r>
      <w:r w:rsidR="00483A8F" w:rsidRPr="00483A8F">
        <w:rPr>
          <w:i/>
        </w:rPr>
        <w:t>SystemInformation</w:t>
      </w:r>
      <w:r w:rsidR="00483A8F">
        <w:t xml:space="preserve"> RRC message.</w:t>
      </w:r>
    </w:p>
    <w:p w14:paraId="17122CDD" w14:textId="3D69F741" w:rsidR="00483A8F" w:rsidRDefault="00483A8F" w:rsidP="00483A8F">
      <w:pPr>
        <w:pStyle w:val="3GPPText"/>
        <w:numPr>
          <w:ilvl w:val="1"/>
          <w:numId w:val="4"/>
        </w:numPr>
      </w:pPr>
      <w:r>
        <w:t xml:space="preserve">This new message would include the list of </w:t>
      </w:r>
      <w:r w:rsidRPr="00EF615D">
        <w:rPr>
          <w:i/>
        </w:rPr>
        <w:t>posSIBTypes</w:t>
      </w:r>
      <w:r>
        <w:t xml:space="preserve"> in Table 4 as a baseline.</w:t>
      </w:r>
    </w:p>
    <w:p w14:paraId="714CC6CE" w14:textId="25F161E0" w:rsidR="00483A8F" w:rsidRDefault="00483A8F" w:rsidP="00483A8F">
      <w:pPr>
        <w:pStyle w:val="3GPPText"/>
        <w:numPr>
          <w:ilvl w:val="1"/>
          <w:numId w:val="4"/>
        </w:numPr>
      </w:pPr>
      <w:r>
        <w:t xml:space="preserve">New additional </w:t>
      </w:r>
      <w:r w:rsidRPr="000970B3">
        <w:rPr>
          <w:i/>
        </w:rPr>
        <w:t>posSIBTypes</w:t>
      </w:r>
      <w:r>
        <w:t xml:space="preserve"> that </w:t>
      </w:r>
      <w:r w:rsidR="007A5598">
        <w:t>will</w:t>
      </w:r>
      <w:r>
        <w:t xml:space="preserve"> be defined in Rel-16 are also to be included.</w:t>
      </w:r>
    </w:p>
    <w:p w14:paraId="08F86C93" w14:textId="2EC856FD" w:rsidR="00483A8F" w:rsidRDefault="00793944" w:rsidP="00F17288">
      <w:pPr>
        <w:pStyle w:val="3GPPText"/>
        <w:numPr>
          <w:ilvl w:val="0"/>
          <w:numId w:val="4"/>
        </w:numPr>
      </w:pPr>
      <w:r>
        <w:t xml:space="preserve">A separate RRC control information element for the scheduling of </w:t>
      </w:r>
      <w:r w:rsidR="0072768C">
        <w:t>positioning SIBs (</w:t>
      </w:r>
      <w:r>
        <w:t>posSIBs</w:t>
      </w:r>
      <w:r w:rsidR="0072768C">
        <w:t>)</w:t>
      </w:r>
      <w:r>
        <w:t xml:space="preserve"> should also be </w:t>
      </w:r>
      <w:r w:rsidR="003A3058">
        <w:t>included</w:t>
      </w:r>
      <w:r>
        <w:t xml:space="preserve">, which would differ </w:t>
      </w:r>
      <w:r w:rsidR="00F17288">
        <w:t xml:space="preserve">from </w:t>
      </w:r>
      <w:r>
        <w:t>the scheduling of normal system information messages</w:t>
      </w:r>
      <w:r w:rsidR="00F17288">
        <w:t xml:space="preserve"> (</w:t>
      </w:r>
      <w:r w:rsidR="00F17288" w:rsidRPr="00F17288">
        <w:rPr>
          <w:i/>
        </w:rPr>
        <w:t>schedulingInfoList</w:t>
      </w:r>
      <w:r w:rsidR="00F17288">
        <w:t>)</w:t>
      </w:r>
      <w:r>
        <w:t>.</w:t>
      </w:r>
    </w:p>
    <w:p w14:paraId="5B8AA1BA" w14:textId="552ECC4B" w:rsidR="00F17288" w:rsidRDefault="00F17288" w:rsidP="00F17288">
      <w:pPr>
        <w:pStyle w:val="3GPPText"/>
        <w:numPr>
          <w:ilvl w:val="1"/>
          <w:numId w:val="4"/>
        </w:numPr>
      </w:pPr>
      <w:r>
        <w:t>An indication would be needed if the posSIBs are</w:t>
      </w:r>
      <w:r w:rsidR="004F5ADB">
        <w:t xml:space="preserve"> broadcasted or not,</w:t>
      </w:r>
      <w:r>
        <w:t xml:space="preserve"> e.g. by re-using the </w:t>
      </w:r>
      <w:r w:rsidRPr="00F17288">
        <w:rPr>
          <w:i/>
        </w:rPr>
        <w:t>si-BroadcastStatus</w:t>
      </w:r>
      <w:r>
        <w:t xml:space="preserve"> IE.</w:t>
      </w:r>
    </w:p>
    <w:p w14:paraId="2D5B9D55" w14:textId="4790B50F" w:rsidR="00F17288" w:rsidRDefault="004F5ADB" w:rsidP="00F17288">
      <w:pPr>
        <w:pStyle w:val="3GPPText"/>
        <w:numPr>
          <w:ilvl w:val="1"/>
          <w:numId w:val="4"/>
        </w:numPr>
      </w:pPr>
      <w:r>
        <w:t xml:space="preserve">This is related to whether the posSIBs are cell-specific or common to a specific area via the </w:t>
      </w:r>
      <w:r w:rsidRPr="004F5ADB">
        <w:rPr>
          <w:i/>
        </w:rPr>
        <w:t>areaScope</w:t>
      </w:r>
      <w:r>
        <w:t xml:space="preserve"> flag.</w:t>
      </w:r>
    </w:p>
    <w:p w14:paraId="041BC652" w14:textId="190929E1" w:rsidR="00F00AB4" w:rsidRDefault="004F5ADB" w:rsidP="00AF7A11">
      <w:pPr>
        <w:pStyle w:val="3GPPText"/>
        <w:numPr>
          <w:ilvl w:val="1"/>
          <w:numId w:val="4"/>
        </w:numPr>
      </w:pPr>
      <w:r>
        <w:t xml:space="preserve">The periodicity of the SI-messages should also be indicated, e.g. reusing the </w:t>
      </w:r>
      <w:r w:rsidRPr="004F5ADB">
        <w:rPr>
          <w:i/>
        </w:rPr>
        <w:t>si-Periodicity</w:t>
      </w:r>
      <w:r>
        <w:t xml:space="preserve"> IE.</w:t>
      </w:r>
    </w:p>
    <w:p w14:paraId="4A8A2632" w14:textId="65EE318D" w:rsidR="00547351" w:rsidRPr="00547351" w:rsidRDefault="00547351" w:rsidP="00547351">
      <w:pPr>
        <w:pStyle w:val="3GPPText"/>
        <w:numPr>
          <w:ilvl w:val="1"/>
          <w:numId w:val="4"/>
        </w:numPr>
        <w:rPr>
          <w:i/>
        </w:rPr>
      </w:pPr>
      <w:r>
        <w:t xml:space="preserve">A similar IE to </w:t>
      </w:r>
      <w:r w:rsidRPr="00547351">
        <w:rPr>
          <w:i/>
        </w:rPr>
        <w:t>sib-MappingInfo</w:t>
      </w:r>
      <w:r>
        <w:t xml:space="preserve"> can be used to map the posSIBs.</w:t>
      </w:r>
    </w:p>
    <w:p w14:paraId="45BCE0B9" w14:textId="5F593CC5" w:rsidR="00F00AB4" w:rsidRPr="00F00AB4" w:rsidRDefault="00F00AB4" w:rsidP="00F00AB4">
      <w:pPr>
        <w:pStyle w:val="3GPPText"/>
        <w:rPr>
          <w:b/>
        </w:rPr>
      </w:pPr>
      <w:r w:rsidRPr="00F00AB4">
        <w:rPr>
          <w:b/>
        </w:rPr>
        <w:t>Proposal 1: Positioning SIBs are defined in a new positioning SI message.</w:t>
      </w:r>
    </w:p>
    <w:p w14:paraId="3893E246" w14:textId="1CEA3E8B" w:rsidR="00F00AB4" w:rsidRPr="00F00AB4" w:rsidRDefault="00F00AB4" w:rsidP="00F00AB4">
      <w:pPr>
        <w:pStyle w:val="3GPPText"/>
        <w:rPr>
          <w:b/>
        </w:rPr>
      </w:pPr>
      <w:r w:rsidRPr="00F00AB4">
        <w:rPr>
          <w:b/>
        </w:rPr>
        <w:t xml:space="preserve">Proposal 2: Scheduling of positioning SIBs are defined </w:t>
      </w:r>
      <w:r>
        <w:rPr>
          <w:b/>
        </w:rPr>
        <w:t>in a separate IE</w:t>
      </w:r>
      <w:r w:rsidRPr="00F00AB4">
        <w:rPr>
          <w:b/>
        </w:rPr>
        <w:t>.</w:t>
      </w:r>
    </w:p>
    <w:p w14:paraId="6DCB430E" w14:textId="58496DE2" w:rsidR="00A558E7" w:rsidRPr="00517598" w:rsidRDefault="00517598" w:rsidP="00AF7A11">
      <w:pPr>
        <w:pStyle w:val="3GPPText"/>
      </w:pPr>
      <w:r>
        <w:t xml:space="preserve">In terms of </w:t>
      </w:r>
      <w:r w:rsidR="006A3BB7">
        <w:t xml:space="preserve">the </w:t>
      </w:r>
      <w:r>
        <w:t xml:space="preserve">amount of specification effort, there are clear advantages </w:t>
      </w:r>
      <w:r w:rsidR="00E93E84">
        <w:t>for</w:t>
      </w:r>
      <w:r>
        <w:t xml:space="preserve"> provisioning the assistance data in NR as in LTE. Although Table 1 may </w:t>
      </w:r>
      <w:r w:rsidR="00BB6C5C">
        <w:t>increase</w:t>
      </w:r>
      <w:r>
        <w:t xml:space="preserve"> in size with the addition of new </w:t>
      </w:r>
      <w:r w:rsidRPr="00517598">
        <w:rPr>
          <w:i/>
        </w:rPr>
        <w:t>posSIBTypes</w:t>
      </w:r>
      <w:r w:rsidR="00BB6C5C">
        <w:t xml:space="preserve"> in Rel-16</w:t>
      </w:r>
      <w:r>
        <w:t>, it would be beneficial to examine if there are any impacts towards SIB1 overhead and latency. However, un</w:t>
      </w:r>
      <w:r w:rsidR="00BB6C5C">
        <w:t>til any impact</w:t>
      </w:r>
      <w:r w:rsidR="00D52C74">
        <w:t>s</w:t>
      </w:r>
      <w:r w:rsidR="00BB6C5C">
        <w:t xml:space="preserve"> </w:t>
      </w:r>
      <w:r w:rsidR="00D52C74">
        <w:t>are</w:t>
      </w:r>
      <w:bookmarkStart w:id="2" w:name="_GoBack"/>
      <w:bookmarkEnd w:id="2"/>
      <w:r w:rsidR="00BB6C5C">
        <w:t xml:space="preserve"> observed, pos</w:t>
      </w:r>
      <w:r>
        <w:t xml:space="preserve">SIBs can be scheduled in SIB1. </w:t>
      </w:r>
    </w:p>
    <w:p w14:paraId="47930247" w14:textId="66B9B28D" w:rsidR="00A558E7" w:rsidRDefault="001F1625" w:rsidP="00AF7A11">
      <w:pPr>
        <w:pStyle w:val="3GPPText"/>
        <w:rPr>
          <w:b/>
        </w:rPr>
      </w:pPr>
      <w:r w:rsidRPr="001F1625">
        <w:rPr>
          <w:b/>
        </w:rPr>
        <w:t xml:space="preserve">Proposal 3: Maintain the existing delivery mechanism </w:t>
      </w:r>
      <w:r w:rsidR="00BB6C5C">
        <w:rPr>
          <w:b/>
        </w:rPr>
        <w:t>for</w:t>
      </w:r>
      <w:r w:rsidRPr="001F1625">
        <w:rPr>
          <w:b/>
        </w:rPr>
        <w:t xml:space="preserve"> positioning SIB scheduling as in LTE.</w:t>
      </w:r>
    </w:p>
    <w:p w14:paraId="52D667B0" w14:textId="77777777" w:rsidR="00E532FC" w:rsidRPr="001F1625" w:rsidRDefault="00E532FC" w:rsidP="00AF7A11">
      <w:pPr>
        <w:pStyle w:val="3GPPText"/>
        <w:rPr>
          <w:b/>
        </w:rPr>
      </w:pPr>
    </w:p>
    <w:p w14:paraId="6BAAB11F" w14:textId="77777777" w:rsidR="00A91CA7" w:rsidRDefault="00A91CA7" w:rsidP="00A91CA7">
      <w:pPr>
        <w:pStyle w:val="3GPPH1"/>
      </w:pPr>
      <w:r>
        <w:lastRenderedPageBreak/>
        <w:t>Conclusions</w:t>
      </w:r>
    </w:p>
    <w:p w14:paraId="0E59E79A" w14:textId="54BC31FC" w:rsidR="00A91CA7" w:rsidRDefault="00CE4386" w:rsidP="00A91CA7">
      <w:pPr>
        <w:pStyle w:val="3GPPText"/>
        <w:rPr>
          <w:lang w:val="en-GB"/>
        </w:rPr>
      </w:pPr>
      <w:r>
        <w:rPr>
          <w:lang w:val="en-GB"/>
        </w:rPr>
        <w:t xml:space="preserve">This contribution has noted the following </w:t>
      </w:r>
      <w:r w:rsidR="001F1625">
        <w:rPr>
          <w:lang w:val="en-GB"/>
        </w:rPr>
        <w:t xml:space="preserve">proposals in relation to the </w:t>
      </w:r>
      <w:r w:rsidR="00E532FC">
        <w:rPr>
          <w:lang w:val="en-GB"/>
        </w:rPr>
        <w:t>design of broadcast</w:t>
      </w:r>
      <w:r w:rsidR="000F18A5">
        <w:rPr>
          <w:lang w:val="en-GB"/>
        </w:rPr>
        <w:t xml:space="preserve"> assistance data</w:t>
      </w:r>
      <w:r w:rsidR="00E532FC">
        <w:rPr>
          <w:lang w:val="en-GB"/>
        </w:rPr>
        <w:t xml:space="preserve"> in NR:</w:t>
      </w:r>
      <w:r w:rsidR="000F18A5">
        <w:rPr>
          <w:lang w:val="en-GB"/>
        </w:rPr>
        <w:t xml:space="preserve"> </w:t>
      </w:r>
    </w:p>
    <w:p w14:paraId="29354246" w14:textId="7D7D2BA0" w:rsidR="001F1625" w:rsidRPr="00F00AB4" w:rsidRDefault="001F1625" w:rsidP="001F1625">
      <w:pPr>
        <w:pStyle w:val="3GPPText"/>
        <w:rPr>
          <w:b/>
        </w:rPr>
      </w:pPr>
      <w:r w:rsidRPr="00F00AB4">
        <w:rPr>
          <w:b/>
        </w:rPr>
        <w:t>Proposal 1: Positioning SIBs are defined in a new positioning SI message.</w:t>
      </w:r>
    </w:p>
    <w:p w14:paraId="6C703F32" w14:textId="7B3C3A7D" w:rsidR="001F1625" w:rsidRDefault="001F1625" w:rsidP="001F1625">
      <w:pPr>
        <w:pStyle w:val="3GPPText"/>
        <w:rPr>
          <w:b/>
        </w:rPr>
      </w:pPr>
      <w:r w:rsidRPr="00F00AB4">
        <w:rPr>
          <w:b/>
        </w:rPr>
        <w:t xml:space="preserve">Proposal 2: Scheduling of positioning SIBs are defined </w:t>
      </w:r>
      <w:r>
        <w:rPr>
          <w:b/>
        </w:rPr>
        <w:t>in a separate IE</w:t>
      </w:r>
      <w:r w:rsidRPr="00F00AB4">
        <w:rPr>
          <w:b/>
        </w:rPr>
        <w:t>.</w:t>
      </w:r>
    </w:p>
    <w:p w14:paraId="2A16C3CE" w14:textId="7D03B8B1" w:rsidR="00A91CA7" w:rsidRDefault="001F1625" w:rsidP="00A91CA7">
      <w:pPr>
        <w:pStyle w:val="3GPPText"/>
        <w:rPr>
          <w:lang w:val="en-GB"/>
        </w:rPr>
      </w:pPr>
      <w:r w:rsidRPr="001F1625">
        <w:rPr>
          <w:b/>
        </w:rPr>
        <w:t xml:space="preserve">Proposal 3: Maintain the existing delivery mechanism </w:t>
      </w:r>
      <w:r w:rsidR="00BB6C5C">
        <w:rPr>
          <w:b/>
        </w:rPr>
        <w:t>for</w:t>
      </w:r>
      <w:r w:rsidRPr="001F1625">
        <w:rPr>
          <w:b/>
        </w:rPr>
        <w:t xml:space="preserve"> positioning SIB scheduling as in LTE.</w:t>
      </w:r>
    </w:p>
    <w:p w14:paraId="46628CE7" w14:textId="77777777" w:rsidR="00A91CA7" w:rsidRPr="00AB2DA9" w:rsidRDefault="00A91CA7" w:rsidP="00A91CA7">
      <w:pPr>
        <w:pStyle w:val="3GPPH1"/>
        <w:rPr>
          <w:lang w:val="en-US"/>
        </w:rPr>
      </w:pPr>
      <w:r w:rsidRPr="00AB2DA9">
        <w:rPr>
          <w:lang w:val="en-US"/>
        </w:rPr>
        <w:t>References</w:t>
      </w:r>
    </w:p>
    <w:bookmarkStart w:id="3" w:name="_Ref4422853"/>
    <w:bookmarkStart w:id="4" w:name="_Ref524868549"/>
    <w:bookmarkStart w:id="5" w:name="_Ref505694604"/>
    <w:bookmarkStart w:id="6" w:name="_Ref471775016"/>
    <w:p w14:paraId="4DC4564E" w14:textId="5BEC0DB2" w:rsidR="00A91CA7" w:rsidRDefault="00A91CA7" w:rsidP="003B64FE">
      <w:pPr>
        <w:pStyle w:val="ListParagraph"/>
        <w:widowControl w:val="0"/>
        <w:numPr>
          <w:ilvl w:val="0"/>
          <w:numId w:val="1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 w:val="20"/>
          <w:szCs w:val="20"/>
        </w:rPr>
      </w:pPr>
      <w:r w:rsidRPr="00F63703">
        <w:rPr>
          <w:rFonts w:ascii="Times New Roman" w:eastAsia="SimSun" w:hAnsi="Times New Roman"/>
          <w:sz w:val="20"/>
          <w:szCs w:val="20"/>
        </w:rPr>
        <w:fldChar w:fldCharType="begin"/>
      </w:r>
      <w:r w:rsidRPr="00F63703">
        <w:rPr>
          <w:rFonts w:ascii="Times New Roman" w:eastAsia="SimSun" w:hAnsi="Times New Roman"/>
          <w:sz w:val="20"/>
          <w:szCs w:val="20"/>
        </w:rPr>
        <w:instrText>HYPERLINK "http://www.3gpp.org/ftp/tsg_ran/TSG_RAN/TSGR_81/Docs/RP-182155.zip"</w:instrText>
      </w:r>
      <w:r w:rsidRPr="00F63703">
        <w:rPr>
          <w:rFonts w:ascii="Times New Roman" w:eastAsia="SimSun" w:hAnsi="Times New Roman"/>
          <w:sz w:val="20"/>
          <w:szCs w:val="20"/>
        </w:rPr>
        <w:fldChar w:fldCharType="separate"/>
      </w:r>
      <w:r w:rsidRPr="00F63703">
        <w:rPr>
          <w:rFonts w:ascii="Times New Roman" w:eastAsia="SimSun" w:hAnsi="Times New Roman"/>
          <w:sz w:val="20"/>
          <w:szCs w:val="20"/>
        </w:rPr>
        <w:t>RP-1</w:t>
      </w:r>
      <w:r>
        <w:rPr>
          <w:rFonts w:ascii="Times New Roman" w:eastAsia="SimSun" w:hAnsi="Times New Roman"/>
          <w:sz w:val="20"/>
          <w:szCs w:val="20"/>
        </w:rPr>
        <w:t>90752</w:t>
      </w:r>
      <w:r w:rsidRPr="00F63703">
        <w:rPr>
          <w:rFonts w:ascii="Times New Roman" w:eastAsia="SimSun" w:hAnsi="Times New Roman"/>
          <w:sz w:val="20"/>
          <w:szCs w:val="20"/>
        </w:rPr>
        <w:fldChar w:fldCharType="end"/>
      </w:r>
      <w:r w:rsidRPr="00F63703">
        <w:rPr>
          <w:rFonts w:ascii="Times New Roman" w:eastAsia="SimSun" w:hAnsi="Times New Roman"/>
          <w:sz w:val="20"/>
          <w:szCs w:val="20"/>
        </w:rPr>
        <w:t xml:space="preserve">, </w:t>
      </w:r>
      <w:r>
        <w:rPr>
          <w:rFonts w:ascii="Times New Roman" w:eastAsia="SimSun" w:hAnsi="Times New Roman"/>
          <w:sz w:val="20"/>
          <w:szCs w:val="20"/>
        </w:rPr>
        <w:t>“</w:t>
      </w:r>
      <w:r w:rsidRPr="00441B11">
        <w:rPr>
          <w:rFonts w:ascii="Times New Roman" w:eastAsia="SimSun" w:hAnsi="Times New Roman"/>
          <w:sz w:val="20"/>
          <w:szCs w:val="20"/>
        </w:rPr>
        <w:t>New WID: NR Positioning Support”, Intel Corporation, Ericsson</w:t>
      </w:r>
      <w:r>
        <w:rPr>
          <w:rFonts w:ascii="Times New Roman" w:eastAsia="SimSun" w:hAnsi="Times New Roman"/>
          <w:sz w:val="20"/>
          <w:szCs w:val="20"/>
        </w:rPr>
        <w:t xml:space="preserve">, </w:t>
      </w:r>
      <w:r w:rsidR="00BA435F">
        <w:rPr>
          <w:rFonts w:ascii="Times New Roman" w:eastAsia="SimSun" w:hAnsi="Times New Roman"/>
          <w:sz w:val="20"/>
          <w:szCs w:val="20"/>
        </w:rPr>
        <w:t>3GPP RAN</w:t>
      </w:r>
      <w:r w:rsidR="003B64FE" w:rsidRPr="003B64FE">
        <w:rPr>
          <w:rFonts w:ascii="Times New Roman" w:eastAsia="SimSun" w:hAnsi="Times New Roman"/>
          <w:sz w:val="20"/>
          <w:szCs w:val="20"/>
        </w:rPr>
        <w:t>#</w:t>
      </w:r>
      <w:r w:rsidR="00BA435F">
        <w:rPr>
          <w:rFonts w:ascii="Times New Roman" w:eastAsia="SimSun" w:hAnsi="Times New Roman"/>
          <w:sz w:val="20"/>
          <w:szCs w:val="20"/>
        </w:rPr>
        <w:t>83</w:t>
      </w:r>
      <w:r w:rsidRPr="00F63703">
        <w:rPr>
          <w:rFonts w:ascii="Times New Roman" w:eastAsia="SimSun" w:hAnsi="Times New Roman"/>
          <w:sz w:val="20"/>
          <w:szCs w:val="20"/>
        </w:rPr>
        <w:t xml:space="preserve">, </w:t>
      </w:r>
      <w:r w:rsidR="00451CBC">
        <w:rPr>
          <w:rFonts w:ascii="Times New Roman" w:eastAsia="SimSun" w:hAnsi="Times New Roman"/>
          <w:sz w:val="20"/>
          <w:szCs w:val="20"/>
        </w:rPr>
        <w:t>March</w:t>
      </w:r>
      <w:r w:rsidRPr="00F63703">
        <w:rPr>
          <w:rFonts w:ascii="Times New Roman" w:eastAsia="SimSun" w:hAnsi="Times New Roman"/>
          <w:sz w:val="20"/>
          <w:szCs w:val="20"/>
        </w:rPr>
        <w:t xml:space="preserve"> 201</w:t>
      </w:r>
      <w:r>
        <w:rPr>
          <w:rFonts w:ascii="Times New Roman" w:eastAsia="SimSun" w:hAnsi="Times New Roman"/>
          <w:sz w:val="20"/>
          <w:szCs w:val="20"/>
        </w:rPr>
        <w:t>9</w:t>
      </w:r>
      <w:bookmarkEnd w:id="3"/>
      <w:r w:rsidR="00BA435F">
        <w:rPr>
          <w:rFonts w:ascii="Times New Roman" w:eastAsia="SimSun" w:hAnsi="Times New Roman"/>
          <w:sz w:val="20"/>
          <w:szCs w:val="20"/>
        </w:rPr>
        <w:t>.</w:t>
      </w:r>
    </w:p>
    <w:bookmarkEnd w:id="4"/>
    <w:bookmarkEnd w:id="5"/>
    <w:bookmarkEnd w:id="6"/>
    <w:p w14:paraId="002FC6C1" w14:textId="190285EA" w:rsidR="00A91CA7" w:rsidRDefault="00FE239D" w:rsidP="00FE239D">
      <w:pPr>
        <w:pStyle w:val="ListParagraph"/>
        <w:widowControl w:val="0"/>
        <w:numPr>
          <w:ilvl w:val="0"/>
          <w:numId w:val="1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 w:val="20"/>
          <w:szCs w:val="20"/>
        </w:rPr>
      </w:pPr>
      <w:r>
        <w:rPr>
          <w:rFonts w:ascii="Times New Roman" w:eastAsia="SimSun" w:hAnsi="Times New Roman"/>
          <w:sz w:val="20"/>
          <w:szCs w:val="20"/>
        </w:rPr>
        <w:t>R2-1905186</w:t>
      </w:r>
      <w:r w:rsidR="003B64FE">
        <w:rPr>
          <w:rFonts w:ascii="Times New Roman" w:eastAsia="SimSun" w:hAnsi="Times New Roman"/>
          <w:sz w:val="20"/>
          <w:szCs w:val="20"/>
        </w:rPr>
        <w:t>,</w:t>
      </w:r>
      <w:r w:rsidR="00A91CA7">
        <w:rPr>
          <w:rFonts w:ascii="Times New Roman" w:eastAsia="SimSun" w:hAnsi="Times New Roman"/>
          <w:sz w:val="20"/>
          <w:szCs w:val="20"/>
        </w:rPr>
        <w:t xml:space="preserve"> “</w:t>
      </w:r>
      <w:r w:rsidRPr="00FE239D">
        <w:rPr>
          <w:rFonts w:ascii="Times New Roman" w:eastAsia="SimSun" w:hAnsi="Times New Roman"/>
          <w:sz w:val="20"/>
          <w:szCs w:val="20"/>
        </w:rPr>
        <w:t>Report from session on Rel-15 LTE Positioning, Rel-15 and 16 NR Positioning</w:t>
      </w:r>
      <w:r w:rsidR="00A91CA7">
        <w:rPr>
          <w:rFonts w:ascii="Times New Roman" w:eastAsia="SimSun" w:hAnsi="Times New Roman"/>
          <w:sz w:val="20"/>
          <w:szCs w:val="20"/>
        </w:rPr>
        <w:t xml:space="preserve">”, </w:t>
      </w:r>
      <w:r w:rsidR="00176B67">
        <w:rPr>
          <w:rFonts w:ascii="Times New Roman" w:eastAsia="SimSun" w:hAnsi="Times New Roman"/>
          <w:sz w:val="20"/>
          <w:szCs w:val="20"/>
        </w:rPr>
        <w:t xml:space="preserve">3GPP RAN2#105bis, </w:t>
      </w:r>
      <w:r>
        <w:rPr>
          <w:rFonts w:ascii="Times New Roman" w:eastAsia="SimSun" w:hAnsi="Times New Roman"/>
          <w:sz w:val="20"/>
          <w:szCs w:val="20"/>
        </w:rPr>
        <w:t>April</w:t>
      </w:r>
      <w:r w:rsidR="00EE48B1">
        <w:rPr>
          <w:rFonts w:ascii="Times New Roman" w:eastAsia="SimSun" w:hAnsi="Times New Roman"/>
          <w:sz w:val="20"/>
          <w:szCs w:val="20"/>
        </w:rPr>
        <w:t xml:space="preserve"> 2019.</w:t>
      </w:r>
    </w:p>
    <w:p w14:paraId="50BA7903" w14:textId="531B32B2" w:rsidR="00871FFF" w:rsidRDefault="00871FFF" w:rsidP="00871FFF">
      <w:pPr>
        <w:pStyle w:val="ListParagraph"/>
        <w:widowControl w:val="0"/>
        <w:numPr>
          <w:ilvl w:val="0"/>
          <w:numId w:val="1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 w:val="20"/>
          <w:szCs w:val="20"/>
        </w:rPr>
      </w:pPr>
      <w:r>
        <w:rPr>
          <w:rFonts w:ascii="Times New Roman" w:eastAsia="SimSun" w:hAnsi="Times New Roman"/>
          <w:sz w:val="20"/>
          <w:szCs w:val="20"/>
        </w:rPr>
        <w:t>R2-1908106, “</w:t>
      </w:r>
      <w:r w:rsidRPr="00871FFF">
        <w:rPr>
          <w:rFonts w:ascii="Times New Roman" w:eastAsia="SimSun" w:hAnsi="Times New Roman"/>
          <w:sz w:val="20"/>
          <w:szCs w:val="20"/>
        </w:rPr>
        <w:t>Report from session on Rel-15 LTE Positioning, Rel-15 and 16 NR Positioning</w:t>
      </w:r>
      <w:r>
        <w:rPr>
          <w:rFonts w:ascii="Times New Roman" w:eastAsia="SimSun" w:hAnsi="Times New Roman"/>
          <w:sz w:val="20"/>
          <w:szCs w:val="20"/>
        </w:rPr>
        <w:t>”</w:t>
      </w:r>
      <w:r w:rsidR="007947B5">
        <w:rPr>
          <w:rFonts w:ascii="Times New Roman" w:eastAsia="SimSun" w:hAnsi="Times New Roman"/>
          <w:sz w:val="20"/>
          <w:szCs w:val="20"/>
        </w:rPr>
        <w:t>, 3GPP RAN2#106, May 2019.</w:t>
      </w:r>
    </w:p>
    <w:p w14:paraId="26AA378E" w14:textId="36B8478A" w:rsidR="00D76DF5" w:rsidRDefault="00176B67" w:rsidP="00D76DF5">
      <w:pPr>
        <w:pStyle w:val="ListParagraph"/>
        <w:widowControl w:val="0"/>
        <w:numPr>
          <w:ilvl w:val="0"/>
          <w:numId w:val="1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 w:val="20"/>
          <w:szCs w:val="20"/>
        </w:rPr>
      </w:pPr>
      <w:r>
        <w:rPr>
          <w:rFonts w:ascii="Times New Roman" w:eastAsia="SimSun" w:hAnsi="Times New Roman"/>
          <w:sz w:val="20"/>
          <w:szCs w:val="20"/>
        </w:rPr>
        <w:t>3GPP TS 36.355</w:t>
      </w:r>
      <w:r w:rsidR="00D76DF5">
        <w:rPr>
          <w:rFonts w:ascii="Times New Roman" w:eastAsia="SimSun" w:hAnsi="Times New Roman"/>
          <w:sz w:val="20"/>
          <w:szCs w:val="20"/>
        </w:rPr>
        <w:t>, “</w:t>
      </w:r>
      <w:r>
        <w:rPr>
          <w:rFonts w:ascii="Times New Roman" w:eastAsia="SimSun" w:hAnsi="Times New Roman"/>
          <w:sz w:val="20"/>
          <w:szCs w:val="20"/>
        </w:rPr>
        <w:t>LTE Positioning Protocol (LPP)</w:t>
      </w:r>
      <w:r w:rsidR="00D76DF5">
        <w:rPr>
          <w:rFonts w:ascii="Times New Roman" w:eastAsia="SimSun" w:hAnsi="Times New Roman"/>
          <w:sz w:val="20"/>
          <w:szCs w:val="20"/>
        </w:rPr>
        <w:t xml:space="preserve">”, </w:t>
      </w:r>
      <w:r>
        <w:rPr>
          <w:rFonts w:ascii="Times New Roman" w:eastAsia="SimSun" w:hAnsi="Times New Roman"/>
          <w:sz w:val="20"/>
          <w:szCs w:val="20"/>
        </w:rPr>
        <w:t>V15.4.0, June</w:t>
      </w:r>
      <w:r w:rsidR="00D76DF5">
        <w:rPr>
          <w:rFonts w:ascii="Times New Roman" w:eastAsia="SimSun" w:hAnsi="Times New Roman"/>
          <w:sz w:val="20"/>
          <w:szCs w:val="20"/>
        </w:rPr>
        <w:t xml:space="preserve"> 2019.</w:t>
      </w:r>
    </w:p>
    <w:p w14:paraId="29F860E1" w14:textId="3DA3BE74" w:rsidR="00D76DF5" w:rsidRDefault="00AF45EB" w:rsidP="00710507">
      <w:pPr>
        <w:pStyle w:val="ListParagraph"/>
        <w:widowControl w:val="0"/>
        <w:numPr>
          <w:ilvl w:val="0"/>
          <w:numId w:val="1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 w:val="20"/>
          <w:szCs w:val="20"/>
        </w:rPr>
      </w:pPr>
      <w:r>
        <w:rPr>
          <w:rFonts w:ascii="Times New Roman" w:eastAsia="SimSun" w:hAnsi="Times New Roman"/>
          <w:sz w:val="20"/>
          <w:szCs w:val="20"/>
        </w:rPr>
        <w:t>3GPP TS 38.331, “</w:t>
      </w:r>
      <w:r w:rsidR="00710507">
        <w:rPr>
          <w:rFonts w:ascii="Times New Roman" w:eastAsia="SimSun" w:hAnsi="Times New Roman"/>
          <w:sz w:val="20"/>
          <w:szCs w:val="20"/>
        </w:rPr>
        <w:t xml:space="preserve">NR </w:t>
      </w:r>
      <w:r w:rsidR="00710507" w:rsidRPr="00710507">
        <w:rPr>
          <w:rFonts w:ascii="Times New Roman" w:eastAsia="SimSun" w:hAnsi="Times New Roman"/>
          <w:sz w:val="20"/>
          <w:szCs w:val="20"/>
        </w:rPr>
        <w:t>Radio Resource Control (RRC) protocol specification</w:t>
      </w:r>
      <w:r>
        <w:rPr>
          <w:rFonts w:ascii="Times New Roman" w:eastAsia="SimSun" w:hAnsi="Times New Roman"/>
          <w:sz w:val="20"/>
          <w:szCs w:val="20"/>
        </w:rPr>
        <w:t>”, V15.</w:t>
      </w:r>
      <w:r w:rsidR="009C6DB6">
        <w:rPr>
          <w:rFonts w:ascii="Times New Roman" w:eastAsia="SimSun" w:hAnsi="Times New Roman"/>
          <w:sz w:val="20"/>
          <w:szCs w:val="20"/>
        </w:rPr>
        <w:t>6</w:t>
      </w:r>
      <w:r>
        <w:rPr>
          <w:rFonts w:ascii="Times New Roman" w:eastAsia="SimSun" w:hAnsi="Times New Roman"/>
          <w:sz w:val="20"/>
          <w:szCs w:val="20"/>
        </w:rPr>
        <w:t xml:space="preserve">.0, </w:t>
      </w:r>
      <w:r w:rsidR="009C6DB6">
        <w:rPr>
          <w:rFonts w:ascii="Times New Roman" w:eastAsia="SimSun" w:hAnsi="Times New Roman"/>
          <w:sz w:val="20"/>
          <w:szCs w:val="20"/>
        </w:rPr>
        <w:t>June</w:t>
      </w:r>
      <w:r>
        <w:rPr>
          <w:rFonts w:ascii="Times New Roman" w:eastAsia="SimSun" w:hAnsi="Times New Roman"/>
          <w:sz w:val="20"/>
          <w:szCs w:val="20"/>
        </w:rPr>
        <w:t xml:space="preserve"> 2019</w:t>
      </w:r>
      <w:r w:rsidR="00D76DF5">
        <w:rPr>
          <w:rFonts w:ascii="Times New Roman" w:eastAsia="SimSun" w:hAnsi="Times New Roman"/>
          <w:sz w:val="20"/>
          <w:szCs w:val="20"/>
        </w:rPr>
        <w:t>.</w:t>
      </w:r>
      <w:r>
        <w:rPr>
          <w:rFonts w:ascii="Times New Roman" w:eastAsia="SimSun" w:hAnsi="Times New Roman"/>
          <w:sz w:val="20"/>
          <w:szCs w:val="20"/>
        </w:rPr>
        <w:t xml:space="preserve"> </w:t>
      </w:r>
    </w:p>
    <w:p w14:paraId="4D7B1549" w14:textId="77777777" w:rsidR="00A91CA7" w:rsidRPr="002A488B" w:rsidRDefault="00A91CA7" w:rsidP="00A91CA7">
      <w:pPr>
        <w:rPr>
          <w:lang w:val="en-US"/>
        </w:rPr>
      </w:pPr>
    </w:p>
    <w:p w14:paraId="05EC6704" w14:textId="77777777" w:rsidR="00646EE2" w:rsidRPr="00A91CA7" w:rsidRDefault="00646EE2">
      <w:pPr>
        <w:rPr>
          <w:lang w:val="en-US"/>
        </w:rPr>
      </w:pPr>
    </w:p>
    <w:sectPr w:rsidR="00646EE2" w:rsidRPr="00A91CA7" w:rsidSect="002A488B">
      <w:headerReference w:type="even" r:id="rId7"/>
      <w:footerReference w:type="even" r:id="rId8"/>
      <w:footerReference w:type="default" r:id="rId9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8C004A" w14:textId="77777777" w:rsidR="00E95CA9" w:rsidRDefault="00E95CA9">
      <w:pPr>
        <w:spacing w:after="0"/>
      </w:pPr>
      <w:r>
        <w:separator/>
      </w:r>
    </w:p>
  </w:endnote>
  <w:endnote w:type="continuationSeparator" w:id="0">
    <w:p w14:paraId="2A6BF818" w14:textId="77777777" w:rsidR="00E95CA9" w:rsidRDefault="00E95CA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6FED55" w14:textId="77777777" w:rsidR="004F6EB7" w:rsidRDefault="005E25A8" w:rsidP="00F837DD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end"/>
    </w:r>
  </w:p>
  <w:p w14:paraId="41F0BA0F" w14:textId="77777777" w:rsidR="004F6EB7" w:rsidRDefault="00E95CA9" w:rsidP="00505E39">
    <w:pPr>
      <w:pStyle w:val="tabl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C67140" w14:textId="6199E6AD" w:rsidR="004F6EB7" w:rsidRPr="00270202" w:rsidRDefault="00B407DF" w:rsidP="00450D3B">
    <w:pPr>
      <w:pStyle w:val="table"/>
      <w:ind w:right="360"/>
      <w:rPr>
        <w:b/>
        <w:i/>
        <w:sz w:val="10"/>
      </w:rPr>
    </w:pPr>
    <w:r>
      <w:rPr>
        <w:rStyle w:val="CharChar2"/>
        <w:b/>
        <w:i/>
        <w:sz w:val="18"/>
      </w:rPr>
      <w:t xml:space="preserve">Page </w:t>
    </w:r>
    <w:r w:rsidR="005E25A8" w:rsidRPr="00270202">
      <w:rPr>
        <w:rStyle w:val="CharChar2"/>
        <w:b/>
        <w:i/>
        <w:sz w:val="18"/>
      </w:rPr>
      <w:fldChar w:fldCharType="begin"/>
    </w:r>
    <w:r w:rsidR="005E25A8" w:rsidRPr="00270202">
      <w:rPr>
        <w:rStyle w:val="CharChar2"/>
        <w:b/>
        <w:i/>
        <w:sz w:val="18"/>
      </w:rPr>
      <w:instrText xml:space="preserve"> PAGE </w:instrText>
    </w:r>
    <w:r w:rsidR="005E25A8" w:rsidRPr="00270202">
      <w:rPr>
        <w:rStyle w:val="CharChar2"/>
        <w:b/>
        <w:i/>
        <w:sz w:val="18"/>
      </w:rPr>
      <w:fldChar w:fldCharType="separate"/>
    </w:r>
    <w:r w:rsidR="00D52C74">
      <w:rPr>
        <w:rStyle w:val="CharChar2"/>
        <w:b/>
        <w:i/>
        <w:noProof/>
        <w:sz w:val="18"/>
      </w:rPr>
      <w:t>3</w:t>
    </w:r>
    <w:r w:rsidR="005E25A8" w:rsidRPr="00270202">
      <w:rPr>
        <w:rStyle w:val="CharChar2"/>
        <w:b/>
        <w:i/>
        <w:sz w:val="18"/>
      </w:rPr>
      <w:fldChar w:fldCharType="end"/>
    </w:r>
    <w:r w:rsidR="005E25A8" w:rsidRPr="00270202">
      <w:rPr>
        <w:rStyle w:val="CharChar2"/>
        <w:b/>
        <w:i/>
        <w:sz w:val="18"/>
      </w:rPr>
      <w:t>/</w:t>
    </w:r>
    <w:r w:rsidR="005E25A8" w:rsidRPr="00270202">
      <w:rPr>
        <w:rStyle w:val="CharChar2"/>
        <w:b/>
        <w:i/>
        <w:sz w:val="18"/>
      </w:rPr>
      <w:fldChar w:fldCharType="begin"/>
    </w:r>
    <w:r w:rsidR="005E25A8" w:rsidRPr="00270202">
      <w:rPr>
        <w:rStyle w:val="CharChar2"/>
        <w:b/>
        <w:i/>
        <w:sz w:val="18"/>
      </w:rPr>
      <w:instrText xml:space="preserve"> NUMPAGES </w:instrText>
    </w:r>
    <w:r w:rsidR="005E25A8" w:rsidRPr="00270202">
      <w:rPr>
        <w:rStyle w:val="CharChar2"/>
        <w:b/>
        <w:i/>
        <w:sz w:val="18"/>
      </w:rPr>
      <w:fldChar w:fldCharType="separate"/>
    </w:r>
    <w:r w:rsidR="00D52C74">
      <w:rPr>
        <w:rStyle w:val="CharChar2"/>
        <w:b/>
        <w:i/>
        <w:noProof/>
        <w:sz w:val="18"/>
      </w:rPr>
      <w:t>3</w:t>
    </w:r>
    <w:r w:rsidR="005E25A8" w:rsidRPr="00270202">
      <w:rPr>
        <w:rStyle w:val="CharChar2"/>
        <w:b/>
        <w:i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84B5E6" w14:textId="77777777" w:rsidR="00E95CA9" w:rsidRDefault="00E95CA9">
      <w:pPr>
        <w:spacing w:after="0"/>
      </w:pPr>
      <w:r>
        <w:separator/>
      </w:r>
    </w:p>
  </w:footnote>
  <w:footnote w:type="continuationSeparator" w:id="0">
    <w:p w14:paraId="1FC190EF" w14:textId="77777777" w:rsidR="00E95CA9" w:rsidRDefault="00E95CA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2F5BA0" w14:textId="77777777" w:rsidR="004F6EB7" w:rsidRDefault="005E25A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1D6589"/>
    <w:multiLevelType w:val="multilevel"/>
    <w:tmpl w:val="E6A84A8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sz w:val="32"/>
        <w:szCs w:val="32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DAD347B"/>
    <w:multiLevelType w:val="hybridMultilevel"/>
    <w:tmpl w:val="EB8A9FB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>
    <w:nsid w:val="3E656F0D"/>
    <w:multiLevelType w:val="hybridMultilevel"/>
    <w:tmpl w:val="C0ECB562"/>
    <w:lvl w:ilvl="0" w:tplc="C6D687F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>
    <w:nsid w:val="7255734C"/>
    <w:multiLevelType w:val="hybridMultilevel"/>
    <w:tmpl w:val="E45C2F94"/>
    <w:lvl w:ilvl="0" w:tplc="4F0AC95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1694"/>
    <w:rsid w:val="000050FC"/>
    <w:rsid w:val="00025833"/>
    <w:rsid w:val="00043DCB"/>
    <w:rsid w:val="000746E9"/>
    <w:rsid w:val="00080683"/>
    <w:rsid w:val="00095439"/>
    <w:rsid w:val="000970B3"/>
    <w:rsid w:val="000B1097"/>
    <w:rsid w:val="000B1FC1"/>
    <w:rsid w:val="000D15BE"/>
    <w:rsid w:val="000E272F"/>
    <w:rsid w:val="000F18A5"/>
    <w:rsid w:val="0012322F"/>
    <w:rsid w:val="0012788D"/>
    <w:rsid w:val="00140C2F"/>
    <w:rsid w:val="00161D3D"/>
    <w:rsid w:val="00166724"/>
    <w:rsid w:val="0017131C"/>
    <w:rsid w:val="0017421D"/>
    <w:rsid w:val="00176201"/>
    <w:rsid w:val="00176B67"/>
    <w:rsid w:val="001822B2"/>
    <w:rsid w:val="001B0712"/>
    <w:rsid w:val="001D3448"/>
    <w:rsid w:val="001F1625"/>
    <w:rsid w:val="0020483F"/>
    <w:rsid w:val="00210716"/>
    <w:rsid w:val="002135B3"/>
    <w:rsid w:val="00233F8C"/>
    <w:rsid w:val="00237913"/>
    <w:rsid w:val="002447AA"/>
    <w:rsid w:val="00256BA0"/>
    <w:rsid w:val="00280D65"/>
    <w:rsid w:val="00286288"/>
    <w:rsid w:val="002C1238"/>
    <w:rsid w:val="002C170E"/>
    <w:rsid w:val="002C1CF8"/>
    <w:rsid w:val="003055DF"/>
    <w:rsid w:val="003451C1"/>
    <w:rsid w:val="00346BFC"/>
    <w:rsid w:val="0034707E"/>
    <w:rsid w:val="00376CD5"/>
    <w:rsid w:val="003A3058"/>
    <w:rsid w:val="003B64FE"/>
    <w:rsid w:val="00442306"/>
    <w:rsid w:val="00451CBC"/>
    <w:rsid w:val="00455685"/>
    <w:rsid w:val="004648A6"/>
    <w:rsid w:val="00483A8F"/>
    <w:rsid w:val="00494865"/>
    <w:rsid w:val="004A4DB7"/>
    <w:rsid w:val="004D3ECE"/>
    <w:rsid w:val="004F0EB7"/>
    <w:rsid w:val="004F5ADB"/>
    <w:rsid w:val="00517598"/>
    <w:rsid w:val="00542BE7"/>
    <w:rsid w:val="00547351"/>
    <w:rsid w:val="00567019"/>
    <w:rsid w:val="005D5692"/>
    <w:rsid w:val="005D7F94"/>
    <w:rsid w:val="005E25A8"/>
    <w:rsid w:val="006311C9"/>
    <w:rsid w:val="00646EE2"/>
    <w:rsid w:val="006676AC"/>
    <w:rsid w:val="00682882"/>
    <w:rsid w:val="006A3BB7"/>
    <w:rsid w:val="0071010D"/>
    <w:rsid w:val="00710507"/>
    <w:rsid w:val="0071191F"/>
    <w:rsid w:val="00711A47"/>
    <w:rsid w:val="0072768C"/>
    <w:rsid w:val="0073381C"/>
    <w:rsid w:val="007434B7"/>
    <w:rsid w:val="00747B75"/>
    <w:rsid w:val="0075111C"/>
    <w:rsid w:val="00784B83"/>
    <w:rsid w:val="00793944"/>
    <w:rsid w:val="007947B5"/>
    <w:rsid w:val="007A5598"/>
    <w:rsid w:val="007B518E"/>
    <w:rsid w:val="007D74F0"/>
    <w:rsid w:val="007F2BCE"/>
    <w:rsid w:val="007F65C4"/>
    <w:rsid w:val="00832A6B"/>
    <w:rsid w:val="00834D6E"/>
    <w:rsid w:val="008501D1"/>
    <w:rsid w:val="00871FFF"/>
    <w:rsid w:val="0089687A"/>
    <w:rsid w:val="008C55F6"/>
    <w:rsid w:val="00901C5F"/>
    <w:rsid w:val="00914E08"/>
    <w:rsid w:val="00967DE8"/>
    <w:rsid w:val="0097595E"/>
    <w:rsid w:val="009A5AEE"/>
    <w:rsid w:val="009C4C79"/>
    <w:rsid w:val="009C6DB6"/>
    <w:rsid w:val="009D0AA3"/>
    <w:rsid w:val="009D5FF1"/>
    <w:rsid w:val="009E0A00"/>
    <w:rsid w:val="009E38BA"/>
    <w:rsid w:val="00A15EE7"/>
    <w:rsid w:val="00A15F50"/>
    <w:rsid w:val="00A42EB8"/>
    <w:rsid w:val="00A558E7"/>
    <w:rsid w:val="00A91CA7"/>
    <w:rsid w:val="00A928ED"/>
    <w:rsid w:val="00AD04AA"/>
    <w:rsid w:val="00AE2D07"/>
    <w:rsid w:val="00AF45EB"/>
    <w:rsid w:val="00AF7A11"/>
    <w:rsid w:val="00B313FB"/>
    <w:rsid w:val="00B4056A"/>
    <w:rsid w:val="00B407DF"/>
    <w:rsid w:val="00B9254F"/>
    <w:rsid w:val="00BA37DE"/>
    <w:rsid w:val="00BA435F"/>
    <w:rsid w:val="00BB62BC"/>
    <w:rsid w:val="00BB6C5C"/>
    <w:rsid w:val="00BC2419"/>
    <w:rsid w:val="00BE2A44"/>
    <w:rsid w:val="00BE43A1"/>
    <w:rsid w:val="00BF0513"/>
    <w:rsid w:val="00BF3D10"/>
    <w:rsid w:val="00CD0ECB"/>
    <w:rsid w:val="00CE4386"/>
    <w:rsid w:val="00CF4311"/>
    <w:rsid w:val="00D17BF2"/>
    <w:rsid w:val="00D41694"/>
    <w:rsid w:val="00D52C74"/>
    <w:rsid w:val="00D64484"/>
    <w:rsid w:val="00D64A93"/>
    <w:rsid w:val="00D7169A"/>
    <w:rsid w:val="00D71888"/>
    <w:rsid w:val="00D76DF5"/>
    <w:rsid w:val="00D94D26"/>
    <w:rsid w:val="00DB01AA"/>
    <w:rsid w:val="00DB5CA7"/>
    <w:rsid w:val="00E32DA8"/>
    <w:rsid w:val="00E434C8"/>
    <w:rsid w:val="00E52A61"/>
    <w:rsid w:val="00E532FC"/>
    <w:rsid w:val="00E5404B"/>
    <w:rsid w:val="00E553B7"/>
    <w:rsid w:val="00E8327F"/>
    <w:rsid w:val="00E93E84"/>
    <w:rsid w:val="00E945A8"/>
    <w:rsid w:val="00E95CA9"/>
    <w:rsid w:val="00EB4CD2"/>
    <w:rsid w:val="00EB68AB"/>
    <w:rsid w:val="00EC041A"/>
    <w:rsid w:val="00EC6EFB"/>
    <w:rsid w:val="00ED5D94"/>
    <w:rsid w:val="00EE48B1"/>
    <w:rsid w:val="00EF5827"/>
    <w:rsid w:val="00EF615D"/>
    <w:rsid w:val="00F00AB4"/>
    <w:rsid w:val="00F17288"/>
    <w:rsid w:val="00F3704E"/>
    <w:rsid w:val="00F51DAF"/>
    <w:rsid w:val="00F80A39"/>
    <w:rsid w:val="00FB4912"/>
    <w:rsid w:val="00FC73AB"/>
    <w:rsid w:val="00FC7DB3"/>
    <w:rsid w:val="00FE2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6E1A76"/>
  <w15:chartTrackingRefBased/>
  <w15:docId w15:val="{6375725C-CF29-4FCB-8B43-E71898B60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1CA7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A91CA7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91CA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91CA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91CA7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91CA7"/>
    <w:pPr>
      <w:numPr>
        <w:ilvl w:val="4"/>
      </w:numPr>
      <w:outlineLvl w:val="4"/>
    </w:pPr>
    <w:rPr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91CA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A91CA7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A91CA7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A91CA7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A91CA7"/>
    <w:rPr>
      <w:rFonts w:ascii="Arial" w:eastAsia="SimSun" w:hAnsi="Arial" w:cs="Times New Roman"/>
      <w:szCs w:val="20"/>
      <w:lang w:val="en-GB"/>
    </w:rPr>
  </w:style>
  <w:style w:type="paragraph" w:customStyle="1" w:styleId="table">
    <w:name w:val="table"/>
    <w:basedOn w:val="Normal"/>
    <w:next w:val="Normal"/>
    <w:rsid w:val="00A91CA7"/>
    <w:pPr>
      <w:spacing w:after="0"/>
      <w:jc w:val="center"/>
    </w:pPr>
    <w:rPr>
      <w:lang w:val="en-US" w:eastAsia="zh-CN"/>
    </w:rPr>
  </w:style>
  <w:style w:type="table" w:styleId="TableGrid">
    <w:name w:val="Table Grid"/>
    <w:basedOn w:val="TableNormal"/>
    <w:uiPriority w:val="39"/>
    <w:rsid w:val="00A91CA7"/>
    <w:pPr>
      <w:spacing w:before="120" w:after="0" w:line="280" w:lineRule="atLeast"/>
      <w:jc w:val="both"/>
    </w:pPr>
    <w:rPr>
      <w:rFonts w:ascii="New York" w:eastAsia="SimSun" w:hAnsi="New York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Char2">
    <w:name w:val="Char Char2"/>
    <w:rsid w:val="00A91CA7"/>
    <w:rPr>
      <w:rFonts w:ascii="Arial" w:hAnsi="Arial"/>
      <w:sz w:val="32"/>
      <w:lang w:val="en-GB" w:eastAsia="en-US" w:bidi="ar-SA"/>
    </w:rPr>
  </w:style>
  <w:style w:type="paragraph" w:styleId="ListParagraph">
    <w:name w:val="List Paragraph"/>
    <w:basedOn w:val="Normal"/>
    <w:link w:val="ListParagraphChar"/>
    <w:qFormat/>
    <w:rsid w:val="00A91CA7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link w:val="ListParagraph"/>
    <w:locked/>
    <w:rsid w:val="00A91CA7"/>
    <w:rPr>
      <w:rFonts w:ascii="Calibri" w:eastAsia="Calibri" w:hAnsi="Calibri" w:cs="Times New Roman"/>
      <w:lang w:val="en-US"/>
    </w:rPr>
  </w:style>
  <w:style w:type="paragraph" w:customStyle="1" w:styleId="3GPPText">
    <w:name w:val="3GPP Text"/>
    <w:basedOn w:val="Normal"/>
    <w:link w:val="3GPPTextChar"/>
    <w:qFormat/>
    <w:rsid w:val="00A91CA7"/>
    <w:pPr>
      <w:spacing w:before="120"/>
      <w:jc w:val="both"/>
    </w:pPr>
    <w:rPr>
      <w:sz w:val="22"/>
      <w:lang w:val="en-US"/>
    </w:rPr>
  </w:style>
  <w:style w:type="paragraph" w:customStyle="1" w:styleId="3GPPH1">
    <w:name w:val="3GPP H1"/>
    <w:basedOn w:val="Heading1"/>
    <w:next w:val="3GPPText"/>
    <w:link w:val="3GPPH1Char"/>
    <w:qFormat/>
    <w:rsid w:val="00A91CA7"/>
    <w:pPr>
      <w:tabs>
        <w:tab w:val="clear" w:pos="432"/>
        <w:tab w:val="left" w:pos="425"/>
      </w:tabs>
      <w:ind w:left="425" w:hanging="425"/>
    </w:pPr>
  </w:style>
  <w:style w:type="character" w:customStyle="1" w:styleId="3GPPTextChar">
    <w:name w:val="3GPP Text Char"/>
    <w:link w:val="3GPPText"/>
    <w:rsid w:val="00A91CA7"/>
    <w:rPr>
      <w:rFonts w:ascii="Times New Roman" w:eastAsia="SimSun" w:hAnsi="Times New Roman" w:cs="Times New Roman"/>
      <w:szCs w:val="20"/>
      <w:lang w:val="en-US"/>
    </w:rPr>
  </w:style>
  <w:style w:type="character" w:customStyle="1" w:styleId="3GPPH1Char">
    <w:name w:val="3GPP H1 Char"/>
    <w:link w:val="3GPPH1"/>
    <w:rsid w:val="00A91CA7"/>
    <w:rPr>
      <w:rFonts w:ascii="Arial" w:eastAsia="SimSun" w:hAnsi="Arial" w:cs="Times New Roman"/>
      <w:sz w:val="36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E32D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32DA8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32DA8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32D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32DA8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2DA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2DA8"/>
    <w:rPr>
      <w:rFonts w:ascii="Segoe UI" w:eastAsia="SimSun" w:hAnsi="Segoe UI" w:cs="Segoe UI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B407DF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B407DF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B407DF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407DF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Doc-text2">
    <w:name w:val="Doc-text2"/>
    <w:basedOn w:val="Normal"/>
    <w:link w:val="Doc-text2Char"/>
    <w:qFormat/>
    <w:rsid w:val="00871FF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871FFF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DocumentMap">
    <w:name w:val="Document Map"/>
    <w:basedOn w:val="Normal"/>
    <w:link w:val="DocumentMapChar"/>
    <w:semiHidden/>
    <w:rsid w:val="00FC7DB3"/>
    <w:pPr>
      <w:shd w:val="clear" w:color="auto" w:fill="000080"/>
      <w:overflowPunct/>
      <w:autoSpaceDE/>
      <w:autoSpaceDN/>
      <w:adjustRightInd/>
      <w:spacing w:before="40" w:after="0"/>
      <w:textAlignment w:val="auto"/>
    </w:pPr>
    <w:rPr>
      <w:rFonts w:ascii="Tahoma" w:eastAsia="MS Mincho" w:hAnsi="Tahoma" w:cs="Tahoma"/>
      <w:lang w:eastAsia="en-GB"/>
    </w:rPr>
  </w:style>
  <w:style w:type="character" w:customStyle="1" w:styleId="DocumentMapChar">
    <w:name w:val="Document Map Char"/>
    <w:basedOn w:val="DefaultParagraphFont"/>
    <w:link w:val="DocumentMap"/>
    <w:semiHidden/>
    <w:rsid w:val="00FC7DB3"/>
    <w:rPr>
      <w:rFonts w:ascii="Tahoma" w:eastAsia="MS Mincho" w:hAnsi="Tahoma" w:cs="Tahoma"/>
      <w:sz w:val="20"/>
      <w:szCs w:val="20"/>
      <w:shd w:val="clear" w:color="auto" w:fill="000080"/>
      <w:lang w:val="en-GB" w:eastAsia="en-GB"/>
    </w:rPr>
  </w:style>
  <w:style w:type="paragraph" w:customStyle="1" w:styleId="TAL">
    <w:name w:val="TAL"/>
    <w:basedOn w:val="Normal"/>
    <w:qFormat/>
    <w:rsid w:val="00A558E7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Times New Roman" w:hAnsi="Arial"/>
      <w:sz w:val="18"/>
    </w:rPr>
  </w:style>
  <w:style w:type="paragraph" w:customStyle="1" w:styleId="TAH">
    <w:name w:val="TAH"/>
    <w:basedOn w:val="Normal"/>
    <w:link w:val="TAHCar"/>
    <w:rsid w:val="00A558E7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b/>
      <w:sz w:val="18"/>
    </w:rPr>
  </w:style>
  <w:style w:type="character" w:customStyle="1" w:styleId="TAHCar">
    <w:name w:val="TAH Car"/>
    <w:link w:val="TAH"/>
    <w:rsid w:val="00A558E7"/>
    <w:rPr>
      <w:rFonts w:ascii="Arial" w:eastAsia="Times New Roman" w:hAnsi="Arial" w:cs="Times New Roman"/>
      <w:b/>
      <w:sz w:val="18"/>
      <w:szCs w:val="20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A558E7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24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745</Words>
  <Characters>4697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Robin Thomas/LGTCE(robin1.thomas@lgepartner.com)</dc:creator>
  <cp:keywords/>
  <dc:description/>
  <cp:lastModifiedBy>LG</cp:lastModifiedBy>
  <cp:revision>7</cp:revision>
  <cp:lastPrinted>2019-08-15T13:29:00Z</cp:lastPrinted>
  <dcterms:created xsi:type="dcterms:W3CDTF">2019-08-15T12:35:00Z</dcterms:created>
  <dcterms:modified xsi:type="dcterms:W3CDTF">2019-08-15T14:10:00Z</dcterms:modified>
</cp:coreProperties>
</file>