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1C" w:rsidRDefault="00343A1C" w:rsidP="00343A1C">
      <w:pPr>
        <w:pStyle w:val="a4"/>
        <w:rPr>
          <w:sz w:val="22"/>
          <w:szCs w:val="22"/>
        </w:rPr>
      </w:pPr>
      <w:r>
        <w:rPr>
          <w:sz w:val="22"/>
          <w:szCs w:val="22"/>
        </w:rPr>
        <w:t>3GPP TSG-RAN WG2 Meeting #100                                                                   R2-17</w:t>
      </w:r>
      <w:r w:rsidR="00AB595C" w:rsidRPr="00AB595C">
        <w:rPr>
          <w:sz w:val="22"/>
          <w:szCs w:val="22"/>
        </w:rPr>
        <w:t>12834</w:t>
      </w:r>
    </w:p>
    <w:p w:rsidR="00D17ABE" w:rsidRPr="00912CC9" w:rsidRDefault="00343A1C" w:rsidP="00343A1C">
      <w:pPr>
        <w:pStyle w:val="a4"/>
        <w:tabs>
          <w:tab w:val="clear" w:pos="4536"/>
          <w:tab w:val="left" w:pos="1800"/>
        </w:tabs>
        <w:ind w:left="1798" w:hangingChars="814" w:hanging="1798"/>
        <w:rPr>
          <w:rFonts w:eastAsiaTheme="minorEastAsia" w:cs="Arial"/>
          <w:sz w:val="22"/>
          <w:szCs w:val="22"/>
          <w:lang w:eastAsia="zh-CN"/>
        </w:rPr>
      </w:pPr>
      <w:r>
        <w:rPr>
          <w:sz w:val="22"/>
          <w:szCs w:val="22"/>
        </w:rPr>
        <w:t>Reno, USA, 27</w:t>
      </w:r>
      <w:r w:rsidRPr="007769A7">
        <w:rPr>
          <w:sz w:val="22"/>
          <w:szCs w:val="22"/>
          <w:vertAlign w:val="superscript"/>
        </w:rPr>
        <w:t>th</w:t>
      </w:r>
      <w:r>
        <w:rPr>
          <w:sz w:val="22"/>
          <w:szCs w:val="22"/>
        </w:rPr>
        <w:t xml:space="preserve"> November – 1</w:t>
      </w:r>
      <w:bookmarkStart w:id="0" w:name="_GoBack"/>
      <w:r w:rsidRPr="007769A7">
        <w:rPr>
          <w:sz w:val="22"/>
          <w:szCs w:val="22"/>
          <w:vertAlign w:val="superscript"/>
        </w:rPr>
        <w:t xml:space="preserve">st </w:t>
      </w:r>
      <w:bookmarkEnd w:id="0"/>
      <w:r>
        <w:rPr>
          <w:sz w:val="22"/>
          <w:szCs w:val="22"/>
        </w:rPr>
        <w:t>December 2017</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1" w:name="Title"/>
      <w:bookmarkEnd w:id="1"/>
      <w:r w:rsidRPr="002F03C0">
        <w:rPr>
          <w:rFonts w:eastAsia="宋体"/>
          <w:sz w:val="22"/>
          <w:lang w:eastAsia="zh-CN"/>
        </w:rPr>
        <w:tab/>
      </w:r>
      <w:r w:rsidR="0072252A">
        <w:rPr>
          <w:rFonts w:eastAsia="宋体" w:hint="eastAsia"/>
          <w:sz w:val="22"/>
          <w:lang w:eastAsia="zh-CN"/>
        </w:rPr>
        <w:t>D</w:t>
      </w:r>
      <w:r w:rsidR="0072252A" w:rsidRPr="0072252A">
        <w:rPr>
          <w:rFonts w:eastAsia="宋体"/>
          <w:sz w:val="22"/>
          <w:lang w:eastAsia="zh-CN"/>
        </w:rPr>
        <w:t xml:space="preserve">iscussion on the </w:t>
      </w:r>
      <w:r w:rsidR="00AB595C">
        <w:rPr>
          <w:rFonts w:eastAsia="宋体" w:hint="eastAsia"/>
          <w:sz w:val="22"/>
          <w:lang w:eastAsia="zh-CN"/>
        </w:rPr>
        <w:t>remaining problems on DRX</w:t>
      </w:r>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2" w:name="Source"/>
      <w:bookmarkEnd w:id="2"/>
      <w:r w:rsidRPr="002F03C0">
        <w:rPr>
          <w:rFonts w:eastAsia="宋体"/>
          <w:sz w:val="22"/>
          <w:lang w:eastAsia="zh-CN"/>
        </w:rPr>
        <w:tab/>
      </w:r>
      <w:r w:rsidR="007774F6" w:rsidRPr="002F03C0">
        <w:rPr>
          <w:rFonts w:eastAsia="宋体"/>
          <w:sz w:val="22"/>
          <w:lang w:eastAsia="zh-CN"/>
        </w:rPr>
        <w:t>10.</w:t>
      </w:r>
      <w:r w:rsidR="00961D6B" w:rsidRPr="002F03C0">
        <w:rPr>
          <w:rFonts w:eastAsia="宋体" w:hint="eastAsia"/>
          <w:sz w:val="22"/>
          <w:lang w:eastAsia="zh-CN"/>
        </w:rPr>
        <w:t>3</w:t>
      </w:r>
      <w:r w:rsidR="007774F6" w:rsidRPr="002F03C0">
        <w:rPr>
          <w:rFonts w:eastAsia="宋体"/>
          <w:sz w:val="22"/>
          <w:lang w:eastAsia="zh-CN"/>
        </w:rPr>
        <w:t>.1.</w:t>
      </w:r>
      <w:r w:rsidR="00745F1A">
        <w:rPr>
          <w:rFonts w:eastAsia="宋体" w:hint="eastAsia"/>
          <w:sz w:val="22"/>
          <w:lang w:eastAsia="zh-CN"/>
        </w:rPr>
        <w:t>10</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3" w:name="DocumentFor"/>
      <w:bookmarkEnd w:id="3"/>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9D3389" w:rsidRDefault="009D3389" w:rsidP="004F1529">
      <w:pPr>
        <w:jc w:val="both"/>
        <w:rPr>
          <w:rFonts w:eastAsia="宋体"/>
          <w:szCs w:val="20"/>
          <w:lang w:eastAsia="zh-CN"/>
        </w:rPr>
      </w:pPr>
      <w:r>
        <w:rPr>
          <w:rFonts w:eastAsia="宋体" w:hint="eastAsia"/>
          <w:szCs w:val="20"/>
          <w:lang w:eastAsia="zh-CN"/>
        </w:rPr>
        <w:t xml:space="preserve">In 3GPP RAN2 </w:t>
      </w:r>
      <w:r w:rsidR="00AF4B15">
        <w:rPr>
          <w:rFonts w:eastAsia="宋体" w:hint="eastAsia"/>
          <w:szCs w:val="20"/>
          <w:lang w:eastAsia="zh-CN"/>
        </w:rPr>
        <w:t>99bis</w:t>
      </w:r>
      <w:r>
        <w:rPr>
          <w:rFonts w:eastAsia="宋体" w:hint="eastAsia"/>
          <w:szCs w:val="20"/>
          <w:lang w:eastAsia="zh-CN"/>
        </w:rPr>
        <w:t xml:space="preserve"> meeting, </w:t>
      </w:r>
      <w:r w:rsidR="00AF4B15">
        <w:rPr>
          <w:rFonts w:eastAsia="宋体" w:hint="eastAsia"/>
          <w:szCs w:val="20"/>
          <w:lang w:eastAsia="zh-CN"/>
        </w:rPr>
        <w:t>DRX</w:t>
      </w:r>
      <w:r w:rsidRPr="00F125F8">
        <w:rPr>
          <w:rFonts w:eastAsia="宋体"/>
          <w:szCs w:val="20"/>
          <w:lang w:eastAsia="zh-CN"/>
        </w:rPr>
        <w:t xml:space="preserve"> </w:t>
      </w:r>
      <w:r>
        <w:rPr>
          <w:rFonts w:eastAsia="宋体" w:hint="eastAsia"/>
          <w:szCs w:val="20"/>
          <w:lang w:eastAsia="zh-CN"/>
        </w:rPr>
        <w:t>was discussed and the following agreement was made in [1].</w:t>
      </w:r>
    </w:p>
    <w:p w:rsidR="00AF4B15" w:rsidRPr="00791320"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Agreements </w:t>
      </w:r>
    </w:p>
    <w:p w:rsidR="00AF4B15" w:rsidRPr="00CA4423"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CA4423">
        <w:t>1</w:t>
      </w:r>
      <w:r w:rsidRPr="00CA4423">
        <w:tab/>
      </w:r>
      <w:r>
        <w:t xml:space="preserve">DL/UL </w:t>
      </w:r>
      <w:r w:rsidRPr="00CA4423">
        <w:t xml:space="preserve">HARQ RTT timer is kept and is configured by RRC. </w:t>
      </w:r>
      <w:r>
        <w:t xml:space="preserve"> Time unit is in </w:t>
      </w:r>
      <w:proofErr w:type="spellStart"/>
      <w:r>
        <w:t>ms.</w:t>
      </w:r>
      <w:proofErr w:type="spellEnd"/>
      <w:r>
        <w:t xml:space="preserve">  </w:t>
      </w:r>
      <w:r w:rsidRPr="00CA4423">
        <w:t>Values are FFS</w:t>
      </w:r>
      <w:r>
        <w:t xml:space="preserve"> and zero is an allowed value.  </w:t>
      </w:r>
    </w:p>
    <w:p w:rsidR="00AF4B15" w:rsidRPr="00CA4423"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CA4423">
        <w:t>2</w:t>
      </w:r>
      <w:r w:rsidRPr="00CA4423">
        <w:tab/>
        <w:t xml:space="preserve">DL HARQ RTT timer is started after PUCCH transmission </w:t>
      </w:r>
    </w:p>
    <w:p w:rsidR="00AF4B15" w:rsidRPr="00CA4423"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CA4423">
        <w:t>3</w:t>
      </w:r>
      <w:r w:rsidRPr="00CA4423">
        <w:tab/>
        <w:t>UL HARQ RTT timer is started after</w:t>
      </w:r>
      <w:r>
        <w:t xml:space="preserve"> </w:t>
      </w:r>
      <w:r w:rsidRPr="00CA4423">
        <w:t>PUSCH transmission</w:t>
      </w:r>
      <w:r>
        <w:t xml:space="preserve">.  </w:t>
      </w:r>
      <w:r w:rsidRPr="000B78FA">
        <w:rPr>
          <w:highlight w:val="yellow"/>
        </w:rPr>
        <w:t>FFS</w:t>
      </w:r>
      <w:r>
        <w:t xml:space="preserve"> whether it is the last PUSCH transmission of a bundle</w:t>
      </w:r>
    </w:p>
    <w:p w:rsidR="00AF4B15" w:rsidRPr="00CA4423"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CA4423">
        <w:t xml:space="preserve">4 </w:t>
      </w:r>
      <w:r w:rsidRPr="00CA4423">
        <w:tab/>
      </w:r>
      <w:r>
        <w:t>Like in LTE, t</w:t>
      </w:r>
      <w:r w:rsidRPr="00CA4423">
        <w:t xml:space="preserve">he </w:t>
      </w:r>
      <w:proofErr w:type="spellStart"/>
      <w:r w:rsidRPr="00CA4423">
        <w:t>drx-RetransmissionTimerDL</w:t>
      </w:r>
      <w:proofErr w:type="spellEnd"/>
      <w:r w:rsidRPr="00CA4423">
        <w:t xml:space="preserve"> is started when </w:t>
      </w:r>
      <w:proofErr w:type="spellStart"/>
      <w:r w:rsidRPr="00CA4423">
        <w:t>drx</w:t>
      </w:r>
      <w:proofErr w:type="spellEnd"/>
      <w:r w:rsidRPr="00CA4423">
        <w:t>-HARQ-RTT-</w:t>
      </w:r>
      <w:proofErr w:type="spellStart"/>
      <w:r w:rsidRPr="00CA4423">
        <w:t>TimerDL</w:t>
      </w:r>
      <w:proofErr w:type="spellEnd"/>
      <w:r w:rsidRPr="00CA4423">
        <w:t xml:space="preserve"> expires </w:t>
      </w:r>
    </w:p>
    <w:p w:rsidR="00AF4B15"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5</w:t>
      </w:r>
      <w:r w:rsidRPr="00CA4423">
        <w:tab/>
      </w:r>
      <w:r>
        <w:t>Like in LTE, t</w:t>
      </w:r>
      <w:r w:rsidRPr="00CA4423">
        <w:t xml:space="preserve">he </w:t>
      </w:r>
      <w:proofErr w:type="spellStart"/>
      <w:r w:rsidRPr="00CA4423">
        <w:t>drx-RetransmissionTimerUL</w:t>
      </w:r>
      <w:proofErr w:type="spellEnd"/>
      <w:r w:rsidRPr="00CA4423">
        <w:t xml:space="preserve"> is started when </w:t>
      </w:r>
      <w:proofErr w:type="spellStart"/>
      <w:r w:rsidRPr="00CA4423">
        <w:t>drx</w:t>
      </w:r>
      <w:proofErr w:type="spellEnd"/>
      <w:r w:rsidRPr="00CA4423">
        <w:t>-HARQ-RTT-</w:t>
      </w:r>
      <w:proofErr w:type="spellStart"/>
      <w:r w:rsidRPr="00CA4423">
        <w:t>TimerUL</w:t>
      </w:r>
      <w:proofErr w:type="spellEnd"/>
      <w:r w:rsidRPr="00CA4423">
        <w:t xml:space="preserve"> expires </w:t>
      </w:r>
    </w:p>
    <w:p w:rsidR="00AF4B15" w:rsidRDefault="00AF4B15" w:rsidP="00AF4B1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6</w:t>
      </w:r>
      <w:r>
        <w:tab/>
        <w:t xml:space="preserve">UE starts or </w:t>
      </w:r>
      <w:proofErr w:type="gramStart"/>
      <w:r>
        <w:t>restart</w:t>
      </w:r>
      <w:proofErr w:type="gramEnd"/>
      <w:r>
        <w:t xml:space="preserve"> </w:t>
      </w:r>
      <w:proofErr w:type="spellStart"/>
      <w:r>
        <w:t>drx-InactivityTimer</w:t>
      </w:r>
      <w:proofErr w:type="spellEnd"/>
      <w:r>
        <w:t xml:space="preserve"> when it receives a PDCCH indicating a new transmission as in LTE</w:t>
      </w:r>
    </w:p>
    <w:p w:rsidR="00AF4B15" w:rsidRDefault="00AF4B15" w:rsidP="004F1529">
      <w:pPr>
        <w:jc w:val="both"/>
        <w:rPr>
          <w:rFonts w:eastAsia="宋体"/>
          <w:szCs w:val="20"/>
          <w:lang w:eastAsia="zh-CN"/>
        </w:rPr>
      </w:pP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 xml:space="preserve">ution, we discuss the </w:t>
      </w:r>
      <w:r w:rsidR="000B78FA">
        <w:rPr>
          <w:rFonts w:eastAsiaTheme="minorEastAsia" w:hint="eastAsia"/>
          <w:szCs w:val="20"/>
          <w:lang w:eastAsia="zh-CN"/>
        </w:rPr>
        <w:t>remaining problem</w:t>
      </w:r>
      <w:r w:rsidR="00BC75D7" w:rsidRPr="00BA2CDC">
        <w:rPr>
          <w:rFonts w:hint="eastAsia"/>
          <w:szCs w:val="20"/>
        </w:rPr>
        <w:t xml:space="preserve"> </w:t>
      </w:r>
      <w:r w:rsidR="00B1086A" w:rsidRPr="00BA2CDC">
        <w:rPr>
          <w:rFonts w:hint="eastAsia"/>
          <w:szCs w:val="20"/>
        </w:rPr>
        <w:t>in more deta</w:t>
      </w:r>
      <w:r w:rsidR="00B1086A">
        <w:rPr>
          <w:rFonts w:eastAsia="宋体" w:hint="eastAsia"/>
          <w:szCs w:val="20"/>
          <w:lang w:eastAsia="zh-CN"/>
        </w:rPr>
        <w:t>ils</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252315" w:rsidRDefault="00810B52" w:rsidP="00252315">
      <w:pPr>
        <w:rPr>
          <w:lang w:val="en-GB"/>
        </w:rPr>
      </w:pPr>
      <w:bookmarkStart w:id="6" w:name="OLE_LINK98"/>
      <w:bookmarkStart w:id="7" w:name="OLE_LINK99"/>
      <w:r>
        <w:rPr>
          <w:rFonts w:eastAsiaTheme="minorEastAsia"/>
          <w:lang w:val="en-GB" w:eastAsia="zh-CN"/>
        </w:rPr>
        <w:t>C</w:t>
      </w:r>
      <w:r>
        <w:rPr>
          <w:rFonts w:eastAsiaTheme="minorEastAsia" w:hint="eastAsia"/>
          <w:lang w:val="en-GB" w:eastAsia="zh-CN"/>
        </w:rPr>
        <w:t>onsidering</w:t>
      </w:r>
      <w:r w:rsidR="00FC32C2">
        <w:rPr>
          <w:rFonts w:eastAsiaTheme="minorEastAsia" w:hint="eastAsia"/>
          <w:lang w:val="en-GB" w:eastAsia="zh-CN"/>
        </w:rPr>
        <w:t xml:space="preserve"> the starting point of HARQ RTT timer in the case of</w:t>
      </w:r>
      <w:r>
        <w:rPr>
          <w:rFonts w:eastAsiaTheme="minorEastAsia" w:hint="eastAsia"/>
          <w:lang w:val="en-GB" w:eastAsia="zh-CN"/>
        </w:rPr>
        <w:t xml:space="preserve"> bundling PUSCH</w:t>
      </w:r>
      <w:r w:rsidR="00FC32C2">
        <w:rPr>
          <w:rFonts w:eastAsiaTheme="minorEastAsia" w:hint="eastAsia"/>
          <w:lang w:val="en-GB" w:eastAsia="zh-CN"/>
        </w:rPr>
        <w:t xml:space="preserve"> transmission</w:t>
      </w:r>
      <w:r>
        <w:rPr>
          <w:rFonts w:eastAsiaTheme="minorEastAsia" w:hint="eastAsia"/>
          <w:lang w:val="en-GB" w:eastAsia="zh-CN"/>
        </w:rPr>
        <w:t xml:space="preserve">, there are </w:t>
      </w:r>
      <w:r w:rsidR="00252315">
        <w:rPr>
          <w:rFonts w:hint="eastAsia"/>
          <w:lang w:val="en-GB"/>
        </w:rPr>
        <w:t>2 possible</w:t>
      </w:r>
      <w:r>
        <w:rPr>
          <w:rFonts w:eastAsiaTheme="minorEastAsia" w:hint="eastAsia"/>
          <w:lang w:val="en-GB" w:eastAsia="zh-CN"/>
        </w:rPr>
        <w:t xml:space="preserve"> and straight forward</w:t>
      </w:r>
      <w:r w:rsidR="00252315">
        <w:rPr>
          <w:rFonts w:hint="eastAsia"/>
          <w:lang w:val="en-GB"/>
        </w:rPr>
        <w:t xml:space="preserve"> alternatives:</w:t>
      </w:r>
    </w:p>
    <w:p w:rsidR="00252315" w:rsidRPr="00252315" w:rsidRDefault="00252315" w:rsidP="00252315">
      <w:pPr>
        <w:pStyle w:val="af"/>
        <w:numPr>
          <w:ilvl w:val="0"/>
          <w:numId w:val="45"/>
        </w:numPr>
        <w:overflowPunct w:val="0"/>
        <w:autoSpaceDE w:val="0"/>
        <w:autoSpaceDN w:val="0"/>
        <w:adjustRightInd w:val="0"/>
        <w:spacing w:after="180"/>
        <w:ind w:firstLineChars="0"/>
        <w:textAlignment w:val="baseline"/>
        <w:rPr>
          <w:rFonts w:eastAsiaTheme="minorEastAsia"/>
        </w:rPr>
      </w:pPr>
      <w:r w:rsidRPr="00252315">
        <w:rPr>
          <w:rFonts w:eastAsiaTheme="minorEastAsia"/>
        </w:rPr>
        <w:t xml:space="preserve">UL HARQ RTT timer is started after </w:t>
      </w:r>
      <w:r w:rsidRPr="00252315">
        <w:rPr>
          <w:rFonts w:eastAsiaTheme="minorEastAsia" w:hint="eastAsia"/>
        </w:rPr>
        <w:t xml:space="preserve">the first </w:t>
      </w:r>
      <w:r w:rsidRPr="00252315">
        <w:rPr>
          <w:rFonts w:eastAsiaTheme="minorEastAsia"/>
        </w:rPr>
        <w:t>PUSCH transmission</w:t>
      </w:r>
      <w:r w:rsidRPr="00252315">
        <w:rPr>
          <w:rFonts w:eastAsiaTheme="minorEastAsia" w:hint="eastAsia"/>
        </w:rPr>
        <w:t xml:space="preserve"> of a bundle.</w:t>
      </w:r>
    </w:p>
    <w:p w:rsidR="00252315" w:rsidRPr="00252315" w:rsidRDefault="00252315" w:rsidP="00252315">
      <w:pPr>
        <w:pStyle w:val="af"/>
        <w:numPr>
          <w:ilvl w:val="0"/>
          <w:numId w:val="45"/>
        </w:numPr>
        <w:overflowPunct w:val="0"/>
        <w:autoSpaceDE w:val="0"/>
        <w:autoSpaceDN w:val="0"/>
        <w:adjustRightInd w:val="0"/>
        <w:spacing w:after="180"/>
        <w:ind w:firstLineChars="0"/>
        <w:textAlignment w:val="baseline"/>
        <w:rPr>
          <w:rFonts w:eastAsiaTheme="minorEastAsia"/>
        </w:rPr>
      </w:pPr>
      <w:r w:rsidRPr="00252315">
        <w:rPr>
          <w:rFonts w:eastAsiaTheme="minorEastAsia"/>
        </w:rPr>
        <w:t xml:space="preserve">UL HARQ RTT timer is started after </w:t>
      </w:r>
      <w:r w:rsidRPr="00252315">
        <w:rPr>
          <w:rFonts w:eastAsiaTheme="minorEastAsia" w:hint="eastAsia"/>
        </w:rPr>
        <w:t xml:space="preserve">the last </w:t>
      </w:r>
      <w:r w:rsidRPr="00252315">
        <w:rPr>
          <w:rFonts w:eastAsiaTheme="minorEastAsia"/>
        </w:rPr>
        <w:t>PUSCH transmission</w:t>
      </w:r>
      <w:r w:rsidRPr="00252315">
        <w:rPr>
          <w:rFonts w:eastAsiaTheme="minorEastAsia" w:hint="eastAsia"/>
        </w:rPr>
        <w:t xml:space="preserve"> of a bundle.</w:t>
      </w:r>
    </w:p>
    <w:p w:rsidR="009F3FFF" w:rsidRDefault="009F3FFF"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f the </w:t>
      </w:r>
      <w:proofErr w:type="spellStart"/>
      <w:r>
        <w:rPr>
          <w:rFonts w:eastAsiaTheme="minorEastAsia" w:hint="eastAsia"/>
          <w:lang w:eastAsia="zh-CN"/>
        </w:rPr>
        <w:t>gNB</w:t>
      </w:r>
      <w:proofErr w:type="spellEnd"/>
      <w:r>
        <w:rPr>
          <w:rFonts w:eastAsiaTheme="minorEastAsia" w:hint="eastAsia"/>
          <w:lang w:eastAsia="zh-CN"/>
        </w:rPr>
        <w:t xml:space="preserve"> receives correctly before the bundling PUSCH transmission finishes, alt a) can reduce the latency</w:t>
      </w:r>
      <w:r w:rsidR="0096384D">
        <w:rPr>
          <w:rFonts w:eastAsiaTheme="minorEastAsia" w:hint="eastAsia"/>
          <w:lang w:eastAsia="zh-CN"/>
        </w:rPr>
        <w:t xml:space="preserve"> because of timely receiving of ACK, also it can reduce the </w:t>
      </w:r>
      <w:r w:rsidR="00141E5B">
        <w:rPr>
          <w:rFonts w:eastAsiaTheme="minorEastAsia" w:hint="eastAsia"/>
          <w:lang w:eastAsia="zh-CN"/>
        </w:rPr>
        <w:t>power consumption because of the early termination repetition</w:t>
      </w:r>
      <w:r>
        <w:rPr>
          <w:rFonts w:eastAsiaTheme="minorEastAsia" w:hint="eastAsia"/>
          <w:lang w:eastAsia="zh-CN"/>
        </w:rPr>
        <w:t xml:space="preserve">. </w:t>
      </w:r>
      <w:proofErr w:type="gramStart"/>
      <w:r>
        <w:rPr>
          <w:rFonts w:eastAsiaTheme="minorEastAsia"/>
          <w:lang w:eastAsia="zh-CN"/>
        </w:rPr>
        <w:t>W</w:t>
      </w:r>
      <w:r>
        <w:rPr>
          <w:rFonts w:eastAsiaTheme="minorEastAsia" w:hint="eastAsia"/>
          <w:lang w:eastAsia="zh-CN"/>
        </w:rPr>
        <w:t xml:space="preserve">hile </w:t>
      </w:r>
      <w:r w:rsidR="00BB1168">
        <w:rPr>
          <w:rFonts w:eastAsiaTheme="minorEastAsia" w:hint="eastAsia"/>
          <w:lang w:eastAsia="zh-CN"/>
        </w:rPr>
        <w:t xml:space="preserve">if </w:t>
      </w:r>
      <w:r>
        <w:rPr>
          <w:rFonts w:eastAsiaTheme="minorEastAsia" w:hint="eastAsia"/>
          <w:lang w:eastAsia="zh-CN"/>
        </w:rPr>
        <w:t>alt b)</w:t>
      </w:r>
      <w:r w:rsidR="00BB1168">
        <w:rPr>
          <w:rFonts w:eastAsiaTheme="minorEastAsia" w:hint="eastAsia"/>
          <w:lang w:eastAsia="zh-CN"/>
        </w:rPr>
        <w:t xml:space="preserve"> is applied, the UE</w:t>
      </w:r>
      <w:r>
        <w:rPr>
          <w:rFonts w:eastAsiaTheme="minorEastAsia" w:hint="eastAsia"/>
          <w:lang w:eastAsia="zh-CN"/>
        </w:rPr>
        <w:t xml:space="preserve"> has to </w:t>
      </w:r>
      <w:r w:rsidR="00136EAC">
        <w:rPr>
          <w:rFonts w:eastAsiaTheme="minorEastAsia" w:hint="eastAsia"/>
          <w:lang w:eastAsia="zh-CN"/>
        </w:rPr>
        <w:t>finish the repetition, and wait for the</w:t>
      </w:r>
      <w:r w:rsidR="00123265">
        <w:rPr>
          <w:rFonts w:eastAsiaTheme="minorEastAsia" w:hint="eastAsia"/>
          <w:lang w:eastAsia="zh-CN"/>
        </w:rPr>
        <w:t xml:space="preserve"> duration of HARQ RTT timer</w:t>
      </w:r>
      <w:r w:rsidR="0012601B">
        <w:rPr>
          <w:rFonts w:eastAsiaTheme="minorEastAsia" w:hint="eastAsia"/>
          <w:lang w:eastAsia="zh-CN"/>
        </w:rPr>
        <w:t>.</w:t>
      </w:r>
      <w:proofErr w:type="gramEnd"/>
      <w:r w:rsidR="0012601B">
        <w:rPr>
          <w:rFonts w:eastAsiaTheme="minorEastAsia" w:hint="eastAsia"/>
          <w:lang w:eastAsia="zh-CN"/>
        </w:rPr>
        <w:t xml:space="preserve"> </w:t>
      </w:r>
      <w:r w:rsidR="0012601B">
        <w:rPr>
          <w:rFonts w:eastAsiaTheme="minorEastAsia"/>
          <w:lang w:eastAsia="zh-CN"/>
        </w:rPr>
        <w:t>T</w:t>
      </w:r>
      <w:r w:rsidR="0012601B">
        <w:rPr>
          <w:rFonts w:eastAsiaTheme="minorEastAsia" w:hint="eastAsia"/>
          <w:lang w:eastAsia="zh-CN"/>
        </w:rPr>
        <w:t>hen the UE can receive the ACK</w:t>
      </w:r>
      <w:r w:rsidR="00123265">
        <w:rPr>
          <w:rFonts w:eastAsiaTheme="minorEastAsia" w:hint="eastAsia"/>
          <w:lang w:eastAsia="zh-CN"/>
        </w:rPr>
        <w:t>.</w:t>
      </w:r>
      <w:r w:rsidR="00043477">
        <w:rPr>
          <w:rFonts w:eastAsiaTheme="minorEastAsia" w:hint="eastAsia"/>
          <w:lang w:eastAsia="zh-CN"/>
        </w:rPr>
        <w:t xml:space="preserve"> </w:t>
      </w:r>
      <w:r w:rsidR="00043477">
        <w:rPr>
          <w:rFonts w:eastAsiaTheme="minorEastAsia"/>
          <w:lang w:eastAsia="zh-CN"/>
        </w:rPr>
        <w:t>T</w:t>
      </w:r>
      <w:r w:rsidR="00043477">
        <w:rPr>
          <w:rFonts w:eastAsiaTheme="minorEastAsia" w:hint="eastAsia"/>
          <w:lang w:eastAsia="zh-CN"/>
        </w:rPr>
        <w:t>he procedure is shown in Fig.1</w:t>
      </w:r>
    </w:p>
    <w:p w:rsidR="00141E5B" w:rsidRDefault="00C74670" w:rsidP="005B6B39">
      <w:pPr>
        <w:overflowPunct w:val="0"/>
        <w:autoSpaceDE w:val="0"/>
        <w:autoSpaceDN w:val="0"/>
        <w:adjustRightInd w:val="0"/>
        <w:spacing w:after="180"/>
        <w:jc w:val="center"/>
        <w:textAlignment w:val="baseline"/>
        <w:rPr>
          <w:rFonts w:eastAsiaTheme="minorEastAsia"/>
          <w:lang w:eastAsia="zh-CN"/>
        </w:rPr>
      </w:pPr>
      <w:r>
        <w:object w:dxaOrig="2356" w:dyaOrig="2851">
          <v:shape id="_x0000_i1025" type="#_x0000_t75" style="width:117.7pt;height:142.75pt" o:ole="">
            <v:imagedata r:id="rId9" o:title=""/>
          </v:shape>
          <o:OLEObject Type="Embed" ProgID="Visio.Drawing.15" ShapeID="_x0000_i1025" DrawAspect="Content" ObjectID="_1572422836" r:id="rId10"/>
        </w:object>
      </w:r>
      <w:r w:rsidR="00141E5B">
        <w:rPr>
          <w:rFonts w:eastAsiaTheme="minorEastAsia" w:hint="eastAsia"/>
          <w:lang w:eastAsia="zh-CN"/>
        </w:rPr>
        <w:t xml:space="preserve">                             </w:t>
      </w:r>
      <w:r w:rsidR="00464FEE">
        <w:rPr>
          <w:rFonts w:eastAsiaTheme="minorEastAsia" w:hint="eastAsia"/>
          <w:lang w:eastAsia="zh-CN"/>
        </w:rPr>
        <w:t xml:space="preserve">     </w:t>
      </w:r>
      <w:r w:rsidR="00141E5B">
        <w:rPr>
          <w:rFonts w:eastAsiaTheme="minorEastAsia" w:hint="eastAsia"/>
          <w:lang w:eastAsia="zh-CN"/>
        </w:rPr>
        <w:t xml:space="preserve">       </w:t>
      </w:r>
      <w:r>
        <w:object w:dxaOrig="3556" w:dyaOrig="2851">
          <v:shape id="_x0000_i1026" type="#_x0000_t75" style="width:177.8pt;height:142.75pt" o:ole="">
            <v:imagedata r:id="rId11" o:title=""/>
          </v:shape>
          <o:OLEObject Type="Embed" ProgID="Visio.Drawing.15" ShapeID="_x0000_i1026" DrawAspect="Content" ObjectID="_1572422837" r:id="rId12"/>
        </w:object>
      </w:r>
    </w:p>
    <w:p w:rsidR="005B6B39" w:rsidRPr="005B6B39" w:rsidRDefault="005B6B39" w:rsidP="005B6B39">
      <w:pPr>
        <w:overflowPunct w:val="0"/>
        <w:autoSpaceDE w:val="0"/>
        <w:autoSpaceDN w:val="0"/>
        <w:adjustRightInd w:val="0"/>
        <w:spacing w:after="180"/>
        <w:jc w:val="center"/>
        <w:textAlignment w:val="baseline"/>
        <w:rPr>
          <w:rFonts w:eastAsiaTheme="minorEastAsia"/>
          <w:lang w:eastAsia="zh-CN"/>
        </w:rPr>
      </w:pPr>
      <w:proofErr w:type="gramStart"/>
      <w:r>
        <w:rPr>
          <w:rFonts w:eastAsiaTheme="minorEastAsia" w:hint="eastAsia"/>
          <w:lang w:eastAsia="zh-CN"/>
        </w:rPr>
        <w:t>alt</w:t>
      </w:r>
      <w:proofErr w:type="gramEnd"/>
      <w:r>
        <w:rPr>
          <w:rFonts w:eastAsiaTheme="minorEastAsia" w:hint="eastAsia"/>
          <w:lang w:eastAsia="zh-CN"/>
        </w:rPr>
        <w:t xml:space="preserve"> a)                                                                                        alt b)</w:t>
      </w:r>
    </w:p>
    <w:p w:rsidR="00043477" w:rsidRDefault="00043477" w:rsidP="005B6B39">
      <w:pPr>
        <w:overflowPunct w:val="0"/>
        <w:autoSpaceDE w:val="0"/>
        <w:autoSpaceDN w:val="0"/>
        <w:adjustRightInd w:val="0"/>
        <w:spacing w:after="180"/>
        <w:jc w:val="center"/>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ig.1 </w:t>
      </w:r>
      <w:r w:rsidR="005B6B39">
        <w:rPr>
          <w:rFonts w:eastAsiaTheme="minorEastAsia" w:hint="eastAsia"/>
          <w:lang w:eastAsia="zh-CN"/>
        </w:rPr>
        <w:t xml:space="preserve">procedures with different </w:t>
      </w:r>
      <w:r w:rsidR="005B6B39" w:rsidRPr="00BA2CDC">
        <w:rPr>
          <w:rFonts w:hint="eastAsia"/>
          <w:szCs w:val="20"/>
        </w:rPr>
        <w:t>starting point</w:t>
      </w:r>
      <w:r w:rsidR="005B6B39">
        <w:rPr>
          <w:rFonts w:eastAsiaTheme="minorEastAsia" w:hint="eastAsia"/>
          <w:szCs w:val="20"/>
          <w:lang w:eastAsia="zh-CN"/>
        </w:rPr>
        <w:t>s</w:t>
      </w:r>
      <w:r w:rsidR="005B6B39" w:rsidRPr="00BA2CDC">
        <w:rPr>
          <w:rFonts w:hint="eastAsia"/>
          <w:szCs w:val="20"/>
        </w:rPr>
        <w:t xml:space="preserve"> of UL HARQ RTT timer</w:t>
      </w:r>
    </w:p>
    <w:p w:rsidR="00780896" w:rsidRPr="00780896" w:rsidRDefault="00780896"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E</w:t>
      </w:r>
      <w:r>
        <w:rPr>
          <w:rFonts w:eastAsiaTheme="minorEastAsia" w:hint="eastAsia"/>
          <w:lang w:eastAsia="zh-CN"/>
        </w:rPr>
        <w:t>ven though the HARQ RTT timer is set to 0, the difference between alt a) and b) exis</w:t>
      </w:r>
      <w:r w:rsidR="00A8373A">
        <w:rPr>
          <w:rFonts w:eastAsiaTheme="minorEastAsia" w:hint="eastAsia"/>
          <w:lang w:eastAsia="zh-CN"/>
        </w:rPr>
        <w:t xml:space="preserve">ts, </w:t>
      </w:r>
      <w:proofErr w:type="gramStart"/>
      <w:r w:rsidR="00A8373A">
        <w:rPr>
          <w:rFonts w:eastAsiaTheme="minorEastAsia" w:hint="eastAsia"/>
          <w:lang w:eastAsia="zh-CN"/>
        </w:rPr>
        <w:t>which is shown in Fig.2.</w:t>
      </w:r>
      <w:proofErr w:type="gramEnd"/>
    </w:p>
    <w:p w:rsidR="007F650C" w:rsidRDefault="00B91014" w:rsidP="00464FEE">
      <w:pPr>
        <w:overflowPunct w:val="0"/>
        <w:autoSpaceDE w:val="0"/>
        <w:autoSpaceDN w:val="0"/>
        <w:adjustRightInd w:val="0"/>
        <w:spacing w:after="180"/>
        <w:jc w:val="center"/>
        <w:textAlignment w:val="baseline"/>
        <w:rPr>
          <w:rFonts w:eastAsiaTheme="minorEastAsia"/>
          <w:lang w:eastAsia="zh-CN"/>
        </w:rPr>
      </w:pPr>
      <w:r>
        <w:object w:dxaOrig="2356" w:dyaOrig="1575">
          <v:shape id="_x0000_i1027" type="#_x0000_t75" style="width:117.7pt;height:78.9pt" o:ole="">
            <v:imagedata r:id="rId13" o:title=""/>
          </v:shape>
          <o:OLEObject Type="Embed" ProgID="Visio.Drawing.15" ShapeID="_x0000_i1027" DrawAspect="Content" ObjectID="_1572422838" r:id="rId14"/>
        </w:object>
      </w:r>
      <w:r w:rsidR="007F650C">
        <w:rPr>
          <w:rFonts w:eastAsiaTheme="minorEastAsia" w:hint="eastAsia"/>
          <w:lang w:eastAsia="zh-CN"/>
        </w:rPr>
        <w:t xml:space="preserve">                          </w:t>
      </w:r>
      <w:r w:rsidR="00464FEE">
        <w:rPr>
          <w:rFonts w:eastAsiaTheme="minorEastAsia" w:hint="eastAsia"/>
          <w:lang w:eastAsia="zh-CN"/>
        </w:rPr>
        <w:t xml:space="preserve">         </w:t>
      </w:r>
      <w:r>
        <w:object w:dxaOrig="2820" w:dyaOrig="1575">
          <v:shape id="_x0000_i1028" type="#_x0000_t75" style="width:141.5pt;height:78.9pt" o:ole="">
            <v:imagedata r:id="rId15" o:title=""/>
          </v:shape>
          <o:OLEObject Type="Embed" ProgID="Visio.Drawing.15" ShapeID="_x0000_i1028" DrawAspect="Content" ObjectID="_1572422839" r:id="rId16"/>
        </w:object>
      </w:r>
    </w:p>
    <w:p w:rsidR="00464FEE" w:rsidRPr="005B6B39" w:rsidRDefault="00464FEE" w:rsidP="00464FEE">
      <w:pPr>
        <w:overflowPunct w:val="0"/>
        <w:autoSpaceDE w:val="0"/>
        <w:autoSpaceDN w:val="0"/>
        <w:adjustRightInd w:val="0"/>
        <w:spacing w:after="180"/>
        <w:jc w:val="center"/>
        <w:textAlignment w:val="baseline"/>
        <w:rPr>
          <w:rFonts w:eastAsiaTheme="minorEastAsia"/>
          <w:lang w:eastAsia="zh-CN"/>
        </w:rPr>
      </w:pPr>
      <w:bookmarkStart w:id="8" w:name="OLE_LINK100"/>
      <w:bookmarkStart w:id="9" w:name="OLE_LINK101"/>
      <w:proofErr w:type="gramStart"/>
      <w:r>
        <w:rPr>
          <w:rFonts w:eastAsiaTheme="minorEastAsia" w:hint="eastAsia"/>
          <w:lang w:eastAsia="zh-CN"/>
        </w:rPr>
        <w:t>alt</w:t>
      </w:r>
      <w:proofErr w:type="gramEnd"/>
      <w:r>
        <w:rPr>
          <w:rFonts w:eastAsiaTheme="minorEastAsia" w:hint="eastAsia"/>
          <w:lang w:eastAsia="zh-CN"/>
        </w:rPr>
        <w:t xml:space="preserve"> a)                                                                                        alt b)</w:t>
      </w:r>
    </w:p>
    <w:p w:rsidR="00A8373A" w:rsidRPr="00464FEE" w:rsidRDefault="00464FEE" w:rsidP="00464FEE">
      <w:pPr>
        <w:overflowPunct w:val="0"/>
        <w:autoSpaceDE w:val="0"/>
        <w:autoSpaceDN w:val="0"/>
        <w:adjustRightInd w:val="0"/>
        <w:spacing w:after="180"/>
        <w:jc w:val="center"/>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ig.2 procedures with </w:t>
      </w:r>
      <w:r w:rsidRPr="00BA2CDC">
        <w:rPr>
          <w:rFonts w:hint="eastAsia"/>
          <w:szCs w:val="20"/>
        </w:rPr>
        <w:t>UL HARQ RTT timer</w:t>
      </w:r>
      <w:r>
        <w:rPr>
          <w:rFonts w:eastAsiaTheme="minorEastAsia" w:hint="eastAsia"/>
          <w:szCs w:val="20"/>
          <w:lang w:eastAsia="zh-CN"/>
        </w:rPr>
        <w:t>=0</w:t>
      </w:r>
      <w:bookmarkEnd w:id="8"/>
      <w:bookmarkEnd w:id="9"/>
    </w:p>
    <w:p w:rsidR="0096077A" w:rsidRDefault="0096077A" w:rsidP="00252315">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Observation</w:t>
      </w:r>
      <w:r w:rsidRPr="00BB565D">
        <w:rPr>
          <w:rFonts w:eastAsia="宋体"/>
          <w:b/>
          <w:lang w:eastAsia="zh-CN"/>
        </w:rPr>
        <w:t xml:space="preserve"> </w:t>
      </w:r>
      <w:r>
        <w:rPr>
          <w:rFonts w:eastAsia="宋体" w:hint="eastAsia"/>
          <w:b/>
          <w:lang w:eastAsia="zh-CN"/>
        </w:rPr>
        <w:t>1</w:t>
      </w:r>
      <w:r w:rsidRPr="00BB565D">
        <w:rPr>
          <w:rFonts w:eastAsia="宋体"/>
          <w:b/>
          <w:lang w:eastAsia="zh-CN"/>
        </w:rPr>
        <w:t xml:space="preserve">: </w:t>
      </w:r>
      <w:r>
        <w:rPr>
          <w:rFonts w:eastAsia="宋体" w:hint="eastAsia"/>
          <w:b/>
          <w:lang w:eastAsia="zh-CN"/>
        </w:rPr>
        <w:t xml:space="preserve">UL HARQ RTT timer is started after the first PUSCH transmission of a bundle </w:t>
      </w:r>
      <w:r w:rsidR="008D49BE">
        <w:rPr>
          <w:rFonts w:eastAsia="宋体" w:hint="eastAsia"/>
          <w:b/>
          <w:lang w:eastAsia="zh-CN"/>
        </w:rPr>
        <w:t>may</w:t>
      </w:r>
      <w:r>
        <w:rPr>
          <w:rFonts w:eastAsia="宋体" w:hint="eastAsia"/>
          <w:b/>
          <w:lang w:eastAsia="zh-CN"/>
        </w:rPr>
        <w:t xml:space="preserve"> offer </w:t>
      </w:r>
      <w:r w:rsidR="008D49BE">
        <w:rPr>
          <w:rFonts w:eastAsia="宋体" w:hint="eastAsia"/>
          <w:b/>
          <w:lang w:eastAsia="zh-CN"/>
        </w:rPr>
        <w:t>shorter latency and lower power consumption</w:t>
      </w:r>
      <w:r w:rsidR="00094A57">
        <w:rPr>
          <w:rFonts w:eastAsia="宋体" w:hint="eastAsia"/>
          <w:b/>
          <w:lang w:eastAsia="zh-CN"/>
        </w:rPr>
        <w:t xml:space="preserve"> in some cases</w:t>
      </w:r>
      <w:r>
        <w:rPr>
          <w:rFonts w:eastAsia="宋体" w:hint="eastAsia"/>
          <w:b/>
          <w:lang w:eastAsia="zh-CN"/>
        </w:rPr>
        <w:t>.</w:t>
      </w:r>
    </w:p>
    <w:p w:rsidR="00D74885" w:rsidRDefault="00D74885"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 xml:space="preserve">If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receives correctly after receiving the last transmission of the bundling PUSCH, there is no difference when considering the latency. </w:t>
      </w:r>
      <w:r>
        <w:rPr>
          <w:rFonts w:eastAsiaTheme="minorEastAsia"/>
          <w:lang w:eastAsia="zh-CN"/>
        </w:rPr>
        <w:t>B</w:t>
      </w:r>
      <w:r>
        <w:rPr>
          <w:rFonts w:eastAsiaTheme="minorEastAsia" w:hint="eastAsia"/>
          <w:lang w:eastAsia="zh-CN"/>
        </w:rPr>
        <w:t xml:space="preserve">ut alt a) has the higher power consumption because of </w:t>
      </w:r>
      <w:r w:rsidR="00C74670">
        <w:rPr>
          <w:rFonts w:eastAsiaTheme="minorEastAsia" w:hint="eastAsia"/>
          <w:lang w:eastAsia="zh-CN"/>
        </w:rPr>
        <w:t xml:space="preserve">the </w:t>
      </w:r>
      <w:r w:rsidR="00A8373A">
        <w:rPr>
          <w:rFonts w:eastAsiaTheme="minorEastAsia" w:hint="eastAsia"/>
          <w:lang w:eastAsia="zh-CN"/>
        </w:rPr>
        <w:t>prolonged PDCCH monitor, which is shown in Fig.3.</w:t>
      </w:r>
    </w:p>
    <w:p w:rsidR="00D74885" w:rsidRDefault="002A6C36" w:rsidP="00084C17">
      <w:pPr>
        <w:overflowPunct w:val="0"/>
        <w:autoSpaceDE w:val="0"/>
        <w:autoSpaceDN w:val="0"/>
        <w:adjustRightInd w:val="0"/>
        <w:spacing w:after="180"/>
        <w:jc w:val="center"/>
        <w:textAlignment w:val="baseline"/>
        <w:rPr>
          <w:rFonts w:eastAsiaTheme="minorEastAsia"/>
          <w:lang w:eastAsia="zh-CN"/>
        </w:rPr>
      </w:pPr>
      <w:r>
        <w:object w:dxaOrig="3496" w:dyaOrig="2851">
          <v:shape id="_x0000_i1029" type="#_x0000_t75" style="width:174.7pt;height:142.75pt" o:ole="">
            <v:imagedata r:id="rId17" o:title=""/>
          </v:shape>
          <o:OLEObject Type="Embed" ProgID="Visio.Drawing.15" ShapeID="_x0000_i1029" DrawAspect="Content" ObjectID="_1572422840" r:id="rId18"/>
        </w:object>
      </w:r>
      <w:r>
        <w:rPr>
          <w:rFonts w:eastAsiaTheme="minorEastAsia" w:hint="eastAsia"/>
          <w:lang w:eastAsia="zh-CN"/>
        </w:rPr>
        <w:t xml:space="preserve">        </w:t>
      </w:r>
      <w:r>
        <w:object w:dxaOrig="3556" w:dyaOrig="2851">
          <v:shape id="_x0000_i1030" type="#_x0000_t75" style="width:177.8pt;height:142.75pt" o:ole="">
            <v:imagedata r:id="rId19" o:title=""/>
          </v:shape>
          <o:OLEObject Type="Embed" ProgID="Visio.Drawing.15" ShapeID="_x0000_i1030" DrawAspect="Content" ObjectID="_1572422841" r:id="rId20"/>
        </w:object>
      </w:r>
    </w:p>
    <w:p w:rsidR="00084C17" w:rsidRPr="005B6B39" w:rsidRDefault="00084C17" w:rsidP="00084C17">
      <w:pPr>
        <w:overflowPunct w:val="0"/>
        <w:autoSpaceDE w:val="0"/>
        <w:autoSpaceDN w:val="0"/>
        <w:adjustRightInd w:val="0"/>
        <w:spacing w:after="180"/>
        <w:jc w:val="center"/>
        <w:textAlignment w:val="baseline"/>
        <w:rPr>
          <w:rFonts w:eastAsiaTheme="minorEastAsia"/>
          <w:lang w:eastAsia="zh-CN"/>
        </w:rPr>
      </w:pPr>
      <w:proofErr w:type="gramStart"/>
      <w:r>
        <w:rPr>
          <w:rFonts w:eastAsiaTheme="minorEastAsia" w:hint="eastAsia"/>
          <w:lang w:eastAsia="zh-CN"/>
        </w:rPr>
        <w:t>alt</w:t>
      </w:r>
      <w:proofErr w:type="gramEnd"/>
      <w:r>
        <w:rPr>
          <w:rFonts w:eastAsiaTheme="minorEastAsia" w:hint="eastAsia"/>
          <w:lang w:eastAsia="zh-CN"/>
        </w:rPr>
        <w:t xml:space="preserve"> a)                                                                                        alt b)</w:t>
      </w:r>
    </w:p>
    <w:p w:rsidR="00A8373A" w:rsidRPr="0047182C" w:rsidRDefault="00084C17" w:rsidP="0047182C">
      <w:pPr>
        <w:overflowPunct w:val="0"/>
        <w:autoSpaceDE w:val="0"/>
        <w:autoSpaceDN w:val="0"/>
        <w:adjustRightInd w:val="0"/>
        <w:spacing w:after="180"/>
        <w:jc w:val="center"/>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ig.3 procedures for ACK after finishing the </w:t>
      </w:r>
      <w:r w:rsidR="0047182C">
        <w:rPr>
          <w:rFonts w:eastAsiaTheme="minorEastAsia"/>
          <w:lang w:eastAsia="zh-CN"/>
        </w:rPr>
        <w:t>repetition</w:t>
      </w:r>
    </w:p>
    <w:p w:rsidR="004E2E0E" w:rsidRPr="00D96017" w:rsidRDefault="00DC5A8C"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lastRenderedPageBreak/>
        <w:t>O</w:t>
      </w:r>
      <w:r>
        <w:rPr>
          <w:rFonts w:eastAsiaTheme="minorEastAsia" w:hint="eastAsia"/>
          <w:lang w:eastAsia="zh-CN"/>
        </w:rPr>
        <w:t xml:space="preserve">verall </w:t>
      </w:r>
      <w:r w:rsidR="009C0CCE">
        <w:rPr>
          <w:rFonts w:eastAsiaTheme="minorEastAsia" w:hint="eastAsia"/>
          <w:lang w:eastAsia="zh-CN"/>
        </w:rPr>
        <w:t xml:space="preserve">consideration of the latency, power consumption, transmission effectiveness and the </w:t>
      </w:r>
      <w:r w:rsidR="009C0CCE">
        <w:rPr>
          <w:rFonts w:eastAsiaTheme="minorEastAsia"/>
          <w:lang w:eastAsia="zh-CN"/>
        </w:rPr>
        <w:t>flexibility</w:t>
      </w:r>
      <w:r w:rsidR="009C0CCE">
        <w:rPr>
          <w:rFonts w:eastAsiaTheme="minorEastAsia" w:hint="eastAsia"/>
          <w:lang w:eastAsia="zh-CN"/>
        </w:rPr>
        <w:t>, alt a) is preferable.</w:t>
      </w:r>
    </w:p>
    <w:p w:rsidR="000410BC" w:rsidRPr="00D95D66" w:rsidRDefault="000410BC" w:rsidP="000410BC">
      <w:pPr>
        <w:pStyle w:val="a0"/>
        <w:spacing w:before="120" w:after="0"/>
        <w:rPr>
          <w:rFonts w:eastAsia="宋体"/>
          <w:b/>
          <w:lang w:eastAsia="zh-CN"/>
        </w:rPr>
      </w:pPr>
      <w:bookmarkStart w:id="10" w:name="OLE_LINK188"/>
      <w:bookmarkStart w:id="11" w:name="OLE_LINK189"/>
      <w:r w:rsidRPr="00BB565D">
        <w:rPr>
          <w:rFonts w:eastAsia="宋体"/>
          <w:b/>
          <w:lang w:eastAsia="zh-CN"/>
        </w:rPr>
        <w:t xml:space="preserve">Proposal </w:t>
      </w:r>
      <w:r w:rsidR="00F9561D">
        <w:rPr>
          <w:rFonts w:eastAsia="宋体" w:hint="eastAsia"/>
          <w:b/>
          <w:lang w:eastAsia="zh-CN"/>
        </w:rPr>
        <w:t>1</w:t>
      </w:r>
      <w:r w:rsidRPr="00BB565D">
        <w:rPr>
          <w:rFonts w:eastAsia="宋体"/>
          <w:b/>
          <w:lang w:eastAsia="zh-CN"/>
        </w:rPr>
        <w:t xml:space="preserve">: </w:t>
      </w:r>
      <w:r w:rsidR="007B3499">
        <w:rPr>
          <w:rFonts w:eastAsia="宋体" w:hint="eastAsia"/>
          <w:b/>
          <w:lang w:eastAsia="zh-CN"/>
        </w:rPr>
        <w:t>UL HARQ RTT timer is started after the first PUSCH transmission of a bundle.</w:t>
      </w:r>
    </w:p>
    <w:p w:rsidR="004326B8" w:rsidRPr="000410BC" w:rsidRDefault="004326B8" w:rsidP="00474BE4">
      <w:pPr>
        <w:pStyle w:val="a0"/>
        <w:spacing w:before="120" w:after="0"/>
        <w:rPr>
          <w:rFonts w:eastAsia="宋体"/>
          <w:b/>
          <w:lang w:eastAsia="zh-CN"/>
        </w:rPr>
      </w:pPr>
    </w:p>
    <w:bookmarkEnd w:id="6"/>
    <w:bookmarkEnd w:id="7"/>
    <w:bookmarkEnd w:id="10"/>
    <w:bookmarkEnd w:id="11"/>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6E5AFF">
        <w:rPr>
          <w:rFonts w:eastAsia="宋体" w:hint="eastAsia"/>
          <w:szCs w:val="20"/>
          <w:lang w:eastAsia="zh-CN"/>
        </w:rPr>
        <w:t>starting point of HARQ RTT timer</w:t>
      </w:r>
      <w:r>
        <w:rPr>
          <w:rFonts w:eastAsia="宋体" w:hint="eastAsia"/>
          <w:szCs w:val="20"/>
          <w:lang w:eastAsia="zh-CN"/>
        </w:rPr>
        <w:t xml:space="preserve"> with </w:t>
      </w:r>
      <w:r>
        <w:rPr>
          <w:rFonts w:eastAsia="宋体"/>
          <w:lang w:eastAsia="zh-CN"/>
        </w:rPr>
        <w:t>the</w:t>
      </w:r>
      <w:r>
        <w:t xml:space="preserve"> following observation and proposal</w:t>
      </w:r>
      <w:r w:rsidRPr="003E36B2">
        <w:rPr>
          <w:rFonts w:eastAsia="宋体" w:hint="eastAsia"/>
          <w:lang w:eastAsia="zh-CN"/>
        </w:rPr>
        <w:t>:</w:t>
      </w:r>
    </w:p>
    <w:p w:rsidR="009A6808" w:rsidRDefault="009A6808" w:rsidP="00A235F5">
      <w:pPr>
        <w:pStyle w:val="a0"/>
        <w:spacing w:before="120" w:after="0"/>
        <w:rPr>
          <w:rFonts w:eastAsia="宋体"/>
          <w:b/>
          <w:lang w:eastAsia="zh-CN"/>
        </w:rPr>
      </w:pPr>
      <w:r>
        <w:rPr>
          <w:rFonts w:eastAsia="宋体" w:hint="eastAsia"/>
          <w:b/>
          <w:lang w:eastAsia="zh-CN"/>
        </w:rPr>
        <w:t>Observation</w:t>
      </w:r>
      <w:r w:rsidRPr="00BB565D">
        <w:rPr>
          <w:rFonts w:eastAsia="宋体"/>
          <w:b/>
          <w:lang w:eastAsia="zh-CN"/>
        </w:rPr>
        <w:t xml:space="preserve"> </w:t>
      </w:r>
      <w:r>
        <w:rPr>
          <w:rFonts w:eastAsia="宋体" w:hint="eastAsia"/>
          <w:b/>
          <w:lang w:eastAsia="zh-CN"/>
        </w:rPr>
        <w:t>1</w:t>
      </w:r>
      <w:r w:rsidRPr="00BB565D">
        <w:rPr>
          <w:rFonts w:eastAsia="宋体"/>
          <w:b/>
          <w:lang w:eastAsia="zh-CN"/>
        </w:rPr>
        <w:t xml:space="preserve">: </w:t>
      </w:r>
      <w:r>
        <w:rPr>
          <w:rFonts w:eastAsia="宋体" w:hint="eastAsia"/>
          <w:b/>
          <w:lang w:eastAsia="zh-CN"/>
        </w:rPr>
        <w:t>UL HARQ RTT timer is started after the first PUSCH transmission of a bundle may offer shorter latency and lower power consumption in some cases.</w:t>
      </w:r>
    </w:p>
    <w:p w:rsidR="009C718A" w:rsidRDefault="00D210B5" w:rsidP="009A6808">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1</w:t>
      </w:r>
      <w:r w:rsidRPr="00F125F8">
        <w:rPr>
          <w:rFonts w:eastAsia="宋体" w:hint="eastAsia"/>
          <w:b/>
          <w:lang w:eastAsia="zh-CN"/>
        </w:rPr>
        <w:t xml:space="preserve">: </w:t>
      </w:r>
      <w:r w:rsidR="009A6808">
        <w:rPr>
          <w:rFonts w:eastAsia="宋体" w:hint="eastAsia"/>
          <w:b/>
          <w:lang w:eastAsia="zh-CN"/>
        </w:rPr>
        <w:t>UL HARQ RTT timer is started after the first PUSCH transmission of a bundle.</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8D7A5B"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C76B83">
        <w:rPr>
          <w:rFonts w:eastAsia="宋体" w:hint="eastAsia"/>
          <w:kern w:val="2"/>
          <w:szCs w:val="20"/>
          <w:lang w:eastAsia="zh-CN"/>
        </w:rPr>
        <w:t>9</w:t>
      </w:r>
      <w:r w:rsidR="00F9561D">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631F17" w:rsidRPr="006A527F" w:rsidRDefault="00631F17" w:rsidP="006A527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sidR="00F9561D">
        <w:rPr>
          <w:rFonts w:eastAsia="宋体" w:hint="eastAsia"/>
          <w:kern w:val="2"/>
          <w:szCs w:val="20"/>
          <w:lang w:eastAsia="zh-CN"/>
        </w:rPr>
        <w:t>6.321 Ve</w:t>
      </w:r>
      <w:r>
        <w:rPr>
          <w:rFonts w:eastAsia="宋体" w:hint="eastAsia"/>
          <w:kern w:val="2"/>
          <w:szCs w:val="20"/>
          <w:lang w:eastAsia="zh-CN"/>
        </w:rPr>
        <w:t>.</w:t>
      </w:r>
      <w:r w:rsidR="00F9561D">
        <w:rPr>
          <w:rFonts w:eastAsia="宋体" w:hint="eastAsia"/>
          <w:kern w:val="2"/>
          <w:szCs w:val="20"/>
          <w:lang w:eastAsia="zh-CN"/>
        </w:rPr>
        <w:t>2</w:t>
      </w:r>
      <w:r>
        <w:rPr>
          <w:rFonts w:eastAsia="宋体" w:hint="eastAsia"/>
          <w:kern w:val="2"/>
          <w:szCs w:val="20"/>
          <w:lang w:eastAsia="zh-CN"/>
        </w:rPr>
        <w:t>.</w:t>
      </w:r>
      <w:r w:rsidR="00F9561D">
        <w:rPr>
          <w:rFonts w:eastAsia="宋体" w:hint="eastAsia"/>
          <w:kern w:val="2"/>
          <w:szCs w:val="20"/>
          <w:lang w:eastAsia="zh-CN"/>
        </w:rPr>
        <w:t>1</w:t>
      </w:r>
      <w:r>
        <w:t>: "</w:t>
      </w:r>
      <w:r w:rsidR="00F9561D">
        <w:rPr>
          <w:rFonts w:eastAsiaTheme="minorEastAsia" w:hint="eastAsia"/>
          <w:lang w:eastAsia="zh-CN"/>
        </w:rPr>
        <w:t>E-UTRA</w:t>
      </w:r>
      <w:r>
        <w:t>; Medium Access Control (MAC) protocol specification".</w:t>
      </w:r>
    </w:p>
    <w:sectPr w:rsidR="00631F17" w:rsidRPr="006A527F" w:rsidSect="009435B6">
      <w:headerReference w:type="default" r:id="rId21"/>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6ED" w:rsidRDefault="003476ED">
      <w:r>
        <w:separator/>
      </w:r>
    </w:p>
  </w:endnote>
  <w:endnote w:type="continuationSeparator" w:id="0">
    <w:p w:rsidR="003476ED" w:rsidRDefault="0034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6ED" w:rsidRDefault="003476ED">
      <w:r>
        <w:separator/>
      </w:r>
    </w:p>
  </w:footnote>
  <w:footnote w:type="continuationSeparator" w:id="0">
    <w:p w:rsidR="003476ED" w:rsidRDefault="0034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8.75pt;height:8.7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4">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5">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4">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24"/>
  </w:num>
  <w:num w:numId="3">
    <w:abstractNumId w:val="37"/>
  </w:num>
  <w:num w:numId="4">
    <w:abstractNumId w:val="18"/>
  </w:num>
  <w:num w:numId="5">
    <w:abstractNumId w:val="1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7"/>
  </w:num>
  <w:num w:numId="10">
    <w:abstractNumId w:val="4"/>
  </w:num>
  <w:num w:numId="11">
    <w:abstractNumId w:val="40"/>
  </w:num>
  <w:num w:numId="12">
    <w:abstractNumId w:val="40"/>
  </w:num>
  <w:num w:numId="13">
    <w:abstractNumId w:val="11"/>
  </w:num>
  <w:num w:numId="14">
    <w:abstractNumId w:val="33"/>
  </w:num>
  <w:num w:numId="15">
    <w:abstractNumId w:val="20"/>
  </w:num>
  <w:num w:numId="16">
    <w:abstractNumId w:val="1"/>
  </w:num>
  <w:num w:numId="17">
    <w:abstractNumId w:val="31"/>
  </w:num>
  <w:num w:numId="18">
    <w:abstractNumId w:val="19"/>
  </w:num>
  <w:num w:numId="19">
    <w:abstractNumId w:val="28"/>
  </w:num>
  <w:num w:numId="20">
    <w:abstractNumId w:val="32"/>
  </w:num>
  <w:num w:numId="21">
    <w:abstractNumId w:val="35"/>
  </w:num>
  <w:num w:numId="22">
    <w:abstractNumId w:val="6"/>
  </w:num>
  <w:num w:numId="23">
    <w:abstractNumId w:val="5"/>
  </w:num>
  <w:num w:numId="24">
    <w:abstractNumId w:val="41"/>
  </w:num>
  <w:num w:numId="25">
    <w:abstractNumId w:val="8"/>
  </w:num>
  <w:num w:numId="26">
    <w:abstractNumId w:val="34"/>
  </w:num>
  <w:num w:numId="27">
    <w:abstractNumId w:val="36"/>
  </w:num>
  <w:num w:numId="28">
    <w:abstractNumId w:val="16"/>
  </w:num>
  <w:num w:numId="29">
    <w:abstractNumId w:val="39"/>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
  </w:num>
  <w:num w:numId="35">
    <w:abstractNumId w:val="15"/>
  </w:num>
  <w:num w:numId="36">
    <w:abstractNumId w:val="38"/>
  </w:num>
  <w:num w:numId="37">
    <w:abstractNumId w:val="9"/>
  </w:num>
  <w:num w:numId="38">
    <w:abstractNumId w:val="0"/>
  </w:num>
  <w:num w:numId="39">
    <w:abstractNumId w:val="10"/>
  </w:num>
  <w:num w:numId="40">
    <w:abstractNumId w:val="25"/>
  </w:num>
  <w:num w:numId="41">
    <w:abstractNumId w:val="12"/>
  </w:num>
  <w:num w:numId="42">
    <w:abstractNumId w:val="30"/>
  </w:num>
  <w:num w:numId="43">
    <w:abstractNumId w:val="13"/>
  </w:num>
  <w:num w:numId="44">
    <w:abstractNumId w:val="26"/>
  </w:num>
  <w:num w:numId="45">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C17"/>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8FA"/>
    <w:rsid w:val="000B7E61"/>
    <w:rsid w:val="000C0172"/>
    <w:rsid w:val="000C06A6"/>
    <w:rsid w:val="000C0DE3"/>
    <w:rsid w:val="000C1001"/>
    <w:rsid w:val="000C18A4"/>
    <w:rsid w:val="000C1B5F"/>
    <w:rsid w:val="000C2208"/>
    <w:rsid w:val="000C31B8"/>
    <w:rsid w:val="000C4136"/>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911"/>
    <w:rsid w:val="00116120"/>
    <w:rsid w:val="00117296"/>
    <w:rsid w:val="00117423"/>
    <w:rsid w:val="001174AC"/>
    <w:rsid w:val="0011759E"/>
    <w:rsid w:val="00120A72"/>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6EAC"/>
    <w:rsid w:val="00137CD3"/>
    <w:rsid w:val="001405C9"/>
    <w:rsid w:val="00140A67"/>
    <w:rsid w:val="001410A9"/>
    <w:rsid w:val="00141757"/>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6ED"/>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EBD"/>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5AF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F1A"/>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9A7"/>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5AA"/>
    <w:rsid w:val="008D276E"/>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3EA5"/>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95C"/>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5EB5"/>
    <w:rsid w:val="00B069FC"/>
    <w:rsid w:val="00B06DFC"/>
    <w:rsid w:val="00B07356"/>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104E"/>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4F79"/>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A8C"/>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1D94"/>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1CD8B-8A46-4434-B6FA-6F037D33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619</Words>
  <Characters>3165</Characters>
  <Application>Microsoft Office Word</Application>
  <DocSecurity>0</DocSecurity>
  <Lines>81</Lines>
  <Paragraphs>62</Paragraphs>
  <ScaleCrop>false</ScaleCrop>
  <Company>vivo</Company>
  <LinksUpToDate>false</LinksUpToDate>
  <CharactersWithSpaces>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2017-11-16T07:33:00Z</dcterms:created>
  <dcterms:modified xsi:type="dcterms:W3CDTF">2017-11-17T03:05:00Z</dcterms:modified>
</cp:coreProperties>
</file>