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37561" w14:textId="5D3A606C" w:rsidR="00986BA2" w:rsidRPr="00986BA2" w:rsidRDefault="00986BA2" w:rsidP="001557EA">
      <w:pPr>
        <w:tabs>
          <w:tab w:val="center" w:pos="4536"/>
          <w:tab w:val="right" w:pos="8280"/>
          <w:tab w:val="right" w:pos="9639"/>
        </w:tabs>
        <w:ind w:right="2"/>
        <w:rPr>
          <w:rFonts w:ascii="Arial" w:hAnsi="Arial" w:cs="Arial"/>
          <w:b/>
          <w:bCs/>
          <w:sz w:val="24"/>
        </w:rPr>
      </w:pPr>
      <w:bookmarkStart w:id="0" w:name="OLE_LINK2"/>
      <w:bookmarkStart w:id="1" w:name="OLE_LINK24"/>
      <w:bookmarkStart w:id="2" w:name="OLE_LINK54"/>
      <w:r w:rsidRPr="00986BA2">
        <w:rPr>
          <w:rFonts w:ascii="Arial" w:hAnsi="Arial" w:cs="Arial"/>
          <w:b/>
          <w:bCs/>
          <w:sz w:val="24"/>
        </w:rPr>
        <w:t>3GPP TSG RAN WG1 #98</w:t>
      </w:r>
      <w:r w:rsidR="00297800">
        <w:rPr>
          <w:rFonts w:ascii="Arial" w:hAnsi="Arial" w:cs="Arial"/>
          <w:b/>
          <w:bCs/>
          <w:sz w:val="24"/>
        </w:rPr>
        <w:t>Bis</w:t>
      </w:r>
      <w:r w:rsidRPr="00986BA2">
        <w:rPr>
          <w:rFonts w:ascii="Arial" w:hAnsi="Arial" w:cs="Arial"/>
          <w:b/>
          <w:bCs/>
          <w:sz w:val="24"/>
        </w:rPr>
        <w:tab/>
      </w:r>
      <w:r w:rsidRPr="00986BA2">
        <w:rPr>
          <w:rFonts w:ascii="Arial" w:hAnsi="Arial" w:cs="Arial"/>
          <w:b/>
          <w:bCs/>
          <w:sz w:val="24"/>
        </w:rPr>
        <w:tab/>
      </w:r>
      <w:bookmarkStart w:id="3" w:name="_GoBack"/>
      <w:r w:rsidRPr="00986BA2">
        <w:rPr>
          <w:rFonts w:ascii="Arial" w:hAnsi="Arial" w:cs="Arial"/>
          <w:b/>
          <w:bCs/>
          <w:sz w:val="24"/>
        </w:rPr>
        <w:tab/>
      </w:r>
      <w:r w:rsidR="00FE6829" w:rsidRPr="00FE6829">
        <w:rPr>
          <w:rFonts w:ascii="Arial" w:hAnsi="Arial" w:cs="Arial"/>
          <w:b/>
          <w:bCs/>
          <w:sz w:val="24"/>
        </w:rPr>
        <w:t>R1-19</w:t>
      </w:r>
      <w:r w:rsidR="00D55AC4">
        <w:rPr>
          <w:rFonts w:ascii="Arial" w:hAnsi="Arial" w:cs="Arial"/>
          <w:b/>
          <w:bCs/>
          <w:sz w:val="24"/>
        </w:rPr>
        <w:t>11571</w:t>
      </w:r>
      <w:bookmarkEnd w:id="3"/>
    </w:p>
    <w:p w14:paraId="6DDAFDDA" w14:textId="76ABEF4F" w:rsidR="00986BA2" w:rsidRPr="00986BA2" w:rsidRDefault="00A5682D" w:rsidP="00986BA2">
      <w:pPr>
        <w:tabs>
          <w:tab w:val="center" w:pos="4536"/>
          <w:tab w:val="right" w:pos="9072"/>
        </w:tabs>
        <w:rPr>
          <w:rFonts w:ascii="Arial" w:eastAsia="MS Mincho" w:hAnsi="Arial" w:cs="Arial"/>
          <w:b/>
          <w:bCs/>
          <w:sz w:val="24"/>
          <w:lang w:eastAsia="ja-JP"/>
        </w:rPr>
      </w:pPr>
      <w:r w:rsidRPr="00A5682D">
        <w:rPr>
          <w:b/>
          <w:sz w:val="24"/>
        </w:rPr>
        <w:t>Chongqing, China, October 14th – 20th,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3E9BF3FF" w:rsidR="001E41F3" w:rsidRDefault="00DA7A12"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E1F0B99" w:rsidR="001E41F3" w:rsidRDefault="00117E19" w:rsidP="00E11CB2">
            <w:pPr>
              <w:pStyle w:val="CRCoverPage"/>
              <w:spacing w:after="0"/>
              <w:jc w:val="center"/>
              <w:rPr>
                <w:noProof/>
              </w:rPr>
            </w:pPr>
            <w:r w:rsidRPr="00117E19">
              <w:rPr>
                <w:b/>
                <w:noProof/>
                <w:color w:val="FF0000"/>
                <w:sz w:val="32"/>
              </w:rPr>
              <w:t>[DRAFT]</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0BB6DFCE" w:rsidR="001E41F3" w:rsidRPr="00410371" w:rsidRDefault="0031102D" w:rsidP="00790B83">
            <w:pPr>
              <w:pStyle w:val="CRCoverPage"/>
              <w:spacing w:after="0"/>
              <w:ind w:right="560"/>
              <w:jc w:val="right"/>
              <w:rPr>
                <w:b/>
                <w:noProof/>
                <w:sz w:val="28"/>
              </w:rPr>
            </w:pPr>
            <w:r>
              <w:rPr>
                <w:b/>
                <w:noProof/>
                <w:sz w:val="28"/>
              </w:rPr>
              <w:t>38.21</w:t>
            </w:r>
            <w:r w:rsidR="007649B5">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A96778E" w:rsidR="001E41F3" w:rsidRPr="00410371" w:rsidRDefault="001E0DB2" w:rsidP="00031D7A">
            <w:pPr>
              <w:pStyle w:val="CRCoverPage"/>
              <w:spacing w:after="0"/>
              <w:rPr>
                <w:noProof/>
              </w:rPr>
            </w:pPr>
            <w:r>
              <w:rPr>
                <w:b/>
                <w:noProof/>
                <w:sz w:val="28"/>
                <w:lang w:eastAsia="zh-CN"/>
              </w:rPr>
              <w:t>Xxxx</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3F53A7B3" w:rsidR="001E41F3" w:rsidRPr="00410371" w:rsidRDefault="00031D7A" w:rsidP="004A3723">
            <w:pPr>
              <w:pStyle w:val="CRCoverPage"/>
              <w:spacing w:after="0"/>
              <w:jc w:val="center"/>
              <w:rPr>
                <w:noProof/>
                <w:sz w:val="28"/>
              </w:rPr>
            </w:pPr>
            <w:r>
              <w:rPr>
                <w:b/>
                <w:noProof/>
                <w:sz w:val="28"/>
              </w:rPr>
              <w:t>15.</w:t>
            </w:r>
            <w:r w:rsidR="004A3723">
              <w:rPr>
                <w:b/>
                <w:noProof/>
                <w:sz w:val="28"/>
              </w:rPr>
              <w:t>7</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19C187C4" w:rsidR="001E41F3" w:rsidRDefault="00E027B1" w:rsidP="00DA74F0">
            <w:pPr>
              <w:pStyle w:val="CRCoverPage"/>
              <w:spacing w:after="0"/>
              <w:ind w:left="100"/>
              <w:rPr>
                <w:noProof/>
                <w:lang w:eastAsia="zh-CN"/>
              </w:rPr>
            </w:pPr>
            <w:r w:rsidRPr="00E027B1">
              <w:t>Clarification on RAR search space configuration</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3D18AB0B" w:rsidR="001E41F3" w:rsidRDefault="00986BA2">
            <w:pPr>
              <w:pStyle w:val="CRCoverPage"/>
              <w:spacing w:after="0"/>
              <w:ind w:left="100"/>
              <w:rPr>
                <w:noProof/>
                <w:lang w:eastAsia="zh-CN"/>
              </w:rPr>
            </w:pPr>
            <w:r>
              <w:rPr>
                <w:rFonts w:hint="eastAsia"/>
                <w:noProof/>
                <w:lang w:eastAsia="zh-CN"/>
              </w:rPr>
              <w:t>Spreadtrum</w:t>
            </w:r>
            <w:r w:rsidR="0042594E">
              <w:rPr>
                <w:noProof/>
                <w:lang w:eastAsia="zh-CN"/>
              </w:rPr>
              <w:t xml:space="preserve"> communications</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03F10622" w:rsidR="001E41F3" w:rsidRDefault="00AF3AC7" w:rsidP="00547111">
            <w:pPr>
              <w:pStyle w:val="CRCoverPage"/>
              <w:spacing w:after="0"/>
              <w:ind w:left="100"/>
              <w:rPr>
                <w:noProof/>
                <w:lang w:eastAsia="zh-CN"/>
              </w:rPr>
            </w:pPr>
            <w:r>
              <w:rPr>
                <w:rFonts w:hint="eastAsia"/>
                <w:noProof/>
                <w:lang w:eastAsia="zh-CN"/>
              </w:rPr>
              <w:t>RAN</w:t>
            </w:r>
            <w:r>
              <w:rPr>
                <w:noProof/>
                <w:lang w:eastAsia="zh-CN"/>
              </w:rPr>
              <w:t>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4EF11CE0" w:rsidR="001E41F3" w:rsidRDefault="00B17B7D" w:rsidP="004A3723">
            <w:pPr>
              <w:pStyle w:val="CRCoverPage"/>
              <w:spacing w:after="0"/>
              <w:ind w:left="100"/>
              <w:rPr>
                <w:noProof/>
              </w:rPr>
            </w:pPr>
            <w:r w:rsidRPr="00F03EE0">
              <w:rPr>
                <w:noProof/>
              </w:rPr>
              <w:t>2019-</w:t>
            </w:r>
            <w:r w:rsidR="004A3723">
              <w:rPr>
                <w:noProof/>
              </w:rPr>
              <w:t>10</w:t>
            </w:r>
            <w:r w:rsidRPr="00F03EE0">
              <w:rPr>
                <w:noProof/>
              </w:rPr>
              <w:t>-</w:t>
            </w:r>
            <w:r w:rsidR="004A3723">
              <w:rPr>
                <w:noProof/>
              </w:rPr>
              <w:t>16</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rsidP="005306B7">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EACE4" w14:textId="5F52587E" w:rsidR="00F822B2" w:rsidRDefault="001C0EDC" w:rsidP="00CC30AB">
            <w:pPr>
              <w:pStyle w:val="CRCoverPage"/>
              <w:numPr>
                <w:ilvl w:val="0"/>
                <w:numId w:val="26"/>
              </w:numPr>
              <w:spacing w:beforeLines="50" w:before="120" w:afterLines="50"/>
              <w:jc w:val="both"/>
              <w:rPr>
                <w:noProof/>
                <w:lang w:eastAsia="zh-CN"/>
              </w:rPr>
            </w:pPr>
            <w:r>
              <w:rPr>
                <w:noProof/>
                <w:lang w:eastAsia="zh-CN"/>
              </w:rPr>
              <w:t>According to the 38.331 signaling</w:t>
            </w:r>
            <w:r w:rsidR="00E336C2">
              <w:rPr>
                <w:noProof/>
                <w:lang w:eastAsia="zh-CN"/>
              </w:rPr>
              <w:t xml:space="preserve">, </w:t>
            </w:r>
            <w:r w:rsidR="00E336C2" w:rsidRPr="00A047D1">
              <w:rPr>
                <w:i/>
              </w:rPr>
              <w:t>PDCCH-ConfigCommon</w:t>
            </w:r>
            <w:r w:rsidR="00E336C2">
              <w:t xml:space="preserve"> can be configured via SIB1 for initial DL BWP, and via dedicated RRC signalling for UE configured DL BWP. For </w:t>
            </w:r>
            <w:r w:rsidR="00E336C2" w:rsidRPr="00E336C2">
              <w:rPr>
                <w:i/>
              </w:rPr>
              <w:t>ra-SearchSpace</w:t>
            </w:r>
            <w:r w:rsidR="00E336C2">
              <w:t xml:space="preserve"> configuration indicated in </w:t>
            </w:r>
            <w:r w:rsidR="00E336C2" w:rsidRPr="00A047D1">
              <w:rPr>
                <w:i/>
              </w:rPr>
              <w:t>PDCCH-ConfigCommon</w:t>
            </w:r>
            <w:r w:rsidR="00E336C2">
              <w:t xml:space="preserve">, the IE’s description is </w:t>
            </w:r>
            <w:r w:rsidR="00883B6B">
              <w:t xml:space="preserve">shown </w:t>
            </w:r>
            <w:r w:rsidR="00E336C2">
              <w:t>as follow</w:t>
            </w:r>
            <w:r w:rsidR="00883B6B">
              <w:t>s</w:t>
            </w:r>
            <w:r w:rsidR="00E336C2">
              <w:t>:</w:t>
            </w:r>
          </w:p>
          <w:tbl>
            <w:tblPr>
              <w:tblStyle w:val="af2"/>
              <w:tblW w:w="0" w:type="auto"/>
              <w:tblLayout w:type="fixed"/>
              <w:tblLook w:val="04A0" w:firstRow="1" w:lastRow="0" w:firstColumn="1" w:lastColumn="0" w:noHBand="0" w:noVBand="1"/>
            </w:tblPr>
            <w:tblGrid>
              <w:gridCol w:w="6852"/>
            </w:tblGrid>
            <w:tr w:rsidR="00E336C2" w14:paraId="0EA8F719" w14:textId="77777777" w:rsidTr="00E14D9B">
              <w:tc>
                <w:tcPr>
                  <w:tcW w:w="6852" w:type="dxa"/>
                </w:tcPr>
                <w:p w14:paraId="2700EBCD" w14:textId="77777777" w:rsidR="00E336C2" w:rsidRPr="00A047D1" w:rsidRDefault="00E336C2" w:rsidP="00E336C2">
                  <w:pPr>
                    <w:pStyle w:val="TAL"/>
                    <w:rPr>
                      <w:szCs w:val="22"/>
                      <w:lang w:eastAsia="ja-JP"/>
                    </w:rPr>
                  </w:pPr>
                  <w:r w:rsidRPr="00A047D1">
                    <w:rPr>
                      <w:b/>
                      <w:i/>
                      <w:szCs w:val="22"/>
                      <w:lang w:eastAsia="ja-JP"/>
                    </w:rPr>
                    <w:t>ra-SearchSpace</w:t>
                  </w:r>
                </w:p>
                <w:p w14:paraId="6962CEEB" w14:textId="77777777" w:rsidR="00E336C2" w:rsidRDefault="00E336C2" w:rsidP="00E336C2">
                  <w:pPr>
                    <w:pStyle w:val="CRCoverPage"/>
                    <w:spacing w:beforeLines="50" w:before="120" w:afterLines="50"/>
                    <w:rPr>
                      <w:lang w:eastAsia="zh-CN"/>
                    </w:rPr>
                  </w:pPr>
                  <w:r w:rsidRPr="00A047D1">
                    <w:rPr>
                      <w:szCs w:val="22"/>
                      <w:lang w:eastAsia="ja-JP"/>
                    </w:rPr>
                    <w:t xml:space="preserve">ID of the Search space for random access procedure (see TS 38.213 [13], clause 10.1). </w:t>
                  </w:r>
                  <w:r w:rsidRPr="00AA4400">
                    <w:rPr>
                      <w:szCs w:val="22"/>
                      <w:highlight w:val="yellow"/>
                      <w:lang w:eastAsia="ja-JP"/>
                    </w:rPr>
                    <w:t>If the field is absent, the UE does not receive RAR in this BWP.</w:t>
                  </w:r>
                  <w:r w:rsidRPr="00AA4400">
                    <w:rPr>
                      <w:highlight w:val="yellow"/>
                      <w:lang w:eastAsia="ja-JP"/>
                    </w:rPr>
                    <w:t xml:space="preserve"> </w:t>
                  </w:r>
                  <w:r w:rsidRPr="00AA4400">
                    <w:rPr>
                      <w:szCs w:val="22"/>
                      <w:highlight w:val="yellow"/>
                      <w:lang w:eastAsia="ja-JP"/>
                    </w:rPr>
                    <w:t xml:space="preserve">This field is mandatory present in the DL BWP(s) if the conditions described in TS </w:t>
                  </w:r>
                  <w:r w:rsidRPr="00883B6B">
                    <w:rPr>
                      <w:szCs w:val="22"/>
                      <w:highlight w:val="yellow"/>
                      <w:lang w:eastAsia="ja-JP"/>
                    </w:rPr>
                    <w:t>38.321 [3], subclause 5.15 are met.</w:t>
                  </w:r>
                </w:p>
              </w:tc>
            </w:tr>
          </w:tbl>
          <w:p w14:paraId="4B663F1B" w14:textId="1EA4F3EF" w:rsidR="006C5E1B" w:rsidRDefault="00901E64" w:rsidP="006C5E1B">
            <w:pPr>
              <w:pStyle w:val="CRCoverPage"/>
              <w:spacing w:beforeLines="50" w:before="120" w:afterLines="50"/>
              <w:jc w:val="both"/>
            </w:pPr>
            <w:r>
              <w:rPr>
                <w:lang w:eastAsia="zh-CN"/>
              </w:rPr>
              <w:t>Similar to OSI/paging CSS configuration, the corresponding RAR CSS is also configurable, w</w:t>
            </w:r>
            <w:r w:rsidR="00E336C2">
              <w:rPr>
                <w:lang w:eastAsia="zh-CN"/>
              </w:rPr>
              <w:t xml:space="preserve">hether </w:t>
            </w:r>
            <w:r w:rsidR="00190AAE">
              <w:rPr>
                <w:lang w:eastAsia="zh-CN"/>
              </w:rPr>
              <w:t xml:space="preserve">or not </w:t>
            </w:r>
            <w:r w:rsidR="00E336C2" w:rsidRPr="00E336C2">
              <w:rPr>
                <w:i/>
              </w:rPr>
              <w:t>ra-SearchSpace</w:t>
            </w:r>
            <w:r w:rsidR="00E336C2">
              <w:t xml:space="preserve"> is configured for a UE depends on the NW’s implementation. </w:t>
            </w:r>
            <w:r>
              <w:t>According to TS38.321, f</w:t>
            </w:r>
            <w:r w:rsidR="00E336C2">
              <w:t xml:space="preserve">or the initial DL BWP, the NW should configure </w:t>
            </w:r>
            <w:r w:rsidR="00E336C2" w:rsidRPr="00E336C2">
              <w:rPr>
                <w:i/>
              </w:rPr>
              <w:t>ra-SearchSpace</w:t>
            </w:r>
            <w:r w:rsidR="00E336C2">
              <w:t xml:space="preserve"> used. For other configured DL BWP</w:t>
            </w:r>
            <w:r w:rsidR="00883B6B">
              <w:t>s for a CONNECTED UE</w:t>
            </w:r>
            <w:r w:rsidR="00E336C2">
              <w:t xml:space="preserve">, </w:t>
            </w:r>
            <w:r w:rsidR="00E336C2" w:rsidRPr="00E336C2">
              <w:rPr>
                <w:i/>
              </w:rPr>
              <w:t>ra-SearchSpace</w:t>
            </w:r>
            <w:r w:rsidR="00E336C2">
              <w:t xml:space="preserve"> is optional configured, if it is not configured, the UE does not monitor the PDCCH for the reception of RAR in the corresponding BWP.</w:t>
            </w:r>
          </w:p>
          <w:p w14:paraId="203E2B4F" w14:textId="00BE96C3" w:rsidR="006A7A49" w:rsidRDefault="00E336C2" w:rsidP="006C5E1B">
            <w:pPr>
              <w:pStyle w:val="CRCoverPage"/>
              <w:spacing w:beforeLines="50" w:before="120" w:afterLines="50"/>
              <w:jc w:val="both"/>
            </w:pPr>
            <w:r>
              <w:t xml:space="preserve">However, in the TS38.213, it is described that </w:t>
            </w:r>
            <w:r w:rsidR="00883B6B">
              <w:t xml:space="preserve">the </w:t>
            </w:r>
            <w:r>
              <w:t>NW configure</w:t>
            </w:r>
            <w:r w:rsidR="00883B6B">
              <w:t>s</w:t>
            </w:r>
            <w:r>
              <w:t xml:space="preserve"> </w:t>
            </w:r>
            <w:r w:rsidRPr="00E336C2">
              <w:rPr>
                <w:i/>
              </w:rPr>
              <w:t>ra-SearchSpace</w:t>
            </w:r>
            <w:r>
              <w:t xml:space="preserve"> regardless of the initial DL BWP or the configured DL BWP</w:t>
            </w:r>
            <w:r w:rsidR="006A7A49">
              <w:t xml:space="preserve"> as follows:</w:t>
            </w:r>
          </w:p>
          <w:p w14:paraId="688F578A" w14:textId="77777777" w:rsidR="006A7A49" w:rsidRDefault="006A7A49" w:rsidP="006A7A49">
            <w:pPr>
              <w:pStyle w:val="CRCoverPage"/>
              <w:spacing w:beforeLines="50" w:before="120" w:afterLines="50"/>
              <w:jc w:val="both"/>
            </w:pPr>
            <w:r w:rsidRPr="00921B2F">
              <w:rPr>
                <w:highlight w:val="yellow"/>
              </w:rPr>
              <w:t>For a DL BWP and a Type1-PDCCH CSS set,</w:t>
            </w:r>
            <w:r w:rsidRPr="006A7A49">
              <w:t xml:space="preserve"> </w:t>
            </w:r>
            <w:r w:rsidRPr="00AA4400">
              <w:rPr>
                <w:highlight w:val="yellow"/>
              </w:rPr>
              <w:t>a UE is provided a configuration for a search space by ra-SearchSpace</w:t>
            </w:r>
            <w:r w:rsidRPr="006A7A49">
              <w:t>. If the UE has not been provided a Type3-PDCCH CSS set or a USS set and the UE has received a C-RNTI, the UE monitors PDCCH candidates for DCI format 0_0 and DCI format 1_0 with CRC scrambled by the C-RNTI in the Type1-PDCCH CSS set.</w:t>
            </w:r>
          </w:p>
          <w:p w14:paraId="3694AC17" w14:textId="77777777" w:rsidR="00CC30AB" w:rsidRDefault="00F56796" w:rsidP="00CC30AB">
            <w:pPr>
              <w:pStyle w:val="CRCoverPage"/>
              <w:spacing w:beforeLines="50" w:before="120" w:afterLines="50"/>
              <w:jc w:val="both"/>
            </w:pPr>
            <w:r>
              <w:rPr>
                <w:lang w:eastAsia="zh-CN"/>
              </w:rPr>
              <w:t xml:space="preserve">So, it is </w:t>
            </w:r>
            <w:r w:rsidR="00190AAE">
              <w:t xml:space="preserve">not aligned with </w:t>
            </w:r>
            <w:r w:rsidR="00454AFD">
              <w:t>the related de</w:t>
            </w:r>
            <w:r w:rsidR="00883B6B">
              <w:t>scription</w:t>
            </w:r>
            <w:r w:rsidR="00454AFD">
              <w:t xml:space="preserve"> in </w:t>
            </w:r>
            <w:r w:rsidR="00190AAE">
              <w:t>the higher layer spec.</w:t>
            </w:r>
          </w:p>
          <w:p w14:paraId="368AECC6" w14:textId="70A1C594" w:rsidR="00117E19" w:rsidRPr="00CC30AB" w:rsidRDefault="00117E19" w:rsidP="00117E19">
            <w:pPr>
              <w:pStyle w:val="CRCoverPage"/>
              <w:numPr>
                <w:ilvl w:val="0"/>
                <w:numId w:val="26"/>
              </w:numPr>
              <w:spacing w:beforeLines="50" w:before="120" w:afterLines="50"/>
              <w:jc w:val="both"/>
            </w:pPr>
            <w:r>
              <w:lastRenderedPageBreak/>
              <w:t>A mirror change.</w:t>
            </w:r>
          </w:p>
        </w:tc>
      </w:tr>
      <w:tr w:rsidR="001E41F3" w14:paraId="2694BF11" w14:textId="77777777" w:rsidTr="00547111">
        <w:tc>
          <w:tcPr>
            <w:tcW w:w="2694" w:type="dxa"/>
            <w:gridSpan w:val="2"/>
            <w:tcBorders>
              <w:left w:val="single" w:sz="4" w:space="0" w:color="auto"/>
            </w:tcBorders>
          </w:tcPr>
          <w:p w14:paraId="3FEC3CC6" w14:textId="11854D51"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117E19">
        <w:trPr>
          <w:trHeight w:val="3233"/>
        </w:trPr>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7BDA5" w14:textId="28397C48" w:rsidR="00D725F1" w:rsidRPr="00117E19" w:rsidRDefault="00190AAE" w:rsidP="00117E19">
            <w:pPr>
              <w:pStyle w:val="afa"/>
              <w:numPr>
                <w:ilvl w:val="0"/>
                <w:numId w:val="27"/>
              </w:numPr>
              <w:rPr>
                <w:rFonts w:ascii="Arial" w:eastAsia="Arial Unicode MS" w:hAnsi="Arial" w:cs="Arial"/>
                <w:lang w:eastAsia="zh-CN"/>
              </w:rPr>
            </w:pPr>
            <w:r w:rsidRPr="00117E19">
              <w:rPr>
                <w:rFonts w:ascii="Arial" w:eastAsia="Arial Unicode MS" w:hAnsi="Arial" w:cs="Arial"/>
                <w:lang w:eastAsia="zh-CN"/>
              </w:rPr>
              <w:t>Modify</w:t>
            </w:r>
            <w:r w:rsidR="00C94F01" w:rsidRPr="00117E19">
              <w:rPr>
                <w:rFonts w:ascii="Arial" w:eastAsia="Arial Unicode MS" w:hAnsi="Arial" w:cs="Arial"/>
                <w:lang w:eastAsia="zh-CN"/>
              </w:rPr>
              <w:t xml:space="preserve"> the related description</w:t>
            </w:r>
            <w:r w:rsidR="00472695" w:rsidRPr="00117E19">
              <w:rPr>
                <w:rFonts w:ascii="Arial" w:eastAsia="Arial Unicode MS" w:hAnsi="Arial" w:cs="Arial"/>
                <w:lang w:eastAsia="zh-CN"/>
              </w:rPr>
              <w:t xml:space="preserve"> on the </w:t>
            </w:r>
            <w:r w:rsidRPr="00117E19">
              <w:rPr>
                <w:rFonts w:ascii="Arial" w:eastAsia="Arial Unicode MS" w:hAnsi="Arial" w:cs="Arial"/>
                <w:i/>
                <w:lang w:eastAsia="zh-CN"/>
              </w:rPr>
              <w:t>ra-SearchSpace</w:t>
            </w:r>
            <w:r w:rsidRPr="00117E19">
              <w:rPr>
                <w:rFonts w:ascii="Arial" w:eastAsia="Arial Unicode MS" w:hAnsi="Arial" w:cs="Arial"/>
                <w:lang w:eastAsia="zh-CN"/>
              </w:rPr>
              <w:t xml:space="preserve"> </w:t>
            </w:r>
            <w:r w:rsidR="00786D88" w:rsidRPr="00117E19">
              <w:rPr>
                <w:rFonts w:ascii="Arial" w:eastAsia="Arial Unicode MS" w:hAnsi="Arial" w:cs="Arial"/>
                <w:lang w:eastAsia="zh-CN"/>
              </w:rPr>
              <w:t xml:space="preserve">configuration and </w:t>
            </w:r>
            <w:r w:rsidRPr="00117E19">
              <w:rPr>
                <w:rFonts w:ascii="Arial" w:eastAsia="Arial Unicode MS" w:hAnsi="Arial" w:cs="Arial"/>
                <w:lang w:eastAsia="zh-CN"/>
              </w:rPr>
              <w:t>monitoring</w:t>
            </w:r>
            <w:r w:rsidR="00111015" w:rsidRPr="00117E19">
              <w:rPr>
                <w:rFonts w:ascii="Arial" w:eastAsia="Arial Unicode MS" w:hAnsi="Arial" w:cs="Arial"/>
                <w:lang w:eastAsia="zh-CN"/>
              </w:rPr>
              <w:t xml:space="preserve"> operation</w:t>
            </w:r>
            <w:r w:rsidR="00DB5490" w:rsidRPr="00117E19">
              <w:rPr>
                <w:rFonts w:ascii="Arial" w:eastAsia="Arial Unicode MS" w:hAnsi="Arial" w:cs="Arial"/>
                <w:lang w:eastAsia="zh-CN"/>
              </w:rPr>
              <w:t xml:space="preserve"> </w:t>
            </w:r>
            <w:r w:rsidR="00472695" w:rsidRPr="00117E19">
              <w:rPr>
                <w:rFonts w:ascii="Arial" w:eastAsia="Arial Unicode MS" w:hAnsi="Arial" w:cs="Arial"/>
                <w:lang w:eastAsia="zh-CN"/>
              </w:rPr>
              <w:t>in the specification</w:t>
            </w:r>
            <w:r w:rsidR="00DB5490" w:rsidRPr="00117E19">
              <w:rPr>
                <w:rFonts w:ascii="Arial" w:eastAsia="Arial Unicode MS" w:hAnsi="Arial" w:cs="Arial"/>
                <w:lang w:eastAsia="zh-CN"/>
              </w:rPr>
              <w:t xml:space="preserve"> TS38.213</w:t>
            </w:r>
            <w:r w:rsidRPr="00117E19">
              <w:rPr>
                <w:rFonts w:ascii="Arial" w:eastAsia="Arial Unicode MS" w:hAnsi="Arial" w:cs="Arial"/>
                <w:lang w:eastAsia="zh-CN"/>
              </w:rPr>
              <w:t xml:space="preserve"> as follows:</w:t>
            </w:r>
          </w:p>
          <w:p w14:paraId="4031B400" w14:textId="187F6A11" w:rsidR="00E27E33" w:rsidRDefault="00190AAE" w:rsidP="00117E19">
            <w:pPr>
              <w:rPr>
                <w:rFonts w:ascii="Arial" w:hAnsi="Arial" w:cs="Arial"/>
              </w:rPr>
            </w:pPr>
            <w:r w:rsidRPr="00E27E33">
              <w:rPr>
                <w:rFonts w:ascii="Arial" w:hAnsi="Arial" w:cs="Arial"/>
              </w:rPr>
              <w:t>For a DL B</w:t>
            </w:r>
            <w:r w:rsidRPr="009A77F4">
              <w:rPr>
                <w:rFonts w:ascii="Arial" w:hAnsi="Arial" w:cs="Arial"/>
              </w:rPr>
              <w:t>WP</w:t>
            </w:r>
            <w:ins w:id="6" w:author="Spreadtrum" w:date="2019-08-29T11:58:00Z">
              <w:r w:rsidRPr="009A77F4">
                <w:rPr>
                  <w:rFonts w:ascii="Arial" w:hAnsi="Arial" w:cs="Arial"/>
                </w:rPr>
                <w:t xml:space="preserve">, if </w:t>
              </w:r>
            </w:ins>
            <w:ins w:id="7" w:author="Spreadtrum" w:date="2019-10-16T17:19:00Z">
              <w:r w:rsidR="005A2488" w:rsidRPr="009A77F4">
                <w:rPr>
                  <w:rFonts w:ascii="Arial" w:hAnsi="Arial" w:cs="Arial"/>
                </w:rPr>
                <w:t xml:space="preserve">a </w:t>
              </w:r>
            </w:ins>
            <w:ins w:id="8" w:author="Spreadtrum" w:date="2019-08-29T11:58:00Z">
              <w:r w:rsidRPr="009A77F4">
                <w:rPr>
                  <w:rFonts w:ascii="Arial" w:hAnsi="Arial" w:cs="Arial"/>
                </w:rPr>
                <w:t xml:space="preserve">UE is not provided </w:t>
              </w:r>
              <w:r w:rsidRPr="009A77F4">
                <w:rPr>
                  <w:rFonts w:ascii="Arial" w:hAnsi="Arial" w:cs="Arial"/>
                  <w:i/>
                </w:rPr>
                <w:t>ra-SearchSpace</w:t>
              </w:r>
              <w:r w:rsidRPr="009A77F4">
                <w:rPr>
                  <w:rFonts w:ascii="Arial" w:hAnsi="Arial" w:cs="Arial"/>
                </w:rPr>
                <w:t xml:space="preserve"> for</w:t>
              </w:r>
            </w:ins>
            <w:ins w:id="9" w:author="Spreadtrum" w:date="2019-08-29T11:59:00Z">
              <w:r w:rsidRPr="009A77F4">
                <w:rPr>
                  <w:rFonts w:ascii="Arial" w:hAnsi="Arial" w:cs="Arial"/>
                </w:rPr>
                <w:t xml:space="preserve"> Type1-PDCCH CSS set,</w:t>
              </w:r>
            </w:ins>
            <w:del w:id="10" w:author="Spreadtrum" w:date="2019-08-29T11:58:00Z">
              <w:r w:rsidRPr="009A77F4" w:rsidDel="00A265FB">
                <w:rPr>
                  <w:rFonts w:ascii="Arial" w:hAnsi="Arial" w:cs="Arial"/>
                </w:rPr>
                <w:delText xml:space="preserve"> and a </w:delText>
              </w:r>
            </w:del>
            <w:del w:id="11" w:author="Spreadtrum" w:date="2019-08-29T11:59:00Z">
              <w:r w:rsidRPr="009A77F4" w:rsidDel="00A265FB">
                <w:rPr>
                  <w:rFonts w:ascii="Arial" w:hAnsi="Arial" w:cs="Arial"/>
                </w:rPr>
                <w:delText xml:space="preserve">Type1-PDCCH CSS set, </w:delText>
              </w:r>
            </w:del>
            <w:ins w:id="12" w:author="Spreadtrum" w:date="2019-10-16T17:22:00Z">
              <w:r w:rsidR="009A77F4" w:rsidRPr="009A77F4">
                <w:rPr>
                  <w:rFonts w:ascii="Arial" w:hAnsi="Arial" w:cs="Arial"/>
                </w:rPr>
                <w:t xml:space="preserve"> </w:t>
              </w:r>
            </w:ins>
            <w:ins w:id="13" w:author="Spreadtrum" w:date="2019-08-29T11:58:00Z">
              <w:r w:rsidRPr="009A77F4">
                <w:rPr>
                  <w:rFonts w:ascii="Arial" w:hAnsi="Arial" w:cs="Arial"/>
                </w:rPr>
                <w:t>the UE does not monitor PDCCH for Type</w:t>
              </w:r>
            </w:ins>
            <w:ins w:id="14" w:author="Spreadtrum" w:date="2019-08-29T11:59:00Z">
              <w:r w:rsidRPr="009A77F4">
                <w:rPr>
                  <w:rFonts w:ascii="Arial" w:hAnsi="Arial" w:cs="Arial"/>
                </w:rPr>
                <w:t>1</w:t>
              </w:r>
            </w:ins>
            <w:ins w:id="15" w:author="Spreadtrum" w:date="2019-08-29T11:58:00Z">
              <w:r w:rsidRPr="009A77F4">
                <w:rPr>
                  <w:rFonts w:ascii="Arial" w:hAnsi="Arial" w:cs="Arial"/>
                </w:rPr>
                <w:t>-PDCCH CSS set on the DL BWP.</w:t>
              </w:r>
            </w:ins>
            <w:ins w:id="16" w:author="Spreadtrum" w:date="2019-08-29T11:59:00Z">
              <w:r w:rsidRPr="009A77F4">
                <w:rPr>
                  <w:rFonts w:ascii="Arial" w:hAnsi="Arial" w:cs="Arial"/>
                </w:rPr>
                <w:t xml:space="preserve"> </w:t>
              </w:r>
            </w:ins>
            <w:del w:id="17" w:author="Spreadtrum" w:date="2019-08-29T11:58:00Z">
              <w:r w:rsidRPr="009A77F4" w:rsidDel="00A265FB">
                <w:rPr>
                  <w:rFonts w:ascii="Arial" w:hAnsi="Arial" w:cs="Arial"/>
                </w:rPr>
                <w:delText>a UE is provided a configuration for a search space by ra-SearchSpace</w:delText>
              </w:r>
            </w:del>
            <w:r w:rsidRPr="009A77F4">
              <w:rPr>
                <w:rFonts w:ascii="Arial" w:hAnsi="Arial" w:cs="Arial"/>
              </w:rPr>
              <w:t>. If the UE has not been provided a Type3-PDCCH CSS set or a USS set and the UE has received a C-RNTI</w:t>
            </w:r>
            <w:ins w:id="18" w:author="Spreadtrum" w:date="2019-10-16T17:22:00Z">
              <w:r w:rsidR="009A77F4" w:rsidRPr="009A77F4">
                <w:rPr>
                  <w:rFonts w:ascii="Arial" w:hAnsi="Arial" w:cs="Arial"/>
                </w:rPr>
                <w:t xml:space="preserve"> and has been provided a Type1-PDCCH CSS set</w:t>
              </w:r>
            </w:ins>
            <w:r w:rsidRPr="009A77F4">
              <w:rPr>
                <w:rFonts w:ascii="Arial" w:hAnsi="Arial" w:cs="Arial"/>
              </w:rPr>
              <w:t>, th</w:t>
            </w:r>
            <w:r w:rsidRPr="00E27E33">
              <w:rPr>
                <w:rFonts w:ascii="Arial" w:hAnsi="Arial" w:cs="Arial"/>
              </w:rPr>
              <w:t>e UE monitors PDCCH candidates for DCI format 0_0 and DCI format 1_0 with CRC scrambled by the C-RNTI in the Type1-PDCCH CSS set.</w:t>
            </w:r>
          </w:p>
          <w:p w14:paraId="53D0448F" w14:textId="48D3D5D4" w:rsidR="00117E19" w:rsidRPr="00117E19" w:rsidRDefault="00117E19" w:rsidP="00117E19">
            <w:pPr>
              <w:pStyle w:val="afa"/>
              <w:numPr>
                <w:ilvl w:val="0"/>
                <w:numId w:val="27"/>
              </w:numPr>
              <w:rPr>
                <w:rFonts w:ascii="Arial" w:hAnsi="Arial" w:cs="Arial"/>
              </w:rPr>
            </w:pPr>
            <w:r w:rsidRPr="00117E19">
              <w:rPr>
                <w:rFonts w:ascii="Arial" w:eastAsia="Arial Unicode MS" w:hAnsi="Arial" w:cs="Arial"/>
                <w:lang w:eastAsia="zh-CN"/>
              </w:rPr>
              <w:t>Change “the UE” to “a UE”.</w:t>
            </w:r>
          </w:p>
        </w:tc>
      </w:tr>
      <w:tr w:rsidR="00D725F1" w14:paraId="3FDF723B" w14:textId="77777777" w:rsidTr="00547111">
        <w:tc>
          <w:tcPr>
            <w:tcW w:w="2694" w:type="dxa"/>
            <w:gridSpan w:val="2"/>
            <w:tcBorders>
              <w:left w:val="single" w:sz="4" w:space="0" w:color="auto"/>
            </w:tcBorders>
          </w:tcPr>
          <w:p w14:paraId="59A8C8A4" w14:textId="7427C2CF"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466C6A0B" w:rsidR="00D725F1" w:rsidRDefault="00B8600A" w:rsidP="00F56796">
            <w:pPr>
              <w:pStyle w:val="CRCoverPage"/>
              <w:numPr>
                <w:ilvl w:val="0"/>
                <w:numId w:val="1"/>
              </w:numPr>
              <w:spacing w:after="0"/>
              <w:rPr>
                <w:noProof/>
              </w:rPr>
            </w:pPr>
            <w:r w:rsidRPr="00A969A0">
              <w:rPr>
                <w:rFonts w:hint="eastAsia"/>
                <w:lang w:eastAsia="ko-KR"/>
              </w:rPr>
              <w:t xml:space="preserve">Not </w:t>
            </w:r>
            <w:r>
              <w:rPr>
                <w:lang w:eastAsia="ko-KR"/>
              </w:rPr>
              <w:t>in aligned</w:t>
            </w:r>
            <w:r w:rsidRPr="00A969A0">
              <w:rPr>
                <w:rFonts w:hint="eastAsia"/>
                <w:lang w:eastAsia="ko-KR"/>
              </w:rPr>
              <w:t xml:space="preserve"> with</w:t>
            </w:r>
            <w:r>
              <w:rPr>
                <w:lang w:eastAsia="ko-KR"/>
              </w:rPr>
              <w:t xml:space="preserve"> the higher layer spec </w:t>
            </w:r>
            <w:r w:rsidR="009A60D5">
              <w:rPr>
                <w:lang w:eastAsia="ko-KR"/>
              </w:rPr>
              <w:t xml:space="preserve">descriptons </w:t>
            </w:r>
            <w:r>
              <w:rPr>
                <w:lang w:eastAsia="ko-KR"/>
              </w:rPr>
              <w:t xml:space="preserve">on the </w:t>
            </w:r>
            <w:r w:rsidRPr="00B8600A">
              <w:rPr>
                <w:i/>
                <w:lang w:eastAsia="ko-KR"/>
              </w:rPr>
              <w:t>ra-SearchSpace</w:t>
            </w:r>
            <w:r>
              <w:rPr>
                <w:lang w:eastAsia="ko-KR"/>
              </w:rPr>
              <w:t xml:space="preserve"> configuration</w:t>
            </w:r>
            <w:r w:rsidR="00E53C4E">
              <w:rPr>
                <w:lang w:eastAsia="ko-KR"/>
              </w:rPr>
              <w:t xml:space="preserve"> and monitoring operation.</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6AE3108A" w:rsidR="00D725F1" w:rsidRDefault="00B3512A" w:rsidP="00E734A3">
            <w:pPr>
              <w:pStyle w:val="CRCoverPage"/>
              <w:spacing w:after="0"/>
              <w:rPr>
                <w:noProof/>
                <w:lang w:eastAsia="zh-CN"/>
              </w:rPr>
            </w:pPr>
            <w:r>
              <w:rPr>
                <w:noProof/>
                <w:lang w:eastAsia="zh-CN"/>
              </w:rPr>
              <w:t>10.1</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399532A2" w:rsidR="00D725F1" w:rsidRPr="00FD1E12" w:rsidRDefault="00117E19" w:rsidP="00CB6059">
            <w:pPr>
              <w:pStyle w:val="CRCoverPage"/>
              <w:spacing w:after="0"/>
              <w:rPr>
                <w:noProof/>
                <w:lang w:eastAsia="zh-CN"/>
              </w:rPr>
            </w:pPr>
            <w:r>
              <w:rPr>
                <w:rFonts w:cs="Arial"/>
                <w:noProof/>
              </w:rPr>
              <w:t xml:space="preserve">Align the description on </w:t>
            </w:r>
            <w:r w:rsidRPr="00B8600A">
              <w:rPr>
                <w:i/>
                <w:lang w:eastAsia="ko-KR"/>
              </w:rPr>
              <w:t>ra-SearchSpace</w:t>
            </w:r>
            <w:r>
              <w:rPr>
                <w:lang w:eastAsia="ko-KR"/>
              </w:rPr>
              <w:t xml:space="preserve"> configuration</w:t>
            </w:r>
            <w:r>
              <w:rPr>
                <w:rFonts w:cs="Arial"/>
                <w:noProof/>
              </w:rPr>
              <w:t xml:space="preserve"> with the higher layer spec. There is no </w:t>
            </w:r>
            <w:r w:rsidRPr="00F31503">
              <w:rPr>
                <w:rFonts w:cs="Arial"/>
                <w:noProof/>
              </w:rPr>
              <w:t>network or UE functionality that is modified or introduced by thi</w:t>
            </w:r>
            <w:r>
              <w:rPr>
                <w:rFonts w:cs="Arial"/>
                <w:noProof/>
              </w:rPr>
              <w:t>s</w:t>
            </w:r>
            <w:r w:rsidRPr="00F31503">
              <w:rPr>
                <w:rFonts w:cs="Arial"/>
                <w:noProof/>
              </w:rPr>
              <w:t xml:space="preserve"> CR</w:t>
            </w:r>
            <w:r>
              <w:rPr>
                <w:rFonts w:eastAsia="宋体"/>
                <w:noProof/>
                <w:lang w:eastAsia="zh-CN"/>
              </w:rPr>
              <w:t>.</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72DE" w14:paraId="3839E12C" w14:textId="77777777" w:rsidTr="001D4CE3">
        <w:tc>
          <w:tcPr>
            <w:tcW w:w="2694" w:type="dxa"/>
            <w:tcBorders>
              <w:top w:val="single" w:sz="4" w:space="0" w:color="auto"/>
              <w:left w:val="single" w:sz="4" w:space="0" w:color="auto"/>
              <w:bottom w:val="single" w:sz="4" w:space="0" w:color="auto"/>
            </w:tcBorders>
          </w:tcPr>
          <w:p w14:paraId="789AA5C4" w14:textId="77777777" w:rsidR="008172DE" w:rsidRDefault="008172DE" w:rsidP="001D4CE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FD63847" w14:textId="77777777" w:rsidR="008172DE" w:rsidRDefault="008172DE" w:rsidP="001D4CE3">
            <w:pPr>
              <w:pStyle w:val="CRCoverPage"/>
              <w:spacing w:after="0"/>
              <w:ind w:left="100"/>
              <w:rPr>
                <w:noProof/>
              </w:rPr>
            </w:pPr>
          </w:p>
        </w:tc>
      </w:tr>
    </w:tbl>
    <w:p w14:paraId="39BE0596" w14:textId="77777777" w:rsidR="001A1B5D" w:rsidRPr="001A1B5D" w:rsidRDefault="001A1B5D" w:rsidP="001A1B5D"/>
    <w:p w14:paraId="50F02C08" w14:textId="77777777" w:rsidR="001E41F3" w:rsidRPr="001A1B5D" w:rsidRDefault="001E41F3" w:rsidP="008569E3">
      <w:pPr>
        <w:sectPr w:rsidR="001E41F3" w:rsidRPr="001A1B5D">
          <w:headerReference w:type="even" r:id="rId12"/>
          <w:footnotePr>
            <w:numRestart w:val="eachSect"/>
          </w:footnotePr>
          <w:pgSz w:w="11907" w:h="16840" w:code="9"/>
          <w:pgMar w:top="1418" w:right="1134" w:bottom="1134" w:left="1134" w:header="680" w:footer="567" w:gutter="0"/>
          <w:cols w:space="720"/>
        </w:sectPr>
      </w:pPr>
    </w:p>
    <w:p w14:paraId="329C7554" w14:textId="77777777" w:rsidR="00DB7E5D" w:rsidRDefault="00DB7E5D" w:rsidP="007D7D8B">
      <w:pPr>
        <w:jc w:val="center"/>
        <w:rPr>
          <w:rFonts w:ascii="Arial" w:hAnsi="Arial"/>
          <w:color w:val="FF0000"/>
          <w:sz w:val="28"/>
          <w:szCs w:val="28"/>
          <w:lang w:eastAsia="zh-CN"/>
        </w:rPr>
      </w:pPr>
      <w:r w:rsidRPr="00E61E41">
        <w:rPr>
          <w:rFonts w:ascii="Arial" w:hAnsi="Arial"/>
          <w:color w:val="FF0000"/>
          <w:sz w:val="28"/>
          <w:szCs w:val="28"/>
          <w:lang w:eastAsia="zh-CN"/>
        </w:rPr>
        <w:lastRenderedPageBreak/>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4CD23CC1" w14:textId="77777777" w:rsidR="00A80BD9" w:rsidRPr="00B916EC" w:rsidRDefault="00A80BD9" w:rsidP="00A80BD9">
      <w:pPr>
        <w:pStyle w:val="2"/>
        <w:ind w:left="850" w:hanging="850"/>
      </w:pPr>
      <w:bookmarkStart w:id="19" w:name="_Toc12021486"/>
      <w:bookmarkStart w:id="20" w:name="_Ref491451763"/>
      <w:bookmarkStart w:id="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9"/>
      <w:r w:rsidRPr="00B916EC">
        <w:t xml:space="preserve"> </w:t>
      </w:r>
      <w:bookmarkEnd w:id="20"/>
      <w:bookmarkEnd w:id="21"/>
    </w:p>
    <w:p w14:paraId="387199BF" w14:textId="77777777" w:rsidR="00A80BD9" w:rsidRPr="00B916EC" w:rsidRDefault="00A80BD9" w:rsidP="00A80BD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92401DC" w14:textId="77777777" w:rsidR="00A80BD9" w:rsidRPr="00B916EC" w:rsidRDefault="00A80BD9" w:rsidP="00A80BD9">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75684E14" w14:textId="77777777" w:rsidR="00A80BD9" w:rsidRPr="00B916EC" w:rsidRDefault="00A80BD9" w:rsidP="00A80BD9">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3D884A87" w14:textId="77777777" w:rsidR="00A80BD9" w:rsidRPr="00B916EC" w:rsidRDefault="00A80BD9" w:rsidP="00A80BD9">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30A00139" w14:textId="77777777" w:rsidR="00A80BD9" w:rsidRPr="00B916EC" w:rsidRDefault="00A80BD9" w:rsidP="00A80BD9">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055BBBEE" w14:textId="77777777" w:rsidR="00A80BD9" w:rsidRPr="00B916EC" w:rsidRDefault="00A80BD9" w:rsidP="00A80BD9">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B45533B" w14:textId="77777777" w:rsidR="00A80BD9" w:rsidRPr="00B916EC" w:rsidRDefault="00A80BD9" w:rsidP="00A80BD9">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1D96DA00" w14:textId="77777777" w:rsidR="00A80BD9" w:rsidRPr="00D20E88" w:rsidRDefault="00A80BD9" w:rsidP="00A80BD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F35E421" w14:textId="34D66CB2" w:rsidR="00A80BD9" w:rsidRPr="00D20E88" w:rsidRDefault="00A80BD9" w:rsidP="00A80BD9">
      <w:pPr>
        <w:rPr>
          <w:lang w:val="en-US"/>
        </w:rPr>
      </w:pPr>
      <w:r w:rsidRPr="00D4460C">
        <w:rPr>
          <w:lang w:val="en-US"/>
        </w:rPr>
        <w:t xml:space="preserve">For a DL BWP, </w:t>
      </w:r>
      <w:r w:rsidRPr="00D4460C">
        <w:t xml:space="preserve">if </w:t>
      </w:r>
      <w:del w:id="22" w:author="Spreadtrum" w:date="2019-09-29T17:21:00Z">
        <w:r w:rsidRPr="00D4460C" w:rsidDel="00AF1280">
          <w:delText xml:space="preserve">the </w:delText>
        </w:r>
      </w:del>
      <w:ins w:id="23" w:author="Spreadtrum" w:date="2019-09-29T17:21:00Z">
        <w:r w:rsidR="00AF1280">
          <w:t>a</w:t>
        </w:r>
        <w:r w:rsidR="00AF1280" w:rsidRPr="00D4460C">
          <w:t xml:space="preserve"> </w:t>
        </w:r>
      </w:ins>
      <w:r w:rsidRPr="00D4460C">
        <w:t xml:space="preserve">UE is not provided </w:t>
      </w:r>
      <w:r w:rsidRPr="00D4460C">
        <w:rPr>
          <w:i/>
        </w:rPr>
        <w:t>searchSpaceOtherSystemInformation</w:t>
      </w:r>
      <w:r w:rsidRPr="00D4460C">
        <w:t xml:space="preserve"> for Type0A-PDCCH CSS set, the 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17D8D53" w14:textId="3CA72A17" w:rsidR="00A80BD9" w:rsidRPr="00D20E88" w:rsidRDefault="00A80BD9" w:rsidP="00A80BD9">
      <w:pPr>
        <w:rPr>
          <w:lang w:val="en-US"/>
        </w:rPr>
      </w:pPr>
      <w:r w:rsidRPr="00D20E88">
        <w:rPr>
          <w:lang w:val="en-US"/>
        </w:rPr>
        <w:t xml:space="preserve">For </w:t>
      </w:r>
      <w:r>
        <w:rPr>
          <w:lang w:val="en-US"/>
        </w:rPr>
        <w:t>a DL</w:t>
      </w:r>
      <w:r w:rsidRPr="001B7EA4">
        <w:rPr>
          <w:lang w:val="en-US"/>
        </w:rPr>
        <w:t xml:space="preserve"> BWP</w:t>
      </w:r>
      <w:ins w:id="24" w:author="Spreadtrum" w:date="2019-09-26T11:30:00Z">
        <w:r w:rsidRPr="001B7EA4">
          <w:rPr>
            <w:lang w:val="en-US"/>
          </w:rPr>
          <w:t xml:space="preserve">, </w:t>
        </w:r>
        <w:r w:rsidRPr="001B7EA4">
          <w:t xml:space="preserve">if </w:t>
        </w:r>
      </w:ins>
      <w:ins w:id="25" w:author="Spreadtrum" w:date="2019-09-29T17:21:00Z">
        <w:r w:rsidR="00AF1280" w:rsidRPr="001B7EA4">
          <w:t>a</w:t>
        </w:r>
      </w:ins>
      <w:ins w:id="26" w:author="Spreadtrum" w:date="2019-09-26T11:30:00Z">
        <w:r w:rsidRPr="001B7EA4">
          <w:t xml:space="preserve"> UE is not provided </w:t>
        </w:r>
        <w:r w:rsidRPr="001B7EA4">
          <w:rPr>
            <w:i/>
          </w:rPr>
          <w:t>ra-SearchSpace</w:t>
        </w:r>
        <w:r w:rsidRPr="001B7EA4">
          <w:t xml:space="preserve"> for Type1-PDCCH CSS set, the UE does not monitor PDCCH for Type1-PDCCH CSS set on the DL BWP.</w:t>
        </w:r>
      </w:ins>
      <w:r w:rsidRPr="001B7EA4">
        <w:rPr>
          <w:lang w:val="en-US"/>
        </w:rPr>
        <w:t xml:space="preserve"> </w:t>
      </w:r>
      <w:del w:id="27" w:author="Spreadtrum" w:date="2019-09-26T11:30:00Z">
        <w:r w:rsidRPr="001B7EA4" w:rsidDel="00A80BD9">
          <w:rPr>
            <w:lang w:val="en-US"/>
          </w:rPr>
          <w:delText xml:space="preserve">and a Type1-PDCCH CSS set, a UE is provided </w:delText>
        </w:r>
        <w:r w:rsidRPr="001B7EA4" w:rsidDel="00A80BD9">
          <w:rPr>
            <w:iCs/>
            <w:lang w:eastAsia="zh-CN"/>
          </w:rPr>
          <w:delText xml:space="preserve">a configuration for a </w:delText>
        </w:r>
        <w:r w:rsidRPr="001B7EA4" w:rsidDel="00A80BD9">
          <w:rPr>
            <w:lang w:val="en-US"/>
          </w:rPr>
          <w:delText xml:space="preserve">search space by </w:delText>
        </w:r>
        <w:r w:rsidRPr="001B7EA4" w:rsidDel="00A80BD9">
          <w:rPr>
            <w:i/>
            <w:iCs/>
            <w:lang w:eastAsia="zh-CN"/>
          </w:rPr>
          <w:delText>ra-SearchSpace</w:delText>
        </w:r>
        <w:r w:rsidRPr="001B7EA4" w:rsidDel="00A80BD9">
          <w:rPr>
            <w:iCs/>
            <w:lang w:eastAsia="zh-CN"/>
          </w:rPr>
          <w:delText xml:space="preserve">. </w:delText>
        </w:r>
      </w:del>
      <w:r w:rsidRPr="001B7EA4">
        <w:rPr>
          <w:lang w:eastAsia="ja-JP"/>
        </w:rPr>
        <w:t>If the UE has not been provided a Type3-PDCCH CSS set or a USS set and the UE has received a C-RNTI</w:t>
      </w:r>
      <w:ins w:id="28" w:author="Spreadtrum" w:date="2019-10-16T17:16:00Z">
        <w:r w:rsidR="005A2488" w:rsidRPr="001B7EA4">
          <w:rPr>
            <w:lang w:eastAsia="ja-JP"/>
          </w:rPr>
          <w:t xml:space="preserve"> and has been provided a Type1-PDCCH CSS set</w:t>
        </w:r>
      </w:ins>
      <w:r w:rsidRPr="001B7EA4">
        <w:rPr>
          <w:lang w:eastAsia="ja-JP"/>
        </w:rPr>
        <w:t>, the</w:t>
      </w:r>
      <w:r w:rsidRPr="00D20E88">
        <w:rPr>
          <w:lang w:eastAsia="ja-JP"/>
        </w:rPr>
        <w:t xml:space="preserv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8A359A2" w14:textId="7B3492F0" w:rsidR="00A80BD9" w:rsidRPr="00D20E88" w:rsidRDefault="00A80BD9" w:rsidP="00A80BD9">
      <w:r w:rsidRPr="00D4460C">
        <w:t xml:space="preserve">If a UE is not provided </w:t>
      </w:r>
      <w:r w:rsidRPr="00D4460C">
        <w:rPr>
          <w:i/>
          <w:lang w:val="en-US"/>
        </w:rPr>
        <w:t>pagingSearchSpace</w:t>
      </w:r>
      <w:r w:rsidRPr="00D4460C">
        <w:t xml:space="preserve"> for Type2-PDCCH CSS set, the UE does not monitor PDCCH for Type2-PDCCH CSS set on the DL BWP. The</w:t>
      </w:r>
      <w:r w:rsidRPr="00D20E88">
        <w:t xml:space="preserv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DB26355" w14:textId="77777777" w:rsidR="00A80BD9" w:rsidRPr="00326D6E" w:rsidRDefault="00A80BD9" w:rsidP="00A80BD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4F9998A8" w14:textId="77777777" w:rsidR="00A80BD9" w:rsidRPr="00326D6E" w:rsidRDefault="00A80BD9" w:rsidP="00A80BD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2824AA2" w14:textId="77777777" w:rsidR="00A80BD9" w:rsidRPr="00C35B0C" w:rsidRDefault="00A80BD9" w:rsidP="00A80BD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6B760E61" w14:textId="27951848" w:rsidR="00A80BD9" w:rsidRPr="00C22B3B" w:rsidRDefault="00A80BD9" w:rsidP="00A80BD9">
      <w:pPr>
        <w:rPr>
          <w:rFonts w:eastAsia="宋体"/>
          <w:lang w:eastAsia="zh-CN"/>
        </w:rPr>
      </w:pPr>
      <w:r>
        <w:lastRenderedPageBreak/>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2B127DCD" w14:textId="77777777" w:rsidR="00A80BD9" w:rsidRDefault="00A80BD9" w:rsidP="00A80BD9">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F70DDF0" w14:textId="77777777" w:rsidR="00A80BD9" w:rsidRPr="00D20E88" w:rsidRDefault="00A80BD9" w:rsidP="00A80BD9">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27FF306F" w14:textId="77777777" w:rsidR="00A80BD9" w:rsidRDefault="00A80BD9" w:rsidP="00A80BD9">
      <w:pPr>
        <w:rPr>
          <w:lang w:val="en-US"/>
        </w:rPr>
      </w:pPr>
      <w:r>
        <w:rPr>
          <w:lang w:val="en-US"/>
        </w:rPr>
        <w:t xml:space="preserve">If a UE is </w:t>
      </w:r>
      <w:r w:rsidRPr="00B916EC">
        <w:rPr>
          <w:lang w:val="en-US"/>
        </w:rPr>
        <w:t>provided</w:t>
      </w:r>
      <w:r>
        <w:rPr>
          <w:lang w:val="en-US"/>
        </w:rPr>
        <w:t xml:space="preserve"> </w:t>
      </w:r>
    </w:p>
    <w:p w14:paraId="03F1C9B3" w14:textId="77777777" w:rsidR="00A80BD9" w:rsidRDefault="00A80BD9" w:rsidP="00A80BD9">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6DD3946B" w14:textId="77777777" w:rsidR="00A80BD9" w:rsidRDefault="00A80BD9" w:rsidP="00A80BD9">
      <w:pPr>
        <w:pStyle w:val="B1"/>
      </w:pPr>
      <w:r>
        <w:t>-</w:t>
      </w:r>
      <w:r>
        <w:tab/>
        <w:t xml:space="preserve">a C-RNTI, an MCS-C-RNTI, or a CS-RNTI, </w:t>
      </w:r>
    </w:p>
    <w:p w14:paraId="68F1B625" w14:textId="77777777" w:rsidR="00A80BD9" w:rsidRDefault="00A80BD9" w:rsidP="00A80BD9">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1BE58B3A" w14:textId="77777777" w:rsidR="00A80BD9" w:rsidRDefault="00A80BD9" w:rsidP="00A80BD9">
      <w:r>
        <w:t xml:space="preserve">If a UE is </w:t>
      </w:r>
      <w:r w:rsidRPr="00B916EC">
        <w:t>provided</w:t>
      </w:r>
      <w:r>
        <w:t xml:space="preserve"> </w:t>
      </w:r>
    </w:p>
    <w:p w14:paraId="501AE51E" w14:textId="77777777" w:rsidR="00A80BD9" w:rsidRDefault="00A80BD9" w:rsidP="00A80BD9">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2D4A0D1" w14:textId="77777777" w:rsidR="00A80BD9" w:rsidRPr="008703F6" w:rsidRDefault="00A80BD9" w:rsidP="00A80BD9">
      <w:pPr>
        <w:pStyle w:val="B1"/>
        <w:rPr>
          <w:lang w:val="en-US"/>
        </w:rPr>
      </w:pPr>
      <w:r w:rsidRPr="00D20E88">
        <w:t>-</w:t>
      </w:r>
      <w:r w:rsidRPr="00D20E88">
        <w:tab/>
      </w:r>
      <w:r>
        <w:t>a SI-RNTI, a P-RNTI, a RA-RNTI, a SFI-RNTI, an INT-RNTI, a TPC-PUSCH-RNTI, a TPC-PUCCH-RNTI, or a TPC-SRS-RNTI</w:t>
      </w:r>
    </w:p>
    <w:p w14:paraId="17A45CF8" w14:textId="56D18815" w:rsidR="00A80BD9" w:rsidRPr="00A80BD9" w:rsidRDefault="00A80BD9" w:rsidP="00A80BD9">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8186C3D" w14:textId="77777777" w:rsidR="003B3D91" w:rsidRPr="00A2046B" w:rsidRDefault="003B3D91" w:rsidP="003B3D91">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0C583B4" w14:textId="77777777" w:rsidR="001E570D" w:rsidRPr="00D12188" w:rsidRDefault="001E570D" w:rsidP="00530ACE"/>
    <w:sectPr w:rsidR="001E570D" w:rsidRPr="00D121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61459" w14:textId="77777777" w:rsidR="001E0AD7" w:rsidRDefault="001E0AD7">
      <w:r>
        <w:separator/>
      </w:r>
    </w:p>
  </w:endnote>
  <w:endnote w:type="continuationSeparator" w:id="0">
    <w:p w14:paraId="77922E4D" w14:textId="77777777" w:rsidR="001E0AD7" w:rsidRDefault="001E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D8552" w14:textId="77777777" w:rsidR="001E0AD7" w:rsidRDefault="001E0AD7">
      <w:r>
        <w:separator/>
      </w:r>
    </w:p>
  </w:footnote>
  <w:footnote w:type="continuationSeparator" w:id="0">
    <w:p w14:paraId="6B4B7778" w14:textId="77777777" w:rsidR="001E0AD7" w:rsidRDefault="001E0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1D4CE3" w:rsidRDefault="001D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1D4CE3" w:rsidRDefault="001D4CE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1D4CE3" w:rsidRDefault="001D4CE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1D4CE3" w:rsidRDefault="001D4C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C191347"/>
    <w:multiLevelType w:val="hybridMultilevel"/>
    <w:tmpl w:val="C27CA888"/>
    <w:lvl w:ilvl="0" w:tplc="61068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EA668E"/>
    <w:multiLevelType w:val="hybridMultilevel"/>
    <w:tmpl w:val="5FB6452C"/>
    <w:lvl w:ilvl="0" w:tplc="B8AE8680">
      <w:start w:val="2019"/>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617C0A"/>
    <w:multiLevelType w:val="hybridMultilevel"/>
    <w:tmpl w:val="C07A7C22"/>
    <w:lvl w:ilvl="0" w:tplc="B9BE5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EEA0DA4"/>
    <w:multiLevelType w:val="hybridMultilevel"/>
    <w:tmpl w:val="C0AE57DC"/>
    <w:lvl w:ilvl="0" w:tplc="8362D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187A47"/>
    <w:multiLevelType w:val="hybridMultilevel"/>
    <w:tmpl w:val="6AAE1944"/>
    <w:lvl w:ilvl="0" w:tplc="79B44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6"/>
  </w:num>
  <w:num w:numId="3">
    <w:abstractNumId w:val="26"/>
  </w:num>
  <w:num w:numId="4">
    <w:abstractNumId w:val="17"/>
  </w:num>
  <w:num w:numId="5">
    <w:abstractNumId w:val="14"/>
  </w:num>
  <w:num w:numId="6">
    <w:abstractNumId w:val="3"/>
  </w:num>
  <w:num w:numId="7">
    <w:abstractNumId w:val="24"/>
  </w:num>
  <w:num w:numId="8">
    <w:abstractNumId w:val="12"/>
  </w:num>
  <w:num w:numId="9">
    <w:abstractNumId w:val="21"/>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4"/>
  </w:num>
  <w:num w:numId="25">
    <w:abstractNumId w:val="20"/>
  </w:num>
  <w:num w:numId="26">
    <w:abstractNumId w:val="22"/>
  </w:num>
  <w:num w:numId="27">
    <w:abstractNumId w:val="1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C9"/>
    <w:rsid w:val="000111A5"/>
    <w:rsid w:val="000131BE"/>
    <w:rsid w:val="00014F33"/>
    <w:rsid w:val="000151D8"/>
    <w:rsid w:val="000151E3"/>
    <w:rsid w:val="00015B5C"/>
    <w:rsid w:val="00021068"/>
    <w:rsid w:val="00022E4A"/>
    <w:rsid w:val="00023679"/>
    <w:rsid w:val="0002429E"/>
    <w:rsid w:val="00024D33"/>
    <w:rsid w:val="00031D7A"/>
    <w:rsid w:val="0003461C"/>
    <w:rsid w:val="000356C4"/>
    <w:rsid w:val="000372ED"/>
    <w:rsid w:val="00042756"/>
    <w:rsid w:val="00042BA3"/>
    <w:rsid w:val="00043DB4"/>
    <w:rsid w:val="00045C9F"/>
    <w:rsid w:val="00046CC6"/>
    <w:rsid w:val="00051CDD"/>
    <w:rsid w:val="00052C2C"/>
    <w:rsid w:val="00060E4E"/>
    <w:rsid w:val="000752F1"/>
    <w:rsid w:val="0007543E"/>
    <w:rsid w:val="00084FAE"/>
    <w:rsid w:val="000918E6"/>
    <w:rsid w:val="000929D0"/>
    <w:rsid w:val="000948C1"/>
    <w:rsid w:val="000A6394"/>
    <w:rsid w:val="000B7FED"/>
    <w:rsid w:val="000C038A"/>
    <w:rsid w:val="000C3A02"/>
    <w:rsid w:val="000C6598"/>
    <w:rsid w:val="000D5E08"/>
    <w:rsid w:val="000E544C"/>
    <w:rsid w:val="000E54B4"/>
    <w:rsid w:val="000E5677"/>
    <w:rsid w:val="000E678F"/>
    <w:rsid w:val="000E7E91"/>
    <w:rsid w:val="00106737"/>
    <w:rsid w:val="00107FA4"/>
    <w:rsid w:val="00111015"/>
    <w:rsid w:val="0011122A"/>
    <w:rsid w:val="00117433"/>
    <w:rsid w:val="00117E19"/>
    <w:rsid w:val="00123D59"/>
    <w:rsid w:val="00130251"/>
    <w:rsid w:val="001368FD"/>
    <w:rsid w:val="00142341"/>
    <w:rsid w:val="00145D43"/>
    <w:rsid w:val="00154F9B"/>
    <w:rsid w:val="001650DA"/>
    <w:rsid w:val="0017362D"/>
    <w:rsid w:val="00173730"/>
    <w:rsid w:val="00177D21"/>
    <w:rsid w:val="00182D44"/>
    <w:rsid w:val="00185566"/>
    <w:rsid w:val="00190AAE"/>
    <w:rsid w:val="00192C46"/>
    <w:rsid w:val="001A0202"/>
    <w:rsid w:val="001A08B3"/>
    <w:rsid w:val="001A1B5D"/>
    <w:rsid w:val="001A6C0D"/>
    <w:rsid w:val="001A7B60"/>
    <w:rsid w:val="001B1E20"/>
    <w:rsid w:val="001B32CC"/>
    <w:rsid w:val="001B52F0"/>
    <w:rsid w:val="001B7A65"/>
    <w:rsid w:val="001B7EA4"/>
    <w:rsid w:val="001C0EDC"/>
    <w:rsid w:val="001C2235"/>
    <w:rsid w:val="001C492E"/>
    <w:rsid w:val="001C6A9B"/>
    <w:rsid w:val="001D3363"/>
    <w:rsid w:val="001D4CE3"/>
    <w:rsid w:val="001E0AD7"/>
    <w:rsid w:val="001E0DB2"/>
    <w:rsid w:val="001E20E8"/>
    <w:rsid w:val="001E2EF7"/>
    <w:rsid w:val="001E41F3"/>
    <w:rsid w:val="001E5547"/>
    <w:rsid w:val="001E570D"/>
    <w:rsid w:val="001E625C"/>
    <w:rsid w:val="001F4350"/>
    <w:rsid w:val="001F6057"/>
    <w:rsid w:val="0020085F"/>
    <w:rsid w:val="00202FD6"/>
    <w:rsid w:val="00206C56"/>
    <w:rsid w:val="00221B90"/>
    <w:rsid w:val="00232A3C"/>
    <w:rsid w:val="0023471B"/>
    <w:rsid w:val="00245A6C"/>
    <w:rsid w:val="00247AFE"/>
    <w:rsid w:val="002529F4"/>
    <w:rsid w:val="0026004D"/>
    <w:rsid w:val="002640DD"/>
    <w:rsid w:val="00265C30"/>
    <w:rsid w:val="002660C6"/>
    <w:rsid w:val="00275D12"/>
    <w:rsid w:val="00277E65"/>
    <w:rsid w:val="00282BA1"/>
    <w:rsid w:val="00283812"/>
    <w:rsid w:val="00284FEB"/>
    <w:rsid w:val="002860C4"/>
    <w:rsid w:val="002926A1"/>
    <w:rsid w:val="0029726F"/>
    <w:rsid w:val="00297800"/>
    <w:rsid w:val="002A5890"/>
    <w:rsid w:val="002B2904"/>
    <w:rsid w:val="002B2C52"/>
    <w:rsid w:val="002B4302"/>
    <w:rsid w:val="002B457C"/>
    <w:rsid w:val="002B5741"/>
    <w:rsid w:val="002D0047"/>
    <w:rsid w:val="002D0F43"/>
    <w:rsid w:val="002D52E3"/>
    <w:rsid w:val="002F4C33"/>
    <w:rsid w:val="002F6920"/>
    <w:rsid w:val="00301090"/>
    <w:rsid w:val="00305409"/>
    <w:rsid w:val="00305BC7"/>
    <w:rsid w:val="0031102D"/>
    <w:rsid w:val="00314C58"/>
    <w:rsid w:val="00314DDF"/>
    <w:rsid w:val="00323290"/>
    <w:rsid w:val="00325075"/>
    <w:rsid w:val="003318A2"/>
    <w:rsid w:val="00331EE1"/>
    <w:rsid w:val="00332227"/>
    <w:rsid w:val="003332F0"/>
    <w:rsid w:val="00337710"/>
    <w:rsid w:val="003450C2"/>
    <w:rsid w:val="0034730D"/>
    <w:rsid w:val="0034736B"/>
    <w:rsid w:val="00351878"/>
    <w:rsid w:val="003520E6"/>
    <w:rsid w:val="00360123"/>
    <w:rsid w:val="003602D7"/>
    <w:rsid w:val="003609EF"/>
    <w:rsid w:val="0036231A"/>
    <w:rsid w:val="00363EC9"/>
    <w:rsid w:val="00364B24"/>
    <w:rsid w:val="00367D99"/>
    <w:rsid w:val="003720D3"/>
    <w:rsid w:val="00374DD4"/>
    <w:rsid w:val="00396B07"/>
    <w:rsid w:val="003A1AD4"/>
    <w:rsid w:val="003A5D60"/>
    <w:rsid w:val="003A6787"/>
    <w:rsid w:val="003A7375"/>
    <w:rsid w:val="003B35C2"/>
    <w:rsid w:val="003B3D91"/>
    <w:rsid w:val="003B5E94"/>
    <w:rsid w:val="003B7260"/>
    <w:rsid w:val="003C74D8"/>
    <w:rsid w:val="003D5AD3"/>
    <w:rsid w:val="003E1A36"/>
    <w:rsid w:val="003E4E00"/>
    <w:rsid w:val="003F6A3A"/>
    <w:rsid w:val="00400872"/>
    <w:rsid w:val="00403371"/>
    <w:rsid w:val="0040603D"/>
    <w:rsid w:val="00406258"/>
    <w:rsid w:val="00410371"/>
    <w:rsid w:val="00410BF2"/>
    <w:rsid w:val="004242F1"/>
    <w:rsid w:val="00424670"/>
    <w:rsid w:val="0042594E"/>
    <w:rsid w:val="00433DF4"/>
    <w:rsid w:val="00434CE0"/>
    <w:rsid w:val="00434E4B"/>
    <w:rsid w:val="004366A0"/>
    <w:rsid w:val="00436944"/>
    <w:rsid w:val="004376C0"/>
    <w:rsid w:val="00437A5D"/>
    <w:rsid w:val="00454AFD"/>
    <w:rsid w:val="00455B6B"/>
    <w:rsid w:val="00461D56"/>
    <w:rsid w:val="00462A1A"/>
    <w:rsid w:val="00462E7B"/>
    <w:rsid w:val="00470968"/>
    <w:rsid w:val="00472695"/>
    <w:rsid w:val="00473A46"/>
    <w:rsid w:val="00475715"/>
    <w:rsid w:val="00476C1A"/>
    <w:rsid w:val="00476E26"/>
    <w:rsid w:val="00482E37"/>
    <w:rsid w:val="004836E9"/>
    <w:rsid w:val="00483A3A"/>
    <w:rsid w:val="00486CEB"/>
    <w:rsid w:val="00493AB1"/>
    <w:rsid w:val="004A128B"/>
    <w:rsid w:val="004A3723"/>
    <w:rsid w:val="004A4C4C"/>
    <w:rsid w:val="004A5087"/>
    <w:rsid w:val="004A773C"/>
    <w:rsid w:val="004B0C1D"/>
    <w:rsid w:val="004B75B7"/>
    <w:rsid w:val="004B792E"/>
    <w:rsid w:val="004C0B60"/>
    <w:rsid w:val="004C7F16"/>
    <w:rsid w:val="004D0D8D"/>
    <w:rsid w:val="004D2480"/>
    <w:rsid w:val="004D690B"/>
    <w:rsid w:val="004E677B"/>
    <w:rsid w:val="004F0696"/>
    <w:rsid w:val="004F4DAB"/>
    <w:rsid w:val="005141BF"/>
    <w:rsid w:val="0051580D"/>
    <w:rsid w:val="0051589A"/>
    <w:rsid w:val="00516441"/>
    <w:rsid w:val="0052247A"/>
    <w:rsid w:val="005306B7"/>
    <w:rsid w:val="00530ACE"/>
    <w:rsid w:val="00530CDC"/>
    <w:rsid w:val="00532678"/>
    <w:rsid w:val="00545B4A"/>
    <w:rsid w:val="00546684"/>
    <w:rsid w:val="00547111"/>
    <w:rsid w:val="0055153E"/>
    <w:rsid w:val="0056611E"/>
    <w:rsid w:val="00576549"/>
    <w:rsid w:val="0058645F"/>
    <w:rsid w:val="00592D74"/>
    <w:rsid w:val="005A2488"/>
    <w:rsid w:val="005A4706"/>
    <w:rsid w:val="005A60CE"/>
    <w:rsid w:val="005A7A2A"/>
    <w:rsid w:val="005B14A0"/>
    <w:rsid w:val="005B2549"/>
    <w:rsid w:val="005C51B2"/>
    <w:rsid w:val="005C6760"/>
    <w:rsid w:val="005E2C44"/>
    <w:rsid w:val="005F4097"/>
    <w:rsid w:val="00600A68"/>
    <w:rsid w:val="006011B3"/>
    <w:rsid w:val="00614BDD"/>
    <w:rsid w:val="00616A50"/>
    <w:rsid w:val="00621188"/>
    <w:rsid w:val="0062176F"/>
    <w:rsid w:val="0062214C"/>
    <w:rsid w:val="006257ED"/>
    <w:rsid w:val="00626A62"/>
    <w:rsid w:val="00627F42"/>
    <w:rsid w:val="00641555"/>
    <w:rsid w:val="006458EA"/>
    <w:rsid w:val="0065159C"/>
    <w:rsid w:val="006543F0"/>
    <w:rsid w:val="00656865"/>
    <w:rsid w:val="0066390F"/>
    <w:rsid w:val="006667D4"/>
    <w:rsid w:val="00667E7F"/>
    <w:rsid w:val="00681D80"/>
    <w:rsid w:val="00690E46"/>
    <w:rsid w:val="00692A40"/>
    <w:rsid w:val="006946B1"/>
    <w:rsid w:val="00695808"/>
    <w:rsid w:val="00695D5B"/>
    <w:rsid w:val="006A450C"/>
    <w:rsid w:val="006A67D3"/>
    <w:rsid w:val="006A6F55"/>
    <w:rsid w:val="006A7A49"/>
    <w:rsid w:val="006B22EA"/>
    <w:rsid w:val="006B39A6"/>
    <w:rsid w:val="006B46FB"/>
    <w:rsid w:val="006B5182"/>
    <w:rsid w:val="006C39A0"/>
    <w:rsid w:val="006C5E1B"/>
    <w:rsid w:val="006D611E"/>
    <w:rsid w:val="006D6178"/>
    <w:rsid w:val="006D630C"/>
    <w:rsid w:val="006D660E"/>
    <w:rsid w:val="006D6A6A"/>
    <w:rsid w:val="006E21FB"/>
    <w:rsid w:val="006E2AE8"/>
    <w:rsid w:val="006E580C"/>
    <w:rsid w:val="006F1E21"/>
    <w:rsid w:val="006F385D"/>
    <w:rsid w:val="006F4F1E"/>
    <w:rsid w:val="00702850"/>
    <w:rsid w:val="00702A30"/>
    <w:rsid w:val="00703BB0"/>
    <w:rsid w:val="00716AF3"/>
    <w:rsid w:val="0072686E"/>
    <w:rsid w:val="00731C55"/>
    <w:rsid w:val="007339E3"/>
    <w:rsid w:val="0074210E"/>
    <w:rsid w:val="00743953"/>
    <w:rsid w:val="00753CCE"/>
    <w:rsid w:val="00756D49"/>
    <w:rsid w:val="00761541"/>
    <w:rsid w:val="007649B5"/>
    <w:rsid w:val="007664A4"/>
    <w:rsid w:val="00775529"/>
    <w:rsid w:val="00776D20"/>
    <w:rsid w:val="00782DCE"/>
    <w:rsid w:val="00784471"/>
    <w:rsid w:val="00786B2C"/>
    <w:rsid w:val="00786D88"/>
    <w:rsid w:val="00790B83"/>
    <w:rsid w:val="00792342"/>
    <w:rsid w:val="00793EF1"/>
    <w:rsid w:val="007977A8"/>
    <w:rsid w:val="007A13D2"/>
    <w:rsid w:val="007A158D"/>
    <w:rsid w:val="007B2298"/>
    <w:rsid w:val="007B512A"/>
    <w:rsid w:val="007C2097"/>
    <w:rsid w:val="007C4D1B"/>
    <w:rsid w:val="007D6A07"/>
    <w:rsid w:val="007D7D8B"/>
    <w:rsid w:val="007E4406"/>
    <w:rsid w:val="007F0A19"/>
    <w:rsid w:val="007F14B8"/>
    <w:rsid w:val="007F7259"/>
    <w:rsid w:val="0080119D"/>
    <w:rsid w:val="00801C31"/>
    <w:rsid w:val="00801D92"/>
    <w:rsid w:val="008040A8"/>
    <w:rsid w:val="00805ED7"/>
    <w:rsid w:val="008062FA"/>
    <w:rsid w:val="00816906"/>
    <w:rsid w:val="008172DE"/>
    <w:rsid w:val="008275D6"/>
    <w:rsid w:val="008279FA"/>
    <w:rsid w:val="008303C7"/>
    <w:rsid w:val="0083073F"/>
    <w:rsid w:val="00855064"/>
    <w:rsid w:val="008569E3"/>
    <w:rsid w:val="008626E7"/>
    <w:rsid w:val="00870EE7"/>
    <w:rsid w:val="00871505"/>
    <w:rsid w:val="0087172A"/>
    <w:rsid w:val="00876385"/>
    <w:rsid w:val="00877A1A"/>
    <w:rsid w:val="00883B6B"/>
    <w:rsid w:val="00884394"/>
    <w:rsid w:val="008869EA"/>
    <w:rsid w:val="0089389C"/>
    <w:rsid w:val="008A003F"/>
    <w:rsid w:val="008A45A6"/>
    <w:rsid w:val="008A6AEB"/>
    <w:rsid w:val="008C0B23"/>
    <w:rsid w:val="008C4539"/>
    <w:rsid w:val="008D19A3"/>
    <w:rsid w:val="008E167B"/>
    <w:rsid w:val="008F1954"/>
    <w:rsid w:val="008F4D74"/>
    <w:rsid w:val="008F5677"/>
    <w:rsid w:val="008F64AD"/>
    <w:rsid w:val="008F686C"/>
    <w:rsid w:val="00901E64"/>
    <w:rsid w:val="00907E92"/>
    <w:rsid w:val="00911411"/>
    <w:rsid w:val="00911547"/>
    <w:rsid w:val="009148DE"/>
    <w:rsid w:val="009161EC"/>
    <w:rsid w:val="00921B2F"/>
    <w:rsid w:val="00921D8A"/>
    <w:rsid w:val="00932BA0"/>
    <w:rsid w:val="00936081"/>
    <w:rsid w:val="009411EC"/>
    <w:rsid w:val="00952D8C"/>
    <w:rsid w:val="009559E8"/>
    <w:rsid w:val="00962745"/>
    <w:rsid w:val="00964B72"/>
    <w:rsid w:val="00964E21"/>
    <w:rsid w:val="009651EC"/>
    <w:rsid w:val="00966259"/>
    <w:rsid w:val="009738BB"/>
    <w:rsid w:val="00975B0E"/>
    <w:rsid w:val="009777D9"/>
    <w:rsid w:val="00980509"/>
    <w:rsid w:val="00983108"/>
    <w:rsid w:val="00986BA2"/>
    <w:rsid w:val="00991B88"/>
    <w:rsid w:val="00995EBD"/>
    <w:rsid w:val="009960DC"/>
    <w:rsid w:val="009967CE"/>
    <w:rsid w:val="009A5024"/>
    <w:rsid w:val="009A52B1"/>
    <w:rsid w:val="009A5753"/>
    <w:rsid w:val="009A579D"/>
    <w:rsid w:val="009A60D5"/>
    <w:rsid w:val="009A77F4"/>
    <w:rsid w:val="009B048B"/>
    <w:rsid w:val="009C0DA7"/>
    <w:rsid w:val="009D737C"/>
    <w:rsid w:val="009E2121"/>
    <w:rsid w:val="009E3297"/>
    <w:rsid w:val="009F0FB0"/>
    <w:rsid w:val="009F2088"/>
    <w:rsid w:val="009F52FD"/>
    <w:rsid w:val="009F734F"/>
    <w:rsid w:val="00A0763A"/>
    <w:rsid w:val="00A15167"/>
    <w:rsid w:val="00A1639B"/>
    <w:rsid w:val="00A16C88"/>
    <w:rsid w:val="00A20DD9"/>
    <w:rsid w:val="00A246B6"/>
    <w:rsid w:val="00A26998"/>
    <w:rsid w:val="00A31255"/>
    <w:rsid w:val="00A33DEB"/>
    <w:rsid w:val="00A47E70"/>
    <w:rsid w:val="00A50CF0"/>
    <w:rsid w:val="00A51757"/>
    <w:rsid w:val="00A5472A"/>
    <w:rsid w:val="00A55A8C"/>
    <w:rsid w:val="00A5682D"/>
    <w:rsid w:val="00A64801"/>
    <w:rsid w:val="00A67307"/>
    <w:rsid w:val="00A741AC"/>
    <w:rsid w:val="00A7524A"/>
    <w:rsid w:val="00A7671C"/>
    <w:rsid w:val="00A80BD9"/>
    <w:rsid w:val="00A85A4B"/>
    <w:rsid w:val="00A85EC2"/>
    <w:rsid w:val="00A87B08"/>
    <w:rsid w:val="00A87CA9"/>
    <w:rsid w:val="00A9071B"/>
    <w:rsid w:val="00A90A73"/>
    <w:rsid w:val="00A97969"/>
    <w:rsid w:val="00AA04DF"/>
    <w:rsid w:val="00AA1FF1"/>
    <w:rsid w:val="00AA2642"/>
    <w:rsid w:val="00AA2CBC"/>
    <w:rsid w:val="00AA4400"/>
    <w:rsid w:val="00AA61F2"/>
    <w:rsid w:val="00AA74EC"/>
    <w:rsid w:val="00AC1076"/>
    <w:rsid w:val="00AC235D"/>
    <w:rsid w:val="00AC5820"/>
    <w:rsid w:val="00AD1CD8"/>
    <w:rsid w:val="00AD64E0"/>
    <w:rsid w:val="00AF1280"/>
    <w:rsid w:val="00AF2BA0"/>
    <w:rsid w:val="00AF3AC7"/>
    <w:rsid w:val="00AF7B97"/>
    <w:rsid w:val="00B00BF3"/>
    <w:rsid w:val="00B052C6"/>
    <w:rsid w:val="00B06DFD"/>
    <w:rsid w:val="00B1797B"/>
    <w:rsid w:val="00B17B7D"/>
    <w:rsid w:val="00B208C0"/>
    <w:rsid w:val="00B209FB"/>
    <w:rsid w:val="00B22C64"/>
    <w:rsid w:val="00B239FB"/>
    <w:rsid w:val="00B248F9"/>
    <w:rsid w:val="00B258BB"/>
    <w:rsid w:val="00B26B2B"/>
    <w:rsid w:val="00B27707"/>
    <w:rsid w:val="00B310D6"/>
    <w:rsid w:val="00B3512A"/>
    <w:rsid w:val="00B3581B"/>
    <w:rsid w:val="00B41612"/>
    <w:rsid w:val="00B50494"/>
    <w:rsid w:val="00B61BCF"/>
    <w:rsid w:val="00B67B97"/>
    <w:rsid w:val="00B76416"/>
    <w:rsid w:val="00B81DBE"/>
    <w:rsid w:val="00B81F63"/>
    <w:rsid w:val="00B8600A"/>
    <w:rsid w:val="00B91C80"/>
    <w:rsid w:val="00B91DA8"/>
    <w:rsid w:val="00B91FFF"/>
    <w:rsid w:val="00B938C2"/>
    <w:rsid w:val="00B968C8"/>
    <w:rsid w:val="00B96C83"/>
    <w:rsid w:val="00B97C5E"/>
    <w:rsid w:val="00BA31C6"/>
    <w:rsid w:val="00BA38F3"/>
    <w:rsid w:val="00BA3EC5"/>
    <w:rsid w:val="00BA4C45"/>
    <w:rsid w:val="00BA51D9"/>
    <w:rsid w:val="00BA532F"/>
    <w:rsid w:val="00BB0CDA"/>
    <w:rsid w:val="00BB2F37"/>
    <w:rsid w:val="00BB5DFC"/>
    <w:rsid w:val="00BC1A16"/>
    <w:rsid w:val="00BC202A"/>
    <w:rsid w:val="00BC2BE0"/>
    <w:rsid w:val="00BC5AE8"/>
    <w:rsid w:val="00BD279D"/>
    <w:rsid w:val="00BD6BB8"/>
    <w:rsid w:val="00BD7E98"/>
    <w:rsid w:val="00BE38BD"/>
    <w:rsid w:val="00BE3FCC"/>
    <w:rsid w:val="00C061C0"/>
    <w:rsid w:val="00C07243"/>
    <w:rsid w:val="00C11ABC"/>
    <w:rsid w:val="00C173DE"/>
    <w:rsid w:val="00C30787"/>
    <w:rsid w:val="00C31552"/>
    <w:rsid w:val="00C345BF"/>
    <w:rsid w:val="00C36EDB"/>
    <w:rsid w:val="00C44266"/>
    <w:rsid w:val="00C46A90"/>
    <w:rsid w:val="00C47287"/>
    <w:rsid w:val="00C506CE"/>
    <w:rsid w:val="00C615A4"/>
    <w:rsid w:val="00C66BA2"/>
    <w:rsid w:val="00C70924"/>
    <w:rsid w:val="00C72BDC"/>
    <w:rsid w:val="00C73979"/>
    <w:rsid w:val="00C82546"/>
    <w:rsid w:val="00C92BF3"/>
    <w:rsid w:val="00C94F01"/>
    <w:rsid w:val="00C95424"/>
    <w:rsid w:val="00C95985"/>
    <w:rsid w:val="00CA560C"/>
    <w:rsid w:val="00CA7FFD"/>
    <w:rsid w:val="00CB6059"/>
    <w:rsid w:val="00CC30AB"/>
    <w:rsid w:val="00CC4A99"/>
    <w:rsid w:val="00CC5026"/>
    <w:rsid w:val="00CC68D0"/>
    <w:rsid w:val="00CD3825"/>
    <w:rsid w:val="00CE4516"/>
    <w:rsid w:val="00CE5AF4"/>
    <w:rsid w:val="00CE634D"/>
    <w:rsid w:val="00D03F9A"/>
    <w:rsid w:val="00D06D51"/>
    <w:rsid w:val="00D12188"/>
    <w:rsid w:val="00D148EA"/>
    <w:rsid w:val="00D24266"/>
    <w:rsid w:val="00D24991"/>
    <w:rsid w:val="00D26221"/>
    <w:rsid w:val="00D26A5B"/>
    <w:rsid w:val="00D31863"/>
    <w:rsid w:val="00D423B7"/>
    <w:rsid w:val="00D43CFB"/>
    <w:rsid w:val="00D4460C"/>
    <w:rsid w:val="00D46673"/>
    <w:rsid w:val="00D50255"/>
    <w:rsid w:val="00D53DD3"/>
    <w:rsid w:val="00D55AC4"/>
    <w:rsid w:val="00D55EBF"/>
    <w:rsid w:val="00D64735"/>
    <w:rsid w:val="00D65E0D"/>
    <w:rsid w:val="00D6607B"/>
    <w:rsid w:val="00D725F1"/>
    <w:rsid w:val="00D7440C"/>
    <w:rsid w:val="00D80568"/>
    <w:rsid w:val="00D8795C"/>
    <w:rsid w:val="00D87A25"/>
    <w:rsid w:val="00D93133"/>
    <w:rsid w:val="00D946F0"/>
    <w:rsid w:val="00D94B08"/>
    <w:rsid w:val="00DA278B"/>
    <w:rsid w:val="00DA28D0"/>
    <w:rsid w:val="00DA74F0"/>
    <w:rsid w:val="00DA7A12"/>
    <w:rsid w:val="00DB367F"/>
    <w:rsid w:val="00DB4FFF"/>
    <w:rsid w:val="00DB5490"/>
    <w:rsid w:val="00DB6CF5"/>
    <w:rsid w:val="00DB7E5D"/>
    <w:rsid w:val="00DC4AAA"/>
    <w:rsid w:val="00DC5795"/>
    <w:rsid w:val="00DD0093"/>
    <w:rsid w:val="00DD1422"/>
    <w:rsid w:val="00DD210A"/>
    <w:rsid w:val="00DD3245"/>
    <w:rsid w:val="00DE139D"/>
    <w:rsid w:val="00DE215F"/>
    <w:rsid w:val="00DE34CF"/>
    <w:rsid w:val="00DE635F"/>
    <w:rsid w:val="00DE694D"/>
    <w:rsid w:val="00DE6B24"/>
    <w:rsid w:val="00DF2DA7"/>
    <w:rsid w:val="00DF385F"/>
    <w:rsid w:val="00DF4BED"/>
    <w:rsid w:val="00DF7D0E"/>
    <w:rsid w:val="00E01BC9"/>
    <w:rsid w:val="00E027B1"/>
    <w:rsid w:val="00E03FF8"/>
    <w:rsid w:val="00E054C6"/>
    <w:rsid w:val="00E0716C"/>
    <w:rsid w:val="00E10B48"/>
    <w:rsid w:val="00E11CB2"/>
    <w:rsid w:val="00E13F3D"/>
    <w:rsid w:val="00E1673A"/>
    <w:rsid w:val="00E1705E"/>
    <w:rsid w:val="00E2513C"/>
    <w:rsid w:val="00E26554"/>
    <w:rsid w:val="00E27BA3"/>
    <w:rsid w:val="00E27E33"/>
    <w:rsid w:val="00E336C2"/>
    <w:rsid w:val="00E34898"/>
    <w:rsid w:val="00E37B77"/>
    <w:rsid w:val="00E40214"/>
    <w:rsid w:val="00E529A2"/>
    <w:rsid w:val="00E53C4E"/>
    <w:rsid w:val="00E5716E"/>
    <w:rsid w:val="00E57FA4"/>
    <w:rsid w:val="00E601B1"/>
    <w:rsid w:val="00E60C94"/>
    <w:rsid w:val="00E72E80"/>
    <w:rsid w:val="00E734A3"/>
    <w:rsid w:val="00E80BAD"/>
    <w:rsid w:val="00E81FC9"/>
    <w:rsid w:val="00E84800"/>
    <w:rsid w:val="00E8719E"/>
    <w:rsid w:val="00E91864"/>
    <w:rsid w:val="00E943F1"/>
    <w:rsid w:val="00E975EE"/>
    <w:rsid w:val="00EA10A2"/>
    <w:rsid w:val="00EA180B"/>
    <w:rsid w:val="00EA442C"/>
    <w:rsid w:val="00EB09B7"/>
    <w:rsid w:val="00EB4C11"/>
    <w:rsid w:val="00EC2F2D"/>
    <w:rsid w:val="00ED147C"/>
    <w:rsid w:val="00ED1694"/>
    <w:rsid w:val="00ED6A21"/>
    <w:rsid w:val="00EE1331"/>
    <w:rsid w:val="00EE1C99"/>
    <w:rsid w:val="00EE5679"/>
    <w:rsid w:val="00EE7D7C"/>
    <w:rsid w:val="00EF1F69"/>
    <w:rsid w:val="00EF31AA"/>
    <w:rsid w:val="00F00DB8"/>
    <w:rsid w:val="00F02E44"/>
    <w:rsid w:val="00F1036A"/>
    <w:rsid w:val="00F113D9"/>
    <w:rsid w:val="00F11462"/>
    <w:rsid w:val="00F12036"/>
    <w:rsid w:val="00F132CE"/>
    <w:rsid w:val="00F2289F"/>
    <w:rsid w:val="00F248FC"/>
    <w:rsid w:val="00F25BB3"/>
    <w:rsid w:val="00F25D98"/>
    <w:rsid w:val="00F26EA1"/>
    <w:rsid w:val="00F300FB"/>
    <w:rsid w:val="00F35A0C"/>
    <w:rsid w:val="00F35DD9"/>
    <w:rsid w:val="00F376C7"/>
    <w:rsid w:val="00F43CDF"/>
    <w:rsid w:val="00F4441F"/>
    <w:rsid w:val="00F54363"/>
    <w:rsid w:val="00F56796"/>
    <w:rsid w:val="00F67C99"/>
    <w:rsid w:val="00F711FD"/>
    <w:rsid w:val="00F822B2"/>
    <w:rsid w:val="00F8672C"/>
    <w:rsid w:val="00F87389"/>
    <w:rsid w:val="00F90353"/>
    <w:rsid w:val="00F920EF"/>
    <w:rsid w:val="00F92393"/>
    <w:rsid w:val="00F9394B"/>
    <w:rsid w:val="00F951CA"/>
    <w:rsid w:val="00FA0FC9"/>
    <w:rsid w:val="00FA33DC"/>
    <w:rsid w:val="00FA604B"/>
    <w:rsid w:val="00FB28E7"/>
    <w:rsid w:val="00FB52EB"/>
    <w:rsid w:val="00FB6386"/>
    <w:rsid w:val="00FC1B8E"/>
    <w:rsid w:val="00FC4448"/>
    <w:rsid w:val="00FC738B"/>
    <w:rsid w:val="00FD1E12"/>
    <w:rsid w:val="00FE6829"/>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qFormat/>
    <w:rsid w:val="000C3A02"/>
    <w:rPr>
      <w:lang w:val="en-GB" w:eastAsia="en-US"/>
    </w:rPr>
  </w:style>
  <w:style w:type="table" w:styleId="af2">
    <w:name w:val="Table Grid"/>
    <w:basedOn w:val="a2"/>
    <w:qFormat/>
    <w:rsid w:val="00E0716C"/>
    <w:pPr>
      <w:widowControl w:val="0"/>
      <w:autoSpaceDE w:val="0"/>
      <w:autoSpaceDN w:val="0"/>
      <w:adjustRightInd w:val="0"/>
      <w:spacing w:after="12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2"/>
    <w:next w:val="af2"/>
    <w:rsid w:val="00FB28E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8F5677"/>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E7E91"/>
    <w:rPr>
      <w:rFonts w:ascii="Arial" w:hAnsi="Arial"/>
      <w:sz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32507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A4C45"/>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1E570D"/>
    <w:rPr>
      <w:rFonts w:ascii="Arial" w:hAnsi="Arial"/>
      <w:sz w:val="36"/>
      <w:lang w:val="en-GB" w:eastAsia="en-US"/>
    </w:rPr>
  </w:style>
  <w:style w:type="character" w:customStyle="1" w:styleId="B3Char2">
    <w:name w:val="B3 Char2"/>
    <w:qFormat/>
    <w:rsid w:val="00D946F0"/>
    <w:rPr>
      <w:rFonts w:ascii="Times New Roman" w:hAnsi="Times New Roman"/>
      <w:lang w:eastAsia="ja-JP"/>
    </w:rPr>
  </w:style>
  <w:style w:type="paragraph" w:styleId="af3">
    <w:name w:val="Revision"/>
    <w:hidden/>
    <w:uiPriority w:val="99"/>
    <w:semiHidden/>
    <w:rsid w:val="008569E3"/>
    <w:rPr>
      <w:rFonts w:ascii="Times New Roman" w:hAnsi="Times New Roman"/>
      <w:lang w:val="en-GB" w:eastAsia="en-US"/>
    </w:rPr>
  </w:style>
  <w:style w:type="character" w:customStyle="1" w:styleId="TALCar">
    <w:name w:val="TAL Car"/>
    <w:link w:val="TAL"/>
    <w:qFormat/>
    <w:rsid w:val="006C5E1B"/>
    <w:rPr>
      <w:rFonts w:ascii="Arial" w:hAnsi="Arial"/>
      <w:sz w:val="18"/>
      <w:lang w:val="en-GB" w:eastAsia="en-US"/>
    </w:rPr>
  </w:style>
  <w:style w:type="paragraph" w:customStyle="1" w:styleId="TAJ">
    <w:name w:val="TAJ"/>
    <w:basedOn w:val="TH"/>
    <w:rsid w:val="00A80BD9"/>
  </w:style>
  <w:style w:type="paragraph" w:customStyle="1" w:styleId="Guidance">
    <w:name w:val="Guidance"/>
    <w:basedOn w:val="a0"/>
    <w:rsid w:val="00A80BD9"/>
    <w:rPr>
      <w:i/>
      <w:color w:val="0000FF"/>
    </w:rPr>
  </w:style>
  <w:style w:type="character" w:customStyle="1" w:styleId="B2Car">
    <w:name w:val="B2 Car"/>
    <w:rsid w:val="00A80BD9"/>
    <w:rPr>
      <w:lang w:val="en-GB" w:eastAsia="en-US"/>
    </w:rPr>
  </w:style>
  <w:style w:type="character" w:customStyle="1" w:styleId="Char3">
    <w:name w:val="批注文字 Char"/>
    <w:link w:val="ad"/>
    <w:qFormat/>
    <w:rsid w:val="00A80BD9"/>
    <w:rPr>
      <w:rFonts w:ascii="Times New Roman" w:hAnsi="Times New Roman"/>
      <w:lang w:val="en-GB" w:eastAsia="en-US"/>
    </w:rPr>
  </w:style>
  <w:style w:type="character" w:customStyle="1" w:styleId="Char5">
    <w:name w:val="批注主题 Char"/>
    <w:link w:val="af0"/>
    <w:uiPriority w:val="99"/>
    <w:rsid w:val="00A80BD9"/>
    <w:rPr>
      <w:rFonts w:ascii="Times New Roman" w:hAnsi="Times New Roman"/>
      <w:b/>
      <w:bCs/>
      <w:lang w:val="en-GB" w:eastAsia="en-US"/>
    </w:rPr>
  </w:style>
  <w:style w:type="character" w:customStyle="1" w:styleId="Char4">
    <w:name w:val="批注框文本 Char"/>
    <w:link w:val="af"/>
    <w:uiPriority w:val="99"/>
    <w:rsid w:val="00A80BD9"/>
    <w:rPr>
      <w:rFonts w:ascii="Tahoma" w:hAnsi="Tahoma" w:cs="Tahoma"/>
      <w:sz w:val="16"/>
      <w:szCs w:val="16"/>
      <w:lang w:val="en-GB" w:eastAsia="en-US"/>
    </w:rPr>
  </w:style>
  <w:style w:type="character" w:customStyle="1" w:styleId="TALChar">
    <w:name w:val="TAL Char"/>
    <w:rsid w:val="00A80BD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A80BD9"/>
    <w:rPr>
      <w:rFonts w:ascii="Times New Roman" w:hAnsi="Times New Roman"/>
      <w:sz w:val="16"/>
      <w:lang w:val="en-GB" w:eastAsia="en-US"/>
    </w:rPr>
  </w:style>
  <w:style w:type="paragraph" w:styleId="af4">
    <w:name w:val="index heading"/>
    <w:basedOn w:val="a0"/>
    <w:next w:val="a0"/>
    <w:rsid w:val="00A80BD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A80BD9"/>
    <w:pPr>
      <w:overflowPunct w:val="0"/>
      <w:autoSpaceDE w:val="0"/>
      <w:autoSpaceDN w:val="0"/>
      <w:adjustRightInd w:val="0"/>
      <w:ind w:left="851"/>
      <w:textAlignment w:val="baseline"/>
    </w:pPr>
    <w:rPr>
      <w:lang w:eastAsia="en-GB"/>
    </w:rPr>
  </w:style>
  <w:style w:type="paragraph" w:customStyle="1" w:styleId="INDENT2">
    <w:name w:val="INDENT2"/>
    <w:basedOn w:val="a0"/>
    <w:rsid w:val="00A80BD9"/>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A80BD9"/>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A80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A80BD9"/>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A80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A80BD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A80BD9"/>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A80BD9"/>
    <w:rPr>
      <w:rFonts w:ascii="Tahoma" w:hAnsi="Tahoma" w:cs="Tahoma"/>
      <w:shd w:val="clear" w:color="auto" w:fill="000080"/>
      <w:lang w:val="en-GB" w:eastAsia="en-US"/>
    </w:rPr>
  </w:style>
  <w:style w:type="paragraph" w:styleId="af6">
    <w:name w:val="Plain Text"/>
    <w:basedOn w:val="a0"/>
    <w:link w:val="Char8"/>
    <w:uiPriority w:val="99"/>
    <w:rsid w:val="00A80BD9"/>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6"/>
    <w:uiPriority w:val="99"/>
    <w:rsid w:val="00A80BD9"/>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A80BD9"/>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A80BD9"/>
    <w:rPr>
      <w:rFonts w:ascii="Times New Roman" w:hAnsi="Times New Roman"/>
      <w:lang w:val="en-GB" w:eastAsia="en-GB"/>
    </w:rPr>
  </w:style>
  <w:style w:type="paragraph" w:styleId="25">
    <w:name w:val="Body Text 2"/>
    <w:basedOn w:val="a0"/>
    <w:link w:val="2Char1"/>
    <w:rsid w:val="00A80BD9"/>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A80BD9"/>
    <w:rPr>
      <w:rFonts w:ascii="Times New Roman" w:hAnsi="Times New Roman"/>
      <w:kern w:val="2"/>
      <w:sz w:val="21"/>
      <w:lang w:val="x-none" w:eastAsia="x-none"/>
    </w:rPr>
  </w:style>
  <w:style w:type="paragraph" w:styleId="26">
    <w:name w:val="Body Text Indent 2"/>
    <w:basedOn w:val="a0"/>
    <w:link w:val="2Char2"/>
    <w:rsid w:val="00A80BD9"/>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A80BD9"/>
    <w:rPr>
      <w:rFonts w:ascii="Times New Roman" w:hAnsi="Times New Roman"/>
      <w:kern w:val="2"/>
      <w:lang w:val="x-none" w:eastAsia="x-none"/>
    </w:rPr>
  </w:style>
  <w:style w:type="paragraph" w:styleId="34">
    <w:name w:val="Body Text Indent 3"/>
    <w:basedOn w:val="a0"/>
    <w:link w:val="3Char1"/>
    <w:rsid w:val="00A80BD9"/>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A80BD9"/>
    <w:rPr>
      <w:rFonts w:ascii="Times New Roman" w:hAnsi="Times New Roman"/>
      <w:lang w:val="en-US" w:eastAsia="ja-JP"/>
    </w:rPr>
  </w:style>
  <w:style w:type="paragraph" w:customStyle="1" w:styleId="numberedlist0">
    <w:name w:val="numbered list"/>
    <w:basedOn w:val="a8"/>
    <w:rsid w:val="00A80B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A80BD9"/>
    <w:rPr>
      <w:rFonts w:ascii="Arial" w:eastAsia="MS Mincho" w:hAnsi="Arial"/>
      <w:lang w:val="en-GB" w:eastAsia="en-US"/>
    </w:rPr>
  </w:style>
  <w:style w:type="paragraph" w:customStyle="1" w:styleId="TabList">
    <w:name w:val="TabList"/>
    <w:basedOn w:val="a0"/>
    <w:rsid w:val="00A80BD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80BD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80BD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80BD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80BD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80BD9"/>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80BD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80BD9"/>
    <w:pPr>
      <w:widowControl/>
      <w:numPr>
        <w:numId w:val="2"/>
      </w:numPr>
      <w:tabs>
        <w:tab w:val="clear" w:pos="992"/>
      </w:tabs>
      <w:spacing w:after="120"/>
      <w:ind w:left="520" w:hanging="420"/>
    </w:pPr>
    <w:rPr>
      <w:rFonts w:eastAsia="MS Mincho"/>
      <w:lang w:val="en-US"/>
    </w:rPr>
  </w:style>
  <w:style w:type="paragraph" w:customStyle="1" w:styleId="textintend2">
    <w:name w:val="text intend 2"/>
    <w:basedOn w:val="text"/>
    <w:rsid w:val="00A80BD9"/>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A80BD9"/>
    <w:pPr>
      <w:widowControl/>
      <w:numPr>
        <w:numId w:val="4"/>
      </w:numPr>
      <w:tabs>
        <w:tab w:val="clear" w:pos="1843"/>
      </w:tabs>
      <w:spacing w:after="120"/>
      <w:ind w:left="360" w:hanging="360"/>
    </w:pPr>
    <w:rPr>
      <w:rFonts w:eastAsia="MS Mincho"/>
      <w:lang w:val="en-US"/>
    </w:rPr>
  </w:style>
  <w:style w:type="paragraph" w:customStyle="1" w:styleId="normalpuce">
    <w:name w:val="normal puce"/>
    <w:basedOn w:val="a0"/>
    <w:rsid w:val="00A80BD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80BD9"/>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8">
    <w:name w:val="Date"/>
    <w:basedOn w:val="a0"/>
    <w:next w:val="a0"/>
    <w:link w:val="Chara"/>
    <w:uiPriority w:val="99"/>
    <w:rsid w:val="00A80BD9"/>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8"/>
    <w:uiPriority w:val="99"/>
    <w:rsid w:val="00A80BD9"/>
    <w:rPr>
      <w:rFonts w:ascii="Times New Roman" w:hAnsi="Times New Roman"/>
      <w:lang w:val="en-GB" w:eastAsia="en-GB"/>
    </w:rPr>
  </w:style>
  <w:style w:type="paragraph" w:customStyle="1" w:styleId="Meetingcaption">
    <w:name w:val="Meeting caption"/>
    <w:basedOn w:val="a0"/>
    <w:rsid w:val="00A80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A80BD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A80BD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A80BD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A80BD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A80BD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80BD9"/>
    <w:rPr>
      <w:i/>
      <w:color w:val="0000FF"/>
      <w:lang w:val="en-GB" w:eastAsia="ja-JP" w:bidi="ar-SA"/>
    </w:rPr>
  </w:style>
  <w:style w:type="paragraph" w:customStyle="1" w:styleId="CharCharCharChar">
    <w:name w:val="Char Char Char Char"/>
    <w:rsid w:val="00A80BD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A80B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9">
    <w:name w:val="Emphasis"/>
    <w:uiPriority w:val="20"/>
    <w:qFormat/>
    <w:rsid w:val="00A80BD9"/>
    <w:rPr>
      <w:i/>
      <w:iCs/>
    </w:rPr>
  </w:style>
  <w:style w:type="character" w:customStyle="1" w:styleId="h4CharChar">
    <w:name w:val="h4 Char Char"/>
    <w:rsid w:val="00A80BD9"/>
    <w:rPr>
      <w:rFonts w:ascii="Arial" w:hAnsi="Arial"/>
      <w:sz w:val="24"/>
      <w:lang w:val="en-GB" w:eastAsia="ja-JP" w:bidi="ar-SA"/>
    </w:rPr>
  </w:style>
  <w:style w:type="paragraph" w:customStyle="1" w:styleId="NormalAfter3pt">
    <w:name w:val="Normal + After:  3 pt"/>
    <w:basedOn w:val="a0"/>
    <w:rsid w:val="00A80BD9"/>
    <w:pPr>
      <w:tabs>
        <w:tab w:val="num" w:pos="2560"/>
      </w:tabs>
      <w:ind w:left="2560" w:hanging="357"/>
    </w:pPr>
    <w:rPr>
      <w:lang w:val="en-AU" w:eastAsia="ko-KR"/>
    </w:rPr>
  </w:style>
  <w:style w:type="character" w:customStyle="1" w:styleId="FigureCaption1">
    <w:name w:val="Figure Caption1"/>
    <w:aliases w:val="fc Char1,Figure Caption Char Char"/>
    <w:rsid w:val="00A80BD9"/>
    <w:rPr>
      <w:rFonts w:ascii="Arial" w:eastAsia="????" w:hAnsi="Arial" w:cs="Arial"/>
      <w:color w:val="0000FF"/>
      <w:kern w:val="2"/>
      <w:lang w:val="en-US" w:eastAsia="en-US" w:bidi="ar-SA"/>
    </w:rPr>
  </w:style>
  <w:style w:type="character" w:customStyle="1" w:styleId="CharChar5">
    <w:name w:val="Char Char5"/>
    <w:semiHidden/>
    <w:rsid w:val="00A80BD9"/>
    <w:rPr>
      <w:rFonts w:ascii="Times New Roman" w:hAnsi="Times New Roman"/>
      <w:lang w:eastAsia="en-US"/>
    </w:rPr>
  </w:style>
  <w:style w:type="character" w:customStyle="1" w:styleId="5Char">
    <w:name w:val="标题 5 Char"/>
    <w:aliases w:val="h5 Char,Heading5 Char,H5 Char"/>
    <w:link w:val="5"/>
    <w:rsid w:val="00A80BD9"/>
    <w:rPr>
      <w:rFonts w:ascii="Arial" w:hAnsi="Arial"/>
      <w:sz w:val="22"/>
      <w:lang w:val="en-GB" w:eastAsia="en-US"/>
    </w:rPr>
  </w:style>
  <w:style w:type="character" w:customStyle="1" w:styleId="6Char">
    <w:name w:val="标题 6 Char"/>
    <w:link w:val="6"/>
    <w:uiPriority w:val="9"/>
    <w:rsid w:val="00A80BD9"/>
    <w:rPr>
      <w:rFonts w:ascii="Arial" w:hAnsi="Arial"/>
      <w:lang w:val="en-GB" w:eastAsia="en-US"/>
    </w:rPr>
  </w:style>
  <w:style w:type="character" w:customStyle="1" w:styleId="7Char">
    <w:name w:val="标题 7 Char"/>
    <w:link w:val="7"/>
    <w:uiPriority w:val="9"/>
    <w:rsid w:val="00A80BD9"/>
    <w:rPr>
      <w:rFonts w:ascii="Arial" w:hAnsi="Arial"/>
      <w:lang w:val="en-GB" w:eastAsia="en-US"/>
    </w:rPr>
  </w:style>
  <w:style w:type="character" w:customStyle="1" w:styleId="8Char">
    <w:name w:val="标题 8 Char"/>
    <w:aliases w:val="Table Heading Char"/>
    <w:link w:val="8"/>
    <w:rsid w:val="00A80BD9"/>
    <w:rPr>
      <w:rFonts w:ascii="Arial" w:hAnsi="Arial"/>
      <w:sz w:val="36"/>
      <w:lang w:val="en-GB" w:eastAsia="en-US"/>
    </w:rPr>
  </w:style>
  <w:style w:type="character" w:customStyle="1" w:styleId="9Char">
    <w:name w:val="标题 9 Char"/>
    <w:aliases w:val="Figure Heading Char,FH Char"/>
    <w:link w:val="9"/>
    <w:uiPriority w:val="9"/>
    <w:rsid w:val="00A80BD9"/>
    <w:rPr>
      <w:rFonts w:ascii="Arial" w:hAnsi="Arial"/>
      <w:sz w:val="36"/>
      <w:lang w:val="en-GB" w:eastAsia="en-US"/>
    </w:rPr>
  </w:style>
  <w:style w:type="character" w:customStyle="1" w:styleId="Char1">
    <w:name w:val="列表 Char"/>
    <w:link w:val="a9"/>
    <w:rsid w:val="00A80BD9"/>
    <w:rPr>
      <w:rFonts w:ascii="Times New Roman" w:hAnsi="Times New Roman"/>
      <w:lang w:val="en-GB" w:eastAsia="en-US"/>
    </w:rPr>
  </w:style>
  <w:style w:type="character" w:customStyle="1" w:styleId="PLChar">
    <w:name w:val="PL Char"/>
    <w:link w:val="PL"/>
    <w:qFormat/>
    <w:locked/>
    <w:rsid w:val="00A80BD9"/>
    <w:rPr>
      <w:rFonts w:ascii="Courier New" w:hAnsi="Courier New"/>
      <w:noProof/>
      <w:sz w:val="16"/>
      <w:lang w:val="en-GB" w:eastAsia="en-US"/>
    </w:rPr>
  </w:style>
  <w:style w:type="character" w:customStyle="1" w:styleId="2Char0">
    <w:name w:val="列表 2 Char"/>
    <w:link w:val="24"/>
    <w:rsid w:val="00A80BD9"/>
    <w:rPr>
      <w:rFonts w:ascii="Times New Roman" w:hAnsi="Times New Roman"/>
      <w:lang w:val="en-GB" w:eastAsia="en-US"/>
    </w:rPr>
  </w:style>
  <w:style w:type="character" w:customStyle="1" w:styleId="3Char0">
    <w:name w:val="列表 3 Char"/>
    <w:link w:val="33"/>
    <w:rsid w:val="00A80BD9"/>
    <w:rPr>
      <w:rFonts w:ascii="Times New Roman" w:hAnsi="Times New Roman"/>
      <w:lang w:val="en-GB" w:eastAsia="en-US"/>
    </w:rPr>
  </w:style>
  <w:style w:type="character" w:customStyle="1" w:styleId="Char2">
    <w:name w:val="页脚 Char"/>
    <w:link w:val="aa"/>
    <w:uiPriority w:val="99"/>
    <w:rsid w:val="00A80BD9"/>
    <w:rPr>
      <w:rFonts w:ascii="Arial" w:hAnsi="Arial"/>
      <w:b/>
      <w:i/>
      <w:noProof/>
      <w:sz w:val="18"/>
      <w:lang w:val="en-GB" w:eastAsia="en-US"/>
    </w:rPr>
  </w:style>
  <w:style w:type="paragraph" w:customStyle="1" w:styleId="CharChar3CharCharCharCharCharChar">
    <w:name w:val="Char Char3 Char Char Char Char Char Char"/>
    <w:semiHidden/>
    <w:rsid w:val="00A80B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A80BD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A80BD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A80B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A80BD9"/>
    <w:rPr>
      <w:rFonts w:ascii="Times New Roman" w:hAnsi="Times New Roman"/>
      <w:lang w:eastAsia="en-US"/>
    </w:rPr>
  </w:style>
  <w:style w:type="paragraph" w:styleId="afa">
    <w:name w:val="List Paragraph"/>
    <w:aliases w:val="- Bullets,목록 단락,リスト段落,?? ??,?????,????,Lista1,列出段落1,中等深浅网格 1 - 着色 21"/>
    <w:basedOn w:val="a0"/>
    <w:link w:val="Charb"/>
    <w:uiPriority w:val="34"/>
    <w:qFormat/>
    <w:rsid w:val="00A80BD9"/>
    <w:pPr>
      <w:spacing w:after="200" w:line="276" w:lineRule="auto"/>
      <w:ind w:left="720"/>
      <w:contextualSpacing/>
    </w:pPr>
    <w:rPr>
      <w:rFonts w:ascii="Calibri" w:eastAsia="Calibri" w:hAnsi="Calibri"/>
      <w:sz w:val="22"/>
      <w:szCs w:val="22"/>
      <w:lang w:val="x-none"/>
    </w:rPr>
  </w:style>
  <w:style w:type="paragraph" w:customStyle="1" w:styleId="TableCell">
    <w:name w:val="Table Cell"/>
    <w:basedOn w:val="TAC"/>
    <w:link w:val="TableCellChar"/>
    <w:qFormat/>
    <w:rsid w:val="00A80BD9"/>
    <w:pPr>
      <w:overflowPunct w:val="0"/>
      <w:autoSpaceDE w:val="0"/>
      <w:autoSpaceDN w:val="0"/>
      <w:adjustRightInd w:val="0"/>
    </w:pPr>
    <w:rPr>
      <w:rFonts w:eastAsia="宋体"/>
      <w:lang w:eastAsia="zh-CN"/>
    </w:rPr>
  </w:style>
  <w:style w:type="character" w:customStyle="1" w:styleId="TableCellChar">
    <w:name w:val="Table Cell Char"/>
    <w:link w:val="TableCell"/>
    <w:rsid w:val="00A80BD9"/>
    <w:rPr>
      <w:rFonts w:ascii="Arial" w:eastAsia="宋体" w:hAnsi="Arial"/>
      <w:sz w:val="18"/>
      <w:lang w:val="en-GB" w:eastAsia="zh-CN"/>
    </w:rPr>
  </w:style>
  <w:style w:type="character" w:customStyle="1" w:styleId="B1Char">
    <w:name w:val="B1 Char"/>
    <w:rsid w:val="00A80BD9"/>
    <w:rPr>
      <w:rFonts w:ascii="Times New Roman" w:hAnsi="Times New Roman"/>
      <w:lang w:val="en-GB" w:eastAsia="en-US"/>
    </w:rPr>
  </w:style>
  <w:style w:type="paragraph" w:customStyle="1" w:styleId="MTDisplayEquation">
    <w:name w:val="MTDisplayEquation"/>
    <w:basedOn w:val="a0"/>
    <w:next w:val="a0"/>
    <w:link w:val="MTDisplayEquationChar"/>
    <w:rsid w:val="00A80BD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80BD9"/>
    <w:rPr>
      <w:rFonts w:ascii="Times New Roman" w:eastAsia="Calibri" w:hAnsi="Times New Roman"/>
      <w:szCs w:val="22"/>
      <w:lang w:val="x-none" w:eastAsia="x-none"/>
    </w:rPr>
  </w:style>
  <w:style w:type="paragraph" w:customStyle="1" w:styleId="Doc-text2">
    <w:name w:val="Doc-text2"/>
    <w:basedOn w:val="a0"/>
    <w:link w:val="Doc-text2Char"/>
    <w:qFormat/>
    <w:rsid w:val="00A80BD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80BD9"/>
    <w:rPr>
      <w:rFonts w:ascii="Arial" w:eastAsia="MS Mincho" w:hAnsi="Arial"/>
      <w:szCs w:val="24"/>
      <w:lang w:val="en-GB" w:eastAsia="en-GB"/>
    </w:rPr>
  </w:style>
  <w:style w:type="paragraph" w:customStyle="1" w:styleId="Default">
    <w:name w:val="Default"/>
    <w:rsid w:val="00A80BD9"/>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A80BD9"/>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a"/>
    <w:uiPriority w:val="34"/>
    <w:qFormat/>
    <w:rsid w:val="00A80BD9"/>
    <w:rPr>
      <w:rFonts w:ascii="Calibri" w:eastAsia="Calibri" w:hAnsi="Calibri"/>
      <w:sz w:val="22"/>
      <w:szCs w:val="22"/>
      <w:lang w:val="x-none" w:eastAsia="en-US"/>
    </w:rPr>
  </w:style>
  <w:style w:type="character" w:customStyle="1" w:styleId="textChar">
    <w:name w:val="text Char"/>
    <w:link w:val="text"/>
    <w:rsid w:val="00A80BD9"/>
    <w:rPr>
      <w:rFonts w:ascii="Times New Roman" w:hAnsi="Times New Roman"/>
      <w:sz w:val="24"/>
      <w:lang w:val="en-AU" w:eastAsia="en-GB"/>
    </w:rPr>
  </w:style>
  <w:style w:type="paragraph" w:customStyle="1" w:styleId="bullet1">
    <w:name w:val="bullet1"/>
    <w:basedOn w:val="text"/>
    <w:link w:val="bullet1Char"/>
    <w:qFormat/>
    <w:rsid w:val="00A80BD9"/>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80BD9"/>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80BD9"/>
    <w:rPr>
      <w:rFonts w:ascii="Calibri" w:eastAsia="宋体" w:hAnsi="Calibri"/>
      <w:kern w:val="2"/>
      <w:sz w:val="24"/>
      <w:szCs w:val="24"/>
      <w:lang w:val="en-GB" w:eastAsia="zh-CN"/>
    </w:rPr>
  </w:style>
  <w:style w:type="paragraph" w:customStyle="1" w:styleId="bullet3">
    <w:name w:val="bullet3"/>
    <w:basedOn w:val="text"/>
    <w:link w:val="bullet3Char"/>
    <w:qFormat/>
    <w:rsid w:val="00A80BD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80BD9"/>
    <w:rPr>
      <w:rFonts w:ascii="Times" w:eastAsia="宋体" w:hAnsi="Times"/>
      <w:kern w:val="2"/>
      <w:sz w:val="24"/>
      <w:szCs w:val="24"/>
      <w:lang w:val="en-GB" w:eastAsia="zh-CN"/>
    </w:rPr>
  </w:style>
  <w:style w:type="paragraph" w:customStyle="1" w:styleId="bullet4">
    <w:name w:val="bullet4"/>
    <w:basedOn w:val="text"/>
    <w:qFormat/>
    <w:rsid w:val="00A80BD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80BD9"/>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A80BD9"/>
    <w:pPr>
      <w:spacing w:before="40" w:after="0"/>
    </w:pPr>
    <w:rPr>
      <w:rFonts w:ascii="Arial" w:eastAsia="MS Mincho" w:hAnsi="Arial"/>
      <w:i/>
      <w:sz w:val="18"/>
      <w:szCs w:val="24"/>
      <w:lang w:eastAsia="en-GB"/>
    </w:rPr>
  </w:style>
  <w:style w:type="character" w:customStyle="1" w:styleId="CommentsChar">
    <w:name w:val="Comments Char"/>
    <w:link w:val="Comments"/>
    <w:rsid w:val="00A80BD9"/>
    <w:rPr>
      <w:rFonts w:ascii="Arial" w:eastAsia="MS Mincho" w:hAnsi="Arial"/>
      <w:i/>
      <w:sz w:val="18"/>
      <w:szCs w:val="24"/>
      <w:lang w:val="en-GB" w:eastAsia="en-GB"/>
    </w:rPr>
  </w:style>
  <w:style w:type="paragraph" w:customStyle="1" w:styleId="bullet">
    <w:name w:val="bullet"/>
    <w:basedOn w:val="afa"/>
    <w:link w:val="bulletChar"/>
    <w:qFormat/>
    <w:rsid w:val="00A80BD9"/>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A80BD9"/>
    <w:rPr>
      <w:rFonts w:ascii="Times New Roman" w:eastAsia="Times New Roman" w:hAnsi="Times New Roman"/>
      <w:szCs w:val="24"/>
      <w:lang w:val="x-none" w:eastAsia="x-none"/>
    </w:rPr>
  </w:style>
  <w:style w:type="paragraph" w:customStyle="1" w:styleId="Proposal">
    <w:name w:val="Proposal"/>
    <w:basedOn w:val="a0"/>
    <w:link w:val="ProposalChar"/>
    <w:qFormat/>
    <w:rsid w:val="00A80BD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A80BD9"/>
    <w:rPr>
      <w:rFonts w:ascii="Times New Roman" w:hAnsi="Times New Roman"/>
      <w:b/>
      <w:bCs/>
      <w:lang w:val="en-GB" w:eastAsia="zh-CN"/>
    </w:rPr>
  </w:style>
  <w:style w:type="character" w:customStyle="1" w:styleId="colour">
    <w:name w:val="colour"/>
    <w:basedOn w:val="a1"/>
    <w:rsid w:val="00A80BD9"/>
  </w:style>
  <w:style w:type="character" w:customStyle="1" w:styleId="TFZchn">
    <w:name w:val="TF Zchn"/>
    <w:link w:val="TF"/>
    <w:locked/>
    <w:rsid w:val="00A80BD9"/>
    <w:rPr>
      <w:rFonts w:ascii="Arial" w:hAnsi="Arial"/>
      <w:b/>
      <w:lang w:val="en-GB" w:eastAsia="en-US"/>
    </w:rPr>
  </w:style>
  <w:style w:type="paragraph" w:customStyle="1" w:styleId="RAN1bullet2">
    <w:name w:val="RAN1 bullet2"/>
    <w:basedOn w:val="a0"/>
    <w:link w:val="RAN1bullet2Char"/>
    <w:qFormat/>
    <w:rsid w:val="00A80BD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80BD9"/>
    <w:rPr>
      <w:rFonts w:ascii="Times" w:eastAsia="Batang" w:hAnsi="Times"/>
      <w:lang w:val="en-US" w:eastAsia="en-US"/>
    </w:rPr>
  </w:style>
  <w:style w:type="paragraph" w:customStyle="1" w:styleId="RAN1bullet1">
    <w:name w:val="RAN1 bullet1"/>
    <w:basedOn w:val="a0"/>
    <w:link w:val="RAN1bullet1Char"/>
    <w:qFormat/>
    <w:rsid w:val="00A80BD9"/>
    <w:pPr>
      <w:numPr>
        <w:numId w:val="13"/>
      </w:numPr>
      <w:spacing w:after="0"/>
    </w:pPr>
    <w:rPr>
      <w:rFonts w:ascii="Times" w:eastAsia="Batang" w:hAnsi="Times"/>
      <w:szCs w:val="24"/>
      <w:lang w:eastAsia="x-none"/>
    </w:rPr>
  </w:style>
  <w:style w:type="character" w:customStyle="1" w:styleId="RAN1bullet1Char">
    <w:name w:val="RAN1 bullet1 Char"/>
    <w:link w:val="RAN1bullet1"/>
    <w:rsid w:val="00A80BD9"/>
    <w:rPr>
      <w:rFonts w:ascii="Times" w:eastAsia="Batang" w:hAnsi="Times"/>
      <w:szCs w:val="24"/>
      <w:lang w:val="en-GB" w:eastAsia="x-none"/>
    </w:rPr>
  </w:style>
  <w:style w:type="paragraph" w:customStyle="1" w:styleId="RAN1tdoc">
    <w:name w:val="RAN1 tdoc"/>
    <w:basedOn w:val="a0"/>
    <w:link w:val="RAN1tdocChar"/>
    <w:qFormat/>
    <w:rsid w:val="00A80BD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80BD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80BD9"/>
    <w:pPr>
      <w:numPr>
        <w:ilvl w:val="2"/>
        <w:numId w:val="14"/>
      </w:numPr>
    </w:pPr>
  </w:style>
  <w:style w:type="character" w:customStyle="1" w:styleId="RAN1bullet3Char">
    <w:name w:val="RAN1 bullet3 Char"/>
    <w:link w:val="RAN1bullet3"/>
    <w:qFormat/>
    <w:rsid w:val="00A80BD9"/>
    <w:rPr>
      <w:rFonts w:ascii="Times" w:eastAsia="Batang" w:hAnsi="Times"/>
      <w:lang w:val="en-US" w:eastAsia="en-US"/>
    </w:rPr>
  </w:style>
  <w:style w:type="paragraph" w:customStyle="1" w:styleId="ZchnZchn">
    <w:name w:val="Zchn Zchn"/>
    <w:rsid w:val="00A80BD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A80BD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A80BD9"/>
    <w:rPr>
      <w:rFonts w:ascii="Times New Roman" w:hAnsi="Times New Roman"/>
      <w:b/>
      <w:lang w:val="en-GB" w:eastAsia="en-GB"/>
    </w:rPr>
  </w:style>
  <w:style w:type="paragraph" w:customStyle="1" w:styleId="onecomwebmail-msonormal">
    <w:name w:val="onecomwebmail-msonormal"/>
    <w:basedOn w:val="a0"/>
    <w:rsid w:val="00A80BD9"/>
    <w:pPr>
      <w:spacing w:before="100" w:beforeAutospacing="1" w:after="100" w:afterAutospacing="1"/>
    </w:pPr>
    <w:rPr>
      <w:sz w:val="24"/>
      <w:szCs w:val="24"/>
      <w:lang w:val="en-US"/>
    </w:rPr>
  </w:style>
  <w:style w:type="character" w:customStyle="1" w:styleId="bullet3Char">
    <w:name w:val="bullet3 Char"/>
    <w:link w:val="bullet3"/>
    <w:rsid w:val="00A80BD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80BD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0BD9"/>
    <w:rPr>
      <w:rFonts w:ascii="Times New Roman" w:eastAsia="Malgun Gothic" w:hAnsi="Times New Roman" w:cs="Batang"/>
      <w:lang w:val="en-GB" w:eastAsia="en-US"/>
    </w:rPr>
  </w:style>
  <w:style w:type="paragraph" w:customStyle="1" w:styleId="tdoc">
    <w:name w:val="tdoc"/>
    <w:basedOn w:val="a0"/>
    <w:link w:val="tdocChar"/>
    <w:qFormat/>
    <w:rsid w:val="00A80BD9"/>
    <w:pPr>
      <w:spacing w:after="0"/>
      <w:ind w:left="1440" w:hanging="1440"/>
    </w:pPr>
    <w:rPr>
      <w:rFonts w:ascii="Times" w:eastAsia="Batang" w:hAnsi="Times"/>
      <w:szCs w:val="24"/>
    </w:rPr>
  </w:style>
  <w:style w:type="character" w:customStyle="1" w:styleId="tdocChar">
    <w:name w:val="tdoc Char"/>
    <w:link w:val="tdoc"/>
    <w:rsid w:val="00A80BD9"/>
    <w:rPr>
      <w:rFonts w:ascii="Times" w:eastAsia="Batang" w:hAnsi="Times"/>
      <w:szCs w:val="24"/>
      <w:lang w:val="en-GB" w:eastAsia="en-US"/>
    </w:rPr>
  </w:style>
  <w:style w:type="character" w:styleId="afc">
    <w:name w:val="Strong"/>
    <w:uiPriority w:val="22"/>
    <w:qFormat/>
    <w:rsid w:val="00A80BD9"/>
    <w:rPr>
      <w:b/>
      <w:bCs/>
    </w:rPr>
  </w:style>
  <w:style w:type="paragraph" w:customStyle="1" w:styleId="maintext">
    <w:name w:val="main text"/>
    <w:basedOn w:val="a0"/>
    <w:link w:val="maintextChar"/>
    <w:qFormat/>
    <w:rsid w:val="00A80BD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0BD9"/>
    <w:rPr>
      <w:rFonts w:ascii="Times New Roman" w:eastAsia="Malgun Gothic" w:hAnsi="Times New Roman"/>
      <w:lang w:val="en-GB" w:eastAsia="ko-KR"/>
    </w:rPr>
  </w:style>
  <w:style w:type="character" w:styleId="afd">
    <w:name w:val="Placeholder Text"/>
    <w:basedOn w:val="a1"/>
    <w:uiPriority w:val="99"/>
    <w:rsid w:val="00A80BD9"/>
    <w:rPr>
      <w:color w:val="808080"/>
    </w:rPr>
  </w:style>
  <w:style w:type="paragraph" w:customStyle="1" w:styleId="CharChar1CharCharCharChar">
    <w:name w:val="Char Char1 Char Char Char Char"/>
    <w:semiHidden/>
    <w:rsid w:val="00A80B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80BD9"/>
    <w:pPr>
      <w:widowControl w:val="0"/>
      <w:spacing w:after="0"/>
      <w:ind w:firstLine="420"/>
      <w:jc w:val="both"/>
    </w:pPr>
    <w:rPr>
      <w:kern w:val="2"/>
      <w:sz w:val="21"/>
      <w:lang w:val="en-US" w:eastAsia="zh-CN"/>
    </w:rPr>
  </w:style>
  <w:style w:type="paragraph" w:customStyle="1" w:styleId="aff">
    <w:name w:val="表格文字居左"/>
    <w:basedOn w:val="a0"/>
    <w:next w:val="a0"/>
    <w:rsid w:val="00A80BD9"/>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A80BD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A80BD9"/>
    <w:rPr>
      <w:rFonts w:ascii="Arial" w:hAnsi="Arial"/>
      <w:vanish/>
      <w:sz w:val="16"/>
      <w:szCs w:val="16"/>
      <w:lang w:val="en-US" w:eastAsia="zh-CN"/>
    </w:rPr>
  </w:style>
  <w:style w:type="character" w:customStyle="1" w:styleId="hps">
    <w:name w:val="hps"/>
    <w:basedOn w:val="a1"/>
    <w:rsid w:val="00A80BD9"/>
  </w:style>
  <w:style w:type="paragraph" w:styleId="z-0">
    <w:name w:val="HTML Bottom of Form"/>
    <w:basedOn w:val="a0"/>
    <w:next w:val="a0"/>
    <w:link w:val="z-Char0"/>
    <w:hidden/>
    <w:uiPriority w:val="99"/>
    <w:unhideWhenUsed/>
    <w:rsid w:val="00A80BD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A80BD9"/>
    <w:rPr>
      <w:rFonts w:ascii="Arial" w:hAnsi="Arial"/>
      <w:vanish/>
      <w:sz w:val="16"/>
      <w:szCs w:val="16"/>
      <w:lang w:val="en-US" w:eastAsia="zh-CN"/>
    </w:rPr>
  </w:style>
  <w:style w:type="paragraph" w:customStyle="1" w:styleId="tablecell0">
    <w:name w:val="tablecell"/>
    <w:basedOn w:val="a0"/>
    <w:qFormat/>
    <w:rsid w:val="00A80BD9"/>
    <w:pPr>
      <w:autoSpaceDE w:val="0"/>
      <w:autoSpaceDN w:val="0"/>
      <w:adjustRightInd w:val="0"/>
      <w:snapToGrid w:val="0"/>
      <w:spacing w:before="40" w:after="40"/>
    </w:pPr>
    <w:rPr>
      <w:lang w:val="en-US"/>
    </w:rPr>
  </w:style>
  <w:style w:type="character" w:customStyle="1" w:styleId="shorttext">
    <w:name w:val="short_text"/>
    <w:basedOn w:val="a1"/>
    <w:rsid w:val="00A80BD9"/>
  </w:style>
  <w:style w:type="paragraph" w:customStyle="1" w:styleId="tableheader">
    <w:name w:val="tableheader"/>
    <w:basedOn w:val="a0"/>
    <w:qFormat/>
    <w:rsid w:val="00A80BD9"/>
    <w:pPr>
      <w:snapToGrid w:val="0"/>
      <w:spacing w:before="40" w:after="40"/>
      <w:jc w:val="center"/>
    </w:pPr>
    <w:rPr>
      <w:rFonts w:cs="Calibri"/>
      <w:b/>
      <w:bCs/>
      <w:color w:val="000000"/>
      <w:lang w:val="en-US"/>
    </w:rPr>
  </w:style>
  <w:style w:type="character" w:customStyle="1" w:styleId="apple-converted-space">
    <w:name w:val="apple-converted-space"/>
    <w:basedOn w:val="a1"/>
    <w:rsid w:val="00A80BD9"/>
  </w:style>
  <w:style w:type="character" w:customStyle="1" w:styleId="keyword">
    <w:name w:val="keyword"/>
    <w:basedOn w:val="a1"/>
    <w:rsid w:val="00A80BD9"/>
  </w:style>
  <w:style w:type="paragraph" w:customStyle="1" w:styleId="Test">
    <w:name w:val="Test"/>
    <w:basedOn w:val="a0"/>
    <w:rsid w:val="00A80BD9"/>
    <w:pPr>
      <w:spacing w:before="60" w:after="60" w:line="280" w:lineRule="atLeast"/>
      <w:ind w:left="2160"/>
      <w:jc w:val="both"/>
    </w:pPr>
    <w:rPr>
      <w:rFonts w:eastAsia="MS Mincho"/>
    </w:rPr>
  </w:style>
  <w:style w:type="paragraph" w:styleId="aff0">
    <w:name w:val="Body Text Indent"/>
    <w:basedOn w:val="a0"/>
    <w:link w:val="Charc"/>
    <w:uiPriority w:val="99"/>
    <w:unhideWhenUsed/>
    <w:rsid w:val="00A80BD9"/>
    <w:pPr>
      <w:spacing w:after="120" w:line="276" w:lineRule="auto"/>
      <w:ind w:left="360"/>
    </w:pPr>
    <w:rPr>
      <w:lang w:val="en-US" w:eastAsia="zh-CN"/>
    </w:rPr>
  </w:style>
  <w:style w:type="character" w:customStyle="1" w:styleId="Charc">
    <w:name w:val="正文文本缩进 Char"/>
    <w:basedOn w:val="a1"/>
    <w:link w:val="aff0"/>
    <w:uiPriority w:val="99"/>
    <w:rsid w:val="00A80BD9"/>
    <w:rPr>
      <w:rFonts w:ascii="Times New Roman" w:hAnsi="Times New Roman"/>
      <w:lang w:val="en-US" w:eastAsia="zh-CN"/>
    </w:rPr>
  </w:style>
  <w:style w:type="paragraph" w:customStyle="1" w:styleId="ordinary-output">
    <w:name w:val="ordinary-output"/>
    <w:basedOn w:val="a0"/>
    <w:rsid w:val="00A80BD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80BD9"/>
  </w:style>
  <w:style w:type="paragraph" w:customStyle="1" w:styleId="3GPPNormalText">
    <w:name w:val="3GPP Normal Text"/>
    <w:basedOn w:val="af7"/>
    <w:link w:val="3GPPNormalTextChar"/>
    <w:qFormat/>
    <w:rsid w:val="00A80BD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80BD9"/>
    <w:rPr>
      <w:rFonts w:ascii="Times New Roman" w:eastAsia="MS Mincho" w:hAnsi="Times New Roman"/>
      <w:sz w:val="22"/>
      <w:szCs w:val="24"/>
      <w:lang w:val="en-US" w:eastAsia="zh-CN"/>
    </w:rPr>
  </w:style>
  <w:style w:type="paragraph" w:styleId="3">
    <w:name w:val="List Number 3"/>
    <w:basedOn w:val="a0"/>
    <w:rsid w:val="00A80BD9"/>
    <w:pPr>
      <w:numPr>
        <w:numId w:val="15"/>
      </w:numPr>
      <w:overflowPunct w:val="0"/>
      <w:autoSpaceDE w:val="0"/>
      <w:autoSpaceDN w:val="0"/>
      <w:adjustRightInd w:val="0"/>
      <w:textAlignment w:val="baseline"/>
    </w:pPr>
  </w:style>
  <w:style w:type="character" w:customStyle="1" w:styleId="ReferenceChar">
    <w:name w:val="Reference Char"/>
    <w:link w:val="Reference"/>
    <w:rsid w:val="00A80BD9"/>
    <w:rPr>
      <w:rFonts w:ascii="Times New Roman" w:hAnsi="Times New Roman"/>
      <w:lang w:val="en-GB" w:eastAsia="en-GB"/>
    </w:rPr>
  </w:style>
  <w:style w:type="paragraph" w:styleId="aff1">
    <w:name w:val="Subtitle"/>
    <w:basedOn w:val="a0"/>
    <w:next w:val="a0"/>
    <w:link w:val="Chard"/>
    <w:uiPriority w:val="11"/>
    <w:qFormat/>
    <w:rsid w:val="00A80BD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A80BD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80BD9"/>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A80BD9"/>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80BD9"/>
  </w:style>
  <w:style w:type="paragraph" w:styleId="aff2">
    <w:name w:val="Title"/>
    <w:aliases w:val="Heading 31"/>
    <w:basedOn w:val="a0"/>
    <w:link w:val="Chare"/>
    <w:qFormat/>
    <w:rsid w:val="00A80BD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80BD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80BD9"/>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A80BD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80BD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80BD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80BD9"/>
  </w:style>
  <w:style w:type="paragraph" w:customStyle="1" w:styleId="berschrift2Head2A2">
    <w:name w:val="Überschrift 2.Head2A.2"/>
    <w:basedOn w:val="1"/>
    <w:next w:val="a0"/>
    <w:rsid w:val="00A80BD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A80BD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7"/>
    <w:rsid w:val="00A80BD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A80B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80BD9"/>
    <w:pPr>
      <w:spacing w:before="360" w:after="0" w:line="240" w:lineRule="atLeast"/>
      <w:jc w:val="center"/>
    </w:pPr>
    <w:rPr>
      <w:rFonts w:eastAsia="MS Mincho"/>
      <w:lang w:val="en-US" w:eastAsia="ja-JP"/>
    </w:rPr>
  </w:style>
  <w:style w:type="paragraph" w:styleId="27">
    <w:name w:val="List Continue 2"/>
    <w:basedOn w:val="a0"/>
    <w:rsid w:val="00A80BD9"/>
    <w:pPr>
      <w:ind w:leftChars="400" w:left="850"/>
    </w:pPr>
    <w:rPr>
      <w:rFonts w:eastAsia="MS Mincho"/>
      <w:lang w:eastAsia="ja-JP"/>
    </w:rPr>
  </w:style>
  <w:style w:type="paragraph" w:styleId="28">
    <w:name w:val="Body Text First Indent 2"/>
    <w:basedOn w:val="aff0"/>
    <w:link w:val="2Char3"/>
    <w:rsid w:val="00A80BD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A80BD9"/>
    <w:rPr>
      <w:rFonts w:ascii="Times New Roman" w:eastAsia="MS Mincho" w:hAnsi="Times New Roman"/>
      <w:lang w:val="en-GB" w:eastAsia="en-US"/>
    </w:rPr>
  </w:style>
  <w:style w:type="character" w:styleId="aff3">
    <w:name w:val="page number"/>
    <w:basedOn w:val="a1"/>
    <w:rsid w:val="00A80BD9"/>
  </w:style>
  <w:style w:type="paragraph" w:customStyle="1" w:styleId="List1">
    <w:name w:val="List 1"/>
    <w:basedOn w:val="a0"/>
    <w:rsid w:val="00A80BD9"/>
    <w:pPr>
      <w:spacing w:after="120"/>
      <w:ind w:left="568" w:hanging="284"/>
    </w:pPr>
    <w:rPr>
      <w:rFonts w:ascii="Arial" w:eastAsia="MS Mincho" w:hAnsi="Arial"/>
      <w:szCs w:val="22"/>
      <w:lang w:eastAsia="ja-JP"/>
    </w:rPr>
  </w:style>
  <w:style w:type="paragraph" w:customStyle="1" w:styleId="assocaitedwith">
    <w:name w:val="assocaited with"/>
    <w:basedOn w:val="a0"/>
    <w:rsid w:val="00A80BD9"/>
    <w:pPr>
      <w:jc w:val="center"/>
    </w:pPr>
    <w:rPr>
      <w:rFonts w:eastAsia="MS Mincho"/>
      <w:lang w:eastAsia="ja-JP"/>
    </w:rPr>
  </w:style>
  <w:style w:type="paragraph" w:customStyle="1" w:styleId="Nor">
    <w:name w:val="Nor'"/>
    <w:basedOn w:val="assocaitedwith"/>
    <w:rsid w:val="00A80BD9"/>
    <w:rPr>
      <w:b/>
    </w:rPr>
  </w:style>
  <w:style w:type="character" w:customStyle="1" w:styleId="NOChar">
    <w:name w:val="NO Char"/>
    <w:link w:val="NO"/>
    <w:rsid w:val="00A80BD9"/>
    <w:rPr>
      <w:rFonts w:ascii="Times New Roman" w:hAnsi="Times New Roman"/>
      <w:lang w:val="en-GB" w:eastAsia="en-US"/>
    </w:rPr>
  </w:style>
  <w:style w:type="table" w:styleId="29">
    <w:name w:val="Table Classic 2"/>
    <w:basedOn w:val="a2"/>
    <w:rsid w:val="00A80BD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A80BD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80BD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80BD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A80BD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A80BD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80BD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80BD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80BD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80BD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80BD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80BD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80BD9"/>
    <w:pPr>
      <w:spacing w:after="220"/>
    </w:pPr>
    <w:rPr>
      <w:rFonts w:ascii="Arial" w:eastAsia="宋体" w:hAnsi="Arial"/>
      <w:sz w:val="22"/>
      <w:szCs w:val="24"/>
      <w:lang w:val="en-US"/>
    </w:rPr>
  </w:style>
  <w:style w:type="paragraph" w:customStyle="1" w:styleId="aff6">
    <w:name w:val="样式 正文"/>
    <w:basedOn w:val="a0"/>
    <w:link w:val="Charf"/>
    <w:rsid w:val="00A80BD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A80BD9"/>
    <w:rPr>
      <w:rFonts w:ascii="Times New Roman" w:eastAsia="宋体" w:hAnsi="Times New Roman" w:cs="宋体"/>
      <w:kern w:val="2"/>
      <w:sz w:val="21"/>
      <w:lang w:val="en-US" w:eastAsia="zh-CN"/>
    </w:rPr>
  </w:style>
  <w:style w:type="paragraph" w:customStyle="1" w:styleId="aff7">
    <w:name w:val="公式"/>
    <w:basedOn w:val="a0"/>
    <w:rsid w:val="00A80BD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A80BD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80BD9"/>
    <w:rPr>
      <w:rFonts w:ascii="Times New Roman" w:eastAsia="MS Mincho" w:hAnsi="Times New Roman"/>
      <w:szCs w:val="24"/>
      <w:lang w:val="en-GB" w:eastAsia="en-US"/>
    </w:rPr>
  </w:style>
  <w:style w:type="paragraph" w:customStyle="1" w:styleId="Doc-title">
    <w:name w:val="Doc-title"/>
    <w:basedOn w:val="a0"/>
    <w:link w:val="Doc-titleChar"/>
    <w:qFormat/>
    <w:rsid w:val="00A80BD9"/>
    <w:pPr>
      <w:spacing w:before="60" w:after="0"/>
      <w:ind w:left="1259" w:hanging="1259"/>
    </w:pPr>
    <w:rPr>
      <w:rFonts w:ascii="Arial" w:eastAsia="宋体" w:hAnsi="Arial" w:cs="Arial"/>
      <w:lang w:val="en-US" w:eastAsia="zh-CN"/>
    </w:rPr>
  </w:style>
  <w:style w:type="paragraph" w:customStyle="1" w:styleId="Figure">
    <w:name w:val="Figure"/>
    <w:basedOn w:val="a0"/>
    <w:next w:val="af5"/>
    <w:rsid w:val="00A80BD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80BD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80BD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A80BD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80BD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80BD9"/>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A80BD9"/>
    <w:pPr>
      <w:numPr>
        <w:numId w:val="20"/>
      </w:numPr>
      <w:spacing w:after="0"/>
      <w:jc w:val="both"/>
    </w:pPr>
    <w:rPr>
      <w:rFonts w:eastAsia="MS Mincho"/>
    </w:rPr>
  </w:style>
  <w:style w:type="paragraph" w:customStyle="1" w:styleId="FigureCaption">
    <w:name w:val="Figure Caption"/>
    <w:aliases w:val="fc Char,Figure Caption Char"/>
    <w:basedOn w:val="a0"/>
    <w:rsid w:val="00A80BD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80BD9"/>
    <w:pPr>
      <w:spacing w:before="120" w:after="120" w:line="240" w:lineRule="atLeast"/>
      <w:jc w:val="right"/>
    </w:pPr>
    <w:rPr>
      <w:sz w:val="22"/>
      <w:lang w:val="en-US"/>
    </w:rPr>
  </w:style>
  <w:style w:type="paragraph" w:customStyle="1" w:styleId="multifig">
    <w:name w:val="multifig"/>
    <w:basedOn w:val="a0"/>
    <w:rsid w:val="00A80BD9"/>
    <w:pPr>
      <w:keepNext/>
      <w:tabs>
        <w:tab w:val="center" w:pos="2160"/>
        <w:tab w:val="center" w:pos="6480"/>
      </w:tabs>
      <w:spacing w:after="0" w:line="240" w:lineRule="atLeast"/>
    </w:pPr>
    <w:rPr>
      <w:sz w:val="24"/>
      <w:lang w:val="en-US"/>
    </w:rPr>
  </w:style>
  <w:style w:type="paragraph" w:customStyle="1" w:styleId="TableCaption">
    <w:name w:val="TableCaption"/>
    <w:basedOn w:val="a0"/>
    <w:rsid w:val="00A80BD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A80BD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A80BD9"/>
    <w:pPr>
      <w:spacing w:before="120" w:after="0" w:line="240" w:lineRule="exact"/>
      <w:jc w:val="both"/>
    </w:pPr>
    <w:rPr>
      <w:rFonts w:eastAsia="MS Mincho"/>
      <w:lang w:val="en-US"/>
    </w:rPr>
  </w:style>
  <w:style w:type="character" w:customStyle="1" w:styleId="Style10ptCharChar">
    <w:name w:val="Style 10 pt Char Char"/>
    <w:rsid w:val="00A80BD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80BD9"/>
    <w:pPr>
      <w:spacing w:before="60" w:after="60" w:line="240" w:lineRule="exact"/>
      <w:jc w:val="both"/>
    </w:pPr>
    <w:rPr>
      <w:rFonts w:eastAsia="MS Mincho"/>
      <w:b/>
      <w:lang w:val="en-US"/>
    </w:rPr>
  </w:style>
  <w:style w:type="character" w:customStyle="1" w:styleId="Style10ptBoldCharChar">
    <w:name w:val="Style 10 pt Bold Char Char"/>
    <w:rsid w:val="00A80BD9"/>
    <w:rPr>
      <w:rFonts w:ascii="Arial" w:eastAsia="MS Mincho" w:hAnsi="Arial" w:cs="Arial"/>
      <w:b/>
      <w:color w:val="0000FF"/>
      <w:kern w:val="2"/>
      <w:lang w:val="en-US" w:eastAsia="en-US" w:bidi="ar-SA"/>
    </w:rPr>
  </w:style>
  <w:style w:type="paragraph" w:styleId="HTML">
    <w:name w:val="HTML Preformatted"/>
    <w:basedOn w:val="a0"/>
    <w:link w:val="HTMLChar"/>
    <w:rsid w:val="00A80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80BD9"/>
    <w:rPr>
      <w:rFonts w:ascii="Courier New" w:eastAsia="Batang" w:hAnsi="Courier New" w:cs="Courier New"/>
      <w:lang w:val="en-US" w:eastAsia="ko-KR"/>
    </w:rPr>
  </w:style>
  <w:style w:type="paragraph" w:customStyle="1" w:styleId="Bullet0">
    <w:name w:val="Bullet"/>
    <w:basedOn w:val="a0"/>
    <w:rsid w:val="00A80BD9"/>
    <w:pPr>
      <w:numPr>
        <w:numId w:val="19"/>
      </w:numPr>
      <w:spacing w:after="0"/>
    </w:pPr>
    <w:rPr>
      <w:sz w:val="24"/>
      <w:szCs w:val="24"/>
      <w:lang w:val="en-US"/>
    </w:rPr>
  </w:style>
  <w:style w:type="paragraph" w:customStyle="1" w:styleId="FigureCentered">
    <w:name w:val="FigureCentered"/>
    <w:basedOn w:val="a0"/>
    <w:next w:val="a0"/>
    <w:rsid w:val="00A80BD9"/>
    <w:pPr>
      <w:keepNext/>
      <w:spacing w:before="60" w:after="60" w:line="240" w:lineRule="atLeast"/>
      <w:jc w:val="center"/>
    </w:pPr>
    <w:rPr>
      <w:sz w:val="24"/>
      <w:lang w:val="en-US"/>
    </w:rPr>
  </w:style>
  <w:style w:type="character" w:customStyle="1" w:styleId="Equation-NumberedChar">
    <w:name w:val="Equation-Numbered Char"/>
    <w:rsid w:val="00A80BD9"/>
    <w:rPr>
      <w:rFonts w:ascii="Arial" w:eastAsia="宋体" w:hAnsi="Arial" w:cs="Arial"/>
      <w:color w:val="0000FF"/>
      <w:kern w:val="2"/>
      <w:sz w:val="22"/>
      <w:lang w:val="en-US" w:eastAsia="en-US" w:bidi="ar-SA"/>
    </w:rPr>
  </w:style>
  <w:style w:type="paragraph" w:customStyle="1" w:styleId="item">
    <w:name w:val="item"/>
    <w:basedOn w:val="a0"/>
    <w:rsid w:val="00A80BD9"/>
    <w:pPr>
      <w:numPr>
        <w:numId w:val="21"/>
      </w:numPr>
      <w:spacing w:after="0"/>
      <w:jc w:val="both"/>
    </w:pPr>
    <w:rPr>
      <w:rFonts w:eastAsia="MS Mincho"/>
    </w:rPr>
  </w:style>
  <w:style w:type="paragraph" w:customStyle="1" w:styleId="PaperTableCell">
    <w:name w:val="PaperTableCell"/>
    <w:basedOn w:val="a0"/>
    <w:rsid w:val="00A80BD9"/>
    <w:pPr>
      <w:spacing w:after="0"/>
      <w:jc w:val="both"/>
    </w:pPr>
    <w:rPr>
      <w:sz w:val="16"/>
      <w:szCs w:val="24"/>
      <w:lang w:val="en-US"/>
    </w:rPr>
  </w:style>
  <w:style w:type="character" w:styleId="aff9">
    <w:name w:val="line number"/>
    <w:rsid w:val="00A80BD9"/>
    <w:rPr>
      <w:rFonts w:ascii="Arial" w:eastAsia="宋体" w:hAnsi="Arial" w:cs="Arial"/>
      <w:color w:val="0000FF"/>
      <w:kern w:val="2"/>
      <w:sz w:val="18"/>
      <w:lang w:val="en-US" w:eastAsia="zh-CN" w:bidi="ar-SA"/>
    </w:rPr>
  </w:style>
  <w:style w:type="paragraph" w:customStyle="1" w:styleId="figure0">
    <w:name w:val="figure"/>
    <w:basedOn w:val="a0"/>
    <w:rsid w:val="00A80BD9"/>
    <w:pPr>
      <w:keepNext/>
      <w:keepLines/>
      <w:spacing w:before="60" w:after="60" w:line="240" w:lineRule="atLeast"/>
      <w:jc w:val="center"/>
    </w:pPr>
    <w:rPr>
      <w:lang w:val="en-US"/>
    </w:rPr>
  </w:style>
  <w:style w:type="character" w:customStyle="1" w:styleId="moz-txt-tag">
    <w:name w:val="moz-txt-tag"/>
    <w:rsid w:val="00A80BD9"/>
    <w:rPr>
      <w:rFonts w:ascii="Arial" w:eastAsia="宋体" w:hAnsi="Arial" w:cs="Arial"/>
      <w:color w:val="0000FF"/>
      <w:kern w:val="2"/>
      <w:lang w:val="en-US" w:eastAsia="zh-CN" w:bidi="ar-SA"/>
    </w:rPr>
  </w:style>
  <w:style w:type="paragraph" w:customStyle="1" w:styleId="tac0">
    <w:name w:val="tac"/>
    <w:basedOn w:val="a0"/>
    <w:rsid w:val="00A80BD9"/>
    <w:pPr>
      <w:keepNext/>
      <w:spacing w:after="0"/>
      <w:jc w:val="center"/>
    </w:pPr>
    <w:rPr>
      <w:rFonts w:ascii="Arial" w:eastAsia="Calibri" w:hAnsi="Arial" w:cs="Arial"/>
      <w:sz w:val="18"/>
      <w:szCs w:val="18"/>
      <w:lang w:val="en-US"/>
    </w:rPr>
  </w:style>
  <w:style w:type="paragraph" w:customStyle="1" w:styleId="th0">
    <w:name w:val="th"/>
    <w:basedOn w:val="a0"/>
    <w:rsid w:val="00A80BD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80B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A80BD9"/>
  </w:style>
  <w:style w:type="character" w:customStyle="1" w:styleId="opdicttext22">
    <w:name w:val="op_dict_text22"/>
    <w:basedOn w:val="a1"/>
    <w:rsid w:val="00A80BD9"/>
  </w:style>
  <w:style w:type="character" w:customStyle="1" w:styleId="def">
    <w:name w:val="def"/>
    <w:basedOn w:val="a1"/>
    <w:rsid w:val="00A80BD9"/>
  </w:style>
  <w:style w:type="paragraph" w:customStyle="1" w:styleId="Normalwithindent">
    <w:name w:val="Normal with indent"/>
    <w:basedOn w:val="a0"/>
    <w:link w:val="NormalwithindentChar"/>
    <w:qFormat/>
    <w:rsid w:val="00A80BD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0BD9"/>
    <w:rPr>
      <w:rFonts w:ascii="Times New Roman" w:eastAsia="Malgun Gothic" w:hAnsi="Times New Roman"/>
      <w:lang w:val="en-GB" w:eastAsia="zh-CN"/>
    </w:rPr>
  </w:style>
  <w:style w:type="paragraph" w:styleId="affa">
    <w:name w:val="No Spacing"/>
    <w:uiPriority w:val="1"/>
    <w:qFormat/>
    <w:rsid w:val="00A80BD9"/>
    <w:rPr>
      <w:rFonts w:ascii="Calibri" w:eastAsia="宋体" w:hAnsi="Calibri"/>
      <w:sz w:val="22"/>
      <w:szCs w:val="22"/>
      <w:lang w:val="en-US" w:eastAsia="zh-CN"/>
    </w:rPr>
  </w:style>
  <w:style w:type="character" w:customStyle="1" w:styleId="high-light-bg4">
    <w:name w:val="high-light-bg4"/>
    <w:basedOn w:val="a1"/>
    <w:rsid w:val="00A80BD9"/>
  </w:style>
  <w:style w:type="character" w:customStyle="1" w:styleId="TitleChar2">
    <w:name w:val="Title Char2"/>
    <w:basedOn w:val="a1"/>
    <w:uiPriority w:val="10"/>
    <w:locked/>
    <w:rsid w:val="00A80BD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A80BD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80BD9"/>
    <w:pPr>
      <w:spacing w:before="100" w:after="100"/>
      <w:ind w:left="860"/>
    </w:pPr>
    <w:rPr>
      <w:rFonts w:ascii="Times" w:eastAsia="MS Gothic" w:hAnsi="Times"/>
      <w:sz w:val="24"/>
      <w:lang w:eastAsia="ja-JP"/>
    </w:rPr>
  </w:style>
  <w:style w:type="paragraph" w:customStyle="1" w:styleId="a">
    <w:name w:val="佐藤２"/>
    <w:basedOn w:val="a0"/>
    <w:rsid w:val="00A80BD9"/>
    <w:pPr>
      <w:numPr>
        <w:numId w:val="22"/>
      </w:numPr>
    </w:pPr>
    <w:rPr>
      <w:rFonts w:eastAsia="MS Gothic"/>
      <w:sz w:val="24"/>
      <w:lang w:eastAsia="ja-JP"/>
    </w:rPr>
  </w:style>
  <w:style w:type="paragraph" w:customStyle="1" w:styleId="ListBulletLast">
    <w:name w:val="List Bullet Last"/>
    <w:aliases w:val="lbl"/>
    <w:basedOn w:val="a8"/>
    <w:next w:val="af7"/>
    <w:rsid w:val="00A80BD9"/>
    <w:pPr>
      <w:spacing w:after="240"/>
      <w:ind w:left="714" w:hanging="357"/>
    </w:pPr>
    <w:rPr>
      <w:rFonts w:ascii="Arial" w:eastAsia="MS Gothic" w:hAnsi="Arial"/>
      <w:sz w:val="24"/>
      <w:lang w:eastAsia="ja-JP"/>
    </w:rPr>
  </w:style>
  <w:style w:type="paragraph" w:styleId="36">
    <w:name w:val="Body Text 3"/>
    <w:basedOn w:val="a0"/>
    <w:link w:val="3Char2"/>
    <w:rsid w:val="00A80BD9"/>
    <w:pPr>
      <w:spacing w:after="0"/>
      <w:jc w:val="both"/>
    </w:pPr>
    <w:rPr>
      <w:rFonts w:eastAsia="MS Gothic"/>
      <w:sz w:val="24"/>
      <w:lang w:eastAsia="ja-JP"/>
    </w:rPr>
  </w:style>
  <w:style w:type="character" w:customStyle="1" w:styleId="3Char2">
    <w:name w:val="正文文本 3 Char"/>
    <w:basedOn w:val="a1"/>
    <w:link w:val="36"/>
    <w:rsid w:val="00A80BD9"/>
    <w:rPr>
      <w:rFonts w:ascii="Times New Roman" w:eastAsia="MS Gothic" w:hAnsi="Times New Roman"/>
      <w:sz w:val="24"/>
      <w:lang w:val="en-GB" w:eastAsia="ja-JP"/>
    </w:rPr>
  </w:style>
  <w:style w:type="paragraph" w:customStyle="1" w:styleId="TableText1">
    <w:name w:val="Table_Text"/>
    <w:basedOn w:val="a0"/>
    <w:rsid w:val="00A80BD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A80BD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80BD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A80BD9"/>
    <w:rPr>
      <w:rFonts w:eastAsia="MS Gothic"/>
      <w:b/>
      <w:noProof w:val="0"/>
      <w:kern w:val="2"/>
      <w:sz w:val="24"/>
      <w:lang w:val="en-GB"/>
    </w:rPr>
  </w:style>
  <w:style w:type="paragraph" w:customStyle="1" w:styleId="Normal1CharChar">
    <w:name w:val="Normal1 Char Char"/>
    <w:rsid w:val="00A80BD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0BD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80BD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0B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A80BD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80BD9"/>
    <w:rPr>
      <w:rFonts w:ascii="Times New Roman" w:eastAsia="MS Gothic" w:hAnsi="Times New Roman"/>
      <w:sz w:val="24"/>
      <w:lang w:val="en-GB" w:eastAsia="ja-JP"/>
    </w:rPr>
  </w:style>
  <w:style w:type="character" w:customStyle="1" w:styleId="Doc-titleChar">
    <w:name w:val="Doc-title Char"/>
    <w:link w:val="Doc-title"/>
    <w:rsid w:val="00A80BD9"/>
    <w:rPr>
      <w:rFonts w:ascii="Arial" w:eastAsia="宋体" w:hAnsi="Arial" w:cs="Arial"/>
      <w:lang w:val="en-US" w:eastAsia="zh-CN"/>
    </w:rPr>
  </w:style>
  <w:style w:type="paragraph" w:customStyle="1" w:styleId="msonormal0">
    <w:name w:val="msonormal"/>
    <w:basedOn w:val="a0"/>
    <w:rsid w:val="00A80BD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A80BD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A80BD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A80BD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A80BD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A80BD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A80BD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A80BD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A80BD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A80BD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A80BD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A80BD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A80BD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A80BD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A80BD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A80BD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A80BD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A80BD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A80BD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A80BD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A80BD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A80BD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A80BD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A80BD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A80BD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A80BD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A80BD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A80BD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A80BD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A80BD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A80BD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A80BD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A80BD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A80BD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A80BD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A80BD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A80BD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A80BD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A80BD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A80BD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A80BD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80BD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80BD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80BD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80BD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80BD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80BD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80BD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80BD9"/>
    <w:rPr>
      <w:rFonts w:ascii="Arial" w:hAnsi="Arial"/>
      <w:vanish w:val="0"/>
      <w:color w:val="FF0000"/>
      <w:sz w:val="24"/>
    </w:rPr>
  </w:style>
  <w:style w:type="paragraph" w:customStyle="1" w:styleId="Bulletedo1">
    <w:name w:val="Bulleted o 1"/>
    <w:basedOn w:val="a0"/>
    <w:rsid w:val="00A80BD9"/>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80BD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A80BD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A80BD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80BD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A80BD9"/>
    <w:rPr>
      <w:rFonts w:ascii="Arial" w:hAnsi="Arial"/>
      <w:sz w:val="36"/>
      <w:lang w:val="en-GB" w:eastAsia="en-US" w:bidi="ar-SA"/>
    </w:rPr>
  </w:style>
  <w:style w:type="character" w:customStyle="1" w:styleId="CharChar2">
    <w:name w:val="Char Char2"/>
    <w:rsid w:val="00A80BD9"/>
    <w:rPr>
      <w:rFonts w:ascii="Arial" w:hAnsi="Arial"/>
      <w:sz w:val="32"/>
      <w:lang w:val="en-GB" w:eastAsia="en-US" w:bidi="ar-SA"/>
    </w:rPr>
  </w:style>
  <w:style w:type="character" w:customStyle="1" w:styleId="CharChar1">
    <w:name w:val="Char Char1"/>
    <w:rsid w:val="00A80BD9"/>
    <w:rPr>
      <w:rFonts w:ascii="Arial" w:hAnsi="Arial"/>
      <w:sz w:val="28"/>
      <w:lang w:val="en-GB" w:eastAsia="en-US" w:bidi="ar-SA"/>
    </w:rPr>
  </w:style>
  <w:style w:type="character" w:customStyle="1" w:styleId="CharChar">
    <w:name w:val="Char Char"/>
    <w:rsid w:val="00A80BD9"/>
    <w:rPr>
      <w:rFonts w:ascii="Arial" w:hAnsi="Arial"/>
      <w:sz w:val="22"/>
      <w:lang w:val="en-GB" w:eastAsia="en-US" w:bidi="ar-SA"/>
    </w:rPr>
  </w:style>
  <w:style w:type="table" w:styleId="-60">
    <w:name w:val="Dark List Accent 6"/>
    <w:basedOn w:val="a2"/>
    <w:uiPriority w:val="70"/>
    <w:rsid w:val="00A80BD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A80BD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A80BD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80BD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80BD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80BD9"/>
  </w:style>
  <w:style w:type="paragraph" w:customStyle="1" w:styleId="onecomwebmail-msolistparagraph">
    <w:name w:val="onecomwebmail-msolistparagraph"/>
    <w:basedOn w:val="a0"/>
    <w:rsid w:val="00A80BD9"/>
    <w:pPr>
      <w:spacing w:before="100" w:beforeAutospacing="1" w:after="100" w:afterAutospacing="1"/>
    </w:pPr>
    <w:rPr>
      <w:sz w:val="24"/>
      <w:szCs w:val="24"/>
      <w:lang w:val="sv-SE" w:eastAsia="sv-SE"/>
    </w:rPr>
  </w:style>
  <w:style w:type="paragraph" w:customStyle="1" w:styleId="onecomwebmail-tah">
    <w:name w:val="onecomwebmail-tah"/>
    <w:basedOn w:val="a0"/>
    <w:rsid w:val="00A80BD9"/>
    <w:pPr>
      <w:spacing w:before="100" w:beforeAutospacing="1" w:after="100" w:afterAutospacing="1"/>
    </w:pPr>
    <w:rPr>
      <w:sz w:val="24"/>
      <w:szCs w:val="24"/>
      <w:lang w:val="sv-SE" w:eastAsia="sv-SE"/>
    </w:rPr>
  </w:style>
  <w:style w:type="paragraph" w:customStyle="1" w:styleId="onecomwebmail-tac">
    <w:name w:val="onecomwebmail-tac"/>
    <w:basedOn w:val="a0"/>
    <w:rsid w:val="00A80BD9"/>
    <w:pPr>
      <w:spacing w:before="100" w:beforeAutospacing="1" w:after="100" w:afterAutospacing="1"/>
    </w:pPr>
    <w:rPr>
      <w:sz w:val="24"/>
      <w:szCs w:val="24"/>
      <w:lang w:val="sv-SE" w:eastAsia="sv-SE"/>
    </w:rPr>
  </w:style>
  <w:style w:type="character" w:customStyle="1" w:styleId="onecomwebmail-font">
    <w:name w:val="onecomwebmail-font"/>
    <w:basedOn w:val="a1"/>
    <w:rsid w:val="00A80BD9"/>
  </w:style>
  <w:style w:type="character" w:customStyle="1" w:styleId="onecomwebmail-size">
    <w:name w:val="onecomwebmail-size"/>
    <w:basedOn w:val="a1"/>
    <w:rsid w:val="00A80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EE348-B460-439F-BEE7-DA458FEC1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1628</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Spreadtrum</cp:lastModifiedBy>
  <cp:revision>2</cp:revision>
  <cp:lastPrinted>1900-01-01T04:00:00Z</cp:lastPrinted>
  <dcterms:created xsi:type="dcterms:W3CDTF">2019-10-17T00:35:00Z</dcterms:created>
  <dcterms:modified xsi:type="dcterms:W3CDTF">2019-10-17T00:35:00Z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(3)AafjTRVPBySFQDiyckaoor0aeWhFxw5grNJFLnSYnC6HSnDcIwwMnRmly4gXl9A2AJ7UER2p
lBBm1CUstjL3mqKcVT4AEUUdKd8hzNXOEenc88KjCxZN1h1/TyHHFpgAKyFG1noob9UFO4qA
FSYPJtY3mm2cj7EE1RhD02hU9n8lRz508byDSGTvcEtPRvHv7dxd9ZJVgeUr193Mg0cqitUB
Ge2GyNMYxsLxnnE26K</vt:lpwstr>
  </property>
  <property fmtid="{D5CDD505-2E9C-101B-9397-08002B2CF9AE}" pid="22" name="_2015_ms_pID_7253431">
    <vt:lpwstr>eu5JslM1oYmo9mzP2qIa8SQA4aUrFqTBRpfh/DaA/tymD8w2AspheI
yyIPcutNBSplVeLSwxJ+8RyPH5DGrq3uSw+U4N7Z7hZw7d8JQ5vReUXIchssVBoRa75LC/0v
bsUjScZDh1P8pmv71LEw1HWaoR9FXIZH5L5gm9SmKR3YifWZslCfMrzLFm+MrzewYvPHPxf2
+crYMQCKrIbydm8vSi++yChjpzAF9efb/7xM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1556505274</vt:lpwstr>
  </property>
</Properties>
</file>