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30F4E" w:rsidRPr="0035146C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#96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R1-1</w:t>
      </w:r>
      <w:r w:rsidR="00B35172">
        <w:rPr>
          <w:rFonts w:eastAsiaTheme="minorEastAsia" w:cs="Arial" w:hint="eastAsia"/>
          <w:bCs/>
          <w:sz w:val="22"/>
          <w:lang w:eastAsia="zh-CN"/>
        </w:rPr>
        <w:t>9</w:t>
      </w:r>
      <w:r w:rsidR="006E1A5D">
        <w:rPr>
          <w:rFonts w:eastAsiaTheme="minorEastAsia" w:cs="Arial" w:hint="eastAsia"/>
          <w:bCs/>
          <w:sz w:val="22"/>
          <w:lang w:eastAsia="zh-CN"/>
        </w:rPr>
        <w:t>01997</w:t>
      </w:r>
    </w:p>
    <w:p w:rsidR="00830F4E" w:rsidRPr="00D84F36" w:rsidRDefault="0059116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B334A7">
        <w:rPr>
          <w:bCs/>
          <w:sz w:val="22"/>
          <w:szCs w:val="22"/>
          <w:lang w:val="en-GB"/>
        </w:rPr>
        <w:t>Athens, Greece,</w:t>
      </w:r>
      <w:r>
        <w:rPr>
          <w:bCs/>
          <w:sz w:val="22"/>
          <w:szCs w:val="22"/>
          <w:lang w:val="en-GB"/>
        </w:rPr>
        <w:t xml:space="preserve"> 25th February – 1st March, </w:t>
      </w:r>
      <w:r w:rsidR="00D84F36">
        <w:rPr>
          <w:rFonts w:cs="Arial"/>
          <w:bCs/>
          <w:sz w:val="22"/>
        </w:rPr>
        <w:t>201</w:t>
      </w:r>
      <w:r w:rsidR="00D84F36">
        <w:rPr>
          <w:rFonts w:eastAsiaTheme="minorEastAsia" w:cs="Arial" w:hint="eastAsia"/>
          <w:bCs/>
          <w:sz w:val="22"/>
          <w:lang w:eastAsia="zh-CN"/>
        </w:rPr>
        <w:t>9</w:t>
      </w:r>
    </w:p>
    <w:p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014211" w:rsidRDefault="00830F4E" w:rsidP="00857B34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1" w:name="Title"/>
      <w:bookmarkEnd w:id="1"/>
      <w:r w:rsidRPr="0052231C">
        <w:rPr>
          <w:sz w:val="22"/>
          <w:szCs w:val="22"/>
        </w:rPr>
        <w:tab/>
      </w:r>
      <w:r w:rsidR="00577957" w:rsidRPr="00577957">
        <w:rPr>
          <w:rFonts w:eastAsia="宋体"/>
          <w:sz w:val="22"/>
          <w:szCs w:val="22"/>
          <w:lang w:eastAsia="zh-CN"/>
        </w:rPr>
        <w:t xml:space="preserve">Discussion On </w:t>
      </w:r>
      <w:r w:rsidR="00997277">
        <w:rPr>
          <w:rFonts w:eastAsia="宋体" w:hint="eastAsia"/>
          <w:sz w:val="22"/>
          <w:szCs w:val="22"/>
          <w:lang w:eastAsia="zh-CN"/>
        </w:rPr>
        <w:t>Uu-based sidelink resource allocation/configuration</w:t>
      </w:r>
      <w:r w:rsidR="004B38BB">
        <w:rPr>
          <w:rFonts w:eastAsia="宋体" w:hint="eastAsia"/>
          <w:sz w:val="22"/>
          <w:szCs w:val="22"/>
          <w:lang w:eastAsia="zh-CN"/>
        </w:rPr>
        <w:t xml:space="preserve"> </w:t>
      </w:r>
      <w:r w:rsidR="00577957" w:rsidRPr="00577957">
        <w:rPr>
          <w:rFonts w:eastAsia="宋体"/>
          <w:sz w:val="22"/>
          <w:szCs w:val="22"/>
          <w:lang w:eastAsia="zh-CN"/>
        </w:rPr>
        <w:t>in NR V2X</w:t>
      </w:r>
    </w:p>
    <w:p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8B09E8">
        <w:rPr>
          <w:rFonts w:eastAsiaTheme="minorEastAsia" w:hint="eastAsia"/>
          <w:sz w:val="22"/>
          <w:szCs w:val="22"/>
          <w:lang w:eastAsia="zh-CN"/>
        </w:rPr>
        <w:t>7.2.4.3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:rsidR="00B52C56" w:rsidRDefault="00857E98" w:rsidP="00A72501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RAN1#95 meeting [1</w:t>
      </w:r>
      <w:r w:rsidR="00B52C56">
        <w:rPr>
          <w:rFonts w:eastAsiaTheme="minorEastAsia" w:hint="eastAsia"/>
          <w:kern w:val="2"/>
          <w:lang w:eastAsia="zh-CN"/>
        </w:rPr>
        <w:t xml:space="preserve">], the following agreements have been </w:t>
      </w:r>
      <w:r w:rsidR="00B52C56">
        <w:rPr>
          <w:rFonts w:eastAsiaTheme="minorEastAsia"/>
          <w:kern w:val="2"/>
          <w:lang w:eastAsia="zh-CN"/>
        </w:rPr>
        <w:t>achieved</w:t>
      </w:r>
      <w:r w:rsidR="00D521E2">
        <w:rPr>
          <w:rFonts w:eastAsiaTheme="minorEastAsia" w:hint="eastAsia"/>
          <w:kern w:val="2"/>
          <w:lang w:eastAsia="zh-CN"/>
        </w:rPr>
        <w:t xml:space="preserve"> for Uu-based sidelink resource </w:t>
      </w:r>
      <w:r w:rsidR="00D521E2">
        <w:rPr>
          <w:rFonts w:eastAsiaTheme="minorEastAsia"/>
          <w:kern w:val="2"/>
          <w:lang w:eastAsia="zh-CN"/>
        </w:rPr>
        <w:t>allocation</w:t>
      </w:r>
      <w:r w:rsidR="00D521E2">
        <w:rPr>
          <w:rFonts w:eastAsiaTheme="minorEastAsia" w:hint="eastAsia"/>
          <w:kern w:val="2"/>
          <w:lang w:eastAsia="zh-CN"/>
        </w:rPr>
        <w:t>/configuration in NR V2X: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2E0143" w:rsidTr="002E0143">
        <w:tc>
          <w:tcPr>
            <w:tcW w:w="9288" w:type="dxa"/>
          </w:tcPr>
          <w:p w:rsidR="002E0143" w:rsidRPr="00A22173" w:rsidRDefault="002E0143" w:rsidP="002E0143">
            <w:r w:rsidRPr="00A22173">
              <w:rPr>
                <w:highlight w:val="green"/>
              </w:rPr>
              <w:t>Agreements</w:t>
            </w:r>
            <w:r w:rsidRPr="00A22173">
              <w:t>:</w:t>
            </w:r>
          </w:p>
          <w:p w:rsidR="002E0143" w:rsidRPr="00A22173" w:rsidRDefault="002E0143" w:rsidP="002E0143">
            <w:r w:rsidRPr="00A22173">
              <w:t>The following NR sidelink resource allocation techniques by NR Uu for mode-1 are supported:</w:t>
            </w:r>
          </w:p>
          <w:p w:rsidR="002E0143" w:rsidRPr="00C70B11" w:rsidRDefault="002E0143" w:rsidP="00912BB4">
            <w:pPr>
              <w:pStyle w:val="af3"/>
              <w:numPr>
                <w:ilvl w:val="0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Dynamic resource allocation</w:t>
            </w:r>
          </w:p>
          <w:p w:rsidR="002E0143" w:rsidRPr="00C70B11" w:rsidRDefault="002E0143" w:rsidP="00912BB4">
            <w:pPr>
              <w:pStyle w:val="af3"/>
              <w:numPr>
                <w:ilvl w:val="0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Configured grant. </w:t>
            </w:r>
          </w:p>
          <w:p w:rsidR="002E0143" w:rsidRPr="00C70B11" w:rsidRDefault="002E0143" w:rsidP="00912BB4">
            <w:pPr>
              <w:pStyle w:val="af3"/>
              <w:numPr>
                <w:ilvl w:val="1"/>
                <w:numId w:val="6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FFS whether type-1 and/or type-2 </w:t>
            </w:r>
          </w:p>
          <w:p w:rsidR="002E0143" w:rsidRPr="00CE307A" w:rsidRDefault="002E0143" w:rsidP="002E0143">
            <w:r w:rsidRPr="00CE307A">
              <w:rPr>
                <w:highlight w:val="green"/>
              </w:rPr>
              <w:t>Agreements</w:t>
            </w:r>
            <w:r w:rsidRPr="00CE307A">
              <w:t>:</w:t>
            </w:r>
          </w:p>
          <w:p w:rsidR="002E0143" w:rsidRPr="00CE307A" w:rsidRDefault="002E0143" w:rsidP="00912BB4">
            <w:pPr>
              <w:numPr>
                <w:ilvl w:val="0"/>
                <w:numId w:val="9"/>
              </w:numPr>
            </w:pPr>
            <w:r w:rsidRPr="00CE307A">
              <w:t>In continuing evaluating NR Uu scheduling of LTE sidelink mode-3, consider at least:</w:t>
            </w:r>
          </w:p>
          <w:p w:rsidR="002E0143" w:rsidRPr="00C70B11" w:rsidRDefault="002E0143" w:rsidP="00912BB4">
            <w:pPr>
              <w:pStyle w:val="af3"/>
              <w:numPr>
                <w:ilvl w:val="1"/>
                <w:numId w:val="8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 xml:space="preserve">What will be required on the UE side to support such feature </w:t>
            </w:r>
          </w:p>
          <w:p w:rsidR="002E0143" w:rsidRPr="00C70B11" w:rsidRDefault="002E0143" w:rsidP="00912BB4">
            <w:pPr>
              <w:pStyle w:val="af3"/>
              <w:numPr>
                <w:ilvl w:val="1"/>
                <w:numId w:val="8"/>
              </w:numPr>
              <w:ind w:firstLineChars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DCI design (e.g., whether DCI 5A can be reused)</w:t>
            </w:r>
          </w:p>
          <w:p w:rsidR="002E0143" w:rsidRPr="002E0143" w:rsidRDefault="002E0143" w:rsidP="00912BB4">
            <w:pPr>
              <w:pStyle w:val="af3"/>
              <w:numPr>
                <w:ilvl w:val="1"/>
                <w:numId w:val="8"/>
              </w:numPr>
              <w:ind w:firstLineChars="0"/>
              <w:jc w:val="both"/>
              <w:rPr>
                <w:rFonts w:ascii="Times New Roman" w:hAnsi="Times New Roman"/>
                <w:szCs w:val="20"/>
              </w:rPr>
            </w:pPr>
            <w:r w:rsidRPr="00C70B11">
              <w:rPr>
                <w:rFonts w:ascii="Times New Roman" w:hAnsi="Times New Roman"/>
                <w:sz w:val="20"/>
                <w:szCs w:val="20"/>
              </w:rPr>
              <w:t>Deployment scenarios where it is beneficial</w:t>
            </w:r>
          </w:p>
        </w:tc>
      </w:tr>
    </w:tbl>
    <w:p w:rsidR="00C027F3" w:rsidRDefault="00C027F3" w:rsidP="00A72501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>In RAN1 AH#1901 meeting [</w:t>
      </w:r>
      <w:r w:rsidR="00857E98">
        <w:rPr>
          <w:rFonts w:eastAsiaTheme="minorEastAsia" w:hint="eastAsia"/>
          <w:kern w:val="2"/>
          <w:lang w:eastAsia="zh-CN"/>
        </w:rPr>
        <w:t>2</w:t>
      </w:r>
      <w:r>
        <w:rPr>
          <w:rFonts w:eastAsiaTheme="minorEastAsia" w:hint="eastAsia"/>
          <w:kern w:val="2"/>
          <w:lang w:eastAsia="zh-CN"/>
        </w:rPr>
        <w:t>], the following agreements have been achieved: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C027F3" w:rsidTr="00C027F3">
        <w:tc>
          <w:tcPr>
            <w:tcW w:w="9288" w:type="dxa"/>
          </w:tcPr>
          <w:p w:rsidR="000F497C" w:rsidRPr="000F497C" w:rsidRDefault="000F497C" w:rsidP="000F497C">
            <w:r w:rsidRPr="000F497C">
              <w:rPr>
                <w:highlight w:val="green"/>
              </w:rPr>
              <w:t>Agreements</w:t>
            </w:r>
            <w:r w:rsidRPr="000F497C">
              <w:t>:</w:t>
            </w:r>
          </w:p>
          <w:p w:rsidR="000F497C" w:rsidRPr="000F497C" w:rsidRDefault="000F497C" w:rsidP="00912BB4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497C">
              <w:rPr>
                <w:rFonts w:ascii="Times New Roman" w:hAnsi="Times New Roman"/>
                <w:sz w:val="20"/>
                <w:szCs w:val="20"/>
              </w:rPr>
              <w:t xml:space="preserve">When NR Uu schedules NR SL mode 1, both type 1 and type 2 configured grants are supported for NR SL </w:t>
            </w:r>
          </w:p>
          <w:p w:rsidR="000F497C" w:rsidRPr="000F497C" w:rsidRDefault="000F497C" w:rsidP="000F497C">
            <w:r w:rsidRPr="000F497C">
              <w:rPr>
                <w:highlight w:val="green"/>
              </w:rPr>
              <w:t>Agreements</w:t>
            </w:r>
            <w:r w:rsidRPr="000F497C">
              <w:t>:</w:t>
            </w:r>
          </w:p>
          <w:p w:rsidR="000F497C" w:rsidRPr="000F497C" w:rsidRDefault="000F497C" w:rsidP="00912BB4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497C">
              <w:rPr>
                <w:rFonts w:ascii="Times New Roman" w:hAnsi="Times New Roman"/>
                <w:sz w:val="20"/>
                <w:szCs w:val="20"/>
              </w:rPr>
              <w:t xml:space="preserve">LTE Uu to schedule NR sidelink mode 1 is supported: </w:t>
            </w:r>
          </w:p>
          <w:p w:rsidR="000F497C" w:rsidRPr="000F497C" w:rsidRDefault="000F497C" w:rsidP="00912BB4">
            <w:pPr>
              <w:pStyle w:val="af3"/>
              <w:numPr>
                <w:ilvl w:val="1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497C">
              <w:rPr>
                <w:rFonts w:ascii="Times New Roman" w:hAnsi="Times New Roman"/>
                <w:sz w:val="20"/>
                <w:szCs w:val="20"/>
              </w:rPr>
              <w:t>The support is done based on type 1 configured grant with configuration restricted to time/frequency resources &amp; periodicity, with the condition that no additional function/procedure is to be introduced for LTE Uu</w:t>
            </w:r>
          </w:p>
          <w:p w:rsidR="000F497C" w:rsidRPr="000F497C" w:rsidRDefault="000F497C" w:rsidP="00912BB4">
            <w:pPr>
              <w:pStyle w:val="af3"/>
              <w:numPr>
                <w:ilvl w:val="1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497C">
              <w:rPr>
                <w:rFonts w:ascii="Times New Roman" w:hAnsi="Times New Roman"/>
                <w:sz w:val="20"/>
                <w:szCs w:val="20"/>
              </w:rPr>
              <w:t>Both DCI based scheduling and type 2 configured grant scheduling are not supported for scheduling NR sidelink mode 1</w:t>
            </w:r>
          </w:p>
          <w:p w:rsidR="00C027F3" w:rsidRPr="000F497C" w:rsidRDefault="000F497C" w:rsidP="00912BB4">
            <w:pPr>
              <w:pStyle w:val="af3"/>
              <w:numPr>
                <w:ilvl w:val="0"/>
                <w:numId w:val="10"/>
              </w:numPr>
              <w:spacing w:after="160" w:line="259" w:lineRule="auto"/>
              <w:ind w:firstLineChars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F497C">
              <w:rPr>
                <w:rFonts w:ascii="Times New Roman" w:hAnsi="Times New Roman"/>
                <w:sz w:val="20"/>
                <w:szCs w:val="20"/>
              </w:rPr>
              <w:t xml:space="preserve">Send an LS to RAN2 – </w:t>
            </w:r>
            <w:proofErr w:type="spellStart"/>
            <w:r w:rsidRPr="000F497C">
              <w:rPr>
                <w:rFonts w:ascii="Times New Roman" w:hAnsi="Times New Roman"/>
                <w:sz w:val="20"/>
                <w:szCs w:val="20"/>
              </w:rPr>
              <w:t>Phillipe</w:t>
            </w:r>
            <w:proofErr w:type="spellEnd"/>
            <w:r w:rsidRPr="000F497C">
              <w:rPr>
                <w:rFonts w:ascii="Times New Roman" w:hAnsi="Times New Roman"/>
                <w:sz w:val="20"/>
                <w:szCs w:val="20"/>
              </w:rPr>
              <w:t xml:space="preserve"> (HW), </w:t>
            </w:r>
            <w:r w:rsidRPr="000F497C">
              <w:rPr>
                <w:rFonts w:ascii="Times New Roman" w:hAnsi="Times New Roman"/>
                <w:b/>
                <w:sz w:val="20"/>
                <w:szCs w:val="20"/>
              </w:rPr>
              <w:t xml:space="preserve">R1-1901410, </w:t>
            </w:r>
            <w:r w:rsidRPr="000F497C">
              <w:rPr>
                <w:rFonts w:ascii="Times New Roman" w:hAnsi="Times New Roman"/>
                <w:sz w:val="20"/>
                <w:szCs w:val="20"/>
              </w:rPr>
              <w:t xml:space="preserve">which is approved with the final LS in </w:t>
            </w:r>
            <w:r w:rsidRPr="000F497C">
              <w:rPr>
                <w:rFonts w:ascii="Times New Roman" w:hAnsi="Times New Roman"/>
                <w:sz w:val="20"/>
                <w:szCs w:val="20"/>
                <w:highlight w:val="green"/>
              </w:rPr>
              <w:t>R1-1901445</w:t>
            </w:r>
          </w:p>
        </w:tc>
      </w:tr>
    </w:tbl>
    <w:p w:rsidR="009A1F8D" w:rsidRDefault="009A1F8D" w:rsidP="00A72501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 w:hint="eastAsia"/>
          <w:kern w:val="2"/>
          <w:lang w:eastAsia="zh-CN"/>
        </w:rPr>
        <w:t xml:space="preserve">This contribution discusses the potential enhancements of LTE </w:t>
      </w:r>
      <w:r w:rsidR="0009483E">
        <w:rPr>
          <w:rFonts w:eastAsiaTheme="minorEastAsia" w:hint="eastAsia"/>
          <w:kern w:val="2"/>
          <w:lang w:eastAsia="zh-CN"/>
        </w:rPr>
        <w:t>&amp;</w:t>
      </w:r>
      <w:r>
        <w:rPr>
          <w:rFonts w:eastAsiaTheme="minorEastAsia" w:hint="eastAsia"/>
          <w:kern w:val="2"/>
          <w:lang w:eastAsia="zh-CN"/>
        </w:rPr>
        <w:t xml:space="preserve"> NR Uu to control NR sidelink</w:t>
      </w:r>
      <w:r w:rsidR="0009483E">
        <w:rPr>
          <w:rFonts w:eastAsiaTheme="minorEastAsia" w:hint="eastAsia"/>
          <w:kern w:val="2"/>
          <w:lang w:eastAsia="zh-CN"/>
        </w:rPr>
        <w:t xml:space="preserve"> and NR Uu to control LTE sidelink</w:t>
      </w:r>
      <w:r>
        <w:rPr>
          <w:rFonts w:eastAsiaTheme="minorEastAsia" w:hint="eastAsia"/>
          <w:kern w:val="2"/>
          <w:lang w:eastAsia="zh-CN"/>
        </w:rPr>
        <w:t xml:space="preserve"> from the cellular network.</w:t>
      </w:r>
    </w:p>
    <w:p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:rsidR="00AC0431" w:rsidRPr="000F636D" w:rsidRDefault="00AC0431" w:rsidP="00962046">
      <w:pPr>
        <w:pStyle w:val="2"/>
        <w:rPr>
          <w:szCs w:val="24"/>
        </w:rPr>
      </w:pPr>
      <w:r w:rsidRPr="000F636D">
        <w:rPr>
          <w:rFonts w:hint="eastAsia"/>
          <w:szCs w:val="24"/>
        </w:rPr>
        <w:t>NR Uu to control NR sidelink</w:t>
      </w:r>
    </w:p>
    <w:p w:rsidR="008456EA" w:rsidRDefault="008456EA" w:rsidP="000F636D">
      <w:pPr>
        <w:pStyle w:val="3"/>
      </w:pPr>
      <w:r>
        <w:rPr>
          <w:rFonts w:hint="eastAsia"/>
        </w:rPr>
        <w:t>Support of high data rate services</w:t>
      </w:r>
    </w:p>
    <w:p w:rsidR="008456EA" w:rsidRDefault="008456EA" w:rsidP="008456EA">
      <w:pPr>
        <w:pStyle w:val="a1"/>
        <w:rPr>
          <w:rFonts w:eastAsiaTheme="minorEastAsia"/>
          <w:bCs/>
          <w:lang w:eastAsia="zh-CN"/>
        </w:rPr>
      </w:pPr>
      <w:r w:rsidRPr="006437AE">
        <w:rPr>
          <w:rFonts w:eastAsiaTheme="minorEastAsia"/>
          <w:bCs/>
          <w:lang w:eastAsia="zh-CN"/>
        </w:rPr>
        <w:t>A</w:t>
      </w:r>
      <w:r w:rsidR="00F02861">
        <w:rPr>
          <w:rFonts w:eastAsiaTheme="minorEastAsia" w:hint="eastAsia"/>
          <w:bCs/>
          <w:lang w:eastAsia="zh-CN"/>
        </w:rPr>
        <w:t>nother issue of mode-</w:t>
      </w:r>
      <w:r w:rsidRPr="006437AE">
        <w:rPr>
          <w:rFonts w:eastAsiaTheme="minorEastAsia" w:hint="eastAsia"/>
          <w:bCs/>
          <w:lang w:eastAsia="zh-CN"/>
        </w:rPr>
        <w:t>1</w:t>
      </w:r>
      <w:r w:rsidR="0004259A">
        <w:rPr>
          <w:rFonts w:eastAsiaTheme="minorEastAsia"/>
          <w:bCs/>
          <w:lang w:eastAsia="zh-CN"/>
        </w:rPr>
        <w:t xml:space="preserve"> resource allocation</w:t>
      </w:r>
      <w:r w:rsidRPr="006437AE">
        <w:rPr>
          <w:rFonts w:eastAsiaTheme="minorEastAsia" w:hint="eastAsia"/>
          <w:bCs/>
          <w:lang w:eastAsia="zh-CN"/>
        </w:rPr>
        <w:t xml:space="preserve"> is to support the high data rate e.g. 25Mbps. </w:t>
      </w:r>
      <w:r w:rsidR="00500AB1">
        <w:rPr>
          <w:rFonts w:eastAsiaTheme="minorEastAsia"/>
          <w:bCs/>
          <w:lang w:eastAsia="zh-CN"/>
        </w:rPr>
        <w:t>P</w:t>
      </w:r>
      <w:r w:rsidRPr="006437AE">
        <w:rPr>
          <w:rFonts w:eastAsiaTheme="minorEastAsia" w:hint="eastAsia"/>
          <w:bCs/>
          <w:lang w:eastAsia="zh-CN"/>
        </w:rPr>
        <w:t xml:space="preserve">ackets are transmitted every </w:t>
      </w:r>
      <w:r w:rsidR="00500AB1">
        <w:rPr>
          <w:rFonts w:eastAsiaTheme="minorEastAsia"/>
          <w:bCs/>
          <w:lang w:eastAsia="zh-CN"/>
        </w:rPr>
        <w:t>2</w:t>
      </w:r>
      <w:r w:rsidRPr="006437AE">
        <w:rPr>
          <w:rFonts w:eastAsiaTheme="minorEastAsia" w:hint="eastAsia"/>
          <w:bCs/>
          <w:lang w:eastAsia="zh-CN"/>
        </w:rPr>
        <w:t>0ms,</w:t>
      </w:r>
      <w:r w:rsidR="000A1FDF">
        <w:rPr>
          <w:rFonts w:eastAsiaTheme="minorEastAsia" w:hint="eastAsia"/>
          <w:bCs/>
          <w:lang w:eastAsia="zh-CN"/>
        </w:rPr>
        <w:t xml:space="preserve"> and</w:t>
      </w:r>
      <w:r w:rsidRPr="006437AE">
        <w:rPr>
          <w:rFonts w:eastAsiaTheme="minorEastAsia" w:hint="eastAsia"/>
          <w:bCs/>
          <w:lang w:eastAsia="zh-CN"/>
        </w:rPr>
        <w:t xml:space="preserve"> the average packet is </w:t>
      </w:r>
      <w:r w:rsidR="00500AB1">
        <w:rPr>
          <w:rFonts w:eastAsiaTheme="minorEastAsia"/>
          <w:bCs/>
          <w:lang w:eastAsia="zh-CN"/>
        </w:rPr>
        <w:t>62500</w:t>
      </w:r>
      <w:r w:rsidRPr="006437AE">
        <w:rPr>
          <w:rFonts w:eastAsiaTheme="minorEastAsia" w:hint="eastAsia"/>
          <w:bCs/>
          <w:lang w:eastAsia="zh-CN"/>
        </w:rPr>
        <w:t xml:space="preserve">byte. While in 3GPP V2X Phase 2, the maximum transmission capability can be up to 9186 byte within a TTI, for a </w:t>
      </w:r>
      <w:r w:rsidRPr="006437AE">
        <w:rPr>
          <w:rFonts w:eastAsiaTheme="minorEastAsia"/>
          <w:bCs/>
          <w:lang w:val="en-GB" w:eastAsia="zh-CN"/>
        </w:rPr>
        <w:t>SL-C-TX Category 5 UE</w:t>
      </w:r>
      <w:r w:rsidRPr="006437AE">
        <w:rPr>
          <w:rFonts w:eastAsiaTheme="minorEastAsia" w:hint="eastAsia"/>
          <w:bCs/>
          <w:lang w:val="en-GB" w:eastAsia="zh-CN"/>
        </w:rPr>
        <w:t xml:space="preserve"> working in </w:t>
      </w:r>
      <w:r w:rsidRPr="006437AE">
        <w:rPr>
          <w:rFonts w:eastAsiaTheme="minorEastAsia"/>
          <w:bCs/>
          <w:lang w:val="en-GB" w:eastAsia="zh-CN"/>
        </w:rPr>
        <w:t>30 MHz band combination</w:t>
      </w:r>
      <w:r w:rsidRPr="006437AE">
        <w:rPr>
          <w:rFonts w:eastAsiaTheme="minorEastAsia" w:hint="eastAsia"/>
          <w:bCs/>
          <w:lang w:val="en-GB" w:eastAsia="zh-CN"/>
        </w:rPr>
        <w:t xml:space="preserve"> and adopting 64 QAM. </w:t>
      </w:r>
      <w:r w:rsidRPr="006437AE">
        <w:rPr>
          <w:rFonts w:eastAsiaTheme="minorEastAsia"/>
          <w:bCs/>
          <w:lang w:val="en-GB" w:eastAsia="zh-CN"/>
        </w:rPr>
        <w:t>I</w:t>
      </w:r>
      <w:r w:rsidRPr="006437AE">
        <w:rPr>
          <w:rFonts w:eastAsiaTheme="minorEastAsia" w:hint="eastAsia"/>
          <w:bCs/>
          <w:lang w:val="en-GB" w:eastAsia="zh-CN"/>
        </w:rPr>
        <w:t xml:space="preserve">f </w:t>
      </w:r>
      <w:r w:rsidRPr="006437AE">
        <w:rPr>
          <w:rFonts w:eastAsiaTheme="minorEastAsia" w:hint="eastAsia"/>
          <w:lang w:eastAsia="zh-CN"/>
        </w:rPr>
        <w:t>supporting</w:t>
      </w:r>
      <w:r w:rsidRPr="006437AE">
        <w:rPr>
          <w:rFonts w:eastAsiaTheme="minorEastAsia" w:hint="eastAsia"/>
          <w:bCs/>
          <w:lang w:val="en-GB" w:eastAsia="zh-CN"/>
        </w:rPr>
        <w:t xml:space="preserve"> the packet size of </w:t>
      </w:r>
      <w:r w:rsidR="00500AB1">
        <w:rPr>
          <w:rFonts w:eastAsiaTheme="minorEastAsia"/>
          <w:bCs/>
          <w:lang w:val="en-GB" w:eastAsia="zh-CN"/>
        </w:rPr>
        <w:t>62500</w:t>
      </w:r>
      <w:r w:rsidRPr="006437AE">
        <w:rPr>
          <w:rFonts w:eastAsiaTheme="minorEastAsia" w:hint="eastAsia"/>
          <w:bCs/>
          <w:lang w:val="en-GB" w:eastAsia="zh-CN"/>
        </w:rPr>
        <w:t xml:space="preserve"> byte within a slot, the much wider bandwidth should be supported, which is around 100MHz. While in FR 1, it can hardly be achieved. </w:t>
      </w:r>
      <w:r w:rsidRPr="006437AE">
        <w:rPr>
          <w:rFonts w:eastAsiaTheme="minorEastAsia"/>
          <w:bCs/>
          <w:lang w:val="en-GB" w:eastAsia="zh-CN"/>
        </w:rPr>
        <w:t>T</w:t>
      </w:r>
      <w:r w:rsidRPr="006437AE">
        <w:rPr>
          <w:rFonts w:eastAsiaTheme="minorEastAsia" w:hint="eastAsia"/>
          <w:bCs/>
          <w:lang w:val="en-GB" w:eastAsia="zh-CN"/>
        </w:rPr>
        <w:t xml:space="preserve">herefore, the carrier aggregation and slot aggregation should be studied in NR V2X to </w:t>
      </w:r>
      <w:r w:rsidR="00500AB1">
        <w:rPr>
          <w:rFonts w:eastAsiaTheme="minorEastAsia"/>
          <w:bCs/>
          <w:lang w:val="en-GB" w:eastAsia="zh-CN"/>
        </w:rPr>
        <w:t>allocate</w:t>
      </w:r>
      <w:r w:rsidRPr="006437AE">
        <w:rPr>
          <w:rFonts w:eastAsiaTheme="minorEastAsia" w:hint="eastAsia"/>
          <w:bCs/>
          <w:lang w:val="en-GB" w:eastAsia="zh-CN"/>
        </w:rPr>
        <w:t xml:space="preserve"> more</w:t>
      </w:r>
      <w:r w:rsidR="00500AB1">
        <w:rPr>
          <w:rFonts w:eastAsiaTheme="minorEastAsia"/>
          <w:bCs/>
          <w:lang w:val="en-GB" w:eastAsia="zh-CN"/>
        </w:rPr>
        <w:t xml:space="preserve"> resource in</w:t>
      </w:r>
      <w:r w:rsidRPr="006437AE">
        <w:rPr>
          <w:rFonts w:eastAsiaTheme="minorEastAsia" w:hint="eastAsia"/>
          <w:bCs/>
          <w:lang w:val="en-GB" w:eastAsia="zh-CN"/>
        </w:rPr>
        <w:t xml:space="preserve"> frequency </w:t>
      </w:r>
      <w:r w:rsidRPr="006437AE">
        <w:rPr>
          <w:rFonts w:eastAsiaTheme="minorEastAsia" w:hint="eastAsia"/>
          <w:bCs/>
          <w:lang w:val="en-GB" w:eastAsia="zh-CN"/>
        </w:rPr>
        <w:lastRenderedPageBreak/>
        <w:t>and time domain</w:t>
      </w:r>
      <w:r w:rsidR="00500AB1">
        <w:rPr>
          <w:rFonts w:eastAsiaTheme="minorEastAsia"/>
          <w:bCs/>
          <w:lang w:val="en-GB" w:eastAsia="zh-CN"/>
        </w:rPr>
        <w:t>s</w:t>
      </w:r>
      <w:r w:rsidRPr="006437AE">
        <w:rPr>
          <w:rFonts w:eastAsiaTheme="minorEastAsia" w:hint="eastAsia"/>
          <w:bCs/>
          <w:lang w:val="en-GB" w:eastAsia="zh-CN"/>
        </w:rPr>
        <w:t xml:space="preserve"> for a </w:t>
      </w:r>
      <w:r w:rsidR="00500AB1">
        <w:rPr>
          <w:rFonts w:eastAsiaTheme="minorEastAsia"/>
          <w:bCs/>
          <w:lang w:val="en-GB" w:eastAsia="zh-CN"/>
        </w:rPr>
        <w:t>large</w:t>
      </w:r>
      <w:r w:rsidRPr="006437AE">
        <w:rPr>
          <w:rFonts w:eastAsiaTheme="minorEastAsia" w:hint="eastAsia"/>
          <w:bCs/>
          <w:lang w:val="en-GB" w:eastAsia="zh-CN"/>
        </w:rPr>
        <w:t xml:space="preserve"> size packet. For example, resources of multiple </w:t>
      </w:r>
      <w:r w:rsidRPr="006437AE">
        <w:rPr>
          <w:rFonts w:eastAsiaTheme="minorEastAsia" w:hint="eastAsia"/>
          <w:bCs/>
          <w:lang w:eastAsia="zh-CN"/>
        </w:rPr>
        <w:t>continuous slots</w:t>
      </w:r>
      <w:r w:rsidRPr="006437AE">
        <w:rPr>
          <w:rFonts w:eastAsiaTheme="minorEastAsia" w:hint="eastAsia"/>
          <w:bCs/>
          <w:lang w:val="en-GB" w:eastAsia="zh-CN"/>
        </w:rPr>
        <w:t xml:space="preserve"> can be allocated</w:t>
      </w:r>
      <w:r w:rsidRPr="006437AE">
        <w:rPr>
          <w:rFonts w:eastAsiaTheme="minorEastAsia" w:hint="eastAsia"/>
          <w:bCs/>
          <w:lang w:eastAsia="zh-CN"/>
        </w:rPr>
        <w:t xml:space="preserve"> in multiple carriers by SPS scheduling.</w:t>
      </w:r>
    </w:p>
    <w:p w:rsidR="008456EA" w:rsidRDefault="008456EA" w:rsidP="00A7250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>
        <w:rPr>
          <w:rFonts w:eastAsiaTheme="minorEastAsia" w:hint="eastAsia"/>
          <w:b/>
          <w:i/>
          <w:lang w:eastAsia="zh-CN"/>
        </w:rPr>
        <w:t>roposal</w:t>
      </w:r>
      <w:r w:rsidR="0039290C">
        <w:rPr>
          <w:rFonts w:eastAsiaTheme="minorEastAsia" w:hint="eastAsia"/>
          <w:b/>
          <w:i/>
          <w:lang w:eastAsia="zh-CN"/>
        </w:rPr>
        <w:t xml:space="preserve"> 1</w:t>
      </w:r>
      <w:r w:rsidR="00F02861"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DB519A" w:rsidRPr="00196C99" w:rsidRDefault="00DB519A" w:rsidP="00DB519A">
      <w:pPr>
        <w:pStyle w:val="3"/>
      </w:pPr>
      <w:r w:rsidRPr="00196C99">
        <w:rPr>
          <w:rFonts w:hint="eastAsia"/>
        </w:rPr>
        <w:t xml:space="preserve">Support of </w:t>
      </w:r>
      <w:r w:rsidRPr="00196C99">
        <w:rPr>
          <w:rFonts w:eastAsiaTheme="minorEastAsia" w:hint="eastAsia"/>
          <w:lang w:eastAsia="zh-CN"/>
        </w:rPr>
        <w:t>sidelink resource allocation on shared carrier</w:t>
      </w:r>
    </w:p>
    <w:p w:rsidR="00DB519A" w:rsidRPr="00196C99" w:rsidRDefault="006D5BAF" w:rsidP="00A72501">
      <w:pPr>
        <w:pStyle w:val="a1"/>
        <w:spacing w:beforeLines="50" w:before="120" w:afterLines="50"/>
        <w:rPr>
          <w:rFonts w:eastAsiaTheme="minorEastAsia"/>
          <w:lang w:eastAsia="zh-CN"/>
        </w:rPr>
      </w:pPr>
      <w:r w:rsidRPr="00196C99">
        <w:rPr>
          <w:rFonts w:eastAsiaTheme="minorEastAsia"/>
          <w:lang w:eastAsia="zh-CN"/>
        </w:rPr>
        <w:t>W</w:t>
      </w:r>
      <w:r w:rsidRPr="00196C99">
        <w:rPr>
          <w:rFonts w:eastAsiaTheme="minorEastAsia" w:hint="eastAsia"/>
          <w:lang w:eastAsia="zh-CN"/>
        </w:rPr>
        <w:t xml:space="preserve">hen the frequency resources are shared by </w:t>
      </w:r>
      <w:r w:rsidR="00F37FD0" w:rsidRPr="00196C99">
        <w:rPr>
          <w:rFonts w:eastAsiaTheme="minorEastAsia" w:hint="eastAsia"/>
          <w:lang w:eastAsia="zh-CN"/>
        </w:rPr>
        <w:t xml:space="preserve">Uu-based and PC5-based </w:t>
      </w:r>
      <w:r w:rsidRPr="00196C99">
        <w:rPr>
          <w:rFonts w:eastAsiaTheme="minorEastAsia" w:hint="eastAsia"/>
          <w:lang w:eastAsia="zh-CN"/>
        </w:rPr>
        <w:t>sidelink transmission</w:t>
      </w:r>
      <w:r w:rsidR="00436A7D" w:rsidRPr="00196C99">
        <w:rPr>
          <w:rFonts w:eastAsiaTheme="minorEastAsia" w:hint="eastAsia"/>
          <w:lang w:eastAsia="zh-CN"/>
        </w:rPr>
        <w:t>, TDD mode can be used to mitigate the transmission collision.</w:t>
      </w:r>
      <w:r w:rsidR="00F37FD0" w:rsidRPr="00196C99">
        <w:rPr>
          <w:rFonts w:eastAsiaTheme="minorEastAsia" w:hint="eastAsia"/>
          <w:lang w:eastAsia="zh-CN"/>
        </w:rPr>
        <w:t xml:space="preserve"> </w:t>
      </w:r>
      <w:r w:rsidR="00E4229B" w:rsidRPr="00196C99">
        <w:rPr>
          <w:rFonts w:eastAsiaTheme="minorEastAsia"/>
          <w:lang w:eastAsia="zh-CN"/>
        </w:rPr>
        <w:t>F</w:t>
      </w:r>
      <w:r w:rsidR="00E4229B" w:rsidRPr="00196C99">
        <w:rPr>
          <w:rFonts w:eastAsiaTheme="minorEastAsia" w:hint="eastAsia"/>
          <w:lang w:eastAsia="zh-CN"/>
        </w:rPr>
        <w:t xml:space="preserve">or in-coverage scenario, </w:t>
      </w:r>
      <w:r w:rsidR="00E4735E" w:rsidRPr="00196C99">
        <w:rPr>
          <w:rFonts w:eastAsiaTheme="minorEastAsia" w:hint="eastAsia"/>
          <w:lang w:eastAsia="zh-CN"/>
        </w:rPr>
        <w:t xml:space="preserve">UE would only need to decode the </w:t>
      </w:r>
      <w:r w:rsidR="000403C4" w:rsidRPr="00196C99">
        <w:rPr>
          <w:rFonts w:eastAsiaTheme="minorEastAsia" w:hint="eastAsia"/>
          <w:lang w:eastAsia="zh-CN"/>
        </w:rPr>
        <w:t>DL common channels that include</w:t>
      </w:r>
      <w:r w:rsidR="00E4735E" w:rsidRPr="00196C99">
        <w:rPr>
          <w:rFonts w:eastAsiaTheme="minorEastAsia" w:hint="eastAsia"/>
          <w:lang w:eastAsia="zh-CN"/>
        </w:rPr>
        <w:t xml:space="preserve"> SSBs, CORESETS (PDCCH) and group-common PDCCH.</w:t>
      </w:r>
      <w:r w:rsidR="000403C4" w:rsidRPr="00196C99">
        <w:rPr>
          <w:rFonts w:eastAsiaTheme="minorEastAsia" w:hint="eastAsia"/>
          <w:lang w:eastAsia="zh-CN"/>
        </w:rPr>
        <w:t xml:space="preserve"> Other resources used by UE would be scheduled by gNB through DCI or by higher layer through semi-static allocation.</w:t>
      </w:r>
      <w:r w:rsidR="00631204" w:rsidRPr="00196C99">
        <w:rPr>
          <w:rFonts w:eastAsiaTheme="minorEastAsia" w:hint="eastAsia"/>
          <w:lang w:eastAsia="zh-CN"/>
        </w:rPr>
        <w:t xml:space="preserve"> </w:t>
      </w:r>
      <w:r w:rsidR="00631204" w:rsidRPr="00196C99">
        <w:rPr>
          <w:rFonts w:eastAsiaTheme="minorEastAsia"/>
          <w:lang w:eastAsia="zh-CN"/>
        </w:rPr>
        <w:t>T</w:t>
      </w:r>
      <w:r w:rsidR="00631204" w:rsidRPr="00196C99">
        <w:rPr>
          <w:rFonts w:eastAsiaTheme="minorEastAsia" w:hint="eastAsia"/>
          <w:lang w:eastAsia="zh-CN"/>
        </w:rPr>
        <w:t>herefore, the V2X UEs should use any resources (e.g. UL, DL, X or any symbol of them)</w:t>
      </w:r>
      <w:r w:rsidR="007C79B4" w:rsidRPr="00196C99">
        <w:rPr>
          <w:rFonts w:eastAsiaTheme="minorEastAsia" w:hint="eastAsia"/>
          <w:lang w:eastAsia="zh-CN"/>
        </w:rPr>
        <w:t xml:space="preserve"> </w:t>
      </w:r>
      <w:r w:rsidR="0004259A" w:rsidRPr="00196C99">
        <w:rPr>
          <w:rFonts w:eastAsiaTheme="minorEastAsia"/>
          <w:lang w:eastAsia="zh-CN"/>
        </w:rPr>
        <w:t xml:space="preserve">allocated by the gNB </w:t>
      </w:r>
      <w:r w:rsidR="007C79B4" w:rsidRPr="00196C99">
        <w:rPr>
          <w:rFonts w:eastAsiaTheme="minorEastAsia" w:hint="eastAsia"/>
          <w:lang w:eastAsia="zh-CN"/>
        </w:rPr>
        <w:t>without concerning if it is DL/UL/GP in the slot format configuration in the shared carrier</w:t>
      </w:r>
      <w:r w:rsidR="00D16102" w:rsidRPr="00196C99">
        <w:rPr>
          <w:rFonts w:eastAsiaTheme="minorEastAsia" w:hint="eastAsia"/>
          <w:lang w:eastAsia="zh-CN"/>
        </w:rPr>
        <w:t xml:space="preserve">. </w:t>
      </w:r>
      <w:r w:rsidR="00D16102" w:rsidRPr="00196C99">
        <w:rPr>
          <w:rFonts w:eastAsiaTheme="minorEastAsia"/>
          <w:lang w:eastAsia="zh-CN"/>
        </w:rPr>
        <w:t>U</w:t>
      </w:r>
      <w:r w:rsidR="00D16102" w:rsidRPr="00196C99">
        <w:rPr>
          <w:rFonts w:eastAsiaTheme="minorEastAsia" w:hint="eastAsia"/>
          <w:lang w:eastAsia="zh-CN"/>
        </w:rPr>
        <w:t xml:space="preserve">Es should not even consider any potential interference management scheme to other cells (e.g. power control), since UEs would be </w:t>
      </w:r>
      <w:r w:rsidR="00D16102" w:rsidRPr="00196C99">
        <w:rPr>
          <w:rFonts w:eastAsiaTheme="minorEastAsia"/>
          <w:lang w:eastAsia="zh-CN"/>
        </w:rPr>
        <w:t>controlled</w:t>
      </w:r>
      <w:r w:rsidR="00D16102" w:rsidRPr="00196C99">
        <w:rPr>
          <w:rFonts w:eastAsiaTheme="minorEastAsia" w:hint="eastAsia"/>
          <w:lang w:eastAsia="zh-CN"/>
        </w:rPr>
        <w:t xml:space="preserve"> by the network when any sidelink resource is allocated</w:t>
      </w:r>
      <w:r w:rsidR="0023597D" w:rsidRPr="00196C99">
        <w:rPr>
          <w:rFonts w:eastAsiaTheme="minorEastAsia" w:hint="eastAsia"/>
          <w:lang w:eastAsia="zh-CN"/>
        </w:rPr>
        <w:t xml:space="preserve"> either through </w:t>
      </w:r>
      <w:r w:rsidR="00F02861" w:rsidRPr="00196C99">
        <w:rPr>
          <w:rFonts w:eastAsiaTheme="minorEastAsia" w:hint="eastAsia"/>
          <w:lang w:eastAsia="zh-CN"/>
        </w:rPr>
        <w:t>m</w:t>
      </w:r>
      <w:r w:rsidR="0023597D" w:rsidRPr="00196C99">
        <w:rPr>
          <w:rFonts w:eastAsiaTheme="minorEastAsia" w:hint="eastAsia"/>
          <w:lang w:eastAsia="zh-CN"/>
        </w:rPr>
        <w:t xml:space="preserve">ode-1 or </w:t>
      </w:r>
      <w:r w:rsidR="00F02861" w:rsidRPr="00196C99">
        <w:rPr>
          <w:rFonts w:eastAsiaTheme="minorEastAsia" w:hint="eastAsia"/>
          <w:lang w:eastAsia="zh-CN"/>
        </w:rPr>
        <w:t>m</w:t>
      </w:r>
      <w:r w:rsidR="0023597D" w:rsidRPr="00196C99">
        <w:rPr>
          <w:rFonts w:eastAsiaTheme="minorEastAsia" w:hint="eastAsia"/>
          <w:lang w:eastAsia="zh-CN"/>
        </w:rPr>
        <w:t>ode-2</w:t>
      </w:r>
      <w:r w:rsidR="0004259A" w:rsidRPr="00196C99">
        <w:rPr>
          <w:rFonts w:eastAsiaTheme="minorEastAsia"/>
          <w:lang w:eastAsia="zh-CN"/>
        </w:rPr>
        <w:t xml:space="preserve"> resource allocation</w:t>
      </w:r>
      <w:r w:rsidR="0023597D" w:rsidRPr="00196C99">
        <w:rPr>
          <w:rFonts w:eastAsiaTheme="minorEastAsia" w:hint="eastAsia"/>
          <w:lang w:eastAsia="zh-CN"/>
        </w:rPr>
        <w:t>.</w:t>
      </w:r>
    </w:p>
    <w:p w:rsidR="0051437B" w:rsidRPr="00196C99" w:rsidRDefault="0039290C" w:rsidP="00A7250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51437B"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</w:t>
      </w:r>
      <w:r w:rsidR="00A55308" w:rsidRPr="00196C99">
        <w:rPr>
          <w:rFonts w:eastAsiaTheme="minorEastAsia" w:hint="eastAsia"/>
          <w:b/>
          <w:i/>
          <w:lang w:eastAsia="zh-CN"/>
        </w:rPr>
        <w:t xml:space="preserve"> scheduled by gNB or semi-statically allocated by higher layer</w:t>
      </w:r>
      <w:r w:rsidR="0051437B" w:rsidRPr="00196C99">
        <w:rPr>
          <w:rFonts w:eastAsiaTheme="minorEastAsia" w:hint="eastAsia"/>
          <w:b/>
          <w:i/>
          <w:lang w:eastAsia="zh-CN"/>
        </w:rPr>
        <w:t xml:space="preserve"> without concerning in the shared carrier.</w:t>
      </w:r>
    </w:p>
    <w:p w:rsidR="00397429" w:rsidRPr="00857B34" w:rsidRDefault="0039290C" w:rsidP="00A72501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2</w:t>
      </w:r>
      <w:r w:rsidR="00397429" w:rsidRPr="00196C99">
        <w:rPr>
          <w:rFonts w:eastAsiaTheme="minorEastAsia" w:hint="eastAsia"/>
          <w:b/>
          <w:i/>
          <w:lang w:eastAsia="zh-CN"/>
        </w:rPr>
        <w:t>: At least, UL</w:t>
      </w:r>
      <w:r w:rsidR="00DB208A" w:rsidRPr="00196C99">
        <w:rPr>
          <w:rFonts w:eastAsiaTheme="minorEastAsia" w:hint="eastAsia"/>
          <w:b/>
          <w:i/>
          <w:lang w:eastAsia="zh-CN"/>
        </w:rPr>
        <w:t xml:space="preserve"> symbols</w:t>
      </w:r>
      <w:r w:rsidR="00397429" w:rsidRPr="00196C99">
        <w:rPr>
          <w:rFonts w:eastAsiaTheme="minorEastAsia" w:hint="eastAsia"/>
          <w:b/>
          <w:i/>
          <w:lang w:eastAsia="zh-CN"/>
        </w:rPr>
        <w:t xml:space="preserve"> can be used for sidelink transmission on shared carrier.</w:t>
      </w:r>
    </w:p>
    <w:p w:rsidR="00166F90" w:rsidRPr="00550CAC" w:rsidRDefault="000D1D56" w:rsidP="00550CAC">
      <w:pPr>
        <w:pStyle w:val="2"/>
      </w:pPr>
      <w:r>
        <w:rPr>
          <w:rFonts w:hint="eastAsia"/>
        </w:rPr>
        <w:t>NR Uu to control LTE sidelink</w:t>
      </w:r>
    </w:p>
    <w:p w:rsidR="001D5FF1" w:rsidRPr="001D5FF1" w:rsidRDefault="001D5FF1" w:rsidP="001D5FF1">
      <w:pPr>
        <w:pStyle w:val="3"/>
      </w:pPr>
      <w:r>
        <w:rPr>
          <w:rFonts w:eastAsiaTheme="minorEastAsia"/>
          <w:lang w:eastAsia="zh-CN"/>
        </w:rPr>
        <w:t>N</w:t>
      </w:r>
      <w:r>
        <w:rPr>
          <w:rFonts w:eastAsiaTheme="minorEastAsia" w:hint="eastAsia"/>
          <w:lang w:eastAsia="zh-CN"/>
        </w:rPr>
        <w:t>etwork control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Resource pool of LTE sidelink under</w:t>
      </w:r>
      <w:r>
        <w:rPr>
          <w:rFonts w:eastAsiaTheme="minorEastAsia"/>
          <w:bCs/>
          <w:lang w:eastAsia="zh-CN"/>
        </w:rPr>
        <w:t xml:space="preserve"> the NR</w:t>
      </w:r>
      <w:r>
        <w:rPr>
          <w:rFonts w:eastAsiaTheme="minorEastAsia" w:hint="eastAsia"/>
          <w:bCs/>
          <w:lang w:eastAsia="zh-CN"/>
        </w:rPr>
        <w:t xml:space="preserve"> network control is more flexible than</w:t>
      </w:r>
      <w:r>
        <w:rPr>
          <w:rFonts w:eastAsiaTheme="minorEastAsia"/>
          <w:bCs/>
          <w:lang w:eastAsia="zh-CN"/>
        </w:rPr>
        <w:t xml:space="preserve"> that being</w:t>
      </w:r>
      <w:r>
        <w:rPr>
          <w:rFonts w:eastAsiaTheme="minorEastAsia" w:hint="eastAsia"/>
          <w:bCs/>
          <w:lang w:eastAsia="zh-CN"/>
        </w:rPr>
        <w:t xml:space="preserve"> pre-configure</w:t>
      </w:r>
      <w:r>
        <w:rPr>
          <w:rFonts w:eastAsiaTheme="minorEastAsia"/>
          <w:bCs/>
          <w:lang w:eastAsia="zh-CN"/>
        </w:rPr>
        <w:t>d</w:t>
      </w:r>
      <w:r>
        <w:rPr>
          <w:rFonts w:eastAsiaTheme="minorEastAsia" w:hint="eastAsia"/>
          <w:bCs/>
          <w:lang w:eastAsia="zh-CN"/>
        </w:rPr>
        <w:t xml:space="preserve"> because </w:t>
      </w:r>
      <w:r>
        <w:rPr>
          <w:rFonts w:eastAsiaTheme="minorEastAsia"/>
          <w:bCs/>
          <w:lang w:eastAsia="zh-CN"/>
        </w:rPr>
        <w:t xml:space="preserve">the NR </w:t>
      </w:r>
      <w:r>
        <w:rPr>
          <w:rFonts w:eastAsiaTheme="minorEastAsia" w:hint="eastAsia"/>
          <w:bCs/>
          <w:lang w:eastAsia="zh-CN"/>
        </w:rPr>
        <w:t xml:space="preserve">network can configure UE </w:t>
      </w:r>
      <w:r>
        <w:rPr>
          <w:rFonts w:eastAsiaTheme="minorEastAsia"/>
          <w:bCs/>
          <w:lang w:eastAsia="zh-CN"/>
        </w:rPr>
        <w:t>with the resource collectively</w:t>
      </w:r>
      <w:r>
        <w:rPr>
          <w:rFonts w:eastAsiaTheme="minorEastAsia" w:hint="eastAsia"/>
          <w:bCs/>
          <w:lang w:eastAsia="zh-CN"/>
        </w:rPr>
        <w:t xml:space="preserve"> to adapt to the usage of the resource pools</w:t>
      </w:r>
      <w:r>
        <w:rPr>
          <w:rFonts w:eastAsiaTheme="minorEastAsia"/>
          <w:bCs/>
          <w:lang w:eastAsia="zh-CN"/>
        </w:rPr>
        <w:t>. The NR</w:t>
      </w:r>
      <w:r>
        <w:rPr>
          <w:rFonts w:eastAsiaTheme="minorEastAsia" w:hint="eastAsia"/>
          <w:bCs/>
          <w:lang w:eastAsia="zh-CN"/>
        </w:rPr>
        <w:t xml:space="preserve"> network also can adjust</w:t>
      </w:r>
      <w:r>
        <w:rPr>
          <w:rFonts w:eastAsiaTheme="minorEastAsia"/>
          <w:bCs/>
          <w:lang w:eastAsia="zh-CN"/>
        </w:rPr>
        <w:t xml:space="preserve"> the resource of the LTE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3/4 resource pools if needed. </w:t>
      </w:r>
      <w:r>
        <w:rPr>
          <w:rFonts w:eastAsiaTheme="minorEastAsia"/>
          <w:bCs/>
          <w:lang w:eastAsia="zh-CN"/>
        </w:rPr>
        <w:t>I</w:t>
      </w:r>
      <w:r>
        <w:rPr>
          <w:rFonts w:eastAsiaTheme="minorEastAsia" w:hint="eastAsia"/>
          <w:bCs/>
          <w:lang w:eastAsia="zh-CN"/>
        </w:rPr>
        <w:t xml:space="preserve">f LTE sidelink is not </w:t>
      </w:r>
      <w:r>
        <w:rPr>
          <w:rFonts w:eastAsiaTheme="minorEastAsia"/>
          <w:bCs/>
          <w:lang w:eastAsia="zh-CN"/>
        </w:rPr>
        <w:t>controlled</w:t>
      </w:r>
      <w:r>
        <w:rPr>
          <w:rFonts w:eastAsiaTheme="minorEastAsia" w:hint="eastAsia"/>
          <w:bCs/>
          <w:lang w:eastAsia="zh-CN"/>
        </w:rPr>
        <w:t xml:space="preserve"> by LTE Network, </w:t>
      </w:r>
      <w:r>
        <w:rPr>
          <w:rFonts w:eastAsiaTheme="minorEastAsia"/>
          <w:bCs/>
          <w:lang w:eastAsia="zh-CN"/>
        </w:rPr>
        <w:t xml:space="preserve">as the </w:t>
      </w:r>
      <w:r>
        <w:rPr>
          <w:rFonts w:eastAsiaTheme="minorEastAsia" w:hint="eastAsia"/>
          <w:bCs/>
          <w:lang w:eastAsia="zh-CN"/>
        </w:rPr>
        <w:t xml:space="preserve">UE is out of the </w:t>
      </w:r>
      <w:r>
        <w:rPr>
          <w:rFonts w:eastAsiaTheme="minorEastAsia"/>
          <w:bCs/>
          <w:lang w:eastAsia="zh-CN"/>
        </w:rPr>
        <w:t xml:space="preserve">LTE network </w:t>
      </w:r>
      <w:r>
        <w:rPr>
          <w:rFonts w:eastAsiaTheme="minorEastAsia" w:hint="eastAsia"/>
          <w:bCs/>
          <w:lang w:eastAsia="zh-CN"/>
        </w:rPr>
        <w:t>coverage but in the coverage of NR Network, LTE sidelink resource controlled by NR Network seems to be helpful for improving the flexibility of resource pool configuration.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167E6F">
        <w:rPr>
          <w:rFonts w:eastAsiaTheme="minorEastAsia" w:hint="eastAsia"/>
          <w:b/>
          <w:bCs/>
          <w:i/>
          <w:lang w:eastAsia="zh-CN"/>
        </w:rPr>
        <w:t xml:space="preserve"> 3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>LTE sidelink</w:t>
      </w:r>
      <w:r>
        <w:rPr>
          <w:rFonts w:eastAsiaTheme="minorEastAsia"/>
          <w:b/>
          <w:bCs/>
          <w:i/>
          <w:lang w:eastAsia="zh-CN"/>
        </w:rPr>
        <w:t xml:space="preserve"> resource</w:t>
      </w:r>
      <w:r w:rsidRPr="00AE19BF">
        <w:rPr>
          <w:rFonts w:eastAsiaTheme="minorEastAsia" w:hint="eastAsia"/>
          <w:b/>
          <w:bCs/>
          <w:i/>
          <w:lang w:eastAsia="zh-CN"/>
        </w:rPr>
        <w:t xml:space="preserve"> </w:t>
      </w:r>
      <w:r w:rsidRPr="006261EA">
        <w:rPr>
          <w:rFonts w:eastAsiaTheme="minorEastAsia" w:hint="eastAsia"/>
          <w:b/>
          <w:bCs/>
          <w:i/>
          <w:lang w:eastAsia="zh-CN"/>
        </w:rPr>
        <w:t>control</w:t>
      </w:r>
      <w:r>
        <w:rPr>
          <w:rFonts w:eastAsiaTheme="minorEastAsia" w:hint="eastAsia"/>
          <w:b/>
          <w:bCs/>
          <w:i/>
          <w:lang w:eastAsia="zh-CN"/>
        </w:rPr>
        <w:t>led by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NR </w:t>
      </w:r>
      <w:r>
        <w:rPr>
          <w:rFonts w:eastAsiaTheme="minorEastAsia" w:hint="eastAsia"/>
          <w:b/>
          <w:bCs/>
          <w:i/>
          <w:lang w:eastAsia="zh-CN"/>
        </w:rPr>
        <w:t>Network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may improve the flexibility of resource pool</w:t>
      </w:r>
      <w:r>
        <w:rPr>
          <w:rFonts w:eastAsiaTheme="minorEastAsia" w:hint="eastAsia"/>
          <w:b/>
          <w:bCs/>
          <w:i/>
          <w:lang w:eastAsia="zh-CN"/>
        </w:rPr>
        <w:t xml:space="preserve"> configuration</w:t>
      </w:r>
      <w:r w:rsidRPr="006261EA">
        <w:rPr>
          <w:rFonts w:eastAsiaTheme="minorEastAsia" w:hint="eastAsia"/>
          <w:b/>
          <w:bCs/>
          <w:i/>
          <w:lang w:eastAsia="zh-CN"/>
        </w:rPr>
        <w:t>.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LTE sidelink and NR sidelink may be </w:t>
      </w:r>
      <w:r>
        <w:rPr>
          <w:rFonts w:eastAsiaTheme="minorEastAsia"/>
          <w:bCs/>
          <w:lang w:eastAsia="zh-CN"/>
        </w:rPr>
        <w:t>deployed with non-</w:t>
      </w:r>
      <w:r>
        <w:rPr>
          <w:rFonts w:eastAsiaTheme="minorEastAsia" w:hint="eastAsia"/>
          <w:bCs/>
          <w:lang w:eastAsia="zh-CN"/>
        </w:rPr>
        <w:t>co-channel</w:t>
      </w:r>
      <w:r>
        <w:rPr>
          <w:rFonts w:eastAsiaTheme="minorEastAsia"/>
          <w:bCs/>
          <w:lang w:eastAsia="zh-CN"/>
        </w:rPr>
        <w:t xml:space="preserve"> deployment.  S</w:t>
      </w:r>
      <w:r>
        <w:rPr>
          <w:rFonts w:eastAsiaTheme="minorEastAsia" w:hint="eastAsia"/>
          <w:bCs/>
          <w:lang w:eastAsia="zh-CN"/>
        </w:rPr>
        <w:t>everal issues</w:t>
      </w:r>
      <w:r>
        <w:rPr>
          <w:rFonts w:eastAsiaTheme="minorEastAsia"/>
          <w:bCs/>
          <w:lang w:eastAsia="zh-CN"/>
        </w:rPr>
        <w:t xml:space="preserve">, </w:t>
      </w:r>
      <w:r>
        <w:rPr>
          <w:rFonts w:eastAsiaTheme="minorEastAsia" w:hint="eastAsia"/>
          <w:bCs/>
          <w:lang w:eastAsia="zh-CN"/>
        </w:rPr>
        <w:t xml:space="preserve">such as the </w:t>
      </w:r>
      <w:r>
        <w:rPr>
          <w:rFonts w:eastAsiaTheme="minorEastAsia"/>
          <w:bCs/>
          <w:lang w:eastAsia="zh-CN"/>
        </w:rPr>
        <w:t xml:space="preserve">in-device </w:t>
      </w:r>
      <w:r>
        <w:rPr>
          <w:rFonts w:eastAsiaTheme="minorEastAsia" w:hint="eastAsia"/>
          <w:bCs/>
          <w:lang w:eastAsia="zh-CN"/>
        </w:rPr>
        <w:t>interference and half duplex impact for adjacent channel transmission,</w:t>
      </w:r>
      <w:r>
        <w:rPr>
          <w:rFonts w:eastAsiaTheme="minorEastAsia"/>
          <w:bCs/>
          <w:lang w:eastAsia="zh-CN"/>
        </w:rPr>
        <w:t xml:space="preserve"> should be taken into consideration for the NR and LTE V2X resource allocation. One solution of in-device interference mitigation is that </w:t>
      </w:r>
      <w:r w:rsidRPr="00CF58D0">
        <w:rPr>
          <w:rFonts w:eastAsiaTheme="minorEastAsia"/>
          <w:bCs/>
          <w:lang w:eastAsia="zh-CN"/>
        </w:rPr>
        <w:t xml:space="preserve">LTE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and NR</w:t>
      </w:r>
      <w:r w:rsidRPr="00CF58D0">
        <w:rPr>
          <w:rFonts w:eastAsiaTheme="minorEastAsia"/>
          <w:bCs/>
          <w:lang w:eastAsia="zh-CN"/>
        </w:rPr>
        <w:t xml:space="preserve"> </w:t>
      </w:r>
      <w:proofErr w:type="spellStart"/>
      <w:r w:rsidRPr="00CF58D0">
        <w:rPr>
          <w:rFonts w:eastAsiaTheme="minorEastAsia"/>
          <w:bCs/>
          <w:lang w:eastAsia="zh-CN"/>
        </w:rPr>
        <w:t>sidelink</w:t>
      </w:r>
      <w:proofErr w:type="spellEnd"/>
      <w:r w:rsidRPr="00CF58D0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are </w:t>
      </w:r>
      <w:r w:rsidRPr="00CF58D0">
        <w:rPr>
          <w:rFonts w:eastAsiaTheme="minorEastAsia"/>
          <w:bCs/>
          <w:lang w:eastAsia="zh-CN"/>
        </w:rPr>
        <w:t>transmi</w:t>
      </w:r>
      <w:r>
        <w:rPr>
          <w:rFonts w:eastAsiaTheme="minorEastAsia" w:hint="eastAsia"/>
          <w:bCs/>
          <w:lang w:eastAsia="zh-CN"/>
        </w:rPr>
        <w:t xml:space="preserve">tted </w:t>
      </w:r>
      <w:r w:rsidR="00E54473">
        <w:rPr>
          <w:rFonts w:eastAsiaTheme="minorEastAsia"/>
          <w:bCs/>
          <w:lang w:eastAsia="zh-CN"/>
        </w:rPr>
        <w:t>in</w:t>
      </w:r>
      <w:r>
        <w:rPr>
          <w:rFonts w:eastAsiaTheme="minorEastAsia" w:hint="eastAsia"/>
          <w:bCs/>
          <w:lang w:eastAsia="zh-CN"/>
        </w:rPr>
        <w:t xml:space="preserve"> TDM</w:t>
      </w:r>
      <w:r w:rsidRPr="00CF58D0"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However,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>utilization</w:t>
      </w:r>
      <w:r>
        <w:rPr>
          <w:rFonts w:eastAsiaTheme="minorEastAsia" w:hint="eastAsia"/>
          <w:bCs/>
          <w:lang w:eastAsia="zh-CN"/>
        </w:rPr>
        <w:t xml:space="preserve"> is significantly</w:t>
      </w:r>
      <w:r>
        <w:rPr>
          <w:rFonts w:eastAsiaTheme="minorEastAsia"/>
          <w:bCs/>
          <w:lang w:eastAsia="zh-CN"/>
        </w:rPr>
        <w:t xml:space="preserve"> degraded</w:t>
      </w:r>
      <w:r>
        <w:rPr>
          <w:rFonts w:eastAsiaTheme="minorEastAsia" w:hint="eastAsia"/>
          <w:bCs/>
          <w:lang w:eastAsia="zh-CN"/>
        </w:rPr>
        <w:t xml:space="preserve"> by the </w:t>
      </w:r>
      <w:proofErr w:type="spellStart"/>
      <w:r>
        <w:rPr>
          <w:rFonts w:eastAsiaTheme="minorEastAsia" w:hint="eastAsia"/>
          <w:bCs/>
          <w:lang w:eastAsia="zh-CN"/>
        </w:rPr>
        <w:t>TDMed</w:t>
      </w:r>
      <w:proofErr w:type="spellEnd"/>
      <w:r>
        <w:rPr>
          <w:rFonts w:eastAsiaTheme="minorEastAsia" w:hint="eastAsia"/>
          <w:bCs/>
          <w:lang w:eastAsia="zh-CN"/>
        </w:rPr>
        <w:t xml:space="preserve"> resource pool partition</w:t>
      </w:r>
      <w:r>
        <w:rPr>
          <w:rFonts w:eastAsiaTheme="minorEastAsia"/>
          <w:bCs/>
          <w:lang w:eastAsia="zh-CN"/>
        </w:rPr>
        <w:t xml:space="preserve"> among LTE and NR V2X resources for PC5 communication</w:t>
      </w:r>
      <w:r>
        <w:rPr>
          <w:rFonts w:eastAsiaTheme="minorEastAsia" w:hint="eastAsia"/>
          <w:bCs/>
          <w:lang w:eastAsia="zh-CN"/>
        </w:rPr>
        <w:t xml:space="preserve">. 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If both LTE sidelink and NR sidelink are controlled by NR network, NR network can coordinate the resource </w:t>
      </w:r>
      <w:r>
        <w:rPr>
          <w:rFonts w:eastAsiaTheme="minorEastAsia"/>
          <w:bCs/>
          <w:lang w:eastAsia="zh-CN"/>
        </w:rPr>
        <w:t xml:space="preserve">allocation and transmission </w:t>
      </w:r>
      <w:r>
        <w:rPr>
          <w:rFonts w:eastAsiaTheme="minorEastAsia" w:hint="eastAsia"/>
          <w:bCs/>
          <w:lang w:eastAsia="zh-CN"/>
        </w:rPr>
        <w:t xml:space="preserve">of LTE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and NR </w:t>
      </w:r>
      <w:proofErr w:type="spellStart"/>
      <w:r>
        <w:rPr>
          <w:rFonts w:eastAsiaTheme="minorEastAsia" w:hint="eastAsia"/>
          <w:bCs/>
          <w:lang w:eastAsia="zh-CN"/>
        </w:rPr>
        <w:t>sidelink</w:t>
      </w:r>
      <w:proofErr w:type="spellEnd"/>
      <w:r>
        <w:rPr>
          <w:rFonts w:eastAsiaTheme="minorEastAsia" w:hint="eastAsia"/>
          <w:bCs/>
          <w:lang w:eastAsia="zh-CN"/>
        </w:rPr>
        <w:t xml:space="preserve"> to be </w:t>
      </w:r>
      <w:proofErr w:type="spellStart"/>
      <w:r>
        <w:rPr>
          <w:rFonts w:eastAsiaTheme="minorEastAsia" w:hint="eastAsia"/>
          <w:bCs/>
          <w:lang w:eastAsia="zh-CN"/>
        </w:rPr>
        <w:t>TDMed</w:t>
      </w:r>
      <w:proofErr w:type="spellEnd"/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Moreover</w:t>
      </w:r>
      <w:r>
        <w:rPr>
          <w:rFonts w:eastAsiaTheme="minorEastAsia" w:hint="eastAsia"/>
          <w:bCs/>
          <w:lang w:eastAsia="zh-CN"/>
        </w:rPr>
        <w:t xml:space="preserve">, the </w:t>
      </w:r>
      <w:r w:rsidR="00F02861">
        <w:rPr>
          <w:rFonts w:eastAsiaTheme="minorEastAsia"/>
          <w:bCs/>
          <w:lang w:eastAsia="zh-CN"/>
        </w:rPr>
        <w:t>LTE 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>3 resource allocation for</w:t>
      </w:r>
      <w:r>
        <w:rPr>
          <w:rFonts w:eastAsiaTheme="minorEastAsia" w:hint="eastAsia"/>
          <w:bCs/>
          <w:lang w:eastAsia="zh-CN"/>
        </w:rPr>
        <w:t xml:space="preserve"> LTE sidelink</w:t>
      </w:r>
      <w:r>
        <w:rPr>
          <w:rFonts w:eastAsiaTheme="minorEastAsia"/>
          <w:bCs/>
          <w:lang w:eastAsia="zh-CN"/>
        </w:rPr>
        <w:t xml:space="preserve"> transmission</w:t>
      </w:r>
      <w:r>
        <w:rPr>
          <w:rFonts w:eastAsiaTheme="minorEastAsia" w:hint="eastAsia"/>
          <w:bCs/>
          <w:lang w:eastAsia="zh-CN"/>
        </w:rPr>
        <w:t xml:space="preserve"> and</w:t>
      </w:r>
      <w:r>
        <w:rPr>
          <w:rFonts w:eastAsiaTheme="minorEastAsia"/>
          <w:bCs/>
          <w:lang w:eastAsia="zh-CN"/>
        </w:rPr>
        <w:t xml:space="preserve"> NR</w:t>
      </w:r>
      <w:r w:rsidR="00F02861">
        <w:rPr>
          <w:rFonts w:eastAsiaTheme="minorEastAsia" w:hint="eastAsia"/>
          <w:bCs/>
          <w:lang w:eastAsia="zh-CN"/>
        </w:rPr>
        <w:t xml:space="preserve"> mode-</w:t>
      </w:r>
      <w:r>
        <w:rPr>
          <w:rFonts w:eastAsiaTheme="minorEastAsia" w:hint="eastAsia"/>
          <w:bCs/>
          <w:lang w:eastAsia="zh-CN"/>
        </w:rPr>
        <w:t xml:space="preserve">1 resource </w:t>
      </w:r>
      <w:r>
        <w:rPr>
          <w:rFonts w:eastAsiaTheme="minorEastAsia"/>
          <w:bCs/>
          <w:lang w:eastAsia="zh-CN"/>
        </w:rPr>
        <w:t>allocation for</w:t>
      </w:r>
      <w:r>
        <w:rPr>
          <w:rFonts w:eastAsiaTheme="minorEastAsia" w:hint="eastAsia"/>
          <w:bCs/>
          <w:lang w:eastAsia="zh-CN"/>
        </w:rPr>
        <w:t xml:space="preserve"> NR sidelink</w:t>
      </w:r>
      <w:r>
        <w:rPr>
          <w:rFonts w:eastAsiaTheme="minorEastAsia"/>
          <w:bCs/>
          <w:lang w:eastAsia="zh-CN"/>
        </w:rPr>
        <w:t xml:space="preserve"> transmi</w:t>
      </w:r>
      <w:r>
        <w:rPr>
          <w:rFonts w:eastAsiaTheme="minorEastAsia" w:hint="eastAsia"/>
          <w:bCs/>
          <w:lang w:eastAsia="zh-CN"/>
        </w:rPr>
        <w:t>ssion</w:t>
      </w:r>
      <w:r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can be further </w:t>
      </w:r>
      <w:r>
        <w:rPr>
          <w:rFonts w:eastAsiaTheme="minorEastAsia"/>
          <w:bCs/>
          <w:lang w:eastAsia="zh-CN"/>
        </w:rPr>
        <w:t>coordinated</w:t>
      </w:r>
      <w:r>
        <w:rPr>
          <w:rFonts w:eastAsiaTheme="minorEastAsia" w:hint="eastAsia"/>
          <w:bCs/>
          <w:lang w:eastAsia="zh-CN"/>
        </w:rPr>
        <w:t xml:space="preserve"> by NR network </w:t>
      </w:r>
      <w:r>
        <w:rPr>
          <w:rFonts w:eastAsiaTheme="minorEastAsia"/>
          <w:bCs/>
          <w:lang w:eastAsia="zh-CN"/>
        </w:rPr>
        <w:t>based</w:t>
      </w:r>
      <w:r>
        <w:rPr>
          <w:rFonts w:eastAsiaTheme="minorEastAsia" w:hint="eastAsia"/>
          <w:bCs/>
          <w:lang w:eastAsia="zh-CN"/>
        </w:rPr>
        <w:t xml:space="preserve"> on traffic</w:t>
      </w:r>
      <w:r>
        <w:rPr>
          <w:rFonts w:eastAsiaTheme="minorEastAsia"/>
          <w:bCs/>
          <w:lang w:eastAsia="zh-CN"/>
        </w:rPr>
        <w:t xml:space="preserve"> types and </w:t>
      </w:r>
      <w:proofErr w:type="spellStart"/>
      <w:r>
        <w:rPr>
          <w:rFonts w:eastAsiaTheme="minorEastAsia"/>
          <w:bCs/>
          <w:lang w:eastAsia="zh-CN"/>
        </w:rPr>
        <w:t>QoS</w:t>
      </w:r>
      <w:proofErr w:type="spellEnd"/>
      <w:r>
        <w:rPr>
          <w:rFonts w:eastAsiaTheme="minorEastAsia"/>
          <w:bCs/>
          <w:lang w:eastAsia="zh-CN"/>
        </w:rPr>
        <w:t xml:space="preserve"> requirements, such as latency and data rate</w:t>
      </w:r>
      <w:r>
        <w:rPr>
          <w:rFonts w:eastAsiaTheme="minorEastAsia" w:hint="eastAsia"/>
          <w:bCs/>
          <w:lang w:eastAsia="zh-CN"/>
        </w:rPr>
        <w:t>.</w:t>
      </w:r>
      <w:r>
        <w:rPr>
          <w:rFonts w:eastAsiaTheme="minorEastAsia"/>
          <w:bCs/>
          <w:lang w:eastAsia="zh-CN"/>
        </w:rPr>
        <w:t xml:space="preserve"> If the NR network could collectively allocate the resources for </w:t>
      </w:r>
      <w:r>
        <w:rPr>
          <w:rFonts w:eastAsiaTheme="minorEastAsia" w:hint="eastAsia"/>
          <w:bCs/>
          <w:lang w:eastAsia="zh-CN"/>
        </w:rPr>
        <w:t xml:space="preserve">LTE sidelink and NR sidelink </w:t>
      </w:r>
      <w:r>
        <w:rPr>
          <w:rFonts w:eastAsiaTheme="minorEastAsia"/>
          <w:bCs/>
          <w:lang w:eastAsia="zh-CN"/>
        </w:rPr>
        <w:t>transmission based on the inter-band or intra-band deployment scenario</w:t>
      </w:r>
      <w:r>
        <w:rPr>
          <w:rFonts w:eastAsiaTheme="minorEastAsia" w:hint="eastAsia"/>
          <w:bCs/>
          <w:lang w:eastAsia="zh-CN"/>
        </w:rPr>
        <w:t xml:space="preserve">,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resource </w:t>
      </w:r>
      <w:r>
        <w:rPr>
          <w:rFonts w:eastAsiaTheme="minorEastAsia"/>
          <w:bCs/>
          <w:lang w:eastAsia="zh-CN"/>
        </w:rPr>
        <w:t xml:space="preserve">utilization would be more </w:t>
      </w:r>
      <w:r>
        <w:rPr>
          <w:rFonts w:eastAsiaTheme="minorEastAsia" w:hint="eastAsia"/>
          <w:bCs/>
          <w:lang w:eastAsia="zh-CN"/>
        </w:rPr>
        <w:t>efficien</w:t>
      </w:r>
      <w:r w:rsidR="000D01B2">
        <w:rPr>
          <w:rFonts w:eastAsiaTheme="minorEastAsia" w:hint="eastAsia"/>
          <w:bCs/>
          <w:lang w:eastAsia="zh-CN"/>
        </w:rPr>
        <w:t>t</w:t>
      </w:r>
      <w:r>
        <w:rPr>
          <w:rFonts w:eastAsiaTheme="minorEastAsia"/>
          <w:bCs/>
          <w:lang w:eastAsia="zh-CN"/>
        </w:rPr>
        <w:t xml:space="preserve"> and the in-device cross-interference could be minimized.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2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 w:rsidR="00F24EC3">
        <w:rPr>
          <w:rFonts w:eastAsiaTheme="minorEastAsia" w:hint="eastAsia"/>
          <w:b/>
          <w:bCs/>
          <w:i/>
          <w:lang w:eastAsia="zh-CN"/>
        </w:rPr>
        <w:t>efficien</w:t>
      </w:r>
      <w:r w:rsidR="000D01B2">
        <w:rPr>
          <w:rFonts w:eastAsiaTheme="minorEastAsia" w:hint="eastAsia"/>
          <w:b/>
          <w:bCs/>
          <w:i/>
          <w:lang w:eastAsia="zh-CN"/>
        </w:rPr>
        <w:t>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BB6143" w:rsidRDefault="00BB6143" w:rsidP="00A72501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3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550CAC" w:rsidRPr="00196C99" w:rsidRDefault="00550CAC" w:rsidP="00550CAC">
      <w:pPr>
        <w:pStyle w:val="3"/>
      </w:pPr>
      <w:r>
        <w:rPr>
          <w:rFonts w:eastAsiaTheme="minorEastAsia" w:hint="eastAsia"/>
          <w:lang w:eastAsia="zh-CN"/>
        </w:rPr>
        <w:t>DCI design</w:t>
      </w:r>
    </w:p>
    <w:p w:rsidR="00550CAC" w:rsidRDefault="0016778E" w:rsidP="00A10615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When </w:t>
      </w:r>
      <w:r>
        <w:rPr>
          <w:rFonts w:eastAsiaTheme="minorEastAsia" w:hint="eastAsia"/>
          <w:bCs/>
          <w:lang w:eastAsia="zh-CN"/>
        </w:rPr>
        <w:t xml:space="preserve">NR Uu </w:t>
      </w:r>
      <w:r>
        <w:rPr>
          <w:rFonts w:eastAsiaTheme="minorEastAsia"/>
          <w:bCs/>
          <w:lang w:eastAsia="zh-CN"/>
        </w:rPr>
        <w:t>controlling</w:t>
      </w:r>
      <w:r>
        <w:rPr>
          <w:rFonts w:eastAsiaTheme="minorEastAsia" w:hint="eastAsia"/>
          <w:bCs/>
          <w:lang w:eastAsia="zh-CN"/>
        </w:rPr>
        <w:t xml:space="preserve"> </w:t>
      </w:r>
      <w:r w:rsidR="00750271">
        <w:rPr>
          <w:rFonts w:eastAsiaTheme="minorEastAsia" w:hint="eastAsia"/>
          <w:bCs/>
          <w:lang w:eastAsia="zh-CN"/>
        </w:rPr>
        <w:t>LTE</w:t>
      </w:r>
      <w:r>
        <w:rPr>
          <w:rFonts w:eastAsiaTheme="minorEastAsia" w:hint="eastAsia"/>
          <w:bCs/>
          <w:lang w:eastAsia="zh-CN"/>
        </w:rPr>
        <w:t xml:space="preserve"> sidelink</w:t>
      </w:r>
      <w:r w:rsidR="00750271">
        <w:rPr>
          <w:rFonts w:eastAsiaTheme="minorEastAsia" w:hint="eastAsia"/>
          <w:bCs/>
          <w:lang w:eastAsia="zh-CN"/>
        </w:rPr>
        <w:t xml:space="preserve"> mode-3</w:t>
      </w:r>
      <w:r>
        <w:rPr>
          <w:rFonts w:eastAsiaTheme="minorEastAsia" w:hint="eastAsia"/>
          <w:bCs/>
          <w:lang w:eastAsia="zh-CN"/>
        </w:rPr>
        <w:t xml:space="preserve"> is supported, </w:t>
      </w:r>
      <w:r w:rsidR="00750271">
        <w:rPr>
          <w:rFonts w:eastAsiaTheme="minorEastAsia" w:hint="eastAsia"/>
          <w:bCs/>
          <w:lang w:eastAsia="zh-CN"/>
        </w:rPr>
        <w:t>DCI</w:t>
      </w:r>
      <w:r w:rsidR="00EF50AA">
        <w:rPr>
          <w:rFonts w:eastAsiaTheme="minorEastAsia" w:hint="eastAsia"/>
          <w:bCs/>
          <w:lang w:eastAsia="zh-CN"/>
        </w:rPr>
        <w:t xml:space="preserve"> format</w:t>
      </w:r>
      <w:r w:rsidR="00750271">
        <w:rPr>
          <w:rFonts w:eastAsiaTheme="minorEastAsia" w:hint="eastAsia"/>
          <w:bCs/>
          <w:lang w:eastAsia="zh-CN"/>
        </w:rPr>
        <w:t xml:space="preserve"> design</w:t>
      </w:r>
      <w:r w:rsidR="00EE5C3A">
        <w:rPr>
          <w:rFonts w:eastAsiaTheme="minorEastAsia" w:hint="eastAsia"/>
          <w:bCs/>
          <w:lang w:eastAsia="zh-CN"/>
        </w:rPr>
        <w:t>ing</w:t>
      </w:r>
      <w:r w:rsidR="00750271">
        <w:rPr>
          <w:rFonts w:eastAsiaTheme="minorEastAsia" w:hint="eastAsia"/>
          <w:bCs/>
          <w:lang w:eastAsia="zh-CN"/>
        </w:rPr>
        <w:t xml:space="preserve"> should be considered</w:t>
      </w:r>
      <w:r w:rsidR="00F81A44">
        <w:rPr>
          <w:rFonts w:eastAsiaTheme="minorEastAsia" w:hint="eastAsia"/>
          <w:bCs/>
          <w:lang w:eastAsia="zh-CN"/>
        </w:rPr>
        <w:t xml:space="preserve"> (e.g. </w:t>
      </w:r>
      <w:r w:rsidR="00500AB1">
        <w:rPr>
          <w:rFonts w:eastAsiaTheme="minorEastAsia"/>
          <w:bCs/>
          <w:lang w:eastAsia="zh-CN"/>
        </w:rPr>
        <w:t xml:space="preserve">LTE </w:t>
      </w:r>
      <w:r w:rsidR="00F81A44">
        <w:rPr>
          <w:rFonts w:eastAsiaTheme="minorEastAsia" w:hint="eastAsia"/>
          <w:bCs/>
          <w:lang w:eastAsia="zh-CN"/>
        </w:rPr>
        <w:t>DCI 5B)</w:t>
      </w:r>
      <w:r w:rsidR="00750271">
        <w:rPr>
          <w:rFonts w:eastAsiaTheme="minorEastAsia" w:hint="eastAsia"/>
          <w:bCs/>
          <w:lang w:eastAsia="zh-CN"/>
        </w:rPr>
        <w:t xml:space="preserve">. </w:t>
      </w:r>
      <w:r w:rsidR="00500AB1">
        <w:rPr>
          <w:rFonts w:eastAsiaTheme="minorEastAsia"/>
          <w:bCs/>
          <w:lang w:eastAsia="zh-CN"/>
        </w:rPr>
        <w:t xml:space="preserve">The new </w:t>
      </w:r>
      <w:r w:rsidR="00097F59">
        <w:rPr>
          <w:rFonts w:eastAsiaTheme="minorEastAsia" w:hint="eastAsia"/>
          <w:bCs/>
          <w:lang w:eastAsia="zh-CN"/>
        </w:rPr>
        <w:t xml:space="preserve">DCI </w:t>
      </w:r>
      <w:r w:rsidR="00500AB1">
        <w:rPr>
          <w:rFonts w:eastAsiaTheme="minorEastAsia"/>
          <w:bCs/>
          <w:lang w:eastAsia="zh-CN"/>
        </w:rPr>
        <w:t xml:space="preserve">format for NR, such as DCI </w:t>
      </w:r>
      <w:r w:rsidR="00FD383A">
        <w:rPr>
          <w:rFonts w:eastAsiaTheme="minorEastAsia"/>
          <w:bCs/>
          <w:lang w:eastAsia="zh-CN"/>
        </w:rPr>
        <w:t>3</w:t>
      </w:r>
      <w:r w:rsidR="00500AB1">
        <w:rPr>
          <w:rFonts w:eastAsiaTheme="minorEastAsia"/>
          <w:bCs/>
          <w:lang w:eastAsia="zh-CN"/>
        </w:rPr>
        <w:t>_0</w:t>
      </w:r>
      <w:r w:rsidR="000B4DEB">
        <w:rPr>
          <w:rFonts w:eastAsiaTheme="minorEastAsia"/>
          <w:bCs/>
          <w:lang w:eastAsia="zh-CN"/>
        </w:rPr>
        <w:t>,</w:t>
      </w:r>
      <w:r w:rsidR="00097F59">
        <w:rPr>
          <w:rFonts w:eastAsiaTheme="minorEastAsia" w:hint="eastAsia"/>
          <w:bCs/>
          <w:lang w:eastAsia="zh-CN"/>
        </w:rPr>
        <w:t xml:space="preserve"> can include the same information that </w:t>
      </w:r>
      <w:r w:rsidR="00500AB1">
        <w:rPr>
          <w:rFonts w:eastAsiaTheme="minorEastAsia"/>
          <w:bCs/>
          <w:lang w:eastAsia="zh-CN"/>
        </w:rPr>
        <w:t xml:space="preserve">of LTE </w:t>
      </w:r>
      <w:r w:rsidR="00097F59">
        <w:rPr>
          <w:rFonts w:eastAsiaTheme="minorEastAsia" w:hint="eastAsia"/>
          <w:bCs/>
          <w:lang w:eastAsia="zh-CN"/>
        </w:rPr>
        <w:t>DCI 5A</w:t>
      </w:r>
      <w:r w:rsidR="00500AB1">
        <w:rPr>
          <w:rFonts w:eastAsiaTheme="minorEastAsia"/>
          <w:bCs/>
          <w:lang w:eastAsia="zh-CN"/>
        </w:rPr>
        <w:t xml:space="preserve"> </w:t>
      </w:r>
      <w:r w:rsidR="00097F59">
        <w:rPr>
          <w:rFonts w:eastAsiaTheme="minorEastAsia" w:hint="eastAsia"/>
          <w:bCs/>
          <w:lang w:eastAsia="zh-CN"/>
        </w:rPr>
        <w:t>to manage LTE sidelink mode-3.</w:t>
      </w:r>
      <w:r w:rsidR="00752CA5">
        <w:rPr>
          <w:rFonts w:eastAsiaTheme="minorEastAsia" w:hint="eastAsia"/>
          <w:bCs/>
          <w:lang w:eastAsia="zh-CN"/>
        </w:rPr>
        <w:t xml:space="preserve"> </w:t>
      </w:r>
      <w:r w:rsidR="00752CA5">
        <w:rPr>
          <w:rFonts w:eastAsiaTheme="minorEastAsia"/>
          <w:bCs/>
          <w:lang w:eastAsia="zh-CN"/>
        </w:rPr>
        <w:t>B</w:t>
      </w:r>
      <w:r w:rsidR="00752CA5">
        <w:rPr>
          <w:rFonts w:eastAsiaTheme="minorEastAsia" w:hint="eastAsia"/>
          <w:bCs/>
          <w:lang w:eastAsia="zh-CN"/>
        </w:rPr>
        <w:t xml:space="preserve">esides, NR Uu managing NR sidelink mode-1 also needs to define a DCI format (DCI 0_2). </w:t>
      </w:r>
      <w:r w:rsidR="00752CA5">
        <w:rPr>
          <w:rFonts w:eastAsiaTheme="minorEastAsia"/>
          <w:bCs/>
          <w:lang w:eastAsia="zh-CN"/>
        </w:rPr>
        <w:t>W</w:t>
      </w:r>
      <w:r w:rsidR="00752CA5">
        <w:rPr>
          <w:rFonts w:eastAsiaTheme="minorEastAsia" w:hint="eastAsia"/>
          <w:bCs/>
          <w:lang w:eastAsia="zh-CN"/>
        </w:rPr>
        <w:t xml:space="preserve">hen UEs do blind decoding of DCI, different DCI formats for </w:t>
      </w:r>
      <w:r w:rsidR="00500AB1">
        <w:rPr>
          <w:rFonts w:eastAsiaTheme="minorEastAsia"/>
          <w:bCs/>
          <w:lang w:eastAsia="zh-CN"/>
        </w:rPr>
        <w:t xml:space="preserve">LTE sidelink </w:t>
      </w:r>
      <w:r w:rsidR="00752CA5">
        <w:rPr>
          <w:rFonts w:eastAsiaTheme="minorEastAsia" w:hint="eastAsia"/>
          <w:bCs/>
          <w:lang w:eastAsia="zh-CN"/>
        </w:rPr>
        <w:t>mode-3 and</w:t>
      </w:r>
      <w:r w:rsidR="00500AB1">
        <w:rPr>
          <w:rFonts w:eastAsiaTheme="minorEastAsia"/>
          <w:bCs/>
          <w:lang w:eastAsia="zh-CN"/>
        </w:rPr>
        <w:t xml:space="preserve"> NR sidelink</w:t>
      </w:r>
      <w:r w:rsidR="00752CA5">
        <w:rPr>
          <w:rFonts w:eastAsiaTheme="minorEastAsia" w:hint="eastAsia"/>
          <w:bCs/>
          <w:lang w:eastAsia="zh-CN"/>
        </w:rPr>
        <w:t xml:space="preserve"> mode-1 may increase </w:t>
      </w:r>
      <w:r w:rsidR="003D054F">
        <w:rPr>
          <w:rFonts w:eastAsiaTheme="minorEastAsia"/>
          <w:bCs/>
          <w:lang w:eastAsia="zh-CN"/>
        </w:rPr>
        <w:t>the blind decoding complexity</w:t>
      </w:r>
      <w:r w:rsidR="00752CA5">
        <w:rPr>
          <w:rFonts w:eastAsiaTheme="minorEastAsia" w:hint="eastAsia"/>
          <w:bCs/>
          <w:lang w:eastAsia="zh-CN"/>
        </w:rPr>
        <w:t xml:space="preserve"> since DCI format for NR sidelink mode-1 will be quite different from that of LTE sidelink mode-3. </w:t>
      </w:r>
      <w:r w:rsidR="00752CA5">
        <w:rPr>
          <w:rFonts w:eastAsiaTheme="minorEastAsia"/>
          <w:bCs/>
          <w:lang w:eastAsia="zh-CN"/>
        </w:rPr>
        <w:t>T</w:t>
      </w:r>
      <w:r w:rsidR="00752CA5">
        <w:rPr>
          <w:rFonts w:eastAsiaTheme="minorEastAsia" w:hint="eastAsia"/>
          <w:bCs/>
          <w:lang w:eastAsia="zh-CN"/>
        </w:rPr>
        <w:t xml:space="preserve">o solve this issue, </w:t>
      </w:r>
      <w:r w:rsidR="00392CF5">
        <w:rPr>
          <w:rFonts w:eastAsiaTheme="minorEastAsia" w:hint="eastAsia"/>
          <w:bCs/>
          <w:lang w:eastAsia="zh-CN"/>
        </w:rPr>
        <w:t xml:space="preserve">DCI </w:t>
      </w:r>
      <w:r w:rsidR="00B01DCA">
        <w:rPr>
          <w:rFonts w:eastAsiaTheme="minorEastAsia"/>
          <w:bCs/>
          <w:lang w:eastAsia="zh-CN"/>
        </w:rPr>
        <w:t>3</w:t>
      </w:r>
      <w:r w:rsidR="003D054F">
        <w:rPr>
          <w:rFonts w:eastAsiaTheme="minorEastAsia" w:hint="eastAsia"/>
          <w:bCs/>
          <w:lang w:eastAsia="zh-CN"/>
        </w:rPr>
        <w:t>_0</w:t>
      </w:r>
      <w:r w:rsidR="005533FA">
        <w:rPr>
          <w:rFonts w:eastAsiaTheme="minorEastAsia" w:hint="eastAsia"/>
          <w:bCs/>
          <w:lang w:eastAsia="zh-CN"/>
        </w:rPr>
        <w:t xml:space="preserve"> can be padded until the size</w:t>
      </w:r>
      <w:r w:rsidR="00392CF5">
        <w:rPr>
          <w:rFonts w:eastAsiaTheme="minorEastAsia" w:hint="eastAsia"/>
          <w:bCs/>
          <w:lang w:eastAsia="zh-CN"/>
        </w:rPr>
        <w:t xml:space="preserve"> </w:t>
      </w:r>
      <w:r w:rsidR="00500AB1">
        <w:rPr>
          <w:rFonts w:eastAsiaTheme="minorEastAsia"/>
          <w:bCs/>
          <w:lang w:eastAsia="zh-CN"/>
        </w:rPr>
        <w:t xml:space="preserve">to </w:t>
      </w:r>
      <w:r w:rsidR="00392CF5">
        <w:rPr>
          <w:rFonts w:eastAsiaTheme="minorEastAsia" w:hint="eastAsia"/>
          <w:bCs/>
          <w:lang w:eastAsia="zh-CN"/>
        </w:rPr>
        <w:t>match with NR DCI format 0_2</w:t>
      </w:r>
      <w:r w:rsidR="00E97535">
        <w:rPr>
          <w:rFonts w:eastAsiaTheme="minorEastAsia" w:hint="eastAsia"/>
          <w:bCs/>
          <w:lang w:eastAsia="zh-CN"/>
        </w:rPr>
        <w:t>.</w:t>
      </w:r>
    </w:p>
    <w:p w:rsidR="000C3D0B" w:rsidRDefault="000C3D0B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lastRenderedPageBreak/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4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="00B761F6">
        <w:rPr>
          <w:rFonts w:eastAsiaTheme="minorEastAsia" w:hint="eastAsia"/>
          <w:b/>
          <w:bCs/>
          <w:i/>
          <w:lang w:eastAsia="zh-CN"/>
        </w:rPr>
        <w:t xml:space="preserve"> </w:t>
      </w:r>
      <w:r w:rsidR="00C74035">
        <w:rPr>
          <w:rFonts w:eastAsiaTheme="minorEastAsia" w:hint="eastAsia"/>
          <w:b/>
          <w:bCs/>
          <w:i/>
          <w:lang w:eastAsia="zh-CN"/>
        </w:rPr>
        <w:t>A new DCI format</w:t>
      </w:r>
      <w:r w:rsidR="00500AB1">
        <w:rPr>
          <w:rFonts w:eastAsiaTheme="minorEastAsia"/>
          <w:b/>
          <w:bCs/>
          <w:i/>
          <w:lang w:eastAsia="zh-CN"/>
        </w:rPr>
        <w:t xml:space="preserve"> for NR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 (e.g. DCI </w:t>
      </w:r>
      <w:r w:rsidR="00B01DCA">
        <w:rPr>
          <w:rFonts w:eastAsiaTheme="minorEastAsia"/>
          <w:b/>
          <w:bCs/>
          <w:i/>
          <w:lang w:eastAsia="zh-CN"/>
        </w:rPr>
        <w:t>3</w:t>
      </w:r>
      <w:r w:rsidR="00500AB1">
        <w:rPr>
          <w:rFonts w:eastAsiaTheme="minorEastAsia"/>
          <w:b/>
          <w:bCs/>
          <w:i/>
          <w:lang w:eastAsia="zh-CN"/>
        </w:rPr>
        <w:t>_0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) can be designed with the same contents as </w:t>
      </w:r>
      <w:r w:rsidR="00C74035">
        <w:rPr>
          <w:rFonts w:eastAsiaTheme="minorEastAsia"/>
          <w:b/>
          <w:bCs/>
          <w:i/>
          <w:lang w:eastAsia="zh-CN"/>
        </w:rPr>
        <w:t>that</w:t>
      </w:r>
      <w:r w:rsidR="00C74035">
        <w:rPr>
          <w:rFonts w:eastAsiaTheme="minorEastAsia" w:hint="eastAsia"/>
          <w:b/>
          <w:bCs/>
          <w:i/>
          <w:lang w:eastAsia="zh-CN"/>
        </w:rPr>
        <w:t xml:space="preserve"> of LTE DCI 5A for NR Uu managing LTE sidelink mode-3.</w:t>
      </w:r>
    </w:p>
    <w:p w:rsidR="00FE573C" w:rsidRPr="00550CAC" w:rsidRDefault="00C75849" w:rsidP="0051272F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5</w:t>
      </w:r>
      <w:r w:rsidR="00FE573C">
        <w:rPr>
          <w:rFonts w:eastAsiaTheme="minorEastAsia" w:hint="eastAsia"/>
          <w:b/>
          <w:bCs/>
          <w:i/>
          <w:lang w:eastAsia="zh-CN"/>
        </w:rPr>
        <w:t xml:space="preserve">: </w:t>
      </w:r>
      <w:r w:rsidR="00770BB5">
        <w:rPr>
          <w:rFonts w:eastAsiaTheme="minorEastAsia" w:hint="eastAsia"/>
          <w:b/>
          <w:bCs/>
          <w:i/>
          <w:lang w:eastAsia="zh-CN"/>
        </w:rPr>
        <w:t>To solve blind decoding issue, t</w:t>
      </w:r>
      <w:r w:rsidR="00FE573C">
        <w:rPr>
          <w:rFonts w:eastAsiaTheme="minorEastAsia" w:hint="eastAsia"/>
          <w:b/>
          <w:bCs/>
          <w:i/>
          <w:lang w:eastAsia="zh-CN"/>
        </w:rPr>
        <w:t xml:space="preserve">he new DCI format (e.g. DCI </w:t>
      </w:r>
      <w:r w:rsidR="0051272F">
        <w:rPr>
          <w:rFonts w:eastAsiaTheme="minorEastAsia" w:hint="eastAsia"/>
          <w:b/>
          <w:bCs/>
          <w:i/>
          <w:lang w:eastAsia="zh-CN"/>
        </w:rPr>
        <w:t>3</w:t>
      </w:r>
      <w:r w:rsidR="00500AB1">
        <w:rPr>
          <w:rFonts w:eastAsiaTheme="minorEastAsia"/>
          <w:b/>
          <w:bCs/>
          <w:i/>
          <w:lang w:eastAsia="zh-CN"/>
        </w:rPr>
        <w:t>_0</w:t>
      </w:r>
      <w:r w:rsidR="00FE573C">
        <w:rPr>
          <w:rFonts w:eastAsiaTheme="minorEastAsia" w:hint="eastAsia"/>
          <w:b/>
          <w:bCs/>
          <w:i/>
          <w:lang w:eastAsia="zh-CN"/>
        </w:rPr>
        <w:t>) can be padded until the size is the same as the DCI format that used by NR Uu to manage NR sidelink mode-1.</w:t>
      </w:r>
    </w:p>
    <w:p w:rsidR="00196CBC" w:rsidRDefault="00196CBC" w:rsidP="00962046">
      <w:pPr>
        <w:pStyle w:val="2"/>
      </w:pPr>
      <w:r>
        <w:rPr>
          <w:rFonts w:hint="eastAsia"/>
        </w:rPr>
        <w:t>Coordination between eNB and gNB on schedule signaling</w:t>
      </w:r>
    </w:p>
    <w:p w:rsidR="00196CBC" w:rsidRDefault="00196CBC" w:rsidP="0051272F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When NR UE is in coverage of LTE network and NR network, the </w:t>
      </w:r>
      <w:r>
        <w:rPr>
          <w:rFonts w:eastAsiaTheme="minorEastAsia"/>
          <w:bCs/>
          <w:lang w:eastAsia="zh-CN"/>
        </w:rPr>
        <w:t xml:space="preserve">coordination </w:t>
      </w:r>
      <w:r>
        <w:rPr>
          <w:rFonts w:eastAsiaTheme="minorEastAsia" w:hint="eastAsia"/>
          <w:bCs/>
          <w:lang w:eastAsia="zh-CN"/>
        </w:rPr>
        <w:t xml:space="preserve">between LTE network and NR </w:t>
      </w:r>
      <w:r>
        <w:rPr>
          <w:rFonts w:eastAsiaTheme="minorEastAsia"/>
          <w:bCs/>
          <w:lang w:eastAsia="zh-CN"/>
        </w:rPr>
        <w:t>n</w:t>
      </w:r>
      <w:r>
        <w:rPr>
          <w:rFonts w:eastAsiaTheme="minorEastAsia" w:hint="eastAsia"/>
          <w:bCs/>
          <w:lang w:eastAsia="zh-CN"/>
        </w:rPr>
        <w:t>etwork</w:t>
      </w:r>
      <w:r>
        <w:rPr>
          <w:rFonts w:eastAsiaTheme="minorEastAsia"/>
          <w:bCs/>
          <w:lang w:eastAsia="zh-CN"/>
        </w:rPr>
        <w:t xml:space="preserve"> for the resource allocation</w:t>
      </w:r>
      <w:r>
        <w:rPr>
          <w:rFonts w:eastAsiaTheme="minorEastAsia" w:hint="eastAsia"/>
          <w:bCs/>
          <w:lang w:eastAsia="zh-CN"/>
        </w:rPr>
        <w:t xml:space="preserve"> is needed </w:t>
      </w:r>
      <w:r>
        <w:rPr>
          <w:rFonts w:eastAsiaTheme="minorEastAsia"/>
          <w:bCs/>
          <w:lang w:eastAsia="zh-CN"/>
        </w:rPr>
        <w:t>avoid</w:t>
      </w:r>
      <w:r w:rsidR="00500AB1">
        <w:rPr>
          <w:rFonts w:eastAsiaTheme="minorEastAsia"/>
          <w:bCs/>
          <w:lang w:eastAsia="zh-CN"/>
        </w:rPr>
        <w:t>ing</w:t>
      </w:r>
      <w:r>
        <w:rPr>
          <w:rFonts w:eastAsiaTheme="minorEastAsia"/>
          <w:bCs/>
          <w:lang w:eastAsia="zh-CN"/>
        </w:rPr>
        <w:t xml:space="preserve"> the</w:t>
      </w:r>
      <w:r>
        <w:rPr>
          <w:rFonts w:eastAsiaTheme="minorEastAsia" w:hint="eastAsia"/>
          <w:bCs/>
          <w:lang w:eastAsia="zh-CN"/>
        </w:rPr>
        <w:t xml:space="preserve"> resource collision and</w:t>
      </w:r>
      <w:r w:rsidR="00500AB1">
        <w:rPr>
          <w:rFonts w:eastAsiaTheme="minorEastAsia"/>
          <w:bCs/>
          <w:lang w:eastAsia="zh-CN"/>
        </w:rPr>
        <w:t xml:space="preserve"> performing</w:t>
      </w:r>
      <w:r>
        <w:rPr>
          <w:rFonts w:eastAsiaTheme="minorEastAsia" w:hint="eastAsia"/>
          <w:bCs/>
          <w:lang w:eastAsia="zh-CN"/>
        </w:rPr>
        <w:t xml:space="preserve"> interference</w:t>
      </w:r>
      <w:r>
        <w:rPr>
          <w:rFonts w:eastAsiaTheme="minorEastAsia"/>
          <w:bCs/>
          <w:lang w:eastAsia="zh-CN"/>
        </w:rPr>
        <w:t xml:space="preserve"> mitigation</w:t>
      </w:r>
      <w:r>
        <w:rPr>
          <w:rFonts w:eastAsiaTheme="minorEastAsia" w:hint="eastAsia"/>
          <w:bCs/>
          <w:lang w:eastAsia="zh-CN"/>
        </w:rPr>
        <w:t xml:space="preserve">. </w:t>
      </w: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he </w:t>
      </w:r>
      <w:r>
        <w:rPr>
          <w:rFonts w:eastAsiaTheme="minorEastAsia"/>
          <w:bCs/>
          <w:lang w:eastAsia="zh-CN"/>
        </w:rPr>
        <w:t>backhaul</w:t>
      </w:r>
      <w:r>
        <w:rPr>
          <w:rFonts w:eastAsiaTheme="minorEastAsia" w:hint="eastAsia"/>
          <w:bCs/>
          <w:lang w:eastAsia="zh-CN"/>
        </w:rPr>
        <w:t xml:space="preserve"> signaling </w:t>
      </w:r>
      <w:r>
        <w:rPr>
          <w:rFonts w:eastAsiaTheme="minorEastAsia"/>
          <w:bCs/>
          <w:lang w:eastAsia="zh-CN"/>
        </w:rPr>
        <w:t xml:space="preserve">of </w:t>
      </w:r>
      <w:proofErr w:type="spellStart"/>
      <w:r>
        <w:rPr>
          <w:rFonts w:eastAsiaTheme="minorEastAsia"/>
          <w:bCs/>
          <w:lang w:eastAsia="zh-CN"/>
        </w:rPr>
        <w:t>Xn</w:t>
      </w:r>
      <w:proofErr w:type="spellEnd"/>
      <w:r>
        <w:rPr>
          <w:rFonts w:eastAsiaTheme="minorEastAsia"/>
          <w:bCs/>
          <w:lang w:eastAsia="zh-CN"/>
        </w:rPr>
        <w:t>+</w:t>
      </w:r>
      <w:r>
        <w:rPr>
          <w:rFonts w:eastAsiaTheme="minorEastAsia" w:hint="eastAsia"/>
          <w:bCs/>
          <w:lang w:eastAsia="zh-CN"/>
        </w:rPr>
        <w:t xml:space="preserve"> interactive interface can be further studied </w:t>
      </w:r>
      <w:r>
        <w:rPr>
          <w:rFonts w:eastAsiaTheme="minorEastAsia"/>
          <w:bCs/>
          <w:lang w:eastAsia="zh-CN"/>
        </w:rPr>
        <w:t>according</w:t>
      </w:r>
      <w:r>
        <w:rPr>
          <w:rFonts w:eastAsiaTheme="minorEastAsia" w:hint="eastAsia"/>
          <w:bCs/>
          <w:lang w:eastAsia="zh-CN"/>
        </w:rPr>
        <w:t xml:space="preserve"> to specific </w:t>
      </w:r>
      <w:r>
        <w:rPr>
          <w:rFonts w:eastAsiaTheme="minorEastAsia"/>
          <w:bCs/>
          <w:lang w:eastAsia="zh-CN"/>
        </w:rPr>
        <w:t>message for the coordination of resource allocation</w:t>
      </w:r>
      <w:r>
        <w:rPr>
          <w:rFonts w:eastAsiaTheme="minorEastAsia" w:hint="eastAsia"/>
          <w:bCs/>
          <w:lang w:eastAsia="zh-CN"/>
        </w:rPr>
        <w:t xml:space="preserve">. If NR network </w:t>
      </w:r>
      <w:r>
        <w:rPr>
          <w:rFonts w:eastAsiaTheme="minorEastAsia"/>
          <w:bCs/>
          <w:lang w:eastAsia="zh-CN"/>
        </w:rPr>
        <w:t>coordinate</w:t>
      </w:r>
      <w:r>
        <w:rPr>
          <w:rFonts w:eastAsiaTheme="minorEastAsia" w:hint="eastAsia"/>
          <w:bCs/>
          <w:lang w:eastAsia="zh-CN"/>
        </w:rPr>
        <w:t xml:space="preserve"> with LTE network, NR network can inform the resources </w:t>
      </w:r>
      <w:r>
        <w:rPr>
          <w:rFonts w:eastAsiaTheme="minorEastAsia"/>
          <w:bCs/>
          <w:lang w:eastAsia="zh-CN"/>
        </w:rPr>
        <w:t xml:space="preserve">allocated </w:t>
      </w:r>
      <w:r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>LTE network, and the LTE network indicate the</w:t>
      </w:r>
      <w:r>
        <w:rPr>
          <w:rFonts w:eastAsiaTheme="minorEastAsia"/>
          <w:bCs/>
          <w:lang w:eastAsia="zh-CN"/>
        </w:rPr>
        <w:t xml:space="preserve"> LTE</w:t>
      </w:r>
      <w:r>
        <w:rPr>
          <w:rFonts w:eastAsiaTheme="minorEastAsia" w:hint="eastAsia"/>
          <w:bCs/>
          <w:lang w:eastAsia="zh-CN"/>
        </w:rPr>
        <w:t xml:space="preserve"> </w:t>
      </w:r>
      <w:r w:rsidR="00F02861">
        <w:rPr>
          <w:rFonts w:eastAsiaTheme="minorEastAsia"/>
          <w:bCs/>
          <w:lang w:eastAsia="zh-CN"/>
        </w:rPr>
        <w:t>mode</w:t>
      </w:r>
      <w:r w:rsidR="00F02861">
        <w:rPr>
          <w:rFonts w:eastAsiaTheme="minorEastAsia" w:hint="eastAsia"/>
          <w:bCs/>
          <w:lang w:eastAsia="zh-CN"/>
        </w:rPr>
        <w:t>-</w:t>
      </w:r>
      <w:r>
        <w:rPr>
          <w:rFonts w:eastAsiaTheme="minorEastAsia"/>
          <w:bCs/>
          <w:lang w:eastAsia="zh-CN"/>
        </w:rPr>
        <w:t xml:space="preserve">3 </w:t>
      </w:r>
      <w:r>
        <w:rPr>
          <w:rFonts w:eastAsiaTheme="minorEastAsia" w:hint="eastAsia"/>
          <w:bCs/>
          <w:lang w:eastAsia="zh-CN"/>
        </w:rPr>
        <w:t>resources to the UE by DCI format 5A.</w:t>
      </w:r>
      <w:r w:rsidR="00844AF5" w:rsidRPr="00844AF5">
        <w:rPr>
          <w:rFonts w:eastAsiaTheme="minorEastAsia"/>
          <w:lang w:eastAsia="zh-CN"/>
        </w:rPr>
        <w:t xml:space="preserve"> E</w:t>
      </w:r>
      <w:r w:rsidR="00844AF5" w:rsidRPr="00844AF5">
        <w:rPr>
          <w:rFonts w:eastAsiaTheme="minorEastAsia" w:hint="eastAsia"/>
          <w:lang w:eastAsia="zh-CN"/>
        </w:rPr>
        <w:t xml:space="preserve">ven the NR V2X UE is out-of-coverage of gNB but in-coverage of eNB, gNB can configure/schedule resources for NR sidelink transmission. </w:t>
      </w:r>
      <w:r w:rsidR="00844AF5" w:rsidRPr="00844AF5">
        <w:rPr>
          <w:rFonts w:eastAsiaTheme="minorEastAsia"/>
          <w:lang w:eastAsia="zh-CN"/>
        </w:rPr>
        <w:t>N</w:t>
      </w:r>
      <w:r w:rsidR="00844AF5" w:rsidRPr="00844AF5">
        <w:rPr>
          <w:rFonts w:eastAsiaTheme="minorEastAsia" w:hint="eastAsia"/>
          <w:lang w:eastAsia="zh-CN"/>
        </w:rPr>
        <w:t xml:space="preserve">ot only can this coordination extend the coverage of gNB, but also provide flexibility of network to control NR sidelink transmission. </w:t>
      </w:r>
      <w:r w:rsidR="00844AF5" w:rsidRPr="00844AF5">
        <w:rPr>
          <w:rFonts w:eastAsiaTheme="minorEastAsia"/>
          <w:lang w:eastAsia="zh-CN"/>
        </w:rPr>
        <w:t>H</w:t>
      </w:r>
      <w:r w:rsidR="00844AF5" w:rsidRPr="00844AF5">
        <w:rPr>
          <w:rFonts w:eastAsiaTheme="minorEastAsia" w:hint="eastAsia"/>
          <w:lang w:eastAsia="zh-CN"/>
        </w:rPr>
        <w:t>owever, additional latency and signaling overhead are introduced when the signaling is transferred between eNB and gNB.</w:t>
      </w:r>
    </w:p>
    <w:p w:rsidR="00196CBC" w:rsidRPr="00844AF5" w:rsidRDefault="00196CBC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6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</w:p>
    <w:p w:rsidR="0035390F" w:rsidRPr="00A6061D" w:rsidRDefault="0035390F" w:rsidP="00962046">
      <w:pPr>
        <w:pStyle w:val="2"/>
      </w:pPr>
      <w:r w:rsidRPr="00A6061D">
        <w:rPr>
          <w:rFonts w:hint="eastAsia"/>
        </w:rPr>
        <w:t>Coexistence of LTE Uu, NR Uu and NR sidelink</w:t>
      </w:r>
    </w:p>
    <w:p w:rsidR="004A1F61" w:rsidRDefault="004A1F61" w:rsidP="0051272F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When NR UE is in coverage of LTE network and NR network</w:t>
      </w:r>
      <w:r>
        <w:rPr>
          <w:rFonts w:eastAsiaTheme="minorEastAsia"/>
          <w:bCs/>
          <w:lang w:eastAsia="zh-CN"/>
        </w:rPr>
        <w:t xml:space="preserve"> the </w:t>
      </w:r>
      <w:r w:rsidR="00B01DCA">
        <w:rPr>
          <w:rFonts w:eastAsiaTheme="minorEastAsia"/>
          <w:bCs/>
          <w:lang w:eastAsia="zh-CN"/>
        </w:rPr>
        <w:t xml:space="preserve">aspects of the </w:t>
      </w:r>
      <w:r>
        <w:rPr>
          <w:rFonts w:eastAsiaTheme="minorEastAsia"/>
          <w:bCs/>
          <w:lang w:eastAsia="zh-CN"/>
        </w:rPr>
        <w:t>system design of NR network controlling the resource allocation for the LTE sidelin</w:t>
      </w:r>
      <w:r>
        <w:rPr>
          <w:rFonts w:eastAsiaTheme="minorEastAsia" w:hint="eastAsia"/>
          <w:bCs/>
          <w:lang w:eastAsia="zh-CN"/>
        </w:rPr>
        <w:t>k</w:t>
      </w:r>
      <w:r>
        <w:rPr>
          <w:rFonts w:eastAsiaTheme="minorEastAsia"/>
          <w:bCs/>
          <w:lang w:eastAsia="zh-CN"/>
        </w:rPr>
        <w:t xml:space="preserve"> transmission</w:t>
      </w:r>
      <w:r w:rsidR="00B01DCA">
        <w:rPr>
          <w:rFonts w:eastAsiaTheme="minorEastAsia"/>
          <w:bCs/>
          <w:lang w:eastAsia="zh-CN"/>
        </w:rPr>
        <w:t xml:space="preserve"> are as follows</w:t>
      </w:r>
      <w:proofErr w:type="gramStart"/>
      <w:r w:rsidR="00B01DCA">
        <w:rPr>
          <w:rFonts w:eastAsiaTheme="minorEastAsia"/>
          <w:bCs/>
          <w:lang w:eastAsia="zh-CN"/>
        </w:rPr>
        <w:t>,</w:t>
      </w:r>
      <w:r>
        <w:rPr>
          <w:rFonts w:eastAsiaTheme="minorEastAsia"/>
          <w:bCs/>
          <w:lang w:eastAsia="zh-CN"/>
        </w:rPr>
        <w:t>.</w:t>
      </w:r>
      <w:proofErr w:type="gramEnd"/>
      <w:r>
        <w:rPr>
          <w:rFonts w:eastAsiaTheme="minorEastAsia"/>
          <w:bCs/>
          <w:lang w:eastAsia="zh-CN"/>
        </w:rPr>
        <w:t xml:space="preserve">  </w:t>
      </w:r>
    </w:p>
    <w:p w:rsidR="004A1F61" w:rsidRDefault="004A1F61" w:rsidP="0051272F">
      <w:pPr>
        <w:pStyle w:val="af3"/>
        <w:numPr>
          <w:ilvl w:val="0"/>
          <w:numId w:val="7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1: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F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or a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>dual mod</w:t>
      </w:r>
      <w:r w:rsidR="00B01DCA">
        <w:rPr>
          <w:rFonts w:ascii="Times New Roman" w:eastAsiaTheme="minorEastAsia" w:hAnsi="Times New Roman" w:cs="Times New Roman"/>
          <w:bCs/>
          <w:sz w:val="20"/>
          <w:szCs w:val="20"/>
        </w:rPr>
        <w:t>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is in the coverage of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both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and 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sidelink transmission is controlled individually by the 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LTE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and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</w:t>
      </w:r>
      <w:r w:rsidRPr="002378B5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network</w:t>
      </w:r>
      <w:r w:rsidR="00B01DCA">
        <w:rPr>
          <w:rFonts w:ascii="Times New Roman" w:eastAsiaTheme="minorEastAsia" w:hAnsi="Times New Roman" w:cs="Times New Roman"/>
          <w:bCs/>
          <w:sz w:val="20"/>
          <w:szCs w:val="20"/>
        </w:rPr>
        <w:t xml:space="preserve"> respectively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. The collective resource allocation by one network would improve the efficient of resource utilization for both LTE and NR V2X sidelink transmission.</w:t>
      </w:r>
      <w:r w:rsidR="00B01DCA">
        <w:rPr>
          <w:rFonts w:ascii="Times New Roman" w:eastAsiaTheme="minorEastAsia" w:hAnsi="Times New Roman" w:cs="Times New Roman"/>
          <w:bCs/>
          <w:sz w:val="20"/>
          <w:szCs w:val="20"/>
        </w:rPr>
        <w:t xml:space="preserve"> 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Which network would be a better candidate for the collective resource allocation?</w:t>
      </w:r>
    </w:p>
    <w:p w:rsidR="004A1F61" w:rsidRDefault="004A1F61" w:rsidP="0051272F">
      <w:pPr>
        <w:pStyle w:val="af3"/>
        <w:numPr>
          <w:ilvl w:val="0"/>
          <w:numId w:val="7"/>
        </w:numPr>
        <w:spacing w:before="50" w:afterLines="50" w:after="120"/>
        <w:ind w:firstLineChars="0"/>
        <w:jc w:val="both"/>
        <w:rPr>
          <w:rFonts w:ascii="Times New Roman" w:eastAsiaTheme="minorEastAsia" w:hAnsi="Times New Roman" w:cs="Times New Roman"/>
          <w:bCs/>
          <w:sz w:val="20"/>
          <w:szCs w:val="20"/>
        </w:rPr>
      </w:pP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Issue 2: </w:t>
      </w:r>
      <w:r>
        <w:rPr>
          <w:rFonts w:ascii="Times New Roman" w:eastAsiaTheme="minorEastAsia" w:hAnsi="Times New Roman" w:cs="Times New Roman" w:hint="eastAsia"/>
          <w:bCs/>
          <w:sz w:val="20"/>
          <w:szCs w:val="20"/>
        </w:rPr>
        <w:t>When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resource allocation for 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LTE and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transmissions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for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a dual module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V2X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UE are controlled by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the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NR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network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, how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is the controlled signaling design to enable the dual-mode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UE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differentiate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the control signaling designated 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for LTE sidelink 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>or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 xml:space="preserve"> NR sidelink</w:t>
      </w:r>
      <w:r>
        <w:rPr>
          <w:rFonts w:ascii="Times New Roman" w:eastAsiaTheme="minorEastAsia" w:hAnsi="Times New Roman" w:cs="Times New Roman"/>
          <w:bCs/>
          <w:sz w:val="20"/>
          <w:szCs w:val="20"/>
        </w:rPr>
        <w:t xml:space="preserve"> transmission</w:t>
      </w:r>
      <w:r w:rsidRPr="00EE2A0E">
        <w:rPr>
          <w:rFonts w:ascii="Times New Roman" w:eastAsiaTheme="minorEastAsia" w:hAnsi="Times New Roman" w:cs="Times New Roman" w:hint="eastAsia"/>
          <w:bCs/>
          <w:sz w:val="20"/>
          <w:szCs w:val="20"/>
        </w:rPr>
        <w:t>?</w:t>
      </w:r>
    </w:p>
    <w:p w:rsidR="004A1F61" w:rsidRDefault="004A1F61" w:rsidP="0051272F">
      <w:pPr>
        <w:spacing w:before="50" w:afterLines="50" w:after="120"/>
        <w:jc w:val="both"/>
        <w:rPr>
          <w:rFonts w:eastAsiaTheme="minorEastAsia"/>
          <w:bCs/>
          <w:lang w:eastAsia="zh-CN"/>
        </w:rPr>
      </w:pPr>
      <w:r w:rsidRPr="00D35202">
        <w:rPr>
          <w:rFonts w:eastAsiaTheme="minorEastAsia" w:hint="eastAsia"/>
          <w:bCs/>
          <w:lang w:eastAsia="zh-CN"/>
        </w:rPr>
        <w:t>For issue 1, the</w:t>
      </w:r>
      <w:r w:rsidRPr="00D35202">
        <w:rPr>
          <w:rFonts w:eastAsiaTheme="minorEastAsia"/>
          <w:bCs/>
          <w:lang w:eastAsia="zh-CN"/>
        </w:rPr>
        <w:t xml:space="preserve"> resource allocation and the</w:t>
      </w:r>
      <w:r w:rsidRPr="00D35202">
        <w:rPr>
          <w:rFonts w:eastAsiaTheme="minorEastAsia" w:hint="eastAsia"/>
          <w:bCs/>
          <w:lang w:eastAsia="zh-CN"/>
        </w:rPr>
        <w:t xml:space="preserve"> </w:t>
      </w:r>
      <w:r w:rsidRPr="00D35202">
        <w:rPr>
          <w:rFonts w:eastAsiaTheme="minorEastAsia"/>
          <w:bCs/>
          <w:lang w:eastAsia="zh-CN"/>
        </w:rPr>
        <w:t xml:space="preserve">control </w:t>
      </w:r>
      <w:r w:rsidRPr="00D35202">
        <w:rPr>
          <w:rFonts w:eastAsiaTheme="minorEastAsia" w:hint="eastAsia"/>
          <w:bCs/>
          <w:lang w:eastAsia="zh-CN"/>
        </w:rPr>
        <w:t>of LTE</w:t>
      </w:r>
      <w:r w:rsidRPr="00D35202">
        <w:rPr>
          <w:rFonts w:eastAsiaTheme="minorEastAsia"/>
          <w:bCs/>
          <w:lang w:eastAsia="zh-CN"/>
        </w:rPr>
        <w:t xml:space="preserve"> V2X</w:t>
      </w:r>
      <w:r w:rsidRPr="00D35202">
        <w:rPr>
          <w:rFonts w:eastAsiaTheme="minorEastAsia" w:hint="eastAsia"/>
          <w:bCs/>
          <w:lang w:eastAsia="zh-CN"/>
        </w:rPr>
        <w:t xml:space="preserve"> sidelink </w:t>
      </w:r>
      <w:r w:rsidRPr="00D35202">
        <w:rPr>
          <w:rFonts w:eastAsiaTheme="minorEastAsia"/>
          <w:bCs/>
          <w:lang w:eastAsia="zh-CN"/>
        </w:rPr>
        <w:t xml:space="preserve">transmission in the LTE-NR V2X dual connectivity </w:t>
      </w:r>
      <w:r w:rsidRPr="00D35202">
        <w:rPr>
          <w:rFonts w:eastAsiaTheme="minorEastAsia" w:hint="eastAsia"/>
          <w:bCs/>
          <w:lang w:eastAsia="zh-CN"/>
        </w:rPr>
        <w:t>will be</w:t>
      </w:r>
      <w:r w:rsidRPr="00D35202">
        <w:rPr>
          <w:rFonts w:eastAsiaTheme="minorEastAsia"/>
          <w:bCs/>
          <w:lang w:eastAsia="zh-CN"/>
        </w:rPr>
        <w:t xml:space="preserve"> by</w:t>
      </w:r>
      <w:r w:rsidRPr="00D35202">
        <w:rPr>
          <w:rFonts w:eastAsiaTheme="minorEastAsia" w:hint="eastAsia"/>
          <w:bCs/>
          <w:lang w:eastAsia="zh-CN"/>
        </w:rPr>
        <w:t xml:space="preserve"> the access network</w:t>
      </w:r>
      <w:r w:rsidRPr="00D35202">
        <w:rPr>
          <w:rFonts w:eastAsiaTheme="minorEastAsia"/>
          <w:bCs/>
          <w:lang w:eastAsia="zh-CN"/>
        </w:rPr>
        <w:t xml:space="preserve">, which is the primary cell group (PCG) in LTE-NR dual connectivity.  </w:t>
      </w:r>
      <w:r w:rsidRPr="00D35202">
        <w:rPr>
          <w:rFonts w:eastAsiaTheme="minorEastAsia" w:hint="eastAsia"/>
          <w:bCs/>
          <w:lang w:eastAsia="zh-CN"/>
        </w:rPr>
        <w:t>The access network can be pre-configured</w:t>
      </w:r>
      <w:r w:rsidRPr="00D35202">
        <w:rPr>
          <w:rFonts w:eastAsiaTheme="minorEastAsia"/>
          <w:bCs/>
          <w:lang w:eastAsia="zh-CN"/>
        </w:rPr>
        <w:t xml:space="preserve"> by the operator or</w:t>
      </w:r>
      <w:r w:rsidRPr="00D35202">
        <w:rPr>
          <w:rFonts w:eastAsiaTheme="minorEastAsia" w:hint="eastAsia"/>
          <w:bCs/>
          <w:lang w:eastAsia="zh-CN"/>
        </w:rPr>
        <w:t xml:space="preserve"> can be </w:t>
      </w:r>
      <w:r w:rsidRPr="00D35202">
        <w:rPr>
          <w:rFonts w:eastAsiaTheme="minorEastAsia"/>
          <w:bCs/>
          <w:lang w:eastAsia="zh-CN"/>
        </w:rPr>
        <w:t xml:space="preserve">selected </w:t>
      </w:r>
      <w:r w:rsidRPr="00D35202">
        <w:rPr>
          <w:rFonts w:eastAsiaTheme="minorEastAsia" w:hint="eastAsia"/>
          <w:bCs/>
          <w:lang w:eastAsia="zh-CN"/>
        </w:rPr>
        <w:t xml:space="preserve">by UE according to a pre-configured rule. </w:t>
      </w:r>
      <w:r w:rsidRPr="00D35202">
        <w:rPr>
          <w:rFonts w:eastAsiaTheme="minorEastAsia"/>
          <w:bCs/>
          <w:lang w:eastAsia="zh-CN"/>
        </w:rPr>
        <w:t xml:space="preserve">If the advanced V2X services are expected for the dual-mode UE, </w:t>
      </w:r>
      <w:r w:rsidRPr="00D35202">
        <w:rPr>
          <w:rFonts w:eastAsiaTheme="minorEastAsia" w:hint="eastAsia"/>
          <w:bCs/>
          <w:lang w:eastAsia="zh-CN"/>
        </w:rPr>
        <w:t xml:space="preserve">UE may choose </w:t>
      </w:r>
      <w:r w:rsidRPr="00D35202">
        <w:rPr>
          <w:rFonts w:eastAsiaTheme="minorEastAsia"/>
          <w:bCs/>
          <w:lang w:eastAsia="zh-CN"/>
        </w:rPr>
        <w:t xml:space="preserve">the </w:t>
      </w:r>
      <w:r w:rsidRPr="00D35202">
        <w:rPr>
          <w:rFonts w:eastAsiaTheme="minorEastAsia" w:hint="eastAsia"/>
          <w:bCs/>
          <w:lang w:eastAsia="zh-CN"/>
        </w:rPr>
        <w:t xml:space="preserve">NR </w:t>
      </w:r>
      <w:r w:rsidRPr="00D35202">
        <w:rPr>
          <w:rFonts w:eastAsiaTheme="minorEastAsia"/>
          <w:bCs/>
          <w:lang w:eastAsia="zh-CN"/>
        </w:rPr>
        <w:t xml:space="preserve">network </w:t>
      </w:r>
      <w:r w:rsidRPr="00D35202">
        <w:rPr>
          <w:rFonts w:eastAsiaTheme="minorEastAsia" w:hint="eastAsia"/>
          <w:bCs/>
          <w:lang w:eastAsia="zh-CN"/>
        </w:rPr>
        <w:t xml:space="preserve">as </w:t>
      </w:r>
      <w:r w:rsidRPr="00D35202">
        <w:rPr>
          <w:rFonts w:eastAsiaTheme="minorEastAsia"/>
          <w:bCs/>
          <w:lang w:eastAsia="zh-CN"/>
        </w:rPr>
        <w:t xml:space="preserve">the access </w:t>
      </w:r>
      <w:r w:rsidRPr="00D35202">
        <w:rPr>
          <w:rFonts w:eastAsiaTheme="minorEastAsia" w:hint="eastAsia"/>
          <w:bCs/>
          <w:lang w:eastAsia="zh-CN"/>
        </w:rPr>
        <w:t xml:space="preserve">network </w:t>
      </w:r>
      <w:r w:rsidRPr="00D35202">
        <w:rPr>
          <w:rFonts w:eastAsiaTheme="minorEastAsia"/>
          <w:bCs/>
          <w:lang w:eastAsia="zh-CN"/>
        </w:rPr>
        <w:t xml:space="preserve">for the coordination of the resource allocation and the control of the NR and LTE sidelink dual connectivity.  </w:t>
      </w:r>
      <w:r w:rsidRPr="00D35202">
        <w:rPr>
          <w:rFonts w:eastAsiaTheme="minorEastAsia" w:hint="eastAsia"/>
          <w:bCs/>
          <w:lang w:eastAsia="zh-CN"/>
        </w:rPr>
        <w:t xml:space="preserve"> </w:t>
      </w:r>
    </w:p>
    <w:p w:rsidR="004A1F61" w:rsidRDefault="004A1F61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7</w:t>
      </w:r>
      <w:r>
        <w:rPr>
          <w:rFonts w:eastAsiaTheme="minorEastAsia" w:hint="eastAsia"/>
          <w:b/>
          <w:bCs/>
          <w:i/>
          <w:lang w:eastAsia="zh-CN"/>
        </w:rPr>
        <w:t xml:space="preserve">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4A1F61" w:rsidRDefault="004A1F61" w:rsidP="0051272F">
      <w:pPr>
        <w:spacing w:before="5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bCs/>
          <w:lang w:eastAsia="zh-CN"/>
        </w:rPr>
        <w:t>F</w:t>
      </w:r>
      <w:r>
        <w:rPr>
          <w:rFonts w:eastAsiaTheme="minorEastAsia" w:hint="eastAsia"/>
          <w:bCs/>
          <w:lang w:eastAsia="zh-CN"/>
        </w:rPr>
        <w:t>or issue 2,</w:t>
      </w:r>
      <w:r>
        <w:rPr>
          <w:rFonts w:eastAsiaTheme="minorEastAsia"/>
          <w:bCs/>
          <w:lang w:eastAsia="zh-CN"/>
        </w:rPr>
        <w:t xml:space="preserve"> when the NR network allocated both LTE and NR V2X resources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the DL control signaling needs to include the field of</w:t>
      </w:r>
      <w:r>
        <w:rPr>
          <w:rFonts w:eastAsiaTheme="minorEastAsia" w:hint="eastAsia"/>
          <w:lang w:eastAsia="zh-CN"/>
        </w:rPr>
        <w:t xml:space="preserve"> carrier index </w:t>
      </w:r>
      <w:r>
        <w:rPr>
          <w:rFonts w:eastAsiaTheme="minorEastAsia"/>
          <w:lang w:eastAsia="zh-CN"/>
        </w:rPr>
        <w:t xml:space="preserve">to indicate the resource designated for LTE or NR sidelink transmission. </w:t>
      </w: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ross carrier indication</w:t>
      </w:r>
      <w:r w:rsidR="00B01DCA">
        <w:rPr>
          <w:rFonts w:eastAsiaTheme="minorEastAsia"/>
          <w:lang w:eastAsia="zh-CN"/>
        </w:rPr>
        <w:t xml:space="preserve"> field (CIF)</w:t>
      </w:r>
      <w:r>
        <w:rPr>
          <w:rFonts w:eastAsiaTheme="minorEastAsia"/>
          <w:lang w:eastAsia="zh-CN"/>
        </w:rPr>
        <w:t xml:space="preserve"> in CA could be reused as the carrier index of the LTE V2X resource allocation</w:t>
      </w:r>
      <w:r>
        <w:rPr>
          <w:rFonts w:eastAsiaTheme="minorEastAsia" w:hint="eastAsia"/>
          <w:lang w:eastAsia="zh-CN"/>
        </w:rPr>
        <w:t>, and c</w:t>
      </w:r>
      <w:r w:rsidRPr="007E518D">
        <w:rPr>
          <w:rFonts w:eastAsiaTheme="minorEastAsia"/>
          <w:lang w:eastAsia="zh-CN"/>
        </w:rPr>
        <w:t>arrier indication</w:t>
      </w:r>
      <w:r w:rsidRPr="007E518D">
        <w:rPr>
          <w:rFonts w:eastAsiaTheme="minorEastAsia" w:hint="eastAsia"/>
          <w:lang w:eastAsia="zh-CN"/>
        </w:rPr>
        <w:t xml:space="preserve"> can be used</w:t>
      </w:r>
      <w:r w:rsidRPr="007E518D">
        <w:rPr>
          <w:rFonts w:eastAsiaTheme="minorEastAsia"/>
          <w:lang w:eastAsia="zh-CN"/>
        </w:rPr>
        <w:t xml:space="preserve"> for the differentiation of resource allocation for LTE or NR sidelink transmission.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Other methods such as RNTI </w:t>
      </w:r>
      <w:r w:rsidRPr="00A35EBC">
        <w:rPr>
          <w:rFonts w:eastAsiaTheme="minorEastAsia"/>
          <w:lang w:eastAsia="zh-CN"/>
        </w:rPr>
        <w:t>scrambl</w:t>
      </w:r>
      <w:r w:rsidRPr="00A35EBC">
        <w:rPr>
          <w:rFonts w:eastAsiaTheme="minorEastAsia" w:hint="eastAsia"/>
          <w:lang w:eastAsia="zh-CN"/>
        </w:rPr>
        <w:t>ing or additional 1 bit indication are also can be considered.</w:t>
      </w:r>
    </w:p>
    <w:p w:rsidR="002F7187" w:rsidRPr="00024278" w:rsidRDefault="004A1F61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>
        <w:rPr>
          <w:rFonts w:eastAsiaTheme="minorEastAsia" w:hint="eastAsia"/>
          <w:b/>
          <w:bCs/>
          <w:i/>
          <w:lang w:eastAsia="zh-CN"/>
        </w:rPr>
        <w:t>roposal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8</w:t>
      </w:r>
      <w:r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t>Conclusion</w:t>
      </w:r>
    </w:p>
    <w:p w:rsidR="0092577A" w:rsidRDefault="0092577A" w:rsidP="00A10615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the LTE </w:t>
      </w:r>
      <w:r w:rsidR="00AE475A">
        <w:rPr>
          <w:rFonts w:eastAsiaTheme="minorEastAsia" w:hint="eastAsia"/>
          <w:lang w:eastAsia="zh-CN"/>
        </w:rPr>
        <w:t>&amp;</w:t>
      </w:r>
      <w:r>
        <w:rPr>
          <w:rFonts w:eastAsiaTheme="minorEastAsia" w:hint="eastAsia"/>
          <w:lang w:eastAsia="zh-CN"/>
        </w:rPr>
        <w:t xml:space="preserve"> NR </w:t>
      </w:r>
      <w:r w:rsidR="00AE475A">
        <w:rPr>
          <w:rFonts w:eastAsiaTheme="minorEastAsia" w:hint="eastAsia"/>
          <w:lang w:eastAsia="zh-CN"/>
        </w:rPr>
        <w:t>Uu to</w:t>
      </w:r>
      <w:r>
        <w:rPr>
          <w:rFonts w:eastAsiaTheme="minorEastAsia" w:hint="eastAsia"/>
          <w:lang w:eastAsia="zh-CN"/>
        </w:rPr>
        <w:t xml:space="preserve"> control NR sidelink</w:t>
      </w:r>
      <w:r w:rsidR="00AE475A">
        <w:rPr>
          <w:rFonts w:eastAsiaTheme="minorEastAsia" w:hint="eastAsia"/>
          <w:lang w:eastAsia="zh-CN"/>
        </w:rPr>
        <w:t xml:space="preserve"> and NR Uu to control LTE sidelink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is discussed.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>e have the following observations and proposals:</w:t>
      </w:r>
    </w:p>
    <w:p w:rsidR="00FA2052" w:rsidRDefault="00FA2052" w:rsidP="00FC5E97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 w:rsidRPr="005A3C71">
        <w:rPr>
          <w:rFonts w:eastAsiaTheme="minorEastAsia"/>
          <w:b/>
          <w:i/>
          <w:lang w:eastAsia="zh-CN"/>
        </w:rPr>
        <w:t>P</w:t>
      </w:r>
      <w:r w:rsidR="00C75849">
        <w:rPr>
          <w:rFonts w:eastAsiaTheme="minorEastAsia" w:hint="eastAsia"/>
          <w:b/>
          <w:i/>
          <w:lang w:eastAsia="zh-CN"/>
        </w:rPr>
        <w:t>roposal 1</w:t>
      </w:r>
      <w:r>
        <w:rPr>
          <w:rFonts w:eastAsiaTheme="minorEastAsia" w:hint="eastAsia"/>
          <w:b/>
          <w:i/>
          <w:lang w:eastAsia="zh-CN"/>
        </w:rPr>
        <w:t>: For resource allocation mode-</w:t>
      </w:r>
      <w:r w:rsidRPr="005A3C71">
        <w:rPr>
          <w:rFonts w:eastAsiaTheme="minorEastAsia" w:hint="eastAsia"/>
          <w:b/>
          <w:i/>
          <w:lang w:eastAsia="zh-CN"/>
        </w:rPr>
        <w:t>1, the scheduling solution for carrier aggregation and slot aggregation should be further studied, in order to support high data rate services.</w:t>
      </w:r>
    </w:p>
    <w:p w:rsidR="00FA2052" w:rsidRPr="00196C99" w:rsidRDefault="00C75849" w:rsidP="0051272F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Observation 1</w:t>
      </w:r>
      <w:r w:rsidR="00FA2052" w:rsidRPr="00196C99">
        <w:rPr>
          <w:rFonts w:eastAsiaTheme="minorEastAsia" w:hint="eastAsia"/>
          <w:b/>
          <w:i/>
          <w:lang w:eastAsia="zh-CN"/>
        </w:rPr>
        <w:t>: For TDD and in-coverage scenario, V2X UEs should use any resources scheduled by gNB or semi-statically allocated by higher layer without concerning in the shared carrier.</w:t>
      </w:r>
    </w:p>
    <w:p w:rsidR="00FA2052" w:rsidRPr="00FA2052" w:rsidRDefault="00FA2052" w:rsidP="0051272F">
      <w:pPr>
        <w:pStyle w:val="a1"/>
        <w:spacing w:beforeLines="50" w:before="120" w:afterLines="5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lastRenderedPageBreak/>
        <w:t xml:space="preserve">Proposal </w:t>
      </w:r>
      <w:r w:rsidR="00C75849">
        <w:rPr>
          <w:rFonts w:eastAsiaTheme="minorEastAsia" w:hint="eastAsia"/>
          <w:b/>
          <w:i/>
          <w:lang w:eastAsia="zh-CN"/>
        </w:rPr>
        <w:t>2</w:t>
      </w:r>
      <w:r w:rsidRPr="00196C99">
        <w:rPr>
          <w:rFonts w:eastAsiaTheme="minorEastAsia" w:hint="eastAsia"/>
          <w:b/>
          <w:i/>
          <w:lang w:eastAsia="zh-CN"/>
        </w:rPr>
        <w:t>: At least, UL symbols can be used for sidelink transmission on shared carrier.</w:t>
      </w:r>
    </w:p>
    <w:p w:rsidR="00FA2052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Observation</w:t>
      </w:r>
      <w:r w:rsidR="00C75849">
        <w:rPr>
          <w:rFonts w:eastAsiaTheme="minorEastAsia" w:hint="eastAsia"/>
          <w:b/>
          <w:bCs/>
          <w:i/>
          <w:lang w:eastAsia="zh-CN"/>
        </w:rPr>
        <w:t xml:space="preserve"> 2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If the NR network could collectively allocate the resources for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LTE sidelink and NR sidelink </w:t>
      </w:r>
      <w:r w:rsidRPr="00F62108">
        <w:rPr>
          <w:rFonts w:eastAsiaTheme="minorEastAsia"/>
          <w:b/>
          <w:bCs/>
          <w:i/>
          <w:lang w:eastAsia="zh-CN"/>
        </w:rPr>
        <w:t>transmission based on the inter-band or intra-band deployment scenario,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 </w:t>
      </w:r>
      <w:r w:rsidRPr="00F62108">
        <w:rPr>
          <w:rFonts w:eastAsiaTheme="minorEastAsia"/>
          <w:b/>
          <w:bCs/>
          <w:i/>
          <w:lang w:eastAsia="zh-CN"/>
        </w:rPr>
        <w:t xml:space="preserve">the </w:t>
      </w:r>
      <w:r w:rsidRPr="00F62108">
        <w:rPr>
          <w:rFonts w:eastAsiaTheme="minorEastAsia" w:hint="eastAsia"/>
          <w:b/>
          <w:bCs/>
          <w:i/>
          <w:lang w:eastAsia="zh-CN"/>
        </w:rPr>
        <w:t xml:space="preserve">resource </w:t>
      </w:r>
      <w:r w:rsidRPr="00F62108">
        <w:rPr>
          <w:rFonts w:eastAsiaTheme="minorEastAsia"/>
          <w:b/>
          <w:bCs/>
          <w:i/>
          <w:lang w:eastAsia="zh-CN"/>
        </w:rPr>
        <w:t xml:space="preserve">utilization would be more </w:t>
      </w:r>
      <w:r>
        <w:rPr>
          <w:rFonts w:eastAsiaTheme="minorEastAsia" w:hint="eastAsia"/>
          <w:b/>
          <w:bCs/>
          <w:i/>
          <w:lang w:eastAsia="zh-CN"/>
        </w:rPr>
        <w:t>efficient</w:t>
      </w:r>
      <w:r w:rsidRPr="00F62108">
        <w:rPr>
          <w:rFonts w:eastAsiaTheme="minorEastAsia"/>
          <w:b/>
          <w:bCs/>
          <w:i/>
          <w:lang w:eastAsia="zh-CN"/>
        </w:rPr>
        <w:t xml:space="preserve"> and the in-device cross-interference could be minimized.</w:t>
      </w:r>
    </w:p>
    <w:p w:rsidR="00FA2052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 w:rsidR="00C75849">
        <w:rPr>
          <w:rFonts w:eastAsiaTheme="minorEastAsia" w:hint="eastAsia"/>
          <w:b/>
          <w:bCs/>
          <w:i/>
          <w:lang w:eastAsia="zh-CN"/>
        </w:rPr>
        <w:t>roposal 3</w:t>
      </w:r>
      <w:r>
        <w:rPr>
          <w:rFonts w:eastAsiaTheme="minorEastAsia" w:hint="eastAsia"/>
          <w:b/>
          <w:bCs/>
          <w:i/>
          <w:lang w:eastAsia="zh-CN"/>
        </w:rPr>
        <w:t xml:space="preserve">: 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/>
          <w:b/>
          <w:bCs/>
          <w:i/>
          <w:lang w:eastAsia="zh-CN"/>
        </w:rPr>
        <w:t xml:space="preserve">network </w:t>
      </w:r>
      <w:r w:rsidRPr="006261EA">
        <w:rPr>
          <w:rFonts w:eastAsiaTheme="minorEastAsia"/>
          <w:b/>
          <w:bCs/>
          <w:i/>
          <w:lang w:eastAsia="zh-CN"/>
        </w:rPr>
        <w:t>control</w:t>
      </w:r>
      <w:r>
        <w:rPr>
          <w:rFonts w:eastAsiaTheme="minorEastAsia"/>
          <w:b/>
          <w:bCs/>
          <w:i/>
          <w:lang w:eastAsia="zh-CN"/>
        </w:rPr>
        <w:t>ling the resource allocation for the</w:t>
      </w:r>
      <w:r w:rsidRPr="006261EA">
        <w:rPr>
          <w:rFonts w:eastAsiaTheme="minorEastAsia" w:hint="eastAsia"/>
          <w:b/>
          <w:bCs/>
          <w:i/>
          <w:lang w:eastAsia="zh-CN"/>
        </w:rPr>
        <w:t xml:space="preserve"> LTE sidelink</w:t>
      </w:r>
      <w:r>
        <w:rPr>
          <w:rFonts w:eastAsiaTheme="minorEastAsia"/>
          <w:b/>
          <w:bCs/>
          <w:i/>
          <w:lang w:eastAsia="zh-CN"/>
        </w:rPr>
        <w:t xml:space="preserve"> transmission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/>
          <w:b/>
          <w:bCs/>
          <w:i/>
          <w:lang w:eastAsia="zh-CN"/>
        </w:rPr>
        <w:t>should be supported to improve the resource utilization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:rsidR="00FA2052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 w:rsidR="00C75849">
        <w:rPr>
          <w:rFonts w:eastAsiaTheme="minorEastAsia" w:hint="eastAsia"/>
          <w:b/>
          <w:bCs/>
          <w:i/>
          <w:lang w:eastAsia="zh-CN"/>
        </w:rPr>
        <w:t>roposal 4</w:t>
      </w:r>
      <w:r>
        <w:rPr>
          <w:rFonts w:eastAsiaTheme="minorEastAsia" w:hint="eastAsia"/>
          <w:b/>
          <w:bCs/>
          <w:i/>
          <w:lang w:eastAsia="zh-CN"/>
        </w:rPr>
        <w:t>: A new DCI format</w:t>
      </w:r>
      <w:r>
        <w:rPr>
          <w:rFonts w:eastAsiaTheme="minorEastAsia"/>
          <w:b/>
          <w:bCs/>
          <w:i/>
          <w:lang w:eastAsia="zh-CN"/>
        </w:rPr>
        <w:t xml:space="preserve"> for NR</w:t>
      </w:r>
      <w:r>
        <w:rPr>
          <w:rFonts w:eastAsiaTheme="minorEastAsia" w:hint="eastAsia"/>
          <w:b/>
          <w:bCs/>
          <w:i/>
          <w:lang w:eastAsia="zh-CN"/>
        </w:rPr>
        <w:t xml:space="preserve"> (e.g. DCI </w:t>
      </w:r>
      <w:r w:rsidR="0051272F">
        <w:rPr>
          <w:rFonts w:eastAsiaTheme="minorEastAsia" w:hint="eastAsia"/>
          <w:b/>
          <w:bCs/>
          <w:i/>
          <w:lang w:eastAsia="zh-CN"/>
        </w:rPr>
        <w:t>3</w:t>
      </w:r>
      <w:r>
        <w:rPr>
          <w:rFonts w:eastAsiaTheme="minorEastAsia"/>
          <w:b/>
          <w:bCs/>
          <w:i/>
          <w:lang w:eastAsia="zh-CN"/>
        </w:rPr>
        <w:t>_0</w:t>
      </w:r>
      <w:r>
        <w:rPr>
          <w:rFonts w:eastAsiaTheme="minorEastAsia" w:hint="eastAsia"/>
          <w:b/>
          <w:bCs/>
          <w:i/>
          <w:lang w:eastAsia="zh-CN"/>
        </w:rPr>
        <w:t xml:space="preserve">) can be designed with the same contents as </w:t>
      </w:r>
      <w:r>
        <w:rPr>
          <w:rFonts w:eastAsiaTheme="minorEastAsia"/>
          <w:b/>
          <w:bCs/>
          <w:i/>
          <w:lang w:eastAsia="zh-CN"/>
        </w:rPr>
        <w:t>that</w:t>
      </w:r>
      <w:r>
        <w:rPr>
          <w:rFonts w:eastAsiaTheme="minorEastAsia" w:hint="eastAsia"/>
          <w:b/>
          <w:bCs/>
          <w:i/>
          <w:lang w:eastAsia="zh-CN"/>
        </w:rPr>
        <w:t xml:space="preserve"> of LTE DCI 5A for NR Uu managing LTE sidelink mode-3.</w:t>
      </w:r>
    </w:p>
    <w:p w:rsidR="00FA2052" w:rsidRPr="00550CAC" w:rsidRDefault="00C75849" w:rsidP="0051272F">
      <w:pPr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/>
          <w:bCs/>
          <w:i/>
          <w:lang w:eastAsia="zh-CN"/>
        </w:rPr>
        <w:t>Proposal 5</w:t>
      </w:r>
      <w:r w:rsidR="00FA2052">
        <w:rPr>
          <w:rFonts w:eastAsiaTheme="minorEastAsia" w:hint="eastAsia"/>
          <w:b/>
          <w:bCs/>
          <w:i/>
          <w:lang w:eastAsia="zh-CN"/>
        </w:rPr>
        <w:t xml:space="preserve">: To solve blind decoding issue, the new DCI format (e.g. DCI </w:t>
      </w:r>
      <w:r w:rsidR="0051272F">
        <w:rPr>
          <w:rFonts w:eastAsiaTheme="minorEastAsia" w:hint="eastAsia"/>
          <w:b/>
          <w:bCs/>
          <w:i/>
          <w:lang w:eastAsia="zh-CN"/>
        </w:rPr>
        <w:t>3</w:t>
      </w:r>
      <w:r w:rsidR="00FA2052">
        <w:rPr>
          <w:rFonts w:eastAsiaTheme="minorEastAsia"/>
          <w:b/>
          <w:bCs/>
          <w:i/>
          <w:lang w:eastAsia="zh-CN"/>
        </w:rPr>
        <w:t>_0</w:t>
      </w:r>
      <w:r w:rsidR="00FA2052">
        <w:rPr>
          <w:rFonts w:eastAsiaTheme="minorEastAsia" w:hint="eastAsia"/>
          <w:b/>
          <w:bCs/>
          <w:i/>
          <w:lang w:eastAsia="zh-CN"/>
        </w:rPr>
        <w:t>) can be padded until the size is the same as the DCI format that used by NR Uu to manage NR sidelink mode-1.</w:t>
      </w:r>
    </w:p>
    <w:p w:rsidR="00FA2052" w:rsidRPr="00844AF5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 w:rsidR="00C75849">
        <w:rPr>
          <w:rFonts w:eastAsiaTheme="minorEastAsia" w:hint="eastAsia"/>
          <w:b/>
          <w:bCs/>
          <w:i/>
          <w:lang w:eastAsia="zh-CN"/>
        </w:rPr>
        <w:t>roposal 6</w:t>
      </w:r>
      <w:r>
        <w:rPr>
          <w:rFonts w:eastAsiaTheme="minorEastAsia" w:hint="eastAsia"/>
          <w:b/>
          <w:bCs/>
          <w:i/>
          <w:lang w:eastAsia="zh-CN"/>
        </w:rPr>
        <w:t>: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The </w:t>
      </w:r>
      <w:r>
        <w:rPr>
          <w:rFonts w:eastAsiaTheme="minorEastAsia"/>
          <w:b/>
          <w:bCs/>
          <w:i/>
          <w:lang w:eastAsia="zh-CN"/>
        </w:rPr>
        <w:t>coordination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between</w:t>
      </w:r>
      <w:r>
        <w:rPr>
          <w:rFonts w:eastAsiaTheme="minorEastAsia"/>
          <w:b/>
          <w:bCs/>
          <w:i/>
          <w:lang w:eastAsia="zh-CN"/>
        </w:rPr>
        <w:t xml:space="preserve"> the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LTE network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NR </w:t>
      </w:r>
      <w:r>
        <w:rPr>
          <w:rFonts w:eastAsiaTheme="minorEastAsia" w:hint="eastAsia"/>
          <w:b/>
          <w:bCs/>
          <w:i/>
          <w:lang w:eastAsia="zh-CN"/>
        </w:rPr>
        <w:t>n</w:t>
      </w:r>
      <w:r w:rsidRPr="0097149E">
        <w:rPr>
          <w:rFonts w:eastAsiaTheme="minorEastAsia" w:hint="eastAsia"/>
          <w:b/>
          <w:bCs/>
          <w:i/>
          <w:lang w:eastAsia="zh-CN"/>
        </w:rPr>
        <w:t>etwork is</w:t>
      </w:r>
      <w:r>
        <w:rPr>
          <w:rFonts w:eastAsiaTheme="minorEastAsia"/>
          <w:b/>
          <w:bCs/>
          <w:i/>
          <w:lang w:eastAsia="zh-CN"/>
        </w:rPr>
        <w:t xml:space="preserve"> essential in </w:t>
      </w:r>
      <w:r w:rsidRPr="0097149E">
        <w:rPr>
          <w:rFonts w:eastAsiaTheme="minorEastAsia" w:hint="eastAsia"/>
          <w:b/>
          <w:bCs/>
          <w:i/>
          <w:lang w:eastAsia="zh-CN"/>
        </w:rPr>
        <w:t>avoid</w:t>
      </w:r>
      <w:r>
        <w:rPr>
          <w:rFonts w:eastAsiaTheme="minorEastAsia"/>
          <w:b/>
          <w:bCs/>
          <w:i/>
          <w:lang w:eastAsia="zh-CN"/>
        </w:rPr>
        <w:t>ing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 resource collision and </w:t>
      </w:r>
      <w:r>
        <w:rPr>
          <w:rFonts w:eastAsiaTheme="minorEastAsia"/>
          <w:b/>
          <w:bCs/>
          <w:i/>
          <w:lang w:eastAsia="zh-CN"/>
        </w:rPr>
        <w:t xml:space="preserve">mitigating the </w:t>
      </w:r>
      <w:r w:rsidRPr="0097149E">
        <w:rPr>
          <w:rFonts w:eastAsiaTheme="minorEastAsia" w:hint="eastAsia"/>
          <w:b/>
          <w:bCs/>
          <w:i/>
          <w:lang w:eastAsia="zh-CN"/>
        </w:rPr>
        <w:t>interference.</w:t>
      </w:r>
      <w:r>
        <w:rPr>
          <w:rFonts w:eastAsiaTheme="minorEastAsia"/>
          <w:b/>
          <w:bCs/>
          <w:i/>
          <w:lang w:eastAsia="zh-CN"/>
        </w:rPr>
        <w:t xml:space="preserve"> </w:t>
      </w:r>
      <w:r w:rsidRPr="0097149E">
        <w:rPr>
          <w:rFonts w:eastAsiaTheme="minorEastAsia"/>
          <w:b/>
          <w:bCs/>
          <w:i/>
          <w:lang w:eastAsia="zh-CN"/>
        </w:rPr>
        <w:t>T</w:t>
      </w:r>
      <w:r w:rsidRPr="0097149E">
        <w:rPr>
          <w:rFonts w:eastAsiaTheme="minorEastAsia" w:hint="eastAsia"/>
          <w:b/>
          <w:bCs/>
          <w:i/>
          <w:lang w:eastAsia="zh-CN"/>
        </w:rPr>
        <w:t>he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97149E">
        <w:rPr>
          <w:rFonts w:eastAsiaTheme="minorEastAsia" w:hint="eastAsia"/>
          <w:b/>
          <w:bCs/>
          <w:i/>
          <w:lang w:eastAsia="zh-CN"/>
        </w:rPr>
        <w:t xml:space="preserve">signaling </w:t>
      </w:r>
      <w:r>
        <w:rPr>
          <w:rFonts w:eastAsiaTheme="minorEastAsia"/>
          <w:b/>
          <w:bCs/>
          <w:i/>
          <w:lang w:eastAsia="zh-CN"/>
        </w:rPr>
        <w:t xml:space="preserve">IE on </w:t>
      </w:r>
      <w:proofErr w:type="spellStart"/>
      <w:r>
        <w:rPr>
          <w:rFonts w:eastAsiaTheme="minorEastAsia"/>
          <w:b/>
          <w:bCs/>
          <w:i/>
          <w:lang w:eastAsia="zh-CN"/>
        </w:rPr>
        <w:t>Xn</w:t>
      </w:r>
      <w:proofErr w:type="spellEnd"/>
      <w:r>
        <w:rPr>
          <w:rFonts w:eastAsiaTheme="minorEastAsia"/>
          <w:b/>
          <w:bCs/>
          <w:i/>
          <w:lang w:eastAsia="zh-CN"/>
        </w:rPr>
        <w:t>+ should be studied by RAN3</w:t>
      </w:r>
    </w:p>
    <w:p w:rsidR="00FA2052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 w:rsidR="00C75849">
        <w:rPr>
          <w:rFonts w:eastAsiaTheme="minorEastAsia" w:hint="eastAsia"/>
          <w:b/>
          <w:bCs/>
          <w:i/>
          <w:lang w:eastAsia="zh-CN"/>
        </w:rPr>
        <w:t>roposal 7</w:t>
      </w:r>
      <w:r>
        <w:rPr>
          <w:rFonts w:eastAsiaTheme="minorEastAsia" w:hint="eastAsia"/>
          <w:b/>
          <w:bCs/>
          <w:i/>
          <w:lang w:eastAsia="zh-CN"/>
        </w:rPr>
        <w:t xml:space="preserve">: For </w:t>
      </w:r>
      <w:r w:rsidRPr="00B01AFA">
        <w:rPr>
          <w:rFonts w:eastAsiaTheme="minorEastAsia" w:hint="eastAsia"/>
          <w:b/>
          <w:bCs/>
          <w:i/>
          <w:lang w:eastAsia="zh-CN"/>
        </w:rPr>
        <w:t>a dual mod</w:t>
      </w:r>
      <w:r>
        <w:rPr>
          <w:rFonts w:eastAsiaTheme="minorEastAsia"/>
          <w:b/>
          <w:bCs/>
          <w:i/>
          <w:lang w:eastAsia="zh-CN"/>
        </w:rPr>
        <w:t>e V2X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UE in the coverage of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LTE and </w:t>
      </w:r>
      <w:r>
        <w:rPr>
          <w:rFonts w:eastAsiaTheme="minorEastAsia"/>
          <w:b/>
          <w:bCs/>
          <w:i/>
          <w:lang w:eastAsia="zh-CN"/>
        </w:rPr>
        <w:t xml:space="preserve">the </w:t>
      </w:r>
      <w:r w:rsidRPr="00B01AFA">
        <w:rPr>
          <w:rFonts w:eastAsiaTheme="minorEastAsia" w:hint="eastAsia"/>
          <w:b/>
          <w:bCs/>
          <w:i/>
          <w:lang w:eastAsia="zh-CN"/>
        </w:rPr>
        <w:t>NR</w:t>
      </w:r>
      <w:r>
        <w:rPr>
          <w:rFonts w:eastAsiaTheme="minorEastAsia"/>
          <w:b/>
          <w:bCs/>
          <w:i/>
          <w:lang w:eastAsia="zh-CN"/>
        </w:rPr>
        <w:t xml:space="preserve"> network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, the </w:t>
      </w:r>
      <w:r>
        <w:rPr>
          <w:rFonts w:eastAsiaTheme="minorEastAsia"/>
          <w:b/>
          <w:bCs/>
          <w:i/>
          <w:lang w:eastAsia="zh-CN"/>
        </w:rPr>
        <w:t>selection of the primary cell group (PCG) for the LTE-NR V2X dual connectivity</w:t>
      </w:r>
      <w:r w:rsidRPr="00B01AFA">
        <w:rPr>
          <w:rFonts w:eastAsiaTheme="minorEastAsia" w:hint="eastAsia"/>
          <w:b/>
          <w:bCs/>
          <w:i/>
          <w:lang w:eastAsia="zh-CN"/>
        </w:rPr>
        <w:t xml:space="preserve"> shall be pre-configured</w:t>
      </w:r>
      <w:r>
        <w:rPr>
          <w:rFonts w:eastAsiaTheme="minorEastAsia"/>
          <w:b/>
          <w:bCs/>
          <w:i/>
          <w:lang w:eastAsia="zh-CN"/>
        </w:rPr>
        <w:t xml:space="preserve"> by the operator.</w:t>
      </w:r>
    </w:p>
    <w:p w:rsidR="00FA2052" w:rsidRPr="00FA2052" w:rsidRDefault="00FA2052" w:rsidP="0051272F">
      <w:pPr>
        <w:spacing w:beforeLines="50" w:before="120" w:afterLines="50" w:after="120"/>
        <w:jc w:val="both"/>
        <w:rPr>
          <w:rFonts w:eastAsiaTheme="minorEastAsia"/>
          <w:b/>
          <w:bCs/>
          <w:i/>
          <w:lang w:eastAsia="zh-CN"/>
        </w:rPr>
      </w:pPr>
      <w:r>
        <w:rPr>
          <w:rFonts w:eastAsiaTheme="minorEastAsia"/>
          <w:b/>
          <w:bCs/>
          <w:i/>
          <w:lang w:eastAsia="zh-CN"/>
        </w:rPr>
        <w:t>P</w:t>
      </w:r>
      <w:r w:rsidR="00C75849">
        <w:rPr>
          <w:rFonts w:eastAsiaTheme="minorEastAsia" w:hint="eastAsia"/>
          <w:b/>
          <w:bCs/>
          <w:i/>
          <w:lang w:eastAsia="zh-CN"/>
        </w:rPr>
        <w:t>roposal 8</w:t>
      </w:r>
      <w:r>
        <w:rPr>
          <w:rFonts w:eastAsiaTheme="minorEastAsia" w:hint="eastAsia"/>
          <w:b/>
          <w:bCs/>
          <w:i/>
          <w:lang w:eastAsia="zh-CN"/>
        </w:rPr>
        <w:t>:</w:t>
      </w:r>
      <w:r>
        <w:rPr>
          <w:rFonts w:eastAsiaTheme="minor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C</w:t>
      </w:r>
      <w:r>
        <w:rPr>
          <w:rFonts w:eastAsiaTheme="minorEastAsia"/>
          <w:b/>
          <w:bCs/>
          <w:i/>
          <w:lang w:eastAsia="zh-CN"/>
        </w:rPr>
        <w:t>arrier indication</w:t>
      </w:r>
      <w:r>
        <w:rPr>
          <w:rFonts w:eastAsiaTheme="minorEastAsia" w:hint="eastAsia"/>
          <w:b/>
          <w:bCs/>
          <w:i/>
          <w:lang w:eastAsia="zh-CN"/>
        </w:rPr>
        <w:t xml:space="preserve">, RNTI or </w:t>
      </w:r>
      <w:r>
        <w:rPr>
          <w:rFonts w:eastAsiaTheme="minorEastAsia"/>
          <w:b/>
          <w:bCs/>
          <w:i/>
          <w:lang w:eastAsia="zh-CN"/>
        </w:rPr>
        <w:t>additional</w:t>
      </w:r>
      <w:r>
        <w:rPr>
          <w:rFonts w:eastAsiaTheme="minorEastAsia" w:hint="eastAsia"/>
          <w:b/>
          <w:bCs/>
          <w:i/>
          <w:lang w:eastAsia="zh-CN"/>
        </w:rPr>
        <w:t xml:space="preserve"> indicator could be used </w:t>
      </w:r>
      <w:r>
        <w:rPr>
          <w:rFonts w:eastAsiaTheme="minorEastAsia"/>
          <w:b/>
          <w:bCs/>
          <w:i/>
          <w:lang w:eastAsia="zh-CN"/>
        </w:rPr>
        <w:t xml:space="preserve">for the differentiation of resource allocation for LTE or NR sidelink transmission.  </w:t>
      </w:r>
    </w:p>
    <w:p w:rsidR="00830F4E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References</w:t>
      </w:r>
    </w:p>
    <w:p w:rsidR="00B52C56" w:rsidRDefault="00B52C56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>3GPP TSG RAN WG1 Meeting RAN1 #</w:t>
      </w:r>
      <w:r w:rsidRPr="00E7007C">
        <w:rPr>
          <w:rFonts w:eastAsia="宋体" w:hint="eastAsia"/>
          <w:noProof/>
          <w:lang w:eastAsia="zh-CN"/>
        </w:rPr>
        <w:t>9</w:t>
      </w:r>
      <w:r>
        <w:rPr>
          <w:rFonts w:eastAsia="宋体" w:hint="eastAsia"/>
          <w:noProof/>
          <w:lang w:eastAsia="zh-CN"/>
        </w:rPr>
        <w:t>5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November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 w:rsidRPr="00E7007C">
        <w:rPr>
          <w:rFonts w:eastAsia="宋体" w:hint="eastAsia"/>
          <w:noProof/>
          <w:lang w:eastAsia="zh-CN"/>
        </w:rPr>
        <w:t>8</w:t>
      </w:r>
      <w:r>
        <w:rPr>
          <w:rFonts w:eastAsia="宋体" w:hint="eastAsia"/>
          <w:noProof/>
          <w:lang w:eastAsia="zh-CN"/>
        </w:rPr>
        <w:t>.</w:t>
      </w:r>
    </w:p>
    <w:p w:rsidR="00C027F3" w:rsidRPr="00810D6E" w:rsidRDefault="00C027F3" w:rsidP="00810D6E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lang w:eastAsia="zh-CN"/>
        </w:rPr>
      </w:pPr>
      <w:r w:rsidRPr="00E7007C">
        <w:rPr>
          <w:rFonts w:eastAsia="宋体"/>
          <w:noProof/>
          <w:lang w:eastAsia="zh-CN"/>
        </w:rPr>
        <w:t xml:space="preserve">3GPP TSG RAN WG1 Meeting RAN1 </w:t>
      </w:r>
      <w:r>
        <w:rPr>
          <w:rFonts w:eastAsia="宋体" w:hint="eastAsia"/>
          <w:noProof/>
          <w:lang w:eastAsia="zh-CN"/>
        </w:rPr>
        <w:t>AH</w:t>
      </w:r>
      <w:r w:rsidRPr="00E7007C">
        <w:rPr>
          <w:rFonts w:eastAsia="宋体"/>
          <w:noProof/>
          <w:lang w:eastAsia="zh-CN"/>
        </w:rPr>
        <w:t>#</w:t>
      </w:r>
      <w:r>
        <w:rPr>
          <w:rFonts w:eastAsia="宋体" w:hint="eastAsia"/>
          <w:noProof/>
          <w:lang w:eastAsia="zh-CN"/>
        </w:rPr>
        <w:t>1901</w:t>
      </w:r>
      <w:r>
        <w:rPr>
          <w:rFonts w:eastAsia="宋体"/>
          <w:noProof/>
          <w:lang w:eastAsia="zh-CN"/>
        </w:rPr>
        <w:t xml:space="preserve"> chairman notes,</w:t>
      </w:r>
      <w:r w:rsidRPr="00E7007C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January</w:t>
      </w:r>
      <w:r w:rsidRPr="00E7007C">
        <w:rPr>
          <w:rFonts w:eastAsia="宋体" w:hint="eastAsia"/>
          <w:noProof/>
          <w:lang w:eastAsia="zh-CN"/>
        </w:rPr>
        <w:t xml:space="preserve"> </w:t>
      </w:r>
      <w:r w:rsidRPr="00E7007C">
        <w:rPr>
          <w:rFonts w:eastAsia="宋体"/>
          <w:noProof/>
          <w:lang w:eastAsia="zh-CN"/>
        </w:rPr>
        <w:t>201</w:t>
      </w:r>
      <w:r>
        <w:rPr>
          <w:rFonts w:eastAsia="宋体" w:hint="eastAsia"/>
          <w:noProof/>
          <w:lang w:eastAsia="zh-CN"/>
        </w:rPr>
        <w:t>9.</w:t>
      </w:r>
    </w:p>
    <w:sectPr w:rsidR="00C027F3" w:rsidRPr="00810D6E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765" w:rsidRDefault="00460765" w:rsidP="00E9523A">
      <w:pPr>
        <w:ind w:left="-2"/>
      </w:pPr>
      <w:r>
        <w:separator/>
      </w:r>
    </w:p>
  </w:endnote>
  <w:endnote w:type="continuationSeparator" w:id="0">
    <w:p w:rsidR="00460765" w:rsidRDefault="00460765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765" w:rsidRDefault="00460765" w:rsidP="00E9523A">
      <w:pPr>
        <w:ind w:left="-2"/>
      </w:pPr>
      <w:r>
        <w:separator/>
      </w:r>
    </w:p>
  </w:footnote>
  <w:footnote w:type="continuationSeparator" w:id="0">
    <w:p w:rsidR="00460765" w:rsidRDefault="00460765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85629D"/>
    <w:multiLevelType w:val="hybridMultilevel"/>
    <w:tmpl w:val="C5D044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7D328836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pStyle w:val="3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7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0"/>
  </w:num>
  <w:num w:numId="5">
    <w:abstractNumId w:val="9"/>
  </w:num>
  <w:num w:numId="6">
    <w:abstractNumId w:val="2"/>
  </w:num>
  <w:num w:numId="7">
    <w:abstractNumId w:val="3"/>
  </w:num>
  <w:num w:numId="8">
    <w:abstractNumId w:val="5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1569"/>
    <w:rsid w:val="0000199D"/>
    <w:rsid w:val="00001FE6"/>
    <w:rsid w:val="0000229A"/>
    <w:rsid w:val="00002421"/>
    <w:rsid w:val="0000314F"/>
    <w:rsid w:val="0000351A"/>
    <w:rsid w:val="000035A5"/>
    <w:rsid w:val="00004A77"/>
    <w:rsid w:val="00004B9D"/>
    <w:rsid w:val="00006396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059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4278"/>
    <w:rsid w:val="000262F8"/>
    <w:rsid w:val="000266A1"/>
    <w:rsid w:val="00026FC0"/>
    <w:rsid w:val="00030655"/>
    <w:rsid w:val="000312BB"/>
    <w:rsid w:val="00031371"/>
    <w:rsid w:val="000319AB"/>
    <w:rsid w:val="00032345"/>
    <w:rsid w:val="0003290D"/>
    <w:rsid w:val="00032BB9"/>
    <w:rsid w:val="00033171"/>
    <w:rsid w:val="000333C9"/>
    <w:rsid w:val="000338C5"/>
    <w:rsid w:val="000339D3"/>
    <w:rsid w:val="00034F6F"/>
    <w:rsid w:val="00034FE0"/>
    <w:rsid w:val="000350C8"/>
    <w:rsid w:val="00035570"/>
    <w:rsid w:val="00035711"/>
    <w:rsid w:val="00036216"/>
    <w:rsid w:val="00036766"/>
    <w:rsid w:val="00036A93"/>
    <w:rsid w:val="00037FA6"/>
    <w:rsid w:val="000403C4"/>
    <w:rsid w:val="0004042C"/>
    <w:rsid w:val="0004048C"/>
    <w:rsid w:val="00040C59"/>
    <w:rsid w:val="00040CC0"/>
    <w:rsid w:val="0004259A"/>
    <w:rsid w:val="00042BBB"/>
    <w:rsid w:val="00043AD0"/>
    <w:rsid w:val="00043C48"/>
    <w:rsid w:val="00043D61"/>
    <w:rsid w:val="00043F5C"/>
    <w:rsid w:val="0004534F"/>
    <w:rsid w:val="00045952"/>
    <w:rsid w:val="00045F8C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07DD"/>
    <w:rsid w:val="00061A38"/>
    <w:rsid w:val="00061C28"/>
    <w:rsid w:val="000620EB"/>
    <w:rsid w:val="0006455E"/>
    <w:rsid w:val="000646CF"/>
    <w:rsid w:val="00064FC2"/>
    <w:rsid w:val="00064FF8"/>
    <w:rsid w:val="000650D3"/>
    <w:rsid w:val="0006573E"/>
    <w:rsid w:val="00065B64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054"/>
    <w:rsid w:val="00071385"/>
    <w:rsid w:val="00072E3C"/>
    <w:rsid w:val="000730F6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4AED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1DFE"/>
    <w:rsid w:val="00092357"/>
    <w:rsid w:val="000924D0"/>
    <w:rsid w:val="0009369C"/>
    <w:rsid w:val="00093E51"/>
    <w:rsid w:val="00093F31"/>
    <w:rsid w:val="0009483E"/>
    <w:rsid w:val="00094E92"/>
    <w:rsid w:val="000958C0"/>
    <w:rsid w:val="000971AD"/>
    <w:rsid w:val="00097D5F"/>
    <w:rsid w:val="00097F59"/>
    <w:rsid w:val="000A0363"/>
    <w:rsid w:val="000A0665"/>
    <w:rsid w:val="000A0E25"/>
    <w:rsid w:val="000A1177"/>
    <w:rsid w:val="000A180C"/>
    <w:rsid w:val="000A1AF5"/>
    <w:rsid w:val="000A1D32"/>
    <w:rsid w:val="000A1FDF"/>
    <w:rsid w:val="000A216E"/>
    <w:rsid w:val="000A2789"/>
    <w:rsid w:val="000A2B74"/>
    <w:rsid w:val="000A3443"/>
    <w:rsid w:val="000A4105"/>
    <w:rsid w:val="000A4E64"/>
    <w:rsid w:val="000A4E6C"/>
    <w:rsid w:val="000A5000"/>
    <w:rsid w:val="000A5603"/>
    <w:rsid w:val="000A585B"/>
    <w:rsid w:val="000A5D86"/>
    <w:rsid w:val="000A6C68"/>
    <w:rsid w:val="000A7B16"/>
    <w:rsid w:val="000A7DD9"/>
    <w:rsid w:val="000B0156"/>
    <w:rsid w:val="000B3EB3"/>
    <w:rsid w:val="000B438C"/>
    <w:rsid w:val="000B4990"/>
    <w:rsid w:val="000B4C79"/>
    <w:rsid w:val="000B4DEB"/>
    <w:rsid w:val="000B5049"/>
    <w:rsid w:val="000B5A9D"/>
    <w:rsid w:val="000B5AE7"/>
    <w:rsid w:val="000B731D"/>
    <w:rsid w:val="000B760E"/>
    <w:rsid w:val="000B791E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C8"/>
    <w:rsid w:val="000C6924"/>
    <w:rsid w:val="000C6A43"/>
    <w:rsid w:val="000C7C0C"/>
    <w:rsid w:val="000D011B"/>
    <w:rsid w:val="000D01B2"/>
    <w:rsid w:val="000D04C7"/>
    <w:rsid w:val="000D0D36"/>
    <w:rsid w:val="000D193E"/>
    <w:rsid w:val="000D1D56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EC1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97C"/>
    <w:rsid w:val="000F4EC1"/>
    <w:rsid w:val="000F5057"/>
    <w:rsid w:val="000F5BAF"/>
    <w:rsid w:val="000F636D"/>
    <w:rsid w:val="000F663D"/>
    <w:rsid w:val="000F6BA5"/>
    <w:rsid w:val="000F7BA1"/>
    <w:rsid w:val="000F7CEA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DDD"/>
    <w:rsid w:val="001140AB"/>
    <w:rsid w:val="001143D4"/>
    <w:rsid w:val="0011486C"/>
    <w:rsid w:val="0011784D"/>
    <w:rsid w:val="001207BD"/>
    <w:rsid w:val="00120B56"/>
    <w:rsid w:val="00121FEB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808"/>
    <w:rsid w:val="00130765"/>
    <w:rsid w:val="00130A6B"/>
    <w:rsid w:val="00131854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AD5"/>
    <w:rsid w:val="00145ED4"/>
    <w:rsid w:val="00146D1F"/>
    <w:rsid w:val="00150A7E"/>
    <w:rsid w:val="00150B4E"/>
    <w:rsid w:val="001517A8"/>
    <w:rsid w:val="00151989"/>
    <w:rsid w:val="001520CE"/>
    <w:rsid w:val="001532DD"/>
    <w:rsid w:val="00153E05"/>
    <w:rsid w:val="00154270"/>
    <w:rsid w:val="001562C2"/>
    <w:rsid w:val="001564B8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6F90"/>
    <w:rsid w:val="0016750A"/>
    <w:rsid w:val="0016778E"/>
    <w:rsid w:val="00167E6F"/>
    <w:rsid w:val="00167F21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855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6C99"/>
    <w:rsid w:val="00196CBC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2F09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5E7E"/>
    <w:rsid w:val="001C641C"/>
    <w:rsid w:val="001C641E"/>
    <w:rsid w:val="001C6C75"/>
    <w:rsid w:val="001D0913"/>
    <w:rsid w:val="001D15B5"/>
    <w:rsid w:val="001D21CC"/>
    <w:rsid w:val="001D322B"/>
    <w:rsid w:val="001D3927"/>
    <w:rsid w:val="001D4B41"/>
    <w:rsid w:val="001D525A"/>
    <w:rsid w:val="001D5FF1"/>
    <w:rsid w:val="001D6462"/>
    <w:rsid w:val="001D7DE6"/>
    <w:rsid w:val="001E0836"/>
    <w:rsid w:val="001E0F95"/>
    <w:rsid w:val="001E1361"/>
    <w:rsid w:val="001E213C"/>
    <w:rsid w:val="001E229B"/>
    <w:rsid w:val="001E2E10"/>
    <w:rsid w:val="001E3EDF"/>
    <w:rsid w:val="001E4119"/>
    <w:rsid w:val="001E558B"/>
    <w:rsid w:val="001E5C84"/>
    <w:rsid w:val="001E5FD7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17674"/>
    <w:rsid w:val="0022027C"/>
    <w:rsid w:val="002220F3"/>
    <w:rsid w:val="0022210F"/>
    <w:rsid w:val="00222E3A"/>
    <w:rsid w:val="00223C5E"/>
    <w:rsid w:val="002247E6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1CDD"/>
    <w:rsid w:val="00261E2B"/>
    <w:rsid w:val="002629E9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6752C"/>
    <w:rsid w:val="00270A9C"/>
    <w:rsid w:val="0027165A"/>
    <w:rsid w:val="00272027"/>
    <w:rsid w:val="002724AD"/>
    <w:rsid w:val="002724DC"/>
    <w:rsid w:val="0027391F"/>
    <w:rsid w:val="00273D42"/>
    <w:rsid w:val="00274301"/>
    <w:rsid w:val="00274671"/>
    <w:rsid w:val="00274B6F"/>
    <w:rsid w:val="002751D3"/>
    <w:rsid w:val="00275408"/>
    <w:rsid w:val="00276A61"/>
    <w:rsid w:val="00276E99"/>
    <w:rsid w:val="00276F74"/>
    <w:rsid w:val="00277D89"/>
    <w:rsid w:val="00280B63"/>
    <w:rsid w:val="00280DC4"/>
    <w:rsid w:val="00281720"/>
    <w:rsid w:val="00282E37"/>
    <w:rsid w:val="002838FF"/>
    <w:rsid w:val="00285986"/>
    <w:rsid w:val="00287400"/>
    <w:rsid w:val="00287CD2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D83"/>
    <w:rsid w:val="00296EB9"/>
    <w:rsid w:val="00297027"/>
    <w:rsid w:val="002972E7"/>
    <w:rsid w:val="00297884"/>
    <w:rsid w:val="00297E60"/>
    <w:rsid w:val="002A0D51"/>
    <w:rsid w:val="002A0FE9"/>
    <w:rsid w:val="002A1453"/>
    <w:rsid w:val="002A14A6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25A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261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143"/>
    <w:rsid w:val="002E0A17"/>
    <w:rsid w:val="002E0CC7"/>
    <w:rsid w:val="002E0E81"/>
    <w:rsid w:val="002E0F24"/>
    <w:rsid w:val="002E0F86"/>
    <w:rsid w:val="002E1269"/>
    <w:rsid w:val="002E1D6F"/>
    <w:rsid w:val="002E1F7B"/>
    <w:rsid w:val="002E2CF3"/>
    <w:rsid w:val="002E4D82"/>
    <w:rsid w:val="002E608C"/>
    <w:rsid w:val="002E654B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187"/>
    <w:rsid w:val="002F7754"/>
    <w:rsid w:val="002F7C7A"/>
    <w:rsid w:val="0030028A"/>
    <w:rsid w:val="00300C37"/>
    <w:rsid w:val="0030110C"/>
    <w:rsid w:val="00301229"/>
    <w:rsid w:val="00301D24"/>
    <w:rsid w:val="00301F90"/>
    <w:rsid w:val="00302795"/>
    <w:rsid w:val="003028A0"/>
    <w:rsid w:val="00303AAD"/>
    <w:rsid w:val="00304265"/>
    <w:rsid w:val="0030516B"/>
    <w:rsid w:val="00305948"/>
    <w:rsid w:val="00305AA6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696B"/>
    <w:rsid w:val="00327AD4"/>
    <w:rsid w:val="00327D38"/>
    <w:rsid w:val="0033010F"/>
    <w:rsid w:val="0033158B"/>
    <w:rsid w:val="00332356"/>
    <w:rsid w:val="00333FCA"/>
    <w:rsid w:val="00334A31"/>
    <w:rsid w:val="00335B27"/>
    <w:rsid w:val="003365EC"/>
    <w:rsid w:val="003371B5"/>
    <w:rsid w:val="00337619"/>
    <w:rsid w:val="003377AF"/>
    <w:rsid w:val="00337819"/>
    <w:rsid w:val="00337FB0"/>
    <w:rsid w:val="003402D3"/>
    <w:rsid w:val="00341536"/>
    <w:rsid w:val="00341A3C"/>
    <w:rsid w:val="003428F5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146C"/>
    <w:rsid w:val="00352486"/>
    <w:rsid w:val="00352D4D"/>
    <w:rsid w:val="0035360F"/>
    <w:rsid w:val="0035390F"/>
    <w:rsid w:val="003539A6"/>
    <w:rsid w:val="0035487B"/>
    <w:rsid w:val="00355067"/>
    <w:rsid w:val="00355923"/>
    <w:rsid w:val="003560B3"/>
    <w:rsid w:val="003568C6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67EE7"/>
    <w:rsid w:val="003701BE"/>
    <w:rsid w:val="00370774"/>
    <w:rsid w:val="00370CF0"/>
    <w:rsid w:val="003718DA"/>
    <w:rsid w:val="00372C33"/>
    <w:rsid w:val="003730C1"/>
    <w:rsid w:val="00373F8F"/>
    <w:rsid w:val="003748AB"/>
    <w:rsid w:val="0037521B"/>
    <w:rsid w:val="00375B41"/>
    <w:rsid w:val="003767D2"/>
    <w:rsid w:val="00380610"/>
    <w:rsid w:val="00380621"/>
    <w:rsid w:val="00381802"/>
    <w:rsid w:val="00381BA9"/>
    <w:rsid w:val="003823B8"/>
    <w:rsid w:val="003824A1"/>
    <w:rsid w:val="00382C16"/>
    <w:rsid w:val="00382E28"/>
    <w:rsid w:val="00383F2E"/>
    <w:rsid w:val="00384595"/>
    <w:rsid w:val="0038471C"/>
    <w:rsid w:val="003848FD"/>
    <w:rsid w:val="00384DF5"/>
    <w:rsid w:val="0039086B"/>
    <w:rsid w:val="0039087A"/>
    <w:rsid w:val="003909EF"/>
    <w:rsid w:val="00390E59"/>
    <w:rsid w:val="0039120D"/>
    <w:rsid w:val="00391BEA"/>
    <w:rsid w:val="0039249F"/>
    <w:rsid w:val="0039290C"/>
    <w:rsid w:val="00392975"/>
    <w:rsid w:val="00392CF5"/>
    <w:rsid w:val="00393B1F"/>
    <w:rsid w:val="00394981"/>
    <w:rsid w:val="00394F25"/>
    <w:rsid w:val="00395D53"/>
    <w:rsid w:val="00397429"/>
    <w:rsid w:val="0039745F"/>
    <w:rsid w:val="003976A4"/>
    <w:rsid w:val="00397866"/>
    <w:rsid w:val="003A01C6"/>
    <w:rsid w:val="003A025E"/>
    <w:rsid w:val="003A0701"/>
    <w:rsid w:val="003A126E"/>
    <w:rsid w:val="003A142A"/>
    <w:rsid w:val="003A192F"/>
    <w:rsid w:val="003A21C7"/>
    <w:rsid w:val="003A32BD"/>
    <w:rsid w:val="003A38EE"/>
    <w:rsid w:val="003A3B24"/>
    <w:rsid w:val="003A3FFE"/>
    <w:rsid w:val="003A4800"/>
    <w:rsid w:val="003A4C09"/>
    <w:rsid w:val="003A5A31"/>
    <w:rsid w:val="003A5C69"/>
    <w:rsid w:val="003A5E94"/>
    <w:rsid w:val="003A6FB4"/>
    <w:rsid w:val="003B06DC"/>
    <w:rsid w:val="003B0D68"/>
    <w:rsid w:val="003B169F"/>
    <w:rsid w:val="003B3094"/>
    <w:rsid w:val="003B4A27"/>
    <w:rsid w:val="003B4D36"/>
    <w:rsid w:val="003B4FF3"/>
    <w:rsid w:val="003B5001"/>
    <w:rsid w:val="003B5312"/>
    <w:rsid w:val="003B5CA5"/>
    <w:rsid w:val="003B616F"/>
    <w:rsid w:val="003B6363"/>
    <w:rsid w:val="003B6E41"/>
    <w:rsid w:val="003B710A"/>
    <w:rsid w:val="003C04F2"/>
    <w:rsid w:val="003C081C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054F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5D93"/>
    <w:rsid w:val="003D6D5C"/>
    <w:rsid w:val="003D7CFB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648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3764"/>
    <w:rsid w:val="003F411F"/>
    <w:rsid w:val="003F41C1"/>
    <w:rsid w:val="003F42F9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3E4A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37A7"/>
    <w:rsid w:val="004241FE"/>
    <w:rsid w:val="00425BD0"/>
    <w:rsid w:val="00425FCB"/>
    <w:rsid w:val="0042608C"/>
    <w:rsid w:val="004301E8"/>
    <w:rsid w:val="00430401"/>
    <w:rsid w:val="00430F00"/>
    <w:rsid w:val="00430FA0"/>
    <w:rsid w:val="00432898"/>
    <w:rsid w:val="00433815"/>
    <w:rsid w:val="004348A6"/>
    <w:rsid w:val="004348B9"/>
    <w:rsid w:val="00434C3A"/>
    <w:rsid w:val="00434F7B"/>
    <w:rsid w:val="00436420"/>
    <w:rsid w:val="004365AF"/>
    <w:rsid w:val="00436A7D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19C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457"/>
    <w:rsid w:val="0045760C"/>
    <w:rsid w:val="00457A89"/>
    <w:rsid w:val="00460765"/>
    <w:rsid w:val="004608F7"/>
    <w:rsid w:val="00460E89"/>
    <w:rsid w:val="00461C5A"/>
    <w:rsid w:val="0046281F"/>
    <w:rsid w:val="004635F6"/>
    <w:rsid w:val="0046478E"/>
    <w:rsid w:val="00465AE7"/>
    <w:rsid w:val="00465D62"/>
    <w:rsid w:val="00466B8E"/>
    <w:rsid w:val="0046729E"/>
    <w:rsid w:val="004675A1"/>
    <w:rsid w:val="00467B76"/>
    <w:rsid w:val="00467B82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1F61"/>
    <w:rsid w:val="004A22CB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2A8B"/>
    <w:rsid w:val="004B38BB"/>
    <w:rsid w:val="004B435B"/>
    <w:rsid w:val="004B4A1A"/>
    <w:rsid w:val="004B592A"/>
    <w:rsid w:val="004B6C9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34FB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154"/>
    <w:rsid w:val="004E26D8"/>
    <w:rsid w:val="004E3970"/>
    <w:rsid w:val="004E54FB"/>
    <w:rsid w:val="004E56FE"/>
    <w:rsid w:val="004E59D3"/>
    <w:rsid w:val="004E6491"/>
    <w:rsid w:val="004E7A9F"/>
    <w:rsid w:val="004F194B"/>
    <w:rsid w:val="004F1B30"/>
    <w:rsid w:val="004F3965"/>
    <w:rsid w:val="004F4B5E"/>
    <w:rsid w:val="004F4B72"/>
    <w:rsid w:val="004F4E16"/>
    <w:rsid w:val="004F5060"/>
    <w:rsid w:val="004F509C"/>
    <w:rsid w:val="004F51EF"/>
    <w:rsid w:val="004F5AC2"/>
    <w:rsid w:val="004F6A9D"/>
    <w:rsid w:val="004F7F18"/>
    <w:rsid w:val="005001B5"/>
    <w:rsid w:val="00500503"/>
    <w:rsid w:val="00500AB1"/>
    <w:rsid w:val="00501A58"/>
    <w:rsid w:val="00501AD6"/>
    <w:rsid w:val="005029FB"/>
    <w:rsid w:val="00506674"/>
    <w:rsid w:val="00506CF1"/>
    <w:rsid w:val="00510A0F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457E"/>
    <w:rsid w:val="00525264"/>
    <w:rsid w:val="00526A14"/>
    <w:rsid w:val="00527C01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5F29"/>
    <w:rsid w:val="00546E92"/>
    <w:rsid w:val="00547BA4"/>
    <w:rsid w:val="00547FF2"/>
    <w:rsid w:val="00550479"/>
    <w:rsid w:val="00550CAC"/>
    <w:rsid w:val="00550D6E"/>
    <w:rsid w:val="00550F16"/>
    <w:rsid w:val="00552032"/>
    <w:rsid w:val="00552FD9"/>
    <w:rsid w:val="005533FA"/>
    <w:rsid w:val="005534F7"/>
    <w:rsid w:val="0055363F"/>
    <w:rsid w:val="00553E3E"/>
    <w:rsid w:val="00554355"/>
    <w:rsid w:val="00554745"/>
    <w:rsid w:val="00555659"/>
    <w:rsid w:val="00557581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8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87727"/>
    <w:rsid w:val="00590A7C"/>
    <w:rsid w:val="00591160"/>
    <w:rsid w:val="00591D59"/>
    <w:rsid w:val="00593170"/>
    <w:rsid w:val="005935B8"/>
    <w:rsid w:val="0059378E"/>
    <w:rsid w:val="00593E55"/>
    <w:rsid w:val="00595A42"/>
    <w:rsid w:val="0059687A"/>
    <w:rsid w:val="0059699D"/>
    <w:rsid w:val="005A0C74"/>
    <w:rsid w:val="005A0C93"/>
    <w:rsid w:val="005A0EF4"/>
    <w:rsid w:val="005A0F91"/>
    <w:rsid w:val="005A23D3"/>
    <w:rsid w:val="005A256B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3DE"/>
    <w:rsid w:val="005D0B63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0D05"/>
    <w:rsid w:val="005E1310"/>
    <w:rsid w:val="005E14A9"/>
    <w:rsid w:val="005E14DA"/>
    <w:rsid w:val="005E591D"/>
    <w:rsid w:val="005E5F9E"/>
    <w:rsid w:val="005E6EA8"/>
    <w:rsid w:val="005E7304"/>
    <w:rsid w:val="005F0286"/>
    <w:rsid w:val="005F05FD"/>
    <w:rsid w:val="005F0BCA"/>
    <w:rsid w:val="005F481D"/>
    <w:rsid w:val="005F4B8F"/>
    <w:rsid w:val="005F5017"/>
    <w:rsid w:val="005F52A2"/>
    <w:rsid w:val="005F5421"/>
    <w:rsid w:val="005F5647"/>
    <w:rsid w:val="005F639C"/>
    <w:rsid w:val="005F6CDA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6BFC"/>
    <w:rsid w:val="006074A5"/>
    <w:rsid w:val="00607C9C"/>
    <w:rsid w:val="00610C32"/>
    <w:rsid w:val="00612A53"/>
    <w:rsid w:val="00613117"/>
    <w:rsid w:val="00613531"/>
    <w:rsid w:val="006139ED"/>
    <w:rsid w:val="00613EA8"/>
    <w:rsid w:val="00614471"/>
    <w:rsid w:val="00615E92"/>
    <w:rsid w:val="00616BC5"/>
    <w:rsid w:val="006172BB"/>
    <w:rsid w:val="00617522"/>
    <w:rsid w:val="00620D3F"/>
    <w:rsid w:val="00620F26"/>
    <w:rsid w:val="00621F0D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1204"/>
    <w:rsid w:val="00632587"/>
    <w:rsid w:val="006328E4"/>
    <w:rsid w:val="006332DE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1DE8"/>
    <w:rsid w:val="0065244F"/>
    <w:rsid w:val="006527F2"/>
    <w:rsid w:val="00652A64"/>
    <w:rsid w:val="006532C8"/>
    <w:rsid w:val="00653681"/>
    <w:rsid w:val="00654C0E"/>
    <w:rsid w:val="00654D0F"/>
    <w:rsid w:val="00654E19"/>
    <w:rsid w:val="0065600E"/>
    <w:rsid w:val="006561DB"/>
    <w:rsid w:val="00657907"/>
    <w:rsid w:val="00660333"/>
    <w:rsid w:val="0066073F"/>
    <w:rsid w:val="00660F54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1A3"/>
    <w:rsid w:val="00672813"/>
    <w:rsid w:val="00673F5A"/>
    <w:rsid w:val="00675855"/>
    <w:rsid w:val="00675ADB"/>
    <w:rsid w:val="00675FC9"/>
    <w:rsid w:val="0067602C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C6D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2E7B"/>
    <w:rsid w:val="006C31DD"/>
    <w:rsid w:val="006C37C1"/>
    <w:rsid w:val="006C45E3"/>
    <w:rsid w:val="006C4FAA"/>
    <w:rsid w:val="006C5263"/>
    <w:rsid w:val="006C52E9"/>
    <w:rsid w:val="006C58A2"/>
    <w:rsid w:val="006C5F89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3630"/>
    <w:rsid w:val="006D4B75"/>
    <w:rsid w:val="006D50E1"/>
    <w:rsid w:val="006D5B67"/>
    <w:rsid w:val="006D5BAF"/>
    <w:rsid w:val="006D6B33"/>
    <w:rsid w:val="006D719C"/>
    <w:rsid w:val="006E020D"/>
    <w:rsid w:val="006E0937"/>
    <w:rsid w:val="006E1727"/>
    <w:rsid w:val="006E1A0B"/>
    <w:rsid w:val="006E1A5D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E64E1"/>
    <w:rsid w:val="006F0E38"/>
    <w:rsid w:val="006F1589"/>
    <w:rsid w:val="006F2083"/>
    <w:rsid w:val="006F2370"/>
    <w:rsid w:val="006F25AE"/>
    <w:rsid w:val="006F30B7"/>
    <w:rsid w:val="006F38D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552B"/>
    <w:rsid w:val="007063EE"/>
    <w:rsid w:val="00706AB0"/>
    <w:rsid w:val="00706AF2"/>
    <w:rsid w:val="00706C26"/>
    <w:rsid w:val="00707342"/>
    <w:rsid w:val="00707386"/>
    <w:rsid w:val="00707EBB"/>
    <w:rsid w:val="007102D0"/>
    <w:rsid w:val="0071040B"/>
    <w:rsid w:val="007104D9"/>
    <w:rsid w:val="007107D8"/>
    <w:rsid w:val="007113C8"/>
    <w:rsid w:val="0071194B"/>
    <w:rsid w:val="00711C26"/>
    <w:rsid w:val="007122E1"/>
    <w:rsid w:val="007126D6"/>
    <w:rsid w:val="007136AE"/>
    <w:rsid w:val="00714710"/>
    <w:rsid w:val="00721022"/>
    <w:rsid w:val="007213ED"/>
    <w:rsid w:val="00721B13"/>
    <w:rsid w:val="00721F81"/>
    <w:rsid w:val="00721F8A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4BB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271"/>
    <w:rsid w:val="007507B0"/>
    <w:rsid w:val="00750BB6"/>
    <w:rsid w:val="00750BE3"/>
    <w:rsid w:val="00750C95"/>
    <w:rsid w:val="00751617"/>
    <w:rsid w:val="00751C0E"/>
    <w:rsid w:val="00752B54"/>
    <w:rsid w:val="00752CA5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106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18D"/>
    <w:rsid w:val="007658FD"/>
    <w:rsid w:val="00766612"/>
    <w:rsid w:val="0076704B"/>
    <w:rsid w:val="0076779B"/>
    <w:rsid w:val="00767C62"/>
    <w:rsid w:val="00770408"/>
    <w:rsid w:val="00770BB5"/>
    <w:rsid w:val="00771A19"/>
    <w:rsid w:val="00771FE2"/>
    <w:rsid w:val="0077412A"/>
    <w:rsid w:val="00774450"/>
    <w:rsid w:val="00774691"/>
    <w:rsid w:val="0077614F"/>
    <w:rsid w:val="00776AFA"/>
    <w:rsid w:val="00777937"/>
    <w:rsid w:val="00780130"/>
    <w:rsid w:val="00780EB0"/>
    <w:rsid w:val="00781CD7"/>
    <w:rsid w:val="00782BA8"/>
    <w:rsid w:val="00782C49"/>
    <w:rsid w:val="00783611"/>
    <w:rsid w:val="00784813"/>
    <w:rsid w:val="00785587"/>
    <w:rsid w:val="007856F6"/>
    <w:rsid w:val="00785725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22FA"/>
    <w:rsid w:val="00794DE4"/>
    <w:rsid w:val="007956B8"/>
    <w:rsid w:val="00795D18"/>
    <w:rsid w:val="007963A0"/>
    <w:rsid w:val="0079665D"/>
    <w:rsid w:val="007967C1"/>
    <w:rsid w:val="00797B51"/>
    <w:rsid w:val="00797E35"/>
    <w:rsid w:val="00797F27"/>
    <w:rsid w:val="00797F65"/>
    <w:rsid w:val="007A03BC"/>
    <w:rsid w:val="007A17B8"/>
    <w:rsid w:val="007A19F2"/>
    <w:rsid w:val="007A1F96"/>
    <w:rsid w:val="007A2116"/>
    <w:rsid w:val="007A3B00"/>
    <w:rsid w:val="007A4415"/>
    <w:rsid w:val="007A499A"/>
    <w:rsid w:val="007A60BB"/>
    <w:rsid w:val="007A7309"/>
    <w:rsid w:val="007A7811"/>
    <w:rsid w:val="007B0EC2"/>
    <w:rsid w:val="007B182F"/>
    <w:rsid w:val="007B1A34"/>
    <w:rsid w:val="007B1BBB"/>
    <w:rsid w:val="007B3B11"/>
    <w:rsid w:val="007B3F80"/>
    <w:rsid w:val="007B411F"/>
    <w:rsid w:val="007B45E1"/>
    <w:rsid w:val="007B545A"/>
    <w:rsid w:val="007B5802"/>
    <w:rsid w:val="007B5940"/>
    <w:rsid w:val="007B6D70"/>
    <w:rsid w:val="007C0138"/>
    <w:rsid w:val="007C02CE"/>
    <w:rsid w:val="007C1611"/>
    <w:rsid w:val="007C2364"/>
    <w:rsid w:val="007C3180"/>
    <w:rsid w:val="007C3498"/>
    <w:rsid w:val="007C3598"/>
    <w:rsid w:val="007C35BE"/>
    <w:rsid w:val="007C3903"/>
    <w:rsid w:val="007C3A6A"/>
    <w:rsid w:val="007C3E0E"/>
    <w:rsid w:val="007C5413"/>
    <w:rsid w:val="007C6FAD"/>
    <w:rsid w:val="007C70A5"/>
    <w:rsid w:val="007C79B4"/>
    <w:rsid w:val="007C7D0F"/>
    <w:rsid w:val="007D03E8"/>
    <w:rsid w:val="007D06DB"/>
    <w:rsid w:val="007D0AB4"/>
    <w:rsid w:val="007D1667"/>
    <w:rsid w:val="007D1879"/>
    <w:rsid w:val="007D1DF9"/>
    <w:rsid w:val="007D2572"/>
    <w:rsid w:val="007D3E76"/>
    <w:rsid w:val="007D41FC"/>
    <w:rsid w:val="007D449F"/>
    <w:rsid w:val="007D55B7"/>
    <w:rsid w:val="007D5795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5A10"/>
    <w:rsid w:val="007E6882"/>
    <w:rsid w:val="007E68CE"/>
    <w:rsid w:val="007E720D"/>
    <w:rsid w:val="007E7F04"/>
    <w:rsid w:val="007F02B4"/>
    <w:rsid w:val="007F04D7"/>
    <w:rsid w:val="007F0F22"/>
    <w:rsid w:val="007F1098"/>
    <w:rsid w:val="007F1348"/>
    <w:rsid w:val="007F1542"/>
    <w:rsid w:val="007F157A"/>
    <w:rsid w:val="007F1A15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42BC"/>
    <w:rsid w:val="00805827"/>
    <w:rsid w:val="008059F2"/>
    <w:rsid w:val="008060A9"/>
    <w:rsid w:val="008068B5"/>
    <w:rsid w:val="00806D78"/>
    <w:rsid w:val="00810ADC"/>
    <w:rsid w:val="00810D6E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42B7"/>
    <w:rsid w:val="00835546"/>
    <w:rsid w:val="00836727"/>
    <w:rsid w:val="00836DBF"/>
    <w:rsid w:val="00837039"/>
    <w:rsid w:val="0083768C"/>
    <w:rsid w:val="00840A90"/>
    <w:rsid w:val="00842114"/>
    <w:rsid w:val="00842579"/>
    <w:rsid w:val="00843312"/>
    <w:rsid w:val="00843F5D"/>
    <w:rsid w:val="00844AF5"/>
    <w:rsid w:val="00845435"/>
    <w:rsid w:val="008456B7"/>
    <w:rsid w:val="008456EA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0630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B34"/>
    <w:rsid w:val="00857CDA"/>
    <w:rsid w:val="00857D37"/>
    <w:rsid w:val="00857DCB"/>
    <w:rsid w:val="00857E98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0A8"/>
    <w:rsid w:val="00876359"/>
    <w:rsid w:val="00876D2E"/>
    <w:rsid w:val="00876E91"/>
    <w:rsid w:val="00877025"/>
    <w:rsid w:val="00877F32"/>
    <w:rsid w:val="00883800"/>
    <w:rsid w:val="00883C4C"/>
    <w:rsid w:val="0088409B"/>
    <w:rsid w:val="00884270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27B4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09E8"/>
    <w:rsid w:val="008B1460"/>
    <w:rsid w:val="008B1D42"/>
    <w:rsid w:val="008B25F5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4AB"/>
    <w:rsid w:val="008C3805"/>
    <w:rsid w:val="008C47AD"/>
    <w:rsid w:val="008C490E"/>
    <w:rsid w:val="008C5046"/>
    <w:rsid w:val="008C6CEE"/>
    <w:rsid w:val="008C77E4"/>
    <w:rsid w:val="008C78EE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06C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F90"/>
    <w:rsid w:val="008F6211"/>
    <w:rsid w:val="008F6CC2"/>
    <w:rsid w:val="008F6F1F"/>
    <w:rsid w:val="008F744C"/>
    <w:rsid w:val="008F771A"/>
    <w:rsid w:val="008F7BFD"/>
    <w:rsid w:val="0090012B"/>
    <w:rsid w:val="00900B30"/>
    <w:rsid w:val="00900E54"/>
    <w:rsid w:val="00900E9E"/>
    <w:rsid w:val="009010EC"/>
    <w:rsid w:val="009010F9"/>
    <w:rsid w:val="0090128A"/>
    <w:rsid w:val="00901D83"/>
    <w:rsid w:val="00901E26"/>
    <w:rsid w:val="00901F07"/>
    <w:rsid w:val="0090221D"/>
    <w:rsid w:val="0090252A"/>
    <w:rsid w:val="00902620"/>
    <w:rsid w:val="00902EAA"/>
    <w:rsid w:val="00903B7F"/>
    <w:rsid w:val="00904FCE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2BB4"/>
    <w:rsid w:val="00914E1E"/>
    <w:rsid w:val="0091571D"/>
    <w:rsid w:val="009163DE"/>
    <w:rsid w:val="009178D2"/>
    <w:rsid w:val="00917B56"/>
    <w:rsid w:val="009206CB"/>
    <w:rsid w:val="00920E82"/>
    <w:rsid w:val="0092174D"/>
    <w:rsid w:val="009219B4"/>
    <w:rsid w:val="009224E2"/>
    <w:rsid w:val="00922E65"/>
    <w:rsid w:val="00923090"/>
    <w:rsid w:val="009236F4"/>
    <w:rsid w:val="00923D2D"/>
    <w:rsid w:val="00924F10"/>
    <w:rsid w:val="009252B1"/>
    <w:rsid w:val="0092577A"/>
    <w:rsid w:val="009262F0"/>
    <w:rsid w:val="00926872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37E38"/>
    <w:rsid w:val="00940E6D"/>
    <w:rsid w:val="00941BFB"/>
    <w:rsid w:val="00941D91"/>
    <w:rsid w:val="009445D1"/>
    <w:rsid w:val="00944605"/>
    <w:rsid w:val="009448E1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2F30"/>
    <w:rsid w:val="00954149"/>
    <w:rsid w:val="0095509F"/>
    <w:rsid w:val="00956711"/>
    <w:rsid w:val="009571BD"/>
    <w:rsid w:val="00957BCE"/>
    <w:rsid w:val="00960104"/>
    <w:rsid w:val="00960442"/>
    <w:rsid w:val="00962046"/>
    <w:rsid w:val="0096224B"/>
    <w:rsid w:val="0096224D"/>
    <w:rsid w:val="0096352B"/>
    <w:rsid w:val="009649D0"/>
    <w:rsid w:val="00965B65"/>
    <w:rsid w:val="00965BD0"/>
    <w:rsid w:val="0096666F"/>
    <w:rsid w:val="00966D29"/>
    <w:rsid w:val="009679BB"/>
    <w:rsid w:val="00970382"/>
    <w:rsid w:val="009709E6"/>
    <w:rsid w:val="00970F2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77D8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6C8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B6E"/>
    <w:rsid w:val="00994DA0"/>
    <w:rsid w:val="00994E80"/>
    <w:rsid w:val="00995235"/>
    <w:rsid w:val="009971CC"/>
    <w:rsid w:val="00997277"/>
    <w:rsid w:val="0099753E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1B1"/>
    <w:rsid w:val="009B01FF"/>
    <w:rsid w:val="009B027D"/>
    <w:rsid w:val="009B0FE0"/>
    <w:rsid w:val="009B105D"/>
    <w:rsid w:val="009B14D0"/>
    <w:rsid w:val="009B21DC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767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910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4ECC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659C"/>
    <w:rsid w:val="009F6B54"/>
    <w:rsid w:val="009F73D9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0615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191"/>
    <w:rsid w:val="00A22551"/>
    <w:rsid w:val="00A246E6"/>
    <w:rsid w:val="00A24745"/>
    <w:rsid w:val="00A252AC"/>
    <w:rsid w:val="00A25414"/>
    <w:rsid w:val="00A25639"/>
    <w:rsid w:val="00A26382"/>
    <w:rsid w:val="00A2667B"/>
    <w:rsid w:val="00A26E23"/>
    <w:rsid w:val="00A26EDC"/>
    <w:rsid w:val="00A2755C"/>
    <w:rsid w:val="00A279A6"/>
    <w:rsid w:val="00A307DD"/>
    <w:rsid w:val="00A30CC6"/>
    <w:rsid w:val="00A31B19"/>
    <w:rsid w:val="00A31D78"/>
    <w:rsid w:val="00A32228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37ED0"/>
    <w:rsid w:val="00A40B8A"/>
    <w:rsid w:val="00A42B14"/>
    <w:rsid w:val="00A42C4C"/>
    <w:rsid w:val="00A44081"/>
    <w:rsid w:val="00A44945"/>
    <w:rsid w:val="00A44BDB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EA5"/>
    <w:rsid w:val="00A52F7E"/>
    <w:rsid w:val="00A54009"/>
    <w:rsid w:val="00A5448A"/>
    <w:rsid w:val="00A55131"/>
    <w:rsid w:val="00A55308"/>
    <w:rsid w:val="00A56CD6"/>
    <w:rsid w:val="00A57EAB"/>
    <w:rsid w:val="00A6061D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67125"/>
    <w:rsid w:val="00A717D2"/>
    <w:rsid w:val="00A72501"/>
    <w:rsid w:val="00A7269B"/>
    <w:rsid w:val="00A734F7"/>
    <w:rsid w:val="00A738AE"/>
    <w:rsid w:val="00A74CBA"/>
    <w:rsid w:val="00A74F8D"/>
    <w:rsid w:val="00A75437"/>
    <w:rsid w:val="00A7557D"/>
    <w:rsid w:val="00A75D47"/>
    <w:rsid w:val="00A761F1"/>
    <w:rsid w:val="00A769C5"/>
    <w:rsid w:val="00A77316"/>
    <w:rsid w:val="00A7772E"/>
    <w:rsid w:val="00A77D62"/>
    <w:rsid w:val="00A800F7"/>
    <w:rsid w:val="00A814FF"/>
    <w:rsid w:val="00A8169F"/>
    <w:rsid w:val="00A81DC7"/>
    <w:rsid w:val="00A81F5D"/>
    <w:rsid w:val="00A82C94"/>
    <w:rsid w:val="00A83816"/>
    <w:rsid w:val="00A839AC"/>
    <w:rsid w:val="00A85775"/>
    <w:rsid w:val="00A85EDD"/>
    <w:rsid w:val="00A866AA"/>
    <w:rsid w:val="00A86E10"/>
    <w:rsid w:val="00A8781A"/>
    <w:rsid w:val="00A91D33"/>
    <w:rsid w:val="00A93F07"/>
    <w:rsid w:val="00A940E5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0431"/>
    <w:rsid w:val="00AC19B0"/>
    <w:rsid w:val="00AC1FC3"/>
    <w:rsid w:val="00AC250B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75A"/>
    <w:rsid w:val="00AE4A96"/>
    <w:rsid w:val="00AE511E"/>
    <w:rsid w:val="00AE547B"/>
    <w:rsid w:val="00AE6FFA"/>
    <w:rsid w:val="00AF029F"/>
    <w:rsid w:val="00AF049A"/>
    <w:rsid w:val="00AF0B07"/>
    <w:rsid w:val="00AF0CD2"/>
    <w:rsid w:val="00AF0F48"/>
    <w:rsid w:val="00AF181E"/>
    <w:rsid w:val="00AF238D"/>
    <w:rsid w:val="00AF33EE"/>
    <w:rsid w:val="00AF3629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B0A"/>
    <w:rsid w:val="00B00FC8"/>
    <w:rsid w:val="00B01501"/>
    <w:rsid w:val="00B01528"/>
    <w:rsid w:val="00B01A87"/>
    <w:rsid w:val="00B01BA2"/>
    <w:rsid w:val="00B01DCA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DBB"/>
    <w:rsid w:val="00B12EA9"/>
    <w:rsid w:val="00B13011"/>
    <w:rsid w:val="00B133D9"/>
    <w:rsid w:val="00B13AA5"/>
    <w:rsid w:val="00B13E56"/>
    <w:rsid w:val="00B14428"/>
    <w:rsid w:val="00B14A49"/>
    <w:rsid w:val="00B14AE1"/>
    <w:rsid w:val="00B15B53"/>
    <w:rsid w:val="00B15E47"/>
    <w:rsid w:val="00B168C2"/>
    <w:rsid w:val="00B175A3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3AEC"/>
    <w:rsid w:val="00B33F0A"/>
    <w:rsid w:val="00B345AA"/>
    <w:rsid w:val="00B349AB"/>
    <w:rsid w:val="00B35172"/>
    <w:rsid w:val="00B352DF"/>
    <w:rsid w:val="00B35358"/>
    <w:rsid w:val="00B35811"/>
    <w:rsid w:val="00B35C46"/>
    <w:rsid w:val="00B35D2F"/>
    <w:rsid w:val="00B36225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4695E"/>
    <w:rsid w:val="00B47D35"/>
    <w:rsid w:val="00B50A4B"/>
    <w:rsid w:val="00B5152E"/>
    <w:rsid w:val="00B51793"/>
    <w:rsid w:val="00B52B55"/>
    <w:rsid w:val="00B52C56"/>
    <w:rsid w:val="00B52DFD"/>
    <w:rsid w:val="00B53698"/>
    <w:rsid w:val="00B5462A"/>
    <w:rsid w:val="00B5486D"/>
    <w:rsid w:val="00B54990"/>
    <w:rsid w:val="00B54DF2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6F67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1F6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246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1D5C"/>
    <w:rsid w:val="00B925FC"/>
    <w:rsid w:val="00B927D5"/>
    <w:rsid w:val="00B92821"/>
    <w:rsid w:val="00B92853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3A0"/>
    <w:rsid w:val="00BA66CE"/>
    <w:rsid w:val="00BA7311"/>
    <w:rsid w:val="00BA7593"/>
    <w:rsid w:val="00BB0A5B"/>
    <w:rsid w:val="00BB164B"/>
    <w:rsid w:val="00BB1AD6"/>
    <w:rsid w:val="00BB20DA"/>
    <w:rsid w:val="00BB2ECB"/>
    <w:rsid w:val="00BB3920"/>
    <w:rsid w:val="00BB420A"/>
    <w:rsid w:val="00BB473E"/>
    <w:rsid w:val="00BB4A12"/>
    <w:rsid w:val="00BB4D72"/>
    <w:rsid w:val="00BB5BB4"/>
    <w:rsid w:val="00BB6143"/>
    <w:rsid w:val="00BB647B"/>
    <w:rsid w:val="00BB70F6"/>
    <w:rsid w:val="00BB7C99"/>
    <w:rsid w:val="00BC1890"/>
    <w:rsid w:val="00BC198A"/>
    <w:rsid w:val="00BC2CE7"/>
    <w:rsid w:val="00BC2D98"/>
    <w:rsid w:val="00BC31DF"/>
    <w:rsid w:val="00BC33E9"/>
    <w:rsid w:val="00BC372B"/>
    <w:rsid w:val="00BC4252"/>
    <w:rsid w:val="00BC45AF"/>
    <w:rsid w:val="00BC6494"/>
    <w:rsid w:val="00BC68E0"/>
    <w:rsid w:val="00BD00BD"/>
    <w:rsid w:val="00BD00E3"/>
    <w:rsid w:val="00BD04C9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7DB"/>
    <w:rsid w:val="00BD64B9"/>
    <w:rsid w:val="00BD71AE"/>
    <w:rsid w:val="00BD759D"/>
    <w:rsid w:val="00BD7B93"/>
    <w:rsid w:val="00BE0C63"/>
    <w:rsid w:val="00BE0D28"/>
    <w:rsid w:val="00BE0E71"/>
    <w:rsid w:val="00BE0E7E"/>
    <w:rsid w:val="00BE25E7"/>
    <w:rsid w:val="00BE37E1"/>
    <w:rsid w:val="00BE4ED0"/>
    <w:rsid w:val="00BE4F81"/>
    <w:rsid w:val="00BE5052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7F3"/>
    <w:rsid w:val="00C02A04"/>
    <w:rsid w:val="00C02EDC"/>
    <w:rsid w:val="00C039EA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0AEE"/>
    <w:rsid w:val="00C2116C"/>
    <w:rsid w:val="00C22BD4"/>
    <w:rsid w:val="00C24474"/>
    <w:rsid w:val="00C24751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47C13"/>
    <w:rsid w:val="00C52465"/>
    <w:rsid w:val="00C524F1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0B11"/>
    <w:rsid w:val="00C71F8E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35"/>
    <w:rsid w:val="00C740BF"/>
    <w:rsid w:val="00C74DFE"/>
    <w:rsid w:val="00C75695"/>
    <w:rsid w:val="00C75849"/>
    <w:rsid w:val="00C75BB7"/>
    <w:rsid w:val="00C77458"/>
    <w:rsid w:val="00C77876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776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31B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E9B"/>
    <w:rsid w:val="00CD6124"/>
    <w:rsid w:val="00CD71AF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323"/>
    <w:rsid w:val="00CF1B3D"/>
    <w:rsid w:val="00CF2DBD"/>
    <w:rsid w:val="00CF3ADD"/>
    <w:rsid w:val="00CF3C97"/>
    <w:rsid w:val="00CF3E08"/>
    <w:rsid w:val="00CF3E2D"/>
    <w:rsid w:val="00CF4F81"/>
    <w:rsid w:val="00CF558F"/>
    <w:rsid w:val="00CF5623"/>
    <w:rsid w:val="00CF5CFB"/>
    <w:rsid w:val="00CF6FD5"/>
    <w:rsid w:val="00CF7293"/>
    <w:rsid w:val="00CF78A0"/>
    <w:rsid w:val="00CF794D"/>
    <w:rsid w:val="00D00CB2"/>
    <w:rsid w:val="00D01245"/>
    <w:rsid w:val="00D02648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031E"/>
    <w:rsid w:val="00D1168B"/>
    <w:rsid w:val="00D11787"/>
    <w:rsid w:val="00D1276E"/>
    <w:rsid w:val="00D12E88"/>
    <w:rsid w:val="00D136BB"/>
    <w:rsid w:val="00D13F62"/>
    <w:rsid w:val="00D14672"/>
    <w:rsid w:val="00D156C7"/>
    <w:rsid w:val="00D16102"/>
    <w:rsid w:val="00D16858"/>
    <w:rsid w:val="00D16A78"/>
    <w:rsid w:val="00D20934"/>
    <w:rsid w:val="00D20CC2"/>
    <w:rsid w:val="00D20D6A"/>
    <w:rsid w:val="00D21259"/>
    <w:rsid w:val="00D2136C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2CE"/>
    <w:rsid w:val="00D31A91"/>
    <w:rsid w:val="00D32CA5"/>
    <w:rsid w:val="00D33AC1"/>
    <w:rsid w:val="00D34BFC"/>
    <w:rsid w:val="00D35B2F"/>
    <w:rsid w:val="00D36E52"/>
    <w:rsid w:val="00D37A1C"/>
    <w:rsid w:val="00D37A4B"/>
    <w:rsid w:val="00D413A7"/>
    <w:rsid w:val="00D43FAC"/>
    <w:rsid w:val="00D44A79"/>
    <w:rsid w:val="00D45A15"/>
    <w:rsid w:val="00D479EE"/>
    <w:rsid w:val="00D50354"/>
    <w:rsid w:val="00D5055F"/>
    <w:rsid w:val="00D51845"/>
    <w:rsid w:val="00D51DD0"/>
    <w:rsid w:val="00D521E2"/>
    <w:rsid w:val="00D528A6"/>
    <w:rsid w:val="00D53B1E"/>
    <w:rsid w:val="00D53EBE"/>
    <w:rsid w:val="00D54B7C"/>
    <w:rsid w:val="00D54F61"/>
    <w:rsid w:val="00D5618A"/>
    <w:rsid w:val="00D56468"/>
    <w:rsid w:val="00D56DF1"/>
    <w:rsid w:val="00D578FD"/>
    <w:rsid w:val="00D60094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0D8"/>
    <w:rsid w:val="00D763D4"/>
    <w:rsid w:val="00D774E8"/>
    <w:rsid w:val="00D804E9"/>
    <w:rsid w:val="00D807E1"/>
    <w:rsid w:val="00D8137B"/>
    <w:rsid w:val="00D818E1"/>
    <w:rsid w:val="00D81A74"/>
    <w:rsid w:val="00D82E4F"/>
    <w:rsid w:val="00D83289"/>
    <w:rsid w:val="00D84A6B"/>
    <w:rsid w:val="00D84F36"/>
    <w:rsid w:val="00D865A6"/>
    <w:rsid w:val="00D86AC1"/>
    <w:rsid w:val="00D8782A"/>
    <w:rsid w:val="00D87894"/>
    <w:rsid w:val="00D9038E"/>
    <w:rsid w:val="00D918BE"/>
    <w:rsid w:val="00D92565"/>
    <w:rsid w:val="00D926AF"/>
    <w:rsid w:val="00D93436"/>
    <w:rsid w:val="00D9346A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A7D31"/>
    <w:rsid w:val="00DB00F6"/>
    <w:rsid w:val="00DB103E"/>
    <w:rsid w:val="00DB15BA"/>
    <w:rsid w:val="00DB1BB1"/>
    <w:rsid w:val="00DB1D9A"/>
    <w:rsid w:val="00DB208A"/>
    <w:rsid w:val="00DB2A76"/>
    <w:rsid w:val="00DB4BCB"/>
    <w:rsid w:val="00DB519A"/>
    <w:rsid w:val="00DB56D6"/>
    <w:rsid w:val="00DB5BEA"/>
    <w:rsid w:val="00DB6BAE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D9E"/>
    <w:rsid w:val="00DC42CC"/>
    <w:rsid w:val="00DC5861"/>
    <w:rsid w:val="00DC5F0C"/>
    <w:rsid w:val="00DD0585"/>
    <w:rsid w:val="00DD14D7"/>
    <w:rsid w:val="00DD1910"/>
    <w:rsid w:val="00DD313F"/>
    <w:rsid w:val="00DD475A"/>
    <w:rsid w:val="00DD5023"/>
    <w:rsid w:val="00DD6147"/>
    <w:rsid w:val="00DD63E8"/>
    <w:rsid w:val="00DD649F"/>
    <w:rsid w:val="00DD6C0C"/>
    <w:rsid w:val="00DD7EBB"/>
    <w:rsid w:val="00DE0136"/>
    <w:rsid w:val="00DE01D2"/>
    <w:rsid w:val="00DE1BD4"/>
    <w:rsid w:val="00DE1E99"/>
    <w:rsid w:val="00DE2F0C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131"/>
    <w:rsid w:val="00DF2307"/>
    <w:rsid w:val="00DF2BD9"/>
    <w:rsid w:val="00DF3F9A"/>
    <w:rsid w:val="00DF47A8"/>
    <w:rsid w:val="00DF4A75"/>
    <w:rsid w:val="00DF4AFE"/>
    <w:rsid w:val="00DF4CC0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99C"/>
    <w:rsid w:val="00E01CED"/>
    <w:rsid w:val="00E025A0"/>
    <w:rsid w:val="00E02961"/>
    <w:rsid w:val="00E03306"/>
    <w:rsid w:val="00E03CD4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759"/>
    <w:rsid w:val="00E16C0B"/>
    <w:rsid w:val="00E170B6"/>
    <w:rsid w:val="00E171AA"/>
    <w:rsid w:val="00E1723D"/>
    <w:rsid w:val="00E179C6"/>
    <w:rsid w:val="00E17A07"/>
    <w:rsid w:val="00E206DD"/>
    <w:rsid w:val="00E2155A"/>
    <w:rsid w:val="00E21892"/>
    <w:rsid w:val="00E21E5F"/>
    <w:rsid w:val="00E22096"/>
    <w:rsid w:val="00E2212C"/>
    <w:rsid w:val="00E22167"/>
    <w:rsid w:val="00E223EB"/>
    <w:rsid w:val="00E22B48"/>
    <w:rsid w:val="00E22CAA"/>
    <w:rsid w:val="00E2378F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3E0"/>
    <w:rsid w:val="00E414E0"/>
    <w:rsid w:val="00E414E2"/>
    <w:rsid w:val="00E41822"/>
    <w:rsid w:val="00E4229B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35E"/>
    <w:rsid w:val="00E47F7D"/>
    <w:rsid w:val="00E50C13"/>
    <w:rsid w:val="00E51E3C"/>
    <w:rsid w:val="00E523B8"/>
    <w:rsid w:val="00E52C67"/>
    <w:rsid w:val="00E52DF7"/>
    <w:rsid w:val="00E52F74"/>
    <w:rsid w:val="00E530FB"/>
    <w:rsid w:val="00E54473"/>
    <w:rsid w:val="00E545E8"/>
    <w:rsid w:val="00E56A2C"/>
    <w:rsid w:val="00E56EEC"/>
    <w:rsid w:val="00E57A72"/>
    <w:rsid w:val="00E57DDE"/>
    <w:rsid w:val="00E605AD"/>
    <w:rsid w:val="00E61CD0"/>
    <w:rsid w:val="00E6270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079"/>
    <w:rsid w:val="00E933A7"/>
    <w:rsid w:val="00E9523A"/>
    <w:rsid w:val="00E95459"/>
    <w:rsid w:val="00E97535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6B8A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6F40"/>
    <w:rsid w:val="00EC7052"/>
    <w:rsid w:val="00EC7D13"/>
    <w:rsid w:val="00EC7E31"/>
    <w:rsid w:val="00ED0867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1CAD"/>
    <w:rsid w:val="00EE2B57"/>
    <w:rsid w:val="00EE2B94"/>
    <w:rsid w:val="00EE3606"/>
    <w:rsid w:val="00EE40D9"/>
    <w:rsid w:val="00EE45F9"/>
    <w:rsid w:val="00EE56FB"/>
    <w:rsid w:val="00EE5C3A"/>
    <w:rsid w:val="00EE66AE"/>
    <w:rsid w:val="00EE6F59"/>
    <w:rsid w:val="00EE7434"/>
    <w:rsid w:val="00EE7E14"/>
    <w:rsid w:val="00EF0248"/>
    <w:rsid w:val="00EF0536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0A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61"/>
    <w:rsid w:val="00F02883"/>
    <w:rsid w:val="00F031D8"/>
    <w:rsid w:val="00F03AC7"/>
    <w:rsid w:val="00F0575F"/>
    <w:rsid w:val="00F061F9"/>
    <w:rsid w:val="00F0676C"/>
    <w:rsid w:val="00F07EBF"/>
    <w:rsid w:val="00F1006C"/>
    <w:rsid w:val="00F100E4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4EC3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3DBC"/>
    <w:rsid w:val="00F35DDE"/>
    <w:rsid w:val="00F36156"/>
    <w:rsid w:val="00F36F6E"/>
    <w:rsid w:val="00F37608"/>
    <w:rsid w:val="00F37F6D"/>
    <w:rsid w:val="00F37F94"/>
    <w:rsid w:val="00F37FD0"/>
    <w:rsid w:val="00F422D7"/>
    <w:rsid w:val="00F4421C"/>
    <w:rsid w:val="00F449B9"/>
    <w:rsid w:val="00F44F8A"/>
    <w:rsid w:val="00F46DE7"/>
    <w:rsid w:val="00F47E32"/>
    <w:rsid w:val="00F47F78"/>
    <w:rsid w:val="00F50109"/>
    <w:rsid w:val="00F5070C"/>
    <w:rsid w:val="00F5145A"/>
    <w:rsid w:val="00F5281B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7CE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44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052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975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5E97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73C"/>
    <w:rsid w:val="00FE585E"/>
    <w:rsid w:val="00FE7359"/>
    <w:rsid w:val="00FF0FF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F636D"/>
    <w:pPr>
      <w:keepNext/>
      <w:numPr>
        <w:ilvl w:val="2"/>
        <w:numId w:val="3"/>
      </w:numPr>
      <w:tabs>
        <w:tab w:val="left" w:pos="-5500"/>
      </w:tabs>
      <w:spacing w:before="120" w:after="180"/>
      <w:ind w:left="0" w:firstLine="0"/>
      <w:outlineLvl w:val="2"/>
    </w:pPr>
    <w:rPr>
      <w:rFonts w:ascii="Arial" w:eastAsia="MS Mincho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52827-4A54-4EA4-BB8D-720676C75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1963</Words>
  <Characters>11193</Characters>
  <Application>Microsoft Office Word</Application>
  <DocSecurity>0</DocSecurity>
  <PresentationFormat/>
  <Lines>93</Lines>
  <Paragraphs>26</Paragraphs>
  <Slides>0</Slides>
  <Notes>0</Notes>
  <HiddenSlides>0</HiddenSlides>
  <MMClips>0</MMClips>
  <ScaleCrop>false</ScaleCrop>
  <Company>DaTang Mobile</Company>
  <LinksUpToDate>false</LinksUpToDate>
  <CharactersWithSpaces>13130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Teng Ma</cp:lastModifiedBy>
  <cp:revision>2</cp:revision>
  <dcterms:created xsi:type="dcterms:W3CDTF">2019-02-15T11:08:00Z</dcterms:created>
  <dcterms:modified xsi:type="dcterms:W3CDTF">2019-02-15T11:08:00Z</dcterms:modified>
</cp:coreProperties>
</file>