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5999DB4F" w14:textId="32860831" w:rsidR="00811D50" w:rsidRPr="00CF195E" w:rsidRDefault="00811D50" w:rsidP="00811D50">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61312" behindDoc="0" locked="1" layoutInCell="1" allowOverlap="1" wp14:anchorId="5BF1781D" wp14:editId="072B2A93">
                <wp:simplePos x="0" y="0"/>
                <wp:positionH relativeFrom="column">
                  <wp:posOffset>0</wp:posOffset>
                </wp:positionH>
                <wp:positionV relativeFrom="paragraph">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1AA2E" id="任意多边形 4"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#96</w:t>
      </w:r>
      <w:r w:rsidRPr="00CF195E">
        <w:rPr>
          <w:b/>
          <w:kern w:val="2"/>
          <w:lang w:eastAsia="zh-CN"/>
        </w:rPr>
        <w:tab/>
      </w:r>
      <w:r w:rsidRPr="00CD2366">
        <w:rPr>
          <w:b/>
          <w:kern w:val="2"/>
          <w:lang w:eastAsia="zh-CN"/>
        </w:rPr>
        <w:t>R1-</w:t>
      </w:r>
      <w:r w:rsidRPr="00113AF4">
        <w:rPr>
          <w:b/>
          <w:kern w:val="2"/>
          <w:lang w:eastAsia="zh-CN"/>
        </w:rPr>
        <w:t>19</w:t>
      </w:r>
      <w:r w:rsidR="006A393C">
        <w:rPr>
          <w:b/>
          <w:kern w:val="2"/>
          <w:lang w:eastAsia="zh-CN"/>
        </w:rPr>
        <w:t>01564</w:t>
      </w:r>
    </w:p>
    <w:p w14:paraId="77B1419D" w14:textId="63C20534" w:rsidR="00513FA7" w:rsidRPr="00CF195E" w:rsidRDefault="00811D50" w:rsidP="002711B0">
      <w:pPr>
        <w:jc w:val="left"/>
        <w:rPr>
          <w:b/>
          <w:kern w:val="2"/>
          <w:lang w:eastAsia="zh-CN"/>
        </w:rPr>
      </w:pPr>
      <w:r>
        <w:rPr>
          <w:b/>
          <w:bCs/>
        </w:rPr>
        <w:t>Athens, Greece, 25</w:t>
      </w:r>
      <w:r>
        <w:rPr>
          <w:b/>
          <w:bCs/>
          <w:vertAlign w:val="superscript"/>
        </w:rPr>
        <w:t>th</w:t>
      </w:r>
      <w:r>
        <w:rPr>
          <w:b/>
          <w:bCs/>
        </w:rPr>
        <w:t xml:space="preserve"> February – 1</w:t>
      </w:r>
      <w:r w:rsidRPr="001F0A05">
        <w:rPr>
          <w:b/>
          <w:bCs/>
          <w:vertAlign w:val="superscript"/>
        </w:rPr>
        <w:t>st</w:t>
      </w:r>
      <w:r>
        <w:rPr>
          <w:b/>
          <w:bCs/>
        </w:rPr>
        <w:t xml:space="preserve"> March,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5C4ECD2D"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121E4E">
        <w:rPr>
          <w:b/>
          <w:lang w:eastAsia="zh-CN"/>
        </w:rPr>
        <w:t>7.2.6.4</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4893E060"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513FA7" w:rsidRPr="00513FA7">
        <w:rPr>
          <w:b/>
          <w:lang w:eastAsia="zh-CN"/>
        </w:rPr>
        <w:t xml:space="preserve">Evaluation results on Combinations of </w:t>
      </w:r>
      <w:proofErr w:type="spellStart"/>
      <w:r w:rsidR="00513FA7" w:rsidRPr="00513FA7">
        <w:rPr>
          <w:b/>
          <w:lang w:eastAsia="zh-CN"/>
        </w:rPr>
        <w:t>Uu</w:t>
      </w:r>
      <w:proofErr w:type="spellEnd"/>
      <w:r w:rsidR="00513FA7" w:rsidRPr="00513FA7">
        <w:rPr>
          <w:b/>
          <w:lang w:eastAsia="zh-CN"/>
        </w:rPr>
        <w:t xml:space="preserve"> </w:t>
      </w:r>
      <w:proofErr w:type="spellStart"/>
      <w:r w:rsidR="00513FA7" w:rsidRPr="00513FA7">
        <w:rPr>
          <w:b/>
          <w:lang w:eastAsia="zh-CN"/>
        </w:rPr>
        <w:t>QoS</w:t>
      </w:r>
      <w:proofErr w:type="spellEnd"/>
      <w:r w:rsidR="00513FA7" w:rsidRPr="00513FA7">
        <w:rPr>
          <w:b/>
          <w:lang w:eastAsia="zh-CN"/>
        </w:rPr>
        <w:t xml:space="preserve"> characteristics values for V2X services</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7371539D" w14:textId="0E68D343" w:rsidR="0080453C" w:rsidRPr="009A26CC" w:rsidRDefault="00811D50" w:rsidP="002C2A4E">
      <w:pPr>
        <w:overflowPunct w:val="0"/>
        <w:textAlignment w:val="baseline"/>
        <w:rPr>
          <w:lang w:eastAsia="zh-CN"/>
        </w:rPr>
      </w:pPr>
      <w:bookmarkStart w:id="3" w:name="_Ref129681832"/>
      <w:r>
        <w:rPr>
          <w:lang w:eastAsia="zh-CN"/>
        </w:rPr>
        <w:t>This is a re</w:t>
      </w:r>
      <w:r w:rsidR="00701159">
        <w:rPr>
          <w:lang w:eastAsia="zh-CN"/>
        </w:rPr>
        <w:t>vision</w:t>
      </w:r>
      <w:r>
        <w:rPr>
          <w:lang w:eastAsia="zh-CN"/>
        </w:rPr>
        <w:t xml:space="preserve"> of paper [1]. </w:t>
      </w:r>
      <w:r w:rsidR="006667DF" w:rsidRPr="009A26CC">
        <w:rPr>
          <w:lang w:eastAsia="zh-CN"/>
        </w:rPr>
        <w:t xml:space="preserve">In </w:t>
      </w:r>
      <w:r w:rsidR="00513FA7">
        <w:rPr>
          <w:lang w:eastAsia="zh-CN"/>
        </w:rPr>
        <w:t xml:space="preserve">the </w:t>
      </w:r>
      <w:r>
        <w:rPr>
          <w:lang w:eastAsia="zh-CN"/>
        </w:rPr>
        <w:t>RAN1#95</w:t>
      </w:r>
      <w:r w:rsidR="00513FA7">
        <w:rPr>
          <w:lang w:eastAsia="zh-CN"/>
        </w:rPr>
        <w:t xml:space="preserve"> meeting, SA2 sent a LS to RAN1 and RAN2 to ask whether the following two combinations of QoS characteristics values are feasible or not [</w:t>
      </w:r>
      <w:r>
        <w:rPr>
          <w:lang w:eastAsia="zh-CN"/>
        </w:rPr>
        <w:t>2</w:t>
      </w:r>
      <w:r w:rsidR="00513FA7">
        <w:rPr>
          <w:lang w:eastAsia="zh-CN"/>
        </w:rPr>
        <w:t>].</w:t>
      </w:r>
    </w:p>
    <w:p w14:paraId="0D182ECA" w14:textId="7C163269" w:rsidR="00F76892" w:rsidRDefault="00513FA7" w:rsidP="00423A9F">
      <w:pPr>
        <w:pStyle w:val="ListParagraph"/>
        <w:numPr>
          <w:ilvl w:val="0"/>
          <w:numId w:val="7"/>
        </w:numPr>
        <w:overflowPunct w:val="0"/>
        <w:textAlignment w:val="baseline"/>
        <w:rPr>
          <w:rFonts w:ascii="Times New Roman" w:hAnsi="Times New Roman" w:cs="Times New Roman"/>
          <w:bCs/>
        </w:rPr>
      </w:pPr>
      <w:r>
        <w:rPr>
          <w:rFonts w:ascii="Times New Roman" w:hAnsi="Times New Roman" w:cs="Times New Roman"/>
        </w:rPr>
        <w:t xml:space="preserve">Case 1: </w:t>
      </w:r>
      <w:r w:rsidRPr="00513FA7">
        <w:rPr>
          <w:rFonts w:ascii="Times New Roman" w:hAnsi="Times New Roman" w:cs="Times New Roman"/>
        </w:rPr>
        <w:t>PDB = 5ms, PER = 10</w:t>
      </w:r>
      <w:r w:rsidRPr="00513FA7">
        <w:rPr>
          <w:rFonts w:ascii="Times New Roman" w:hAnsi="Times New Roman" w:cs="Times New Roman"/>
          <w:vertAlign w:val="superscript"/>
        </w:rPr>
        <w:t>-4</w:t>
      </w:r>
      <w:r w:rsidRPr="00513FA7">
        <w:rPr>
          <w:rFonts w:ascii="Times New Roman" w:hAnsi="Times New Roman" w:cs="Times New Roman"/>
        </w:rPr>
        <w:t xml:space="preserve"> and MDBV = 1354 bytes</w:t>
      </w:r>
      <w:r>
        <w:rPr>
          <w:rFonts w:ascii="Times New Roman" w:hAnsi="Times New Roman" w:cs="Times New Roman"/>
          <w:bCs/>
        </w:rPr>
        <w:t xml:space="preserve">, required for </w:t>
      </w:r>
      <w:r w:rsidRPr="00513FA7">
        <w:rPr>
          <w:rFonts w:ascii="Times New Roman" w:hAnsi="Times New Roman" w:cs="Times New Roman"/>
          <w:bCs/>
          <w:i/>
        </w:rPr>
        <w:t>Collision Avoidance</w:t>
      </w:r>
      <w:r>
        <w:rPr>
          <w:rFonts w:ascii="Times New Roman" w:hAnsi="Times New Roman" w:cs="Times New Roman"/>
          <w:bCs/>
        </w:rPr>
        <w:t xml:space="preserve"> </w:t>
      </w:r>
      <w:proofErr w:type="spellStart"/>
      <w:r>
        <w:rPr>
          <w:rFonts w:ascii="Times New Roman" w:hAnsi="Times New Roman" w:cs="Times New Roman"/>
          <w:bCs/>
        </w:rPr>
        <w:t>and</w:t>
      </w:r>
      <w:r w:rsidRPr="00513FA7">
        <w:rPr>
          <w:rFonts w:ascii="Times New Roman" w:hAnsi="Times New Roman" w:cs="Times New Roman"/>
          <w:bCs/>
          <w:i/>
        </w:rPr>
        <w:t>Platooning</w:t>
      </w:r>
      <w:proofErr w:type="spellEnd"/>
      <w:r w:rsidRPr="00513FA7">
        <w:rPr>
          <w:rFonts w:ascii="Times New Roman" w:hAnsi="Times New Roman" w:cs="Times New Roman"/>
          <w:bCs/>
          <w:i/>
        </w:rPr>
        <w:t xml:space="preserve"> with high </w:t>
      </w:r>
      <w:proofErr w:type="spellStart"/>
      <w:r w:rsidRPr="00513FA7">
        <w:rPr>
          <w:rFonts w:ascii="Times New Roman" w:hAnsi="Times New Roman" w:cs="Times New Roman"/>
          <w:bCs/>
          <w:i/>
        </w:rPr>
        <w:t>LoA</w:t>
      </w:r>
      <w:proofErr w:type="spellEnd"/>
      <w:r>
        <w:rPr>
          <w:rFonts w:ascii="Times New Roman" w:hAnsi="Times New Roman" w:cs="Times New Roman"/>
          <w:bCs/>
        </w:rPr>
        <w:t>;</w:t>
      </w:r>
    </w:p>
    <w:p w14:paraId="03588A47" w14:textId="17D6D803" w:rsidR="00513FA7" w:rsidRPr="00513FA7" w:rsidRDefault="00513FA7" w:rsidP="00423A9F">
      <w:pPr>
        <w:pStyle w:val="ListParagraph"/>
        <w:numPr>
          <w:ilvl w:val="0"/>
          <w:numId w:val="7"/>
        </w:numPr>
        <w:overflowPunct w:val="0"/>
        <w:textAlignment w:val="baseline"/>
        <w:rPr>
          <w:rFonts w:ascii="Times New Roman" w:hAnsi="Times New Roman" w:cs="Times New Roman"/>
          <w:bCs/>
        </w:rPr>
      </w:pPr>
      <w:r>
        <w:rPr>
          <w:rFonts w:ascii="Times New Roman" w:hAnsi="Times New Roman" w:cs="Times New Roman"/>
          <w:bCs/>
        </w:rPr>
        <w:t xml:space="preserve">Case 2: </w:t>
      </w:r>
      <w:r w:rsidRPr="00513FA7">
        <w:rPr>
          <w:rFonts w:ascii="Times New Roman" w:hAnsi="Times New Roman" w:cs="Times New Roman"/>
          <w:bCs/>
        </w:rPr>
        <w:t>DB ~1.5 ms, PER=10</w:t>
      </w:r>
      <w:r w:rsidRPr="004F63A8">
        <w:rPr>
          <w:rFonts w:ascii="Times New Roman" w:hAnsi="Times New Roman" w:cs="Times New Roman"/>
          <w:bCs/>
          <w:vertAlign w:val="superscript"/>
        </w:rPr>
        <w:t>-5</w:t>
      </w:r>
      <w:r w:rsidRPr="00513FA7">
        <w:rPr>
          <w:rFonts w:ascii="Times New Roman" w:hAnsi="Times New Roman" w:cs="Times New Roman"/>
          <w:bCs/>
        </w:rPr>
        <w:t xml:space="preserve"> and MDBV ~1300 bytes</w:t>
      </w:r>
      <w:r>
        <w:rPr>
          <w:rFonts w:ascii="Times New Roman" w:hAnsi="Times New Roman" w:cs="Times New Roman"/>
          <w:bCs/>
        </w:rPr>
        <w:t xml:space="preserve">, required for </w:t>
      </w:r>
      <w:r w:rsidRPr="00513FA7">
        <w:rPr>
          <w:rFonts w:ascii="Times New Roman" w:hAnsi="Times New Roman" w:cs="Times New Roman"/>
          <w:bCs/>
        </w:rPr>
        <w:t>E</w:t>
      </w:r>
      <w:r w:rsidRPr="00513FA7">
        <w:rPr>
          <w:rFonts w:ascii="Times New Roman" w:hAnsi="Times New Roman" w:cs="Times New Roman"/>
          <w:bCs/>
          <w:i/>
        </w:rPr>
        <w:t>mergency Trajectory Alignment</w:t>
      </w:r>
      <w:r w:rsidRPr="00513FA7">
        <w:rPr>
          <w:rFonts w:ascii="Times New Roman" w:hAnsi="Times New Roman" w:cs="Times New Roman"/>
          <w:bCs/>
        </w:rPr>
        <w:t xml:space="preserve"> and </w:t>
      </w:r>
      <w:r w:rsidRPr="00513FA7">
        <w:rPr>
          <w:rFonts w:ascii="Times New Roman" w:hAnsi="Times New Roman" w:cs="Times New Roman"/>
          <w:bCs/>
          <w:i/>
        </w:rPr>
        <w:t xml:space="preserve">Sensors information Sharing with high </w:t>
      </w:r>
      <w:proofErr w:type="spellStart"/>
      <w:r w:rsidRPr="00513FA7">
        <w:rPr>
          <w:rFonts w:ascii="Times New Roman" w:hAnsi="Times New Roman" w:cs="Times New Roman"/>
          <w:bCs/>
          <w:i/>
        </w:rPr>
        <w:t>LoA</w:t>
      </w:r>
      <w:proofErr w:type="spellEnd"/>
      <w:r>
        <w:rPr>
          <w:rFonts w:ascii="Times New Roman" w:hAnsi="Times New Roman" w:cs="Times New Roman"/>
          <w:bCs/>
        </w:rPr>
        <w:t>;</w:t>
      </w:r>
    </w:p>
    <w:p w14:paraId="29ED971C" w14:textId="3165D9A8" w:rsidR="002128BF" w:rsidRPr="009A26CC" w:rsidRDefault="0066334B" w:rsidP="007516A2">
      <w:pPr>
        <w:kinsoku w:val="0"/>
        <w:overflowPunct w:val="0"/>
        <w:spacing w:before="120" w:afterLines="100" w:after="240"/>
      </w:pPr>
      <w:r w:rsidRPr="009A26CC">
        <w:rPr>
          <w:lang w:eastAsia="zh-CN"/>
        </w:rPr>
        <w:t>The contribution mainly provide</w:t>
      </w:r>
      <w:r w:rsidR="000A55DD" w:rsidRPr="009A26CC">
        <w:rPr>
          <w:lang w:eastAsia="zh-CN"/>
        </w:rPr>
        <w:t>s</w:t>
      </w:r>
      <w:r w:rsidR="00513FA7">
        <w:rPr>
          <w:lang w:eastAsia="zh-CN"/>
        </w:rPr>
        <w:t xml:space="preserve"> some</w:t>
      </w:r>
      <w:r w:rsidRPr="009A26CC">
        <w:rPr>
          <w:lang w:eastAsia="zh-CN"/>
        </w:rPr>
        <w:t xml:space="preserve"> </w:t>
      </w:r>
      <w:r w:rsidR="00513FA7">
        <w:rPr>
          <w:lang w:eastAsia="zh-CN"/>
        </w:rPr>
        <w:t>basic analysis and simulation results for the feasibility of the above two cases</w:t>
      </w:r>
      <w:r w:rsidR="002128BF" w:rsidRPr="009A26CC">
        <w:t>.</w:t>
      </w:r>
    </w:p>
    <w:p w14:paraId="1F93BE5D" w14:textId="5A757ACD" w:rsidR="004C601A" w:rsidRPr="009A26CC" w:rsidRDefault="00516DC0" w:rsidP="00781FC7">
      <w:pPr>
        <w:pStyle w:val="Heading1"/>
        <w:tabs>
          <w:tab w:val="clear" w:pos="3268"/>
          <w:tab w:val="num" w:pos="2836"/>
        </w:tabs>
        <w:ind w:left="284" w:hanging="284"/>
      </w:pPr>
      <w:r>
        <w:t xml:space="preserve">Discussion </w:t>
      </w:r>
    </w:p>
    <w:p w14:paraId="6286E39E" w14:textId="77777777" w:rsidR="0031185C" w:rsidRDefault="00E03ADD" w:rsidP="00593B8D">
      <w:pPr>
        <w:pStyle w:val="Heading2"/>
        <w:tabs>
          <w:tab w:val="clear" w:pos="2703"/>
          <w:tab w:val="num" w:pos="2127"/>
        </w:tabs>
        <w:spacing w:before="240"/>
        <w:ind w:left="567" w:hanging="567"/>
        <w:rPr>
          <w:lang w:val="en-GB" w:eastAsia="zh-CN"/>
        </w:rPr>
      </w:pPr>
      <w:r>
        <w:rPr>
          <w:lang w:val="en-GB" w:eastAsia="zh-CN"/>
        </w:rPr>
        <w:t xml:space="preserve">Performance Evaluation </w:t>
      </w:r>
      <w:r w:rsidR="0031185C">
        <w:rPr>
          <w:lang w:val="en-GB" w:eastAsia="zh-CN"/>
        </w:rPr>
        <w:t>for NR</w:t>
      </w:r>
    </w:p>
    <w:p w14:paraId="515F863C" w14:textId="13AF2494" w:rsidR="00E03ADD" w:rsidRPr="00E03ADD" w:rsidRDefault="0031185C" w:rsidP="0031185C">
      <w:pPr>
        <w:pStyle w:val="Heading3"/>
        <w:numPr>
          <w:ilvl w:val="0"/>
          <w:numId w:val="0"/>
        </w:numPr>
        <w:ind w:left="1997" w:hanging="1997"/>
        <w:rPr>
          <w:lang w:val="en-GB" w:eastAsia="zh-CN"/>
        </w:rPr>
      </w:pPr>
      <w:r>
        <w:rPr>
          <w:lang w:val="en-GB" w:eastAsia="zh-CN"/>
        </w:rPr>
        <w:t xml:space="preserve">Simulation results for </w:t>
      </w:r>
      <w:r w:rsidR="00E03ADD">
        <w:rPr>
          <w:lang w:val="en-GB" w:eastAsia="zh-CN"/>
        </w:rPr>
        <w:t>Case 1</w:t>
      </w:r>
    </w:p>
    <w:p w14:paraId="0C2EA48E" w14:textId="6FEA0606" w:rsidR="00EE12BD" w:rsidRDefault="00E03ADD" w:rsidP="00593B8D">
      <w:pPr>
        <w:rPr>
          <w:lang w:eastAsia="zh-CN"/>
        </w:rPr>
      </w:pPr>
      <w:r>
        <w:rPr>
          <w:rFonts w:hint="eastAsia"/>
          <w:lang w:val="en-GB" w:eastAsia="zh-CN"/>
        </w:rPr>
        <w:t xml:space="preserve">The QoS </w:t>
      </w:r>
      <w:r>
        <w:rPr>
          <w:lang w:eastAsia="zh-CN"/>
        </w:rPr>
        <w:t xml:space="preserve">characteristics mentioned in the LS is used for SA2 and should be transformed into the requirements in RAN1 for performance evaluation. Firstly, PDB means </w:t>
      </w:r>
      <w:r w:rsidRPr="00E03ADD">
        <w:rPr>
          <w:i/>
          <w:lang w:eastAsia="zh-CN"/>
        </w:rPr>
        <w:t>packet delay budget</w:t>
      </w:r>
      <w:r>
        <w:rPr>
          <w:lang w:eastAsia="zh-CN"/>
        </w:rPr>
        <w:t xml:space="preserve">, and could be simply deemed as the overall latency budget from server to device. The latency includes both the latency in core network and the air interface latency. Generally speaking, the latency in core network has been defined as </w:t>
      </w:r>
      <w:r w:rsidR="003571DB">
        <w:rPr>
          <w:lang w:eastAsia="zh-CN"/>
        </w:rPr>
        <w:t xml:space="preserve">2 </w:t>
      </w:r>
      <w:r>
        <w:rPr>
          <w:lang w:eastAsia="zh-CN"/>
        </w:rPr>
        <w:t>ms for remote driving in RAN1 [</w:t>
      </w:r>
      <w:r w:rsidR="00811D50">
        <w:rPr>
          <w:lang w:eastAsia="zh-CN"/>
        </w:rPr>
        <w:t>3</w:t>
      </w:r>
      <w:r>
        <w:rPr>
          <w:lang w:eastAsia="zh-CN"/>
        </w:rPr>
        <w:t xml:space="preserve">], and we can reuse this setting. Secondly, PER means the overall </w:t>
      </w:r>
      <w:r w:rsidRPr="00E03ADD">
        <w:rPr>
          <w:i/>
          <w:lang w:eastAsia="zh-CN"/>
        </w:rPr>
        <w:t>packer error rate</w:t>
      </w:r>
      <w:r>
        <w:rPr>
          <w:lang w:eastAsia="zh-CN"/>
        </w:rPr>
        <w:t xml:space="preserve">, and could be directly set as the packet error rate in air interface for simplify. </w:t>
      </w:r>
      <w:r w:rsidR="00EE12BD">
        <w:rPr>
          <w:lang w:eastAsia="zh-CN"/>
        </w:rPr>
        <w:t>Hence, the requirements on</w:t>
      </w:r>
      <w:r w:rsidR="00817BEB">
        <w:rPr>
          <w:lang w:eastAsia="zh-CN"/>
        </w:rPr>
        <w:t xml:space="preserve"> air interface</w:t>
      </w:r>
      <w:r w:rsidR="00EE12BD">
        <w:rPr>
          <w:lang w:eastAsia="zh-CN"/>
        </w:rPr>
        <w:t xml:space="preserve"> latency and reliability could be set as 3 ms and 99.99%.</w:t>
      </w:r>
    </w:p>
    <w:p w14:paraId="1C47D01E" w14:textId="79909E34" w:rsidR="004714A8" w:rsidRDefault="00EE12BD" w:rsidP="00593B8D">
      <w:r>
        <w:rPr>
          <w:lang w:eastAsia="zh-CN"/>
        </w:rPr>
        <w:t>Then,</w:t>
      </w:r>
      <w:r w:rsidR="00E03ADD">
        <w:rPr>
          <w:lang w:eastAsia="zh-CN"/>
        </w:rPr>
        <w:t xml:space="preserve"> </w:t>
      </w:r>
      <w:r>
        <w:rPr>
          <w:lang w:eastAsia="zh-CN"/>
        </w:rPr>
        <w:t xml:space="preserve">we need to determine the traffic model for this case. </w:t>
      </w:r>
      <w:r>
        <w:t xml:space="preserve">For case 1, it is designed for </w:t>
      </w:r>
      <w:r w:rsidRPr="00513FA7">
        <w:rPr>
          <w:bCs/>
          <w:i/>
        </w:rPr>
        <w:t>Collision Avoidance</w:t>
      </w:r>
      <w:r>
        <w:rPr>
          <w:bCs/>
        </w:rPr>
        <w:t xml:space="preserve"> and</w:t>
      </w:r>
      <w:r w:rsidRPr="00513FA7">
        <w:rPr>
          <w:bCs/>
        </w:rPr>
        <w:t xml:space="preserve"> </w:t>
      </w:r>
      <w:r w:rsidRPr="00513FA7">
        <w:rPr>
          <w:bCs/>
          <w:i/>
        </w:rPr>
        <w:t xml:space="preserve">Platooning with high </w:t>
      </w:r>
      <w:proofErr w:type="spellStart"/>
      <w:r w:rsidRPr="00513FA7">
        <w:rPr>
          <w:bCs/>
          <w:i/>
        </w:rPr>
        <w:t>LoA</w:t>
      </w:r>
      <w:proofErr w:type="spellEnd"/>
      <w:r>
        <w:t xml:space="preserve">, and the packet model for these applications is complex, including both </w:t>
      </w:r>
      <w:r>
        <w:rPr>
          <w:bCs/>
        </w:rPr>
        <w:t xml:space="preserve">periodic packet arrival and aperiodic packet arrival. Nevertheless, </w:t>
      </w:r>
      <w:r w:rsidR="00E03ADD" w:rsidRPr="00513FA7">
        <w:rPr>
          <w:bCs/>
        </w:rPr>
        <w:t>MDBV</w:t>
      </w:r>
      <w:r w:rsidR="00E03ADD">
        <w:rPr>
          <w:bCs/>
        </w:rPr>
        <w:t xml:space="preserve"> means </w:t>
      </w:r>
      <w:r w:rsidR="00E03ADD" w:rsidRPr="00E03ADD">
        <w:rPr>
          <w:bCs/>
          <w:i/>
        </w:rPr>
        <w:t>Maximum Data Bu</w:t>
      </w:r>
      <w:r w:rsidR="00E03ADD">
        <w:rPr>
          <w:bCs/>
          <w:i/>
        </w:rPr>
        <w:t xml:space="preserve">dget </w:t>
      </w:r>
      <w:r w:rsidR="00E03ADD" w:rsidRPr="00E03ADD">
        <w:rPr>
          <w:bCs/>
          <w:i/>
        </w:rPr>
        <w:t>Value</w:t>
      </w:r>
      <w:r w:rsidR="00E03ADD">
        <w:rPr>
          <w:bCs/>
        </w:rPr>
        <w:t xml:space="preserve"> that should be delivered with</w:t>
      </w:r>
      <w:r w:rsidR="00817BEB">
        <w:rPr>
          <w:bCs/>
        </w:rPr>
        <w:t>in the latency budget. Hence we can assume a most challenging traffic model,</w:t>
      </w:r>
      <w:r w:rsidR="00817BEB">
        <w:t xml:space="preserve"> where the packet arrives in a periodic manner</w:t>
      </w:r>
      <w:r w:rsidR="004714A8">
        <w:t xml:space="preserve"> with an </w:t>
      </w:r>
      <w:r>
        <w:t>arrival</w:t>
      </w:r>
      <w:r w:rsidR="004714A8">
        <w:t xml:space="preserve"> interval of 5 ms and a packet size of 13</w:t>
      </w:r>
      <w:r w:rsidR="004F63A8">
        <w:t>54</w:t>
      </w:r>
      <w:r w:rsidR="004714A8">
        <w:t xml:space="preserve"> Bytes. </w:t>
      </w:r>
      <w:r w:rsidR="004714A8" w:rsidRPr="004714A8">
        <w:rPr>
          <w:b/>
        </w:rPr>
        <w:t>Table 1</w:t>
      </w:r>
      <w:r w:rsidR="004714A8">
        <w:t xml:space="preserve"> shows the final RAN1 requirements for performance evaluation.</w:t>
      </w:r>
    </w:p>
    <w:p w14:paraId="0A7991E1" w14:textId="66306804" w:rsidR="004714A8" w:rsidRPr="004714A8" w:rsidRDefault="004714A8" w:rsidP="004714A8">
      <w:pPr>
        <w:pStyle w:val="Caption"/>
        <w:keepNext/>
        <w:jc w:val="center"/>
        <w:rPr>
          <w:b w:val="0"/>
        </w:rPr>
      </w:pPr>
      <w:r w:rsidRPr="004714A8">
        <w:t xml:space="preserve">Table </w:t>
      </w:r>
      <w:r w:rsidR="00F83BEC">
        <w:rPr>
          <w:noProof/>
        </w:rPr>
        <w:fldChar w:fldCharType="begin"/>
      </w:r>
      <w:r w:rsidR="00F83BEC">
        <w:rPr>
          <w:noProof/>
        </w:rPr>
        <w:instrText xml:space="preserve"> SEQ Table \* ARABIC </w:instrText>
      </w:r>
      <w:r w:rsidR="00F83BEC">
        <w:rPr>
          <w:noProof/>
        </w:rPr>
        <w:fldChar w:fldCharType="separate"/>
      </w:r>
      <w:r w:rsidR="002864A0">
        <w:rPr>
          <w:noProof/>
        </w:rPr>
        <w:t>1</w:t>
      </w:r>
      <w:r w:rsidR="00F83BEC">
        <w:rPr>
          <w:noProof/>
        </w:rPr>
        <w:fldChar w:fldCharType="end"/>
      </w:r>
      <w:r w:rsidRPr="004714A8">
        <w:rPr>
          <w:b w:val="0"/>
        </w:rPr>
        <w:t xml:space="preserve"> Requirements for case 1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487"/>
      </w:tblGrid>
      <w:tr w:rsidR="004714A8" w14:paraId="607E88E1" w14:textId="77777777" w:rsidTr="001150A7">
        <w:trPr>
          <w:jc w:val="center"/>
        </w:trPr>
        <w:tc>
          <w:tcPr>
            <w:tcW w:w="912" w:type="dxa"/>
          </w:tcPr>
          <w:p w14:paraId="20F49566" w14:textId="77777777" w:rsidR="004714A8" w:rsidRDefault="004714A8" w:rsidP="00593B8D"/>
        </w:tc>
        <w:tc>
          <w:tcPr>
            <w:tcW w:w="2196" w:type="dxa"/>
          </w:tcPr>
          <w:p w14:paraId="62143EA6" w14:textId="1E532C56" w:rsidR="004714A8" w:rsidRPr="004714A8" w:rsidRDefault="004714A8" w:rsidP="00593B8D">
            <w:pPr>
              <w:rPr>
                <w:b/>
                <w:lang w:eastAsia="zh-CN"/>
              </w:rPr>
            </w:pPr>
            <w:r w:rsidRPr="004714A8">
              <w:rPr>
                <w:rFonts w:hint="eastAsia"/>
                <w:b/>
                <w:lang w:eastAsia="zh-CN"/>
              </w:rPr>
              <w:t>Air interface latency</w:t>
            </w:r>
          </w:p>
        </w:tc>
        <w:tc>
          <w:tcPr>
            <w:tcW w:w="1279" w:type="dxa"/>
          </w:tcPr>
          <w:p w14:paraId="3DB442EB" w14:textId="77D8963D" w:rsidR="004714A8" w:rsidRPr="004714A8" w:rsidRDefault="004714A8" w:rsidP="00593B8D">
            <w:pPr>
              <w:rPr>
                <w:b/>
                <w:lang w:eastAsia="zh-CN"/>
              </w:rPr>
            </w:pPr>
            <w:r w:rsidRPr="004714A8">
              <w:rPr>
                <w:rFonts w:hint="eastAsia"/>
                <w:b/>
                <w:lang w:eastAsia="zh-CN"/>
              </w:rPr>
              <w:t>Reliability</w:t>
            </w:r>
          </w:p>
        </w:tc>
        <w:tc>
          <w:tcPr>
            <w:tcW w:w="3487" w:type="dxa"/>
          </w:tcPr>
          <w:p w14:paraId="4777F854" w14:textId="4B088870" w:rsidR="004714A8" w:rsidRPr="004714A8" w:rsidRDefault="004714A8" w:rsidP="00593B8D">
            <w:pPr>
              <w:rPr>
                <w:b/>
                <w:lang w:eastAsia="zh-CN"/>
              </w:rPr>
            </w:pPr>
            <w:r w:rsidRPr="004714A8">
              <w:rPr>
                <w:rFonts w:hint="eastAsia"/>
                <w:b/>
                <w:lang w:eastAsia="zh-CN"/>
              </w:rPr>
              <w:t>Traffic model</w:t>
            </w:r>
          </w:p>
        </w:tc>
      </w:tr>
      <w:tr w:rsidR="004714A8" w14:paraId="6248D998" w14:textId="77777777" w:rsidTr="001150A7">
        <w:trPr>
          <w:jc w:val="center"/>
        </w:trPr>
        <w:tc>
          <w:tcPr>
            <w:tcW w:w="912" w:type="dxa"/>
          </w:tcPr>
          <w:p w14:paraId="7155FBD3" w14:textId="1FD08A37" w:rsidR="004714A8" w:rsidRPr="004714A8" w:rsidRDefault="004714A8" w:rsidP="00593B8D">
            <w:pPr>
              <w:rPr>
                <w:b/>
                <w:lang w:eastAsia="zh-CN"/>
              </w:rPr>
            </w:pPr>
            <w:r w:rsidRPr="004714A8">
              <w:rPr>
                <w:rFonts w:hint="eastAsia"/>
                <w:b/>
                <w:lang w:eastAsia="zh-CN"/>
              </w:rPr>
              <w:t>Case 1</w:t>
            </w:r>
          </w:p>
        </w:tc>
        <w:tc>
          <w:tcPr>
            <w:tcW w:w="2196" w:type="dxa"/>
          </w:tcPr>
          <w:p w14:paraId="0AAAB090" w14:textId="42F3A9EC" w:rsidR="004714A8" w:rsidRDefault="00D05582" w:rsidP="00593B8D">
            <w:pPr>
              <w:rPr>
                <w:lang w:eastAsia="zh-CN"/>
              </w:rPr>
            </w:pPr>
            <w:r>
              <w:rPr>
                <w:lang w:eastAsia="zh-CN"/>
              </w:rPr>
              <w:t>3</w:t>
            </w:r>
            <w:r w:rsidR="004714A8">
              <w:rPr>
                <w:rFonts w:hint="eastAsia"/>
                <w:lang w:eastAsia="zh-CN"/>
              </w:rPr>
              <w:t xml:space="preserve"> ms</w:t>
            </w:r>
          </w:p>
        </w:tc>
        <w:tc>
          <w:tcPr>
            <w:tcW w:w="1279" w:type="dxa"/>
          </w:tcPr>
          <w:p w14:paraId="51442ECC" w14:textId="684200CA" w:rsidR="004714A8" w:rsidRDefault="004714A8" w:rsidP="00593B8D">
            <w:pPr>
              <w:rPr>
                <w:lang w:eastAsia="zh-CN"/>
              </w:rPr>
            </w:pPr>
            <w:r>
              <w:rPr>
                <w:rFonts w:hint="eastAsia"/>
                <w:lang w:eastAsia="zh-CN"/>
              </w:rPr>
              <w:t>99.99%</w:t>
            </w:r>
          </w:p>
        </w:tc>
        <w:tc>
          <w:tcPr>
            <w:tcW w:w="3487" w:type="dxa"/>
          </w:tcPr>
          <w:p w14:paraId="3FC42193" w14:textId="194760E7" w:rsidR="004714A8" w:rsidRDefault="004714A8" w:rsidP="004F63A8">
            <w:pPr>
              <w:rPr>
                <w:lang w:eastAsia="zh-CN"/>
              </w:rPr>
            </w:pPr>
            <w:r>
              <w:rPr>
                <w:rFonts w:hint="eastAsia"/>
                <w:lang w:eastAsia="zh-CN"/>
              </w:rPr>
              <w:t>Periodic with a packet size of 13</w:t>
            </w:r>
            <w:r w:rsidR="004F63A8">
              <w:rPr>
                <w:lang w:eastAsia="zh-CN"/>
              </w:rPr>
              <w:t xml:space="preserve">54 </w:t>
            </w:r>
            <w:r>
              <w:rPr>
                <w:rFonts w:hint="eastAsia"/>
                <w:lang w:eastAsia="zh-CN"/>
              </w:rPr>
              <w:t xml:space="preserve">Bytes and </w:t>
            </w:r>
            <w:r w:rsidR="00817BEB">
              <w:rPr>
                <w:lang w:eastAsia="zh-CN"/>
              </w:rPr>
              <w:t xml:space="preserve">an </w:t>
            </w:r>
            <w:r>
              <w:rPr>
                <w:lang w:eastAsia="zh-CN"/>
              </w:rPr>
              <w:t>arrival</w:t>
            </w:r>
            <w:r>
              <w:rPr>
                <w:rFonts w:hint="eastAsia"/>
                <w:lang w:eastAsia="zh-CN"/>
              </w:rPr>
              <w:t xml:space="preserve"> </w:t>
            </w:r>
            <w:r>
              <w:rPr>
                <w:lang w:eastAsia="zh-CN"/>
              </w:rPr>
              <w:t>interval of 5 ms</w:t>
            </w:r>
          </w:p>
        </w:tc>
      </w:tr>
    </w:tbl>
    <w:p w14:paraId="67EF2094" w14:textId="77777777" w:rsidR="004714A8" w:rsidRDefault="004714A8" w:rsidP="00593B8D"/>
    <w:p w14:paraId="2CD1CB37" w14:textId="3A1EAD0F" w:rsidR="002864A0" w:rsidRDefault="004714A8" w:rsidP="00593B8D">
      <w:pPr>
        <w:rPr>
          <w:lang w:eastAsia="zh-CN"/>
        </w:rPr>
      </w:pPr>
      <w:r>
        <w:t xml:space="preserve">We perform the performance evaluation for 4 GHz </w:t>
      </w:r>
      <w:r w:rsidR="00384198">
        <w:t xml:space="preserve">assuming </w:t>
      </w:r>
      <w:r>
        <w:t xml:space="preserve">FDD system in Urban Macro deployment. </w:t>
      </w:r>
      <w:r w:rsidR="00FC3EAE">
        <w:t xml:space="preserve">Note that the single layer SU-MIMO scheme is used to improve the transmission reliability. </w:t>
      </w:r>
      <w:r w:rsidRPr="008D69C9">
        <w:rPr>
          <w:b/>
        </w:rPr>
        <w:t>The available bandwidth is 40 MHz for DL and 40 MHz for UL, and the number of UEs per cell is set as 10</w:t>
      </w:r>
      <w:r>
        <w:t xml:space="preserve">. Other simulation assumptions fully follow the agreed assumptions for Remote Driving in RAN1 and could be found in </w:t>
      </w:r>
      <w:r w:rsidR="001A1927">
        <w:t xml:space="preserve">Table A in </w:t>
      </w:r>
      <w:r>
        <w:t>Appendix [</w:t>
      </w:r>
      <w:r w:rsidR="00811D50">
        <w:t>4</w:t>
      </w:r>
      <w:r>
        <w:t>].</w:t>
      </w:r>
      <w:r w:rsidR="002864A0">
        <w:rPr>
          <w:rFonts w:hint="eastAsia"/>
          <w:lang w:eastAsia="zh-CN"/>
        </w:rPr>
        <w:t xml:space="preserve"> </w:t>
      </w:r>
      <w:r w:rsidR="002864A0">
        <w:t>With respect to the detailed simulation methodology,  including how to model the processing time at gNB/UE, how to design the UE scheduling and how to set the control and reference signal overhead, readers could also refer to the explanation in our companion paper [</w:t>
      </w:r>
      <w:r w:rsidR="00811D50">
        <w:t>4</w:t>
      </w:r>
      <w:r w:rsidR="002864A0">
        <w:t>].</w:t>
      </w:r>
      <w:r w:rsidR="0031185C">
        <w:t xml:space="preserve"> </w:t>
      </w:r>
    </w:p>
    <w:p w14:paraId="69D30DB1" w14:textId="7E422653" w:rsidR="00FC3EAE" w:rsidRDefault="004714A8" w:rsidP="0040171E">
      <w:r>
        <w:lastRenderedPageBreak/>
        <w:t xml:space="preserve">The results are shown in </w:t>
      </w:r>
      <w:r w:rsidRPr="004714A8">
        <w:rPr>
          <w:b/>
        </w:rPr>
        <w:t>Table 2</w:t>
      </w:r>
      <w:r>
        <w:t xml:space="preserve"> below</w:t>
      </w:r>
      <w:r w:rsidR="0031185C">
        <w:rPr>
          <w:rFonts w:hint="eastAsia"/>
          <w:lang w:eastAsia="zh-CN"/>
        </w:rPr>
        <w:t>, in which the TTI length is set as 7OS</w:t>
      </w:r>
      <w:r w:rsidR="0031185C">
        <w:rPr>
          <w:lang w:eastAsia="zh-CN"/>
        </w:rPr>
        <w:t xml:space="preserve"> and the total overhead is 21.4% in both DL and UL</w:t>
      </w:r>
      <w:r>
        <w:t>.</w:t>
      </w:r>
      <w:r w:rsidR="002864A0">
        <w:t xml:space="preserve"> It could be </w:t>
      </w:r>
      <w:r w:rsidR="00D05582">
        <w:t xml:space="preserve">found that the downlink performance is good and </w:t>
      </w:r>
      <w:r w:rsidR="00D05582" w:rsidRPr="00D05582">
        <w:rPr>
          <w:b/>
        </w:rPr>
        <w:t>about 98.3% UEs could satisfy the latency and reliability requirements</w:t>
      </w:r>
      <w:r w:rsidR="00D05582">
        <w:t>. However, the uplink performance is very poor</w:t>
      </w:r>
      <w:r w:rsidR="00D05582" w:rsidRPr="00D05582">
        <w:rPr>
          <w:b/>
        </w:rPr>
        <w:t xml:space="preserve">, and only </w:t>
      </w:r>
      <w:r w:rsidR="0040171E">
        <w:rPr>
          <w:b/>
        </w:rPr>
        <w:t>58.7</w:t>
      </w:r>
      <w:r w:rsidR="00D05582" w:rsidRPr="00D05582">
        <w:rPr>
          <w:b/>
        </w:rPr>
        <w:t>% UEs</w:t>
      </w:r>
      <w:r w:rsidR="003571DB">
        <w:rPr>
          <w:b/>
        </w:rPr>
        <w:t xml:space="preserve"> with GB</w:t>
      </w:r>
      <w:r w:rsidR="00D05582" w:rsidRPr="00D05582">
        <w:rPr>
          <w:b/>
        </w:rPr>
        <w:t xml:space="preserve"> could satisfy the latency and reliability requirements</w:t>
      </w:r>
      <w:r w:rsidR="00D05582" w:rsidRPr="00D05582">
        <w:t>.</w:t>
      </w:r>
      <w:r w:rsidR="00D05582">
        <w:t xml:space="preserve"> </w:t>
      </w:r>
      <w:r w:rsidR="0040171E">
        <w:t xml:space="preserve">The detailed results show that the packet errors in the uplink transmission comes from two reasons, the </w:t>
      </w:r>
      <w:r w:rsidR="0040171E" w:rsidRPr="0040171E">
        <w:rPr>
          <w:i/>
        </w:rPr>
        <w:t>packet congestion</w:t>
      </w:r>
      <w:r w:rsidR="0040171E">
        <w:t xml:space="preserve"> and the </w:t>
      </w:r>
      <w:r w:rsidR="0040171E" w:rsidRPr="0040171E">
        <w:rPr>
          <w:i/>
        </w:rPr>
        <w:t>error decoding</w:t>
      </w:r>
      <w:r w:rsidR="0040171E">
        <w:t>. Meanwhile, sin</w:t>
      </w:r>
      <w:r w:rsidR="0040171E">
        <w:rPr>
          <w:rFonts w:hint="eastAsia"/>
          <w:lang w:eastAsia="zh-CN"/>
        </w:rPr>
        <w:t>c</w:t>
      </w:r>
      <w:r w:rsidR="0040171E">
        <w:rPr>
          <w:lang w:eastAsia="zh-CN"/>
        </w:rPr>
        <w:t>e the uplink transmission capability is weaker compared to the downlink, its resource utilization is much larger. If we use GF PUSCH scheme and allocate all resources equally to all UEs, t</w:t>
      </w:r>
      <w:r w:rsidR="0040171E">
        <w:t xml:space="preserve">he performance would be improved, i.e., about </w:t>
      </w:r>
      <w:r w:rsidR="0040171E" w:rsidRPr="0040171E">
        <w:rPr>
          <w:b/>
        </w:rPr>
        <w:t xml:space="preserve">65% UEs </w:t>
      </w:r>
      <w:r w:rsidR="00D05582" w:rsidRPr="0040171E">
        <w:rPr>
          <w:b/>
        </w:rPr>
        <w:t>could</w:t>
      </w:r>
      <w:r w:rsidR="00D05582">
        <w:t xml:space="preserve"> </w:t>
      </w:r>
      <w:r w:rsidR="0040171E" w:rsidRPr="00D05582">
        <w:rPr>
          <w:b/>
        </w:rPr>
        <w:t>satisfy the latency and reliability requirements</w:t>
      </w:r>
      <w:r w:rsidR="0040171E">
        <w:rPr>
          <w:b/>
        </w:rPr>
        <w:t>.</w:t>
      </w:r>
      <w:r w:rsidR="0040171E">
        <w:t xml:space="preserve"> The performance gain comes from the rigid but</w:t>
      </w:r>
      <w:r w:rsidR="00D05582">
        <w:t xml:space="preserve"> robust resource allocation.</w:t>
      </w:r>
      <w:r w:rsidR="00FC3EAE">
        <w:t xml:space="preserve"> </w:t>
      </w:r>
    </w:p>
    <w:p w14:paraId="772B5D78" w14:textId="769E7B97" w:rsidR="006E2558" w:rsidRPr="0040171E" w:rsidRDefault="00FC3EAE" w:rsidP="0040171E">
      <w:r>
        <w:t xml:space="preserve">Note that for </w:t>
      </w:r>
      <w:r w:rsidR="003571DB">
        <w:t>uplink</w:t>
      </w:r>
      <w:r>
        <w:t>, if enhanced spatial multiplexing scheme (e.g., MU-MIMO) and enhanced receiver are adopted to enable spectrum sharing among UEs, the resource utilization and packet congestion would be reduced and hence the ratio of UEs satisfying the latency and reliability requirements could be improved.</w:t>
      </w:r>
    </w:p>
    <w:p w14:paraId="5136E470" w14:textId="7CA5FF8A" w:rsidR="002864A0" w:rsidRDefault="002864A0" w:rsidP="002864A0">
      <w:pPr>
        <w:pStyle w:val="Caption"/>
        <w:keepNext/>
        <w:jc w:val="center"/>
      </w:pPr>
      <w:r>
        <w:t xml:space="preserve">Table </w:t>
      </w:r>
      <w:r w:rsidR="00F83BEC">
        <w:rPr>
          <w:noProof/>
        </w:rPr>
        <w:fldChar w:fldCharType="begin"/>
      </w:r>
      <w:r w:rsidR="00F83BEC">
        <w:rPr>
          <w:noProof/>
        </w:rPr>
        <w:instrText xml:space="preserve"> SEQ Table \* ARABIC </w:instrText>
      </w:r>
      <w:r w:rsidR="00F83BEC">
        <w:rPr>
          <w:noProof/>
        </w:rPr>
        <w:fldChar w:fldCharType="separate"/>
      </w:r>
      <w:r>
        <w:rPr>
          <w:noProof/>
        </w:rPr>
        <w:t>2</w:t>
      </w:r>
      <w:r w:rsidR="00F83BEC">
        <w:rPr>
          <w:noProof/>
        </w:rPr>
        <w:fldChar w:fldCharType="end"/>
      </w:r>
      <w:r>
        <w:t xml:space="preserve"> </w:t>
      </w:r>
      <w:r w:rsidR="005D3661" w:rsidRPr="005D3661">
        <w:rPr>
          <w:rFonts w:hint="eastAsia"/>
          <w:b w:val="0"/>
          <w:lang w:val="en-GB" w:eastAsia="zh-CN"/>
        </w:rPr>
        <w:t xml:space="preserve">Ratio of UEs </w:t>
      </w:r>
      <w:r w:rsidR="005D3661" w:rsidRPr="005D3661">
        <w:rPr>
          <w:b w:val="0"/>
          <w:lang w:val="en-GB" w:eastAsia="zh-CN"/>
        </w:rPr>
        <w:t>satisfying requirements</w:t>
      </w:r>
      <w:r w:rsidR="005D3661" w:rsidRPr="005D3661">
        <w:rPr>
          <w:b w:val="0"/>
        </w:rPr>
        <w:t xml:space="preserve"> and res</w:t>
      </w:r>
      <w:r w:rsidR="005D3661">
        <w:rPr>
          <w:b w:val="0"/>
        </w:rPr>
        <w:t xml:space="preserve">ource utilization </w:t>
      </w:r>
      <w:r w:rsidRPr="002864A0">
        <w:rPr>
          <w:b w:val="0"/>
        </w:rPr>
        <w:t>for Case 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19"/>
        <w:gridCol w:w="1276"/>
        <w:gridCol w:w="1276"/>
        <w:gridCol w:w="1417"/>
      </w:tblGrid>
      <w:tr w:rsidR="005D3661" w14:paraId="243443C3" w14:textId="065FB747" w:rsidTr="001150A7">
        <w:trPr>
          <w:jc w:val="center"/>
        </w:trPr>
        <w:tc>
          <w:tcPr>
            <w:tcW w:w="1119" w:type="dxa"/>
          </w:tcPr>
          <w:p w14:paraId="6E919098" w14:textId="77777777" w:rsidR="005D3661" w:rsidRDefault="005D3661" w:rsidP="002864A0">
            <w:pPr>
              <w:rPr>
                <w:lang w:val="en-GB" w:eastAsia="zh-CN"/>
              </w:rPr>
            </w:pPr>
          </w:p>
        </w:tc>
        <w:tc>
          <w:tcPr>
            <w:tcW w:w="1276" w:type="dxa"/>
          </w:tcPr>
          <w:p w14:paraId="61650091" w14:textId="7C55BE22" w:rsidR="005D3661" w:rsidRPr="002864A0" w:rsidRDefault="005D3661" w:rsidP="002864A0">
            <w:pPr>
              <w:rPr>
                <w:b/>
                <w:lang w:val="en-GB" w:eastAsia="zh-CN"/>
              </w:rPr>
            </w:pPr>
            <w:r w:rsidRPr="002864A0">
              <w:rPr>
                <w:rFonts w:hint="eastAsia"/>
                <w:b/>
                <w:lang w:val="en-GB" w:eastAsia="zh-CN"/>
              </w:rPr>
              <w:t>DL</w:t>
            </w:r>
          </w:p>
        </w:tc>
        <w:tc>
          <w:tcPr>
            <w:tcW w:w="1276" w:type="dxa"/>
          </w:tcPr>
          <w:p w14:paraId="43AF3F92" w14:textId="6FF88C41" w:rsidR="005D3661" w:rsidRPr="002864A0" w:rsidRDefault="005D3661" w:rsidP="002864A0">
            <w:pPr>
              <w:rPr>
                <w:b/>
                <w:lang w:val="en-GB" w:eastAsia="zh-CN"/>
              </w:rPr>
            </w:pPr>
            <w:r>
              <w:rPr>
                <w:rFonts w:hint="eastAsia"/>
                <w:b/>
                <w:lang w:val="en-GB" w:eastAsia="zh-CN"/>
              </w:rPr>
              <w:t>GB UL</w:t>
            </w:r>
          </w:p>
        </w:tc>
        <w:tc>
          <w:tcPr>
            <w:tcW w:w="1417" w:type="dxa"/>
          </w:tcPr>
          <w:p w14:paraId="2106D006" w14:textId="0335D815" w:rsidR="005D3661" w:rsidRPr="002864A0" w:rsidRDefault="005D3661" w:rsidP="002864A0">
            <w:pPr>
              <w:rPr>
                <w:b/>
                <w:lang w:val="en-GB" w:eastAsia="zh-CN"/>
              </w:rPr>
            </w:pPr>
            <w:r w:rsidRPr="002864A0">
              <w:rPr>
                <w:rFonts w:hint="eastAsia"/>
                <w:b/>
                <w:lang w:val="en-GB" w:eastAsia="zh-CN"/>
              </w:rPr>
              <w:t>GF UL</w:t>
            </w:r>
          </w:p>
        </w:tc>
      </w:tr>
      <w:tr w:rsidR="005D3661" w14:paraId="008248E8" w14:textId="1D67369F" w:rsidTr="001150A7">
        <w:trPr>
          <w:jc w:val="center"/>
        </w:trPr>
        <w:tc>
          <w:tcPr>
            <w:tcW w:w="1119" w:type="dxa"/>
          </w:tcPr>
          <w:p w14:paraId="041856CD" w14:textId="22DDF447" w:rsidR="005D3661" w:rsidRPr="002864A0" w:rsidRDefault="005D3661" w:rsidP="002864A0">
            <w:pPr>
              <w:rPr>
                <w:b/>
                <w:lang w:val="en-GB" w:eastAsia="zh-CN"/>
              </w:rPr>
            </w:pPr>
            <w:r>
              <w:rPr>
                <w:rFonts w:hint="eastAsia"/>
                <w:b/>
                <w:lang w:val="en-GB" w:eastAsia="zh-CN"/>
              </w:rPr>
              <w:t>UE ratio</w:t>
            </w:r>
          </w:p>
        </w:tc>
        <w:tc>
          <w:tcPr>
            <w:tcW w:w="1276" w:type="dxa"/>
          </w:tcPr>
          <w:p w14:paraId="34C6AA79" w14:textId="25CEDF40" w:rsidR="005D3661" w:rsidRDefault="005D3661" w:rsidP="002864A0">
            <w:pPr>
              <w:rPr>
                <w:lang w:val="en-GB" w:eastAsia="zh-CN"/>
              </w:rPr>
            </w:pPr>
            <w:r>
              <w:rPr>
                <w:rFonts w:hint="eastAsia"/>
                <w:lang w:val="en-GB" w:eastAsia="zh-CN"/>
              </w:rPr>
              <w:t>98.3%</w:t>
            </w:r>
          </w:p>
        </w:tc>
        <w:tc>
          <w:tcPr>
            <w:tcW w:w="1276" w:type="dxa"/>
          </w:tcPr>
          <w:p w14:paraId="272476AA" w14:textId="175D3A7A" w:rsidR="005D3661" w:rsidRDefault="001A03FA" w:rsidP="0040171E">
            <w:pPr>
              <w:rPr>
                <w:lang w:val="en-GB" w:eastAsia="zh-CN"/>
              </w:rPr>
            </w:pPr>
            <w:r>
              <w:rPr>
                <w:rFonts w:hint="eastAsia"/>
                <w:lang w:val="en-GB" w:eastAsia="zh-CN"/>
              </w:rPr>
              <w:t>5</w:t>
            </w:r>
            <w:r w:rsidR="0040171E">
              <w:rPr>
                <w:lang w:val="en-GB" w:eastAsia="zh-CN"/>
              </w:rPr>
              <w:t>8</w:t>
            </w:r>
            <w:r>
              <w:rPr>
                <w:rFonts w:hint="eastAsia"/>
                <w:lang w:val="en-GB" w:eastAsia="zh-CN"/>
              </w:rPr>
              <w:t>.</w:t>
            </w:r>
            <w:r>
              <w:rPr>
                <w:lang w:val="en-GB" w:eastAsia="zh-CN"/>
              </w:rPr>
              <w:t>7%</w:t>
            </w:r>
          </w:p>
        </w:tc>
        <w:tc>
          <w:tcPr>
            <w:tcW w:w="1417" w:type="dxa"/>
          </w:tcPr>
          <w:p w14:paraId="1BA72D55" w14:textId="3526A8BF" w:rsidR="005D3661" w:rsidRDefault="005D3661" w:rsidP="002864A0">
            <w:pPr>
              <w:rPr>
                <w:lang w:val="en-GB" w:eastAsia="zh-CN"/>
              </w:rPr>
            </w:pPr>
            <w:r>
              <w:rPr>
                <w:rFonts w:hint="eastAsia"/>
                <w:lang w:val="en-GB" w:eastAsia="zh-CN"/>
              </w:rPr>
              <w:t>65%</w:t>
            </w:r>
          </w:p>
        </w:tc>
      </w:tr>
      <w:tr w:rsidR="005D3661" w14:paraId="0BD88E3F" w14:textId="7782D8DD" w:rsidTr="001150A7">
        <w:trPr>
          <w:jc w:val="center"/>
        </w:trPr>
        <w:tc>
          <w:tcPr>
            <w:tcW w:w="1119" w:type="dxa"/>
          </w:tcPr>
          <w:p w14:paraId="213396C5" w14:textId="1F2D2B2C" w:rsidR="005D3661" w:rsidRPr="002864A0" w:rsidRDefault="005D3661" w:rsidP="005D3661">
            <w:pPr>
              <w:rPr>
                <w:b/>
                <w:lang w:val="en-GB" w:eastAsia="zh-CN"/>
              </w:rPr>
            </w:pPr>
            <w:r w:rsidRPr="002864A0">
              <w:rPr>
                <w:b/>
                <w:lang w:val="en-GB" w:eastAsia="zh-CN"/>
              </w:rPr>
              <w:t>R</w:t>
            </w:r>
            <w:r>
              <w:rPr>
                <w:b/>
                <w:lang w:val="en-GB" w:eastAsia="zh-CN"/>
              </w:rPr>
              <w:t>U</w:t>
            </w:r>
          </w:p>
        </w:tc>
        <w:tc>
          <w:tcPr>
            <w:tcW w:w="1276" w:type="dxa"/>
          </w:tcPr>
          <w:p w14:paraId="532BB6AB" w14:textId="32593182" w:rsidR="005D3661" w:rsidRDefault="005D3661" w:rsidP="002864A0">
            <w:pPr>
              <w:rPr>
                <w:lang w:val="en-GB" w:eastAsia="zh-CN"/>
              </w:rPr>
            </w:pPr>
            <w:r>
              <w:rPr>
                <w:lang w:val="en-GB" w:eastAsia="zh-CN"/>
              </w:rPr>
              <w:t>21.76%</w:t>
            </w:r>
          </w:p>
        </w:tc>
        <w:tc>
          <w:tcPr>
            <w:tcW w:w="1276" w:type="dxa"/>
          </w:tcPr>
          <w:p w14:paraId="546382D4" w14:textId="0E020BEC" w:rsidR="005D3661" w:rsidRDefault="001A03FA" w:rsidP="002864A0">
            <w:pPr>
              <w:rPr>
                <w:lang w:val="en-GB" w:eastAsia="zh-CN"/>
              </w:rPr>
            </w:pPr>
            <w:r>
              <w:rPr>
                <w:rFonts w:hint="eastAsia"/>
                <w:lang w:val="en-GB" w:eastAsia="zh-CN"/>
              </w:rPr>
              <w:t>57.2</w:t>
            </w:r>
            <w:r>
              <w:rPr>
                <w:lang w:val="en-GB" w:eastAsia="zh-CN"/>
              </w:rPr>
              <w:t>%</w:t>
            </w:r>
          </w:p>
        </w:tc>
        <w:tc>
          <w:tcPr>
            <w:tcW w:w="1417" w:type="dxa"/>
          </w:tcPr>
          <w:p w14:paraId="71C67EF5" w14:textId="3CE911FA" w:rsidR="005D3661" w:rsidRDefault="005D3661" w:rsidP="002864A0">
            <w:pPr>
              <w:rPr>
                <w:lang w:val="en-GB" w:eastAsia="zh-CN"/>
              </w:rPr>
            </w:pPr>
            <w:r>
              <w:rPr>
                <w:rFonts w:hint="eastAsia"/>
                <w:lang w:val="en-GB" w:eastAsia="zh-CN"/>
              </w:rPr>
              <w:t>100%</w:t>
            </w:r>
          </w:p>
        </w:tc>
      </w:tr>
    </w:tbl>
    <w:p w14:paraId="527C520F" w14:textId="19F7DE29" w:rsidR="00BE58A2" w:rsidRPr="00BE58A2" w:rsidRDefault="00BE58A2" w:rsidP="0040171E">
      <w:pPr>
        <w:spacing w:before="120"/>
        <w:rPr>
          <w:i/>
          <w:lang w:eastAsia="zh-CN"/>
        </w:rPr>
      </w:pPr>
      <w:r w:rsidRPr="00B22A09">
        <w:rPr>
          <w:b/>
          <w:i/>
          <w:lang w:eastAsia="zh-CN"/>
        </w:rPr>
        <w:t xml:space="preserve">Observation </w:t>
      </w:r>
      <w:r w:rsidR="00817BEB">
        <w:rPr>
          <w:b/>
          <w:i/>
          <w:lang w:eastAsia="zh-CN"/>
        </w:rPr>
        <w:t>1</w:t>
      </w:r>
      <w:r>
        <w:rPr>
          <w:lang w:eastAsia="zh-CN"/>
        </w:rPr>
        <w:t xml:space="preserve">: </w:t>
      </w:r>
      <w:r w:rsidRPr="00457165">
        <w:rPr>
          <w:i/>
          <w:lang w:eastAsia="zh-CN"/>
        </w:rPr>
        <w:t>For</w:t>
      </w:r>
      <w:r>
        <w:rPr>
          <w:i/>
          <w:lang w:eastAsia="zh-CN"/>
        </w:rPr>
        <w:t xml:space="preserve"> </w:t>
      </w:r>
      <w:r w:rsidR="00817BEB">
        <w:rPr>
          <w:i/>
          <w:lang w:eastAsia="zh-CN"/>
        </w:rPr>
        <w:t xml:space="preserve">the periodic traffic model with </w:t>
      </w:r>
      <w:r w:rsidR="00817BEB" w:rsidRPr="00BE58A2">
        <w:rPr>
          <w:i/>
          <w:lang w:eastAsia="zh-CN"/>
        </w:rPr>
        <w:t>an arrival interval of 5 ms and a packet size of 1354 Bytes</w:t>
      </w:r>
      <w:r w:rsidR="00817BEB">
        <w:rPr>
          <w:i/>
          <w:lang w:eastAsia="zh-CN"/>
        </w:rPr>
        <w:t xml:space="preserve"> in case 1, the performance in 4 GHz assuming FDD system with 40 MHz bandwidth and 10 UEs per cell is as follows:</w:t>
      </w:r>
      <w:r w:rsidR="003571DB">
        <w:rPr>
          <w:i/>
          <w:lang w:eastAsia="zh-CN"/>
        </w:rPr>
        <w:t xml:space="preserve"> </w:t>
      </w:r>
    </w:p>
    <w:p w14:paraId="12053E9A" w14:textId="77777777" w:rsidR="00BE58A2" w:rsidRDefault="0040171E" w:rsidP="0040171E">
      <w:pPr>
        <w:numPr>
          <w:ilvl w:val="0"/>
          <w:numId w:val="8"/>
        </w:numPr>
        <w:ind w:left="709" w:hanging="283"/>
        <w:rPr>
          <w:i/>
          <w:lang w:eastAsia="zh-CN"/>
        </w:rPr>
      </w:pPr>
      <w:r>
        <w:rPr>
          <w:i/>
          <w:lang w:eastAsia="zh-CN"/>
        </w:rPr>
        <w:t>About 9</w:t>
      </w:r>
      <w:r w:rsidR="00BE58A2">
        <w:rPr>
          <w:i/>
          <w:lang w:eastAsia="zh-CN"/>
        </w:rPr>
        <w:t>8</w:t>
      </w:r>
      <w:r w:rsidRPr="00457165">
        <w:rPr>
          <w:i/>
          <w:lang w:eastAsia="zh-CN"/>
        </w:rPr>
        <w:t xml:space="preserve">% </w:t>
      </w:r>
      <w:r w:rsidR="00BE58A2">
        <w:rPr>
          <w:i/>
          <w:lang w:eastAsia="zh-CN"/>
        </w:rPr>
        <w:t>UEs</w:t>
      </w:r>
      <w:r w:rsidRPr="00457165">
        <w:rPr>
          <w:i/>
          <w:lang w:eastAsia="zh-CN"/>
        </w:rPr>
        <w:t xml:space="preserve"> could achieve </w:t>
      </w:r>
      <w:r>
        <w:rPr>
          <w:i/>
          <w:lang w:eastAsia="zh-CN"/>
        </w:rPr>
        <w:t>3</w:t>
      </w:r>
      <w:r w:rsidRPr="00457165">
        <w:rPr>
          <w:i/>
          <w:lang w:eastAsia="zh-CN"/>
        </w:rPr>
        <w:t xml:space="preserve"> ms </w:t>
      </w:r>
      <w:r>
        <w:rPr>
          <w:i/>
          <w:lang w:eastAsia="zh-CN"/>
        </w:rPr>
        <w:t>latency and</w:t>
      </w:r>
      <w:r w:rsidR="00BE58A2">
        <w:rPr>
          <w:i/>
          <w:lang w:eastAsia="zh-CN"/>
        </w:rPr>
        <w:t xml:space="preserve"> 99.9</w:t>
      </w:r>
      <w:r w:rsidRPr="00457165">
        <w:rPr>
          <w:i/>
          <w:lang w:eastAsia="zh-CN"/>
        </w:rPr>
        <w:t>9% reliability</w:t>
      </w:r>
      <w:r>
        <w:rPr>
          <w:i/>
          <w:lang w:eastAsia="zh-CN"/>
        </w:rPr>
        <w:t xml:space="preserve"> for </w:t>
      </w:r>
      <w:r w:rsidR="00BE58A2">
        <w:rPr>
          <w:i/>
          <w:lang w:eastAsia="zh-CN"/>
        </w:rPr>
        <w:t>the downlink transmission;</w:t>
      </w:r>
    </w:p>
    <w:p w14:paraId="7F2B0732" w14:textId="12AD4C70" w:rsidR="0040171E" w:rsidRPr="00BE58A2" w:rsidRDefault="00BE58A2" w:rsidP="00BE58A2">
      <w:pPr>
        <w:numPr>
          <w:ilvl w:val="0"/>
          <w:numId w:val="8"/>
        </w:numPr>
        <w:ind w:left="709" w:hanging="283"/>
        <w:rPr>
          <w:i/>
          <w:lang w:eastAsia="zh-CN"/>
        </w:rPr>
      </w:pPr>
      <w:r>
        <w:rPr>
          <w:i/>
          <w:lang w:eastAsia="zh-CN"/>
        </w:rPr>
        <w:t>About 59</w:t>
      </w:r>
      <w:r w:rsidRPr="00457165">
        <w:rPr>
          <w:i/>
          <w:lang w:eastAsia="zh-CN"/>
        </w:rPr>
        <w:t xml:space="preserve">% </w:t>
      </w:r>
      <w:r>
        <w:rPr>
          <w:i/>
          <w:lang w:eastAsia="zh-CN"/>
        </w:rPr>
        <w:t>and 65% UEs</w:t>
      </w:r>
      <w:r w:rsidRPr="00457165">
        <w:rPr>
          <w:i/>
          <w:lang w:eastAsia="zh-CN"/>
        </w:rPr>
        <w:t xml:space="preserve"> could achieve </w:t>
      </w:r>
      <w:r>
        <w:rPr>
          <w:i/>
          <w:lang w:eastAsia="zh-CN"/>
        </w:rPr>
        <w:t>3</w:t>
      </w:r>
      <w:r w:rsidRPr="00457165">
        <w:rPr>
          <w:i/>
          <w:lang w:eastAsia="zh-CN"/>
        </w:rPr>
        <w:t xml:space="preserve"> ms </w:t>
      </w:r>
      <w:r>
        <w:rPr>
          <w:i/>
          <w:lang w:eastAsia="zh-CN"/>
        </w:rPr>
        <w:t>latency and 99.9</w:t>
      </w:r>
      <w:r w:rsidRPr="00457165">
        <w:rPr>
          <w:i/>
          <w:lang w:eastAsia="zh-CN"/>
        </w:rPr>
        <w:t>9% reliability</w:t>
      </w:r>
      <w:r>
        <w:rPr>
          <w:i/>
          <w:lang w:eastAsia="zh-CN"/>
        </w:rPr>
        <w:t xml:space="preserve"> for the uplink transmission when GB PUSCH and GF PUSCH schemes are used respectively.</w:t>
      </w:r>
    </w:p>
    <w:p w14:paraId="40F77771" w14:textId="57D296FA" w:rsidR="0031185C" w:rsidRPr="0031185C" w:rsidRDefault="0031185C" w:rsidP="0031185C">
      <w:pPr>
        <w:pStyle w:val="Heading3"/>
        <w:numPr>
          <w:ilvl w:val="0"/>
          <w:numId w:val="0"/>
        </w:numPr>
        <w:ind w:left="1997" w:hanging="1997"/>
        <w:rPr>
          <w:lang w:val="en-GB" w:eastAsia="zh-CN"/>
        </w:rPr>
      </w:pPr>
      <w:r>
        <w:rPr>
          <w:lang w:val="en-GB" w:eastAsia="zh-CN"/>
        </w:rPr>
        <w:t>Simulation results for Case 2</w:t>
      </w:r>
    </w:p>
    <w:p w14:paraId="299196C8" w14:textId="5512888F" w:rsidR="004F63A8" w:rsidRDefault="002864A0" w:rsidP="00EC1B34">
      <w:pPr>
        <w:spacing w:after="60"/>
        <w:rPr>
          <w:lang w:eastAsia="zh-CN"/>
        </w:rPr>
      </w:pPr>
      <w:r>
        <w:rPr>
          <w:lang w:eastAsia="zh-CN"/>
        </w:rPr>
        <w:t xml:space="preserve">For case 2, PDB = 1.5 ms which is quite tough. Since the latency in core network is at least 1 ms, then the air interface latency is at most 0.5 </w:t>
      </w:r>
      <w:proofErr w:type="spellStart"/>
      <w:proofErr w:type="gramStart"/>
      <w:r>
        <w:rPr>
          <w:lang w:eastAsia="zh-CN"/>
        </w:rPr>
        <w:t>ms</w:t>
      </w:r>
      <w:proofErr w:type="gramEnd"/>
      <w:r>
        <w:rPr>
          <w:lang w:eastAsia="zh-CN"/>
        </w:rPr>
        <w:t>.</w:t>
      </w:r>
      <w:proofErr w:type="spellEnd"/>
      <w:r>
        <w:rPr>
          <w:lang w:eastAsia="zh-CN"/>
        </w:rPr>
        <w:t xml:space="preserve"> </w:t>
      </w:r>
      <w:r w:rsidR="00817BEB">
        <w:rPr>
          <w:lang w:eastAsia="zh-CN"/>
        </w:rPr>
        <w:t xml:space="preserve">Hence </w:t>
      </w:r>
      <w:r w:rsidR="00F51504">
        <w:rPr>
          <w:lang w:eastAsia="zh-CN"/>
        </w:rPr>
        <w:t xml:space="preserve">the </w:t>
      </w:r>
      <w:r w:rsidR="00817BEB">
        <w:rPr>
          <w:lang w:eastAsia="zh-CN"/>
        </w:rPr>
        <w:t xml:space="preserve">air interface </w:t>
      </w:r>
      <w:r w:rsidR="00F51504">
        <w:rPr>
          <w:lang w:eastAsia="zh-CN"/>
        </w:rPr>
        <w:t xml:space="preserve">latency and reliability requirements from </w:t>
      </w:r>
      <w:r w:rsidR="004F63A8">
        <w:rPr>
          <w:lang w:eastAsia="zh-CN"/>
        </w:rPr>
        <w:t xml:space="preserve">the QoS characteristics </w:t>
      </w:r>
      <w:r w:rsidR="00F51504">
        <w:rPr>
          <w:lang w:eastAsia="zh-CN"/>
        </w:rPr>
        <w:t xml:space="preserve">can be set as 0.5 ms and 99.999%. Similarly, </w:t>
      </w:r>
      <w:r w:rsidR="00F51504">
        <w:t xml:space="preserve">case 2 is designed for </w:t>
      </w:r>
      <w:r w:rsidR="00F51504" w:rsidRPr="00513FA7">
        <w:rPr>
          <w:bCs/>
        </w:rPr>
        <w:t>E</w:t>
      </w:r>
      <w:r w:rsidR="00F51504" w:rsidRPr="00513FA7">
        <w:rPr>
          <w:bCs/>
          <w:i/>
        </w:rPr>
        <w:t>mergency Trajectory Alignment</w:t>
      </w:r>
      <w:r w:rsidR="00F51504" w:rsidRPr="00513FA7">
        <w:rPr>
          <w:bCs/>
        </w:rPr>
        <w:t xml:space="preserve"> and </w:t>
      </w:r>
      <w:r w:rsidR="00F51504" w:rsidRPr="00513FA7">
        <w:rPr>
          <w:bCs/>
          <w:i/>
        </w:rPr>
        <w:t xml:space="preserve">Sensors information </w:t>
      </w:r>
      <w:proofErr w:type="gramStart"/>
      <w:r w:rsidR="00F51504" w:rsidRPr="00513FA7">
        <w:rPr>
          <w:bCs/>
          <w:i/>
        </w:rPr>
        <w:t>Sharing</w:t>
      </w:r>
      <w:proofErr w:type="gramEnd"/>
      <w:r w:rsidR="00F51504" w:rsidRPr="00513FA7">
        <w:rPr>
          <w:bCs/>
          <w:i/>
        </w:rPr>
        <w:t xml:space="preserve"> with high </w:t>
      </w:r>
      <w:proofErr w:type="spellStart"/>
      <w:r w:rsidR="00F51504" w:rsidRPr="00513FA7">
        <w:rPr>
          <w:bCs/>
          <w:i/>
        </w:rPr>
        <w:t>LoA</w:t>
      </w:r>
      <w:proofErr w:type="spellEnd"/>
      <w:r w:rsidR="00F51504">
        <w:t xml:space="preserve">, and the packet model for these applications includes both </w:t>
      </w:r>
      <w:r w:rsidR="00F51504">
        <w:rPr>
          <w:bCs/>
        </w:rPr>
        <w:t xml:space="preserve">periodic packet arrival and aperiodic packet arrival. The </w:t>
      </w:r>
      <w:r w:rsidR="00F51504" w:rsidRPr="00513FA7">
        <w:rPr>
          <w:bCs/>
        </w:rPr>
        <w:t>MDBV</w:t>
      </w:r>
      <w:r w:rsidR="00F51504">
        <w:rPr>
          <w:bCs/>
        </w:rPr>
        <w:t xml:space="preserve"> is</w:t>
      </w:r>
      <w:r w:rsidR="00F51504">
        <w:t xml:space="preserve"> 1330 Bytes, and hence we can make the performance evaluation for the most challenging model, i.e., period traffic model with an arrival interval of 1.5 ms and a packet size of 1300 bytes. </w:t>
      </w:r>
      <w:r w:rsidR="00F51504" w:rsidRPr="004714A8">
        <w:rPr>
          <w:b/>
        </w:rPr>
        <w:t xml:space="preserve">Table </w:t>
      </w:r>
      <w:r w:rsidR="00F51504">
        <w:rPr>
          <w:b/>
        </w:rPr>
        <w:t>3</w:t>
      </w:r>
      <w:r w:rsidR="00F51504">
        <w:t xml:space="preserve"> shows the final RAN1 requirements for performance evaluation</w:t>
      </w:r>
    </w:p>
    <w:p w14:paraId="5DF3BA82" w14:textId="02C84021" w:rsidR="004F63A8" w:rsidRPr="004714A8" w:rsidRDefault="004F63A8" w:rsidP="004F63A8">
      <w:pPr>
        <w:pStyle w:val="Caption"/>
        <w:keepNext/>
        <w:jc w:val="center"/>
        <w:rPr>
          <w:b w:val="0"/>
        </w:rPr>
      </w:pPr>
      <w:r w:rsidRPr="004714A8">
        <w:t xml:space="preserve">Table </w:t>
      </w:r>
      <w:r w:rsidR="00CC5C0B">
        <w:rPr>
          <w:noProof/>
        </w:rPr>
        <w:fldChar w:fldCharType="begin"/>
      </w:r>
      <w:r w:rsidR="00CC5C0B">
        <w:rPr>
          <w:noProof/>
        </w:rPr>
        <w:instrText xml:space="preserve"> SEQ Table \* ARABIC </w:instrText>
      </w:r>
      <w:r w:rsidR="00CC5C0B">
        <w:rPr>
          <w:noProof/>
        </w:rPr>
        <w:fldChar w:fldCharType="separate"/>
      </w:r>
      <w:r>
        <w:rPr>
          <w:noProof/>
        </w:rPr>
        <w:t>3</w:t>
      </w:r>
      <w:r w:rsidR="00CC5C0B">
        <w:rPr>
          <w:noProof/>
        </w:rPr>
        <w:fldChar w:fldCharType="end"/>
      </w:r>
      <w:r w:rsidRPr="004714A8">
        <w:rPr>
          <w:b w:val="0"/>
        </w:rPr>
        <w:t xml:space="preserve"> Requirements for case </w:t>
      </w:r>
      <w:r>
        <w:rPr>
          <w:b w:val="0"/>
        </w:rPr>
        <w:t>2</w:t>
      </w:r>
      <w:r w:rsidRPr="004714A8">
        <w:rPr>
          <w:b w:val="0"/>
        </w:rPr>
        <w:t xml:space="preserve">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683"/>
      </w:tblGrid>
      <w:tr w:rsidR="004F63A8" w14:paraId="7CD3A6EB" w14:textId="77777777" w:rsidTr="00CE2728">
        <w:trPr>
          <w:jc w:val="center"/>
        </w:trPr>
        <w:tc>
          <w:tcPr>
            <w:tcW w:w="912" w:type="dxa"/>
          </w:tcPr>
          <w:p w14:paraId="6A46F899" w14:textId="77777777" w:rsidR="004F63A8" w:rsidRDefault="004F63A8" w:rsidP="00CD77A1"/>
        </w:tc>
        <w:tc>
          <w:tcPr>
            <w:tcW w:w="2196" w:type="dxa"/>
          </w:tcPr>
          <w:p w14:paraId="3FBBEA96" w14:textId="77777777" w:rsidR="004F63A8" w:rsidRPr="004714A8" w:rsidRDefault="004F63A8" w:rsidP="00CD77A1">
            <w:pPr>
              <w:rPr>
                <w:b/>
                <w:lang w:eastAsia="zh-CN"/>
              </w:rPr>
            </w:pPr>
            <w:r w:rsidRPr="004714A8">
              <w:rPr>
                <w:rFonts w:hint="eastAsia"/>
                <w:b/>
                <w:lang w:eastAsia="zh-CN"/>
              </w:rPr>
              <w:t>Air interface latency</w:t>
            </w:r>
          </w:p>
        </w:tc>
        <w:tc>
          <w:tcPr>
            <w:tcW w:w="1279" w:type="dxa"/>
          </w:tcPr>
          <w:p w14:paraId="272350A3" w14:textId="77777777" w:rsidR="004F63A8" w:rsidRPr="004714A8" w:rsidRDefault="004F63A8" w:rsidP="00CD77A1">
            <w:pPr>
              <w:rPr>
                <w:b/>
                <w:lang w:eastAsia="zh-CN"/>
              </w:rPr>
            </w:pPr>
            <w:r w:rsidRPr="004714A8">
              <w:rPr>
                <w:rFonts w:hint="eastAsia"/>
                <w:b/>
                <w:lang w:eastAsia="zh-CN"/>
              </w:rPr>
              <w:t>Reliability</w:t>
            </w:r>
          </w:p>
        </w:tc>
        <w:tc>
          <w:tcPr>
            <w:tcW w:w="3683" w:type="dxa"/>
          </w:tcPr>
          <w:p w14:paraId="10D95662" w14:textId="77777777" w:rsidR="004F63A8" w:rsidRPr="004714A8" w:rsidRDefault="004F63A8" w:rsidP="00CD77A1">
            <w:pPr>
              <w:rPr>
                <w:b/>
                <w:lang w:eastAsia="zh-CN"/>
              </w:rPr>
            </w:pPr>
            <w:r w:rsidRPr="004714A8">
              <w:rPr>
                <w:rFonts w:hint="eastAsia"/>
                <w:b/>
                <w:lang w:eastAsia="zh-CN"/>
              </w:rPr>
              <w:t>Traffic model</w:t>
            </w:r>
          </w:p>
        </w:tc>
      </w:tr>
      <w:tr w:rsidR="004F63A8" w14:paraId="76532738" w14:textId="77777777" w:rsidTr="00CE2728">
        <w:trPr>
          <w:jc w:val="center"/>
        </w:trPr>
        <w:tc>
          <w:tcPr>
            <w:tcW w:w="912" w:type="dxa"/>
          </w:tcPr>
          <w:p w14:paraId="5EB783D9" w14:textId="43FA59D7" w:rsidR="004F63A8" w:rsidRPr="004714A8" w:rsidRDefault="004F63A8" w:rsidP="00CD77A1">
            <w:pPr>
              <w:rPr>
                <w:b/>
                <w:lang w:eastAsia="zh-CN"/>
              </w:rPr>
            </w:pPr>
            <w:r w:rsidRPr="004714A8">
              <w:rPr>
                <w:rFonts w:hint="eastAsia"/>
                <w:b/>
                <w:lang w:eastAsia="zh-CN"/>
              </w:rPr>
              <w:t xml:space="preserve">Case </w:t>
            </w:r>
            <w:r w:rsidR="006E2558">
              <w:rPr>
                <w:rFonts w:hint="eastAsia"/>
                <w:b/>
                <w:lang w:eastAsia="zh-CN"/>
              </w:rPr>
              <w:t>2</w:t>
            </w:r>
          </w:p>
        </w:tc>
        <w:tc>
          <w:tcPr>
            <w:tcW w:w="2196" w:type="dxa"/>
          </w:tcPr>
          <w:p w14:paraId="414A0D0D" w14:textId="446E479D" w:rsidR="004F63A8" w:rsidRDefault="004F63A8" w:rsidP="00CD77A1">
            <w:pPr>
              <w:rPr>
                <w:lang w:eastAsia="zh-CN"/>
              </w:rPr>
            </w:pPr>
            <w:r>
              <w:rPr>
                <w:lang w:eastAsia="zh-CN"/>
              </w:rPr>
              <w:t>0.5</w:t>
            </w:r>
            <w:r>
              <w:rPr>
                <w:rFonts w:hint="eastAsia"/>
                <w:lang w:eastAsia="zh-CN"/>
              </w:rPr>
              <w:t xml:space="preserve"> ms</w:t>
            </w:r>
          </w:p>
        </w:tc>
        <w:tc>
          <w:tcPr>
            <w:tcW w:w="1279" w:type="dxa"/>
          </w:tcPr>
          <w:p w14:paraId="50E370CE" w14:textId="55BE3DDB" w:rsidR="004F63A8" w:rsidRDefault="004F63A8" w:rsidP="00CD77A1">
            <w:pPr>
              <w:rPr>
                <w:lang w:eastAsia="zh-CN"/>
              </w:rPr>
            </w:pPr>
            <w:r>
              <w:rPr>
                <w:rFonts w:hint="eastAsia"/>
                <w:lang w:eastAsia="zh-CN"/>
              </w:rPr>
              <w:t>99.99</w:t>
            </w:r>
            <w:r>
              <w:rPr>
                <w:lang w:eastAsia="zh-CN"/>
              </w:rPr>
              <w:t>9</w:t>
            </w:r>
            <w:r>
              <w:rPr>
                <w:rFonts w:hint="eastAsia"/>
                <w:lang w:eastAsia="zh-CN"/>
              </w:rPr>
              <w:t>%</w:t>
            </w:r>
          </w:p>
        </w:tc>
        <w:tc>
          <w:tcPr>
            <w:tcW w:w="3683" w:type="dxa"/>
          </w:tcPr>
          <w:p w14:paraId="406B7ACF" w14:textId="173D57DF" w:rsidR="004F63A8" w:rsidRDefault="004F63A8" w:rsidP="004F63A8">
            <w:pPr>
              <w:rPr>
                <w:lang w:eastAsia="zh-CN"/>
              </w:rPr>
            </w:pPr>
            <w:r>
              <w:rPr>
                <w:rFonts w:hint="eastAsia"/>
                <w:lang w:eastAsia="zh-CN"/>
              </w:rPr>
              <w:t xml:space="preserve">Periodic with a packet size of 1300 Bytes and </w:t>
            </w:r>
            <w:r w:rsidR="00817BEB">
              <w:rPr>
                <w:lang w:eastAsia="zh-CN"/>
              </w:rPr>
              <w:t xml:space="preserve">an </w:t>
            </w:r>
            <w:r>
              <w:rPr>
                <w:lang w:eastAsia="zh-CN"/>
              </w:rPr>
              <w:t>arrival</w:t>
            </w:r>
            <w:r>
              <w:rPr>
                <w:rFonts w:hint="eastAsia"/>
                <w:lang w:eastAsia="zh-CN"/>
              </w:rPr>
              <w:t xml:space="preserve"> </w:t>
            </w:r>
            <w:r>
              <w:rPr>
                <w:lang w:eastAsia="zh-CN"/>
              </w:rPr>
              <w:t>interval of 1.5 ms</w:t>
            </w:r>
          </w:p>
        </w:tc>
      </w:tr>
    </w:tbl>
    <w:p w14:paraId="5D3D5170" w14:textId="77777777" w:rsidR="004F63A8" w:rsidRPr="004F63A8" w:rsidRDefault="004F63A8" w:rsidP="00EC1B34">
      <w:pPr>
        <w:spacing w:after="60"/>
        <w:rPr>
          <w:lang w:eastAsia="zh-CN"/>
        </w:rPr>
      </w:pPr>
    </w:p>
    <w:p w14:paraId="35CDA758" w14:textId="57D00619" w:rsidR="006E2558" w:rsidRPr="009A26CC" w:rsidRDefault="004F63A8" w:rsidP="006E2558">
      <w:pPr>
        <w:spacing w:after="60"/>
      </w:pPr>
      <w:r>
        <w:rPr>
          <w:lang w:eastAsia="zh-CN"/>
        </w:rPr>
        <w:t xml:space="preserve">Since 0.5 ms latency cannot support even one UL transmission if GB PUSCH scheme is used, we only evaluate the performance for DL and GF PUSCH. </w:t>
      </w:r>
      <w:r w:rsidR="003571DB">
        <w:rPr>
          <w:lang w:eastAsia="zh-CN"/>
        </w:rPr>
        <w:t>Here</w:t>
      </w:r>
      <w:r>
        <w:t xml:space="preserve"> the number of UEs per cell</w:t>
      </w:r>
      <w:r w:rsidR="003571DB">
        <w:t xml:space="preserve"> is assumed</w:t>
      </w:r>
      <w:r>
        <w:t xml:space="preserve"> to 5, and the TTI length</w:t>
      </w:r>
      <w:r w:rsidR="003571DB">
        <w:t xml:space="preserve"> is assumed</w:t>
      </w:r>
      <w:r>
        <w:t xml:space="preserve"> to </w:t>
      </w:r>
      <w:r w:rsidR="006E2558">
        <w:t xml:space="preserve">2 </w:t>
      </w:r>
      <w:r>
        <w:t>OS</w:t>
      </w:r>
      <w:r w:rsidR="0031185C">
        <w:t xml:space="preserve"> and the overhead is set as 37.5%</w:t>
      </w:r>
      <w:r>
        <w:t xml:space="preserve">. </w:t>
      </w:r>
      <w:r w:rsidR="006E2558">
        <w:t>Other simulation assumptions remain the same for Case 1.</w:t>
      </w:r>
      <w:r w:rsidR="008D69C9">
        <w:t xml:space="preserve"> </w:t>
      </w:r>
    </w:p>
    <w:p w14:paraId="30E554B5" w14:textId="2E2E593C" w:rsidR="00FC3EAE" w:rsidRDefault="006E2558" w:rsidP="006E2558">
      <w:r>
        <w:t xml:space="preserve">The results are shown in </w:t>
      </w:r>
      <w:r w:rsidRPr="004714A8">
        <w:rPr>
          <w:b/>
        </w:rPr>
        <w:t xml:space="preserve">Table </w:t>
      </w:r>
      <w:r>
        <w:rPr>
          <w:b/>
        </w:rPr>
        <w:t>4</w:t>
      </w:r>
      <w:r>
        <w:t xml:space="preserve"> below. It </w:t>
      </w:r>
      <w:r w:rsidR="00F51504">
        <w:t>is</w:t>
      </w:r>
      <w:r>
        <w:t xml:space="preserve"> </w:t>
      </w:r>
      <w:r w:rsidR="008D69C9">
        <w:t xml:space="preserve">found that </w:t>
      </w:r>
      <w:r w:rsidR="008D69C9" w:rsidRPr="008D69C9">
        <w:rPr>
          <w:b/>
        </w:rPr>
        <w:t>no UEs could satisfy 0.5 ms latency and 99.999% reliability in the downlink transmission</w:t>
      </w:r>
      <w:r w:rsidR="00F51504">
        <w:t>, while the</w:t>
      </w:r>
      <w:r w:rsidR="008D69C9">
        <w:t xml:space="preserve"> </w:t>
      </w:r>
      <w:r w:rsidR="00F51504">
        <w:t xml:space="preserve">resource utilization is already very large, i.e., 44.1%. The detailed results show that the packet error mainly comes from the congestion, and hence the performance cannot be improved by some robust MCS selection scheme which would increase resource consumption and lead to more serious congestion. </w:t>
      </w:r>
      <w:r w:rsidR="00FC3EAE">
        <w:t>It is expected that if MU-MIMO and enhanced receiver are supported to enable spectrum sharing among UEs, the congestion would be alleviated, and hence the downlink performance could be significantly improved.</w:t>
      </w:r>
    </w:p>
    <w:p w14:paraId="20E677DF" w14:textId="319BF909" w:rsidR="00F51504" w:rsidRDefault="00F51504" w:rsidP="006E2558">
      <w:pPr>
        <w:rPr>
          <w:b/>
        </w:rPr>
      </w:pPr>
      <w:r>
        <w:lastRenderedPageBreak/>
        <w:t xml:space="preserve">For the uplink, the performance is also not good, </w:t>
      </w:r>
      <w:r w:rsidR="00480BC3">
        <w:t>but</w:t>
      </w:r>
      <w:r>
        <w:t xml:space="preserve"> </w:t>
      </w:r>
      <w:r w:rsidR="00480BC3">
        <w:rPr>
          <w:b/>
        </w:rPr>
        <w:t>50</w:t>
      </w:r>
      <w:r w:rsidRPr="0073489E">
        <w:rPr>
          <w:b/>
        </w:rPr>
        <w:t>% UEs c</w:t>
      </w:r>
      <w:r w:rsidRPr="008D69C9">
        <w:rPr>
          <w:b/>
        </w:rPr>
        <w:t>ould satisfy 0.5 ms latency and 99.999% reliability</w:t>
      </w:r>
      <w:r w:rsidR="0073489E">
        <w:rPr>
          <w:b/>
        </w:rPr>
        <w:t xml:space="preserve">. </w:t>
      </w:r>
      <w:r w:rsidR="00480BC3" w:rsidRPr="00480BC3">
        <w:t xml:space="preserve">This is because we pre-allocate </w:t>
      </w:r>
      <w:r w:rsidR="00480BC3">
        <w:t>all</w:t>
      </w:r>
      <w:r w:rsidR="00480BC3" w:rsidRPr="00480BC3">
        <w:t xml:space="preserve"> resources </w:t>
      </w:r>
      <w:r w:rsidR="00480BC3">
        <w:t xml:space="preserve">equally </w:t>
      </w:r>
      <w:r w:rsidR="00480BC3" w:rsidRPr="00480BC3">
        <w:t xml:space="preserve">to </w:t>
      </w:r>
      <w:r w:rsidR="00480BC3">
        <w:t>active</w:t>
      </w:r>
      <w:r w:rsidR="00480BC3" w:rsidRPr="00480BC3">
        <w:t xml:space="preserve"> UE</w:t>
      </w:r>
      <w:r w:rsidR="00480BC3">
        <w:t>s</w:t>
      </w:r>
      <w:r w:rsidR="00480BC3" w:rsidRPr="00480BC3">
        <w:t xml:space="preserve"> and hence the </w:t>
      </w:r>
      <w:r w:rsidR="00480BC3">
        <w:t>packet transmission for cell-edge UEs would not block other UEs. Then the UEs with good channel condition, e.g., cell-</w:t>
      </w:r>
      <w:r w:rsidR="00817BEB">
        <w:t>c</w:t>
      </w:r>
      <w:r w:rsidR="00480BC3">
        <w:t>enter UEs, could survive with suitable resource allocation and MCS selection.</w:t>
      </w:r>
    </w:p>
    <w:p w14:paraId="288854E0" w14:textId="43221CE7" w:rsidR="006E2558" w:rsidRDefault="006E2558" w:rsidP="006E2558">
      <w:pPr>
        <w:pStyle w:val="Caption"/>
        <w:keepNext/>
        <w:jc w:val="center"/>
      </w:pPr>
      <w:r>
        <w:t xml:space="preserve">Table </w:t>
      </w:r>
      <w:r w:rsidR="00CC5C0B">
        <w:rPr>
          <w:noProof/>
        </w:rPr>
        <w:fldChar w:fldCharType="begin"/>
      </w:r>
      <w:r w:rsidR="00CC5C0B">
        <w:rPr>
          <w:noProof/>
        </w:rPr>
        <w:instrText xml:space="preserve"> SEQ Table \* ARABIC </w:instrText>
      </w:r>
      <w:r w:rsidR="00CC5C0B">
        <w:rPr>
          <w:noProof/>
        </w:rPr>
        <w:fldChar w:fldCharType="separate"/>
      </w:r>
      <w:r>
        <w:rPr>
          <w:noProof/>
        </w:rPr>
        <w:t>4</w:t>
      </w:r>
      <w:r w:rsidR="00CC5C0B">
        <w:rPr>
          <w:noProof/>
        </w:rPr>
        <w:fldChar w:fldCharType="end"/>
      </w:r>
      <w:r>
        <w:t xml:space="preserve"> </w:t>
      </w:r>
      <w:r w:rsidR="00817BEB" w:rsidRPr="005D3661">
        <w:rPr>
          <w:rFonts w:hint="eastAsia"/>
          <w:b w:val="0"/>
          <w:lang w:val="en-GB" w:eastAsia="zh-CN"/>
        </w:rPr>
        <w:t xml:space="preserve">Ratio of UEs </w:t>
      </w:r>
      <w:r w:rsidR="00817BEB" w:rsidRPr="005D3661">
        <w:rPr>
          <w:b w:val="0"/>
          <w:lang w:val="en-GB" w:eastAsia="zh-CN"/>
        </w:rPr>
        <w:t>satisfying requirements</w:t>
      </w:r>
      <w:r w:rsidR="00817BEB" w:rsidRPr="005D3661">
        <w:rPr>
          <w:b w:val="0"/>
        </w:rPr>
        <w:t xml:space="preserve"> and res</w:t>
      </w:r>
      <w:r w:rsidR="00817BEB">
        <w:rPr>
          <w:b w:val="0"/>
        </w:rPr>
        <w:t>ource utilization</w:t>
      </w:r>
      <w:r w:rsidRPr="002864A0">
        <w:rPr>
          <w:b w:val="0"/>
        </w:rPr>
        <w:t xml:space="preserve"> for Case </w:t>
      </w:r>
      <w:r>
        <w:rPr>
          <w:b w:val="0"/>
        </w:rPr>
        <w:t>2</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10"/>
        <w:gridCol w:w="1120"/>
        <w:gridCol w:w="1134"/>
      </w:tblGrid>
      <w:tr w:rsidR="006E2558" w14:paraId="2317FF33" w14:textId="77777777" w:rsidTr="001150A7">
        <w:trPr>
          <w:jc w:val="center"/>
        </w:trPr>
        <w:tc>
          <w:tcPr>
            <w:tcW w:w="2410" w:type="dxa"/>
          </w:tcPr>
          <w:p w14:paraId="112CE002" w14:textId="77777777" w:rsidR="006E2558" w:rsidRDefault="006E2558" w:rsidP="00CD77A1">
            <w:pPr>
              <w:rPr>
                <w:lang w:val="en-GB" w:eastAsia="zh-CN"/>
              </w:rPr>
            </w:pPr>
          </w:p>
        </w:tc>
        <w:tc>
          <w:tcPr>
            <w:tcW w:w="1120" w:type="dxa"/>
          </w:tcPr>
          <w:p w14:paraId="019A5CE9" w14:textId="77777777" w:rsidR="006E2558" w:rsidRPr="002864A0" w:rsidRDefault="006E2558" w:rsidP="00CD77A1">
            <w:pPr>
              <w:rPr>
                <w:b/>
                <w:lang w:val="en-GB" w:eastAsia="zh-CN"/>
              </w:rPr>
            </w:pPr>
            <w:r w:rsidRPr="002864A0">
              <w:rPr>
                <w:rFonts w:hint="eastAsia"/>
                <w:b/>
                <w:lang w:val="en-GB" w:eastAsia="zh-CN"/>
              </w:rPr>
              <w:t>DL</w:t>
            </w:r>
          </w:p>
        </w:tc>
        <w:tc>
          <w:tcPr>
            <w:tcW w:w="1134" w:type="dxa"/>
          </w:tcPr>
          <w:p w14:paraId="67C24683" w14:textId="77777777" w:rsidR="006E2558" w:rsidRPr="002864A0" w:rsidRDefault="006E2558" w:rsidP="00CD77A1">
            <w:pPr>
              <w:rPr>
                <w:b/>
                <w:lang w:val="en-GB" w:eastAsia="zh-CN"/>
              </w:rPr>
            </w:pPr>
            <w:r w:rsidRPr="002864A0">
              <w:rPr>
                <w:rFonts w:hint="eastAsia"/>
                <w:b/>
                <w:lang w:val="en-GB" w:eastAsia="zh-CN"/>
              </w:rPr>
              <w:t>GF UL</w:t>
            </w:r>
          </w:p>
        </w:tc>
      </w:tr>
      <w:tr w:rsidR="006E2558" w14:paraId="256A587B" w14:textId="77777777" w:rsidTr="001150A7">
        <w:trPr>
          <w:jc w:val="center"/>
        </w:trPr>
        <w:tc>
          <w:tcPr>
            <w:tcW w:w="2410" w:type="dxa"/>
          </w:tcPr>
          <w:p w14:paraId="6AA5FD06" w14:textId="4D7812D1" w:rsidR="006E2558" w:rsidRPr="002864A0" w:rsidRDefault="00817BEB" w:rsidP="00CD77A1">
            <w:pPr>
              <w:rPr>
                <w:b/>
                <w:lang w:val="en-GB" w:eastAsia="zh-CN"/>
              </w:rPr>
            </w:pPr>
            <w:r>
              <w:rPr>
                <w:b/>
                <w:lang w:val="en-GB" w:eastAsia="zh-CN"/>
              </w:rPr>
              <w:t>UE ratio</w:t>
            </w:r>
          </w:p>
        </w:tc>
        <w:tc>
          <w:tcPr>
            <w:tcW w:w="1120" w:type="dxa"/>
          </w:tcPr>
          <w:p w14:paraId="7CE8C38A" w14:textId="561FD75B" w:rsidR="006E2558" w:rsidRDefault="001150A7" w:rsidP="00CD77A1">
            <w:pPr>
              <w:rPr>
                <w:lang w:val="en-GB" w:eastAsia="zh-CN"/>
              </w:rPr>
            </w:pPr>
            <w:r>
              <w:rPr>
                <w:rFonts w:hint="eastAsia"/>
                <w:lang w:val="en-GB" w:eastAsia="zh-CN"/>
              </w:rPr>
              <w:t>0</w:t>
            </w:r>
            <w:r>
              <w:rPr>
                <w:lang w:val="en-GB" w:eastAsia="zh-CN"/>
              </w:rPr>
              <w:t>%</w:t>
            </w:r>
          </w:p>
        </w:tc>
        <w:tc>
          <w:tcPr>
            <w:tcW w:w="1134" w:type="dxa"/>
          </w:tcPr>
          <w:p w14:paraId="5E636018" w14:textId="31885B40" w:rsidR="006E2558" w:rsidRDefault="00480BC3" w:rsidP="00CD77A1">
            <w:pPr>
              <w:rPr>
                <w:lang w:val="en-GB" w:eastAsia="zh-CN"/>
              </w:rPr>
            </w:pPr>
            <w:r>
              <w:rPr>
                <w:rFonts w:hint="eastAsia"/>
                <w:lang w:val="en-GB" w:eastAsia="zh-CN"/>
              </w:rPr>
              <w:t>5</w:t>
            </w:r>
            <w:r>
              <w:rPr>
                <w:lang w:val="en-GB" w:eastAsia="zh-CN"/>
              </w:rPr>
              <w:t>0%</w:t>
            </w:r>
          </w:p>
        </w:tc>
      </w:tr>
      <w:tr w:rsidR="006E2558" w14:paraId="592C0D00" w14:textId="77777777" w:rsidTr="001150A7">
        <w:trPr>
          <w:jc w:val="center"/>
        </w:trPr>
        <w:tc>
          <w:tcPr>
            <w:tcW w:w="2410" w:type="dxa"/>
          </w:tcPr>
          <w:p w14:paraId="7BD11F67" w14:textId="77777777" w:rsidR="006E2558" w:rsidRPr="002864A0" w:rsidRDefault="006E2558" w:rsidP="00CD77A1">
            <w:pPr>
              <w:rPr>
                <w:b/>
                <w:lang w:val="en-GB" w:eastAsia="zh-CN"/>
              </w:rPr>
            </w:pPr>
            <w:r w:rsidRPr="002864A0">
              <w:rPr>
                <w:b/>
                <w:lang w:val="en-GB" w:eastAsia="zh-CN"/>
              </w:rPr>
              <w:t>Resource Utilization</w:t>
            </w:r>
          </w:p>
        </w:tc>
        <w:tc>
          <w:tcPr>
            <w:tcW w:w="1120" w:type="dxa"/>
          </w:tcPr>
          <w:p w14:paraId="20AE9F84" w14:textId="099FA9D0" w:rsidR="006E2558" w:rsidRDefault="0095160B" w:rsidP="00CD77A1">
            <w:pPr>
              <w:rPr>
                <w:lang w:val="en-GB" w:eastAsia="zh-CN"/>
              </w:rPr>
            </w:pPr>
            <w:r>
              <w:rPr>
                <w:lang w:val="en-GB" w:eastAsia="zh-CN"/>
              </w:rPr>
              <w:t>44.1</w:t>
            </w:r>
            <w:r w:rsidR="001150A7">
              <w:rPr>
                <w:lang w:val="en-GB" w:eastAsia="zh-CN"/>
              </w:rPr>
              <w:t>%</w:t>
            </w:r>
          </w:p>
        </w:tc>
        <w:tc>
          <w:tcPr>
            <w:tcW w:w="1134" w:type="dxa"/>
          </w:tcPr>
          <w:p w14:paraId="005BB499" w14:textId="09C7A713" w:rsidR="006E2558" w:rsidRDefault="00480BC3" w:rsidP="00CD77A1">
            <w:pPr>
              <w:rPr>
                <w:lang w:val="en-GB" w:eastAsia="zh-CN"/>
              </w:rPr>
            </w:pPr>
            <w:r>
              <w:rPr>
                <w:rFonts w:hint="eastAsia"/>
                <w:lang w:val="en-GB" w:eastAsia="zh-CN"/>
              </w:rPr>
              <w:t>1</w:t>
            </w:r>
            <w:r>
              <w:rPr>
                <w:lang w:val="en-GB" w:eastAsia="zh-CN"/>
              </w:rPr>
              <w:t>00%</w:t>
            </w:r>
          </w:p>
        </w:tc>
      </w:tr>
    </w:tbl>
    <w:p w14:paraId="06D35346" w14:textId="520B9626" w:rsidR="0073489E" w:rsidRPr="00BE58A2" w:rsidRDefault="0073489E" w:rsidP="00CE2728">
      <w:pPr>
        <w:spacing w:beforeLines="50" w:before="120"/>
        <w:rPr>
          <w:i/>
          <w:lang w:eastAsia="zh-CN"/>
        </w:rPr>
      </w:pPr>
      <w:r w:rsidRPr="00B22A09">
        <w:rPr>
          <w:b/>
          <w:i/>
          <w:lang w:eastAsia="zh-CN"/>
        </w:rPr>
        <w:t xml:space="preserve">Observation </w:t>
      </w:r>
      <w:r w:rsidR="00817BEB">
        <w:rPr>
          <w:b/>
          <w:i/>
          <w:lang w:eastAsia="zh-CN"/>
        </w:rPr>
        <w:t>2</w:t>
      </w:r>
      <w:r>
        <w:rPr>
          <w:lang w:eastAsia="zh-CN"/>
        </w:rPr>
        <w:t xml:space="preserve">: </w:t>
      </w:r>
      <w:r w:rsidRPr="00457165">
        <w:rPr>
          <w:i/>
          <w:lang w:eastAsia="zh-CN"/>
        </w:rPr>
        <w:t>For</w:t>
      </w:r>
      <w:r>
        <w:rPr>
          <w:i/>
          <w:lang w:eastAsia="zh-CN"/>
        </w:rPr>
        <w:t xml:space="preserve"> </w:t>
      </w:r>
      <w:r w:rsidR="003571DB">
        <w:rPr>
          <w:i/>
          <w:lang w:eastAsia="zh-CN"/>
        </w:rPr>
        <w:t xml:space="preserve">the periodic traffic model with </w:t>
      </w:r>
      <w:r w:rsidR="003571DB" w:rsidRPr="00BE58A2">
        <w:rPr>
          <w:i/>
          <w:lang w:eastAsia="zh-CN"/>
        </w:rPr>
        <w:t xml:space="preserve">an arrival interval of </w:t>
      </w:r>
      <w:r w:rsidR="003571DB">
        <w:rPr>
          <w:i/>
          <w:lang w:eastAsia="zh-CN"/>
        </w:rPr>
        <w:t>1.5</w:t>
      </w:r>
      <w:r w:rsidR="003571DB" w:rsidRPr="00BE58A2">
        <w:rPr>
          <w:i/>
          <w:lang w:eastAsia="zh-CN"/>
        </w:rPr>
        <w:t xml:space="preserve"> ms and a packet size of 13</w:t>
      </w:r>
      <w:r w:rsidR="003571DB">
        <w:rPr>
          <w:i/>
          <w:lang w:eastAsia="zh-CN"/>
        </w:rPr>
        <w:t>00</w:t>
      </w:r>
      <w:r w:rsidR="003571DB" w:rsidRPr="00BE58A2">
        <w:rPr>
          <w:i/>
          <w:lang w:eastAsia="zh-CN"/>
        </w:rPr>
        <w:t xml:space="preserve"> Bytes</w:t>
      </w:r>
      <w:r w:rsidR="003571DB">
        <w:rPr>
          <w:i/>
          <w:lang w:eastAsia="zh-CN"/>
        </w:rPr>
        <w:t xml:space="preserve"> in</w:t>
      </w:r>
      <w:r>
        <w:rPr>
          <w:i/>
          <w:lang w:eastAsia="zh-CN"/>
        </w:rPr>
        <w:t xml:space="preserve"> case 2</w:t>
      </w:r>
      <w:r w:rsidR="00817BEB">
        <w:rPr>
          <w:rFonts w:hint="eastAsia"/>
          <w:i/>
          <w:lang w:eastAsia="zh-CN"/>
        </w:rPr>
        <w:t>,</w:t>
      </w:r>
      <w:r w:rsidR="00817BEB">
        <w:rPr>
          <w:i/>
          <w:lang w:eastAsia="zh-CN"/>
        </w:rPr>
        <w:t xml:space="preserve"> the performance in</w:t>
      </w:r>
      <w:r>
        <w:rPr>
          <w:i/>
          <w:lang w:eastAsia="zh-CN"/>
        </w:rPr>
        <w:t xml:space="preserve"> 4 GHz</w:t>
      </w:r>
      <w:r w:rsidR="001723C0">
        <w:rPr>
          <w:i/>
          <w:lang w:eastAsia="zh-CN"/>
        </w:rPr>
        <w:t xml:space="preserve"> assuming</w:t>
      </w:r>
      <w:r>
        <w:rPr>
          <w:i/>
          <w:lang w:eastAsia="zh-CN"/>
        </w:rPr>
        <w:t xml:space="preserve"> FDD system with 40 MHz bandwidth and 5 UEs per cell</w:t>
      </w:r>
      <w:r w:rsidR="00817BEB">
        <w:rPr>
          <w:i/>
          <w:lang w:eastAsia="zh-CN"/>
        </w:rPr>
        <w:t xml:space="preserve"> is as follows:</w:t>
      </w:r>
    </w:p>
    <w:p w14:paraId="742E6085" w14:textId="2823A107" w:rsidR="0073489E" w:rsidRDefault="0073489E" w:rsidP="000C0C7B">
      <w:pPr>
        <w:numPr>
          <w:ilvl w:val="0"/>
          <w:numId w:val="8"/>
        </w:numPr>
        <w:ind w:left="709" w:hanging="283"/>
        <w:rPr>
          <w:i/>
          <w:lang w:eastAsia="zh-CN"/>
        </w:rPr>
      </w:pPr>
      <w:r>
        <w:rPr>
          <w:i/>
          <w:lang w:eastAsia="zh-CN"/>
        </w:rPr>
        <w:t>No</w:t>
      </w:r>
      <w:r w:rsidRPr="00457165">
        <w:rPr>
          <w:i/>
          <w:lang w:eastAsia="zh-CN"/>
        </w:rPr>
        <w:t xml:space="preserve"> </w:t>
      </w:r>
      <w:r>
        <w:rPr>
          <w:i/>
          <w:lang w:eastAsia="zh-CN"/>
        </w:rPr>
        <w:t>UEs</w:t>
      </w:r>
      <w:r w:rsidRPr="00457165">
        <w:rPr>
          <w:i/>
          <w:lang w:eastAsia="zh-CN"/>
        </w:rPr>
        <w:t xml:space="preserve"> could achieve </w:t>
      </w:r>
      <w:r>
        <w:rPr>
          <w:i/>
          <w:lang w:eastAsia="zh-CN"/>
        </w:rPr>
        <w:t>0.5</w:t>
      </w:r>
      <w:r w:rsidRPr="00457165">
        <w:rPr>
          <w:i/>
          <w:lang w:eastAsia="zh-CN"/>
        </w:rPr>
        <w:t xml:space="preserve"> ms </w:t>
      </w:r>
      <w:r>
        <w:rPr>
          <w:i/>
          <w:lang w:eastAsia="zh-CN"/>
        </w:rPr>
        <w:t>latency and 99.99</w:t>
      </w:r>
      <w:r w:rsidRPr="00457165">
        <w:rPr>
          <w:i/>
          <w:lang w:eastAsia="zh-CN"/>
        </w:rPr>
        <w:t>9% reliability</w:t>
      </w:r>
      <w:r>
        <w:rPr>
          <w:i/>
          <w:lang w:eastAsia="zh-CN"/>
        </w:rPr>
        <w:t xml:space="preserve"> for the downlink transmission;</w:t>
      </w:r>
    </w:p>
    <w:p w14:paraId="3239C215" w14:textId="5699B309" w:rsidR="0073489E" w:rsidRPr="00BE58A2" w:rsidRDefault="0073489E" w:rsidP="00DE6812">
      <w:pPr>
        <w:numPr>
          <w:ilvl w:val="0"/>
          <w:numId w:val="8"/>
        </w:numPr>
        <w:ind w:left="709" w:hanging="283"/>
        <w:rPr>
          <w:i/>
          <w:lang w:eastAsia="zh-CN"/>
        </w:rPr>
      </w:pPr>
      <w:r>
        <w:rPr>
          <w:i/>
          <w:lang w:eastAsia="zh-CN"/>
        </w:rPr>
        <w:t xml:space="preserve">About </w:t>
      </w:r>
      <w:r w:rsidR="00480BC3">
        <w:rPr>
          <w:i/>
          <w:lang w:eastAsia="zh-CN"/>
        </w:rPr>
        <w:t>50</w:t>
      </w:r>
      <w:r>
        <w:rPr>
          <w:i/>
          <w:lang w:eastAsia="zh-CN"/>
        </w:rPr>
        <w:t>% UEs</w:t>
      </w:r>
      <w:r w:rsidRPr="00457165">
        <w:rPr>
          <w:i/>
          <w:lang w:eastAsia="zh-CN"/>
        </w:rPr>
        <w:t xml:space="preserve"> could achieve </w:t>
      </w:r>
      <w:r w:rsidR="00480BC3">
        <w:rPr>
          <w:i/>
          <w:lang w:eastAsia="zh-CN"/>
        </w:rPr>
        <w:t>0.5</w:t>
      </w:r>
      <w:r w:rsidRPr="00457165">
        <w:rPr>
          <w:i/>
          <w:lang w:eastAsia="zh-CN"/>
        </w:rPr>
        <w:t xml:space="preserve"> ms </w:t>
      </w:r>
      <w:r>
        <w:rPr>
          <w:i/>
          <w:lang w:eastAsia="zh-CN"/>
        </w:rPr>
        <w:t>latency and 99.9</w:t>
      </w:r>
      <w:r w:rsidR="00480BC3">
        <w:rPr>
          <w:i/>
          <w:lang w:eastAsia="zh-CN"/>
        </w:rPr>
        <w:t>9</w:t>
      </w:r>
      <w:r w:rsidRPr="00457165">
        <w:rPr>
          <w:i/>
          <w:lang w:eastAsia="zh-CN"/>
        </w:rPr>
        <w:t>9% reliability</w:t>
      </w:r>
      <w:r>
        <w:rPr>
          <w:i/>
          <w:lang w:eastAsia="zh-CN"/>
        </w:rPr>
        <w:t xml:space="preserve"> for the uplink transmission when GF PUSCH scheme</w:t>
      </w:r>
      <w:r w:rsidR="00480BC3">
        <w:rPr>
          <w:i/>
          <w:lang w:eastAsia="zh-CN"/>
        </w:rPr>
        <w:t xml:space="preserve"> is</w:t>
      </w:r>
      <w:r>
        <w:rPr>
          <w:i/>
          <w:lang w:eastAsia="zh-CN"/>
        </w:rPr>
        <w:t xml:space="preserve"> used.</w:t>
      </w:r>
    </w:p>
    <w:p w14:paraId="6D8BA9DB" w14:textId="184BC339" w:rsidR="007939B2" w:rsidRDefault="007939B2" w:rsidP="0005666B">
      <w:pPr>
        <w:rPr>
          <w:lang w:eastAsia="zh-CN"/>
        </w:rPr>
      </w:pPr>
      <w:r>
        <w:rPr>
          <w:rFonts w:hint="eastAsia"/>
          <w:lang w:eastAsia="zh-CN"/>
        </w:rPr>
        <w:t xml:space="preserve">To sum up, if we assume  traffic models </w:t>
      </w:r>
      <w:r w:rsidR="003571DB">
        <w:rPr>
          <w:rFonts w:hint="eastAsia"/>
          <w:lang w:eastAsia="zh-CN"/>
        </w:rPr>
        <w:t>in</w:t>
      </w:r>
      <w:r w:rsidR="003571DB">
        <w:rPr>
          <w:lang w:eastAsia="zh-CN"/>
        </w:rPr>
        <w:t xml:space="preserve"> table 1 </w:t>
      </w:r>
      <w:r>
        <w:rPr>
          <w:rFonts w:hint="eastAsia"/>
          <w:lang w:eastAsia="zh-CN"/>
        </w:rPr>
        <w:t xml:space="preserve">for case 1 and </w:t>
      </w:r>
      <w:r w:rsidR="003571DB">
        <w:rPr>
          <w:rFonts w:hint="eastAsia"/>
          <w:lang w:eastAsia="zh-CN"/>
        </w:rPr>
        <w:t>table</w:t>
      </w:r>
      <w:r w:rsidR="003571DB">
        <w:rPr>
          <w:lang w:eastAsia="zh-CN"/>
        </w:rPr>
        <w:t xml:space="preserve"> 2 for </w:t>
      </w:r>
      <w:r>
        <w:rPr>
          <w:rFonts w:hint="eastAsia"/>
          <w:lang w:eastAsia="zh-CN"/>
        </w:rPr>
        <w:t xml:space="preserve">case 2, </w:t>
      </w:r>
      <w:r w:rsidRPr="00FC3EAE">
        <w:rPr>
          <w:lang w:eastAsia="zh-CN"/>
        </w:rPr>
        <w:t xml:space="preserve">QoS combinations in case of 40 MHz bandwidth and </w:t>
      </w:r>
      <w:r w:rsidR="00817BEB">
        <w:rPr>
          <w:lang w:eastAsia="zh-CN"/>
        </w:rPr>
        <w:t>10/</w:t>
      </w:r>
      <w:r w:rsidRPr="00FC3EAE">
        <w:rPr>
          <w:lang w:eastAsia="zh-CN"/>
        </w:rPr>
        <w:t>5 UEs in 4 GHz FDD system</w:t>
      </w:r>
      <w:r w:rsidR="003571DB">
        <w:rPr>
          <w:lang w:eastAsia="zh-CN"/>
        </w:rPr>
        <w:t xml:space="preserve"> are not feasible over NR Rel</w:t>
      </w:r>
      <w:r w:rsidR="003571DB">
        <w:rPr>
          <w:rFonts w:hint="eastAsia"/>
          <w:lang w:eastAsia="zh-CN"/>
        </w:rPr>
        <w:t>-</w:t>
      </w:r>
      <w:r w:rsidR="003571DB">
        <w:rPr>
          <w:lang w:eastAsia="zh-CN"/>
        </w:rPr>
        <w:t xml:space="preserve">15 </w:t>
      </w:r>
      <w:proofErr w:type="spellStart"/>
      <w:r w:rsidR="003571DB">
        <w:rPr>
          <w:lang w:eastAsia="zh-CN"/>
        </w:rPr>
        <w:t>Uu</w:t>
      </w:r>
      <w:proofErr w:type="spellEnd"/>
      <w:r w:rsidR="003571DB">
        <w:rPr>
          <w:lang w:eastAsia="zh-CN"/>
        </w:rPr>
        <w:t xml:space="preserve"> link</w:t>
      </w:r>
      <w:r w:rsidR="003571DB">
        <w:rPr>
          <w:rFonts w:hint="eastAsia"/>
          <w:lang w:eastAsia="zh-CN"/>
        </w:rPr>
        <w:t>，</w:t>
      </w:r>
      <w:r w:rsidR="003571DB">
        <w:rPr>
          <w:lang w:eastAsia="zh-CN"/>
        </w:rPr>
        <w:t>some technologies enhancements in Rel</w:t>
      </w:r>
      <w:r w:rsidR="003571DB">
        <w:rPr>
          <w:rFonts w:hint="eastAsia"/>
          <w:lang w:eastAsia="zh-CN"/>
        </w:rPr>
        <w:t>-</w:t>
      </w:r>
      <w:r w:rsidR="003571DB">
        <w:rPr>
          <w:lang w:eastAsia="zh-CN"/>
        </w:rPr>
        <w:t xml:space="preserve">16 URLLC SID and MIMO WID will </w:t>
      </w:r>
      <w:r w:rsidR="003571DB">
        <w:rPr>
          <w:rFonts w:hint="eastAsia"/>
          <w:lang w:eastAsia="zh-CN"/>
        </w:rPr>
        <w:t>be</w:t>
      </w:r>
      <w:r w:rsidR="003571DB">
        <w:rPr>
          <w:lang w:eastAsia="zh-CN"/>
        </w:rPr>
        <w:t xml:space="preserve"> helpful for improving feasibility</w:t>
      </w:r>
      <w:r w:rsidRPr="00FC3EAE">
        <w:rPr>
          <w:lang w:eastAsia="zh-CN"/>
        </w:rPr>
        <w:t>.</w:t>
      </w:r>
      <w:r>
        <w:rPr>
          <w:lang w:eastAsia="zh-CN"/>
        </w:rPr>
        <w:t xml:space="preserve"> However, the traffic model as well as the vehicle density greatly impacts the system performance, and hence further study on the performance evaluation is needed if SA2 could provide detailed traffic model and requirements on UE density.</w:t>
      </w:r>
    </w:p>
    <w:p w14:paraId="111C98E7" w14:textId="7051DF21" w:rsidR="006E2558" w:rsidRDefault="0073489E" w:rsidP="0005666B">
      <w:pPr>
        <w:rPr>
          <w:i/>
          <w:lang w:eastAsia="zh-CN"/>
        </w:rPr>
      </w:pPr>
      <w:r>
        <w:rPr>
          <w:b/>
          <w:i/>
          <w:lang w:eastAsia="zh-CN"/>
        </w:rPr>
        <w:t>Proposal</w:t>
      </w:r>
      <w:r w:rsidRPr="00B22A09">
        <w:rPr>
          <w:b/>
          <w:i/>
          <w:lang w:eastAsia="zh-CN"/>
        </w:rPr>
        <w:t xml:space="preserve"> </w:t>
      </w:r>
      <w:r w:rsidR="007939B2">
        <w:rPr>
          <w:b/>
          <w:i/>
          <w:lang w:eastAsia="zh-CN"/>
        </w:rPr>
        <w:t>1</w:t>
      </w:r>
      <w:r>
        <w:rPr>
          <w:lang w:eastAsia="zh-CN"/>
        </w:rPr>
        <w:t xml:space="preserve">: </w:t>
      </w:r>
      <w:r w:rsidR="007939B2">
        <w:rPr>
          <w:i/>
          <w:lang w:eastAsia="zh-CN"/>
        </w:rPr>
        <w:t>RAN1 ask</w:t>
      </w:r>
      <w:r w:rsidR="002368D0">
        <w:rPr>
          <w:i/>
          <w:lang w:eastAsia="zh-CN"/>
        </w:rPr>
        <w:t>s</w:t>
      </w:r>
      <w:r w:rsidR="007939B2">
        <w:rPr>
          <w:i/>
          <w:lang w:eastAsia="zh-CN"/>
        </w:rPr>
        <w:t xml:space="preserve"> SA2 to provide detailed traffic models and requirements on UE density for the </w:t>
      </w:r>
      <w:r w:rsidR="007939B2" w:rsidRPr="006465AA">
        <w:rPr>
          <w:i/>
          <w:lang w:eastAsia="zh-CN"/>
        </w:rPr>
        <w:t>combinations of QoS characteristics values</w:t>
      </w:r>
      <w:r w:rsidR="007939B2">
        <w:rPr>
          <w:i/>
          <w:lang w:eastAsia="zh-CN"/>
        </w:rPr>
        <w:t xml:space="preserve">, and </w:t>
      </w:r>
      <w:r w:rsidR="002368D0">
        <w:rPr>
          <w:i/>
          <w:lang w:eastAsia="zh-CN"/>
        </w:rPr>
        <w:t xml:space="preserve">will </w:t>
      </w:r>
      <w:r w:rsidR="007939B2">
        <w:rPr>
          <w:i/>
          <w:lang w:eastAsia="zh-CN"/>
        </w:rPr>
        <w:t>further perform performance evaluation to check the feasibility</w:t>
      </w:r>
      <w:r>
        <w:rPr>
          <w:i/>
          <w:lang w:eastAsia="zh-CN"/>
        </w:rPr>
        <w:t>.</w:t>
      </w:r>
    </w:p>
    <w:p w14:paraId="1517A275" w14:textId="121CEE46" w:rsidR="0031185C" w:rsidRPr="009A26CC" w:rsidRDefault="0031185C" w:rsidP="0031185C">
      <w:pPr>
        <w:pStyle w:val="Heading2"/>
        <w:tabs>
          <w:tab w:val="clear" w:pos="2703"/>
          <w:tab w:val="num" w:pos="2127"/>
        </w:tabs>
        <w:spacing w:before="240"/>
        <w:ind w:left="567" w:hanging="567"/>
        <w:rPr>
          <w:lang w:val="en-GB" w:eastAsia="zh-CN"/>
        </w:rPr>
      </w:pPr>
      <w:r>
        <w:rPr>
          <w:lang w:val="en-GB" w:eastAsia="zh-CN"/>
        </w:rPr>
        <w:t>Performance Evaluation for LTE</w:t>
      </w:r>
    </w:p>
    <w:p w14:paraId="64F8DDAF" w14:textId="35F2B613" w:rsidR="00E61181" w:rsidRDefault="00E61181" w:rsidP="0005666B">
      <w:pPr>
        <w:rPr>
          <w:lang w:eastAsia="zh-CN"/>
        </w:rPr>
      </w:pPr>
      <w:r>
        <w:rPr>
          <w:lang w:eastAsia="zh-CN"/>
        </w:rPr>
        <w:t>Different from the simulation in NR, the simulation in LTE is based on data repetition since the HARQ-ACK RTT is much larger in LTE. Moreover, since the maximum bandwidth in LTE is 20 MHz per component carrier (CC), carrier aggregation (CA) in simulations</w:t>
      </w:r>
      <w:r w:rsidR="000C5144">
        <w:rPr>
          <w:lang w:eastAsia="zh-CN"/>
        </w:rPr>
        <w:t xml:space="preserve"> are used</w:t>
      </w:r>
      <w:r>
        <w:rPr>
          <w:lang w:eastAsia="zh-CN"/>
        </w:rPr>
        <w:t>. Specifically, two CCs are used with each CC having 20 MHz bandwidth. Other simulation assumptions are given in Table B in Appendix.</w:t>
      </w:r>
    </w:p>
    <w:p w14:paraId="4EE3D2B7" w14:textId="5CA4B915" w:rsidR="0031185C" w:rsidRDefault="00E61181" w:rsidP="0005666B">
      <w:pPr>
        <w:rPr>
          <w:lang w:eastAsia="zh-CN"/>
        </w:rPr>
      </w:pPr>
      <w:r>
        <w:rPr>
          <w:lang w:eastAsia="zh-CN"/>
        </w:rPr>
        <w:t xml:space="preserve">For case 1, the scheduling unit could be either sub-frame or short TTI since the latency budget of 4 ms is large enough. By contrast, the scheduling unit in case 2 is set as short TTI since the latency budget of 0.5 ms is even smaller than one sub-frame. </w:t>
      </w:r>
    </w:p>
    <w:p w14:paraId="630E3DC6" w14:textId="77777777" w:rsidR="00E61181" w:rsidRPr="00480BC3" w:rsidRDefault="00E61181" w:rsidP="0005666B">
      <w:pPr>
        <w:rPr>
          <w:lang w:eastAsia="zh-CN"/>
        </w:rPr>
      </w:pPr>
    </w:p>
    <w:p w14:paraId="772C6B55" w14:textId="77777777" w:rsidR="001A67C6" w:rsidRPr="009A26CC" w:rsidRDefault="004B565B" w:rsidP="00E611D9">
      <w:pPr>
        <w:pStyle w:val="Heading1"/>
        <w:tabs>
          <w:tab w:val="clear" w:pos="3268"/>
          <w:tab w:val="num" w:pos="2836"/>
        </w:tabs>
        <w:ind w:left="426"/>
      </w:pPr>
      <w:r w:rsidRPr="009A26CC">
        <w:t>Conclusion</w:t>
      </w:r>
    </w:p>
    <w:p w14:paraId="7E1E8380" w14:textId="15CDBCD1" w:rsidR="006E2558" w:rsidRDefault="000643A8">
      <w:pPr>
        <w:rPr>
          <w:lang w:eastAsia="zh-CN"/>
        </w:rPr>
      </w:pPr>
      <w:r w:rsidRPr="009A26CC">
        <w:rPr>
          <w:lang w:eastAsia="zh-CN"/>
        </w:rPr>
        <w:t xml:space="preserve">In this contribution, </w:t>
      </w:r>
      <w:bookmarkStart w:id="4" w:name="_Ref124589665"/>
      <w:bookmarkStart w:id="5" w:name="_Ref71620620"/>
      <w:bookmarkStart w:id="6" w:name="_Ref124671424"/>
      <w:r w:rsidR="00480BC3">
        <w:rPr>
          <w:lang w:eastAsia="zh-CN"/>
        </w:rPr>
        <w:t>simulation results are provided to evaluate whether the new combinations of QoS characteristics values are feasible or not in RAN1. Observations and proposals include the follows.</w:t>
      </w:r>
    </w:p>
    <w:p w14:paraId="52C88666" w14:textId="3A4D7267" w:rsidR="00480BC3" w:rsidRPr="00BE58A2" w:rsidRDefault="00480BC3" w:rsidP="008C2239">
      <w:pPr>
        <w:rPr>
          <w:i/>
          <w:lang w:eastAsia="zh-CN"/>
        </w:rPr>
      </w:pPr>
      <w:r w:rsidRPr="00B22A09">
        <w:rPr>
          <w:b/>
          <w:i/>
          <w:lang w:eastAsia="zh-CN"/>
        </w:rPr>
        <w:t xml:space="preserve">Observation </w:t>
      </w:r>
      <w:r w:rsidR="00817BEB">
        <w:rPr>
          <w:b/>
          <w:i/>
          <w:lang w:eastAsia="zh-CN"/>
        </w:rPr>
        <w:t>1</w:t>
      </w:r>
      <w:r>
        <w:rPr>
          <w:lang w:eastAsia="zh-CN"/>
        </w:rPr>
        <w:t xml:space="preserve">: </w:t>
      </w:r>
      <w:r w:rsidR="00817BEB" w:rsidRPr="00457165">
        <w:rPr>
          <w:i/>
          <w:lang w:eastAsia="zh-CN"/>
        </w:rPr>
        <w:t>For</w:t>
      </w:r>
      <w:r w:rsidR="00817BEB">
        <w:rPr>
          <w:i/>
          <w:lang w:eastAsia="zh-CN"/>
        </w:rPr>
        <w:t xml:space="preserve"> the periodic traffic model with </w:t>
      </w:r>
      <w:r w:rsidR="00817BEB" w:rsidRPr="00BE58A2">
        <w:rPr>
          <w:i/>
          <w:lang w:eastAsia="zh-CN"/>
        </w:rPr>
        <w:t>an arrival interval of 5 ms and a packet size of 1354 Bytes</w:t>
      </w:r>
      <w:r w:rsidR="00817BEB">
        <w:rPr>
          <w:i/>
          <w:lang w:eastAsia="zh-CN"/>
        </w:rPr>
        <w:t xml:space="preserve"> in case 1, the performance in 4 GHz assuming FDD system with 40 MHz bandwidth and 10 UEs per cell is as follows:</w:t>
      </w:r>
    </w:p>
    <w:p w14:paraId="71D8CB0C" w14:textId="77777777" w:rsidR="00480BC3" w:rsidRDefault="00480BC3">
      <w:pPr>
        <w:numPr>
          <w:ilvl w:val="0"/>
          <w:numId w:val="8"/>
        </w:numPr>
        <w:ind w:left="709" w:hanging="283"/>
        <w:rPr>
          <w:i/>
          <w:lang w:eastAsia="zh-CN"/>
        </w:rPr>
      </w:pPr>
      <w:r>
        <w:rPr>
          <w:i/>
          <w:lang w:eastAsia="zh-CN"/>
        </w:rPr>
        <w:t>About 98</w:t>
      </w:r>
      <w:r w:rsidRPr="00457165">
        <w:rPr>
          <w:i/>
          <w:lang w:eastAsia="zh-CN"/>
        </w:rPr>
        <w:t xml:space="preserve">% </w:t>
      </w:r>
      <w:r>
        <w:rPr>
          <w:i/>
          <w:lang w:eastAsia="zh-CN"/>
        </w:rPr>
        <w:t>UEs</w:t>
      </w:r>
      <w:r w:rsidRPr="00457165">
        <w:rPr>
          <w:i/>
          <w:lang w:eastAsia="zh-CN"/>
        </w:rPr>
        <w:t xml:space="preserve"> could achieve </w:t>
      </w:r>
      <w:r>
        <w:rPr>
          <w:i/>
          <w:lang w:eastAsia="zh-CN"/>
        </w:rPr>
        <w:t>3</w:t>
      </w:r>
      <w:r w:rsidRPr="00457165">
        <w:rPr>
          <w:i/>
          <w:lang w:eastAsia="zh-CN"/>
        </w:rPr>
        <w:t xml:space="preserve"> ms </w:t>
      </w:r>
      <w:r>
        <w:rPr>
          <w:i/>
          <w:lang w:eastAsia="zh-CN"/>
        </w:rPr>
        <w:t>latency and 99.9</w:t>
      </w:r>
      <w:r w:rsidRPr="00457165">
        <w:rPr>
          <w:i/>
          <w:lang w:eastAsia="zh-CN"/>
        </w:rPr>
        <w:t>9% reliability</w:t>
      </w:r>
      <w:r>
        <w:rPr>
          <w:i/>
          <w:lang w:eastAsia="zh-CN"/>
        </w:rPr>
        <w:t xml:space="preserve"> for the downlink transmission;</w:t>
      </w:r>
    </w:p>
    <w:p w14:paraId="4F461626" w14:textId="4B72F301" w:rsidR="00480BC3" w:rsidRPr="00480BC3" w:rsidRDefault="00480BC3">
      <w:pPr>
        <w:numPr>
          <w:ilvl w:val="0"/>
          <w:numId w:val="8"/>
        </w:numPr>
        <w:ind w:left="709" w:hanging="283"/>
        <w:rPr>
          <w:i/>
          <w:lang w:eastAsia="zh-CN"/>
        </w:rPr>
      </w:pPr>
      <w:r>
        <w:rPr>
          <w:i/>
          <w:lang w:eastAsia="zh-CN"/>
        </w:rPr>
        <w:t>About 59</w:t>
      </w:r>
      <w:r w:rsidRPr="00457165">
        <w:rPr>
          <w:i/>
          <w:lang w:eastAsia="zh-CN"/>
        </w:rPr>
        <w:t xml:space="preserve">% </w:t>
      </w:r>
      <w:r>
        <w:rPr>
          <w:i/>
          <w:lang w:eastAsia="zh-CN"/>
        </w:rPr>
        <w:t>and 65% UEs</w:t>
      </w:r>
      <w:r w:rsidRPr="00457165">
        <w:rPr>
          <w:i/>
          <w:lang w:eastAsia="zh-CN"/>
        </w:rPr>
        <w:t xml:space="preserve"> could achieve </w:t>
      </w:r>
      <w:r>
        <w:rPr>
          <w:i/>
          <w:lang w:eastAsia="zh-CN"/>
        </w:rPr>
        <w:t>3</w:t>
      </w:r>
      <w:r w:rsidRPr="00457165">
        <w:rPr>
          <w:i/>
          <w:lang w:eastAsia="zh-CN"/>
        </w:rPr>
        <w:t xml:space="preserve"> ms </w:t>
      </w:r>
      <w:r>
        <w:rPr>
          <w:i/>
          <w:lang w:eastAsia="zh-CN"/>
        </w:rPr>
        <w:t>latency and 99.9</w:t>
      </w:r>
      <w:r w:rsidRPr="00457165">
        <w:rPr>
          <w:i/>
          <w:lang w:eastAsia="zh-CN"/>
        </w:rPr>
        <w:t>9% reliability</w:t>
      </w:r>
      <w:r>
        <w:rPr>
          <w:i/>
          <w:lang w:eastAsia="zh-CN"/>
        </w:rPr>
        <w:t xml:space="preserve"> for the uplink transmission when GB PUSCH and GF PUSCH schemes are used respectively.</w:t>
      </w:r>
    </w:p>
    <w:p w14:paraId="21075352" w14:textId="4499738E" w:rsidR="00480BC3" w:rsidRPr="00BE58A2" w:rsidRDefault="00480BC3" w:rsidP="008C2239">
      <w:pPr>
        <w:rPr>
          <w:i/>
          <w:lang w:eastAsia="zh-CN"/>
        </w:rPr>
      </w:pPr>
      <w:r w:rsidRPr="00B22A09">
        <w:rPr>
          <w:b/>
          <w:i/>
          <w:lang w:eastAsia="zh-CN"/>
        </w:rPr>
        <w:t xml:space="preserve">Observation </w:t>
      </w:r>
      <w:r w:rsidR="00817BEB">
        <w:rPr>
          <w:b/>
          <w:i/>
          <w:lang w:eastAsia="zh-CN"/>
        </w:rPr>
        <w:t>2</w:t>
      </w:r>
      <w:r>
        <w:rPr>
          <w:lang w:eastAsia="zh-CN"/>
        </w:rPr>
        <w:t xml:space="preserve">: </w:t>
      </w:r>
      <w:r w:rsidR="00817BEB" w:rsidRPr="00457165">
        <w:rPr>
          <w:i/>
          <w:lang w:eastAsia="zh-CN"/>
        </w:rPr>
        <w:t>For</w:t>
      </w:r>
      <w:r w:rsidR="00817BEB">
        <w:rPr>
          <w:i/>
          <w:lang w:eastAsia="zh-CN"/>
        </w:rPr>
        <w:t xml:space="preserve"> the periodic traffic model with </w:t>
      </w:r>
      <w:r w:rsidR="00817BEB" w:rsidRPr="00BE58A2">
        <w:rPr>
          <w:i/>
          <w:lang w:eastAsia="zh-CN"/>
        </w:rPr>
        <w:t xml:space="preserve">an arrival interval of </w:t>
      </w:r>
      <w:r w:rsidR="00817BEB">
        <w:rPr>
          <w:i/>
          <w:lang w:eastAsia="zh-CN"/>
        </w:rPr>
        <w:t>1.5</w:t>
      </w:r>
      <w:r w:rsidR="00817BEB" w:rsidRPr="00BE58A2">
        <w:rPr>
          <w:i/>
          <w:lang w:eastAsia="zh-CN"/>
        </w:rPr>
        <w:t xml:space="preserve"> ms and a packet size of 13</w:t>
      </w:r>
      <w:r w:rsidR="00817BEB">
        <w:rPr>
          <w:i/>
          <w:lang w:eastAsia="zh-CN"/>
        </w:rPr>
        <w:t>00</w:t>
      </w:r>
      <w:r w:rsidR="00817BEB" w:rsidRPr="00BE58A2">
        <w:rPr>
          <w:i/>
          <w:lang w:eastAsia="zh-CN"/>
        </w:rPr>
        <w:t xml:space="preserve"> Bytes</w:t>
      </w:r>
      <w:r w:rsidR="00817BEB">
        <w:rPr>
          <w:i/>
          <w:lang w:eastAsia="zh-CN"/>
        </w:rPr>
        <w:t xml:space="preserve"> in case 2</w:t>
      </w:r>
      <w:r w:rsidR="00817BEB">
        <w:rPr>
          <w:rFonts w:hint="eastAsia"/>
          <w:i/>
          <w:lang w:eastAsia="zh-CN"/>
        </w:rPr>
        <w:t>,</w:t>
      </w:r>
      <w:r w:rsidR="00817BEB">
        <w:rPr>
          <w:i/>
          <w:lang w:eastAsia="zh-CN"/>
        </w:rPr>
        <w:t xml:space="preserve"> the performance in 4 GHz assuming FDD system with 40 MHz bandwidth and 5 UEs per cell is as follows:</w:t>
      </w:r>
    </w:p>
    <w:p w14:paraId="31143101" w14:textId="77777777" w:rsidR="00480BC3" w:rsidRDefault="00480BC3">
      <w:pPr>
        <w:numPr>
          <w:ilvl w:val="0"/>
          <w:numId w:val="8"/>
        </w:numPr>
        <w:ind w:left="709" w:hanging="283"/>
        <w:rPr>
          <w:i/>
          <w:lang w:eastAsia="zh-CN"/>
        </w:rPr>
      </w:pPr>
      <w:r>
        <w:rPr>
          <w:i/>
          <w:lang w:eastAsia="zh-CN"/>
        </w:rPr>
        <w:lastRenderedPageBreak/>
        <w:t>No</w:t>
      </w:r>
      <w:r w:rsidRPr="00457165">
        <w:rPr>
          <w:i/>
          <w:lang w:eastAsia="zh-CN"/>
        </w:rPr>
        <w:t xml:space="preserve"> </w:t>
      </w:r>
      <w:r>
        <w:rPr>
          <w:i/>
          <w:lang w:eastAsia="zh-CN"/>
        </w:rPr>
        <w:t>UEs</w:t>
      </w:r>
      <w:r w:rsidRPr="00457165">
        <w:rPr>
          <w:i/>
          <w:lang w:eastAsia="zh-CN"/>
        </w:rPr>
        <w:t xml:space="preserve"> could achieve </w:t>
      </w:r>
      <w:r>
        <w:rPr>
          <w:i/>
          <w:lang w:eastAsia="zh-CN"/>
        </w:rPr>
        <w:t>0.5</w:t>
      </w:r>
      <w:r w:rsidRPr="00457165">
        <w:rPr>
          <w:i/>
          <w:lang w:eastAsia="zh-CN"/>
        </w:rPr>
        <w:t xml:space="preserve"> ms </w:t>
      </w:r>
      <w:r>
        <w:rPr>
          <w:i/>
          <w:lang w:eastAsia="zh-CN"/>
        </w:rPr>
        <w:t>latency and 99.99</w:t>
      </w:r>
      <w:r w:rsidRPr="00457165">
        <w:rPr>
          <w:i/>
          <w:lang w:eastAsia="zh-CN"/>
        </w:rPr>
        <w:t>9% reliability</w:t>
      </w:r>
      <w:r>
        <w:rPr>
          <w:i/>
          <w:lang w:eastAsia="zh-CN"/>
        </w:rPr>
        <w:t xml:space="preserve"> for the downlink transmission;</w:t>
      </w:r>
    </w:p>
    <w:p w14:paraId="6EA8C063" w14:textId="77777777" w:rsidR="00480BC3" w:rsidRPr="00BE58A2" w:rsidRDefault="00480BC3">
      <w:pPr>
        <w:numPr>
          <w:ilvl w:val="0"/>
          <w:numId w:val="8"/>
        </w:numPr>
        <w:ind w:left="709" w:hanging="283"/>
        <w:rPr>
          <w:i/>
          <w:lang w:eastAsia="zh-CN"/>
        </w:rPr>
      </w:pPr>
      <w:r>
        <w:rPr>
          <w:i/>
          <w:lang w:eastAsia="zh-CN"/>
        </w:rPr>
        <w:t>About 50% UEs</w:t>
      </w:r>
      <w:r w:rsidRPr="00457165">
        <w:rPr>
          <w:i/>
          <w:lang w:eastAsia="zh-CN"/>
        </w:rPr>
        <w:t xml:space="preserve"> could achieve </w:t>
      </w:r>
      <w:r>
        <w:rPr>
          <w:i/>
          <w:lang w:eastAsia="zh-CN"/>
        </w:rPr>
        <w:t>0.5</w:t>
      </w:r>
      <w:r w:rsidRPr="00457165">
        <w:rPr>
          <w:i/>
          <w:lang w:eastAsia="zh-CN"/>
        </w:rPr>
        <w:t xml:space="preserve"> ms </w:t>
      </w:r>
      <w:r>
        <w:rPr>
          <w:i/>
          <w:lang w:eastAsia="zh-CN"/>
        </w:rPr>
        <w:t>latency and 99.99</w:t>
      </w:r>
      <w:r w:rsidRPr="00457165">
        <w:rPr>
          <w:i/>
          <w:lang w:eastAsia="zh-CN"/>
        </w:rPr>
        <w:t>9% reliability</w:t>
      </w:r>
      <w:r>
        <w:rPr>
          <w:i/>
          <w:lang w:eastAsia="zh-CN"/>
        </w:rPr>
        <w:t xml:space="preserve"> for the uplink transmission when GF PUSCH scheme is used.</w:t>
      </w:r>
    </w:p>
    <w:p w14:paraId="04FD6A18" w14:textId="31C14DCA" w:rsidR="002C0711" w:rsidRPr="003C18B1" w:rsidRDefault="007939B2">
      <w:pPr>
        <w:rPr>
          <w:lang w:eastAsia="zh-CN"/>
        </w:rPr>
      </w:pPr>
      <w:r>
        <w:rPr>
          <w:b/>
          <w:i/>
          <w:lang w:eastAsia="zh-CN"/>
        </w:rPr>
        <w:t>Proposal</w:t>
      </w:r>
      <w:r w:rsidRPr="00B22A09">
        <w:rPr>
          <w:b/>
          <w:i/>
          <w:lang w:eastAsia="zh-CN"/>
        </w:rPr>
        <w:t xml:space="preserve"> </w:t>
      </w:r>
      <w:r>
        <w:rPr>
          <w:b/>
          <w:i/>
          <w:lang w:eastAsia="zh-CN"/>
        </w:rPr>
        <w:t>1</w:t>
      </w:r>
      <w:r>
        <w:rPr>
          <w:lang w:eastAsia="zh-CN"/>
        </w:rPr>
        <w:t xml:space="preserve">: </w:t>
      </w:r>
      <w:r>
        <w:rPr>
          <w:i/>
          <w:lang w:eastAsia="zh-CN"/>
        </w:rPr>
        <w:t>RAN1 ask</w:t>
      </w:r>
      <w:r w:rsidR="002368D0">
        <w:rPr>
          <w:i/>
          <w:lang w:eastAsia="zh-CN"/>
        </w:rPr>
        <w:t>s</w:t>
      </w:r>
      <w:r>
        <w:rPr>
          <w:i/>
          <w:lang w:eastAsia="zh-CN"/>
        </w:rPr>
        <w:t xml:space="preserve"> SA2 to provide detailed traffic models and requirements on UE density for the </w:t>
      </w:r>
      <w:r w:rsidRPr="006465AA">
        <w:rPr>
          <w:i/>
          <w:lang w:eastAsia="zh-CN"/>
        </w:rPr>
        <w:t>combinations of QoS characteristics values</w:t>
      </w:r>
      <w:r>
        <w:rPr>
          <w:i/>
          <w:lang w:eastAsia="zh-CN"/>
        </w:rPr>
        <w:t xml:space="preserve">, and </w:t>
      </w:r>
      <w:r w:rsidR="002368D0">
        <w:rPr>
          <w:i/>
          <w:lang w:eastAsia="zh-CN"/>
        </w:rPr>
        <w:t xml:space="preserve">will </w:t>
      </w:r>
      <w:r>
        <w:rPr>
          <w:i/>
          <w:lang w:eastAsia="zh-CN"/>
        </w:rPr>
        <w:t>further perform performance evaluation to check the feasibility.</w:t>
      </w:r>
    </w:p>
    <w:p w14:paraId="090DCA98" w14:textId="67962F68" w:rsidR="00EE2AB0" w:rsidRPr="009A26CC" w:rsidRDefault="00EE2AB0" w:rsidP="00EE2AB0">
      <w:pPr>
        <w:pStyle w:val="Heading1"/>
        <w:numPr>
          <w:ilvl w:val="0"/>
          <w:numId w:val="0"/>
        </w:numPr>
        <w:ind w:left="432" w:hanging="432"/>
        <w:rPr>
          <w:color w:val="000000"/>
        </w:rPr>
      </w:pPr>
      <w:r w:rsidRPr="009A26CC">
        <w:rPr>
          <w:color w:val="000000"/>
        </w:rPr>
        <w:t>References</w:t>
      </w:r>
      <w:bookmarkEnd w:id="3"/>
      <w:bookmarkEnd w:id="4"/>
      <w:bookmarkEnd w:id="5"/>
      <w:bookmarkEnd w:id="6"/>
    </w:p>
    <w:p w14:paraId="19065AD2" w14:textId="5D97D1F4" w:rsidR="00811D50" w:rsidRDefault="00811D50" w:rsidP="00811D50">
      <w:pPr>
        <w:pStyle w:val="References"/>
        <w:numPr>
          <w:ilvl w:val="0"/>
          <w:numId w:val="6"/>
        </w:numPr>
        <w:tabs>
          <w:tab w:val="left" w:pos="420"/>
        </w:tabs>
        <w:adjustRightInd w:val="0"/>
        <w:spacing w:after="0"/>
        <w:rPr>
          <w:szCs w:val="20"/>
          <w:lang w:eastAsia="zh-CN"/>
        </w:rPr>
      </w:pPr>
      <w:r>
        <w:rPr>
          <w:rFonts w:hint="eastAsia"/>
          <w:szCs w:val="20"/>
          <w:lang w:eastAsia="zh-CN"/>
        </w:rPr>
        <w:t>R1-19</w:t>
      </w:r>
      <w:r w:rsidRPr="00811D50">
        <w:rPr>
          <w:szCs w:val="20"/>
          <w:lang w:eastAsia="zh-CN"/>
        </w:rPr>
        <w:t>01261</w:t>
      </w:r>
      <w:r>
        <w:rPr>
          <w:szCs w:val="20"/>
          <w:lang w:eastAsia="zh-CN"/>
        </w:rPr>
        <w:t xml:space="preserve">, </w:t>
      </w:r>
      <w:r w:rsidRPr="00811D50">
        <w:rPr>
          <w:szCs w:val="20"/>
          <w:lang w:eastAsia="zh-CN"/>
        </w:rPr>
        <w:t xml:space="preserve">Evaluation results on Combinations of </w:t>
      </w:r>
      <w:proofErr w:type="spellStart"/>
      <w:r w:rsidRPr="00811D50">
        <w:rPr>
          <w:szCs w:val="20"/>
          <w:lang w:eastAsia="zh-CN"/>
        </w:rPr>
        <w:t>Uu</w:t>
      </w:r>
      <w:proofErr w:type="spellEnd"/>
      <w:r w:rsidRPr="00811D50">
        <w:rPr>
          <w:szCs w:val="20"/>
          <w:lang w:eastAsia="zh-CN"/>
        </w:rPr>
        <w:t xml:space="preserve"> </w:t>
      </w:r>
      <w:proofErr w:type="spellStart"/>
      <w:r w:rsidRPr="00811D50">
        <w:rPr>
          <w:szCs w:val="20"/>
          <w:lang w:eastAsia="zh-CN"/>
        </w:rPr>
        <w:t>QoS</w:t>
      </w:r>
      <w:proofErr w:type="spellEnd"/>
      <w:r w:rsidRPr="00811D50">
        <w:rPr>
          <w:szCs w:val="20"/>
          <w:lang w:eastAsia="zh-CN"/>
        </w:rPr>
        <w:t xml:space="preserve"> characteristics values for V2X services</w:t>
      </w:r>
      <w:r>
        <w:rPr>
          <w:szCs w:val="20"/>
          <w:lang w:eastAsia="zh-CN"/>
        </w:rPr>
        <w:t xml:space="preserve">, 3GPP RAN1 AH </w:t>
      </w:r>
      <w:r w:rsidRPr="00332E1D">
        <w:rPr>
          <w:szCs w:val="20"/>
          <w:lang w:eastAsia="zh-CN"/>
        </w:rPr>
        <w:t xml:space="preserve">Meeting </w:t>
      </w:r>
      <w:r>
        <w:rPr>
          <w:szCs w:val="20"/>
          <w:lang w:eastAsia="zh-CN"/>
        </w:rPr>
        <w:t>1901</w:t>
      </w:r>
      <w:r w:rsidRPr="00332E1D">
        <w:rPr>
          <w:szCs w:val="20"/>
          <w:lang w:eastAsia="zh-CN"/>
        </w:rPr>
        <w:t xml:space="preserve">, </w:t>
      </w:r>
      <w:r>
        <w:rPr>
          <w:szCs w:val="20"/>
          <w:lang w:eastAsia="zh-CN"/>
        </w:rPr>
        <w:t>January</w:t>
      </w:r>
      <w:r w:rsidRPr="00332E1D">
        <w:rPr>
          <w:szCs w:val="20"/>
          <w:lang w:eastAsia="zh-CN"/>
        </w:rPr>
        <w:t xml:space="preserve"> 201</w:t>
      </w:r>
      <w:r>
        <w:rPr>
          <w:szCs w:val="20"/>
          <w:lang w:eastAsia="zh-CN"/>
        </w:rPr>
        <w:t>9</w:t>
      </w:r>
      <w:r w:rsidRPr="00332E1D">
        <w:rPr>
          <w:szCs w:val="20"/>
          <w:lang w:eastAsia="zh-CN"/>
        </w:rPr>
        <w:t>.</w:t>
      </w:r>
    </w:p>
    <w:p w14:paraId="4ED9FBF7" w14:textId="2DDC9B14" w:rsidR="00DE728F" w:rsidRPr="003C18B1" w:rsidRDefault="006E2558" w:rsidP="00423A9F">
      <w:pPr>
        <w:pStyle w:val="References"/>
        <w:numPr>
          <w:ilvl w:val="0"/>
          <w:numId w:val="6"/>
        </w:numPr>
        <w:tabs>
          <w:tab w:val="left" w:pos="420"/>
        </w:tabs>
        <w:adjustRightInd w:val="0"/>
        <w:spacing w:after="0"/>
        <w:rPr>
          <w:szCs w:val="20"/>
          <w:lang w:eastAsia="zh-CN"/>
        </w:rPr>
      </w:pPr>
      <w:r w:rsidRPr="003C18B1">
        <w:rPr>
          <w:szCs w:val="20"/>
          <w:lang w:eastAsia="zh-CN"/>
        </w:rPr>
        <w:t xml:space="preserve">S2-1813386 eV2X </w:t>
      </w:r>
      <w:proofErr w:type="spellStart"/>
      <w:r w:rsidRPr="003C18B1">
        <w:rPr>
          <w:szCs w:val="20"/>
          <w:lang w:eastAsia="zh-CN"/>
        </w:rPr>
        <w:t>Uu</w:t>
      </w:r>
      <w:proofErr w:type="spellEnd"/>
      <w:r w:rsidRPr="003C18B1">
        <w:rPr>
          <w:szCs w:val="20"/>
          <w:lang w:eastAsia="zh-CN"/>
        </w:rPr>
        <w:t xml:space="preserve"> </w:t>
      </w:r>
      <w:proofErr w:type="spellStart"/>
      <w:r w:rsidRPr="003C18B1">
        <w:rPr>
          <w:szCs w:val="20"/>
          <w:lang w:eastAsia="zh-CN"/>
        </w:rPr>
        <w:t>QoS</w:t>
      </w:r>
      <w:proofErr w:type="spellEnd"/>
      <w:r w:rsidRPr="003C18B1">
        <w:rPr>
          <w:szCs w:val="20"/>
          <w:lang w:eastAsia="zh-CN"/>
        </w:rPr>
        <w:t xml:space="preserve"> characteristics</w:t>
      </w:r>
      <w:r w:rsidR="00DE728F" w:rsidRPr="003C18B1">
        <w:rPr>
          <w:szCs w:val="20"/>
          <w:lang w:eastAsia="zh-CN"/>
        </w:rPr>
        <w:t>, TSG-</w:t>
      </w:r>
      <w:r w:rsidRPr="003C18B1">
        <w:rPr>
          <w:szCs w:val="20"/>
          <w:lang w:eastAsia="zh-CN"/>
        </w:rPr>
        <w:t xml:space="preserve">SA2 meeting </w:t>
      </w:r>
      <w:r w:rsidR="00DE728F" w:rsidRPr="003C18B1">
        <w:rPr>
          <w:szCs w:val="20"/>
          <w:lang w:eastAsia="zh-CN"/>
        </w:rPr>
        <w:t>#</w:t>
      </w:r>
      <w:r w:rsidRPr="003C18B1">
        <w:rPr>
          <w:szCs w:val="20"/>
          <w:lang w:eastAsia="zh-CN"/>
        </w:rPr>
        <w:t>129bis,</w:t>
      </w:r>
      <w:r w:rsidR="00DE728F" w:rsidRPr="003C18B1">
        <w:rPr>
          <w:szCs w:val="20"/>
          <w:lang w:eastAsia="zh-CN"/>
        </w:rPr>
        <w:t xml:space="preserve"> </w:t>
      </w:r>
      <w:r w:rsidRPr="003C18B1">
        <w:rPr>
          <w:szCs w:val="20"/>
          <w:lang w:eastAsia="zh-CN"/>
        </w:rPr>
        <w:t>November</w:t>
      </w:r>
      <w:r w:rsidR="006667DF" w:rsidRPr="003C18B1">
        <w:rPr>
          <w:szCs w:val="20"/>
          <w:lang w:eastAsia="zh-CN"/>
        </w:rPr>
        <w:t>, 2018</w:t>
      </w:r>
    </w:p>
    <w:p w14:paraId="5E9FBEDD" w14:textId="77777777" w:rsidR="006E2558" w:rsidRPr="003C18B1" w:rsidRDefault="006E2558" w:rsidP="00423A9F">
      <w:pPr>
        <w:pStyle w:val="References"/>
        <w:numPr>
          <w:ilvl w:val="0"/>
          <w:numId w:val="6"/>
        </w:numPr>
        <w:tabs>
          <w:tab w:val="left" w:pos="420"/>
        </w:tabs>
        <w:adjustRightInd w:val="0"/>
        <w:spacing w:after="0"/>
        <w:rPr>
          <w:szCs w:val="20"/>
          <w:lang w:eastAsia="zh-CN"/>
        </w:rPr>
      </w:pPr>
      <w:r w:rsidRPr="003C18B1">
        <w:rPr>
          <w:szCs w:val="20"/>
          <w:lang w:eastAsia="zh-CN"/>
        </w:rPr>
        <w:t>“RAN1 Chairman’s notes”, 3GPP TSG RAN WG1 Meeting #94bis, October 2018.</w:t>
      </w:r>
    </w:p>
    <w:p w14:paraId="16F636A5" w14:textId="2898473A" w:rsidR="0006063D" w:rsidRDefault="006E2558" w:rsidP="00B44DF1">
      <w:pPr>
        <w:pStyle w:val="References"/>
        <w:numPr>
          <w:ilvl w:val="0"/>
          <w:numId w:val="6"/>
        </w:numPr>
        <w:tabs>
          <w:tab w:val="left" w:pos="420"/>
        </w:tabs>
        <w:adjustRightInd w:val="0"/>
        <w:spacing w:after="0"/>
        <w:rPr>
          <w:szCs w:val="20"/>
          <w:lang w:eastAsia="zh-CN"/>
        </w:rPr>
      </w:pPr>
      <w:r w:rsidRPr="003C18B1">
        <w:rPr>
          <w:szCs w:val="20"/>
          <w:lang w:eastAsia="zh-CN"/>
        </w:rPr>
        <w:t>R1-</w:t>
      </w:r>
      <w:r w:rsidR="00811D50">
        <w:rPr>
          <w:szCs w:val="20"/>
          <w:lang w:eastAsia="zh-CN"/>
        </w:rPr>
        <w:t>19xxxxx</w:t>
      </w:r>
      <w:r w:rsidRPr="003C18B1">
        <w:rPr>
          <w:szCs w:val="20"/>
          <w:lang w:eastAsia="zh-CN"/>
        </w:rPr>
        <w:t xml:space="preserve">, Baseline performance achievable with Rel-15 URLLC for transport industry, </w:t>
      </w:r>
      <w:r w:rsidR="00811D50">
        <w:rPr>
          <w:szCs w:val="20"/>
          <w:lang w:eastAsia="zh-CN"/>
        </w:rPr>
        <w:t xml:space="preserve">3GPP </w:t>
      </w:r>
      <w:r w:rsidRPr="003C18B1">
        <w:rPr>
          <w:szCs w:val="20"/>
          <w:lang w:eastAsia="zh-CN"/>
        </w:rPr>
        <w:t xml:space="preserve">RAN1 </w:t>
      </w:r>
      <w:r w:rsidR="00811D50">
        <w:rPr>
          <w:szCs w:val="20"/>
          <w:lang w:eastAsia="zh-CN"/>
        </w:rPr>
        <w:t>#96</w:t>
      </w:r>
      <w:r w:rsidRPr="003C18B1">
        <w:rPr>
          <w:szCs w:val="20"/>
          <w:lang w:eastAsia="zh-CN"/>
        </w:rPr>
        <w:t xml:space="preserve">, </w:t>
      </w:r>
      <w:r w:rsidR="00811D50">
        <w:rPr>
          <w:szCs w:val="20"/>
          <w:lang w:eastAsia="zh-CN"/>
        </w:rPr>
        <w:t>Athens, Greece</w:t>
      </w:r>
      <w:r w:rsidR="00811D50" w:rsidRPr="00E428C5">
        <w:rPr>
          <w:szCs w:val="20"/>
          <w:lang w:eastAsia="zh-CN"/>
        </w:rPr>
        <w:t xml:space="preserve">, </w:t>
      </w:r>
      <w:r w:rsidR="00811D50">
        <w:rPr>
          <w:szCs w:val="20"/>
          <w:lang w:eastAsia="zh-CN"/>
        </w:rPr>
        <w:t>February</w:t>
      </w:r>
      <w:r w:rsidR="00811D50" w:rsidRPr="00E428C5">
        <w:rPr>
          <w:szCs w:val="20"/>
          <w:lang w:eastAsia="zh-CN"/>
        </w:rPr>
        <w:t xml:space="preserve"> 201</w:t>
      </w:r>
      <w:r w:rsidR="00811D50">
        <w:rPr>
          <w:szCs w:val="20"/>
          <w:lang w:eastAsia="zh-CN"/>
        </w:rPr>
        <w:t>9</w:t>
      </w:r>
      <w:r w:rsidRPr="003C18B1">
        <w:rPr>
          <w:szCs w:val="20"/>
          <w:lang w:eastAsia="zh-CN"/>
        </w:rPr>
        <w:t>.</w:t>
      </w:r>
    </w:p>
    <w:p w14:paraId="33FBC193" w14:textId="6D76F18D" w:rsidR="001A1927" w:rsidRPr="009A26CC" w:rsidRDefault="001A1927" w:rsidP="001A1927">
      <w:pPr>
        <w:pStyle w:val="Heading1"/>
        <w:numPr>
          <w:ilvl w:val="0"/>
          <w:numId w:val="0"/>
        </w:numPr>
        <w:ind w:left="432" w:hanging="432"/>
        <w:rPr>
          <w:color w:val="000000"/>
        </w:rPr>
      </w:pPr>
      <w:r>
        <w:rPr>
          <w:color w:val="000000"/>
        </w:rPr>
        <w:t>Appendix</w:t>
      </w:r>
    </w:p>
    <w:p w14:paraId="4CC7FB22" w14:textId="00D36004" w:rsidR="001A1927" w:rsidRPr="00786A82" w:rsidRDefault="001A1927" w:rsidP="001A1927">
      <w:pPr>
        <w:pStyle w:val="Caption"/>
        <w:jc w:val="center"/>
      </w:pPr>
      <w:bookmarkStart w:id="7" w:name="_Ref528246479"/>
      <w:r>
        <w:t xml:space="preserve">Table </w:t>
      </w:r>
      <w:proofErr w:type="gramStart"/>
      <w:r>
        <w:t>A</w:t>
      </w:r>
      <w:bookmarkEnd w:id="7"/>
      <w:proofErr w:type="gramEnd"/>
      <w:r>
        <w:t xml:space="preserve"> Simulation assumptions for R15 NR</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1A1927" w:rsidRPr="007867F0" w14:paraId="4CA7C38C"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EFA1B93" w14:textId="77777777" w:rsidR="001A1927" w:rsidRPr="007867F0" w:rsidRDefault="001A1927" w:rsidP="0085603F">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C00902C" w14:textId="77777777" w:rsidR="001A1927" w:rsidRPr="007867F0" w:rsidRDefault="001A1927" w:rsidP="0085603F">
            <w:pPr>
              <w:ind w:left="720" w:hanging="720"/>
              <w:jc w:val="center"/>
              <w:rPr>
                <w:b/>
                <w:bCs/>
                <w:sz w:val="20"/>
                <w:szCs w:val="20"/>
                <w:lang w:eastAsia="zh-CN"/>
              </w:rPr>
            </w:pPr>
            <w:r w:rsidRPr="007867F0">
              <w:rPr>
                <w:b/>
                <w:bCs/>
                <w:sz w:val="20"/>
                <w:szCs w:val="20"/>
                <w:lang w:eastAsia="zh-CN"/>
              </w:rPr>
              <w:t>Value</w:t>
            </w:r>
          </w:p>
        </w:tc>
      </w:tr>
      <w:tr w:rsidR="001A1927" w:rsidRPr="007867F0" w14:paraId="55A51162"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5AA59" w14:textId="77777777" w:rsidR="001A1927" w:rsidRPr="00473893" w:rsidRDefault="001A1927" w:rsidP="0085603F">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3650608" w14:textId="77777777" w:rsidR="001A1927" w:rsidRPr="00473893" w:rsidRDefault="001A1927" w:rsidP="001A1927">
            <w:pPr>
              <w:overflowPunct w:val="0"/>
              <w:spacing w:before="60" w:after="60"/>
              <w:textAlignment w:val="baseline"/>
              <w:rPr>
                <w:sz w:val="20"/>
                <w:szCs w:val="20"/>
                <w:lang w:eastAsia="zh-CN"/>
              </w:rPr>
            </w:pPr>
            <w:r w:rsidRPr="00473893">
              <w:rPr>
                <w:sz w:val="20"/>
                <w:szCs w:val="20"/>
                <w:lang w:eastAsia="ko-KR"/>
              </w:rPr>
              <w:t xml:space="preserve">Single layer - Macro layer: Road configuration in Figure 6.1.9-1 </w:t>
            </w:r>
            <w:r w:rsidRPr="00473893">
              <w:rPr>
                <w:sz w:val="20"/>
                <w:szCs w:val="20"/>
                <w:lang w:eastAsia="zh-CN"/>
              </w:rPr>
              <w:t>i</w:t>
            </w:r>
            <w:r w:rsidRPr="00473893">
              <w:rPr>
                <w:sz w:val="20"/>
                <w:szCs w:val="20"/>
                <w:lang w:eastAsia="ko-KR"/>
              </w:rPr>
              <w:t>n</w:t>
            </w:r>
            <w:r w:rsidRPr="00473893">
              <w:rPr>
                <w:sz w:val="20"/>
                <w:szCs w:val="20"/>
                <w:lang w:eastAsia="zh-CN"/>
              </w:rPr>
              <w:t xml:space="preserve"> </w:t>
            </w:r>
            <w:r w:rsidRPr="00473893">
              <w:rPr>
                <w:sz w:val="20"/>
                <w:szCs w:val="20"/>
                <w:lang w:eastAsia="ko-KR"/>
              </w:rPr>
              <w:t>38.913 and BS placement as depicted in Figure A.1.3-1 in 36.885</w:t>
            </w:r>
            <w:r w:rsidRPr="00473893">
              <w:rPr>
                <w:sz w:val="20"/>
                <w:szCs w:val="20"/>
                <w:lang w:eastAsia="zh-CN"/>
              </w:rPr>
              <w:t>.</w:t>
            </w:r>
          </w:p>
        </w:tc>
      </w:tr>
      <w:tr w:rsidR="001A1927" w:rsidRPr="007867F0" w14:paraId="5B2CA967"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8CA72" w14:textId="77777777" w:rsidR="001A1927" w:rsidRPr="00473893" w:rsidRDefault="001A1927" w:rsidP="0085603F">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89B5C31" w14:textId="77777777" w:rsidR="001A1927" w:rsidRPr="00473893" w:rsidRDefault="001A1927" w:rsidP="001A1927">
            <w:pPr>
              <w:spacing w:before="60" w:after="60"/>
              <w:ind w:left="720" w:hanging="720"/>
              <w:rPr>
                <w:sz w:val="20"/>
                <w:szCs w:val="20"/>
                <w:lang w:eastAsia="zh-CN"/>
              </w:rPr>
            </w:pPr>
            <w:r w:rsidRPr="00473893">
              <w:rPr>
                <w:sz w:val="20"/>
                <w:szCs w:val="20"/>
              </w:rPr>
              <w:t>500 m</w:t>
            </w:r>
          </w:p>
        </w:tc>
      </w:tr>
      <w:tr w:rsidR="001A1927" w:rsidRPr="007867F0" w14:paraId="1D2D9FA4"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6BB9F2" w14:textId="77777777" w:rsidR="001A1927" w:rsidRPr="00473893" w:rsidRDefault="001A1927" w:rsidP="0085603F">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EC95779" w14:textId="0A84F358" w:rsidR="001A1927" w:rsidRPr="00473893" w:rsidRDefault="001A1927" w:rsidP="001A1927">
            <w:pPr>
              <w:spacing w:before="60" w:after="60"/>
              <w:ind w:left="720" w:hanging="720"/>
              <w:rPr>
                <w:sz w:val="20"/>
                <w:szCs w:val="20"/>
                <w:lang w:eastAsia="zh-CN"/>
              </w:rPr>
            </w:pPr>
            <w:r w:rsidRPr="00473893">
              <w:rPr>
                <w:sz w:val="20"/>
                <w:szCs w:val="20"/>
                <w:lang w:eastAsia="zh-CN"/>
              </w:rPr>
              <w:t>4 GHz</w:t>
            </w:r>
          </w:p>
        </w:tc>
      </w:tr>
      <w:tr w:rsidR="001A1927" w:rsidRPr="007867F0" w14:paraId="65318595"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521284" w14:textId="6BB1A016" w:rsidR="001A1927" w:rsidRPr="00473893" w:rsidRDefault="001A1927" w:rsidP="001A1927">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99D5E25" w14:textId="37DD831F" w:rsidR="001A1927" w:rsidRPr="00473893" w:rsidRDefault="001A1927" w:rsidP="001A1927">
            <w:pPr>
              <w:spacing w:before="60" w:after="60"/>
              <w:ind w:left="720" w:hanging="720"/>
              <w:rPr>
                <w:sz w:val="20"/>
                <w:szCs w:val="20"/>
                <w:lang w:eastAsia="zh-CN"/>
              </w:rPr>
            </w:pPr>
            <w:r>
              <w:rPr>
                <w:sz w:val="20"/>
                <w:szCs w:val="20"/>
                <w:lang w:eastAsia="zh-CN"/>
              </w:rPr>
              <w:t xml:space="preserve">FDD / </w:t>
            </w:r>
            <w:r w:rsidRPr="00473893">
              <w:rPr>
                <w:rFonts w:hint="eastAsia"/>
                <w:sz w:val="20"/>
                <w:szCs w:val="20"/>
                <w:lang w:eastAsia="zh-CN"/>
              </w:rPr>
              <w:t>40 MHz</w:t>
            </w:r>
            <w:r>
              <w:rPr>
                <w:sz w:val="20"/>
                <w:szCs w:val="20"/>
                <w:lang w:eastAsia="zh-CN"/>
              </w:rPr>
              <w:t xml:space="preserve"> for both DL and UL</w:t>
            </w:r>
          </w:p>
        </w:tc>
      </w:tr>
      <w:tr w:rsidR="001A1927" w:rsidRPr="007867F0" w14:paraId="36A56499"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DEA4A8" w14:textId="77777777" w:rsidR="001A1927" w:rsidRPr="00473893" w:rsidRDefault="001A1927" w:rsidP="0085603F">
            <w:pPr>
              <w:ind w:left="720" w:hanging="720"/>
              <w:rPr>
                <w:sz w:val="20"/>
                <w:szCs w:val="20"/>
                <w:lang w:eastAsia="zh-CN"/>
              </w:rPr>
            </w:pPr>
            <w:r w:rsidRPr="00473893">
              <w:rPr>
                <w:sz w:val="20"/>
                <w:szCs w:val="20"/>
                <w:lang w:eastAsia="zh-CN"/>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735FA0B6" w14:textId="77777777" w:rsidR="001A1927" w:rsidRPr="00473893" w:rsidRDefault="001A1927" w:rsidP="001A1927">
            <w:pPr>
              <w:spacing w:before="60" w:after="60"/>
              <w:rPr>
                <w:sz w:val="20"/>
                <w:szCs w:val="20"/>
                <w:lang w:eastAsia="zh-CN"/>
              </w:rPr>
            </w:pPr>
            <w:r w:rsidRPr="00473893">
              <w:rPr>
                <w:sz w:val="20"/>
                <w:szCs w:val="20"/>
                <w:lang w:eastAsia="zh-CN"/>
              </w:rPr>
              <w:t>30 kHz / NCP</w:t>
            </w:r>
          </w:p>
        </w:tc>
      </w:tr>
      <w:tr w:rsidR="001A1927" w:rsidRPr="007867F0" w14:paraId="0113168B"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110C71" w14:textId="77777777" w:rsidR="001A1927" w:rsidRPr="00473893" w:rsidRDefault="001A1927" w:rsidP="0085603F">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316E9C5" w14:textId="77777777" w:rsidR="001A1927" w:rsidRPr="00473893" w:rsidRDefault="001A1927" w:rsidP="001A1927">
            <w:pPr>
              <w:spacing w:before="60" w:after="60"/>
              <w:ind w:left="720" w:hanging="720"/>
              <w:rPr>
                <w:sz w:val="20"/>
                <w:szCs w:val="20"/>
                <w:lang w:eastAsia="zh-CN"/>
              </w:rPr>
            </w:pPr>
            <w:proofErr w:type="spellStart"/>
            <w:r w:rsidRPr="00473893">
              <w:rPr>
                <w:sz w:val="20"/>
                <w:szCs w:val="20"/>
                <w:lang w:eastAsia="zh-CN"/>
              </w:rPr>
              <w:t>UMa</w:t>
            </w:r>
            <w:proofErr w:type="spellEnd"/>
            <w:r w:rsidRPr="00473893">
              <w:rPr>
                <w:sz w:val="20"/>
                <w:szCs w:val="20"/>
                <w:lang w:eastAsia="zh-CN"/>
              </w:rPr>
              <w:t xml:space="preserve"> in TR 38.901</w:t>
            </w:r>
          </w:p>
        </w:tc>
      </w:tr>
      <w:tr w:rsidR="001A1927" w:rsidRPr="007867F0" w14:paraId="5212F212"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549329" w14:textId="77777777" w:rsidR="001A1927" w:rsidRPr="00473893" w:rsidRDefault="001A1927" w:rsidP="0085603F">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5717EE06" w14:textId="77777777" w:rsidR="001A1927" w:rsidRDefault="001A1927" w:rsidP="001A1927">
            <w:pPr>
              <w:spacing w:before="60" w:after="60"/>
              <w:rPr>
                <w:sz w:val="20"/>
                <w:szCs w:val="20"/>
              </w:rPr>
            </w:pPr>
            <w:r w:rsidRPr="001A1927">
              <w:rPr>
                <w:rFonts w:eastAsia="Times New Roman"/>
                <w:sz w:val="20"/>
                <w:szCs w:val="20"/>
              </w:rPr>
              <w:t xml:space="preserve">4 </w:t>
            </w:r>
            <w:r w:rsidRPr="001A1927">
              <w:rPr>
                <w:sz w:val="20"/>
                <w:szCs w:val="20"/>
              </w:rPr>
              <w:t>Tx/</w:t>
            </w:r>
            <w:r w:rsidRPr="001A1927">
              <w:rPr>
                <w:rFonts w:eastAsia="Times New Roman"/>
                <w:sz w:val="20"/>
                <w:szCs w:val="20"/>
              </w:rPr>
              <w:t xml:space="preserve">4 </w:t>
            </w:r>
            <w:r w:rsidRPr="001A1927">
              <w:rPr>
                <w:sz w:val="20"/>
                <w:szCs w:val="20"/>
              </w:rPr>
              <w:t>Rx antenna ports, and (dH, dV) = (0.5λ, 0.8λ)</w:t>
            </w:r>
          </w:p>
          <w:p w14:paraId="62E8515D" w14:textId="4C133BCA" w:rsidR="001A1927" w:rsidRPr="001A1927" w:rsidRDefault="001A1927" w:rsidP="001A1927">
            <w:pPr>
              <w:spacing w:before="60" w:after="60"/>
              <w:rPr>
                <w:sz w:val="20"/>
                <w:szCs w:val="20"/>
              </w:rPr>
            </w:pPr>
            <w:r w:rsidRPr="001A1927">
              <w:rPr>
                <w:sz w:val="20"/>
                <w:szCs w:val="20"/>
              </w:rPr>
              <w:t>(M, N, P, Mg, Ng; Mp, Np) = (8, 4, 2, 1, 1; 1, 2)</w:t>
            </w:r>
          </w:p>
          <w:p w14:paraId="179BE0FC" w14:textId="04A4AAB3" w:rsidR="001A1927" w:rsidRPr="00473893" w:rsidRDefault="001A1927" w:rsidP="001A1927">
            <w:pPr>
              <w:spacing w:before="60" w:after="60"/>
              <w:ind w:left="720" w:hanging="720"/>
              <w:rPr>
                <w:sz w:val="20"/>
                <w:szCs w:val="20"/>
              </w:rPr>
            </w:pPr>
            <w:r w:rsidRPr="00473893">
              <w:rPr>
                <w:sz w:val="20"/>
                <w:szCs w:val="20"/>
              </w:rPr>
              <w:t xml:space="preserve"> (+45°, -45°) polarization</w:t>
            </w:r>
            <w:r w:rsidRPr="00473893">
              <w:rPr>
                <w:rFonts w:hint="eastAsia"/>
                <w:sz w:val="20"/>
                <w:szCs w:val="20"/>
              </w:rPr>
              <w:t xml:space="preserve"> and </w:t>
            </w:r>
            <w:r w:rsidRPr="00473893">
              <w:rPr>
                <w:sz w:val="20"/>
                <w:szCs w:val="20"/>
              </w:rPr>
              <w:t>102 degrees antenna tilt</w:t>
            </w:r>
          </w:p>
        </w:tc>
      </w:tr>
      <w:tr w:rsidR="001A1927" w:rsidRPr="007867F0" w14:paraId="0669A08F"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DD842A" w14:textId="77777777" w:rsidR="001A1927" w:rsidRPr="00473893" w:rsidRDefault="001A1927" w:rsidP="0085603F">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511737EA" w14:textId="534D05B3" w:rsidR="001A1927" w:rsidRPr="001A1927" w:rsidRDefault="001A1927" w:rsidP="001A1927">
            <w:pPr>
              <w:spacing w:before="60" w:after="60"/>
              <w:rPr>
                <w:sz w:val="20"/>
                <w:szCs w:val="20"/>
              </w:rPr>
            </w:pPr>
            <w:r w:rsidRPr="001A1927">
              <w:rPr>
                <w:sz w:val="20"/>
                <w:szCs w:val="20"/>
              </w:rPr>
              <w:t>2 Tx/</w:t>
            </w:r>
            <w:r w:rsidRPr="001A1927">
              <w:rPr>
                <w:rFonts w:eastAsia="Times New Roman"/>
                <w:sz w:val="20"/>
                <w:szCs w:val="20"/>
              </w:rPr>
              <w:t xml:space="preserve">4 </w:t>
            </w:r>
            <w:r w:rsidRPr="001A1927">
              <w:rPr>
                <w:sz w:val="20"/>
                <w:szCs w:val="20"/>
              </w:rPr>
              <w:t>Rx antenna ports, and Panel model 1: dH = 0.5λ</w:t>
            </w:r>
          </w:p>
          <w:p w14:paraId="02C8F8CF" w14:textId="77777777" w:rsidR="001A1927" w:rsidRPr="001A1927" w:rsidRDefault="001A1927" w:rsidP="001A1927">
            <w:pPr>
              <w:pStyle w:val="ListParagraph"/>
              <w:spacing w:before="60" w:after="60"/>
              <w:ind w:left="459"/>
              <w:rPr>
                <w:rFonts w:ascii="Times New Roman" w:hAnsi="Times New Roman" w:cs="Times New Roman"/>
                <w:sz w:val="20"/>
                <w:szCs w:val="20"/>
              </w:rPr>
            </w:pPr>
            <w:r w:rsidRPr="001A1927">
              <w:rPr>
                <w:rFonts w:ascii="Times New Roman" w:hAnsi="Times New Roman" w:cs="Times New Roman"/>
                <w:sz w:val="20"/>
                <w:szCs w:val="20"/>
              </w:rPr>
              <w:t>For 4 Rx, (M, N, P, Mg, Ng; Mp, Np) = (1, 2, 2, 1, 1; 1, 2)</w:t>
            </w:r>
          </w:p>
          <w:p w14:paraId="72FDC6C8" w14:textId="77777777" w:rsidR="001A1927" w:rsidRPr="001A1927" w:rsidRDefault="001A1927" w:rsidP="001A1927">
            <w:pPr>
              <w:pStyle w:val="ListParagraph"/>
              <w:spacing w:before="60" w:after="60"/>
              <w:ind w:left="459"/>
              <w:rPr>
                <w:rFonts w:ascii="Times New Roman" w:hAnsi="Times New Roman" w:cs="Times New Roman"/>
                <w:sz w:val="20"/>
                <w:szCs w:val="20"/>
              </w:rPr>
            </w:pPr>
            <w:r w:rsidRPr="001A1927">
              <w:rPr>
                <w:rFonts w:ascii="Times New Roman" w:hAnsi="Times New Roman" w:cs="Times New Roman"/>
                <w:sz w:val="20"/>
                <w:szCs w:val="20"/>
              </w:rPr>
              <w:t>For 2 Tx: (M, N, P, Mg, Ng; Mp, Np) = (1, 1, 2, 1, 1; 1, 1)</w:t>
            </w:r>
          </w:p>
          <w:p w14:paraId="4ADC7462" w14:textId="35279C7A" w:rsidR="001A1927" w:rsidRPr="00473893" w:rsidRDefault="001A1927" w:rsidP="001A1927">
            <w:pPr>
              <w:spacing w:before="60" w:after="60"/>
              <w:ind w:left="720" w:hanging="720"/>
              <w:rPr>
                <w:sz w:val="20"/>
                <w:szCs w:val="20"/>
                <w:lang w:eastAsia="zh-CN"/>
              </w:rPr>
            </w:pPr>
            <w:r w:rsidRPr="001A1927">
              <w:rPr>
                <w:sz w:val="20"/>
                <w:szCs w:val="20"/>
              </w:rPr>
              <w:t xml:space="preserve"> (M, N, P, Mg, Ng; Mp, Np) = (1,1,2,1,1;1,1)</w:t>
            </w:r>
          </w:p>
        </w:tc>
      </w:tr>
      <w:tr w:rsidR="001A1927" w:rsidRPr="007867F0" w14:paraId="0E9B03EF"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412FF8" w14:textId="77777777" w:rsidR="001A1927" w:rsidRPr="00473893" w:rsidRDefault="001A1927" w:rsidP="0085603F">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68DA0266" w14:textId="77777777" w:rsidR="001A1927" w:rsidRPr="00473893" w:rsidRDefault="001A1927" w:rsidP="001A1927">
            <w:pPr>
              <w:spacing w:before="60" w:after="60"/>
              <w:ind w:left="720" w:hanging="720"/>
              <w:rPr>
                <w:sz w:val="20"/>
                <w:szCs w:val="20"/>
                <w:lang w:eastAsia="zh-CN"/>
              </w:rPr>
            </w:pPr>
            <w:r w:rsidRPr="00473893">
              <w:rPr>
                <w:rFonts w:hint="eastAsia"/>
                <w:sz w:val="20"/>
                <w:szCs w:val="20"/>
                <w:lang w:eastAsia="zh-CN"/>
              </w:rPr>
              <w:t>49 dBm at BS and 23 dBm at UE</w:t>
            </w:r>
          </w:p>
        </w:tc>
      </w:tr>
      <w:tr w:rsidR="001A1927" w:rsidRPr="007867F0" w14:paraId="1ED4ADDE"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F2AB7B" w14:textId="77777777" w:rsidR="001A1927" w:rsidRPr="00473893" w:rsidRDefault="001A1927" w:rsidP="0085603F">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7A98EB6" w14:textId="77777777" w:rsidR="001A1927" w:rsidRPr="00473893" w:rsidRDefault="001A1927" w:rsidP="001A1927">
            <w:pPr>
              <w:spacing w:before="60" w:after="60"/>
              <w:ind w:left="720" w:hanging="720"/>
              <w:rPr>
                <w:sz w:val="20"/>
                <w:szCs w:val="20"/>
              </w:rPr>
            </w:pPr>
            <w:r w:rsidRPr="00473893">
              <w:rPr>
                <w:sz w:val="20"/>
                <w:szCs w:val="20"/>
              </w:rPr>
              <w:t>25 m at BS and 3 m at UE</w:t>
            </w:r>
          </w:p>
        </w:tc>
      </w:tr>
      <w:tr w:rsidR="001A1927" w:rsidRPr="007867F0" w14:paraId="2F395B7D"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1ED7A4" w14:textId="77777777" w:rsidR="001A1927" w:rsidRPr="00473893" w:rsidRDefault="001A1927" w:rsidP="0085603F">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A439F0C" w14:textId="77777777" w:rsidR="001A1927" w:rsidRPr="00473893" w:rsidRDefault="001A1927" w:rsidP="001A1927">
            <w:pPr>
              <w:spacing w:before="60" w:after="60"/>
              <w:ind w:left="720" w:hanging="720"/>
              <w:rPr>
                <w:sz w:val="20"/>
                <w:szCs w:val="20"/>
                <w:lang w:eastAsia="ja-JP"/>
              </w:rPr>
            </w:pPr>
            <w:r w:rsidRPr="00473893">
              <w:rPr>
                <w:sz w:val="20"/>
                <w:szCs w:val="20"/>
                <w:lang w:eastAsia="ja-JP"/>
              </w:rPr>
              <w:t xml:space="preserve">8 </w:t>
            </w:r>
            <w:proofErr w:type="spellStart"/>
            <w:r w:rsidRPr="00473893">
              <w:rPr>
                <w:sz w:val="20"/>
                <w:szCs w:val="20"/>
                <w:lang w:eastAsia="ja-JP"/>
              </w:rPr>
              <w:t>dBi</w:t>
            </w:r>
            <w:proofErr w:type="spellEnd"/>
            <w:r w:rsidRPr="00473893">
              <w:rPr>
                <w:sz w:val="20"/>
                <w:szCs w:val="20"/>
                <w:lang w:eastAsia="ja-JP"/>
              </w:rPr>
              <w:t xml:space="preserve"> at BS and 0 </w:t>
            </w:r>
            <w:proofErr w:type="spellStart"/>
            <w:r w:rsidRPr="00473893">
              <w:rPr>
                <w:sz w:val="20"/>
                <w:szCs w:val="20"/>
                <w:lang w:eastAsia="ja-JP"/>
              </w:rPr>
              <w:t>dBi</w:t>
            </w:r>
            <w:proofErr w:type="spellEnd"/>
            <w:r w:rsidRPr="00473893">
              <w:rPr>
                <w:sz w:val="20"/>
                <w:szCs w:val="20"/>
                <w:lang w:eastAsia="ja-JP"/>
              </w:rPr>
              <w:t xml:space="preserve"> at UE</w:t>
            </w:r>
          </w:p>
        </w:tc>
      </w:tr>
      <w:tr w:rsidR="001A1927" w:rsidRPr="007867F0" w14:paraId="59F7CC7D"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7792DE" w14:textId="77777777" w:rsidR="001A1927" w:rsidRPr="00473893" w:rsidRDefault="001A1927" w:rsidP="0085603F">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44A1AEC" w14:textId="77777777" w:rsidR="001A1927" w:rsidRPr="00473893" w:rsidRDefault="001A1927" w:rsidP="001A1927">
            <w:pPr>
              <w:spacing w:before="60" w:after="60"/>
              <w:ind w:left="720" w:hanging="720"/>
              <w:rPr>
                <w:sz w:val="20"/>
                <w:szCs w:val="20"/>
              </w:rPr>
            </w:pPr>
            <w:r w:rsidRPr="00473893">
              <w:rPr>
                <w:sz w:val="20"/>
                <w:szCs w:val="20"/>
              </w:rPr>
              <w:t>5 dB at BS and 9 dB at UE</w:t>
            </w:r>
          </w:p>
        </w:tc>
      </w:tr>
      <w:tr w:rsidR="001A1927" w:rsidRPr="007867F0" w14:paraId="6DDF67BC"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6CC1E3" w14:textId="77777777" w:rsidR="001A1927" w:rsidRPr="00473893" w:rsidRDefault="001A1927" w:rsidP="0085603F">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156D935" w14:textId="77777777" w:rsidR="001A1927" w:rsidRPr="00473893" w:rsidRDefault="001A1927" w:rsidP="001A1927">
            <w:pPr>
              <w:pStyle w:val="B1"/>
              <w:spacing w:before="60" w:after="60"/>
              <w:ind w:left="0" w:firstLine="0"/>
              <w:rPr>
                <w:rFonts w:eastAsia="宋体"/>
                <w:lang w:val="en-US" w:eastAsia="zh-CN"/>
              </w:rPr>
            </w:pPr>
            <w:r w:rsidRPr="00473893">
              <w:rPr>
                <w:rFonts w:eastAsia="宋体"/>
                <w:lang w:val="en-US" w:eastAsia="zh-CN"/>
              </w:rPr>
              <w:t>Urban A in 37.885</w:t>
            </w:r>
          </w:p>
          <w:p w14:paraId="2BD7CBDA" w14:textId="77777777" w:rsidR="001A1927" w:rsidRPr="00473893" w:rsidRDefault="001A1927" w:rsidP="001A1927">
            <w:pPr>
              <w:pStyle w:val="B1"/>
              <w:spacing w:before="60" w:after="60"/>
              <w:ind w:left="0" w:firstLineChars="100" w:firstLine="200"/>
              <w:rPr>
                <w:rFonts w:eastAsia="宋体"/>
                <w:lang w:val="en-US" w:eastAsia="zh-CN"/>
              </w:rPr>
            </w:pPr>
            <w:r w:rsidRPr="00473893">
              <w:rPr>
                <w:rFonts w:eastAsia="宋体"/>
                <w:lang w:val="en-US" w:eastAsia="zh-CN"/>
              </w:rPr>
              <w:t>- Vehicle type distribution: 100% vehicle type 2.</w:t>
            </w:r>
          </w:p>
          <w:p w14:paraId="10B43EF1" w14:textId="77777777" w:rsidR="001A1927" w:rsidRPr="00473893" w:rsidRDefault="001A1927" w:rsidP="001A1927">
            <w:pPr>
              <w:pStyle w:val="B1"/>
              <w:spacing w:before="60" w:after="60"/>
              <w:ind w:left="0" w:firstLineChars="100" w:firstLine="200"/>
              <w:rPr>
                <w:rFonts w:eastAsia="宋体"/>
                <w:lang w:val="en-US" w:eastAsia="zh-CN"/>
              </w:rPr>
            </w:pPr>
            <w:r w:rsidRPr="00473893">
              <w:rPr>
                <w:rFonts w:eastAsia="宋体"/>
                <w:lang w:val="en-US" w:eastAsia="zh-CN"/>
              </w:rPr>
              <w:t>- Vehicle speed is 60 km/h in all the lanes.</w:t>
            </w:r>
          </w:p>
        </w:tc>
      </w:tr>
      <w:tr w:rsidR="001A1927" w:rsidRPr="007867F0" w14:paraId="65C923D3" w14:textId="77777777" w:rsidTr="0085603F">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9B7C60" w14:textId="77777777" w:rsidR="001A1927" w:rsidRPr="00473893" w:rsidRDefault="001A1927" w:rsidP="0085603F">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DFF4A11" w14:textId="77777777" w:rsidR="001A1927" w:rsidRPr="00473893" w:rsidRDefault="001A1927" w:rsidP="001A1927">
            <w:pPr>
              <w:spacing w:before="60" w:after="60"/>
              <w:rPr>
                <w:sz w:val="20"/>
                <w:szCs w:val="20"/>
                <w:lang w:eastAsia="zh-CN"/>
              </w:rPr>
            </w:pPr>
            <w:r w:rsidRPr="00473893">
              <w:rPr>
                <w:sz w:val="20"/>
                <w:szCs w:val="20"/>
                <w:lang w:eastAsia="zh-CN"/>
              </w:rPr>
              <w:t>10</w:t>
            </w:r>
          </w:p>
        </w:tc>
      </w:tr>
      <w:tr w:rsidR="001A1927" w:rsidRPr="00473893" w14:paraId="65AF71E4"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703196" w14:textId="77777777" w:rsidR="001A1927" w:rsidRPr="00473893" w:rsidRDefault="001A1927" w:rsidP="0085603F">
            <w:pPr>
              <w:spacing w:after="0"/>
              <w:rPr>
                <w:sz w:val="20"/>
                <w:szCs w:val="20"/>
                <w:lang w:eastAsia="zh-CN"/>
              </w:rPr>
            </w:pPr>
            <w:r w:rsidRPr="00473893">
              <w:rPr>
                <w:sz w:val="20"/>
                <w:szCs w:val="20"/>
                <w:lang w:eastAsia="zh-CN"/>
              </w:rPr>
              <w:t>Scheduling Algorithm</w:t>
            </w:r>
          </w:p>
        </w:tc>
        <w:tc>
          <w:tcPr>
            <w:tcW w:w="6096" w:type="dxa"/>
            <w:tcBorders>
              <w:top w:val="single" w:sz="4" w:space="0" w:color="auto"/>
              <w:left w:val="single" w:sz="4" w:space="0" w:color="auto"/>
              <w:bottom w:val="single" w:sz="4" w:space="0" w:color="auto"/>
              <w:right w:val="single" w:sz="4" w:space="0" w:color="auto"/>
            </w:tcBorders>
            <w:vAlign w:val="center"/>
          </w:tcPr>
          <w:p w14:paraId="1B2B42D4" w14:textId="77777777" w:rsidR="001A1927" w:rsidRPr="00473893" w:rsidRDefault="001A1927" w:rsidP="001A1927">
            <w:pPr>
              <w:spacing w:before="60" w:after="60"/>
              <w:rPr>
                <w:sz w:val="20"/>
                <w:szCs w:val="20"/>
                <w:lang w:eastAsia="zh-CN"/>
              </w:rPr>
            </w:pPr>
            <w:r w:rsidRPr="00473893">
              <w:rPr>
                <w:sz w:val="20"/>
                <w:szCs w:val="20"/>
                <w:lang w:eastAsia="zh-CN"/>
              </w:rPr>
              <w:t>Latency-based SU-MIMO</w:t>
            </w:r>
          </w:p>
        </w:tc>
      </w:tr>
      <w:tr w:rsidR="001A1927" w:rsidRPr="007867F0" w14:paraId="0F846671"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B11E7C" w14:textId="77777777" w:rsidR="001A1927" w:rsidRPr="00473893" w:rsidRDefault="001A1927" w:rsidP="0085603F">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3EB28AE" w14:textId="77777777" w:rsidR="001A1927" w:rsidRPr="00473893" w:rsidRDefault="001A1927" w:rsidP="001A1927">
            <w:pPr>
              <w:spacing w:before="60" w:after="60"/>
              <w:ind w:left="720" w:hanging="720"/>
              <w:rPr>
                <w:sz w:val="20"/>
                <w:szCs w:val="20"/>
              </w:rPr>
            </w:pPr>
            <w:r w:rsidRPr="00473893">
              <w:rPr>
                <w:sz w:val="20"/>
                <w:szCs w:val="20"/>
              </w:rPr>
              <w:t>Open-loop power control with P0 = -86 dBm, alpha = 0.9</w:t>
            </w:r>
          </w:p>
        </w:tc>
      </w:tr>
      <w:tr w:rsidR="001A1927" w:rsidRPr="007867F0" w14:paraId="31CB9551"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5ABE9C" w14:textId="77777777" w:rsidR="001A1927" w:rsidRPr="00473893" w:rsidRDefault="001A1927" w:rsidP="0085603F">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654F6466" w14:textId="77777777" w:rsidR="001A1927" w:rsidRPr="00473893" w:rsidRDefault="001A1927" w:rsidP="001A1927">
            <w:pPr>
              <w:spacing w:before="60" w:after="60"/>
              <w:ind w:left="720" w:hanging="720"/>
              <w:rPr>
                <w:sz w:val="20"/>
                <w:szCs w:val="20"/>
              </w:rPr>
            </w:pPr>
            <w:r w:rsidRPr="00473893">
              <w:rPr>
                <w:sz w:val="20"/>
                <w:szCs w:val="20"/>
              </w:rPr>
              <w:t>Adaptive HARQ retransmission</w:t>
            </w:r>
          </w:p>
        </w:tc>
      </w:tr>
      <w:tr w:rsidR="001A1927" w:rsidRPr="007867F0" w14:paraId="39CFA866"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2C0C5B" w14:textId="77777777" w:rsidR="001A1927" w:rsidRPr="00473893" w:rsidRDefault="001A1927" w:rsidP="0085603F">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36E2E749" w14:textId="77777777" w:rsidR="001A1927" w:rsidRPr="00473893" w:rsidRDefault="001A1927" w:rsidP="001A1927">
            <w:pPr>
              <w:spacing w:before="60" w:after="60"/>
              <w:ind w:left="720" w:hanging="720"/>
              <w:rPr>
                <w:sz w:val="20"/>
                <w:szCs w:val="20"/>
                <w:lang w:eastAsia="zh-CN"/>
              </w:rPr>
            </w:pPr>
            <w:r w:rsidRPr="00473893">
              <w:rPr>
                <w:sz w:val="20"/>
                <w:szCs w:val="20"/>
              </w:rPr>
              <w:t>Realistic</w:t>
            </w:r>
          </w:p>
        </w:tc>
      </w:tr>
      <w:tr w:rsidR="001A1927" w:rsidRPr="007867F0" w14:paraId="4D2D7351"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7C1277" w14:textId="77777777" w:rsidR="001A1927" w:rsidRPr="00473893" w:rsidRDefault="001A1927" w:rsidP="0085603F">
            <w:pPr>
              <w:ind w:left="720" w:hanging="720"/>
              <w:rPr>
                <w:sz w:val="20"/>
                <w:szCs w:val="20"/>
                <w:lang w:eastAsia="ja-JP"/>
              </w:rPr>
            </w:pPr>
            <w:r w:rsidRPr="00473893">
              <w:rPr>
                <w:sz w:val="20"/>
                <w:szCs w:val="20"/>
                <w:lang w:eastAsia="ja-JP"/>
              </w:rPr>
              <w:lastRenderedPageBreak/>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28DD4F06" w14:textId="77777777" w:rsidR="001A1927" w:rsidRPr="00473893" w:rsidRDefault="001A1927" w:rsidP="001A1927">
            <w:pPr>
              <w:spacing w:before="60" w:after="60"/>
              <w:rPr>
                <w:sz w:val="20"/>
                <w:szCs w:val="20"/>
                <w:lang w:eastAsia="zh-CN"/>
              </w:rPr>
            </w:pPr>
            <w:r w:rsidRPr="00473893">
              <w:rPr>
                <w:sz w:val="20"/>
                <w:szCs w:val="20"/>
                <w:lang w:eastAsia="ja-JP"/>
              </w:rPr>
              <w:t>MMSE-IRC</w:t>
            </w:r>
          </w:p>
        </w:tc>
      </w:tr>
      <w:tr w:rsidR="001A1927" w:rsidRPr="007867F0" w14:paraId="703CA382"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ADD7F8" w14:textId="77777777" w:rsidR="001A1927" w:rsidRPr="00473893" w:rsidRDefault="001A1927" w:rsidP="0085603F">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1F43345D" w14:textId="77777777" w:rsidR="001A1927" w:rsidRPr="00473893" w:rsidRDefault="001A1927" w:rsidP="001A1927">
            <w:pPr>
              <w:spacing w:before="60" w:after="60"/>
              <w:ind w:left="720" w:hanging="720"/>
              <w:rPr>
                <w:sz w:val="20"/>
                <w:szCs w:val="20"/>
                <w:lang w:eastAsia="ja-JP"/>
              </w:rPr>
            </w:pPr>
            <w:r w:rsidRPr="00473893">
              <w:rPr>
                <w:sz w:val="20"/>
                <w:szCs w:val="20"/>
                <w:lang w:eastAsia="ja-JP"/>
              </w:rPr>
              <w:t>Yes</w:t>
            </w:r>
          </w:p>
        </w:tc>
      </w:tr>
      <w:tr w:rsidR="001A1927" w:rsidRPr="007867F0" w14:paraId="4CA63439"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99641" w14:textId="77777777" w:rsidR="001A1927" w:rsidRPr="00473893" w:rsidRDefault="001A1927" w:rsidP="0085603F">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44E62856" w14:textId="77777777" w:rsidR="001A1927" w:rsidRPr="00473893" w:rsidRDefault="001A1927" w:rsidP="001A1927">
            <w:pPr>
              <w:spacing w:before="60" w:after="60"/>
              <w:ind w:left="720" w:hanging="720"/>
              <w:rPr>
                <w:sz w:val="20"/>
                <w:szCs w:val="20"/>
                <w:lang w:eastAsia="ja-JP"/>
              </w:rPr>
            </w:pPr>
            <w:r w:rsidRPr="00473893">
              <w:rPr>
                <w:sz w:val="20"/>
                <w:szCs w:val="20"/>
                <w:lang w:eastAsia="ja-JP"/>
              </w:rPr>
              <w:t>All control channels are error-free</w:t>
            </w:r>
          </w:p>
        </w:tc>
      </w:tr>
    </w:tbl>
    <w:p w14:paraId="071DA2D1" w14:textId="77777777" w:rsidR="001A1927" w:rsidRDefault="001A1927" w:rsidP="001A1927">
      <w:pPr>
        <w:rPr>
          <w:lang w:eastAsia="zh-CN"/>
        </w:rPr>
      </w:pPr>
    </w:p>
    <w:p w14:paraId="6F38B4A8" w14:textId="46666FF7" w:rsidR="001A1927" w:rsidRDefault="001A1927" w:rsidP="001A1927">
      <w:pPr>
        <w:jc w:val="center"/>
        <w:rPr>
          <w:b/>
        </w:rPr>
      </w:pPr>
      <w:r w:rsidRPr="001A1927">
        <w:rPr>
          <w:b/>
        </w:rPr>
        <w:t xml:space="preserve">Table B Simulation assumptions for R15 </w:t>
      </w:r>
      <w:r>
        <w:rPr>
          <w:b/>
        </w:rPr>
        <w:t>LTE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1A1927" w:rsidRPr="007867F0" w14:paraId="4C314A3E"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19C957FD" w14:textId="77777777" w:rsidR="001A1927" w:rsidRPr="007867F0" w:rsidRDefault="001A1927" w:rsidP="0085603F">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C41323E" w14:textId="77777777" w:rsidR="001A1927" w:rsidRPr="007867F0" w:rsidRDefault="001A1927" w:rsidP="0085603F">
            <w:pPr>
              <w:ind w:left="720" w:hanging="720"/>
              <w:jc w:val="center"/>
              <w:rPr>
                <w:b/>
                <w:bCs/>
                <w:sz w:val="20"/>
                <w:szCs w:val="20"/>
                <w:lang w:eastAsia="zh-CN"/>
              </w:rPr>
            </w:pPr>
            <w:r w:rsidRPr="007867F0">
              <w:rPr>
                <w:b/>
                <w:bCs/>
                <w:sz w:val="20"/>
                <w:szCs w:val="20"/>
                <w:lang w:eastAsia="zh-CN"/>
              </w:rPr>
              <w:t>Value</w:t>
            </w:r>
          </w:p>
        </w:tc>
      </w:tr>
      <w:tr w:rsidR="001A1927" w:rsidRPr="007867F0" w14:paraId="159E3044"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F9FE93" w14:textId="77777777" w:rsidR="001A1927" w:rsidRPr="00473893" w:rsidRDefault="001A1927" w:rsidP="0085603F">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6A7FCE9" w14:textId="79E57433" w:rsidR="001A1927" w:rsidRPr="00473893" w:rsidRDefault="00E61181" w:rsidP="0085603F">
            <w:pPr>
              <w:overflowPunct w:val="0"/>
              <w:spacing w:before="60" w:after="60"/>
              <w:textAlignment w:val="baseline"/>
              <w:rPr>
                <w:sz w:val="20"/>
                <w:szCs w:val="20"/>
                <w:lang w:eastAsia="zh-CN"/>
              </w:rPr>
            </w:pPr>
            <w:r>
              <w:rPr>
                <w:sz w:val="20"/>
                <w:szCs w:val="20"/>
                <w:lang w:eastAsia="ko-KR"/>
              </w:rPr>
              <w:t>The same with Table A</w:t>
            </w:r>
          </w:p>
        </w:tc>
      </w:tr>
      <w:tr w:rsidR="001A1927" w:rsidRPr="007867F0" w14:paraId="0D2AF6E9"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E6E54" w14:textId="77777777" w:rsidR="001A1927" w:rsidRPr="00473893" w:rsidRDefault="001A1927" w:rsidP="0085603F">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ECB6D3F" w14:textId="3EFD9454" w:rsidR="001A1927" w:rsidRPr="00473893" w:rsidRDefault="00E61181" w:rsidP="0085603F">
            <w:pPr>
              <w:spacing w:before="60" w:after="60"/>
              <w:ind w:left="720" w:hanging="720"/>
              <w:rPr>
                <w:sz w:val="20"/>
                <w:szCs w:val="20"/>
                <w:lang w:eastAsia="zh-CN"/>
              </w:rPr>
            </w:pPr>
            <w:r>
              <w:rPr>
                <w:sz w:val="20"/>
                <w:szCs w:val="20"/>
                <w:lang w:eastAsia="ko-KR"/>
              </w:rPr>
              <w:t>The same with Table A</w:t>
            </w:r>
          </w:p>
        </w:tc>
      </w:tr>
      <w:tr w:rsidR="001A1927" w:rsidRPr="007867F0" w14:paraId="3ED19C08"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4F0736" w14:textId="77777777" w:rsidR="001A1927" w:rsidRPr="00473893" w:rsidRDefault="001A1927" w:rsidP="0085603F">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6D46FCC" w14:textId="52D96745" w:rsidR="001A1927" w:rsidRPr="00473893" w:rsidRDefault="00E61181" w:rsidP="0085603F">
            <w:pPr>
              <w:spacing w:before="60" w:after="60"/>
              <w:ind w:left="720" w:hanging="720"/>
              <w:rPr>
                <w:sz w:val="20"/>
                <w:szCs w:val="20"/>
                <w:lang w:eastAsia="zh-CN"/>
              </w:rPr>
            </w:pPr>
            <w:r>
              <w:rPr>
                <w:sz w:val="20"/>
                <w:szCs w:val="20"/>
                <w:lang w:eastAsia="ko-KR"/>
              </w:rPr>
              <w:t>The same with Table A</w:t>
            </w:r>
          </w:p>
        </w:tc>
      </w:tr>
      <w:tr w:rsidR="001A1927" w:rsidRPr="007867F0" w14:paraId="32D2CFDC"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5BBE38" w14:textId="4132856C" w:rsidR="001A1927" w:rsidRPr="00473893" w:rsidRDefault="001A1927" w:rsidP="001A1927">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C9D1F9D" w14:textId="50072CD6" w:rsidR="001A1927" w:rsidRPr="00473893" w:rsidRDefault="001A1927" w:rsidP="001A1927">
            <w:pPr>
              <w:spacing w:before="60" w:after="60"/>
              <w:ind w:left="720" w:hanging="720"/>
              <w:rPr>
                <w:sz w:val="20"/>
                <w:szCs w:val="20"/>
                <w:lang w:eastAsia="zh-CN"/>
              </w:rPr>
            </w:pPr>
            <w:r w:rsidRPr="00E61181">
              <w:rPr>
                <w:color w:val="FF0000"/>
                <w:sz w:val="20"/>
                <w:szCs w:val="20"/>
                <w:lang w:eastAsia="zh-CN"/>
              </w:rPr>
              <w:t>FDD / CA with 2 carriers, 2</w:t>
            </w:r>
            <w:r w:rsidRPr="00E61181">
              <w:rPr>
                <w:rFonts w:hint="eastAsia"/>
                <w:color w:val="FF0000"/>
                <w:sz w:val="20"/>
                <w:szCs w:val="20"/>
                <w:lang w:eastAsia="zh-CN"/>
              </w:rPr>
              <w:t>0 MHz</w:t>
            </w:r>
            <w:r w:rsidRPr="00E61181">
              <w:rPr>
                <w:color w:val="FF0000"/>
                <w:sz w:val="20"/>
                <w:szCs w:val="20"/>
                <w:lang w:eastAsia="zh-CN"/>
              </w:rPr>
              <w:t xml:space="preserve"> for each carrier for both DL and UL</w:t>
            </w:r>
          </w:p>
        </w:tc>
      </w:tr>
      <w:tr w:rsidR="001A1927" w:rsidRPr="007867F0" w14:paraId="344C299A"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A1AE95" w14:textId="77777777" w:rsidR="001A1927" w:rsidRPr="00473893" w:rsidRDefault="001A1927" w:rsidP="0085603F">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CB34432" w14:textId="4D44A4C0" w:rsidR="001A1927" w:rsidRPr="00473893" w:rsidRDefault="00E61181" w:rsidP="0085603F">
            <w:pPr>
              <w:spacing w:before="60" w:after="60"/>
              <w:ind w:left="720" w:hanging="720"/>
              <w:rPr>
                <w:sz w:val="20"/>
                <w:szCs w:val="20"/>
                <w:lang w:eastAsia="zh-CN"/>
              </w:rPr>
            </w:pPr>
            <w:r>
              <w:rPr>
                <w:sz w:val="20"/>
                <w:szCs w:val="20"/>
                <w:lang w:eastAsia="ko-KR"/>
              </w:rPr>
              <w:t>The same with Table A</w:t>
            </w:r>
          </w:p>
        </w:tc>
      </w:tr>
      <w:tr w:rsidR="001A1927" w:rsidRPr="007867F0" w14:paraId="4D4CB8B6"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E4C119" w14:textId="77777777" w:rsidR="001A1927" w:rsidRPr="00473893" w:rsidRDefault="001A1927" w:rsidP="0085603F">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44A371AC" w14:textId="5C39697D" w:rsidR="001A1927" w:rsidRPr="001A1927" w:rsidRDefault="00E61181" w:rsidP="0085603F">
            <w:pPr>
              <w:spacing w:before="60" w:after="60"/>
              <w:ind w:left="720" w:hanging="720"/>
              <w:rPr>
                <w:sz w:val="20"/>
                <w:szCs w:val="20"/>
              </w:rPr>
            </w:pPr>
            <w:r>
              <w:rPr>
                <w:sz w:val="20"/>
                <w:szCs w:val="20"/>
                <w:lang w:eastAsia="ko-KR"/>
              </w:rPr>
              <w:t>The same with Table A</w:t>
            </w:r>
          </w:p>
        </w:tc>
      </w:tr>
      <w:tr w:rsidR="001A1927" w:rsidRPr="007867F0" w14:paraId="49975CB3"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57072B" w14:textId="77777777" w:rsidR="001A1927" w:rsidRPr="00473893" w:rsidRDefault="001A1927" w:rsidP="0085603F">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1AC318B3" w14:textId="4C1D0EB1" w:rsidR="001A1927" w:rsidRPr="001A1927" w:rsidRDefault="00E61181" w:rsidP="0085603F">
            <w:pPr>
              <w:spacing w:before="60" w:after="60"/>
              <w:ind w:left="720" w:hanging="720"/>
              <w:rPr>
                <w:sz w:val="20"/>
                <w:szCs w:val="20"/>
                <w:lang w:eastAsia="zh-CN"/>
              </w:rPr>
            </w:pPr>
            <w:r>
              <w:rPr>
                <w:sz w:val="20"/>
                <w:szCs w:val="20"/>
                <w:lang w:eastAsia="ko-KR"/>
              </w:rPr>
              <w:t>The same with Table A</w:t>
            </w:r>
          </w:p>
        </w:tc>
      </w:tr>
      <w:tr w:rsidR="001A1927" w:rsidRPr="007867F0" w14:paraId="306B7DD6"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CC186B" w14:textId="77777777" w:rsidR="001A1927" w:rsidRPr="00473893" w:rsidRDefault="001A1927" w:rsidP="0085603F">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06D18F1A" w14:textId="035B5D12" w:rsidR="001A1927" w:rsidRPr="00473893" w:rsidRDefault="0031185C" w:rsidP="00E61181">
            <w:pPr>
              <w:spacing w:before="60" w:after="60"/>
              <w:ind w:left="720" w:hanging="720"/>
              <w:rPr>
                <w:sz w:val="20"/>
                <w:szCs w:val="20"/>
                <w:lang w:eastAsia="zh-CN"/>
              </w:rPr>
            </w:pPr>
            <w:r w:rsidRPr="00725C57">
              <w:rPr>
                <w:rFonts w:hint="eastAsia"/>
                <w:color w:val="FF0000"/>
                <w:sz w:val="20"/>
                <w:szCs w:val="20"/>
                <w:lang w:eastAsia="zh-CN"/>
              </w:rPr>
              <w:t>4</w:t>
            </w:r>
            <w:r w:rsidR="00E61181" w:rsidRPr="00725C57">
              <w:rPr>
                <w:color w:val="FF0000"/>
                <w:sz w:val="20"/>
                <w:szCs w:val="20"/>
                <w:lang w:eastAsia="zh-CN"/>
              </w:rPr>
              <w:t>9</w:t>
            </w:r>
            <w:r w:rsidR="001A1927" w:rsidRPr="00725C57">
              <w:rPr>
                <w:rFonts w:hint="eastAsia"/>
                <w:color w:val="FF0000"/>
                <w:sz w:val="20"/>
                <w:szCs w:val="20"/>
                <w:lang w:eastAsia="zh-CN"/>
              </w:rPr>
              <w:t xml:space="preserve"> dBm </w:t>
            </w:r>
            <w:r w:rsidRPr="00725C57">
              <w:rPr>
                <w:color w:val="FF0000"/>
                <w:sz w:val="20"/>
                <w:szCs w:val="20"/>
                <w:lang w:eastAsia="zh-CN"/>
              </w:rPr>
              <w:t xml:space="preserve">per 20 MHz </w:t>
            </w:r>
            <w:r w:rsidR="001A1927" w:rsidRPr="00725C57">
              <w:rPr>
                <w:rFonts w:hint="eastAsia"/>
                <w:color w:val="FF0000"/>
                <w:sz w:val="20"/>
                <w:szCs w:val="20"/>
                <w:lang w:eastAsia="zh-CN"/>
              </w:rPr>
              <w:t>at BS</w:t>
            </w:r>
            <w:r w:rsidR="001A1927" w:rsidRPr="00473893">
              <w:rPr>
                <w:rFonts w:hint="eastAsia"/>
                <w:sz w:val="20"/>
                <w:szCs w:val="20"/>
                <w:lang w:eastAsia="zh-CN"/>
              </w:rPr>
              <w:t xml:space="preserve"> and 23 dBm at UE</w:t>
            </w:r>
          </w:p>
        </w:tc>
      </w:tr>
      <w:tr w:rsidR="001A1927" w:rsidRPr="007867F0" w14:paraId="45107117"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C746B9" w14:textId="77777777" w:rsidR="001A1927" w:rsidRPr="00473893" w:rsidRDefault="001A1927" w:rsidP="0085603F">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5F0E1BA" w14:textId="054BD526" w:rsidR="001A1927" w:rsidRPr="00473893" w:rsidRDefault="00E61181" w:rsidP="00E61181">
            <w:pPr>
              <w:spacing w:before="60" w:after="60"/>
              <w:ind w:left="720" w:hanging="720"/>
              <w:rPr>
                <w:sz w:val="20"/>
                <w:szCs w:val="20"/>
              </w:rPr>
            </w:pPr>
            <w:r>
              <w:rPr>
                <w:sz w:val="20"/>
                <w:szCs w:val="20"/>
                <w:lang w:eastAsia="ko-KR"/>
              </w:rPr>
              <w:t>The same with Table A</w:t>
            </w:r>
          </w:p>
        </w:tc>
      </w:tr>
      <w:tr w:rsidR="001A1927" w:rsidRPr="007867F0" w14:paraId="26625542"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CF5500" w14:textId="77777777" w:rsidR="001A1927" w:rsidRPr="00473893" w:rsidRDefault="001A1927" w:rsidP="0085603F">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6FCAC15" w14:textId="3B44CD31" w:rsidR="001A1927" w:rsidRPr="00473893" w:rsidRDefault="00E61181" w:rsidP="0085603F">
            <w:pPr>
              <w:spacing w:before="60" w:after="60"/>
              <w:ind w:left="720" w:hanging="720"/>
              <w:rPr>
                <w:sz w:val="20"/>
                <w:szCs w:val="20"/>
                <w:lang w:eastAsia="ja-JP"/>
              </w:rPr>
            </w:pPr>
            <w:r>
              <w:rPr>
                <w:sz w:val="20"/>
                <w:szCs w:val="20"/>
                <w:lang w:eastAsia="ko-KR"/>
              </w:rPr>
              <w:t>The same with Table A</w:t>
            </w:r>
          </w:p>
        </w:tc>
      </w:tr>
      <w:tr w:rsidR="001A1927" w:rsidRPr="007867F0" w14:paraId="586F9D88"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6D7E39" w14:textId="77777777" w:rsidR="001A1927" w:rsidRPr="00473893" w:rsidRDefault="001A1927" w:rsidP="0085603F">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49021DA" w14:textId="36DD35BC" w:rsidR="001A1927" w:rsidRPr="00473893" w:rsidRDefault="00E61181" w:rsidP="0085603F">
            <w:pPr>
              <w:spacing w:before="60" w:after="60"/>
              <w:ind w:left="720" w:hanging="720"/>
              <w:rPr>
                <w:sz w:val="20"/>
                <w:szCs w:val="20"/>
              </w:rPr>
            </w:pPr>
            <w:r>
              <w:rPr>
                <w:sz w:val="20"/>
                <w:szCs w:val="20"/>
                <w:lang w:eastAsia="ko-KR"/>
              </w:rPr>
              <w:t>The same with Table A</w:t>
            </w:r>
          </w:p>
        </w:tc>
      </w:tr>
      <w:tr w:rsidR="001A1927" w:rsidRPr="007867F0" w14:paraId="230F8CBE"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FB55A1" w14:textId="77777777" w:rsidR="001A1927" w:rsidRPr="00473893" w:rsidRDefault="001A1927" w:rsidP="0085603F">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57C77DF" w14:textId="17296144" w:rsidR="001A1927" w:rsidRPr="00473893" w:rsidRDefault="00E61181" w:rsidP="00E61181">
            <w:pPr>
              <w:pStyle w:val="B1"/>
              <w:spacing w:before="60" w:after="60"/>
              <w:ind w:left="0" w:firstLine="0"/>
              <w:rPr>
                <w:rFonts w:eastAsia="宋体"/>
                <w:lang w:val="en-US" w:eastAsia="zh-CN"/>
              </w:rPr>
            </w:pPr>
            <w:r>
              <w:rPr>
                <w:lang w:eastAsia="ko-KR"/>
              </w:rPr>
              <w:t>The same with Table A</w:t>
            </w:r>
          </w:p>
        </w:tc>
      </w:tr>
      <w:tr w:rsidR="001A1927" w:rsidRPr="007867F0" w14:paraId="7150EDBB" w14:textId="77777777" w:rsidTr="0085603F">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9709A0" w14:textId="77777777" w:rsidR="001A1927" w:rsidRPr="00473893" w:rsidRDefault="001A1927" w:rsidP="0085603F">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B59063C" w14:textId="61EFA7F8" w:rsidR="001A1927" w:rsidRPr="00473893" w:rsidRDefault="00E61181" w:rsidP="0085603F">
            <w:pPr>
              <w:spacing w:before="60" w:after="60"/>
              <w:rPr>
                <w:sz w:val="20"/>
                <w:szCs w:val="20"/>
                <w:lang w:eastAsia="zh-CN"/>
              </w:rPr>
            </w:pPr>
            <w:r>
              <w:rPr>
                <w:sz w:val="20"/>
                <w:szCs w:val="20"/>
                <w:lang w:eastAsia="ko-KR"/>
              </w:rPr>
              <w:t>The same with Table A</w:t>
            </w:r>
          </w:p>
        </w:tc>
      </w:tr>
      <w:tr w:rsidR="001A1927" w:rsidRPr="007867F0" w14:paraId="0AC56B44"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7888F4" w14:textId="77777777" w:rsidR="001A1927" w:rsidRPr="00473893" w:rsidRDefault="001A1927" w:rsidP="0085603F">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92AD1F4" w14:textId="435BEBE0" w:rsidR="001A1927" w:rsidRPr="00473893" w:rsidRDefault="001A1927" w:rsidP="008F1842">
            <w:pPr>
              <w:spacing w:before="60" w:after="60"/>
              <w:ind w:left="720" w:hanging="720"/>
              <w:rPr>
                <w:sz w:val="20"/>
                <w:szCs w:val="20"/>
              </w:rPr>
            </w:pPr>
            <w:r w:rsidRPr="00473893">
              <w:rPr>
                <w:sz w:val="20"/>
                <w:szCs w:val="20"/>
              </w:rPr>
              <w:t xml:space="preserve">Open-loop power control </w:t>
            </w:r>
          </w:p>
        </w:tc>
      </w:tr>
      <w:tr w:rsidR="001A1927" w:rsidRPr="007867F0" w14:paraId="7D73BE88"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B0B936" w14:textId="77777777" w:rsidR="001A1927" w:rsidRPr="00473893" w:rsidRDefault="001A1927" w:rsidP="0085603F">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60BE3E95" w14:textId="56E0EE3A" w:rsidR="001A1927" w:rsidRPr="00473893" w:rsidRDefault="008F1842" w:rsidP="0085603F">
            <w:pPr>
              <w:spacing w:before="60" w:after="60"/>
              <w:ind w:left="720" w:hanging="720"/>
              <w:rPr>
                <w:sz w:val="20"/>
                <w:szCs w:val="20"/>
              </w:rPr>
            </w:pPr>
            <w:r w:rsidRPr="00725C57">
              <w:rPr>
                <w:color w:val="FF0000"/>
                <w:sz w:val="20"/>
                <w:szCs w:val="20"/>
              </w:rPr>
              <w:t>Repetition</w:t>
            </w:r>
          </w:p>
        </w:tc>
      </w:tr>
      <w:tr w:rsidR="001A1927" w:rsidRPr="007867F0" w14:paraId="747C8BE7"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615087" w14:textId="77777777" w:rsidR="001A1927" w:rsidRPr="00473893" w:rsidRDefault="001A1927" w:rsidP="0085603F">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1C5B4541" w14:textId="570EC3CE" w:rsidR="001A1927" w:rsidRPr="00473893" w:rsidRDefault="00E61181" w:rsidP="0085603F">
            <w:pPr>
              <w:spacing w:before="60" w:after="60"/>
              <w:ind w:left="720" w:hanging="720"/>
              <w:rPr>
                <w:sz w:val="20"/>
                <w:szCs w:val="20"/>
                <w:lang w:eastAsia="zh-CN"/>
              </w:rPr>
            </w:pPr>
            <w:r>
              <w:rPr>
                <w:sz w:val="20"/>
                <w:szCs w:val="20"/>
                <w:lang w:eastAsia="ko-KR"/>
              </w:rPr>
              <w:t>The same with Table A</w:t>
            </w:r>
          </w:p>
        </w:tc>
      </w:tr>
      <w:tr w:rsidR="001A1927" w:rsidRPr="007867F0" w14:paraId="5F42A87B"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100D15" w14:textId="77777777" w:rsidR="001A1927" w:rsidRPr="00473893" w:rsidRDefault="001A1927" w:rsidP="0085603F">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27D2DBB0" w14:textId="33C17EB6" w:rsidR="001A1927" w:rsidRPr="00473893" w:rsidRDefault="00E61181" w:rsidP="0085603F">
            <w:pPr>
              <w:spacing w:before="60" w:after="60"/>
              <w:rPr>
                <w:sz w:val="20"/>
                <w:szCs w:val="20"/>
                <w:lang w:eastAsia="zh-CN"/>
              </w:rPr>
            </w:pPr>
            <w:r>
              <w:rPr>
                <w:sz w:val="20"/>
                <w:szCs w:val="20"/>
                <w:lang w:eastAsia="ko-KR"/>
              </w:rPr>
              <w:t>The same with Table A</w:t>
            </w:r>
          </w:p>
        </w:tc>
      </w:tr>
      <w:tr w:rsidR="001A1927" w:rsidRPr="007867F0" w14:paraId="21E09819"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4663B5" w14:textId="77777777" w:rsidR="001A1927" w:rsidRPr="00473893" w:rsidRDefault="001A1927" w:rsidP="0085603F">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766BD53E" w14:textId="603C664C" w:rsidR="001A1927" w:rsidRPr="00473893" w:rsidRDefault="00E61181" w:rsidP="00E61181">
            <w:pPr>
              <w:spacing w:before="60" w:after="60"/>
              <w:ind w:left="720" w:hanging="720"/>
              <w:rPr>
                <w:sz w:val="20"/>
                <w:szCs w:val="20"/>
                <w:lang w:eastAsia="ja-JP"/>
              </w:rPr>
            </w:pPr>
            <w:r>
              <w:rPr>
                <w:sz w:val="20"/>
                <w:szCs w:val="20"/>
                <w:lang w:eastAsia="ko-KR"/>
              </w:rPr>
              <w:t>The same with Table A</w:t>
            </w:r>
          </w:p>
        </w:tc>
      </w:tr>
      <w:tr w:rsidR="001A1927" w:rsidRPr="007867F0" w14:paraId="56343AFF" w14:textId="77777777" w:rsidTr="0085603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37B233" w14:textId="77777777" w:rsidR="001A1927" w:rsidRPr="00473893" w:rsidRDefault="001A1927" w:rsidP="0085603F">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33BC346E" w14:textId="4F26F041" w:rsidR="001A1927" w:rsidRPr="00473893" w:rsidRDefault="00E61181" w:rsidP="0085603F">
            <w:pPr>
              <w:spacing w:before="60" w:after="60"/>
              <w:ind w:left="720" w:hanging="720"/>
              <w:rPr>
                <w:sz w:val="20"/>
                <w:szCs w:val="20"/>
                <w:lang w:eastAsia="ja-JP"/>
              </w:rPr>
            </w:pPr>
            <w:r>
              <w:rPr>
                <w:sz w:val="20"/>
                <w:szCs w:val="20"/>
                <w:lang w:eastAsia="ko-KR"/>
              </w:rPr>
              <w:t>The same with Table A</w:t>
            </w:r>
          </w:p>
        </w:tc>
      </w:tr>
    </w:tbl>
    <w:p w14:paraId="731222AE" w14:textId="77777777" w:rsidR="001A1927" w:rsidRPr="001A1927" w:rsidRDefault="001A1927" w:rsidP="001A1927">
      <w:pPr>
        <w:jc w:val="center"/>
        <w:rPr>
          <w:b/>
          <w:lang w:eastAsia="zh-CN"/>
        </w:rPr>
      </w:pPr>
    </w:p>
    <w:sectPr w:rsidR="001A1927" w:rsidRPr="001A1927"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28AE6" w14:textId="77777777" w:rsidR="00A82C4B" w:rsidRDefault="00A82C4B">
      <w:r>
        <w:separator/>
      </w:r>
    </w:p>
  </w:endnote>
  <w:endnote w:type="continuationSeparator" w:id="0">
    <w:p w14:paraId="4B350A0D" w14:textId="77777777" w:rsidR="00A82C4B" w:rsidRDefault="00A8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584D9" w14:textId="77777777" w:rsidR="00A82C4B" w:rsidRDefault="00A82C4B">
      <w:r>
        <w:separator/>
      </w:r>
    </w:p>
  </w:footnote>
  <w:footnote w:type="continuationSeparator" w:id="0">
    <w:p w14:paraId="557AC3B1" w14:textId="77777777" w:rsidR="00A82C4B" w:rsidRDefault="00A82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90B"/>
    <w:multiLevelType w:val="hybridMultilevel"/>
    <w:tmpl w:val="8D465F3C"/>
    <w:lvl w:ilvl="0" w:tplc="C366DD0E">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43C0F52"/>
    <w:multiLevelType w:val="hybridMultilevel"/>
    <w:tmpl w:val="04DE298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4102C5"/>
    <w:multiLevelType w:val="hybridMultilevel"/>
    <w:tmpl w:val="822677D8"/>
    <w:lvl w:ilvl="0" w:tplc="5BDEB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741895"/>
    <w:multiLevelType w:val="hybridMultilevel"/>
    <w:tmpl w:val="F1BC4BA6"/>
    <w:lvl w:ilvl="0" w:tplc="27400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1"/>
  </w:num>
  <w:num w:numId="4">
    <w:abstractNumId w:val="10"/>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 w:numId="9">
    <w:abstractNumId w:val="4"/>
  </w:num>
  <w:num w:numId="10">
    <w:abstractNumId w:val="8"/>
  </w:num>
  <w:num w:numId="11">
    <w:abstractNumId w:val="1"/>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21"/>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35C"/>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797"/>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C7B"/>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144"/>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0A7"/>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E4E"/>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6A8"/>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3C0"/>
    <w:rsid w:val="0017248F"/>
    <w:rsid w:val="0017274B"/>
    <w:rsid w:val="00172864"/>
    <w:rsid w:val="001728CC"/>
    <w:rsid w:val="00172B82"/>
    <w:rsid w:val="00172CAB"/>
    <w:rsid w:val="00172D1D"/>
    <w:rsid w:val="00172D81"/>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3FA"/>
    <w:rsid w:val="001A0E09"/>
    <w:rsid w:val="001A1400"/>
    <w:rsid w:val="001A180D"/>
    <w:rsid w:val="001A1900"/>
    <w:rsid w:val="001A1927"/>
    <w:rsid w:val="001A1934"/>
    <w:rsid w:val="001A1AE1"/>
    <w:rsid w:val="001A1BAC"/>
    <w:rsid w:val="001A225A"/>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4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8D0"/>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B0"/>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534"/>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4A0"/>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665"/>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85C"/>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DB"/>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198"/>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8B1"/>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7A7"/>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1E"/>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A9F"/>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4A8"/>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0BA"/>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BC3"/>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544"/>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A8"/>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7"/>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6D"/>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661"/>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93C"/>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7CC"/>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3DE"/>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58"/>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159"/>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5C57"/>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89E"/>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B2"/>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5"/>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D50"/>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BEB"/>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39"/>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9C9"/>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42"/>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7C"/>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60B"/>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5FD"/>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9D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C4B"/>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DF1"/>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27D"/>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A0"/>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A2"/>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5E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58"/>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0B"/>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728"/>
    <w:rsid w:val="00CE2D75"/>
    <w:rsid w:val="00CE2DD9"/>
    <w:rsid w:val="00CE30DF"/>
    <w:rsid w:val="00CE312D"/>
    <w:rsid w:val="00CE3341"/>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582"/>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2FC"/>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12"/>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81"/>
    <w:rsid w:val="00E023E5"/>
    <w:rsid w:val="00E02432"/>
    <w:rsid w:val="00E02437"/>
    <w:rsid w:val="00E02A1C"/>
    <w:rsid w:val="00E02A25"/>
    <w:rsid w:val="00E02C56"/>
    <w:rsid w:val="00E032F2"/>
    <w:rsid w:val="00E0350F"/>
    <w:rsid w:val="00E0365B"/>
    <w:rsid w:val="00E0369F"/>
    <w:rsid w:val="00E03ADD"/>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81"/>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4FC5"/>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69"/>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2BD"/>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0EFA"/>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5FA"/>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50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BEC"/>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874"/>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EAE"/>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0"/>
    <w:qFormat/>
    <w:rsid w:val="001A192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A192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71B10-848B-4DE4-9F9D-04050288895A}">
  <ds:schemaRefs>
    <ds:schemaRef ds:uri="http://schemas.openxmlformats.org/officeDocument/2006/bibliography"/>
  </ds:schemaRefs>
</ds:datastoreItem>
</file>

<file path=customXml/itemProps2.xml><?xml version="1.0" encoding="utf-8"?>
<ds:datastoreItem xmlns:ds="http://schemas.openxmlformats.org/officeDocument/2006/customXml" ds:itemID="{DAE6CB88-311E-4253-8767-3BAB9CD8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2321</Words>
  <Characters>11336</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Chengyan2</cp:lastModifiedBy>
  <cp:revision>2</cp:revision>
  <cp:lastPrinted>2018-01-11T06:12:00Z</cp:lastPrinted>
  <dcterms:created xsi:type="dcterms:W3CDTF">2019-02-16T03:00:00Z</dcterms:created>
  <dcterms:modified xsi:type="dcterms:W3CDTF">2019-02-16T03:00:00Z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(3)V9yKdmIKJc1/VnWYcqHnyGzzVOpakDd+5DAxtIamjAgUKQOEEkR9WrZAEW13ZHrCdZS0f6lA
r9swUOYtV49PQn1DwsyFZfQadFW7GsTTSbzXkIq/gbcwFZAbwNaNd+llZeNXYBoKjDH4aCmX
346IbBbNgktbQq9mQSXfqaqgKFW5438iSPWMJxZ0LHShTscw42WywsF9UtjQ7ggCt7fXimvl
tn58vrNUln4s+aVxTa</vt:lpwstr>
  </property>
  <property fmtid="{D5CDD505-2E9C-101B-9397-08002B2CF9AE}" pid="30" name="_2015_ms_pID_725343_00">
    <vt:lpwstr>_2015_ms_pID_725343</vt:lpwstr>
  </property>
  <property fmtid="{D5CDD505-2E9C-101B-9397-08002B2CF9AE}" pid="31" name="_2015_ms_pID_7253431">
    <vt:lpwstr>42yTv7McGeHxx3N7IUjOaExPE3wSqNsAeTGp2z0rZHbgIRWxaXsYx9
4DPTXDCvOOEjnOwPGY9HhD8Vg30/M3q/SNo9CkDEwfZW897SAiie0BMmXX/vA1TxpwGIQMdv
kwSSthfvMqoeugmhcI/LBean4TQgAphtjn5GAbX/HhprDjfGqrYen2XDbEWH0e/twFngyJCm
H5OH5SZSUlQ6n8l5LHUevP2boSVd9c9/W5+U</vt:lpwstr>
  </property>
  <property fmtid="{D5CDD505-2E9C-101B-9397-08002B2CF9AE}" pid="32" name="_2015_ms_pID_7253431_00">
    <vt:lpwstr>_2015_ms_pID_7253431</vt:lpwstr>
  </property>
  <property fmtid="{D5CDD505-2E9C-101B-9397-08002B2CF9AE}" pid="33" name="_2015_ms_pID_7253432">
    <vt:lpwstr>nBvxKbgpLddKTGdHDlC7mAZ4yzfcsilSJmXv
7Ze89/iJR/rI0yAvovK+JGcUeopKMLRjE0gnoBuMOfJ7n+Ll/r4=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ies>
</file>