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F847DF" w14:textId="43D007BF" w:rsidR="00126B07" w:rsidRPr="00FC1DDD" w:rsidRDefault="00126B07" w:rsidP="00126B07">
      <w:pPr>
        <w:tabs>
          <w:tab w:val="center" w:pos="4536"/>
          <w:tab w:val="right" w:pos="8280"/>
          <w:tab w:val="right" w:pos="9781"/>
        </w:tabs>
        <w:ind w:right="-58"/>
        <w:rPr>
          <w:rFonts w:eastAsia="宋体"/>
          <w:b/>
          <w:bCs/>
          <w:sz w:val="24"/>
          <w:szCs w:val="24"/>
          <w:lang w:eastAsia="zh-CN"/>
        </w:rPr>
      </w:pPr>
      <w:r w:rsidRPr="00FC1DDD">
        <w:rPr>
          <w:rFonts w:eastAsia="宋体"/>
          <w:b/>
          <w:bCs/>
          <w:sz w:val="24"/>
          <w:szCs w:val="24"/>
        </w:rPr>
        <w:t xml:space="preserve">3GPP TSG RAN WG1 </w:t>
      </w:r>
      <w:r>
        <w:rPr>
          <w:rFonts w:eastAsia="宋体"/>
          <w:b/>
          <w:bCs/>
          <w:sz w:val="24"/>
          <w:szCs w:val="24"/>
        </w:rPr>
        <w:t xml:space="preserve">Meeting </w:t>
      </w:r>
      <w:r w:rsidRPr="00FC1DDD">
        <w:rPr>
          <w:rFonts w:eastAsia="宋体"/>
          <w:b/>
          <w:bCs/>
          <w:sz w:val="24"/>
          <w:szCs w:val="24"/>
          <w:lang w:eastAsia="zh-CN"/>
        </w:rPr>
        <w:t>#9</w:t>
      </w:r>
      <w:r>
        <w:rPr>
          <w:rFonts w:eastAsia="宋体" w:hint="eastAsia"/>
          <w:b/>
          <w:bCs/>
          <w:sz w:val="24"/>
          <w:szCs w:val="24"/>
          <w:lang w:eastAsia="zh-CN"/>
        </w:rPr>
        <w:t>3</w:t>
      </w:r>
      <w:r w:rsidRPr="00FC1DDD">
        <w:rPr>
          <w:rFonts w:eastAsia="宋体"/>
          <w:b/>
          <w:bCs/>
          <w:sz w:val="24"/>
          <w:szCs w:val="24"/>
        </w:rPr>
        <w:t xml:space="preserve">      </w:t>
      </w:r>
      <w:r w:rsidRPr="00FC1DDD">
        <w:rPr>
          <w:rFonts w:eastAsia="MS Mincho"/>
          <w:b/>
          <w:bCs/>
          <w:sz w:val="24"/>
          <w:szCs w:val="24"/>
          <w:lang w:eastAsia="ja-JP"/>
        </w:rPr>
        <w:t xml:space="preserve">                                </w:t>
      </w:r>
      <w:r w:rsidRPr="00FC1DDD">
        <w:rPr>
          <w:rFonts w:eastAsia="宋体"/>
          <w:b/>
          <w:bCs/>
          <w:sz w:val="24"/>
          <w:szCs w:val="24"/>
        </w:rPr>
        <w:tab/>
      </w:r>
      <w:r>
        <w:rPr>
          <w:rFonts w:eastAsia="宋体"/>
          <w:b/>
          <w:bCs/>
          <w:sz w:val="24"/>
          <w:szCs w:val="24"/>
        </w:rPr>
        <w:t xml:space="preserve"> </w:t>
      </w:r>
      <w:r w:rsidRPr="00FC1DDD">
        <w:rPr>
          <w:rFonts w:eastAsia="宋体"/>
          <w:b/>
          <w:bCs/>
          <w:sz w:val="24"/>
          <w:szCs w:val="24"/>
        </w:rPr>
        <w:t>R1-</w:t>
      </w:r>
      <w:r w:rsidRPr="00FC1DDD">
        <w:t xml:space="preserve"> </w:t>
      </w:r>
      <w:r w:rsidRPr="00FC1DDD">
        <w:rPr>
          <w:rFonts w:eastAsia="宋体"/>
          <w:b/>
          <w:bCs/>
          <w:sz w:val="24"/>
          <w:szCs w:val="24"/>
        </w:rPr>
        <w:t>18</w:t>
      </w:r>
      <w:r>
        <w:rPr>
          <w:rFonts w:eastAsia="宋体"/>
          <w:b/>
          <w:bCs/>
          <w:sz w:val="24"/>
          <w:szCs w:val="24"/>
        </w:rPr>
        <w:t>0</w:t>
      </w:r>
      <w:r w:rsidR="00AE08BE">
        <w:rPr>
          <w:rFonts w:eastAsia="宋体" w:hint="eastAsia"/>
          <w:b/>
          <w:bCs/>
          <w:sz w:val="24"/>
          <w:szCs w:val="24"/>
          <w:lang w:eastAsia="zh-CN"/>
        </w:rPr>
        <w:t>6339</w:t>
      </w:r>
    </w:p>
    <w:p w14:paraId="3AEA17CB" w14:textId="77777777" w:rsidR="00126B07" w:rsidRPr="00FC1DDD" w:rsidRDefault="00126B07" w:rsidP="00126B07">
      <w:pPr>
        <w:tabs>
          <w:tab w:val="center" w:pos="4536"/>
          <w:tab w:val="right" w:pos="9072"/>
        </w:tabs>
        <w:rPr>
          <w:rFonts w:eastAsia="MS Mincho"/>
          <w:b/>
          <w:bCs/>
          <w:sz w:val="24"/>
          <w:szCs w:val="24"/>
          <w:lang w:eastAsia="ja-JP"/>
        </w:rPr>
      </w:pPr>
      <w:r>
        <w:rPr>
          <w:rFonts w:eastAsia="MS Mincho"/>
          <w:b/>
          <w:bCs/>
          <w:sz w:val="24"/>
          <w:szCs w:val="24"/>
          <w:lang w:eastAsia="ja-JP"/>
        </w:rPr>
        <w:t>Busan</w:t>
      </w:r>
      <w:r w:rsidRPr="00FC1DDD">
        <w:rPr>
          <w:rFonts w:eastAsia="MS Mincho"/>
          <w:b/>
          <w:bCs/>
          <w:sz w:val="24"/>
          <w:szCs w:val="24"/>
          <w:lang w:eastAsia="ja-JP"/>
        </w:rPr>
        <w:t xml:space="preserve">, </w:t>
      </w:r>
      <w:r>
        <w:rPr>
          <w:rFonts w:eastAsia="MS Mincho"/>
          <w:b/>
          <w:bCs/>
          <w:sz w:val="24"/>
          <w:szCs w:val="24"/>
          <w:lang w:eastAsia="ja-JP"/>
        </w:rPr>
        <w:t>South Korea</w:t>
      </w:r>
      <w:r w:rsidRPr="00FC1DDD">
        <w:rPr>
          <w:rFonts w:eastAsia="MS Mincho"/>
          <w:b/>
          <w:bCs/>
          <w:sz w:val="24"/>
          <w:szCs w:val="24"/>
          <w:lang w:eastAsia="ja-JP"/>
        </w:rPr>
        <w:t xml:space="preserve">, </w:t>
      </w:r>
      <w:r>
        <w:rPr>
          <w:rFonts w:eastAsia="MS Mincho"/>
          <w:b/>
          <w:bCs/>
          <w:sz w:val="24"/>
          <w:szCs w:val="24"/>
          <w:lang w:eastAsia="ja-JP"/>
        </w:rPr>
        <w:t>21</w:t>
      </w:r>
      <w:r w:rsidRPr="004C6365">
        <w:rPr>
          <w:rFonts w:eastAsia="MS Mincho"/>
          <w:b/>
          <w:bCs/>
          <w:sz w:val="24"/>
          <w:szCs w:val="24"/>
          <w:vertAlign w:val="superscript"/>
          <w:lang w:eastAsia="ja-JP"/>
        </w:rPr>
        <w:t>st</w:t>
      </w:r>
      <w:r>
        <w:rPr>
          <w:rFonts w:eastAsia="MS Mincho"/>
          <w:b/>
          <w:bCs/>
          <w:sz w:val="24"/>
          <w:szCs w:val="24"/>
          <w:lang w:eastAsia="ja-JP"/>
        </w:rPr>
        <w:t xml:space="preserve"> – 25</w:t>
      </w:r>
      <w:r w:rsidRPr="004C6365">
        <w:rPr>
          <w:rFonts w:eastAsia="MS Mincho"/>
          <w:b/>
          <w:bCs/>
          <w:sz w:val="24"/>
          <w:szCs w:val="24"/>
          <w:vertAlign w:val="superscript"/>
          <w:lang w:eastAsia="ja-JP"/>
        </w:rPr>
        <w:t>th</w:t>
      </w:r>
      <w:r>
        <w:rPr>
          <w:rFonts w:eastAsia="MS Mincho"/>
          <w:b/>
          <w:bCs/>
          <w:sz w:val="24"/>
          <w:szCs w:val="24"/>
          <w:lang w:eastAsia="ja-JP"/>
        </w:rPr>
        <w:t xml:space="preserve"> May</w:t>
      </w:r>
      <w:r w:rsidRPr="00FC1DDD">
        <w:rPr>
          <w:rFonts w:eastAsia="MS Mincho"/>
          <w:b/>
          <w:bCs/>
          <w:sz w:val="24"/>
          <w:szCs w:val="24"/>
          <w:lang w:eastAsia="ja-JP"/>
        </w:rPr>
        <w:t>,</w:t>
      </w:r>
      <w:r w:rsidRPr="00FC1DDD">
        <w:rPr>
          <w:rFonts w:eastAsia="宋体"/>
          <w:b/>
          <w:bCs/>
          <w:sz w:val="24"/>
          <w:szCs w:val="24"/>
        </w:rPr>
        <w:t xml:space="preserve"> 2018</w:t>
      </w:r>
    </w:p>
    <w:p w14:paraId="419FA229" w14:textId="77777777" w:rsidR="009C0564" w:rsidRPr="00126B07" w:rsidRDefault="009C0564" w:rsidP="00071D7D">
      <w:pPr>
        <w:pBdr>
          <w:top w:val="single" w:sz="4" w:space="1" w:color="auto"/>
        </w:pBdr>
        <w:spacing w:after="0"/>
        <w:jc w:val="left"/>
        <w:rPr>
          <w:b/>
          <w:kern w:val="2"/>
          <w:sz w:val="24"/>
          <w:lang w:eastAsia="zh-CN"/>
        </w:rPr>
      </w:pPr>
    </w:p>
    <w:p w14:paraId="241CC973" w14:textId="5C13F470" w:rsidR="009C0564" w:rsidRPr="00FC1DDD" w:rsidRDefault="009C0564" w:rsidP="00ED1FBB">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00F31B49" w:rsidRPr="00FC1DDD">
        <w:rPr>
          <w:b/>
          <w:bCs/>
          <w:szCs w:val="20"/>
          <w:lang w:val="en-GB" w:eastAsia="zh-CN"/>
        </w:rPr>
        <w:tab/>
      </w:r>
      <w:r w:rsidR="003F5EDA" w:rsidRPr="00FC1DDD">
        <w:rPr>
          <w:b/>
          <w:bCs/>
          <w:szCs w:val="20"/>
          <w:lang w:val="en-GB" w:eastAsia="zh-CN"/>
        </w:rPr>
        <w:t>7</w:t>
      </w:r>
      <w:r w:rsidR="00BE6E3F" w:rsidRPr="00FC1DDD">
        <w:rPr>
          <w:b/>
          <w:bCs/>
          <w:szCs w:val="20"/>
          <w:lang w:val="en-GB" w:eastAsia="zh-CN"/>
        </w:rPr>
        <w:t>.</w:t>
      </w:r>
      <w:r w:rsidR="008F3A39" w:rsidRPr="00FC1DDD">
        <w:rPr>
          <w:b/>
          <w:bCs/>
          <w:szCs w:val="20"/>
          <w:lang w:val="en-GB" w:eastAsia="zh-CN"/>
        </w:rPr>
        <w:t>1.</w:t>
      </w:r>
      <w:r w:rsidR="00404E22" w:rsidRPr="00FC1DDD">
        <w:rPr>
          <w:b/>
          <w:bCs/>
          <w:szCs w:val="20"/>
          <w:lang w:val="en-GB" w:eastAsia="zh-CN"/>
        </w:rPr>
        <w:t>2</w:t>
      </w:r>
      <w:r w:rsidR="00BE6E3F" w:rsidRPr="00FC1DDD">
        <w:rPr>
          <w:b/>
          <w:bCs/>
          <w:szCs w:val="20"/>
          <w:lang w:val="en-GB" w:eastAsia="zh-CN"/>
        </w:rPr>
        <w:t>.</w:t>
      </w:r>
      <w:r w:rsidR="00F9244A" w:rsidRPr="00FC1DDD">
        <w:rPr>
          <w:b/>
          <w:bCs/>
          <w:szCs w:val="20"/>
          <w:lang w:val="en-GB" w:eastAsia="zh-CN"/>
        </w:rPr>
        <w:t>1</w:t>
      </w:r>
      <w:r w:rsidR="00B7051B" w:rsidRPr="00FC1DDD">
        <w:rPr>
          <w:b/>
          <w:bCs/>
          <w:szCs w:val="20"/>
          <w:lang w:val="en-GB" w:eastAsia="zh-CN"/>
        </w:rPr>
        <w:t>.</w:t>
      </w:r>
      <w:r w:rsidR="00E1721E">
        <w:rPr>
          <w:rFonts w:hint="eastAsia"/>
          <w:b/>
          <w:bCs/>
          <w:szCs w:val="20"/>
          <w:lang w:val="en-GB" w:eastAsia="zh-CN"/>
        </w:rPr>
        <w:t>3</w:t>
      </w:r>
    </w:p>
    <w:p w14:paraId="7F691059" w14:textId="77777777" w:rsidR="00BC1C3C" w:rsidRPr="00FC1DDD" w:rsidRDefault="00305FF9" w:rsidP="00ED1FBB">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r>
      <w:r w:rsidR="0098380C" w:rsidRPr="00FC1DDD">
        <w:rPr>
          <w:b/>
          <w:bCs/>
          <w:szCs w:val="20"/>
          <w:lang w:val="en-GB" w:eastAsia="zh-CN"/>
        </w:rPr>
        <w:t>Lenovo</w:t>
      </w:r>
      <w:r w:rsidR="009E09C9" w:rsidRPr="00FC1DDD">
        <w:rPr>
          <w:b/>
          <w:bCs/>
          <w:szCs w:val="20"/>
          <w:lang w:eastAsia="zh-CN"/>
        </w:rPr>
        <w:t>,</w:t>
      </w:r>
      <w:r w:rsidR="009E09C9" w:rsidRPr="00FC1DDD">
        <w:rPr>
          <w:b/>
          <w:bCs/>
          <w:szCs w:val="20"/>
          <w:lang w:val="en-GB" w:eastAsia="zh-CN"/>
        </w:rPr>
        <w:t xml:space="preserve"> Motorola Mobility</w:t>
      </w:r>
    </w:p>
    <w:p w14:paraId="7CA522C9" w14:textId="66B22086" w:rsidR="0026538C" w:rsidRPr="00FC1DDD" w:rsidRDefault="009C0564" w:rsidP="00ED1FBB">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584C41" w:rsidRPr="00FC1DDD">
        <w:rPr>
          <w:b/>
          <w:bCs/>
          <w:szCs w:val="20"/>
          <w:lang w:val="en-GB" w:eastAsia="zh-CN"/>
        </w:rPr>
        <w:t xml:space="preserve">Remaining Issues </w:t>
      </w:r>
      <w:r w:rsidR="00DF68EB" w:rsidRPr="00FC1DDD">
        <w:rPr>
          <w:b/>
          <w:bCs/>
          <w:szCs w:val="20"/>
          <w:lang w:val="en-GB" w:eastAsia="zh-CN"/>
        </w:rPr>
        <w:t xml:space="preserve">on </w:t>
      </w:r>
      <w:r w:rsidR="00F25CB8">
        <w:rPr>
          <w:b/>
          <w:bCs/>
          <w:szCs w:val="20"/>
          <w:lang w:val="en-GB" w:eastAsia="zh-CN"/>
        </w:rPr>
        <w:t>non-</w:t>
      </w:r>
      <w:r w:rsidR="00584C41" w:rsidRPr="00FC1DDD">
        <w:rPr>
          <w:b/>
          <w:bCs/>
          <w:szCs w:val="20"/>
          <w:lang w:val="en-GB" w:eastAsia="zh-CN"/>
        </w:rPr>
        <w:t>C</w:t>
      </w:r>
      <w:r w:rsidR="006307E6" w:rsidRPr="00FC1DDD">
        <w:rPr>
          <w:b/>
          <w:bCs/>
          <w:szCs w:val="20"/>
          <w:lang w:val="en-GB" w:eastAsia="zh-CN"/>
        </w:rPr>
        <w:t xml:space="preserve">odebook </w:t>
      </w:r>
      <w:r w:rsidR="00584C41" w:rsidRPr="00FC1DDD">
        <w:rPr>
          <w:b/>
          <w:bCs/>
          <w:szCs w:val="20"/>
          <w:lang w:val="en-GB" w:eastAsia="zh-CN"/>
        </w:rPr>
        <w:t>Based T</w:t>
      </w:r>
      <w:r w:rsidR="006307E6" w:rsidRPr="00FC1DDD">
        <w:rPr>
          <w:b/>
          <w:bCs/>
          <w:szCs w:val="20"/>
          <w:lang w:val="en-GB" w:eastAsia="zh-CN"/>
        </w:rPr>
        <w:t xml:space="preserve">ransmission </w:t>
      </w:r>
      <w:r w:rsidR="00F46B03" w:rsidRPr="00FC1DDD">
        <w:rPr>
          <w:b/>
          <w:bCs/>
          <w:szCs w:val="20"/>
          <w:lang w:val="en-GB" w:eastAsia="zh-CN"/>
        </w:rPr>
        <w:t xml:space="preserve">for </w:t>
      </w:r>
      <w:r w:rsidR="003101B3" w:rsidRPr="00FC1DDD">
        <w:rPr>
          <w:b/>
          <w:bCs/>
          <w:szCs w:val="20"/>
          <w:lang w:val="en-GB" w:eastAsia="zh-CN"/>
        </w:rPr>
        <w:t>UL</w:t>
      </w:r>
    </w:p>
    <w:p w14:paraId="66346DFB" w14:textId="39928644" w:rsidR="009C0564" w:rsidRPr="00FC1DDD" w:rsidRDefault="009C0564" w:rsidP="00ED1FBB">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sidR="00F25CB8">
        <w:rPr>
          <w:rFonts w:hint="eastAsia"/>
          <w:b/>
          <w:bCs/>
          <w:szCs w:val="20"/>
          <w:lang w:val="en-GB" w:eastAsia="zh-CN"/>
        </w:rPr>
        <w:t>Discussion</w:t>
      </w:r>
      <w:r w:rsidR="00F25CB8">
        <w:rPr>
          <w:b/>
          <w:bCs/>
          <w:szCs w:val="20"/>
          <w:lang w:val="en-GB" w:eastAsia="zh-CN"/>
        </w:rPr>
        <w:t xml:space="preserve"> </w:t>
      </w:r>
      <w:r w:rsidR="00F25CB8">
        <w:rPr>
          <w:rFonts w:hint="eastAsia"/>
          <w:b/>
          <w:bCs/>
          <w:szCs w:val="20"/>
          <w:lang w:val="en-GB" w:eastAsia="zh-CN"/>
        </w:rPr>
        <w:t xml:space="preserve">and </w:t>
      </w:r>
      <w:r w:rsidR="00F25CB8">
        <w:rPr>
          <w:b/>
          <w:bCs/>
          <w:szCs w:val="20"/>
          <w:lang w:val="en-GB" w:eastAsia="zh-CN"/>
        </w:rPr>
        <w:t>d</w:t>
      </w:r>
      <w:r w:rsidR="007353D9">
        <w:rPr>
          <w:b/>
          <w:bCs/>
          <w:szCs w:val="20"/>
          <w:lang w:val="en-GB" w:eastAsia="zh-CN"/>
        </w:rPr>
        <w:t>ecision</w:t>
      </w:r>
    </w:p>
    <w:p w14:paraId="046C24DB" w14:textId="77777777" w:rsidR="009C0564" w:rsidRPr="00FC1DDD" w:rsidRDefault="009C0564" w:rsidP="00071D7D">
      <w:pPr>
        <w:pBdr>
          <w:bottom w:val="single" w:sz="4" w:space="1" w:color="auto"/>
        </w:pBdr>
        <w:spacing w:after="0"/>
        <w:jc w:val="left"/>
        <w:rPr>
          <w:b/>
          <w:kern w:val="2"/>
          <w:lang w:eastAsia="zh-CN"/>
        </w:rPr>
      </w:pPr>
    </w:p>
    <w:p w14:paraId="43CEA3E6" w14:textId="77777777" w:rsidR="005C6EB8" w:rsidRPr="00FC1DDD" w:rsidRDefault="004845AB" w:rsidP="00B64805">
      <w:pPr>
        <w:pStyle w:val="1"/>
        <w:ind w:left="431" w:hanging="431"/>
        <w:rPr>
          <w:lang w:eastAsia="zh-CN"/>
        </w:rPr>
      </w:pPr>
      <w:bookmarkStart w:id="0" w:name="_Ref124589705"/>
      <w:bookmarkStart w:id="1" w:name="_Ref129681862"/>
      <w:r w:rsidRPr="00FC1DDD">
        <w:rPr>
          <w:lang w:eastAsia="zh-CN"/>
        </w:rPr>
        <w:t>Introduction</w:t>
      </w:r>
      <w:bookmarkEnd w:id="0"/>
      <w:bookmarkEnd w:id="1"/>
    </w:p>
    <w:p w14:paraId="69728D30" w14:textId="77777777" w:rsidR="00F344BE" w:rsidRPr="00FD276E" w:rsidRDefault="00F344BE" w:rsidP="00F344BE">
      <w:pPr>
        <w:rPr>
          <w:sz w:val="20"/>
          <w:lang w:eastAsia="zh-CN"/>
        </w:rPr>
      </w:pPr>
      <w:r w:rsidRPr="00FD276E">
        <w:rPr>
          <w:sz w:val="20"/>
          <w:lang w:eastAsia="zh-CN"/>
        </w:rPr>
        <w:t xml:space="preserve">In this contribution, we </w:t>
      </w:r>
      <w:bookmarkStart w:id="2" w:name="OLE_LINK5"/>
      <w:bookmarkStart w:id="3" w:name="OLE_LINK6"/>
      <w:r w:rsidRPr="00FD276E">
        <w:rPr>
          <w:sz w:val="20"/>
          <w:lang w:eastAsia="zh-CN"/>
        </w:rPr>
        <w:t xml:space="preserve">discuss </w:t>
      </w:r>
      <w:bookmarkStart w:id="4" w:name="OLE_LINK1"/>
      <w:bookmarkStart w:id="5" w:name="OLE_LINK2"/>
      <w:r w:rsidR="00181436" w:rsidRPr="00FD276E">
        <w:rPr>
          <w:sz w:val="20"/>
          <w:lang w:eastAsia="zh-CN"/>
        </w:rPr>
        <w:t>on</w:t>
      </w:r>
      <w:bookmarkEnd w:id="4"/>
      <w:bookmarkEnd w:id="5"/>
      <w:r w:rsidR="00C15134" w:rsidRPr="00FD276E">
        <w:rPr>
          <w:sz w:val="20"/>
          <w:lang w:eastAsia="zh-CN"/>
        </w:rPr>
        <w:t xml:space="preserve"> </w:t>
      </w:r>
      <w:r w:rsidR="00C15134" w:rsidRPr="00FD276E">
        <w:rPr>
          <w:rFonts w:hint="eastAsia"/>
          <w:sz w:val="20"/>
          <w:lang w:eastAsia="zh-CN"/>
        </w:rPr>
        <w:t xml:space="preserve">the remaining issues on </w:t>
      </w:r>
      <w:r w:rsidR="00C15134" w:rsidRPr="00FD276E">
        <w:rPr>
          <w:sz w:val="20"/>
          <w:lang w:eastAsia="zh-CN"/>
        </w:rPr>
        <w:t>simultaneous SRS resource transmission and SRI selection</w:t>
      </w:r>
      <w:r w:rsidR="007A4B11" w:rsidRPr="00FD276E">
        <w:rPr>
          <w:sz w:val="20"/>
          <w:lang w:eastAsia="zh-CN"/>
        </w:rPr>
        <w:t xml:space="preserve"> for non-codebook based</w:t>
      </w:r>
      <w:r w:rsidR="00B64805" w:rsidRPr="00FD276E">
        <w:rPr>
          <w:sz w:val="20"/>
          <w:lang w:eastAsia="zh-CN"/>
        </w:rPr>
        <w:t xml:space="preserve"> </w:t>
      </w:r>
      <w:r w:rsidR="00B64805" w:rsidRPr="00FD276E">
        <w:rPr>
          <w:rFonts w:hint="eastAsia"/>
          <w:sz w:val="20"/>
          <w:lang w:eastAsia="zh-CN"/>
        </w:rPr>
        <w:t>UL</w:t>
      </w:r>
      <w:r w:rsidR="007A4B11" w:rsidRPr="00FD276E">
        <w:rPr>
          <w:sz w:val="20"/>
          <w:lang w:eastAsia="zh-CN"/>
        </w:rPr>
        <w:t xml:space="preserve"> transmission</w:t>
      </w:r>
      <w:r w:rsidRPr="00FD276E">
        <w:rPr>
          <w:sz w:val="20"/>
          <w:lang w:eastAsia="zh-CN"/>
        </w:rPr>
        <w:t>.</w:t>
      </w:r>
      <w:bookmarkEnd w:id="2"/>
      <w:bookmarkEnd w:id="3"/>
    </w:p>
    <w:p w14:paraId="6A9F5416" w14:textId="77777777" w:rsidR="00EA04BE" w:rsidRPr="00FC1DDD" w:rsidRDefault="00EA04BE" w:rsidP="00EA04BE">
      <w:pPr>
        <w:pStyle w:val="1"/>
        <w:tabs>
          <w:tab w:val="clear" w:pos="522"/>
        </w:tabs>
        <w:ind w:left="425" w:hanging="425"/>
        <w:rPr>
          <w:lang w:eastAsia="zh-CN"/>
        </w:rPr>
      </w:pPr>
      <w:r w:rsidRPr="00FC1DDD">
        <w:rPr>
          <w:lang w:eastAsia="zh-CN"/>
        </w:rPr>
        <w:t>Discussion</w:t>
      </w:r>
    </w:p>
    <w:p w14:paraId="7D69AE2C" w14:textId="77777777" w:rsidR="00047198" w:rsidRPr="00AB308E" w:rsidRDefault="007A4B11" w:rsidP="00047198">
      <w:pPr>
        <w:autoSpaceDE/>
        <w:autoSpaceDN/>
        <w:adjustRightInd/>
        <w:snapToGrid/>
        <w:spacing w:after="0" w:line="300" w:lineRule="auto"/>
        <w:jc w:val="left"/>
        <w:rPr>
          <w:sz w:val="20"/>
          <w:lang w:eastAsia="zh-CN"/>
        </w:rPr>
      </w:pPr>
      <w:bookmarkStart w:id="6" w:name="OLE_LINK7"/>
      <w:bookmarkStart w:id="7" w:name="OLE_LINK8"/>
      <w:r w:rsidRPr="00AB308E">
        <w:rPr>
          <w:sz w:val="20"/>
          <w:lang w:eastAsia="zh-CN"/>
        </w:rPr>
        <w:t xml:space="preserve"> </w:t>
      </w:r>
      <w:r w:rsidR="00047198" w:rsidRPr="00AB308E">
        <w:rPr>
          <w:sz w:val="20"/>
          <w:lang w:eastAsia="zh-CN"/>
        </w:rPr>
        <w:t>T</w:t>
      </w:r>
      <w:r w:rsidR="00047198" w:rsidRPr="00AB308E">
        <w:rPr>
          <w:rFonts w:hint="eastAsia"/>
          <w:sz w:val="20"/>
          <w:lang w:eastAsia="zh-CN"/>
        </w:rPr>
        <w:t xml:space="preserve">he </w:t>
      </w:r>
      <w:r w:rsidR="00047198" w:rsidRPr="00AB308E">
        <w:rPr>
          <w:sz w:val="20"/>
          <w:lang w:eastAsia="zh-CN"/>
        </w:rPr>
        <w:t>following was agreed at RAN1#91 meeting</w:t>
      </w:r>
      <w:r w:rsidR="00234F72" w:rsidRPr="00AB308E">
        <w:rPr>
          <w:sz w:val="20"/>
          <w:lang w:eastAsia="zh-CN"/>
        </w:rPr>
        <w:t>[</w:t>
      </w:r>
      <w:r w:rsidR="00B07C3E" w:rsidRPr="00AB308E">
        <w:rPr>
          <w:sz w:val="20"/>
          <w:lang w:eastAsia="zh-CN"/>
        </w:rPr>
        <w:t>2</w:t>
      </w:r>
      <w:r w:rsidR="00234F72" w:rsidRPr="00AB308E">
        <w:rPr>
          <w:sz w:val="20"/>
          <w:lang w:eastAsia="zh-CN"/>
        </w:rPr>
        <w:t>]</w:t>
      </w:r>
      <w:r w:rsidR="00047198" w:rsidRPr="00AB308E">
        <w:rPr>
          <w:sz w:val="20"/>
          <w:lang w:eastAsia="zh-CN"/>
        </w:rPr>
        <w:t>:</w:t>
      </w:r>
    </w:p>
    <w:tbl>
      <w:tblPr>
        <w:tblStyle w:val="ad"/>
        <w:tblW w:w="0" w:type="auto"/>
        <w:tblLook w:val="04A0" w:firstRow="1" w:lastRow="0" w:firstColumn="1" w:lastColumn="0" w:noHBand="0" w:noVBand="1"/>
      </w:tblPr>
      <w:tblGrid>
        <w:gridCol w:w="9307"/>
      </w:tblGrid>
      <w:tr w:rsidR="00F74266" w:rsidRPr="00AB308E" w14:paraId="1F7E3702" w14:textId="77777777" w:rsidTr="00F74266">
        <w:tc>
          <w:tcPr>
            <w:tcW w:w="9307" w:type="dxa"/>
          </w:tcPr>
          <w:p w14:paraId="5A4BDA8C" w14:textId="77777777" w:rsidR="00F74266" w:rsidRPr="00AB308E" w:rsidRDefault="00F74266" w:rsidP="00FD276E">
            <w:pPr>
              <w:spacing w:beforeLines="50" w:before="120" w:after="0" w:line="300" w:lineRule="auto"/>
              <w:rPr>
                <w:b/>
                <w:sz w:val="20"/>
              </w:rPr>
            </w:pPr>
            <w:r w:rsidRPr="00AB308E">
              <w:rPr>
                <w:b/>
                <w:sz w:val="20"/>
                <w:highlight w:val="green"/>
              </w:rPr>
              <w:t>Agreement:</w:t>
            </w:r>
          </w:p>
          <w:p w14:paraId="2B0C23C6" w14:textId="77777777" w:rsidR="00F74266" w:rsidRPr="00AB308E" w:rsidRDefault="00F74266" w:rsidP="00F74266">
            <w:pPr>
              <w:pStyle w:val="a3"/>
              <w:spacing w:after="0" w:line="300" w:lineRule="auto"/>
              <w:rPr>
                <w:szCs w:val="22"/>
              </w:rPr>
            </w:pPr>
            <w:r w:rsidRPr="00AB308E">
              <w:rPr>
                <w:szCs w:val="22"/>
              </w:rPr>
              <w:t>For non-codebook based UL transmission, the UE can only be configured for one SRS resource set with the following details:</w:t>
            </w:r>
          </w:p>
          <w:p w14:paraId="0BC52086" w14:textId="77777777" w:rsidR="00F74266" w:rsidRPr="00AB308E" w:rsidRDefault="00F74266" w:rsidP="00F74266">
            <w:pPr>
              <w:pStyle w:val="a3"/>
              <w:numPr>
                <w:ilvl w:val="0"/>
                <w:numId w:val="29"/>
              </w:numPr>
              <w:autoSpaceDE/>
              <w:autoSpaceDN/>
              <w:adjustRightInd/>
              <w:snapToGrid/>
              <w:spacing w:after="0" w:line="300" w:lineRule="auto"/>
              <w:rPr>
                <w:szCs w:val="22"/>
                <w:lang w:val="en-GB"/>
              </w:rPr>
            </w:pPr>
            <w:r w:rsidRPr="00AB308E">
              <w:rPr>
                <w:szCs w:val="22"/>
                <w:lang w:val="en-GB"/>
              </w:rPr>
              <w:t>The UE can be configured to simultaneously transmit up to X SRS resources</w:t>
            </w:r>
          </w:p>
          <w:p w14:paraId="247D73FF" w14:textId="77777777" w:rsidR="00F74266" w:rsidRPr="00AB308E" w:rsidRDefault="00F74266" w:rsidP="00F74266">
            <w:pPr>
              <w:pStyle w:val="a3"/>
              <w:numPr>
                <w:ilvl w:val="0"/>
                <w:numId w:val="30"/>
              </w:numPr>
              <w:autoSpaceDE/>
              <w:autoSpaceDN/>
              <w:adjustRightInd/>
              <w:snapToGrid/>
              <w:spacing w:after="0" w:line="300" w:lineRule="auto"/>
              <w:rPr>
                <w:szCs w:val="22"/>
                <w:lang w:val="en-GB"/>
              </w:rPr>
            </w:pPr>
            <w:r w:rsidRPr="00AB308E">
              <w:rPr>
                <w:szCs w:val="22"/>
                <w:lang w:val="en-GB"/>
              </w:rPr>
              <w:t>X is part of UE capability signalling</w:t>
            </w:r>
          </w:p>
          <w:p w14:paraId="7BD7C3C4" w14:textId="77777777" w:rsidR="00F74266" w:rsidRPr="00AB308E" w:rsidRDefault="00F74266" w:rsidP="00F74266">
            <w:pPr>
              <w:pStyle w:val="a3"/>
              <w:numPr>
                <w:ilvl w:val="0"/>
                <w:numId w:val="29"/>
              </w:numPr>
              <w:autoSpaceDE/>
              <w:autoSpaceDN/>
              <w:adjustRightInd/>
              <w:snapToGrid/>
              <w:spacing w:after="0" w:line="300" w:lineRule="auto"/>
              <w:rPr>
                <w:szCs w:val="22"/>
                <w:lang w:val="en-GB"/>
              </w:rPr>
            </w:pPr>
            <w:r w:rsidRPr="00AB308E">
              <w:rPr>
                <w:szCs w:val="22"/>
                <w:lang w:val="en-GB"/>
              </w:rPr>
              <w:t>The SRS resources transmitted simultaneously occupy the same RBs</w:t>
            </w:r>
          </w:p>
        </w:tc>
      </w:tr>
    </w:tbl>
    <w:p w14:paraId="4811047E" w14:textId="77777777" w:rsidR="005D4D94" w:rsidRPr="00AB308E" w:rsidRDefault="00047198" w:rsidP="00FD276E">
      <w:pPr>
        <w:spacing w:beforeLines="50" w:before="120" w:after="0" w:line="300" w:lineRule="auto"/>
        <w:rPr>
          <w:sz w:val="20"/>
          <w:lang w:val="en-GB" w:eastAsia="zh-CN"/>
        </w:rPr>
      </w:pPr>
      <w:r w:rsidRPr="00AB308E">
        <w:rPr>
          <w:sz w:val="20"/>
          <w:szCs w:val="20"/>
          <w:lang w:val="en-GB" w:eastAsia="zh-CN"/>
        </w:rPr>
        <w:t>O</w:t>
      </w:r>
      <w:r w:rsidRPr="00AB308E">
        <w:rPr>
          <w:rFonts w:hint="eastAsia"/>
          <w:sz w:val="20"/>
          <w:szCs w:val="20"/>
          <w:lang w:val="en-GB" w:eastAsia="zh-CN"/>
        </w:rPr>
        <w:t xml:space="preserve">ne </w:t>
      </w:r>
      <w:r w:rsidRPr="00AB308E">
        <w:rPr>
          <w:sz w:val="20"/>
          <w:szCs w:val="20"/>
          <w:lang w:val="en-GB" w:eastAsia="zh-CN"/>
        </w:rPr>
        <w:t xml:space="preserve">potential issue is whether gNB can configure more than X SRS resources </w:t>
      </w:r>
      <w:r w:rsidR="00F74266" w:rsidRPr="00AB308E">
        <w:rPr>
          <w:sz w:val="20"/>
          <w:szCs w:val="20"/>
          <w:lang w:val="en-GB" w:eastAsia="zh-CN"/>
        </w:rPr>
        <w:t xml:space="preserve">within a resource set </w:t>
      </w:r>
      <w:r w:rsidRPr="00AB308E">
        <w:rPr>
          <w:sz w:val="20"/>
          <w:szCs w:val="20"/>
          <w:lang w:val="en-GB" w:eastAsia="zh-CN"/>
        </w:rPr>
        <w:t>to a UE</w:t>
      </w:r>
      <w:r w:rsidR="00F74266" w:rsidRPr="00AB308E">
        <w:rPr>
          <w:sz w:val="20"/>
          <w:szCs w:val="20"/>
          <w:lang w:val="en-GB" w:eastAsia="zh-CN"/>
        </w:rPr>
        <w:t xml:space="preserve"> for non-codebook based UL transmission</w:t>
      </w:r>
      <w:r w:rsidRPr="00AB308E">
        <w:rPr>
          <w:sz w:val="20"/>
          <w:szCs w:val="20"/>
          <w:lang w:val="en-GB" w:eastAsia="zh-CN"/>
        </w:rPr>
        <w:t>.</w:t>
      </w:r>
      <w:r w:rsidR="00264C44" w:rsidRPr="00AB308E">
        <w:rPr>
          <w:sz w:val="20"/>
          <w:szCs w:val="20"/>
          <w:lang w:val="en-GB" w:eastAsia="zh-CN"/>
        </w:rPr>
        <w:t xml:space="preserve"> </w:t>
      </w:r>
      <w:r w:rsidR="00B82840" w:rsidRPr="00AB308E">
        <w:rPr>
          <w:sz w:val="20"/>
          <w:szCs w:val="20"/>
          <w:lang w:val="en-GB" w:eastAsia="zh-CN"/>
        </w:rPr>
        <w:t>A</w:t>
      </w:r>
      <w:r w:rsidR="00264C44" w:rsidRPr="00AB308E">
        <w:rPr>
          <w:sz w:val="20"/>
          <w:szCs w:val="20"/>
          <w:lang w:val="en-GB" w:eastAsia="zh-CN"/>
        </w:rPr>
        <w:t xml:space="preserve">ssume that a UE can be configured </w:t>
      </w:r>
      <w:r w:rsidR="00C7318A" w:rsidRPr="00AB308E">
        <w:rPr>
          <w:sz w:val="20"/>
          <w:szCs w:val="20"/>
          <w:lang w:val="en-GB" w:eastAsia="zh-CN"/>
        </w:rPr>
        <w:t xml:space="preserve">with N </w:t>
      </w:r>
      <w:r w:rsidR="00036304" w:rsidRPr="00AB308E">
        <w:rPr>
          <w:sz w:val="20"/>
          <w:szCs w:val="20"/>
          <w:lang w:val="en-GB" w:eastAsia="zh-CN"/>
        </w:rPr>
        <w:t xml:space="preserve">single port </w:t>
      </w:r>
      <w:r w:rsidR="00C7318A" w:rsidRPr="00AB308E">
        <w:rPr>
          <w:sz w:val="20"/>
          <w:szCs w:val="20"/>
          <w:lang w:val="en-GB" w:eastAsia="zh-CN"/>
        </w:rPr>
        <w:t xml:space="preserve">SRS resources within one SRS resource set </w:t>
      </w:r>
      <w:r w:rsidR="00A91C5B" w:rsidRPr="00AB308E">
        <w:rPr>
          <w:sz w:val="20"/>
          <w:szCs w:val="20"/>
          <w:lang w:val="en-GB" w:eastAsia="zh-CN"/>
        </w:rPr>
        <w:t>for non-codebook based UL transmission.</w:t>
      </w:r>
      <w:r w:rsidR="004148C5" w:rsidRPr="00AB308E">
        <w:rPr>
          <w:sz w:val="20"/>
          <w:szCs w:val="20"/>
          <w:lang w:val="en-GB" w:eastAsia="zh-CN"/>
        </w:rPr>
        <w:t xml:space="preserve"> </w:t>
      </w:r>
      <w:r w:rsidR="00A16380" w:rsidRPr="00AB308E">
        <w:rPr>
          <w:sz w:val="20"/>
          <w:lang w:val="en-GB" w:eastAsia="zh-CN"/>
        </w:rPr>
        <w:t>Based on our understanding, X represents the number of TX chains equipped by the UE.</w:t>
      </w:r>
      <w:r w:rsidR="00264C44" w:rsidRPr="00AB308E">
        <w:rPr>
          <w:sz w:val="20"/>
          <w:lang w:val="en-GB" w:eastAsia="zh-CN"/>
        </w:rPr>
        <w:t xml:space="preserve"> </w:t>
      </w:r>
      <w:r w:rsidR="00CC1F46" w:rsidRPr="00AB308E">
        <w:rPr>
          <w:sz w:val="20"/>
          <w:lang w:val="en-GB" w:eastAsia="zh-CN"/>
        </w:rPr>
        <w:t xml:space="preserve">If N is </w:t>
      </w:r>
      <w:r w:rsidR="00476C79" w:rsidRPr="00AB308E">
        <w:rPr>
          <w:sz w:val="20"/>
          <w:lang w:val="en-GB" w:eastAsia="zh-CN"/>
        </w:rPr>
        <w:t xml:space="preserve">restricted </w:t>
      </w:r>
      <w:r w:rsidR="00CC1F46" w:rsidRPr="00AB308E">
        <w:rPr>
          <w:sz w:val="20"/>
          <w:lang w:val="en-GB" w:eastAsia="zh-CN"/>
        </w:rPr>
        <w:t xml:space="preserve">to equals to X, </w:t>
      </w:r>
      <w:r w:rsidR="00C204DF" w:rsidRPr="00AB308E">
        <w:rPr>
          <w:sz w:val="20"/>
          <w:lang w:val="en-GB" w:eastAsia="zh-CN"/>
        </w:rPr>
        <w:t xml:space="preserve">PUSCH transmission with </w:t>
      </w:r>
      <w:r w:rsidR="00341A59" w:rsidRPr="00AB308E">
        <w:rPr>
          <w:sz w:val="20"/>
          <w:lang w:val="en-GB" w:eastAsia="zh-CN"/>
        </w:rPr>
        <w:t>ante</w:t>
      </w:r>
      <w:r w:rsidR="00BB4B19" w:rsidRPr="00AB308E">
        <w:rPr>
          <w:sz w:val="20"/>
          <w:lang w:val="en-GB" w:eastAsia="zh-CN"/>
        </w:rPr>
        <w:t xml:space="preserve">nna switching or beam switching, which can provide additional diversity gain, </w:t>
      </w:r>
      <w:r w:rsidR="009C392B" w:rsidRPr="00AB308E">
        <w:rPr>
          <w:sz w:val="20"/>
          <w:lang w:val="en-GB" w:eastAsia="zh-CN"/>
        </w:rPr>
        <w:t>is</w:t>
      </w:r>
      <w:r w:rsidR="00341A59" w:rsidRPr="00AB308E">
        <w:rPr>
          <w:sz w:val="20"/>
          <w:lang w:val="en-GB" w:eastAsia="zh-CN"/>
        </w:rPr>
        <w:t xml:space="preserve"> precluded in Rel. 15.</w:t>
      </w:r>
    </w:p>
    <w:p w14:paraId="4FE63B87" w14:textId="77777777" w:rsidR="005F4D82" w:rsidRPr="00AB308E" w:rsidRDefault="00C204DF" w:rsidP="00FD276E">
      <w:pPr>
        <w:spacing w:beforeLines="50" w:before="120" w:after="0" w:line="300" w:lineRule="auto"/>
        <w:rPr>
          <w:sz w:val="20"/>
          <w:lang w:val="en-GB" w:eastAsia="zh-CN"/>
        </w:rPr>
      </w:pPr>
      <w:r w:rsidRPr="00AB308E">
        <w:rPr>
          <w:sz w:val="20"/>
          <w:lang w:val="en-GB" w:eastAsia="zh-CN"/>
        </w:rPr>
        <w:t>Only one SRS resource set with maximum 4 single port SRS resources can be configured for a UE</w:t>
      </w:r>
      <w:r w:rsidR="008527E7" w:rsidRPr="00AB308E">
        <w:rPr>
          <w:sz w:val="20"/>
          <w:lang w:val="en-GB" w:eastAsia="zh-CN"/>
        </w:rPr>
        <w:t xml:space="preserve"> for non-codebook based UL transmission</w:t>
      </w:r>
      <w:r w:rsidRPr="00AB308E">
        <w:rPr>
          <w:sz w:val="20"/>
          <w:lang w:val="en-GB" w:eastAsia="zh-CN"/>
        </w:rPr>
        <w:t>.</w:t>
      </w:r>
      <w:r w:rsidR="007A0423" w:rsidRPr="00AB308E">
        <w:rPr>
          <w:sz w:val="20"/>
          <w:lang w:val="en-GB" w:eastAsia="zh-CN"/>
        </w:rPr>
        <w:t xml:space="preserve"> </w:t>
      </w:r>
      <w:r w:rsidR="003A1D85" w:rsidRPr="00AB308E">
        <w:rPr>
          <w:sz w:val="20"/>
          <w:lang w:val="en-GB" w:eastAsia="zh-CN"/>
        </w:rPr>
        <w:t>The typical asymmetrical antenna configuration for a UE can be 1T2R, 1T4R</w:t>
      </w:r>
      <w:r w:rsidR="00F43D7E" w:rsidRPr="00AB308E">
        <w:rPr>
          <w:sz w:val="20"/>
          <w:lang w:val="en-GB" w:eastAsia="zh-CN"/>
        </w:rPr>
        <w:t xml:space="preserve"> and</w:t>
      </w:r>
      <w:r w:rsidR="003A1D85" w:rsidRPr="00AB308E">
        <w:rPr>
          <w:sz w:val="20"/>
          <w:lang w:val="en-GB" w:eastAsia="zh-CN"/>
        </w:rPr>
        <w:t xml:space="preserve"> 2T4R</w:t>
      </w:r>
      <w:r w:rsidR="005C39E4" w:rsidRPr="00AB308E">
        <w:rPr>
          <w:sz w:val="20"/>
          <w:lang w:val="en-GB" w:eastAsia="zh-CN"/>
        </w:rPr>
        <w:t>.</w:t>
      </w:r>
      <w:r w:rsidR="00563B67" w:rsidRPr="00AB308E">
        <w:rPr>
          <w:sz w:val="20"/>
          <w:lang w:val="en-GB" w:eastAsia="zh-CN"/>
        </w:rPr>
        <w:t xml:space="preserve"> </w:t>
      </w:r>
    </w:p>
    <w:p w14:paraId="4E867725" w14:textId="297F628A" w:rsidR="00563B67" w:rsidRPr="00AB308E" w:rsidRDefault="00563B67" w:rsidP="00FD276E">
      <w:pPr>
        <w:spacing w:beforeLines="50" w:before="120" w:after="0" w:line="300" w:lineRule="auto"/>
        <w:rPr>
          <w:sz w:val="20"/>
          <w:lang w:val="en-GB" w:eastAsia="zh-CN"/>
        </w:rPr>
      </w:pPr>
      <w:r w:rsidRPr="00AB308E">
        <w:rPr>
          <w:sz w:val="20"/>
          <w:lang w:val="en-GB" w:eastAsia="zh-CN"/>
        </w:rPr>
        <w:t>F</w:t>
      </w:r>
      <w:r w:rsidRPr="00AB308E">
        <w:rPr>
          <w:rFonts w:hint="eastAsia"/>
          <w:sz w:val="20"/>
          <w:lang w:val="en-GB" w:eastAsia="zh-CN"/>
        </w:rPr>
        <w:t xml:space="preserve">or </w:t>
      </w:r>
      <w:r w:rsidRPr="00AB308E">
        <w:rPr>
          <w:sz w:val="20"/>
          <w:lang w:val="en-GB" w:eastAsia="zh-CN"/>
        </w:rPr>
        <w:t xml:space="preserve">a UE capable of 1T2R </w:t>
      </w:r>
      <w:r w:rsidR="000E526D" w:rsidRPr="00AB308E">
        <w:rPr>
          <w:sz w:val="20"/>
          <w:lang w:val="en-GB" w:eastAsia="zh-CN"/>
        </w:rPr>
        <w:t>and</w:t>
      </w:r>
      <w:r w:rsidRPr="00AB308E">
        <w:rPr>
          <w:sz w:val="20"/>
          <w:lang w:val="en-GB" w:eastAsia="zh-CN"/>
        </w:rPr>
        <w:t xml:space="preserve"> 1T4R,</w:t>
      </w:r>
      <w:r w:rsidR="008022E4" w:rsidRPr="00AB308E">
        <w:rPr>
          <w:sz w:val="20"/>
          <w:lang w:val="en-GB" w:eastAsia="zh-CN"/>
        </w:rPr>
        <w:t xml:space="preserve"> the UE can be configured with 2 or 4 SRS resources in </w:t>
      </w:r>
      <w:r w:rsidR="000B139A" w:rsidRPr="00AB308E">
        <w:rPr>
          <w:sz w:val="20"/>
          <w:lang w:val="en-GB" w:eastAsia="zh-CN"/>
        </w:rPr>
        <w:t xml:space="preserve">2 or 4 </w:t>
      </w:r>
      <w:r w:rsidR="008022E4" w:rsidRPr="00AB308E">
        <w:rPr>
          <w:sz w:val="20"/>
          <w:lang w:val="en-GB" w:eastAsia="zh-CN"/>
        </w:rPr>
        <w:t>different symbols to allowed transmit SRS re</w:t>
      </w:r>
      <w:r w:rsidR="00156904" w:rsidRPr="00AB308E">
        <w:rPr>
          <w:sz w:val="20"/>
          <w:lang w:val="en-GB" w:eastAsia="zh-CN"/>
        </w:rPr>
        <w:t xml:space="preserve">sources with beam switching. SRI </w:t>
      </w:r>
      <w:r w:rsidR="005226DE" w:rsidRPr="00AB308E">
        <w:rPr>
          <w:sz w:val="20"/>
          <w:lang w:val="en-GB" w:eastAsia="zh-CN"/>
        </w:rPr>
        <w:t>is</w:t>
      </w:r>
      <w:r w:rsidR="00156904" w:rsidRPr="00AB308E">
        <w:rPr>
          <w:sz w:val="20"/>
          <w:lang w:val="en-GB" w:eastAsia="zh-CN"/>
        </w:rPr>
        <w:t xml:space="preserve"> used for UL beam </w:t>
      </w:r>
      <w:r w:rsidR="00771192" w:rsidRPr="00AB308E">
        <w:rPr>
          <w:sz w:val="20"/>
          <w:lang w:val="en-GB" w:eastAsia="zh-CN"/>
        </w:rPr>
        <w:t>selection</w:t>
      </w:r>
      <w:r w:rsidR="00156904" w:rsidRPr="00AB308E">
        <w:rPr>
          <w:sz w:val="20"/>
          <w:lang w:val="en-GB" w:eastAsia="zh-CN"/>
        </w:rPr>
        <w:t>.</w:t>
      </w:r>
      <w:r w:rsidR="00771192" w:rsidRPr="00AB308E">
        <w:rPr>
          <w:sz w:val="20"/>
          <w:lang w:val="en-GB" w:eastAsia="zh-CN"/>
        </w:rPr>
        <w:t xml:space="preserve"> PUSCH transmission with beam switching </w:t>
      </w:r>
      <w:r w:rsidR="00B3400A" w:rsidRPr="00AB308E">
        <w:rPr>
          <w:sz w:val="20"/>
          <w:lang w:val="en-GB" w:eastAsia="zh-CN"/>
        </w:rPr>
        <w:t>can be</w:t>
      </w:r>
      <w:r w:rsidR="000448AD" w:rsidRPr="00AB308E">
        <w:rPr>
          <w:sz w:val="20"/>
          <w:lang w:val="en-GB" w:eastAsia="zh-CN"/>
        </w:rPr>
        <w:t xml:space="preserve"> implicitly</w:t>
      </w:r>
      <w:r w:rsidR="00B3400A" w:rsidRPr="00AB308E">
        <w:rPr>
          <w:sz w:val="20"/>
          <w:lang w:val="en-GB" w:eastAsia="zh-CN"/>
        </w:rPr>
        <w:t xml:space="preserve"> implemented </w:t>
      </w:r>
      <w:r w:rsidR="00FA1DB3" w:rsidRPr="00AB308E">
        <w:rPr>
          <w:sz w:val="20"/>
          <w:lang w:val="en-GB" w:eastAsia="zh-CN"/>
        </w:rPr>
        <w:t xml:space="preserve">if </w:t>
      </w:r>
      <w:r w:rsidR="00643570" w:rsidRPr="00AB308E">
        <w:rPr>
          <w:sz w:val="20"/>
          <w:lang w:val="en-GB" w:eastAsia="zh-CN"/>
        </w:rPr>
        <w:t>those</w:t>
      </w:r>
      <w:r w:rsidR="00FA1DB3" w:rsidRPr="00AB308E">
        <w:rPr>
          <w:sz w:val="20"/>
          <w:lang w:val="en-GB" w:eastAsia="zh-CN"/>
        </w:rPr>
        <w:t xml:space="preserve"> SRS resources are beamformed with different analog beam weights</w:t>
      </w:r>
      <w:r w:rsidR="0073058F" w:rsidRPr="00AB308E">
        <w:rPr>
          <w:sz w:val="20"/>
          <w:lang w:val="en-GB" w:eastAsia="zh-CN"/>
        </w:rPr>
        <w:t>.</w:t>
      </w:r>
    </w:p>
    <w:p w14:paraId="17959CC3" w14:textId="4EDB82CE" w:rsidR="00BE725B" w:rsidRPr="00AB308E" w:rsidRDefault="000551F7" w:rsidP="00FD276E">
      <w:pPr>
        <w:spacing w:beforeLines="50" w:before="120" w:after="0" w:line="300" w:lineRule="auto"/>
        <w:rPr>
          <w:sz w:val="20"/>
          <w:lang w:val="en-GB" w:eastAsia="zh-CN"/>
        </w:rPr>
      </w:pPr>
      <w:r w:rsidRPr="00AB308E">
        <w:rPr>
          <w:sz w:val="20"/>
          <w:lang w:val="en-GB" w:eastAsia="zh-CN"/>
        </w:rPr>
        <w:t>F</w:t>
      </w:r>
      <w:r w:rsidRPr="00AB308E">
        <w:rPr>
          <w:rFonts w:hint="eastAsia"/>
          <w:sz w:val="20"/>
          <w:lang w:val="en-GB" w:eastAsia="zh-CN"/>
        </w:rPr>
        <w:t xml:space="preserve">or </w:t>
      </w:r>
      <w:r w:rsidRPr="00AB308E">
        <w:rPr>
          <w:sz w:val="20"/>
          <w:lang w:val="en-GB" w:eastAsia="zh-CN"/>
        </w:rPr>
        <w:t xml:space="preserve">a UE capable of </w:t>
      </w:r>
      <w:r w:rsidR="00F475C4" w:rsidRPr="00AB308E">
        <w:rPr>
          <w:sz w:val="20"/>
          <w:lang w:val="en-GB" w:eastAsia="zh-CN"/>
        </w:rPr>
        <w:t>SRS transmission with</w:t>
      </w:r>
      <w:r w:rsidR="00834D53" w:rsidRPr="00AB308E">
        <w:rPr>
          <w:sz w:val="20"/>
          <w:lang w:val="en-GB" w:eastAsia="zh-CN"/>
        </w:rPr>
        <w:t xml:space="preserve"> </w:t>
      </w:r>
      <w:r w:rsidR="00521B14" w:rsidRPr="00AB308E">
        <w:rPr>
          <w:sz w:val="20"/>
          <w:lang w:val="en-GB" w:eastAsia="zh-CN"/>
        </w:rPr>
        <w:t>1T2R</w:t>
      </w:r>
      <w:r w:rsidR="00201470" w:rsidRPr="00AB308E">
        <w:rPr>
          <w:sz w:val="20"/>
          <w:lang w:val="en-GB" w:eastAsia="zh-CN"/>
        </w:rPr>
        <w:t xml:space="preserve"> and</w:t>
      </w:r>
      <w:r w:rsidR="00521B14" w:rsidRPr="00AB308E">
        <w:rPr>
          <w:sz w:val="20"/>
          <w:lang w:val="en-GB" w:eastAsia="zh-CN"/>
        </w:rPr>
        <w:t xml:space="preserve"> 1T4R antenna switching</w:t>
      </w:r>
      <w:r w:rsidR="00E62033" w:rsidRPr="00AB308E">
        <w:rPr>
          <w:sz w:val="20"/>
          <w:lang w:val="en-GB" w:eastAsia="zh-CN"/>
        </w:rPr>
        <w:t>[1]</w:t>
      </w:r>
      <w:r w:rsidR="00521B14" w:rsidRPr="00AB308E">
        <w:rPr>
          <w:sz w:val="20"/>
          <w:lang w:val="en-GB" w:eastAsia="zh-CN"/>
        </w:rPr>
        <w:t xml:space="preserve">, </w:t>
      </w:r>
      <w:r w:rsidR="00F568FF" w:rsidRPr="00AB308E">
        <w:rPr>
          <w:sz w:val="20"/>
          <w:lang w:val="en-GB" w:eastAsia="zh-CN"/>
        </w:rPr>
        <w:t xml:space="preserve">PUSCH transmission with antenna switching </w:t>
      </w:r>
      <w:r w:rsidR="00392BE3" w:rsidRPr="00AB308E">
        <w:rPr>
          <w:sz w:val="20"/>
          <w:lang w:val="en-GB" w:eastAsia="zh-CN"/>
        </w:rPr>
        <w:t xml:space="preserve">can be implicitly supported </w:t>
      </w:r>
      <w:r w:rsidR="00E22DD0" w:rsidRPr="00AB308E">
        <w:rPr>
          <w:sz w:val="20"/>
          <w:lang w:val="en-GB" w:eastAsia="zh-CN"/>
        </w:rPr>
        <w:t>if 2 or 4 SRS resources are configured in different symbols with a certain gap</w:t>
      </w:r>
      <w:r w:rsidR="00057123" w:rsidRPr="00AB308E">
        <w:rPr>
          <w:sz w:val="20"/>
          <w:lang w:val="en-GB" w:eastAsia="zh-CN"/>
        </w:rPr>
        <w:t xml:space="preserve"> </w:t>
      </w:r>
      <w:r w:rsidR="00FD276E" w:rsidRPr="00AB308E">
        <w:rPr>
          <w:sz w:val="20"/>
          <w:lang w:val="en-GB" w:eastAsia="zh-CN"/>
        </w:rPr>
        <w:t xml:space="preserve">to allow </w:t>
      </w:r>
      <w:r w:rsidR="00057123" w:rsidRPr="00AB308E">
        <w:rPr>
          <w:sz w:val="20"/>
          <w:lang w:val="en-GB" w:eastAsia="zh-CN"/>
        </w:rPr>
        <w:t>antenna switching.</w:t>
      </w:r>
      <w:r w:rsidR="001A6D4A" w:rsidRPr="00AB308E">
        <w:rPr>
          <w:sz w:val="20"/>
          <w:lang w:val="en-GB" w:eastAsia="zh-CN"/>
        </w:rPr>
        <w:t xml:space="preserve"> Different SRS resources are transmitted using different </w:t>
      </w:r>
      <w:r w:rsidR="004F25D1" w:rsidRPr="00AB308E">
        <w:rPr>
          <w:sz w:val="20"/>
          <w:lang w:val="en-GB" w:eastAsia="zh-CN"/>
        </w:rPr>
        <w:t xml:space="preserve">transmit </w:t>
      </w:r>
      <w:r w:rsidR="001A6D4A" w:rsidRPr="00AB308E">
        <w:rPr>
          <w:sz w:val="20"/>
          <w:lang w:val="en-GB" w:eastAsia="zh-CN"/>
        </w:rPr>
        <w:t>antennas of the UE</w:t>
      </w:r>
      <w:r w:rsidR="00081943" w:rsidRPr="00AB308E">
        <w:rPr>
          <w:sz w:val="20"/>
          <w:lang w:val="en-GB" w:eastAsia="zh-CN"/>
        </w:rPr>
        <w:t xml:space="preserve"> and</w:t>
      </w:r>
      <w:r w:rsidR="001A6D4A" w:rsidRPr="00AB308E">
        <w:rPr>
          <w:sz w:val="20"/>
          <w:lang w:val="en-GB" w:eastAsia="zh-CN"/>
        </w:rPr>
        <w:t xml:space="preserve"> </w:t>
      </w:r>
      <w:r w:rsidR="00646C85" w:rsidRPr="00AB308E">
        <w:rPr>
          <w:sz w:val="20"/>
          <w:lang w:val="en-GB" w:eastAsia="zh-CN"/>
        </w:rPr>
        <w:t xml:space="preserve">SRI is used for antenna selection </w:t>
      </w:r>
      <w:r w:rsidR="003B5BBB" w:rsidRPr="00AB308E">
        <w:rPr>
          <w:sz w:val="20"/>
          <w:lang w:val="en-GB" w:eastAsia="zh-CN"/>
        </w:rPr>
        <w:t>for this case</w:t>
      </w:r>
      <w:r w:rsidR="00AB555D" w:rsidRPr="00AB308E">
        <w:rPr>
          <w:sz w:val="20"/>
          <w:lang w:val="en-GB" w:eastAsia="zh-CN"/>
        </w:rPr>
        <w:t>.</w:t>
      </w:r>
    </w:p>
    <w:p w14:paraId="61ABA1E8" w14:textId="77777777" w:rsidR="00834D53" w:rsidRPr="00AB308E" w:rsidRDefault="000E526D" w:rsidP="00FD276E">
      <w:pPr>
        <w:spacing w:beforeLines="50" w:before="120" w:after="0" w:line="300" w:lineRule="auto"/>
        <w:rPr>
          <w:sz w:val="20"/>
          <w:lang w:val="en-GB" w:eastAsia="zh-CN"/>
        </w:rPr>
      </w:pPr>
      <w:r w:rsidRPr="00AB308E">
        <w:rPr>
          <w:sz w:val="20"/>
          <w:lang w:val="en-GB" w:eastAsia="zh-CN"/>
        </w:rPr>
        <w:t xml:space="preserve">For a UE is capable of 2T4R </w:t>
      </w:r>
      <w:r w:rsidR="00E66CAA" w:rsidRPr="00AB308E">
        <w:rPr>
          <w:sz w:val="20"/>
          <w:lang w:val="en-GB" w:eastAsia="zh-CN"/>
        </w:rPr>
        <w:t>with</w:t>
      </w:r>
      <w:r w:rsidRPr="00AB308E">
        <w:rPr>
          <w:sz w:val="20"/>
          <w:lang w:val="en-GB" w:eastAsia="zh-CN"/>
        </w:rPr>
        <w:t xml:space="preserve"> X=2,</w:t>
      </w:r>
      <w:r w:rsidR="00834D53" w:rsidRPr="00AB308E">
        <w:rPr>
          <w:sz w:val="20"/>
          <w:lang w:val="en-GB" w:eastAsia="zh-CN"/>
        </w:rPr>
        <w:t xml:space="preserve"> PUSCH transmission with beam switching can be implicitly supported if 4 SRS resources are configured with pair of which are configured in one symbol.</w:t>
      </w:r>
      <w:r w:rsidR="004B2E18" w:rsidRPr="00AB308E">
        <w:rPr>
          <w:sz w:val="20"/>
          <w:lang w:val="en-GB" w:eastAsia="zh-CN"/>
        </w:rPr>
        <w:t xml:space="preserve"> Different SRS resources in different symbol</w:t>
      </w:r>
      <w:r w:rsidR="00CC5C14" w:rsidRPr="00AB308E">
        <w:rPr>
          <w:sz w:val="20"/>
          <w:lang w:val="en-GB" w:eastAsia="zh-CN"/>
        </w:rPr>
        <w:t>s are associated with different analog beams</w:t>
      </w:r>
      <w:r w:rsidR="002E6769" w:rsidRPr="00AB308E">
        <w:rPr>
          <w:sz w:val="20"/>
          <w:lang w:val="en-GB" w:eastAsia="zh-CN"/>
        </w:rPr>
        <w:t xml:space="preserve"> and SRI is used for the beam indication for the current PUSCH transmission</w:t>
      </w:r>
      <w:r w:rsidR="00F32FAB" w:rsidRPr="00AB308E">
        <w:rPr>
          <w:sz w:val="20"/>
          <w:lang w:val="en-GB" w:eastAsia="zh-CN"/>
        </w:rPr>
        <w:t>.</w:t>
      </w:r>
      <w:r w:rsidR="004B2E18" w:rsidRPr="00AB308E">
        <w:rPr>
          <w:sz w:val="20"/>
          <w:lang w:val="en-GB" w:eastAsia="zh-CN"/>
        </w:rPr>
        <w:t xml:space="preserve"> </w:t>
      </w:r>
    </w:p>
    <w:p w14:paraId="106F1C8C" w14:textId="5635F8BE" w:rsidR="001358C6" w:rsidRPr="00AB308E" w:rsidRDefault="00167938" w:rsidP="00FD276E">
      <w:pPr>
        <w:spacing w:beforeLines="50" w:before="120" w:after="0" w:line="300" w:lineRule="auto"/>
        <w:rPr>
          <w:sz w:val="20"/>
          <w:lang w:val="en-GB" w:eastAsia="zh-CN"/>
        </w:rPr>
      </w:pPr>
      <w:r w:rsidRPr="00AB308E">
        <w:rPr>
          <w:sz w:val="20"/>
          <w:lang w:val="en-GB" w:eastAsia="zh-CN"/>
        </w:rPr>
        <w:t>F</w:t>
      </w:r>
      <w:r w:rsidRPr="00AB308E">
        <w:rPr>
          <w:rFonts w:hint="eastAsia"/>
          <w:sz w:val="20"/>
          <w:lang w:val="en-GB" w:eastAsia="zh-CN"/>
        </w:rPr>
        <w:t xml:space="preserve">or </w:t>
      </w:r>
      <w:r w:rsidRPr="00AB308E">
        <w:rPr>
          <w:sz w:val="20"/>
          <w:lang w:val="en-GB" w:eastAsia="zh-CN"/>
        </w:rPr>
        <w:t>a UE capable of SRS transmission with 2T4R</w:t>
      </w:r>
      <w:r w:rsidR="00F802A1" w:rsidRPr="00AB308E">
        <w:rPr>
          <w:sz w:val="20"/>
          <w:lang w:val="en-GB" w:eastAsia="zh-CN"/>
        </w:rPr>
        <w:t xml:space="preserve"> antenna switching</w:t>
      </w:r>
      <w:r w:rsidR="00B84B87" w:rsidRPr="00AB308E">
        <w:rPr>
          <w:sz w:val="20"/>
          <w:lang w:val="en-GB" w:eastAsia="zh-CN"/>
        </w:rPr>
        <w:t>[1]</w:t>
      </w:r>
      <w:r w:rsidR="00F802A1" w:rsidRPr="00AB308E">
        <w:rPr>
          <w:sz w:val="20"/>
          <w:lang w:val="en-GB" w:eastAsia="zh-CN"/>
        </w:rPr>
        <w:t>, PUSCH transmission with antenna switching can be implicitly supported if 4 SRS resources ar</w:t>
      </w:r>
      <w:bookmarkStart w:id="8" w:name="_GoBack"/>
      <w:bookmarkEnd w:id="8"/>
      <w:r w:rsidR="00F802A1" w:rsidRPr="00AB308E">
        <w:rPr>
          <w:sz w:val="20"/>
          <w:lang w:val="en-GB" w:eastAsia="zh-CN"/>
        </w:rPr>
        <w:t>e configured</w:t>
      </w:r>
      <w:r w:rsidR="001239B6" w:rsidRPr="00AB308E">
        <w:rPr>
          <w:sz w:val="20"/>
          <w:lang w:val="en-GB" w:eastAsia="zh-CN"/>
        </w:rPr>
        <w:t xml:space="preserve"> with pair of whi</w:t>
      </w:r>
      <w:r w:rsidR="00FB499C" w:rsidRPr="00AB308E">
        <w:rPr>
          <w:sz w:val="20"/>
          <w:lang w:val="en-GB" w:eastAsia="zh-CN"/>
        </w:rPr>
        <w:t>ch are configured in one symbol and a certain gap is also configured between those two symbols</w:t>
      </w:r>
      <w:r w:rsidR="00644644" w:rsidRPr="00AB308E">
        <w:rPr>
          <w:sz w:val="20"/>
          <w:lang w:val="en-GB" w:eastAsia="zh-CN"/>
        </w:rPr>
        <w:t>.</w:t>
      </w:r>
      <w:r w:rsidR="00AD39D0" w:rsidRPr="00AB308E">
        <w:rPr>
          <w:sz w:val="20"/>
          <w:lang w:val="en-GB" w:eastAsia="zh-CN"/>
        </w:rPr>
        <w:t xml:space="preserve"> Different SRS resources in different symbols are transmitted by different </w:t>
      </w:r>
      <w:r w:rsidR="007D4F9C" w:rsidRPr="00AB308E">
        <w:rPr>
          <w:sz w:val="20"/>
          <w:lang w:val="en-GB" w:eastAsia="zh-CN"/>
        </w:rPr>
        <w:t xml:space="preserve">transmit </w:t>
      </w:r>
      <w:r w:rsidR="00AD39D0" w:rsidRPr="00AB308E">
        <w:rPr>
          <w:sz w:val="20"/>
          <w:lang w:val="en-GB" w:eastAsia="zh-CN"/>
        </w:rPr>
        <w:t>antennas</w:t>
      </w:r>
      <w:r w:rsidR="00B152F7" w:rsidRPr="00AB308E">
        <w:rPr>
          <w:sz w:val="20"/>
          <w:lang w:val="en-GB" w:eastAsia="zh-CN"/>
        </w:rPr>
        <w:t xml:space="preserve"> and</w:t>
      </w:r>
      <w:r w:rsidR="0066145D" w:rsidRPr="00AB308E">
        <w:rPr>
          <w:sz w:val="20"/>
          <w:lang w:val="en-GB" w:eastAsia="zh-CN"/>
        </w:rPr>
        <w:t xml:space="preserve"> SRI is used for selection for this case.</w:t>
      </w:r>
    </w:p>
    <w:p w14:paraId="11A6E37B" w14:textId="77777777" w:rsidR="00671F5F" w:rsidRPr="00AB308E" w:rsidRDefault="00671F5F" w:rsidP="00FD276E">
      <w:pPr>
        <w:spacing w:beforeLines="50" w:before="120" w:after="0" w:line="300" w:lineRule="auto"/>
        <w:rPr>
          <w:b/>
          <w:i/>
          <w:sz w:val="20"/>
          <w:lang w:val="en-GB" w:eastAsia="zh-CN"/>
        </w:rPr>
      </w:pPr>
      <w:r w:rsidRPr="00AB308E">
        <w:rPr>
          <w:b/>
          <w:i/>
          <w:sz w:val="20"/>
          <w:lang w:val="en-GB" w:eastAsia="zh-CN"/>
        </w:rPr>
        <w:lastRenderedPageBreak/>
        <w:t xml:space="preserve">Observation: PUSCH transmission with beam switching or antenna switching can be </w:t>
      </w:r>
      <w:r w:rsidR="00F32FAB" w:rsidRPr="00AB308E">
        <w:rPr>
          <w:b/>
          <w:i/>
          <w:sz w:val="20"/>
          <w:lang w:val="en-GB" w:eastAsia="zh-CN"/>
        </w:rPr>
        <w:t xml:space="preserve">implicitly </w:t>
      </w:r>
      <w:r w:rsidRPr="00AB308E">
        <w:rPr>
          <w:b/>
          <w:i/>
          <w:sz w:val="20"/>
          <w:lang w:val="en-GB" w:eastAsia="zh-CN"/>
        </w:rPr>
        <w:t>supported if a UE can be configured with more than X SRS resources which can be simultaneously transmitted</w:t>
      </w:r>
      <w:r w:rsidR="00F971BA" w:rsidRPr="00AB308E">
        <w:rPr>
          <w:b/>
          <w:i/>
          <w:sz w:val="20"/>
          <w:lang w:val="en-GB" w:eastAsia="zh-CN"/>
        </w:rPr>
        <w:t xml:space="preserve"> for non-codebook based UL transmission</w:t>
      </w:r>
      <w:r w:rsidRPr="00AB308E">
        <w:rPr>
          <w:b/>
          <w:i/>
          <w:sz w:val="20"/>
          <w:lang w:val="en-GB" w:eastAsia="zh-CN"/>
        </w:rPr>
        <w:t>.</w:t>
      </w:r>
    </w:p>
    <w:p w14:paraId="4A719723" w14:textId="77777777" w:rsidR="00B82840" w:rsidRPr="00AB308E" w:rsidRDefault="009607F3" w:rsidP="00B82840">
      <w:pPr>
        <w:spacing w:after="0" w:line="300" w:lineRule="auto"/>
        <w:rPr>
          <w:sz w:val="20"/>
          <w:lang w:val="en-GB" w:eastAsia="zh-CN"/>
        </w:rPr>
      </w:pPr>
      <w:r w:rsidRPr="00AB308E">
        <w:rPr>
          <w:sz w:val="20"/>
          <w:lang w:val="en-GB" w:eastAsia="zh-CN"/>
        </w:rPr>
        <w:t>B</w:t>
      </w:r>
      <w:r w:rsidRPr="00AB308E">
        <w:rPr>
          <w:rFonts w:hint="eastAsia"/>
          <w:sz w:val="20"/>
          <w:lang w:val="en-GB" w:eastAsia="zh-CN"/>
        </w:rPr>
        <w:t xml:space="preserve">ased </w:t>
      </w:r>
      <w:r w:rsidRPr="00AB308E">
        <w:rPr>
          <w:sz w:val="20"/>
          <w:lang w:val="en-GB" w:eastAsia="zh-CN"/>
        </w:rPr>
        <w:t>on the above discussion</w:t>
      </w:r>
      <w:r w:rsidR="0029112A" w:rsidRPr="00AB308E">
        <w:rPr>
          <w:sz w:val="20"/>
          <w:lang w:val="en-GB" w:eastAsia="zh-CN"/>
        </w:rPr>
        <w:t xml:space="preserve"> and observation</w:t>
      </w:r>
      <w:r w:rsidRPr="00AB308E">
        <w:rPr>
          <w:sz w:val="20"/>
          <w:lang w:val="en-GB" w:eastAsia="zh-CN"/>
        </w:rPr>
        <w:t>, we have the following proposal:</w:t>
      </w:r>
    </w:p>
    <w:p w14:paraId="02BFEF10" w14:textId="77777777" w:rsidR="009607F3" w:rsidRPr="00AB308E" w:rsidRDefault="009607F3" w:rsidP="00FD276E">
      <w:pPr>
        <w:spacing w:beforeLines="50" w:before="120" w:afterLines="50" w:line="300" w:lineRule="auto"/>
        <w:rPr>
          <w:b/>
          <w:i/>
          <w:sz w:val="20"/>
          <w:lang w:val="en-GB" w:eastAsia="zh-CN"/>
        </w:rPr>
      </w:pPr>
      <w:r w:rsidRPr="00AB308E">
        <w:rPr>
          <w:b/>
          <w:i/>
          <w:sz w:val="20"/>
          <w:lang w:val="en-GB" w:eastAsia="zh-CN"/>
        </w:rPr>
        <w:t xml:space="preserve">Proposal: The UE can be configured with more than X SRS resources if a UE is capable of simultaneous </w:t>
      </w:r>
      <w:r w:rsidR="00093E4A" w:rsidRPr="00AB308E">
        <w:rPr>
          <w:b/>
          <w:i/>
          <w:sz w:val="20"/>
          <w:lang w:val="en-GB" w:eastAsia="zh-CN"/>
        </w:rPr>
        <w:t>transmission</w:t>
      </w:r>
      <w:r w:rsidR="004251B7" w:rsidRPr="00AB308E">
        <w:rPr>
          <w:b/>
          <w:i/>
          <w:sz w:val="20"/>
          <w:lang w:val="en-GB" w:eastAsia="zh-CN"/>
        </w:rPr>
        <w:t xml:space="preserve"> with</w:t>
      </w:r>
      <w:r w:rsidRPr="00AB308E">
        <w:rPr>
          <w:b/>
          <w:i/>
          <w:sz w:val="20"/>
          <w:lang w:val="en-GB" w:eastAsia="zh-CN"/>
        </w:rPr>
        <w:t xml:space="preserve"> up to X SRS resources</w:t>
      </w:r>
      <w:r w:rsidR="009C5198" w:rsidRPr="00AB308E">
        <w:rPr>
          <w:b/>
          <w:i/>
          <w:sz w:val="20"/>
          <w:lang w:val="en-GB" w:eastAsia="zh-CN"/>
        </w:rPr>
        <w:t xml:space="preserve"> with X&lt;4 for non-codebook based UL transmission.</w:t>
      </w:r>
    </w:p>
    <w:bookmarkEnd w:id="6"/>
    <w:bookmarkEnd w:id="7"/>
    <w:p w14:paraId="1842E805" w14:textId="77777777" w:rsidR="00A70BE2" w:rsidRDefault="00A70BE2" w:rsidP="00A70BE2">
      <w:pPr>
        <w:pStyle w:val="1"/>
        <w:tabs>
          <w:tab w:val="clear" w:pos="522"/>
        </w:tabs>
        <w:ind w:left="425" w:hanging="425"/>
        <w:rPr>
          <w:lang w:eastAsia="zh-CN"/>
        </w:rPr>
      </w:pPr>
      <w:r w:rsidRPr="00FC1DDD">
        <w:rPr>
          <w:lang w:eastAsia="zh-CN"/>
        </w:rPr>
        <w:t>Conclusion</w:t>
      </w:r>
    </w:p>
    <w:p w14:paraId="59CBCBED" w14:textId="77777777" w:rsidR="00C433CC" w:rsidRPr="00AB308E" w:rsidRDefault="00C433CC" w:rsidP="00FD276E">
      <w:pPr>
        <w:spacing w:beforeLines="50" w:before="120" w:after="0" w:line="300" w:lineRule="auto"/>
        <w:rPr>
          <w:b/>
          <w:i/>
          <w:sz w:val="20"/>
          <w:lang w:val="en-GB" w:eastAsia="zh-CN"/>
        </w:rPr>
      </w:pPr>
      <w:r w:rsidRPr="00AB308E">
        <w:rPr>
          <w:b/>
          <w:i/>
          <w:sz w:val="20"/>
          <w:lang w:val="en-GB" w:eastAsia="zh-CN"/>
        </w:rPr>
        <w:t>Observation: PUSCH transmission with beam switching or antenna switching can be implicitly supported if a UE can be configured with more than X SRS resources which can be simultaneously transmitted</w:t>
      </w:r>
      <w:r w:rsidR="00700700" w:rsidRPr="00AB308E">
        <w:rPr>
          <w:b/>
          <w:i/>
          <w:sz w:val="20"/>
          <w:lang w:val="en-GB" w:eastAsia="zh-CN"/>
        </w:rPr>
        <w:t xml:space="preserve"> for non-codebook based UL transmission</w:t>
      </w:r>
      <w:r w:rsidRPr="00AB308E">
        <w:rPr>
          <w:b/>
          <w:i/>
          <w:sz w:val="20"/>
          <w:lang w:val="en-GB" w:eastAsia="zh-CN"/>
        </w:rPr>
        <w:t>.</w:t>
      </w:r>
    </w:p>
    <w:p w14:paraId="7A5B3835" w14:textId="77777777" w:rsidR="006B72F3" w:rsidRPr="00AB308E" w:rsidRDefault="005A6CD9" w:rsidP="00FD276E">
      <w:pPr>
        <w:spacing w:beforeLines="50" w:before="120" w:afterLines="50" w:line="300" w:lineRule="auto"/>
        <w:rPr>
          <w:sz w:val="20"/>
          <w:lang w:val="en-GB" w:eastAsia="zh-CN"/>
        </w:rPr>
      </w:pPr>
      <w:r w:rsidRPr="00AB308E">
        <w:rPr>
          <w:b/>
          <w:i/>
          <w:sz w:val="20"/>
          <w:lang w:val="en-GB" w:eastAsia="zh-CN"/>
        </w:rPr>
        <w:t>Proposal: The UE can be configured with more than X SRS resources if a UE is capable of simultaneous transmission with up to X SRS resources with X&lt;4 for non-codebook based UL transmission.</w:t>
      </w:r>
    </w:p>
    <w:p w14:paraId="188845CA" w14:textId="77777777" w:rsidR="001852D1" w:rsidRPr="00FC1DDD" w:rsidRDefault="001852D1" w:rsidP="004420C2">
      <w:pPr>
        <w:pStyle w:val="1"/>
        <w:numPr>
          <w:ilvl w:val="0"/>
          <w:numId w:val="0"/>
        </w:numPr>
        <w:ind w:left="522" w:hanging="432"/>
        <w:rPr>
          <w:kern w:val="2"/>
          <w:lang w:eastAsia="zh-CN"/>
        </w:rPr>
      </w:pPr>
      <w:r w:rsidRPr="00FC1DDD">
        <w:rPr>
          <w:lang w:eastAsia="zh-CN"/>
        </w:rPr>
        <w:t>References</w:t>
      </w:r>
    </w:p>
    <w:p w14:paraId="3EEA05AA" w14:textId="77777777" w:rsidR="001852D1" w:rsidRPr="00FC1DDD" w:rsidRDefault="001852D1" w:rsidP="001852D1">
      <w:pPr>
        <w:pStyle w:val="References"/>
      </w:pPr>
      <w:bookmarkStart w:id="9" w:name="_Ref485329084"/>
      <w:r w:rsidRPr="00FC1DDD">
        <w:t xml:space="preserve">3GPP </w:t>
      </w:r>
      <w:r w:rsidR="00B16AF5" w:rsidRPr="00FC1DDD">
        <w:t>TS38.214</w:t>
      </w:r>
      <w:r w:rsidRPr="00FC1DDD">
        <w:t xml:space="preserve"> </w:t>
      </w:r>
      <w:bookmarkEnd w:id="9"/>
      <w:r w:rsidR="009D7248" w:rsidRPr="00FC1DDD">
        <w:t>v15.0.0</w:t>
      </w:r>
      <w:r w:rsidR="00AF13FC" w:rsidRPr="00FC1DDD">
        <w:rPr>
          <w:lang w:eastAsia="zh-CN"/>
        </w:rPr>
        <w:t>.</w:t>
      </w:r>
    </w:p>
    <w:p w14:paraId="32E815D6" w14:textId="77777777" w:rsidR="00A70BE2" w:rsidRPr="00FC1DDD" w:rsidRDefault="00AB0CC0" w:rsidP="005316F7">
      <w:pPr>
        <w:pStyle w:val="References"/>
        <w:rPr>
          <w:lang w:eastAsia="zh-CN"/>
        </w:rPr>
      </w:pPr>
      <w:r w:rsidRPr="00FC1DDD">
        <w:t>Chairman’s notes, RAN1#91.</w:t>
      </w:r>
    </w:p>
    <w:sectPr w:rsidR="00A70BE2" w:rsidRPr="00FC1DD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E55D1" w14:textId="77777777" w:rsidR="00601187" w:rsidRDefault="00601187">
      <w:r>
        <w:separator/>
      </w:r>
    </w:p>
  </w:endnote>
  <w:endnote w:type="continuationSeparator" w:id="0">
    <w:p w14:paraId="15762A8D" w14:textId="77777777" w:rsidR="00601187" w:rsidRDefault="00601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F48DF" w14:textId="77777777" w:rsidR="00601187" w:rsidRDefault="00601187">
      <w:r>
        <w:separator/>
      </w:r>
    </w:p>
  </w:footnote>
  <w:footnote w:type="continuationSeparator" w:id="0">
    <w:p w14:paraId="263C3BE5" w14:textId="77777777" w:rsidR="00601187" w:rsidRDefault="006011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3pt;height:9.3pt" o:bullet="t">
        <v:imagedata r:id="rId1" o:title="BD14583_"/>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 w15:restartNumberingAfterBreak="0">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B04B7"/>
    <w:multiLevelType w:val="hybridMultilevel"/>
    <w:tmpl w:val="B83EC48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4A20B17"/>
    <w:multiLevelType w:val="hybridMultilevel"/>
    <w:tmpl w:val="057CB112"/>
    <w:lvl w:ilvl="0" w:tplc="24203A70">
      <w:start w:val="1"/>
      <w:numFmt w:val="bullet"/>
      <w:lvlText w:val="•"/>
      <w:lvlJc w:val="left"/>
      <w:pPr>
        <w:tabs>
          <w:tab w:val="num" w:pos="720"/>
        </w:tabs>
        <w:ind w:left="720" w:hanging="360"/>
      </w:pPr>
      <w:rPr>
        <w:rFonts w:ascii="Arial" w:hAnsi="Arial" w:hint="default"/>
      </w:rPr>
    </w:lvl>
    <w:lvl w:ilvl="1" w:tplc="316E9FC8">
      <w:start w:val="2953"/>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DC229E0E" w:tentative="1">
      <w:start w:val="1"/>
      <w:numFmt w:val="bullet"/>
      <w:lvlText w:val="•"/>
      <w:lvlJc w:val="left"/>
      <w:pPr>
        <w:tabs>
          <w:tab w:val="num" w:pos="2880"/>
        </w:tabs>
        <w:ind w:left="2880" w:hanging="360"/>
      </w:pPr>
      <w:rPr>
        <w:rFonts w:ascii="Arial" w:hAnsi="Arial" w:hint="default"/>
      </w:rPr>
    </w:lvl>
    <w:lvl w:ilvl="4" w:tplc="EA3ECBE8" w:tentative="1">
      <w:start w:val="1"/>
      <w:numFmt w:val="bullet"/>
      <w:lvlText w:val="•"/>
      <w:lvlJc w:val="left"/>
      <w:pPr>
        <w:tabs>
          <w:tab w:val="num" w:pos="3600"/>
        </w:tabs>
        <w:ind w:left="3600" w:hanging="360"/>
      </w:pPr>
      <w:rPr>
        <w:rFonts w:ascii="Arial" w:hAnsi="Arial" w:hint="default"/>
      </w:rPr>
    </w:lvl>
    <w:lvl w:ilvl="5" w:tplc="2AEE5066" w:tentative="1">
      <w:start w:val="1"/>
      <w:numFmt w:val="bullet"/>
      <w:lvlText w:val="•"/>
      <w:lvlJc w:val="left"/>
      <w:pPr>
        <w:tabs>
          <w:tab w:val="num" w:pos="4320"/>
        </w:tabs>
        <w:ind w:left="4320" w:hanging="360"/>
      </w:pPr>
      <w:rPr>
        <w:rFonts w:ascii="Arial" w:hAnsi="Arial" w:hint="default"/>
      </w:rPr>
    </w:lvl>
    <w:lvl w:ilvl="6" w:tplc="B2E232C8" w:tentative="1">
      <w:start w:val="1"/>
      <w:numFmt w:val="bullet"/>
      <w:lvlText w:val="•"/>
      <w:lvlJc w:val="left"/>
      <w:pPr>
        <w:tabs>
          <w:tab w:val="num" w:pos="5040"/>
        </w:tabs>
        <w:ind w:left="5040" w:hanging="360"/>
      </w:pPr>
      <w:rPr>
        <w:rFonts w:ascii="Arial" w:hAnsi="Arial" w:hint="default"/>
      </w:rPr>
    </w:lvl>
    <w:lvl w:ilvl="7" w:tplc="6CFEBA6A" w:tentative="1">
      <w:start w:val="1"/>
      <w:numFmt w:val="bullet"/>
      <w:lvlText w:val="•"/>
      <w:lvlJc w:val="left"/>
      <w:pPr>
        <w:tabs>
          <w:tab w:val="num" w:pos="5760"/>
        </w:tabs>
        <w:ind w:left="5760" w:hanging="360"/>
      </w:pPr>
      <w:rPr>
        <w:rFonts w:ascii="Arial" w:hAnsi="Arial" w:hint="default"/>
      </w:rPr>
    </w:lvl>
    <w:lvl w:ilvl="8" w:tplc="F92E22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7E69C6"/>
    <w:multiLevelType w:val="hybridMultilevel"/>
    <w:tmpl w:val="B972B926"/>
    <w:lvl w:ilvl="0" w:tplc="67F46DF4">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9D44567"/>
    <w:multiLevelType w:val="hybridMultilevel"/>
    <w:tmpl w:val="849CC630"/>
    <w:lvl w:ilvl="0" w:tplc="0409000B">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D82A89"/>
    <w:multiLevelType w:val="multilevel"/>
    <w:tmpl w:val="596E5E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2" w15:restartNumberingAfterBreak="0">
    <w:nsid w:val="771A0513"/>
    <w:multiLevelType w:val="hybridMultilevel"/>
    <w:tmpl w:val="68F609AA"/>
    <w:lvl w:ilvl="0" w:tplc="FFFFFFFF">
      <w:start w:val="1"/>
      <w:numFmt w:val="bullet"/>
      <w:lvlText w:val=""/>
      <w:lvlJc w:val="left"/>
      <w:pPr>
        <w:ind w:left="720" w:hanging="360"/>
      </w:pPr>
      <w:rPr>
        <w:rFonts w:ascii="Symbol" w:hAnsi="Symbol" w:hint="default"/>
      </w:rPr>
    </w:lvl>
    <w:lvl w:ilvl="1" w:tplc="327E95C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BC0DF16">
      <w:numFmt w:val="bullet"/>
      <w:lvlText w:val="-"/>
      <w:lvlJc w:val="left"/>
      <w:pPr>
        <w:ind w:left="2880" w:hanging="360"/>
      </w:pPr>
      <w:rPr>
        <w:rFonts w:ascii="Arial" w:eastAsia="MS Gothic"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4"/>
  </w:num>
  <w:num w:numId="3">
    <w:abstractNumId w:val="11"/>
  </w:num>
  <w:num w:numId="4">
    <w:abstractNumId w:val="6"/>
  </w:num>
  <w:num w:numId="5">
    <w:abstractNumId w:val="0"/>
  </w:num>
  <w:num w:numId="6">
    <w:abstractNumId w:val="12"/>
  </w:num>
  <w:num w:numId="7">
    <w:abstractNumId w:val="7"/>
  </w:num>
  <w:num w:numId="8">
    <w:abstractNumId w:val="9"/>
  </w:num>
  <w:num w:numId="9">
    <w:abstractNumId w:val="8"/>
  </w:num>
  <w:num w:numId="10">
    <w:abstractNumId w:val="1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4"/>
  </w:num>
  <w:num w:numId="14">
    <w:abstractNumId w:val="1"/>
  </w:num>
  <w:num w:numId="15">
    <w:abstractNumId w:val="6"/>
  </w:num>
  <w:num w:numId="16">
    <w:abstractNumId w:val="6"/>
  </w:num>
  <w:num w:numId="17">
    <w:abstractNumId w:val="6"/>
  </w:num>
  <w:num w:numId="18">
    <w:abstractNumId w:val="6"/>
  </w:num>
  <w:num w:numId="19">
    <w:abstractNumId w:val="5"/>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3"/>
  </w:num>
  <w:num w:numId="29">
    <w:abstractNumId w:val="2"/>
  </w:num>
  <w:num w:numId="3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A9"/>
    <w:rsid w:val="0000458E"/>
    <w:rsid w:val="00004E70"/>
    <w:rsid w:val="0000504D"/>
    <w:rsid w:val="000055D9"/>
    <w:rsid w:val="0000628E"/>
    <w:rsid w:val="00006766"/>
    <w:rsid w:val="0000695C"/>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96"/>
    <w:rsid w:val="00015EFB"/>
    <w:rsid w:val="0001622D"/>
    <w:rsid w:val="0001644D"/>
    <w:rsid w:val="000165E2"/>
    <w:rsid w:val="00016FBD"/>
    <w:rsid w:val="000172BE"/>
    <w:rsid w:val="000172FA"/>
    <w:rsid w:val="000179D8"/>
    <w:rsid w:val="00017B22"/>
    <w:rsid w:val="00017D8A"/>
    <w:rsid w:val="000200C3"/>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8A7"/>
    <w:rsid w:val="00024C82"/>
    <w:rsid w:val="00024DAD"/>
    <w:rsid w:val="00024DCE"/>
    <w:rsid w:val="00025198"/>
    <w:rsid w:val="00025A11"/>
    <w:rsid w:val="00025A37"/>
    <w:rsid w:val="00025EA6"/>
    <w:rsid w:val="00026D4B"/>
    <w:rsid w:val="00026E22"/>
    <w:rsid w:val="00026F09"/>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304"/>
    <w:rsid w:val="00036CB7"/>
    <w:rsid w:val="00036F2F"/>
    <w:rsid w:val="00037F23"/>
    <w:rsid w:val="0004023E"/>
    <w:rsid w:val="0004024B"/>
    <w:rsid w:val="00040EDB"/>
    <w:rsid w:val="0004145A"/>
    <w:rsid w:val="00041538"/>
    <w:rsid w:val="000417BB"/>
    <w:rsid w:val="000419D8"/>
    <w:rsid w:val="00041C57"/>
    <w:rsid w:val="00041C6E"/>
    <w:rsid w:val="00042407"/>
    <w:rsid w:val="00042481"/>
    <w:rsid w:val="000426F9"/>
    <w:rsid w:val="0004301D"/>
    <w:rsid w:val="000434B7"/>
    <w:rsid w:val="000435E4"/>
    <w:rsid w:val="0004363D"/>
    <w:rsid w:val="00043C49"/>
    <w:rsid w:val="000448AD"/>
    <w:rsid w:val="00044B08"/>
    <w:rsid w:val="00045549"/>
    <w:rsid w:val="000457B3"/>
    <w:rsid w:val="000459BA"/>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20B8"/>
    <w:rsid w:val="00052478"/>
    <w:rsid w:val="00052630"/>
    <w:rsid w:val="00052AD2"/>
    <w:rsid w:val="00052AEF"/>
    <w:rsid w:val="00053043"/>
    <w:rsid w:val="000530DF"/>
    <w:rsid w:val="0005338E"/>
    <w:rsid w:val="00054E0C"/>
    <w:rsid w:val="00054E14"/>
    <w:rsid w:val="000551F7"/>
    <w:rsid w:val="0005541D"/>
    <w:rsid w:val="0005552D"/>
    <w:rsid w:val="00055711"/>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27D7"/>
    <w:rsid w:val="00062D79"/>
    <w:rsid w:val="0006358B"/>
    <w:rsid w:val="0006399F"/>
    <w:rsid w:val="00063A10"/>
    <w:rsid w:val="00063F27"/>
    <w:rsid w:val="00064060"/>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961"/>
    <w:rsid w:val="00071CAD"/>
    <w:rsid w:val="00071D7D"/>
    <w:rsid w:val="00072872"/>
    <w:rsid w:val="00072A80"/>
    <w:rsid w:val="00072BB4"/>
    <w:rsid w:val="0007301D"/>
    <w:rsid w:val="000731A0"/>
    <w:rsid w:val="00073442"/>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2F09"/>
    <w:rsid w:val="00093697"/>
    <w:rsid w:val="00093D42"/>
    <w:rsid w:val="00093D46"/>
    <w:rsid w:val="00093E4A"/>
    <w:rsid w:val="00093ECE"/>
    <w:rsid w:val="00094A16"/>
    <w:rsid w:val="00094DE6"/>
    <w:rsid w:val="00095288"/>
    <w:rsid w:val="00095677"/>
    <w:rsid w:val="000957C2"/>
    <w:rsid w:val="00095F79"/>
    <w:rsid w:val="00096356"/>
    <w:rsid w:val="00096C36"/>
    <w:rsid w:val="000970A3"/>
    <w:rsid w:val="000973D4"/>
    <w:rsid w:val="00097A93"/>
    <w:rsid w:val="00097C99"/>
    <w:rsid w:val="00097EA3"/>
    <w:rsid w:val="000A017C"/>
    <w:rsid w:val="000A0F14"/>
    <w:rsid w:val="000A1441"/>
    <w:rsid w:val="000A16A5"/>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A19"/>
    <w:rsid w:val="000A4F0C"/>
    <w:rsid w:val="000A5321"/>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DB9"/>
    <w:rsid w:val="000B139A"/>
    <w:rsid w:val="000B1B7C"/>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53D"/>
    <w:rsid w:val="000C57DF"/>
    <w:rsid w:val="000C5F91"/>
    <w:rsid w:val="000C6025"/>
    <w:rsid w:val="000C6518"/>
    <w:rsid w:val="000C72ED"/>
    <w:rsid w:val="000D00D7"/>
    <w:rsid w:val="000D00F4"/>
    <w:rsid w:val="000D027E"/>
    <w:rsid w:val="000D0280"/>
    <w:rsid w:val="000D04CB"/>
    <w:rsid w:val="000D0521"/>
    <w:rsid w:val="000D0565"/>
    <w:rsid w:val="000D0D18"/>
    <w:rsid w:val="000D0E4E"/>
    <w:rsid w:val="000D0F19"/>
    <w:rsid w:val="000D113C"/>
    <w:rsid w:val="000D125C"/>
    <w:rsid w:val="000D12D1"/>
    <w:rsid w:val="000D159A"/>
    <w:rsid w:val="000D1BA0"/>
    <w:rsid w:val="000D1D49"/>
    <w:rsid w:val="000D22CC"/>
    <w:rsid w:val="000D2A10"/>
    <w:rsid w:val="000D2E83"/>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279"/>
    <w:rsid w:val="000D73A5"/>
    <w:rsid w:val="000D799A"/>
    <w:rsid w:val="000E068E"/>
    <w:rsid w:val="000E07D6"/>
    <w:rsid w:val="000E0AF7"/>
    <w:rsid w:val="000E1380"/>
    <w:rsid w:val="000E175F"/>
    <w:rsid w:val="000E1769"/>
    <w:rsid w:val="000E184D"/>
    <w:rsid w:val="000E18DF"/>
    <w:rsid w:val="000E33AD"/>
    <w:rsid w:val="000E3F04"/>
    <w:rsid w:val="000E492E"/>
    <w:rsid w:val="000E526D"/>
    <w:rsid w:val="000E579F"/>
    <w:rsid w:val="000E59A0"/>
    <w:rsid w:val="000E5B5B"/>
    <w:rsid w:val="000E61E7"/>
    <w:rsid w:val="000E6320"/>
    <w:rsid w:val="000E63AA"/>
    <w:rsid w:val="000E6728"/>
    <w:rsid w:val="000E6B02"/>
    <w:rsid w:val="000E6BEF"/>
    <w:rsid w:val="000E6C8C"/>
    <w:rsid w:val="000E759B"/>
    <w:rsid w:val="000E7A84"/>
    <w:rsid w:val="000E7B39"/>
    <w:rsid w:val="000E7C31"/>
    <w:rsid w:val="000F09F9"/>
    <w:rsid w:val="000F0D75"/>
    <w:rsid w:val="000F12F4"/>
    <w:rsid w:val="000F15BC"/>
    <w:rsid w:val="000F1746"/>
    <w:rsid w:val="000F180A"/>
    <w:rsid w:val="000F1B82"/>
    <w:rsid w:val="000F1C92"/>
    <w:rsid w:val="000F20B3"/>
    <w:rsid w:val="000F27A4"/>
    <w:rsid w:val="000F2EEE"/>
    <w:rsid w:val="000F3697"/>
    <w:rsid w:val="000F3825"/>
    <w:rsid w:val="000F3D73"/>
    <w:rsid w:val="000F3E2D"/>
    <w:rsid w:val="000F41EF"/>
    <w:rsid w:val="000F43F4"/>
    <w:rsid w:val="000F44E3"/>
    <w:rsid w:val="000F4732"/>
    <w:rsid w:val="000F4F82"/>
    <w:rsid w:val="000F522C"/>
    <w:rsid w:val="000F598A"/>
    <w:rsid w:val="000F5A19"/>
    <w:rsid w:val="000F5FEA"/>
    <w:rsid w:val="000F5FFB"/>
    <w:rsid w:val="000F6FCE"/>
    <w:rsid w:val="000F7152"/>
    <w:rsid w:val="000F77B7"/>
    <w:rsid w:val="000F7F58"/>
    <w:rsid w:val="00100128"/>
    <w:rsid w:val="00100347"/>
    <w:rsid w:val="00100DDD"/>
    <w:rsid w:val="00100FF3"/>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665"/>
    <w:rsid w:val="00105BFC"/>
    <w:rsid w:val="00105CC7"/>
    <w:rsid w:val="00105D79"/>
    <w:rsid w:val="00107779"/>
    <w:rsid w:val="001078C2"/>
    <w:rsid w:val="00107992"/>
    <w:rsid w:val="00107E1C"/>
    <w:rsid w:val="00107E85"/>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335"/>
    <w:rsid w:val="001144DF"/>
    <w:rsid w:val="0011456F"/>
    <w:rsid w:val="0011496A"/>
    <w:rsid w:val="0011557B"/>
    <w:rsid w:val="00115767"/>
    <w:rsid w:val="001171E4"/>
    <w:rsid w:val="001173CC"/>
    <w:rsid w:val="0011740B"/>
    <w:rsid w:val="00117C85"/>
    <w:rsid w:val="00120463"/>
    <w:rsid w:val="00120A1B"/>
    <w:rsid w:val="00120B13"/>
    <w:rsid w:val="00120C36"/>
    <w:rsid w:val="001219DB"/>
    <w:rsid w:val="00121AD2"/>
    <w:rsid w:val="00122757"/>
    <w:rsid w:val="001228D9"/>
    <w:rsid w:val="0012297E"/>
    <w:rsid w:val="00122A22"/>
    <w:rsid w:val="00122AF1"/>
    <w:rsid w:val="001237EE"/>
    <w:rsid w:val="001239B6"/>
    <w:rsid w:val="00124239"/>
    <w:rsid w:val="00124531"/>
    <w:rsid w:val="00124942"/>
    <w:rsid w:val="00124D84"/>
    <w:rsid w:val="001250DD"/>
    <w:rsid w:val="00125733"/>
    <w:rsid w:val="00125DDB"/>
    <w:rsid w:val="00126370"/>
    <w:rsid w:val="001263AA"/>
    <w:rsid w:val="001266F3"/>
    <w:rsid w:val="00126B07"/>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58C6"/>
    <w:rsid w:val="0013695C"/>
    <w:rsid w:val="00136A1F"/>
    <w:rsid w:val="00136A23"/>
    <w:rsid w:val="00136B99"/>
    <w:rsid w:val="00136DD7"/>
    <w:rsid w:val="00137B46"/>
    <w:rsid w:val="0014052C"/>
    <w:rsid w:val="0014053C"/>
    <w:rsid w:val="0014063E"/>
    <w:rsid w:val="0014085E"/>
    <w:rsid w:val="0014087D"/>
    <w:rsid w:val="0014087F"/>
    <w:rsid w:val="00140E07"/>
    <w:rsid w:val="00140F74"/>
    <w:rsid w:val="00141191"/>
    <w:rsid w:val="0014159C"/>
    <w:rsid w:val="001416B8"/>
    <w:rsid w:val="00141C9A"/>
    <w:rsid w:val="00141FF3"/>
    <w:rsid w:val="001424D4"/>
    <w:rsid w:val="00142665"/>
    <w:rsid w:val="001429EF"/>
    <w:rsid w:val="00142BEA"/>
    <w:rsid w:val="00142C45"/>
    <w:rsid w:val="00142FCE"/>
    <w:rsid w:val="00143211"/>
    <w:rsid w:val="0014384A"/>
    <w:rsid w:val="00143CA4"/>
    <w:rsid w:val="0014450F"/>
    <w:rsid w:val="00144832"/>
    <w:rsid w:val="00144863"/>
    <w:rsid w:val="00144D8F"/>
    <w:rsid w:val="001459AE"/>
    <w:rsid w:val="00145C74"/>
    <w:rsid w:val="00145EB6"/>
    <w:rsid w:val="001462E9"/>
    <w:rsid w:val="00146E32"/>
    <w:rsid w:val="00146EC2"/>
    <w:rsid w:val="00147200"/>
    <w:rsid w:val="00147929"/>
    <w:rsid w:val="00150143"/>
    <w:rsid w:val="001502DB"/>
    <w:rsid w:val="00150CDB"/>
    <w:rsid w:val="00150D21"/>
    <w:rsid w:val="00150FDB"/>
    <w:rsid w:val="00151619"/>
    <w:rsid w:val="00151763"/>
    <w:rsid w:val="001518F2"/>
    <w:rsid w:val="00152571"/>
    <w:rsid w:val="00152835"/>
    <w:rsid w:val="00152FD4"/>
    <w:rsid w:val="001534A6"/>
    <w:rsid w:val="00153F89"/>
    <w:rsid w:val="00154B88"/>
    <w:rsid w:val="001555D3"/>
    <w:rsid w:val="001559FA"/>
    <w:rsid w:val="00155F0E"/>
    <w:rsid w:val="00156374"/>
    <w:rsid w:val="001568E8"/>
    <w:rsid w:val="00156904"/>
    <w:rsid w:val="0015690A"/>
    <w:rsid w:val="00156BC4"/>
    <w:rsid w:val="001577D8"/>
    <w:rsid w:val="00157FC3"/>
    <w:rsid w:val="00160361"/>
    <w:rsid w:val="00160739"/>
    <w:rsid w:val="0016144A"/>
    <w:rsid w:val="00161480"/>
    <w:rsid w:val="001617AE"/>
    <w:rsid w:val="00161B90"/>
    <w:rsid w:val="00161F64"/>
    <w:rsid w:val="0016271E"/>
    <w:rsid w:val="00162AB4"/>
    <w:rsid w:val="00162D7A"/>
    <w:rsid w:val="00163053"/>
    <w:rsid w:val="001633B1"/>
    <w:rsid w:val="00163F01"/>
    <w:rsid w:val="00164DAB"/>
    <w:rsid w:val="00164ECB"/>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FD3"/>
    <w:rsid w:val="00181436"/>
    <w:rsid w:val="001815A2"/>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6180"/>
    <w:rsid w:val="00186712"/>
    <w:rsid w:val="00186818"/>
    <w:rsid w:val="00186A60"/>
    <w:rsid w:val="00187252"/>
    <w:rsid w:val="00187A06"/>
    <w:rsid w:val="0019069B"/>
    <w:rsid w:val="0019093C"/>
    <w:rsid w:val="00190D77"/>
    <w:rsid w:val="00190D9A"/>
    <w:rsid w:val="00191A22"/>
    <w:rsid w:val="00191C91"/>
    <w:rsid w:val="00192DD9"/>
    <w:rsid w:val="00193182"/>
    <w:rsid w:val="00193396"/>
    <w:rsid w:val="00193709"/>
    <w:rsid w:val="00193A47"/>
    <w:rsid w:val="00193F77"/>
    <w:rsid w:val="00194339"/>
    <w:rsid w:val="00194773"/>
    <w:rsid w:val="00194848"/>
    <w:rsid w:val="00194A3C"/>
    <w:rsid w:val="00194AB7"/>
    <w:rsid w:val="00194C0A"/>
    <w:rsid w:val="001958EA"/>
    <w:rsid w:val="0019596C"/>
    <w:rsid w:val="00195E0E"/>
    <w:rsid w:val="001961F0"/>
    <w:rsid w:val="001962DC"/>
    <w:rsid w:val="001966C4"/>
    <w:rsid w:val="00196DDD"/>
    <w:rsid w:val="001972A1"/>
    <w:rsid w:val="0019741F"/>
    <w:rsid w:val="00197707"/>
    <w:rsid w:val="00197CEF"/>
    <w:rsid w:val="00197F64"/>
    <w:rsid w:val="001A01C7"/>
    <w:rsid w:val="001A03C7"/>
    <w:rsid w:val="001A109D"/>
    <w:rsid w:val="001A10C6"/>
    <w:rsid w:val="001A13D8"/>
    <w:rsid w:val="001A180D"/>
    <w:rsid w:val="001A1AB0"/>
    <w:rsid w:val="001A1BAC"/>
    <w:rsid w:val="001A20A8"/>
    <w:rsid w:val="001A2135"/>
    <w:rsid w:val="001A23CE"/>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763"/>
    <w:rsid w:val="001B010E"/>
    <w:rsid w:val="001B056B"/>
    <w:rsid w:val="001B0BD9"/>
    <w:rsid w:val="001B2249"/>
    <w:rsid w:val="001B38B1"/>
    <w:rsid w:val="001B3964"/>
    <w:rsid w:val="001B3E4B"/>
    <w:rsid w:val="001B43B7"/>
    <w:rsid w:val="001B4452"/>
    <w:rsid w:val="001B4650"/>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1155"/>
    <w:rsid w:val="001D1425"/>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E7E"/>
    <w:rsid w:val="001D62A8"/>
    <w:rsid w:val="001D6422"/>
    <w:rsid w:val="001D6567"/>
    <w:rsid w:val="001D695C"/>
    <w:rsid w:val="001D6DFD"/>
    <w:rsid w:val="001D6FD9"/>
    <w:rsid w:val="001D73A7"/>
    <w:rsid w:val="001D73D3"/>
    <w:rsid w:val="001D780E"/>
    <w:rsid w:val="001E05C3"/>
    <w:rsid w:val="001E0AD3"/>
    <w:rsid w:val="001E1412"/>
    <w:rsid w:val="001E1D39"/>
    <w:rsid w:val="001E232A"/>
    <w:rsid w:val="001E27E4"/>
    <w:rsid w:val="001E28C5"/>
    <w:rsid w:val="001E2BE3"/>
    <w:rsid w:val="001E345E"/>
    <w:rsid w:val="001E36BA"/>
    <w:rsid w:val="001E36E4"/>
    <w:rsid w:val="001E379D"/>
    <w:rsid w:val="001E396A"/>
    <w:rsid w:val="001E3A3C"/>
    <w:rsid w:val="001E3C5C"/>
    <w:rsid w:val="001E3E3C"/>
    <w:rsid w:val="001E4039"/>
    <w:rsid w:val="001E5C23"/>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308"/>
    <w:rsid w:val="001F1525"/>
    <w:rsid w:val="001F168F"/>
    <w:rsid w:val="001F1A78"/>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C8B"/>
    <w:rsid w:val="00220894"/>
    <w:rsid w:val="0022134B"/>
    <w:rsid w:val="00221D96"/>
    <w:rsid w:val="00221DE9"/>
    <w:rsid w:val="00222305"/>
    <w:rsid w:val="002239E1"/>
    <w:rsid w:val="00223D16"/>
    <w:rsid w:val="00224952"/>
    <w:rsid w:val="00224B83"/>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226"/>
    <w:rsid w:val="00232A90"/>
    <w:rsid w:val="00232CAF"/>
    <w:rsid w:val="00232EE6"/>
    <w:rsid w:val="00233991"/>
    <w:rsid w:val="00233C84"/>
    <w:rsid w:val="00234151"/>
    <w:rsid w:val="002341AD"/>
    <w:rsid w:val="002344D3"/>
    <w:rsid w:val="002345FB"/>
    <w:rsid w:val="002346FF"/>
    <w:rsid w:val="00234F72"/>
    <w:rsid w:val="00234F8C"/>
    <w:rsid w:val="0023535E"/>
    <w:rsid w:val="00235542"/>
    <w:rsid w:val="00235AF6"/>
    <w:rsid w:val="00235C77"/>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133"/>
    <w:rsid w:val="00241346"/>
    <w:rsid w:val="0024157D"/>
    <w:rsid w:val="002419A9"/>
    <w:rsid w:val="00241BCC"/>
    <w:rsid w:val="0024201C"/>
    <w:rsid w:val="002426A7"/>
    <w:rsid w:val="00242EF1"/>
    <w:rsid w:val="00243205"/>
    <w:rsid w:val="0024370F"/>
    <w:rsid w:val="002442B5"/>
    <w:rsid w:val="00244552"/>
    <w:rsid w:val="002448DE"/>
    <w:rsid w:val="002448EA"/>
    <w:rsid w:val="00244D3B"/>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88B"/>
    <w:rsid w:val="00251AB0"/>
    <w:rsid w:val="00251F81"/>
    <w:rsid w:val="0025201E"/>
    <w:rsid w:val="0025221A"/>
    <w:rsid w:val="00252434"/>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D73"/>
    <w:rsid w:val="00255E2A"/>
    <w:rsid w:val="00257AB8"/>
    <w:rsid w:val="00257BF4"/>
    <w:rsid w:val="00257C9A"/>
    <w:rsid w:val="00260003"/>
    <w:rsid w:val="0026035D"/>
    <w:rsid w:val="002606A8"/>
    <w:rsid w:val="002606D0"/>
    <w:rsid w:val="002606D6"/>
    <w:rsid w:val="00260DCB"/>
    <w:rsid w:val="00260F56"/>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E2"/>
    <w:rsid w:val="00273CB3"/>
    <w:rsid w:val="0027422C"/>
    <w:rsid w:val="00274457"/>
    <w:rsid w:val="002745CB"/>
    <w:rsid w:val="00274799"/>
    <w:rsid w:val="002750B1"/>
    <w:rsid w:val="002755CC"/>
    <w:rsid w:val="00275BF8"/>
    <w:rsid w:val="00276166"/>
    <w:rsid w:val="00276A35"/>
    <w:rsid w:val="00277835"/>
    <w:rsid w:val="00277BDF"/>
    <w:rsid w:val="00277D95"/>
    <w:rsid w:val="00277DF4"/>
    <w:rsid w:val="002809E2"/>
    <w:rsid w:val="00280AB1"/>
    <w:rsid w:val="00280FA6"/>
    <w:rsid w:val="00281194"/>
    <w:rsid w:val="0028246F"/>
    <w:rsid w:val="00282651"/>
    <w:rsid w:val="0028376B"/>
    <w:rsid w:val="0028389E"/>
    <w:rsid w:val="00283F09"/>
    <w:rsid w:val="002841F0"/>
    <w:rsid w:val="00284BAE"/>
    <w:rsid w:val="00284BEF"/>
    <w:rsid w:val="002853BC"/>
    <w:rsid w:val="00285844"/>
    <w:rsid w:val="00285848"/>
    <w:rsid w:val="002859AF"/>
    <w:rsid w:val="00285EB3"/>
    <w:rsid w:val="0028638E"/>
    <w:rsid w:val="00286AE7"/>
    <w:rsid w:val="00286B65"/>
    <w:rsid w:val="00286BD0"/>
    <w:rsid w:val="00287243"/>
    <w:rsid w:val="002876E7"/>
    <w:rsid w:val="00287C4E"/>
    <w:rsid w:val="00287D4A"/>
    <w:rsid w:val="00287D65"/>
    <w:rsid w:val="002902EE"/>
    <w:rsid w:val="00290647"/>
    <w:rsid w:val="00290C4A"/>
    <w:rsid w:val="0029112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3E9"/>
    <w:rsid w:val="00294448"/>
    <w:rsid w:val="002947D1"/>
    <w:rsid w:val="002948DF"/>
    <w:rsid w:val="00294D90"/>
    <w:rsid w:val="0029534D"/>
    <w:rsid w:val="00295E1A"/>
    <w:rsid w:val="00296595"/>
    <w:rsid w:val="00296940"/>
    <w:rsid w:val="00296B34"/>
    <w:rsid w:val="00296F2F"/>
    <w:rsid w:val="0029745E"/>
    <w:rsid w:val="00297E4A"/>
    <w:rsid w:val="00297FC8"/>
    <w:rsid w:val="002A0622"/>
    <w:rsid w:val="002A0805"/>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A7A2E"/>
    <w:rsid w:val="002B0A7D"/>
    <w:rsid w:val="002B130E"/>
    <w:rsid w:val="002B1380"/>
    <w:rsid w:val="002B14AE"/>
    <w:rsid w:val="002B1A69"/>
    <w:rsid w:val="002B1BA7"/>
    <w:rsid w:val="002B1D71"/>
    <w:rsid w:val="002B2723"/>
    <w:rsid w:val="002B2746"/>
    <w:rsid w:val="002B293A"/>
    <w:rsid w:val="002B303A"/>
    <w:rsid w:val="002B371F"/>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C08"/>
    <w:rsid w:val="002C2D81"/>
    <w:rsid w:val="002C387C"/>
    <w:rsid w:val="002C38B2"/>
    <w:rsid w:val="002C3F9C"/>
    <w:rsid w:val="002C4039"/>
    <w:rsid w:val="002C420E"/>
    <w:rsid w:val="002C4264"/>
    <w:rsid w:val="002C5AFA"/>
    <w:rsid w:val="002C642B"/>
    <w:rsid w:val="002C6EDB"/>
    <w:rsid w:val="002C72B2"/>
    <w:rsid w:val="002C744E"/>
    <w:rsid w:val="002C7B25"/>
    <w:rsid w:val="002C7CDC"/>
    <w:rsid w:val="002C7FDF"/>
    <w:rsid w:val="002D0439"/>
    <w:rsid w:val="002D0763"/>
    <w:rsid w:val="002D089C"/>
    <w:rsid w:val="002D11B7"/>
    <w:rsid w:val="002D1301"/>
    <w:rsid w:val="002D1E14"/>
    <w:rsid w:val="002D286B"/>
    <w:rsid w:val="002D2910"/>
    <w:rsid w:val="002D2962"/>
    <w:rsid w:val="002D2F4E"/>
    <w:rsid w:val="002D3163"/>
    <w:rsid w:val="002D3AFA"/>
    <w:rsid w:val="002D3BBC"/>
    <w:rsid w:val="002D438A"/>
    <w:rsid w:val="002D483D"/>
    <w:rsid w:val="002D5738"/>
    <w:rsid w:val="002D5B3E"/>
    <w:rsid w:val="002D5CC6"/>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B56"/>
    <w:rsid w:val="002E3C65"/>
    <w:rsid w:val="002E3F5B"/>
    <w:rsid w:val="002E3F84"/>
    <w:rsid w:val="002E4362"/>
    <w:rsid w:val="002E4422"/>
    <w:rsid w:val="002E496A"/>
    <w:rsid w:val="002E4A60"/>
    <w:rsid w:val="002E593D"/>
    <w:rsid w:val="002E63D7"/>
    <w:rsid w:val="002E63D9"/>
    <w:rsid w:val="002E640E"/>
    <w:rsid w:val="002E6769"/>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282D"/>
    <w:rsid w:val="002F28E1"/>
    <w:rsid w:val="002F3168"/>
    <w:rsid w:val="002F33C1"/>
    <w:rsid w:val="002F3CDE"/>
    <w:rsid w:val="002F3E13"/>
    <w:rsid w:val="002F4922"/>
    <w:rsid w:val="002F5351"/>
    <w:rsid w:val="002F5464"/>
    <w:rsid w:val="002F5625"/>
    <w:rsid w:val="002F57A8"/>
    <w:rsid w:val="002F58CD"/>
    <w:rsid w:val="002F5A59"/>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2568"/>
    <w:rsid w:val="00303440"/>
    <w:rsid w:val="00303C1E"/>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6EC2"/>
    <w:rsid w:val="003072E8"/>
    <w:rsid w:val="00307DCE"/>
    <w:rsid w:val="00310097"/>
    <w:rsid w:val="003100C8"/>
    <w:rsid w:val="00310194"/>
    <w:rsid w:val="003101B3"/>
    <w:rsid w:val="003101C8"/>
    <w:rsid w:val="003108E6"/>
    <w:rsid w:val="00310A46"/>
    <w:rsid w:val="00311161"/>
    <w:rsid w:val="00311672"/>
    <w:rsid w:val="003117E0"/>
    <w:rsid w:val="00311F68"/>
    <w:rsid w:val="00311F6F"/>
    <w:rsid w:val="0031221E"/>
    <w:rsid w:val="00312400"/>
    <w:rsid w:val="00312739"/>
    <w:rsid w:val="00312A17"/>
    <w:rsid w:val="00312D10"/>
    <w:rsid w:val="00312EC8"/>
    <w:rsid w:val="003130B6"/>
    <w:rsid w:val="00313148"/>
    <w:rsid w:val="00313280"/>
    <w:rsid w:val="0031336F"/>
    <w:rsid w:val="0031338E"/>
    <w:rsid w:val="003135E2"/>
    <w:rsid w:val="003144E3"/>
    <w:rsid w:val="003156C4"/>
    <w:rsid w:val="003158DE"/>
    <w:rsid w:val="003159A6"/>
    <w:rsid w:val="00315F63"/>
    <w:rsid w:val="0031674C"/>
    <w:rsid w:val="00316E1D"/>
    <w:rsid w:val="00316EB5"/>
    <w:rsid w:val="00317171"/>
    <w:rsid w:val="00317780"/>
    <w:rsid w:val="003178DA"/>
    <w:rsid w:val="00317966"/>
    <w:rsid w:val="00317A11"/>
    <w:rsid w:val="00317B0D"/>
    <w:rsid w:val="00317C91"/>
    <w:rsid w:val="00317DB8"/>
    <w:rsid w:val="00317E99"/>
    <w:rsid w:val="00317F51"/>
    <w:rsid w:val="0032040A"/>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6594"/>
    <w:rsid w:val="003268B9"/>
    <w:rsid w:val="00326957"/>
    <w:rsid w:val="00326AE2"/>
    <w:rsid w:val="00327025"/>
    <w:rsid w:val="003272E7"/>
    <w:rsid w:val="003274B6"/>
    <w:rsid w:val="00327A9F"/>
    <w:rsid w:val="003302AB"/>
    <w:rsid w:val="003308CA"/>
    <w:rsid w:val="00330AA4"/>
    <w:rsid w:val="00330BCC"/>
    <w:rsid w:val="00330E92"/>
    <w:rsid w:val="00330FDB"/>
    <w:rsid w:val="003311B1"/>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3DE"/>
    <w:rsid w:val="00336B3F"/>
    <w:rsid w:val="00336CEB"/>
    <w:rsid w:val="003374A4"/>
    <w:rsid w:val="00337513"/>
    <w:rsid w:val="0034038E"/>
    <w:rsid w:val="00340D97"/>
    <w:rsid w:val="00341947"/>
    <w:rsid w:val="00341A59"/>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F14"/>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EEF"/>
    <w:rsid w:val="00364394"/>
    <w:rsid w:val="003645F8"/>
    <w:rsid w:val="00364691"/>
    <w:rsid w:val="003647AF"/>
    <w:rsid w:val="0036487C"/>
    <w:rsid w:val="00364D3A"/>
    <w:rsid w:val="00365411"/>
    <w:rsid w:val="00365FA2"/>
    <w:rsid w:val="00366154"/>
    <w:rsid w:val="00366C69"/>
    <w:rsid w:val="00366EA5"/>
    <w:rsid w:val="003671DB"/>
    <w:rsid w:val="00367441"/>
    <w:rsid w:val="003675FB"/>
    <w:rsid w:val="003678A8"/>
    <w:rsid w:val="00367B1D"/>
    <w:rsid w:val="00370E4F"/>
    <w:rsid w:val="00370FCA"/>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F"/>
    <w:rsid w:val="00391324"/>
    <w:rsid w:val="00391431"/>
    <w:rsid w:val="0039164F"/>
    <w:rsid w:val="003927CA"/>
    <w:rsid w:val="00392BE3"/>
    <w:rsid w:val="0039303C"/>
    <w:rsid w:val="003940CE"/>
    <w:rsid w:val="0039421C"/>
    <w:rsid w:val="0039452F"/>
    <w:rsid w:val="00395545"/>
    <w:rsid w:val="003955DE"/>
    <w:rsid w:val="00395784"/>
    <w:rsid w:val="00395DF3"/>
    <w:rsid w:val="00395EF8"/>
    <w:rsid w:val="00396CDF"/>
    <w:rsid w:val="00396E3D"/>
    <w:rsid w:val="00396E7A"/>
    <w:rsid w:val="00397C1D"/>
    <w:rsid w:val="003A0C3D"/>
    <w:rsid w:val="003A0C68"/>
    <w:rsid w:val="003A0D48"/>
    <w:rsid w:val="003A0E1C"/>
    <w:rsid w:val="003A180F"/>
    <w:rsid w:val="003A18DD"/>
    <w:rsid w:val="003A1969"/>
    <w:rsid w:val="003A1D85"/>
    <w:rsid w:val="003A20C8"/>
    <w:rsid w:val="003A260F"/>
    <w:rsid w:val="003A2635"/>
    <w:rsid w:val="003A27EA"/>
    <w:rsid w:val="003A2ADD"/>
    <w:rsid w:val="003A2C29"/>
    <w:rsid w:val="003A2EC3"/>
    <w:rsid w:val="003A36F2"/>
    <w:rsid w:val="003A3D39"/>
    <w:rsid w:val="003A3EC7"/>
    <w:rsid w:val="003A40B4"/>
    <w:rsid w:val="003A4EAB"/>
    <w:rsid w:val="003A4F8C"/>
    <w:rsid w:val="003A5938"/>
    <w:rsid w:val="003A5CD1"/>
    <w:rsid w:val="003A6295"/>
    <w:rsid w:val="003A680C"/>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919"/>
    <w:rsid w:val="003C1012"/>
    <w:rsid w:val="003C11C9"/>
    <w:rsid w:val="003C1229"/>
    <w:rsid w:val="003C14CF"/>
    <w:rsid w:val="003C1FD4"/>
    <w:rsid w:val="003C213D"/>
    <w:rsid w:val="003C22CA"/>
    <w:rsid w:val="003C25AD"/>
    <w:rsid w:val="003C285D"/>
    <w:rsid w:val="003C2D21"/>
    <w:rsid w:val="003C322F"/>
    <w:rsid w:val="003C416C"/>
    <w:rsid w:val="003C4310"/>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5A2"/>
    <w:rsid w:val="003D0B82"/>
    <w:rsid w:val="003D0E3D"/>
    <w:rsid w:val="003D0FC3"/>
    <w:rsid w:val="003D2550"/>
    <w:rsid w:val="003D259E"/>
    <w:rsid w:val="003D2C1D"/>
    <w:rsid w:val="003D2C34"/>
    <w:rsid w:val="003D37B9"/>
    <w:rsid w:val="003D3AB5"/>
    <w:rsid w:val="003D3C95"/>
    <w:rsid w:val="003D3DDD"/>
    <w:rsid w:val="003D4B7B"/>
    <w:rsid w:val="003D5CBF"/>
    <w:rsid w:val="003D66D2"/>
    <w:rsid w:val="003D6804"/>
    <w:rsid w:val="003D6FBC"/>
    <w:rsid w:val="003D70B1"/>
    <w:rsid w:val="003D780C"/>
    <w:rsid w:val="003D7D3E"/>
    <w:rsid w:val="003E0587"/>
    <w:rsid w:val="003E07AE"/>
    <w:rsid w:val="003E0955"/>
    <w:rsid w:val="003E14FC"/>
    <w:rsid w:val="003E1B7F"/>
    <w:rsid w:val="003E292E"/>
    <w:rsid w:val="003E2976"/>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850"/>
    <w:rsid w:val="003F0D12"/>
    <w:rsid w:val="003F0E52"/>
    <w:rsid w:val="003F1104"/>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EDA"/>
    <w:rsid w:val="003F6798"/>
    <w:rsid w:val="003F6CD2"/>
    <w:rsid w:val="003F71C7"/>
    <w:rsid w:val="003F7511"/>
    <w:rsid w:val="003F788D"/>
    <w:rsid w:val="003F7D6A"/>
    <w:rsid w:val="00400E2B"/>
    <w:rsid w:val="0040126E"/>
    <w:rsid w:val="004015F0"/>
    <w:rsid w:val="0040209D"/>
    <w:rsid w:val="004020D4"/>
    <w:rsid w:val="004021B6"/>
    <w:rsid w:val="004021C9"/>
    <w:rsid w:val="0040227F"/>
    <w:rsid w:val="0040253F"/>
    <w:rsid w:val="004026E1"/>
    <w:rsid w:val="004029C9"/>
    <w:rsid w:val="00402C38"/>
    <w:rsid w:val="00403088"/>
    <w:rsid w:val="00403158"/>
    <w:rsid w:val="00403861"/>
    <w:rsid w:val="00403B7E"/>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9F5"/>
    <w:rsid w:val="00415A74"/>
    <w:rsid w:val="00415D76"/>
    <w:rsid w:val="00416665"/>
    <w:rsid w:val="00416697"/>
    <w:rsid w:val="00416886"/>
    <w:rsid w:val="004169D5"/>
    <w:rsid w:val="00416A1B"/>
    <w:rsid w:val="00416A67"/>
    <w:rsid w:val="00416ACB"/>
    <w:rsid w:val="00416AEE"/>
    <w:rsid w:val="00420BA3"/>
    <w:rsid w:val="00420C93"/>
    <w:rsid w:val="00420D00"/>
    <w:rsid w:val="00420DF1"/>
    <w:rsid w:val="0042147B"/>
    <w:rsid w:val="00421DCF"/>
    <w:rsid w:val="00422341"/>
    <w:rsid w:val="00422AD4"/>
    <w:rsid w:val="00422B39"/>
    <w:rsid w:val="00422FA9"/>
    <w:rsid w:val="00422FE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30221"/>
    <w:rsid w:val="004304D3"/>
    <w:rsid w:val="00430835"/>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EF3"/>
    <w:rsid w:val="00435FE2"/>
    <w:rsid w:val="00436382"/>
    <w:rsid w:val="0043676F"/>
    <w:rsid w:val="00436B60"/>
    <w:rsid w:val="00436E2F"/>
    <w:rsid w:val="00436EAB"/>
    <w:rsid w:val="0043778D"/>
    <w:rsid w:val="00437BAF"/>
    <w:rsid w:val="00437E2C"/>
    <w:rsid w:val="00441086"/>
    <w:rsid w:val="00441174"/>
    <w:rsid w:val="004412FA"/>
    <w:rsid w:val="00441651"/>
    <w:rsid w:val="004418D9"/>
    <w:rsid w:val="00441E35"/>
    <w:rsid w:val="004420C2"/>
    <w:rsid w:val="00442404"/>
    <w:rsid w:val="00442A3D"/>
    <w:rsid w:val="0044372D"/>
    <w:rsid w:val="00444698"/>
    <w:rsid w:val="00444D38"/>
    <w:rsid w:val="00445119"/>
    <w:rsid w:val="004454A9"/>
    <w:rsid w:val="00445610"/>
    <w:rsid w:val="004456AA"/>
    <w:rsid w:val="004457BA"/>
    <w:rsid w:val="004457C0"/>
    <w:rsid w:val="00445A11"/>
    <w:rsid w:val="004461D9"/>
    <w:rsid w:val="00446327"/>
    <w:rsid w:val="00446747"/>
    <w:rsid w:val="00446AC6"/>
    <w:rsid w:val="0044759B"/>
    <w:rsid w:val="00447D34"/>
    <w:rsid w:val="00447F54"/>
    <w:rsid w:val="004501DE"/>
    <w:rsid w:val="00450B7E"/>
    <w:rsid w:val="00450D53"/>
    <w:rsid w:val="00450F73"/>
    <w:rsid w:val="0045136B"/>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46"/>
    <w:rsid w:val="00460E86"/>
    <w:rsid w:val="0046111A"/>
    <w:rsid w:val="00461536"/>
    <w:rsid w:val="00461626"/>
    <w:rsid w:val="0046199B"/>
    <w:rsid w:val="00461C79"/>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70A"/>
    <w:rsid w:val="00474220"/>
    <w:rsid w:val="00474B75"/>
    <w:rsid w:val="0047512C"/>
    <w:rsid w:val="0047529A"/>
    <w:rsid w:val="0047529E"/>
    <w:rsid w:val="004752D3"/>
    <w:rsid w:val="004754E1"/>
    <w:rsid w:val="004754E5"/>
    <w:rsid w:val="00475B6F"/>
    <w:rsid w:val="00475C2C"/>
    <w:rsid w:val="00475CE0"/>
    <w:rsid w:val="004763B1"/>
    <w:rsid w:val="00476827"/>
    <w:rsid w:val="00476BD4"/>
    <w:rsid w:val="00476C79"/>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32A5"/>
    <w:rsid w:val="00483590"/>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0EFB"/>
    <w:rsid w:val="004B1040"/>
    <w:rsid w:val="004B132E"/>
    <w:rsid w:val="004B1685"/>
    <w:rsid w:val="004B1A67"/>
    <w:rsid w:val="004B200C"/>
    <w:rsid w:val="004B231E"/>
    <w:rsid w:val="004B2514"/>
    <w:rsid w:val="004B267B"/>
    <w:rsid w:val="004B2E18"/>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AD5"/>
    <w:rsid w:val="004D0B75"/>
    <w:rsid w:val="004D0CA9"/>
    <w:rsid w:val="004D0DFE"/>
    <w:rsid w:val="004D12E5"/>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2A4"/>
    <w:rsid w:val="004E13E5"/>
    <w:rsid w:val="004E1A31"/>
    <w:rsid w:val="004E20A5"/>
    <w:rsid w:val="004E2826"/>
    <w:rsid w:val="004E2D34"/>
    <w:rsid w:val="004E2DE0"/>
    <w:rsid w:val="004E309A"/>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311"/>
    <w:rsid w:val="004E7773"/>
    <w:rsid w:val="004F0FB9"/>
    <w:rsid w:val="004F162B"/>
    <w:rsid w:val="004F1C13"/>
    <w:rsid w:val="004F1C1D"/>
    <w:rsid w:val="004F1E22"/>
    <w:rsid w:val="004F2153"/>
    <w:rsid w:val="004F25D1"/>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0C8"/>
    <w:rsid w:val="004F65F9"/>
    <w:rsid w:val="004F7340"/>
    <w:rsid w:val="004F7528"/>
    <w:rsid w:val="004F7BCA"/>
    <w:rsid w:val="004F7D89"/>
    <w:rsid w:val="00500892"/>
    <w:rsid w:val="00500DB1"/>
    <w:rsid w:val="00500E2E"/>
    <w:rsid w:val="00501706"/>
    <w:rsid w:val="00501981"/>
    <w:rsid w:val="00501A85"/>
    <w:rsid w:val="00501BB3"/>
    <w:rsid w:val="0050213C"/>
    <w:rsid w:val="005021DD"/>
    <w:rsid w:val="0050232F"/>
    <w:rsid w:val="00502521"/>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F15"/>
    <w:rsid w:val="0051259B"/>
    <w:rsid w:val="00512765"/>
    <w:rsid w:val="0051318C"/>
    <w:rsid w:val="005131D7"/>
    <w:rsid w:val="00513413"/>
    <w:rsid w:val="005134CB"/>
    <w:rsid w:val="00513C18"/>
    <w:rsid w:val="005142CD"/>
    <w:rsid w:val="005143C9"/>
    <w:rsid w:val="00514420"/>
    <w:rsid w:val="00514E7D"/>
    <w:rsid w:val="00514EA8"/>
    <w:rsid w:val="0051545D"/>
    <w:rsid w:val="005157A9"/>
    <w:rsid w:val="005173A7"/>
    <w:rsid w:val="005177E1"/>
    <w:rsid w:val="00517978"/>
    <w:rsid w:val="00517F53"/>
    <w:rsid w:val="0052012E"/>
    <w:rsid w:val="00520C0A"/>
    <w:rsid w:val="00521027"/>
    <w:rsid w:val="005218B6"/>
    <w:rsid w:val="00521B14"/>
    <w:rsid w:val="0052242E"/>
    <w:rsid w:val="00522589"/>
    <w:rsid w:val="005226DE"/>
    <w:rsid w:val="00522A49"/>
    <w:rsid w:val="00522EF9"/>
    <w:rsid w:val="005231C0"/>
    <w:rsid w:val="005236FF"/>
    <w:rsid w:val="0052384C"/>
    <w:rsid w:val="00523D65"/>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A45"/>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431"/>
    <w:rsid w:val="00544ABA"/>
    <w:rsid w:val="0054593A"/>
    <w:rsid w:val="0054611B"/>
    <w:rsid w:val="00546339"/>
    <w:rsid w:val="005463C6"/>
    <w:rsid w:val="005464A0"/>
    <w:rsid w:val="005467FB"/>
    <w:rsid w:val="00546AE9"/>
    <w:rsid w:val="00546C36"/>
    <w:rsid w:val="0054726B"/>
    <w:rsid w:val="0054736F"/>
    <w:rsid w:val="005476FF"/>
    <w:rsid w:val="00547989"/>
    <w:rsid w:val="00547B2E"/>
    <w:rsid w:val="00547B63"/>
    <w:rsid w:val="00547D46"/>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6B52"/>
    <w:rsid w:val="00556B6A"/>
    <w:rsid w:val="00556D68"/>
    <w:rsid w:val="00557173"/>
    <w:rsid w:val="00557234"/>
    <w:rsid w:val="005573FB"/>
    <w:rsid w:val="005576A1"/>
    <w:rsid w:val="00557A64"/>
    <w:rsid w:val="00560007"/>
    <w:rsid w:val="005605C0"/>
    <w:rsid w:val="005609F0"/>
    <w:rsid w:val="00560D23"/>
    <w:rsid w:val="00560FC0"/>
    <w:rsid w:val="00561590"/>
    <w:rsid w:val="005615D8"/>
    <w:rsid w:val="005626D6"/>
    <w:rsid w:val="00563104"/>
    <w:rsid w:val="00563793"/>
    <w:rsid w:val="005638D4"/>
    <w:rsid w:val="00563B67"/>
    <w:rsid w:val="0056457B"/>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F7C"/>
    <w:rsid w:val="005711CA"/>
    <w:rsid w:val="00571D9C"/>
    <w:rsid w:val="00572760"/>
    <w:rsid w:val="00572D82"/>
    <w:rsid w:val="0057305B"/>
    <w:rsid w:val="005732F9"/>
    <w:rsid w:val="005738B0"/>
    <w:rsid w:val="00573904"/>
    <w:rsid w:val="00573E9D"/>
    <w:rsid w:val="00574132"/>
    <w:rsid w:val="005743DE"/>
    <w:rsid w:val="00574ACF"/>
    <w:rsid w:val="00574C08"/>
    <w:rsid w:val="00574D08"/>
    <w:rsid w:val="00574F3F"/>
    <w:rsid w:val="005751B2"/>
    <w:rsid w:val="00575496"/>
    <w:rsid w:val="0057562C"/>
    <w:rsid w:val="005757C7"/>
    <w:rsid w:val="005759F6"/>
    <w:rsid w:val="00575A52"/>
    <w:rsid w:val="00575E3E"/>
    <w:rsid w:val="00576531"/>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138"/>
    <w:rsid w:val="00581246"/>
    <w:rsid w:val="00581418"/>
    <w:rsid w:val="00581C9F"/>
    <w:rsid w:val="00582559"/>
    <w:rsid w:val="00582987"/>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AD"/>
    <w:rsid w:val="00590BCD"/>
    <w:rsid w:val="00590DA6"/>
    <w:rsid w:val="00591824"/>
    <w:rsid w:val="005919ED"/>
    <w:rsid w:val="00591C7D"/>
    <w:rsid w:val="00592115"/>
    <w:rsid w:val="00592B03"/>
    <w:rsid w:val="0059316F"/>
    <w:rsid w:val="00593793"/>
    <w:rsid w:val="00593AB9"/>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69EA"/>
    <w:rsid w:val="005A6B9D"/>
    <w:rsid w:val="005A6CD9"/>
    <w:rsid w:val="005A756A"/>
    <w:rsid w:val="005A77C8"/>
    <w:rsid w:val="005A7938"/>
    <w:rsid w:val="005B0542"/>
    <w:rsid w:val="005B0AF2"/>
    <w:rsid w:val="005B177A"/>
    <w:rsid w:val="005B17FA"/>
    <w:rsid w:val="005B2225"/>
    <w:rsid w:val="005B2799"/>
    <w:rsid w:val="005B2B77"/>
    <w:rsid w:val="005B39C9"/>
    <w:rsid w:val="005B3D4A"/>
    <w:rsid w:val="005B4606"/>
    <w:rsid w:val="005B4AB9"/>
    <w:rsid w:val="005B4D87"/>
    <w:rsid w:val="005B57BE"/>
    <w:rsid w:val="005B5B2B"/>
    <w:rsid w:val="005B6174"/>
    <w:rsid w:val="005B656C"/>
    <w:rsid w:val="005B6AC9"/>
    <w:rsid w:val="005B6FF6"/>
    <w:rsid w:val="005B76D9"/>
    <w:rsid w:val="005B7DD1"/>
    <w:rsid w:val="005C00A0"/>
    <w:rsid w:val="005C07F6"/>
    <w:rsid w:val="005C08B4"/>
    <w:rsid w:val="005C0942"/>
    <w:rsid w:val="005C13F6"/>
    <w:rsid w:val="005C19BC"/>
    <w:rsid w:val="005C1C61"/>
    <w:rsid w:val="005C28FA"/>
    <w:rsid w:val="005C2C55"/>
    <w:rsid w:val="005C2CF7"/>
    <w:rsid w:val="005C3191"/>
    <w:rsid w:val="005C39E4"/>
    <w:rsid w:val="005C3AB6"/>
    <w:rsid w:val="005C40F4"/>
    <w:rsid w:val="005C43BE"/>
    <w:rsid w:val="005C44F3"/>
    <w:rsid w:val="005C49E7"/>
    <w:rsid w:val="005C5604"/>
    <w:rsid w:val="005C5609"/>
    <w:rsid w:val="005C6EB8"/>
    <w:rsid w:val="005C6F51"/>
    <w:rsid w:val="005C712D"/>
    <w:rsid w:val="005C77DD"/>
    <w:rsid w:val="005C7C75"/>
    <w:rsid w:val="005D0E4F"/>
    <w:rsid w:val="005D0F12"/>
    <w:rsid w:val="005D142D"/>
    <w:rsid w:val="005D15B4"/>
    <w:rsid w:val="005D1AEB"/>
    <w:rsid w:val="005D1E32"/>
    <w:rsid w:val="005D206B"/>
    <w:rsid w:val="005D22B7"/>
    <w:rsid w:val="005D2610"/>
    <w:rsid w:val="005D2878"/>
    <w:rsid w:val="005D2A84"/>
    <w:rsid w:val="005D2BDE"/>
    <w:rsid w:val="005D3D76"/>
    <w:rsid w:val="005D4343"/>
    <w:rsid w:val="005D4578"/>
    <w:rsid w:val="005D4645"/>
    <w:rsid w:val="005D4BFA"/>
    <w:rsid w:val="005D4D94"/>
    <w:rsid w:val="005D4D98"/>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C60"/>
    <w:rsid w:val="005F1D60"/>
    <w:rsid w:val="005F1DEC"/>
    <w:rsid w:val="005F27BF"/>
    <w:rsid w:val="005F3275"/>
    <w:rsid w:val="005F4171"/>
    <w:rsid w:val="005F43A3"/>
    <w:rsid w:val="005F46D6"/>
    <w:rsid w:val="005F48B8"/>
    <w:rsid w:val="005F4D82"/>
    <w:rsid w:val="005F4DD6"/>
    <w:rsid w:val="005F50D8"/>
    <w:rsid w:val="005F53A1"/>
    <w:rsid w:val="005F5801"/>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F95"/>
    <w:rsid w:val="00601187"/>
    <w:rsid w:val="00601651"/>
    <w:rsid w:val="00601839"/>
    <w:rsid w:val="00601929"/>
    <w:rsid w:val="00602759"/>
    <w:rsid w:val="0060277A"/>
    <w:rsid w:val="00602B7C"/>
    <w:rsid w:val="00603101"/>
    <w:rsid w:val="00603312"/>
    <w:rsid w:val="00603839"/>
    <w:rsid w:val="00604524"/>
    <w:rsid w:val="0060478C"/>
    <w:rsid w:val="006048B6"/>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71"/>
    <w:rsid w:val="006123A6"/>
    <w:rsid w:val="00612905"/>
    <w:rsid w:val="00612976"/>
    <w:rsid w:val="0061303B"/>
    <w:rsid w:val="006130F7"/>
    <w:rsid w:val="00613946"/>
    <w:rsid w:val="00613AF8"/>
    <w:rsid w:val="00613D8E"/>
    <w:rsid w:val="00613FDA"/>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017"/>
    <w:rsid w:val="00621856"/>
    <w:rsid w:val="00621F53"/>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DAA"/>
    <w:rsid w:val="00651AFA"/>
    <w:rsid w:val="00651E5A"/>
    <w:rsid w:val="006520B9"/>
    <w:rsid w:val="006520C1"/>
    <w:rsid w:val="00652756"/>
    <w:rsid w:val="006528DA"/>
    <w:rsid w:val="00652AD8"/>
    <w:rsid w:val="00652B79"/>
    <w:rsid w:val="00652CE5"/>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2111"/>
    <w:rsid w:val="00662118"/>
    <w:rsid w:val="00662337"/>
    <w:rsid w:val="006626F6"/>
    <w:rsid w:val="00662E38"/>
    <w:rsid w:val="00663197"/>
    <w:rsid w:val="006638AD"/>
    <w:rsid w:val="00663A15"/>
    <w:rsid w:val="00663F75"/>
    <w:rsid w:val="0066474C"/>
    <w:rsid w:val="006648B0"/>
    <w:rsid w:val="00664B28"/>
    <w:rsid w:val="0066507A"/>
    <w:rsid w:val="00665229"/>
    <w:rsid w:val="00665489"/>
    <w:rsid w:val="00665EE8"/>
    <w:rsid w:val="00666DE2"/>
    <w:rsid w:val="00667028"/>
    <w:rsid w:val="0066732C"/>
    <w:rsid w:val="006679F5"/>
    <w:rsid w:val="00667B77"/>
    <w:rsid w:val="00670179"/>
    <w:rsid w:val="00670388"/>
    <w:rsid w:val="00670F4D"/>
    <w:rsid w:val="006716DA"/>
    <w:rsid w:val="00671784"/>
    <w:rsid w:val="0067195A"/>
    <w:rsid w:val="00671C6D"/>
    <w:rsid w:val="00671ED0"/>
    <w:rsid w:val="00671F5F"/>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011"/>
    <w:rsid w:val="00685352"/>
    <w:rsid w:val="0068545E"/>
    <w:rsid w:val="00685FD4"/>
    <w:rsid w:val="0068647F"/>
    <w:rsid w:val="00686612"/>
    <w:rsid w:val="0068661E"/>
    <w:rsid w:val="006867B7"/>
    <w:rsid w:val="00690089"/>
    <w:rsid w:val="00690A49"/>
    <w:rsid w:val="00690B21"/>
    <w:rsid w:val="00690BB6"/>
    <w:rsid w:val="00690C07"/>
    <w:rsid w:val="00690DFC"/>
    <w:rsid w:val="00690FFC"/>
    <w:rsid w:val="00691B30"/>
    <w:rsid w:val="00691C86"/>
    <w:rsid w:val="00691F2F"/>
    <w:rsid w:val="006924A5"/>
    <w:rsid w:val="00692B3C"/>
    <w:rsid w:val="00692D98"/>
    <w:rsid w:val="006930C7"/>
    <w:rsid w:val="006931D0"/>
    <w:rsid w:val="00693D37"/>
    <w:rsid w:val="00693DCC"/>
    <w:rsid w:val="00693E1F"/>
    <w:rsid w:val="00693ECB"/>
    <w:rsid w:val="006941BF"/>
    <w:rsid w:val="006941D1"/>
    <w:rsid w:val="00694334"/>
    <w:rsid w:val="00694400"/>
    <w:rsid w:val="00694797"/>
    <w:rsid w:val="00694C14"/>
    <w:rsid w:val="0069563E"/>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27"/>
    <w:rsid w:val="006A2C30"/>
    <w:rsid w:val="006A301C"/>
    <w:rsid w:val="006A372C"/>
    <w:rsid w:val="006A3E2B"/>
    <w:rsid w:val="006A412A"/>
    <w:rsid w:val="006A4404"/>
    <w:rsid w:val="006A44DE"/>
    <w:rsid w:val="006A4D60"/>
    <w:rsid w:val="006A5215"/>
    <w:rsid w:val="006A5B8F"/>
    <w:rsid w:val="006A5DB8"/>
    <w:rsid w:val="006A6BFF"/>
    <w:rsid w:val="006A6E17"/>
    <w:rsid w:val="006B0556"/>
    <w:rsid w:val="006B0640"/>
    <w:rsid w:val="006B0A6D"/>
    <w:rsid w:val="006B0AFE"/>
    <w:rsid w:val="006B0E09"/>
    <w:rsid w:val="006B0F0B"/>
    <w:rsid w:val="006B120D"/>
    <w:rsid w:val="006B17E7"/>
    <w:rsid w:val="006B19E8"/>
    <w:rsid w:val="006B1A8A"/>
    <w:rsid w:val="006B1B52"/>
    <w:rsid w:val="006B1D79"/>
    <w:rsid w:val="006B1EA7"/>
    <w:rsid w:val="006B1EF2"/>
    <w:rsid w:val="006B1FD5"/>
    <w:rsid w:val="006B2897"/>
    <w:rsid w:val="006B2917"/>
    <w:rsid w:val="006B2D5E"/>
    <w:rsid w:val="006B2EE9"/>
    <w:rsid w:val="006B38A4"/>
    <w:rsid w:val="006B394F"/>
    <w:rsid w:val="006B3969"/>
    <w:rsid w:val="006B39D7"/>
    <w:rsid w:val="006B3A1C"/>
    <w:rsid w:val="006B3AF9"/>
    <w:rsid w:val="006B42DD"/>
    <w:rsid w:val="006B4376"/>
    <w:rsid w:val="006B4855"/>
    <w:rsid w:val="006B555A"/>
    <w:rsid w:val="006B5D94"/>
    <w:rsid w:val="006B5E80"/>
    <w:rsid w:val="006B600A"/>
    <w:rsid w:val="006B64FB"/>
    <w:rsid w:val="006B6635"/>
    <w:rsid w:val="006B68C8"/>
    <w:rsid w:val="006B700D"/>
    <w:rsid w:val="006B7195"/>
    <w:rsid w:val="006B72F3"/>
    <w:rsid w:val="006B7D22"/>
    <w:rsid w:val="006B7D2C"/>
    <w:rsid w:val="006B7D55"/>
    <w:rsid w:val="006B7EF1"/>
    <w:rsid w:val="006C065B"/>
    <w:rsid w:val="006C1019"/>
    <w:rsid w:val="006C1B0A"/>
    <w:rsid w:val="006C1BCA"/>
    <w:rsid w:val="006C1F3C"/>
    <w:rsid w:val="006C2BB5"/>
    <w:rsid w:val="006C2BEE"/>
    <w:rsid w:val="006C31AC"/>
    <w:rsid w:val="006C323E"/>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DB"/>
    <w:rsid w:val="006D0361"/>
    <w:rsid w:val="006D04D0"/>
    <w:rsid w:val="006D0832"/>
    <w:rsid w:val="006D0A13"/>
    <w:rsid w:val="006D16B0"/>
    <w:rsid w:val="006D1A5A"/>
    <w:rsid w:val="006D1A9E"/>
    <w:rsid w:val="006D2182"/>
    <w:rsid w:val="006D22C5"/>
    <w:rsid w:val="006D2444"/>
    <w:rsid w:val="006D254B"/>
    <w:rsid w:val="006D289B"/>
    <w:rsid w:val="006D2CFE"/>
    <w:rsid w:val="006D2E54"/>
    <w:rsid w:val="006D2E56"/>
    <w:rsid w:val="006D307C"/>
    <w:rsid w:val="006D33DE"/>
    <w:rsid w:val="006D3BE1"/>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492"/>
    <w:rsid w:val="006F3BB5"/>
    <w:rsid w:val="006F4117"/>
    <w:rsid w:val="006F496D"/>
    <w:rsid w:val="006F52E5"/>
    <w:rsid w:val="006F53CE"/>
    <w:rsid w:val="006F57D3"/>
    <w:rsid w:val="006F5887"/>
    <w:rsid w:val="006F6066"/>
    <w:rsid w:val="006F6850"/>
    <w:rsid w:val="006F68F4"/>
    <w:rsid w:val="006F6BC2"/>
    <w:rsid w:val="006F707E"/>
    <w:rsid w:val="006F73BF"/>
    <w:rsid w:val="007001DC"/>
    <w:rsid w:val="007003A2"/>
    <w:rsid w:val="0070064E"/>
    <w:rsid w:val="00700700"/>
    <w:rsid w:val="00700FBF"/>
    <w:rsid w:val="00701F61"/>
    <w:rsid w:val="00702065"/>
    <w:rsid w:val="00702244"/>
    <w:rsid w:val="007025CB"/>
    <w:rsid w:val="00702654"/>
    <w:rsid w:val="007027F6"/>
    <w:rsid w:val="0070286E"/>
    <w:rsid w:val="00702A43"/>
    <w:rsid w:val="00702B12"/>
    <w:rsid w:val="007034AA"/>
    <w:rsid w:val="0070395F"/>
    <w:rsid w:val="00703C9D"/>
    <w:rsid w:val="00703CB1"/>
    <w:rsid w:val="00703CF1"/>
    <w:rsid w:val="00703E9E"/>
    <w:rsid w:val="00703EE9"/>
    <w:rsid w:val="00703F50"/>
    <w:rsid w:val="00703F72"/>
    <w:rsid w:val="0070490C"/>
    <w:rsid w:val="00704B74"/>
    <w:rsid w:val="0070504E"/>
    <w:rsid w:val="00705C38"/>
    <w:rsid w:val="007060BE"/>
    <w:rsid w:val="0070626F"/>
    <w:rsid w:val="007063E3"/>
    <w:rsid w:val="00706465"/>
    <w:rsid w:val="0070679D"/>
    <w:rsid w:val="0070695A"/>
    <w:rsid w:val="0070782D"/>
    <w:rsid w:val="007109C2"/>
    <w:rsid w:val="0071118C"/>
    <w:rsid w:val="00711340"/>
    <w:rsid w:val="00711F5E"/>
    <w:rsid w:val="00712843"/>
    <w:rsid w:val="00712A40"/>
    <w:rsid w:val="00712C42"/>
    <w:rsid w:val="00712D48"/>
    <w:rsid w:val="007130C0"/>
    <w:rsid w:val="0071320E"/>
    <w:rsid w:val="007133FE"/>
    <w:rsid w:val="00713721"/>
    <w:rsid w:val="0071373D"/>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58F"/>
    <w:rsid w:val="00730660"/>
    <w:rsid w:val="00730C7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EBE"/>
    <w:rsid w:val="007353D9"/>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5C0F"/>
    <w:rsid w:val="00765ED3"/>
    <w:rsid w:val="0076607C"/>
    <w:rsid w:val="0076681D"/>
    <w:rsid w:val="00766A65"/>
    <w:rsid w:val="00766A8C"/>
    <w:rsid w:val="007671F5"/>
    <w:rsid w:val="007674BB"/>
    <w:rsid w:val="007676B8"/>
    <w:rsid w:val="00767B80"/>
    <w:rsid w:val="007700FD"/>
    <w:rsid w:val="00770586"/>
    <w:rsid w:val="00770704"/>
    <w:rsid w:val="00771192"/>
    <w:rsid w:val="007713D1"/>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BC2"/>
    <w:rsid w:val="00786DC9"/>
    <w:rsid w:val="00786E71"/>
    <w:rsid w:val="00787815"/>
    <w:rsid w:val="00787D84"/>
    <w:rsid w:val="00787DC5"/>
    <w:rsid w:val="00790B53"/>
    <w:rsid w:val="00790F6E"/>
    <w:rsid w:val="00791603"/>
    <w:rsid w:val="0079162F"/>
    <w:rsid w:val="007919CE"/>
    <w:rsid w:val="00791F8A"/>
    <w:rsid w:val="00792C3C"/>
    <w:rsid w:val="0079315F"/>
    <w:rsid w:val="00793688"/>
    <w:rsid w:val="00793703"/>
    <w:rsid w:val="00793B56"/>
    <w:rsid w:val="00793F26"/>
    <w:rsid w:val="007946E9"/>
    <w:rsid w:val="00794771"/>
    <w:rsid w:val="00794924"/>
    <w:rsid w:val="00794931"/>
    <w:rsid w:val="00794D5C"/>
    <w:rsid w:val="00794DAE"/>
    <w:rsid w:val="00794FFD"/>
    <w:rsid w:val="007951B1"/>
    <w:rsid w:val="00795A13"/>
    <w:rsid w:val="00795EBF"/>
    <w:rsid w:val="007962BA"/>
    <w:rsid w:val="0079689D"/>
    <w:rsid w:val="00797409"/>
    <w:rsid w:val="007A002C"/>
    <w:rsid w:val="007A0423"/>
    <w:rsid w:val="007A05FB"/>
    <w:rsid w:val="007A0658"/>
    <w:rsid w:val="007A0BAC"/>
    <w:rsid w:val="007A0BC2"/>
    <w:rsid w:val="007A13E3"/>
    <w:rsid w:val="007A1917"/>
    <w:rsid w:val="007A1E86"/>
    <w:rsid w:val="007A1F44"/>
    <w:rsid w:val="007A201B"/>
    <w:rsid w:val="007A23FF"/>
    <w:rsid w:val="007A2827"/>
    <w:rsid w:val="007A295B"/>
    <w:rsid w:val="007A2B30"/>
    <w:rsid w:val="007A30C4"/>
    <w:rsid w:val="007A3424"/>
    <w:rsid w:val="007A3584"/>
    <w:rsid w:val="007A35EF"/>
    <w:rsid w:val="007A43A2"/>
    <w:rsid w:val="007A454E"/>
    <w:rsid w:val="007A48D2"/>
    <w:rsid w:val="007A4A63"/>
    <w:rsid w:val="007A4B11"/>
    <w:rsid w:val="007A4C68"/>
    <w:rsid w:val="007A4D04"/>
    <w:rsid w:val="007A5680"/>
    <w:rsid w:val="007A5855"/>
    <w:rsid w:val="007A5A89"/>
    <w:rsid w:val="007A5BE7"/>
    <w:rsid w:val="007A69D6"/>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A81"/>
    <w:rsid w:val="007B43AE"/>
    <w:rsid w:val="007B4574"/>
    <w:rsid w:val="007B4D52"/>
    <w:rsid w:val="007B4FF6"/>
    <w:rsid w:val="007B52CD"/>
    <w:rsid w:val="007B5847"/>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5675"/>
    <w:rsid w:val="007C5764"/>
    <w:rsid w:val="007C6201"/>
    <w:rsid w:val="007C6225"/>
    <w:rsid w:val="007C62B3"/>
    <w:rsid w:val="007C68DA"/>
    <w:rsid w:val="007C7CEE"/>
    <w:rsid w:val="007D0124"/>
    <w:rsid w:val="007D043D"/>
    <w:rsid w:val="007D0579"/>
    <w:rsid w:val="007D05A2"/>
    <w:rsid w:val="007D060D"/>
    <w:rsid w:val="007D0686"/>
    <w:rsid w:val="007D0E63"/>
    <w:rsid w:val="007D117D"/>
    <w:rsid w:val="007D1533"/>
    <w:rsid w:val="007D1B4D"/>
    <w:rsid w:val="007D1DAD"/>
    <w:rsid w:val="007D1DB9"/>
    <w:rsid w:val="007D229A"/>
    <w:rsid w:val="007D23CF"/>
    <w:rsid w:val="007D24FA"/>
    <w:rsid w:val="007D2D8D"/>
    <w:rsid w:val="007D2F44"/>
    <w:rsid w:val="007D2F4D"/>
    <w:rsid w:val="007D413F"/>
    <w:rsid w:val="007D4178"/>
    <w:rsid w:val="007D41C6"/>
    <w:rsid w:val="007D4D33"/>
    <w:rsid w:val="007D4E8B"/>
    <w:rsid w:val="007D4F9C"/>
    <w:rsid w:val="007D4FAD"/>
    <w:rsid w:val="007D5B81"/>
    <w:rsid w:val="007D5E3C"/>
    <w:rsid w:val="007D6160"/>
    <w:rsid w:val="007D7175"/>
    <w:rsid w:val="007D7A9A"/>
    <w:rsid w:val="007D7BD3"/>
    <w:rsid w:val="007D7F8D"/>
    <w:rsid w:val="007E03E6"/>
    <w:rsid w:val="007E0950"/>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671"/>
    <w:rsid w:val="007E48E4"/>
    <w:rsid w:val="007E4A6A"/>
    <w:rsid w:val="007E4C88"/>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DDF"/>
    <w:rsid w:val="007E7F2D"/>
    <w:rsid w:val="007E7FBE"/>
    <w:rsid w:val="007F0F1A"/>
    <w:rsid w:val="007F0F52"/>
    <w:rsid w:val="007F11C8"/>
    <w:rsid w:val="007F132F"/>
    <w:rsid w:val="007F1784"/>
    <w:rsid w:val="007F1857"/>
    <w:rsid w:val="007F1881"/>
    <w:rsid w:val="007F1B98"/>
    <w:rsid w:val="007F1C51"/>
    <w:rsid w:val="007F1CFB"/>
    <w:rsid w:val="007F1D94"/>
    <w:rsid w:val="007F20D4"/>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ED2"/>
    <w:rsid w:val="008010FB"/>
    <w:rsid w:val="008015AE"/>
    <w:rsid w:val="008022AE"/>
    <w:rsid w:val="008022E4"/>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85E"/>
    <w:rsid w:val="00806A98"/>
    <w:rsid w:val="00806AAF"/>
    <w:rsid w:val="00806B1A"/>
    <w:rsid w:val="008070AC"/>
    <w:rsid w:val="0080714F"/>
    <w:rsid w:val="00807B68"/>
    <w:rsid w:val="00807D77"/>
    <w:rsid w:val="008101FD"/>
    <w:rsid w:val="00810882"/>
    <w:rsid w:val="0081096B"/>
    <w:rsid w:val="00810AC0"/>
    <w:rsid w:val="00810D8D"/>
    <w:rsid w:val="00810DDC"/>
    <w:rsid w:val="00810FF6"/>
    <w:rsid w:val="0081174D"/>
    <w:rsid w:val="00811835"/>
    <w:rsid w:val="008119E0"/>
    <w:rsid w:val="00813F2F"/>
    <w:rsid w:val="0081455E"/>
    <w:rsid w:val="00814607"/>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9CD"/>
    <w:rsid w:val="00822ABE"/>
    <w:rsid w:val="00822D59"/>
    <w:rsid w:val="00823E38"/>
    <w:rsid w:val="00824321"/>
    <w:rsid w:val="00824ECF"/>
    <w:rsid w:val="00824FDF"/>
    <w:rsid w:val="00825125"/>
    <w:rsid w:val="008252AA"/>
    <w:rsid w:val="008257CC"/>
    <w:rsid w:val="0082613D"/>
    <w:rsid w:val="0082623E"/>
    <w:rsid w:val="0082689F"/>
    <w:rsid w:val="00826A11"/>
    <w:rsid w:val="008274BF"/>
    <w:rsid w:val="00827AFC"/>
    <w:rsid w:val="0083015A"/>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2D0"/>
    <w:rsid w:val="00833A64"/>
    <w:rsid w:val="00834827"/>
    <w:rsid w:val="008349A3"/>
    <w:rsid w:val="00834D53"/>
    <w:rsid w:val="00834F86"/>
    <w:rsid w:val="008350EE"/>
    <w:rsid w:val="008359D3"/>
    <w:rsid w:val="008359E0"/>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A7"/>
    <w:rsid w:val="00841CD2"/>
    <w:rsid w:val="00842058"/>
    <w:rsid w:val="00842736"/>
    <w:rsid w:val="00842B77"/>
    <w:rsid w:val="00842CA3"/>
    <w:rsid w:val="0084309F"/>
    <w:rsid w:val="008430AC"/>
    <w:rsid w:val="0084322D"/>
    <w:rsid w:val="00843451"/>
    <w:rsid w:val="00843EC8"/>
    <w:rsid w:val="00844534"/>
    <w:rsid w:val="00844B7E"/>
    <w:rsid w:val="00845501"/>
    <w:rsid w:val="00845C12"/>
    <w:rsid w:val="008469D9"/>
    <w:rsid w:val="00846DC0"/>
    <w:rsid w:val="008472E9"/>
    <w:rsid w:val="008474A7"/>
    <w:rsid w:val="00847672"/>
    <w:rsid w:val="00847A19"/>
    <w:rsid w:val="00847D5A"/>
    <w:rsid w:val="00850079"/>
    <w:rsid w:val="0085042C"/>
    <w:rsid w:val="008506B6"/>
    <w:rsid w:val="00850AE0"/>
    <w:rsid w:val="00850BEB"/>
    <w:rsid w:val="00850F0E"/>
    <w:rsid w:val="00851183"/>
    <w:rsid w:val="0085123F"/>
    <w:rsid w:val="0085130E"/>
    <w:rsid w:val="00851B1C"/>
    <w:rsid w:val="008524D2"/>
    <w:rsid w:val="0085270F"/>
    <w:rsid w:val="008527E7"/>
    <w:rsid w:val="008528D6"/>
    <w:rsid w:val="00852BB6"/>
    <w:rsid w:val="00852E19"/>
    <w:rsid w:val="008530D8"/>
    <w:rsid w:val="0085360F"/>
    <w:rsid w:val="0085378B"/>
    <w:rsid w:val="008538DD"/>
    <w:rsid w:val="00854690"/>
    <w:rsid w:val="008549BB"/>
    <w:rsid w:val="0085566A"/>
    <w:rsid w:val="00855898"/>
    <w:rsid w:val="00855E0F"/>
    <w:rsid w:val="00855E34"/>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C69"/>
    <w:rsid w:val="008851B5"/>
    <w:rsid w:val="00886030"/>
    <w:rsid w:val="00886378"/>
    <w:rsid w:val="0088648B"/>
    <w:rsid w:val="0088701C"/>
    <w:rsid w:val="008874EA"/>
    <w:rsid w:val="008878EF"/>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5A7"/>
    <w:rsid w:val="008956DD"/>
    <w:rsid w:val="00895B40"/>
    <w:rsid w:val="00895B8A"/>
    <w:rsid w:val="00895CE7"/>
    <w:rsid w:val="008962E4"/>
    <w:rsid w:val="00896734"/>
    <w:rsid w:val="00896904"/>
    <w:rsid w:val="00896C81"/>
    <w:rsid w:val="00896D83"/>
    <w:rsid w:val="00897289"/>
    <w:rsid w:val="008973EF"/>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CFA"/>
    <w:rsid w:val="008A5940"/>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2CE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7E"/>
    <w:rsid w:val="008C5791"/>
    <w:rsid w:val="008C5854"/>
    <w:rsid w:val="008C5C46"/>
    <w:rsid w:val="008C6184"/>
    <w:rsid w:val="008C6CBA"/>
    <w:rsid w:val="008C73A9"/>
    <w:rsid w:val="008C785E"/>
    <w:rsid w:val="008D0AFB"/>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D2E"/>
    <w:rsid w:val="008D7EB7"/>
    <w:rsid w:val="008D7EDD"/>
    <w:rsid w:val="008E018B"/>
    <w:rsid w:val="008E03D6"/>
    <w:rsid w:val="008E0513"/>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23D8"/>
    <w:rsid w:val="008F2787"/>
    <w:rsid w:val="008F2D03"/>
    <w:rsid w:val="008F2FD5"/>
    <w:rsid w:val="008F37E5"/>
    <w:rsid w:val="008F3864"/>
    <w:rsid w:val="008F3A39"/>
    <w:rsid w:val="008F3BEC"/>
    <w:rsid w:val="008F4234"/>
    <w:rsid w:val="008F48C2"/>
    <w:rsid w:val="008F4D34"/>
    <w:rsid w:val="008F5840"/>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BF9"/>
    <w:rsid w:val="00901D69"/>
    <w:rsid w:val="00902179"/>
    <w:rsid w:val="0090257E"/>
    <w:rsid w:val="00902B96"/>
    <w:rsid w:val="00902E6A"/>
    <w:rsid w:val="00903802"/>
    <w:rsid w:val="00903BB1"/>
    <w:rsid w:val="00903D22"/>
    <w:rsid w:val="00904D52"/>
    <w:rsid w:val="00905BD0"/>
    <w:rsid w:val="0090619F"/>
    <w:rsid w:val="00906450"/>
    <w:rsid w:val="009067BE"/>
    <w:rsid w:val="0090696D"/>
    <w:rsid w:val="0090697D"/>
    <w:rsid w:val="00906CD6"/>
    <w:rsid w:val="00906E4D"/>
    <w:rsid w:val="00906F31"/>
    <w:rsid w:val="009078B3"/>
    <w:rsid w:val="00907A01"/>
    <w:rsid w:val="00907A77"/>
    <w:rsid w:val="00907E00"/>
    <w:rsid w:val="00907E44"/>
    <w:rsid w:val="009102DB"/>
    <w:rsid w:val="0091088D"/>
    <w:rsid w:val="00910D0B"/>
    <w:rsid w:val="00910FC9"/>
    <w:rsid w:val="009111A1"/>
    <w:rsid w:val="00911413"/>
    <w:rsid w:val="00912486"/>
    <w:rsid w:val="00912565"/>
    <w:rsid w:val="00912841"/>
    <w:rsid w:val="00912893"/>
    <w:rsid w:val="0091291A"/>
    <w:rsid w:val="0091294B"/>
    <w:rsid w:val="009129D7"/>
    <w:rsid w:val="00912A4F"/>
    <w:rsid w:val="00912B01"/>
    <w:rsid w:val="00912B3A"/>
    <w:rsid w:val="009135F0"/>
    <w:rsid w:val="00913612"/>
    <w:rsid w:val="0091366A"/>
    <w:rsid w:val="00913824"/>
    <w:rsid w:val="00913CD0"/>
    <w:rsid w:val="00913DEB"/>
    <w:rsid w:val="009154AC"/>
    <w:rsid w:val="00915757"/>
    <w:rsid w:val="009159B3"/>
    <w:rsid w:val="00916181"/>
    <w:rsid w:val="00916AB1"/>
    <w:rsid w:val="00916BE7"/>
    <w:rsid w:val="0091716D"/>
    <w:rsid w:val="00917180"/>
    <w:rsid w:val="0091743F"/>
    <w:rsid w:val="00917851"/>
    <w:rsid w:val="00920498"/>
    <w:rsid w:val="009204C5"/>
    <w:rsid w:val="00920C76"/>
    <w:rsid w:val="0092140F"/>
    <w:rsid w:val="00921762"/>
    <w:rsid w:val="0092180D"/>
    <w:rsid w:val="00921B6B"/>
    <w:rsid w:val="00921EC3"/>
    <w:rsid w:val="0092220F"/>
    <w:rsid w:val="0092235F"/>
    <w:rsid w:val="00922495"/>
    <w:rsid w:val="009232C9"/>
    <w:rsid w:val="00923608"/>
    <w:rsid w:val="009236F2"/>
    <w:rsid w:val="009238E5"/>
    <w:rsid w:val="00923F12"/>
    <w:rsid w:val="009243AE"/>
    <w:rsid w:val="00924652"/>
    <w:rsid w:val="00924A8C"/>
    <w:rsid w:val="00924C53"/>
    <w:rsid w:val="00924FF8"/>
    <w:rsid w:val="009250A6"/>
    <w:rsid w:val="009250BB"/>
    <w:rsid w:val="009252DD"/>
    <w:rsid w:val="00925BA8"/>
    <w:rsid w:val="00925D1D"/>
    <w:rsid w:val="00925E4C"/>
    <w:rsid w:val="00926248"/>
    <w:rsid w:val="009266E7"/>
    <w:rsid w:val="00926DA7"/>
    <w:rsid w:val="009279AF"/>
    <w:rsid w:val="00927AC8"/>
    <w:rsid w:val="00927CA8"/>
    <w:rsid w:val="00927F8B"/>
    <w:rsid w:val="00930007"/>
    <w:rsid w:val="00930094"/>
    <w:rsid w:val="009302D0"/>
    <w:rsid w:val="0093094D"/>
    <w:rsid w:val="0093097D"/>
    <w:rsid w:val="00930DD9"/>
    <w:rsid w:val="00931672"/>
    <w:rsid w:val="009325E8"/>
    <w:rsid w:val="009328C7"/>
    <w:rsid w:val="00932AC2"/>
    <w:rsid w:val="00932D07"/>
    <w:rsid w:val="009336EC"/>
    <w:rsid w:val="00933997"/>
    <w:rsid w:val="00933AC6"/>
    <w:rsid w:val="00933F56"/>
    <w:rsid w:val="0093439E"/>
    <w:rsid w:val="009349A7"/>
    <w:rsid w:val="009349F1"/>
    <w:rsid w:val="00934C13"/>
    <w:rsid w:val="00934C90"/>
    <w:rsid w:val="00935228"/>
    <w:rsid w:val="009355A2"/>
    <w:rsid w:val="00935D20"/>
    <w:rsid w:val="00935F9E"/>
    <w:rsid w:val="00936D98"/>
    <w:rsid w:val="009374F1"/>
    <w:rsid w:val="00937779"/>
    <w:rsid w:val="009377F1"/>
    <w:rsid w:val="00940200"/>
    <w:rsid w:val="00940314"/>
    <w:rsid w:val="009407D1"/>
    <w:rsid w:val="00940BCF"/>
    <w:rsid w:val="0094130D"/>
    <w:rsid w:val="009414EB"/>
    <w:rsid w:val="0094287E"/>
    <w:rsid w:val="00942C80"/>
    <w:rsid w:val="00942D0A"/>
    <w:rsid w:val="00942E58"/>
    <w:rsid w:val="00943197"/>
    <w:rsid w:val="009435F2"/>
    <w:rsid w:val="00943E2C"/>
    <w:rsid w:val="00943E86"/>
    <w:rsid w:val="00943FAC"/>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1355"/>
    <w:rsid w:val="009517F9"/>
    <w:rsid w:val="00951ADB"/>
    <w:rsid w:val="00952564"/>
    <w:rsid w:val="009537E5"/>
    <w:rsid w:val="0095380C"/>
    <w:rsid w:val="0095399D"/>
    <w:rsid w:val="00954353"/>
    <w:rsid w:val="009544CF"/>
    <w:rsid w:val="00954FFA"/>
    <w:rsid w:val="00955B64"/>
    <w:rsid w:val="00955C0A"/>
    <w:rsid w:val="00955C4F"/>
    <w:rsid w:val="00956364"/>
    <w:rsid w:val="009563D9"/>
    <w:rsid w:val="0095675B"/>
    <w:rsid w:val="00956E25"/>
    <w:rsid w:val="00957217"/>
    <w:rsid w:val="0095739A"/>
    <w:rsid w:val="009601F0"/>
    <w:rsid w:val="009606E6"/>
    <w:rsid w:val="009607F3"/>
    <w:rsid w:val="0096142F"/>
    <w:rsid w:val="00961BCC"/>
    <w:rsid w:val="009628D1"/>
    <w:rsid w:val="00962EF6"/>
    <w:rsid w:val="00963040"/>
    <w:rsid w:val="009632D2"/>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F1C"/>
    <w:rsid w:val="00971B45"/>
    <w:rsid w:val="00971F76"/>
    <w:rsid w:val="0097244E"/>
    <w:rsid w:val="00972579"/>
    <w:rsid w:val="00972791"/>
    <w:rsid w:val="00972929"/>
    <w:rsid w:val="0097294C"/>
    <w:rsid w:val="00972A68"/>
    <w:rsid w:val="00972F29"/>
    <w:rsid w:val="00972F91"/>
    <w:rsid w:val="0097306C"/>
    <w:rsid w:val="00973094"/>
    <w:rsid w:val="009733D8"/>
    <w:rsid w:val="009737B0"/>
    <w:rsid w:val="00973827"/>
    <w:rsid w:val="00973A21"/>
    <w:rsid w:val="00973E9D"/>
    <w:rsid w:val="009742D3"/>
    <w:rsid w:val="0097459E"/>
    <w:rsid w:val="00974AD2"/>
    <w:rsid w:val="00974FE0"/>
    <w:rsid w:val="00975174"/>
    <w:rsid w:val="00975183"/>
    <w:rsid w:val="00976068"/>
    <w:rsid w:val="009760D0"/>
    <w:rsid w:val="00976233"/>
    <w:rsid w:val="00976F53"/>
    <w:rsid w:val="00977059"/>
    <w:rsid w:val="009773B5"/>
    <w:rsid w:val="00977B92"/>
    <w:rsid w:val="00977BA7"/>
    <w:rsid w:val="009800CE"/>
    <w:rsid w:val="00980520"/>
    <w:rsid w:val="00980D7B"/>
    <w:rsid w:val="0098172F"/>
    <w:rsid w:val="0098194F"/>
    <w:rsid w:val="009821C0"/>
    <w:rsid w:val="00982407"/>
    <w:rsid w:val="009826C8"/>
    <w:rsid w:val="009836E4"/>
    <w:rsid w:val="0098380C"/>
    <w:rsid w:val="0098386C"/>
    <w:rsid w:val="00983BDE"/>
    <w:rsid w:val="0098412F"/>
    <w:rsid w:val="00984ADA"/>
    <w:rsid w:val="00985531"/>
    <w:rsid w:val="009856B7"/>
    <w:rsid w:val="009858DD"/>
    <w:rsid w:val="00985AB7"/>
    <w:rsid w:val="00985F02"/>
    <w:rsid w:val="00985F28"/>
    <w:rsid w:val="00986149"/>
    <w:rsid w:val="00986157"/>
    <w:rsid w:val="00986176"/>
    <w:rsid w:val="009868C8"/>
    <w:rsid w:val="009868CE"/>
    <w:rsid w:val="00986E7F"/>
    <w:rsid w:val="00987536"/>
    <w:rsid w:val="0098781E"/>
    <w:rsid w:val="009878EC"/>
    <w:rsid w:val="00987C4B"/>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D81"/>
    <w:rsid w:val="00994336"/>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2D6"/>
    <w:rsid w:val="009A44D0"/>
    <w:rsid w:val="009A451E"/>
    <w:rsid w:val="009A4869"/>
    <w:rsid w:val="009A4D84"/>
    <w:rsid w:val="009A55DD"/>
    <w:rsid w:val="009A5837"/>
    <w:rsid w:val="009A6472"/>
    <w:rsid w:val="009A6845"/>
    <w:rsid w:val="009A690D"/>
    <w:rsid w:val="009A6A6B"/>
    <w:rsid w:val="009A6BA7"/>
    <w:rsid w:val="009A74A6"/>
    <w:rsid w:val="009A7969"/>
    <w:rsid w:val="009A7F58"/>
    <w:rsid w:val="009A7FA2"/>
    <w:rsid w:val="009B0DDF"/>
    <w:rsid w:val="009B0F26"/>
    <w:rsid w:val="009B14CB"/>
    <w:rsid w:val="009B1EF9"/>
    <w:rsid w:val="009B1F63"/>
    <w:rsid w:val="009B26AC"/>
    <w:rsid w:val="009B2B15"/>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063"/>
    <w:rsid w:val="009B617F"/>
    <w:rsid w:val="009B7204"/>
    <w:rsid w:val="009C0074"/>
    <w:rsid w:val="009C0564"/>
    <w:rsid w:val="009C15E6"/>
    <w:rsid w:val="009C1D3A"/>
    <w:rsid w:val="009C22F6"/>
    <w:rsid w:val="009C2685"/>
    <w:rsid w:val="009C2934"/>
    <w:rsid w:val="009C2ED6"/>
    <w:rsid w:val="009C316E"/>
    <w:rsid w:val="009C37A3"/>
    <w:rsid w:val="009C392B"/>
    <w:rsid w:val="009C39BC"/>
    <w:rsid w:val="009C3B5F"/>
    <w:rsid w:val="009C3E20"/>
    <w:rsid w:val="009C4048"/>
    <w:rsid w:val="009C456E"/>
    <w:rsid w:val="009C4A01"/>
    <w:rsid w:val="009C4BC2"/>
    <w:rsid w:val="009C4D22"/>
    <w:rsid w:val="009C4DAB"/>
    <w:rsid w:val="009C4F06"/>
    <w:rsid w:val="009C5198"/>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A06"/>
    <w:rsid w:val="009D1BA4"/>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6A0A"/>
    <w:rsid w:val="009D6BD6"/>
    <w:rsid w:val="009D7244"/>
    <w:rsid w:val="009D7248"/>
    <w:rsid w:val="009D7768"/>
    <w:rsid w:val="009D7AD7"/>
    <w:rsid w:val="009D7C2B"/>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A00466"/>
    <w:rsid w:val="00A005B0"/>
    <w:rsid w:val="00A00DE6"/>
    <w:rsid w:val="00A00EEA"/>
    <w:rsid w:val="00A01102"/>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737"/>
    <w:rsid w:val="00A05973"/>
    <w:rsid w:val="00A06119"/>
    <w:rsid w:val="00A065ED"/>
    <w:rsid w:val="00A0667A"/>
    <w:rsid w:val="00A0681C"/>
    <w:rsid w:val="00A07103"/>
    <w:rsid w:val="00A07286"/>
    <w:rsid w:val="00A07A48"/>
    <w:rsid w:val="00A100CF"/>
    <w:rsid w:val="00A106B9"/>
    <w:rsid w:val="00A108EE"/>
    <w:rsid w:val="00A10BB8"/>
    <w:rsid w:val="00A11361"/>
    <w:rsid w:val="00A11367"/>
    <w:rsid w:val="00A115DC"/>
    <w:rsid w:val="00A11F54"/>
    <w:rsid w:val="00A12028"/>
    <w:rsid w:val="00A1246C"/>
    <w:rsid w:val="00A1287B"/>
    <w:rsid w:val="00A133FE"/>
    <w:rsid w:val="00A136FD"/>
    <w:rsid w:val="00A137E4"/>
    <w:rsid w:val="00A13C8D"/>
    <w:rsid w:val="00A14813"/>
    <w:rsid w:val="00A15157"/>
    <w:rsid w:val="00A1566A"/>
    <w:rsid w:val="00A156D3"/>
    <w:rsid w:val="00A15833"/>
    <w:rsid w:val="00A15C08"/>
    <w:rsid w:val="00A16380"/>
    <w:rsid w:val="00A165BF"/>
    <w:rsid w:val="00A172E8"/>
    <w:rsid w:val="00A179FF"/>
    <w:rsid w:val="00A17DC2"/>
    <w:rsid w:val="00A20046"/>
    <w:rsid w:val="00A203A3"/>
    <w:rsid w:val="00A20C6F"/>
    <w:rsid w:val="00A21167"/>
    <w:rsid w:val="00A2182B"/>
    <w:rsid w:val="00A218CD"/>
    <w:rsid w:val="00A21A36"/>
    <w:rsid w:val="00A21E84"/>
    <w:rsid w:val="00A22204"/>
    <w:rsid w:val="00A22794"/>
    <w:rsid w:val="00A22810"/>
    <w:rsid w:val="00A22939"/>
    <w:rsid w:val="00A229FF"/>
    <w:rsid w:val="00A22DC1"/>
    <w:rsid w:val="00A22EC1"/>
    <w:rsid w:val="00A23584"/>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40123"/>
    <w:rsid w:val="00A402E9"/>
    <w:rsid w:val="00A405DD"/>
    <w:rsid w:val="00A40607"/>
    <w:rsid w:val="00A407A1"/>
    <w:rsid w:val="00A40A3B"/>
    <w:rsid w:val="00A40AAC"/>
    <w:rsid w:val="00A41927"/>
    <w:rsid w:val="00A42358"/>
    <w:rsid w:val="00A42C47"/>
    <w:rsid w:val="00A43644"/>
    <w:rsid w:val="00A4376F"/>
    <w:rsid w:val="00A43D47"/>
    <w:rsid w:val="00A43F1F"/>
    <w:rsid w:val="00A449E1"/>
    <w:rsid w:val="00A44CBC"/>
    <w:rsid w:val="00A4549F"/>
    <w:rsid w:val="00A45549"/>
    <w:rsid w:val="00A45847"/>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50D4"/>
    <w:rsid w:val="00A5549C"/>
    <w:rsid w:val="00A56332"/>
    <w:rsid w:val="00A5647C"/>
    <w:rsid w:val="00A565D6"/>
    <w:rsid w:val="00A569D4"/>
    <w:rsid w:val="00A56C3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583"/>
    <w:rsid w:val="00A64942"/>
    <w:rsid w:val="00A649E2"/>
    <w:rsid w:val="00A64C88"/>
    <w:rsid w:val="00A65162"/>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99A"/>
    <w:rsid w:val="00A80FD0"/>
    <w:rsid w:val="00A818EC"/>
    <w:rsid w:val="00A81D3C"/>
    <w:rsid w:val="00A81F9D"/>
    <w:rsid w:val="00A82D58"/>
    <w:rsid w:val="00A82FDE"/>
    <w:rsid w:val="00A83366"/>
    <w:rsid w:val="00A8399D"/>
    <w:rsid w:val="00A83CF6"/>
    <w:rsid w:val="00A83E3D"/>
    <w:rsid w:val="00A84281"/>
    <w:rsid w:val="00A84318"/>
    <w:rsid w:val="00A843F2"/>
    <w:rsid w:val="00A8443A"/>
    <w:rsid w:val="00A84722"/>
    <w:rsid w:val="00A8479C"/>
    <w:rsid w:val="00A84CDB"/>
    <w:rsid w:val="00A85051"/>
    <w:rsid w:val="00A8557B"/>
    <w:rsid w:val="00A85703"/>
    <w:rsid w:val="00A8577A"/>
    <w:rsid w:val="00A85A05"/>
    <w:rsid w:val="00A85AA5"/>
    <w:rsid w:val="00A85AD2"/>
    <w:rsid w:val="00A85BC2"/>
    <w:rsid w:val="00A860A4"/>
    <w:rsid w:val="00A86BBF"/>
    <w:rsid w:val="00A86D63"/>
    <w:rsid w:val="00A87797"/>
    <w:rsid w:val="00A8780B"/>
    <w:rsid w:val="00A878F8"/>
    <w:rsid w:val="00A9010F"/>
    <w:rsid w:val="00A90CAC"/>
    <w:rsid w:val="00A90E72"/>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B33"/>
    <w:rsid w:val="00A96E59"/>
    <w:rsid w:val="00A97573"/>
    <w:rsid w:val="00A97A3B"/>
    <w:rsid w:val="00A97F2D"/>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F5"/>
    <w:rsid w:val="00AA52AE"/>
    <w:rsid w:val="00AA54EF"/>
    <w:rsid w:val="00AA5A56"/>
    <w:rsid w:val="00AA5E3B"/>
    <w:rsid w:val="00AA6011"/>
    <w:rsid w:val="00AA68B4"/>
    <w:rsid w:val="00AA6B4F"/>
    <w:rsid w:val="00AA6F4B"/>
    <w:rsid w:val="00AA7107"/>
    <w:rsid w:val="00AA7661"/>
    <w:rsid w:val="00AA7CD0"/>
    <w:rsid w:val="00AB0543"/>
    <w:rsid w:val="00AB07F3"/>
    <w:rsid w:val="00AB0AC9"/>
    <w:rsid w:val="00AB0B1E"/>
    <w:rsid w:val="00AB0CC0"/>
    <w:rsid w:val="00AB0FD3"/>
    <w:rsid w:val="00AB185A"/>
    <w:rsid w:val="00AB18AC"/>
    <w:rsid w:val="00AB1BA7"/>
    <w:rsid w:val="00AB1E04"/>
    <w:rsid w:val="00AB294B"/>
    <w:rsid w:val="00AB2A74"/>
    <w:rsid w:val="00AB308E"/>
    <w:rsid w:val="00AB3113"/>
    <w:rsid w:val="00AB3348"/>
    <w:rsid w:val="00AB348A"/>
    <w:rsid w:val="00AB3627"/>
    <w:rsid w:val="00AB3781"/>
    <w:rsid w:val="00AB3F38"/>
    <w:rsid w:val="00AB43EC"/>
    <w:rsid w:val="00AB4646"/>
    <w:rsid w:val="00AB4793"/>
    <w:rsid w:val="00AB4BF4"/>
    <w:rsid w:val="00AB4E0A"/>
    <w:rsid w:val="00AB555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A32"/>
    <w:rsid w:val="00AD0A51"/>
    <w:rsid w:val="00AD0AB8"/>
    <w:rsid w:val="00AD0B37"/>
    <w:rsid w:val="00AD1029"/>
    <w:rsid w:val="00AD11F7"/>
    <w:rsid w:val="00AD1DB5"/>
    <w:rsid w:val="00AD1DB7"/>
    <w:rsid w:val="00AD242B"/>
    <w:rsid w:val="00AD2852"/>
    <w:rsid w:val="00AD31A7"/>
    <w:rsid w:val="00AD3976"/>
    <w:rsid w:val="00AD39D0"/>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E64"/>
    <w:rsid w:val="00AD7F38"/>
    <w:rsid w:val="00AE0633"/>
    <w:rsid w:val="00AE088D"/>
    <w:rsid w:val="00AE08BE"/>
    <w:rsid w:val="00AE0C56"/>
    <w:rsid w:val="00AE149E"/>
    <w:rsid w:val="00AE1640"/>
    <w:rsid w:val="00AE16D1"/>
    <w:rsid w:val="00AE197B"/>
    <w:rsid w:val="00AE22F2"/>
    <w:rsid w:val="00AE2346"/>
    <w:rsid w:val="00AE271A"/>
    <w:rsid w:val="00AE292C"/>
    <w:rsid w:val="00AE29FC"/>
    <w:rsid w:val="00AE2F3F"/>
    <w:rsid w:val="00AE3A0D"/>
    <w:rsid w:val="00AE3A94"/>
    <w:rsid w:val="00AE3B4E"/>
    <w:rsid w:val="00AE4218"/>
    <w:rsid w:val="00AE4EBE"/>
    <w:rsid w:val="00AE536F"/>
    <w:rsid w:val="00AE59EC"/>
    <w:rsid w:val="00AE5A88"/>
    <w:rsid w:val="00AE5EC6"/>
    <w:rsid w:val="00AE60E2"/>
    <w:rsid w:val="00AE67B3"/>
    <w:rsid w:val="00AE6868"/>
    <w:rsid w:val="00AE6F95"/>
    <w:rsid w:val="00AE706A"/>
    <w:rsid w:val="00AE7277"/>
    <w:rsid w:val="00AE7864"/>
    <w:rsid w:val="00AE7949"/>
    <w:rsid w:val="00AE7F3C"/>
    <w:rsid w:val="00AF030E"/>
    <w:rsid w:val="00AF04D1"/>
    <w:rsid w:val="00AF0E18"/>
    <w:rsid w:val="00AF1132"/>
    <w:rsid w:val="00AF11A4"/>
    <w:rsid w:val="00AF13FC"/>
    <w:rsid w:val="00AF15D2"/>
    <w:rsid w:val="00AF1602"/>
    <w:rsid w:val="00AF1EE7"/>
    <w:rsid w:val="00AF212C"/>
    <w:rsid w:val="00AF23AC"/>
    <w:rsid w:val="00AF25D5"/>
    <w:rsid w:val="00AF2915"/>
    <w:rsid w:val="00AF301D"/>
    <w:rsid w:val="00AF3075"/>
    <w:rsid w:val="00AF3199"/>
    <w:rsid w:val="00AF3669"/>
    <w:rsid w:val="00AF38F7"/>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C3E"/>
    <w:rsid w:val="00B07FE8"/>
    <w:rsid w:val="00B10558"/>
    <w:rsid w:val="00B10A8E"/>
    <w:rsid w:val="00B10B36"/>
    <w:rsid w:val="00B113DD"/>
    <w:rsid w:val="00B115B7"/>
    <w:rsid w:val="00B11DF8"/>
    <w:rsid w:val="00B126D0"/>
    <w:rsid w:val="00B12761"/>
    <w:rsid w:val="00B12A29"/>
    <w:rsid w:val="00B13868"/>
    <w:rsid w:val="00B13EB8"/>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750"/>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52DA"/>
    <w:rsid w:val="00B2575D"/>
    <w:rsid w:val="00B25762"/>
    <w:rsid w:val="00B25B40"/>
    <w:rsid w:val="00B25FDE"/>
    <w:rsid w:val="00B26576"/>
    <w:rsid w:val="00B26625"/>
    <w:rsid w:val="00B26785"/>
    <w:rsid w:val="00B267FE"/>
    <w:rsid w:val="00B26AB0"/>
    <w:rsid w:val="00B26AD2"/>
    <w:rsid w:val="00B26CA2"/>
    <w:rsid w:val="00B26FED"/>
    <w:rsid w:val="00B2721E"/>
    <w:rsid w:val="00B30800"/>
    <w:rsid w:val="00B30B4E"/>
    <w:rsid w:val="00B31246"/>
    <w:rsid w:val="00B318CA"/>
    <w:rsid w:val="00B31917"/>
    <w:rsid w:val="00B31A9B"/>
    <w:rsid w:val="00B31FCA"/>
    <w:rsid w:val="00B31FE8"/>
    <w:rsid w:val="00B32202"/>
    <w:rsid w:val="00B325DB"/>
    <w:rsid w:val="00B326FF"/>
    <w:rsid w:val="00B32C87"/>
    <w:rsid w:val="00B3362F"/>
    <w:rsid w:val="00B33D38"/>
    <w:rsid w:val="00B3400A"/>
    <w:rsid w:val="00B340AA"/>
    <w:rsid w:val="00B342D9"/>
    <w:rsid w:val="00B344DE"/>
    <w:rsid w:val="00B34A9F"/>
    <w:rsid w:val="00B34ACA"/>
    <w:rsid w:val="00B34B80"/>
    <w:rsid w:val="00B3522D"/>
    <w:rsid w:val="00B353B6"/>
    <w:rsid w:val="00B355BC"/>
    <w:rsid w:val="00B35BAF"/>
    <w:rsid w:val="00B35CDA"/>
    <w:rsid w:val="00B360E0"/>
    <w:rsid w:val="00B36273"/>
    <w:rsid w:val="00B36316"/>
    <w:rsid w:val="00B3661B"/>
    <w:rsid w:val="00B36654"/>
    <w:rsid w:val="00B36C28"/>
    <w:rsid w:val="00B36F97"/>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AF1"/>
    <w:rsid w:val="00B62E0B"/>
    <w:rsid w:val="00B62E8B"/>
    <w:rsid w:val="00B639D5"/>
    <w:rsid w:val="00B63C32"/>
    <w:rsid w:val="00B641ED"/>
    <w:rsid w:val="00B64434"/>
    <w:rsid w:val="00B647B7"/>
    <w:rsid w:val="00B64805"/>
    <w:rsid w:val="00B659FF"/>
    <w:rsid w:val="00B65AE0"/>
    <w:rsid w:val="00B66039"/>
    <w:rsid w:val="00B6621C"/>
    <w:rsid w:val="00B663BD"/>
    <w:rsid w:val="00B704DC"/>
    <w:rsid w:val="00B7051B"/>
    <w:rsid w:val="00B7065A"/>
    <w:rsid w:val="00B70717"/>
    <w:rsid w:val="00B708B5"/>
    <w:rsid w:val="00B70D1B"/>
    <w:rsid w:val="00B711CE"/>
    <w:rsid w:val="00B719EB"/>
    <w:rsid w:val="00B71DC8"/>
    <w:rsid w:val="00B72772"/>
    <w:rsid w:val="00B7306D"/>
    <w:rsid w:val="00B73648"/>
    <w:rsid w:val="00B73E0F"/>
    <w:rsid w:val="00B746C6"/>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25B"/>
    <w:rsid w:val="00B818F4"/>
    <w:rsid w:val="00B81A00"/>
    <w:rsid w:val="00B81BC9"/>
    <w:rsid w:val="00B8222F"/>
    <w:rsid w:val="00B825FA"/>
    <w:rsid w:val="00B82615"/>
    <w:rsid w:val="00B8280F"/>
    <w:rsid w:val="00B82840"/>
    <w:rsid w:val="00B828A1"/>
    <w:rsid w:val="00B83444"/>
    <w:rsid w:val="00B835E0"/>
    <w:rsid w:val="00B836ED"/>
    <w:rsid w:val="00B838EC"/>
    <w:rsid w:val="00B8399A"/>
    <w:rsid w:val="00B83D1C"/>
    <w:rsid w:val="00B84B87"/>
    <w:rsid w:val="00B853BE"/>
    <w:rsid w:val="00B85520"/>
    <w:rsid w:val="00B85716"/>
    <w:rsid w:val="00B85EA7"/>
    <w:rsid w:val="00B86476"/>
    <w:rsid w:val="00B8683D"/>
    <w:rsid w:val="00B86955"/>
    <w:rsid w:val="00B86A3D"/>
    <w:rsid w:val="00B875C7"/>
    <w:rsid w:val="00B87C50"/>
    <w:rsid w:val="00B87F00"/>
    <w:rsid w:val="00B90241"/>
    <w:rsid w:val="00B90305"/>
    <w:rsid w:val="00B90D10"/>
    <w:rsid w:val="00B90E85"/>
    <w:rsid w:val="00B90FBF"/>
    <w:rsid w:val="00B90FE5"/>
    <w:rsid w:val="00B919AD"/>
    <w:rsid w:val="00B91A2B"/>
    <w:rsid w:val="00B927D3"/>
    <w:rsid w:val="00B92BC8"/>
    <w:rsid w:val="00B93204"/>
    <w:rsid w:val="00B93301"/>
    <w:rsid w:val="00B93313"/>
    <w:rsid w:val="00B93A1C"/>
    <w:rsid w:val="00B94751"/>
    <w:rsid w:val="00B94E17"/>
    <w:rsid w:val="00B95004"/>
    <w:rsid w:val="00B957FE"/>
    <w:rsid w:val="00B95AFB"/>
    <w:rsid w:val="00B95CA7"/>
    <w:rsid w:val="00B95EEB"/>
    <w:rsid w:val="00B95F02"/>
    <w:rsid w:val="00B96195"/>
    <w:rsid w:val="00B963E5"/>
    <w:rsid w:val="00B965AE"/>
    <w:rsid w:val="00B96BEF"/>
    <w:rsid w:val="00B96FC0"/>
    <w:rsid w:val="00B97260"/>
    <w:rsid w:val="00B97A69"/>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933"/>
    <w:rsid w:val="00BB2E29"/>
    <w:rsid w:val="00BB2FD3"/>
    <w:rsid w:val="00BB2FDF"/>
    <w:rsid w:val="00BB2FFF"/>
    <w:rsid w:val="00BB3F66"/>
    <w:rsid w:val="00BB42E7"/>
    <w:rsid w:val="00BB4B19"/>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6B4A"/>
    <w:rsid w:val="00BC6FD6"/>
    <w:rsid w:val="00BC7322"/>
    <w:rsid w:val="00BC7494"/>
    <w:rsid w:val="00BC74CC"/>
    <w:rsid w:val="00BC7929"/>
    <w:rsid w:val="00BD008E"/>
    <w:rsid w:val="00BD0506"/>
    <w:rsid w:val="00BD081A"/>
    <w:rsid w:val="00BD0A6C"/>
    <w:rsid w:val="00BD0C9F"/>
    <w:rsid w:val="00BD15E8"/>
    <w:rsid w:val="00BD1F80"/>
    <w:rsid w:val="00BD2783"/>
    <w:rsid w:val="00BD2797"/>
    <w:rsid w:val="00BD2F3B"/>
    <w:rsid w:val="00BD30BD"/>
    <w:rsid w:val="00BD3372"/>
    <w:rsid w:val="00BD353D"/>
    <w:rsid w:val="00BD35F0"/>
    <w:rsid w:val="00BD3A60"/>
    <w:rsid w:val="00BD3B4F"/>
    <w:rsid w:val="00BD3C4C"/>
    <w:rsid w:val="00BD3EC2"/>
    <w:rsid w:val="00BD4633"/>
    <w:rsid w:val="00BD4C49"/>
    <w:rsid w:val="00BD50AA"/>
    <w:rsid w:val="00BD5135"/>
    <w:rsid w:val="00BD52BC"/>
    <w:rsid w:val="00BD5337"/>
    <w:rsid w:val="00BD57F5"/>
    <w:rsid w:val="00BD5E24"/>
    <w:rsid w:val="00BD706F"/>
    <w:rsid w:val="00BD71E2"/>
    <w:rsid w:val="00BD7291"/>
    <w:rsid w:val="00BD7863"/>
    <w:rsid w:val="00BD7D97"/>
    <w:rsid w:val="00BD7EA3"/>
    <w:rsid w:val="00BD7FE2"/>
    <w:rsid w:val="00BE006C"/>
    <w:rsid w:val="00BE019C"/>
    <w:rsid w:val="00BE07C4"/>
    <w:rsid w:val="00BE0B19"/>
    <w:rsid w:val="00BE0DCA"/>
    <w:rsid w:val="00BE0DD8"/>
    <w:rsid w:val="00BE1D82"/>
    <w:rsid w:val="00BE1E94"/>
    <w:rsid w:val="00BE1EE4"/>
    <w:rsid w:val="00BE1F8B"/>
    <w:rsid w:val="00BE2956"/>
    <w:rsid w:val="00BE2B4F"/>
    <w:rsid w:val="00BE2F39"/>
    <w:rsid w:val="00BE332D"/>
    <w:rsid w:val="00BE339D"/>
    <w:rsid w:val="00BE3CF1"/>
    <w:rsid w:val="00BE3E65"/>
    <w:rsid w:val="00BE447C"/>
    <w:rsid w:val="00BE462C"/>
    <w:rsid w:val="00BE4B20"/>
    <w:rsid w:val="00BE4F9D"/>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1B6"/>
    <w:rsid w:val="00BF49B1"/>
    <w:rsid w:val="00BF4A26"/>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3FEC"/>
    <w:rsid w:val="00C046C4"/>
    <w:rsid w:val="00C0511D"/>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A22"/>
    <w:rsid w:val="00C21C7A"/>
    <w:rsid w:val="00C22729"/>
    <w:rsid w:val="00C22902"/>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24E9"/>
    <w:rsid w:val="00C32637"/>
    <w:rsid w:val="00C32C15"/>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85B"/>
    <w:rsid w:val="00C4304C"/>
    <w:rsid w:val="00C43315"/>
    <w:rsid w:val="00C433CC"/>
    <w:rsid w:val="00C43918"/>
    <w:rsid w:val="00C43CF8"/>
    <w:rsid w:val="00C43D12"/>
    <w:rsid w:val="00C43F23"/>
    <w:rsid w:val="00C43F31"/>
    <w:rsid w:val="00C44505"/>
    <w:rsid w:val="00C44D01"/>
    <w:rsid w:val="00C450D5"/>
    <w:rsid w:val="00C452F5"/>
    <w:rsid w:val="00C45A1F"/>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E99"/>
    <w:rsid w:val="00C51635"/>
    <w:rsid w:val="00C51BD5"/>
    <w:rsid w:val="00C521BF"/>
    <w:rsid w:val="00C52287"/>
    <w:rsid w:val="00C52744"/>
    <w:rsid w:val="00C52965"/>
    <w:rsid w:val="00C52EE9"/>
    <w:rsid w:val="00C53106"/>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9A7"/>
    <w:rsid w:val="00C67EAB"/>
    <w:rsid w:val="00C70983"/>
    <w:rsid w:val="00C70DFF"/>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842"/>
    <w:rsid w:val="00C768F6"/>
    <w:rsid w:val="00C7696D"/>
    <w:rsid w:val="00C76988"/>
    <w:rsid w:val="00C76AF1"/>
    <w:rsid w:val="00C77A26"/>
    <w:rsid w:val="00C80073"/>
    <w:rsid w:val="00C80104"/>
    <w:rsid w:val="00C805E3"/>
    <w:rsid w:val="00C80A85"/>
    <w:rsid w:val="00C80DEA"/>
    <w:rsid w:val="00C80FCB"/>
    <w:rsid w:val="00C82392"/>
    <w:rsid w:val="00C823ED"/>
    <w:rsid w:val="00C82A59"/>
    <w:rsid w:val="00C832DC"/>
    <w:rsid w:val="00C834B4"/>
    <w:rsid w:val="00C8377F"/>
    <w:rsid w:val="00C8411A"/>
    <w:rsid w:val="00C8416A"/>
    <w:rsid w:val="00C841DE"/>
    <w:rsid w:val="00C843AD"/>
    <w:rsid w:val="00C84700"/>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520"/>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D5C"/>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E8F"/>
    <w:rsid w:val="00CC487F"/>
    <w:rsid w:val="00CC49C6"/>
    <w:rsid w:val="00CC4E1C"/>
    <w:rsid w:val="00CC5392"/>
    <w:rsid w:val="00CC5613"/>
    <w:rsid w:val="00CC5A80"/>
    <w:rsid w:val="00CC5C14"/>
    <w:rsid w:val="00CC5C61"/>
    <w:rsid w:val="00CC6F2D"/>
    <w:rsid w:val="00CC72E0"/>
    <w:rsid w:val="00CC737C"/>
    <w:rsid w:val="00CC73B5"/>
    <w:rsid w:val="00CC751B"/>
    <w:rsid w:val="00CC7905"/>
    <w:rsid w:val="00CC7EF7"/>
    <w:rsid w:val="00CD04B6"/>
    <w:rsid w:val="00CD0809"/>
    <w:rsid w:val="00CD087D"/>
    <w:rsid w:val="00CD0F5D"/>
    <w:rsid w:val="00CD1AB1"/>
    <w:rsid w:val="00CD1C0B"/>
    <w:rsid w:val="00CD239A"/>
    <w:rsid w:val="00CD2505"/>
    <w:rsid w:val="00CD2EDE"/>
    <w:rsid w:val="00CD433D"/>
    <w:rsid w:val="00CD49BB"/>
    <w:rsid w:val="00CD49E8"/>
    <w:rsid w:val="00CD5414"/>
    <w:rsid w:val="00CD5512"/>
    <w:rsid w:val="00CD551B"/>
    <w:rsid w:val="00CD643D"/>
    <w:rsid w:val="00CD64F1"/>
    <w:rsid w:val="00CD6E3D"/>
    <w:rsid w:val="00CD71AB"/>
    <w:rsid w:val="00CD75FC"/>
    <w:rsid w:val="00CE0044"/>
    <w:rsid w:val="00CE0109"/>
    <w:rsid w:val="00CE0420"/>
    <w:rsid w:val="00CE0798"/>
    <w:rsid w:val="00CE07A4"/>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279"/>
    <w:rsid w:val="00CE57DE"/>
    <w:rsid w:val="00CE592B"/>
    <w:rsid w:val="00CE5A78"/>
    <w:rsid w:val="00CE5CD1"/>
    <w:rsid w:val="00CE605F"/>
    <w:rsid w:val="00CE6354"/>
    <w:rsid w:val="00CE65E5"/>
    <w:rsid w:val="00CE6C34"/>
    <w:rsid w:val="00CE6F60"/>
    <w:rsid w:val="00CE70F4"/>
    <w:rsid w:val="00CE71DB"/>
    <w:rsid w:val="00CE767C"/>
    <w:rsid w:val="00CE7729"/>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0A"/>
    <w:rsid w:val="00D07CE1"/>
    <w:rsid w:val="00D07D46"/>
    <w:rsid w:val="00D1026A"/>
    <w:rsid w:val="00D107CF"/>
    <w:rsid w:val="00D10DB1"/>
    <w:rsid w:val="00D10E89"/>
    <w:rsid w:val="00D11367"/>
    <w:rsid w:val="00D11B0B"/>
    <w:rsid w:val="00D12012"/>
    <w:rsid w:val="00D12293"/>
    <w:rsid w:val="00D13C4F"/>
    <w:rsid w:val="00D14236"/>
    <w:rsid w:val="00D1452D"/>
    <w:rsid w:val="00D14553"/>
    <w:rsid w:val="00D14791"/>
    <w:rsid w:val="00D14DB1"/>
    <w:rsid w:val="00D14E69"/>
    <w:rsid w:val="00D15182"/>
    <w:rsid w:val="00D15F43"/>
    <w:rsid w:val="00D16AB3"/>
    <w:rsid w:val="00D16B9D"/>
    <w:rsid w:val="00D16E64"/>
    <w:rsid w:val="00D16E87"/>
    <w:rsid w:val="00D16FDA"/>
    <w:rsid w:val="00D17B76"/>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37E"/>
    <w:rsid w:val="00D26853"/>
    <w:rsid w:val="00D2685C"/>
    <w:rsid w:val="00D26A3B"/>
    <w:rsid w:val="00D26D09"/>
    <w:rsid w:val="00D27010"/>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E3C"/>
    <w:rsid w:val="00D4402A"/>
    <w:rsid w:val="00D44737"/>
    <w:rsid w:val="00D44805"/>
    <w:rsid w:val="00D44994"/>
    <w:rsid w:val="00D45729"/>
    <w:rsid w:val="00D45DCB"/>
    <w:rsid w:val="00D45DF3"/>
    <w:rsid w:val="00D46174"/>
    <w:rsid w:val="00D46436"/>
    <w:rsid w:val="00D4679A"/>
    <w:rsid w:val="00D469D5"/>
    <w:rsid w:val="00D46D9F"/>
    <w:rsid w:val="00D47DD0"/>
    <w:rsid w:val="00D5010A"/>
    <w:rsid w:val="00D50183"/>
    <w:rsid w:val="00D50643"/>
    <w:rsid w:val="00D50B74"/>
    <w:rsid w:val="00D50CA9"/>
    <w:rsid w:val="00D50E8C"/>
    <w:rsid w:val="00D51038"/>
    <w:rsid w:val="00D51523"/>
    <w:rsid w:val="00D5186E"/>
    <w:rsid w:val="00D51BFB"/>
    <w:rsid w:val="00D51C28"/>
    <w:rsid w:val="00D51D12"/>
    <w:rsid w:val="00D52071"/>
    <w:rsid w:val="00D52308"/>
    <w:rsid w:val="00D53233"/>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FEE"/>
    <w:rsid w:val="00D5747F"/>
    <w:rsid w:val="00D57495"/>
    <w:rsid w:val="00D574DC"/>
    <w:rsid w:val="00D574FA"/>
    <w:rsid w:val="00D5786A"/>
    <w:rsid w:val="00D6045D"/>
    <w:rsid w:val="00D60878"/>
    <w:rsid w:val="00D60B66"/>
    <w:rsid w:val="00D60C8D"/>
    <w:rsid w:val="00D61374"/>
    <w:rsid w:val="00D6168A"/>
    <w:rsid w:val="00D616A5"/>
    <w:rsid w:val="00D61C7D"/>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5B1"/>
    <w:rsid w:val="00D72EB7"/>
    <w:rsid w:val="00D72EFA"/>
    <w:rsid w:val="00D7356F"/>
    <w:rsid w:val="00D73587"/>
    <w:rsid w:val="00D73EBB"/>
    <w:rsid w:val="00D74010"/>
    <w:rsid w:val="00D751FB"/>
    <w:rsid w:val="00D754D6"/>
    <w:rsid w:val="00D75D32"/>
    <w:rsid w:val="00D760E2"/>
    <w:rsid w:val="00D761AA"/>
    <w:rsid w:val="00D76BA4"/>
    <w:rsid w:val="00D76D7B"/>
    <w:rsid w:val="00D76FAE"/>
    <w:rsid w:val="00D777D7"/>
    <w:rsid w:val="00D77849"/>
    <w:rsid w:val="00D80AB8"/>
    <w:rsid w:val="00D80C8D"/>
    <w:rsid w:val="00D80FC2"/>
    <w:rsid w:val="00D81666"/>
    <w:rsid w:val="00D81792"/>
    <w:rsid w:val="00D817DA"/>
    <w:rsid w:val="00D81938"/>
    <w:rsid w:val="00D819B1"/>
    <w:rsid w:val="00D81B86"/>
    <w:rsid w:val="00D822FA"/>
    <w:rsid w:val="00D82494"/>
    <w:rsid w:val="00D82663"/>
    <w:rsid w:val="00D82915"/>
    <w:rsid w:val="00D82B77"/>
    <w:rsid w:val="00D830D2"/>
    <w:rsid w:val="00D832FC"/>
    <w:rsid w:val="00D8394B"/>
    <w:rsid w:val="00D83AE9"/>
    <w:rsid w:val="00D84814"/>
    <w:rsid w:val="00D84936"/>
    <w:rsid w:val="00D8506E"/>
    <w:rsid w:val="00D857B8"/>
    <w:rsid w:val="00D85B5D"/>
    <w:rsid w:val="00D85E14"/>
    <w:rsid w:val="00D86D0E"/>
    <w:rsid w:val="00D8711C"/>
    <w:rsid w:val="00D87175"/>
    <w:rsid w:val="00D8790D"/>
    <w:rsid w:val="00D87ABF"/>
    <w:rsid w:val="00D9068E"/>
    <w:rsid w:val="00D90CD3"/>
    <w:rsid w:val="00D919E6"/>
    <w:rsid w:val="00D91BE1"/>
    <w:rsid w:val="00D92689"/>
    <w:rsid w:val="00D92C29"/>
    <w:rsid w:val="00D93015"/>
    <w:rsid w:val="00D931CC"/>
    <w:rsid w:val="00D93238"/>
    <w:rsid w:val="00D932C2"/>
    <w:rsid w:val="00D936E2"/>
    <w:rsid w:val="00D93E6B"/>
    <w:rsid w:val="00D93FBA"/>
    <w:rsid w:val="00D9425A"/>
    <w:rsid w:val="00D949F3"/>
    <w:rsid w:val="00D94F98"/>
    <w:rsid w:val="00D95104"/>
    <w:rsid w:val="00D9549A"/>
    <w:rsid w:val="00D95600"/>
    <w:rsid w:val="00D957AE"/>
    <w:rsid w:val="00D95D4C"/>
    <w:rsid w:val="00D95D6C"/>
    <w:rsid w:val="00D96273"/>
    <w:rsid w:val="00D9644F"/>
    <w:rsid w:val="00D9648C"/>
    <w:rsid w:val="00D966DC"/>
    <w:rsid w:val="00D9683C"/>
    <w:rsid w:val="00D96CF7"/>
    <w:rsid w:val="00D96FA5"/>
    <w:rsid w:val="00D97083"/>
    <w:rsid w:val="00D97099"/>
    <w:rsid w:val="00D97678"/>
    <w:rsid w:val="00D97884"/>
    <w:rsid w:val="00D97EC9"/>
    <w:rsid w:val="00DA0A7F"/>
    <w:rsid w:val="00DA1C30"/>
    <w:rsid w:val="00DA1C31"/>
    <w:rsid w:val="00DA20BC"/>
    <w:rsid w:val="00DA23FD"/>
    <w:rsid w:val="00DA2ED7"/>
    <w:rsid w:val="00DA3D98"/>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74D"/>
    <w:rsid w:val="00DB18D5"/>
    <w:rsid w:val="00DB18F8"/>
    <w:rsid w:val="00DB1E08"/>
    <w:rsid w:val="00DB1F2A"/>
    <w:rsid w:val="00DB1FB2"/>
    <w:rsid w:val="00DB21A9"/>
    <w:rsid w:val="00DB22DC"/>
    <w:rsid w:val="00DB2306"/>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82B"/>
    <w:rsid w:val="00DB5DED"/>
    <w:rsid w:val="00DB63D0"/>
    <w:rsid w:val="00DB6445"/>
    <w:rsid w:val="00DB691A"/>
    <w:rsid w:val="00DB6C80"/>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C70"/>
    <w:rsid w:val="00DD0CDC"/>
    <w:rsid w:val="00DD12C9"/>
    <w:rsid w:val="00DD143D"/>
    <w:rsid w:val="00DD1B6A"/>
    <w:rsid w:val="00DD1FDC"/>
    <w:rsid w:val="00DD2025"/>
    <w:rsid w:val="00DD22EA"/>
    <w:rsid w:val="00DD23A0"/>
    <w:rsid w:val="00DD26AC"/>
    <w:rsid w:val="00DD2EFB"/>
    <w:rsid w:val="00DD36D6"/>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972"/>
    <w:rsid w:val="00DD7B1B"/>
    <w:rsid w:val="00DE09F7"/>
    <w:rsid w:val="00DE0BC4"/>
    <w:rsid w:val="00DE0E59"/>
    <w:rsid w:val="00DE0F66"/>
    <w:rsid w:val="00DE0F6C"/>
    <w:rsid w:val="00DE17F2"/>
    <w:rsid w:val="00DE1BB0"/>
    <w:rsid w:val="00DE219B"/>
    <w:rsid w:val="00DE33BD"/>
    <w:rsid w:val="00DE34C9"/>
    <w:rsid w:val="00DE3E67"/>
    <w:rsid w:val="00DE401B"/>
    <w:rsid w:val="00DE415B"/>
    <w:rsid w:val="00DE4638"/>
    <w:rsid w:val="00DE4B50"/>
    <w:rsid w:val="00DE52E3"/>
    <w:rsid w:val="00DE58AA"/>
    <w:rsid w:val="00DE6167"/>
    <w:rsid w:val="00DE676C"/>
    <w:rsid w:val="00DE6CD7"/>
    <w:rsid w:val="00DE6F51"/>
    <w:rsid w:val="00DE6F77"/>
    <w:rsid w:val="00DE74C7"/>
    <w:rsid w:val="00DE750E"/>
    <w:rsid w:val="00DE79AF"/>
    <w:rsid w:val="00DE7C00"/>
    <w:rsid w:val="00DF00C6"/>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100"/>
    <w:rsid w:val="00E0728F"/>
    <w:rsid w:val="00E0755C"/>
    <w:rsid w:val="00E075A0"/>
    <w:rsid w:val="00E078D4"/>
    <w:rsid w:val="00E07C57"/>
    <w:rsid w:val="00E10099"/>
    <w:rsid w:val="00E1019A"/>
    <w:rsid w:val="00E1085C"/>
    <w:rsid w:val="00E11970"/>
    <w:rsid w:val="00E11FC2"/>
    <w:rsid w:val="00E12235"/>
    <w:rsid w:val="00E12F37"/>
    <w:rsid w:val="00E13B19"/>
    <w:rsid w:val="00E13DB6"/>
    <w:rsid w:val="00E145C0"/>
    <w:rsid w:val="00E146EB"/>
    <w:rsid w:val="00E14A7E"/>
    <w:rsid w:val="00E1503A"/>
    <w:rsid w:val="00E15108"/>
    <w:rsid w:val="00E151E1"/>
    <w:rsid w:val="00E15D4A"/>
    <w:rsid w:val="00E1637E"/>
    <w:rsid w:val="00E16B10"/>
    <w:rsid w:val="00E16C42"/>
    <w:rsid w:val="00E1721E"/>
    <w:rsid w:val="00E17619"/>
    <w:rsid w:val="00E17805"/>
    <w:rsid w:val="00E20097"/>
    <w:rsid w:val="00E2032F"/>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104"/>
    <w:rsid w:val="00E27D6A"/>
    <w:rsid w:val="00E27FCD"/>
    <w:rsid w:val="00E30249"/>
    <w:rsid w:val="00E303C3"/>
    <w:rsid w:val="00E305FE"/>
    <w:rsid w:val="00E30F44"/>
    <w:rsid w:val="00E31F74"/>
    <w:rsid w:val="00E323D3"/>
    <w:rsid w:val="00E32AA0"/>
    <w:rsid w:val="00E32D62"/>
    <w:rsid w:val="00E33545"/>
    <w:rsid w:val="00E339DC"/>
    <w:rsid w:val="00E33E15"/>
    <w:rsid w:val="00E34295"/>
    <w:rsid w:val="00E3434D"/>
    <w:rsid w:val="00E34EFC"/>
    <w:rsid w:val="00E360E6"/>
    <w:rsid w:val="00E361B8"/>
    <w:rsid w:val="00E3640B"/>
    <w:rsid w:val="00E3675F"/>
    <w:rsid w:val="00E3691D"/>
    <w:rsid w:val="00E36A1B"/>
    <w:rsid w:val="00E36D17"/>
    <w:rsid w:val="00E37084"/>
    <w:rsid w:val="00E37363"/>
    <w:rsid w:val="00E37923"/>
    <w:rsid w:val="00E37994"/>
    <w:rsid w:val="00E4037C"/>
    <w:rsid w:val="00E40C8A"/>
    <w:rsid w:val="00E41257"/>
    <w:rsid w:val="00E41AAD"/>
    <w:rsid w:val="00E41D2B"/>
    <w:rsid w:val="00E4219F"/>
    <w:rsid w:val="00E42208"/>
    <w:rsid w:val="00E424F2"/>
    <w:rsid w:val="00E42612"/>
    <w:rsid w:val="00E429CB"/>
    <w:rsid w:val="00E429ED"/>
    <w:rsid w:val="00E42AE0"/>
    <w:rsid w:val="00E43084"/>
    <w:rsid w:val="00E43D02"/>
    <w:rsid w:val="00E43F37"/>
    <w:rsid w:val="00E44BB6"/>
    <w:rsid w:val="00E450ED"/>
    <w:rsid w:val="00E453B1"/>
    <w:rsid w:val="00E4578B"/>
    <w:rsid w:val="00E458FD"/>
    <w:rsid w:val="00E459A6"/>
    <w:rsid w:val="00E45E71"/>
    <w:rsid w:val="00E46541"/>
    <w:rsid w:val="00E46BB0"/>
    <w:rsid w:val="00E46C1F"/>
    <w:rsid w:val="00E46CFF"/>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F04"/>
    <w:rsid w:val="00E5722D"/>
    <w:rsid w:val="00E5733D"/>
    <w:rsid w:val="00E601FB"/>
    <w:rsid w:val="00E6055B"/>
    <w:rsid w:val="00E617CE"/>
    <w:rsid w:val="00E61AC3"/>
    <w:rsid w:val="00E61CC0"/>
    <w:rsid w:val="00E62033"/>
    <w:rsid w:val="00E6275E"/>
    <w:rsid w:val="00E6277B"/>
    <w:rsid w:val="00E62BF7"/>
    <w:rsid w:val="00E63A68"/>
    <w:rsid w:val="00E63F25"/>
    <w:rsid w:val="00E64424"/>
    <w:rsid w:val="00E64C99"/>
    <w:rsid w:val="00E64CD3"/>
    <w:rsid w:val="00E64DB5"/>
    <w:rsid w:val="00E65D22"/>
    <w:rsid w:val="00E6603E"/>
    <w:rsid w:val="00E66A6A"/>
    <w:rsid w:val="00E66BE9"/>
    <w:rsid w:val="00E66CAA"/>
    <w:rsid w:val="00E66D5B"/>
    <w:rsid w:val="00E67014"/>
    <w:rsid w:val="00E671C9"/>
    <w:rsid w:val="00E6743F"/>
    <w:rsid w:val="00E674AA"/>
    <w:rsid w:val="00E6758E"/>
    <w:rsid w:val="00E67E23"/>
    <w:rsid w:val="00E70016"/>
    <w:rsid w:val="00E700C8"/>
    <w:rsid w:val="00E7040E"/>
    <w:rsid w:val="00E70539"/>
    <w:rsid w:val="00E708DA"/>
    <w:rsid w:val="00E70BC7"/>
    <w:rsid w:val="00E70FBC"/>
    <w:rsid w:val="00E71BC9"/>
    <w:rsid w:val="00E71CA7"/>
    <w:rsid w:val="00E726A8"/>
    <w:rsid w:val="00E729BB"/>
    <w:rsid w:val="00E72C01"/>
    <w:rsid w:val="00E72C1D"/>
    <w:rsid w:val="00E72CDB"/>
    <w:rsid w:val="00E73247"/>
    <w:rsid w:val="00E73B63"/>
    <w:rsid w:val="00E741AC"/>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5AF"/>
    <w:rsid w:val="00E84875"/>
    <w:rsid w:val="00E848D1"/>
    <w:rsid w:val="00E8519F"/>
    <w:rsid w:val="00E851CB"/>
    <w:rsid w:val="00E85817"/>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0D63"/>
    <w:rsid w:val="00E914CB"/>
    <w:rsid w:val="00E91F04"/>
    <w:rsid w:val="00E91F35"/>
    <w:rsid w:val="00E92380"/>
    <w:rsid w:val="00E92435"/>
    <w:rsid w:val="00E9269B"/>
    <w:rsid w:val="00E9277D"/>
    <w:rsid w:val="00E9339B"/>
    <w:rsid w:val="00E945D3"/>
    <w:rsid w:val="00E95087"/>
    <w:rsid w:val="00E95BA6"/>
    <w:rsid w:val="00E96584"/>
    <w:rsid w:val="00E97648"/>
    <w:rsid w:val="00E976F3"/>
    <w:rsid w:val="00E97823"/>
    <w:rsid w:val="00E97D0D"/>
    <w:rsid w:val="00EA006B"/>
    <w:rsid w:val="00EA04BE"/>
    <w:rsid w:val="00EA0E4A"/>
    <w:rsid w:val="00EA1A54"/>
    <w:rsid w:val="00EA2226"/>
    <w:rsid w:val="00EA26FC"/>
    <w:rsid w:val="00EA2E0C"/>
    <w:rsid w:val="00EA3B5A"/>
    <w:rsid w:val="00EA3BCD"/>
    <w:rsid w:val="00EA3E42"/>
    <w:rsid w:val="00EA410E"/>
    <w:rsid w:val="00EA4C16"/>
    <w:rsid w:val="00EA4EF2"/>
    <w:rsid w:val="00EA4FD1"/>
    <w:rsid w:val="00EA53C2"/>
    <w:rsid w:val="00EA5510"/>
    <w:rsid w:val="00EA5695"/>
    <w:rsid w:val="00EA5A62"/>
    <w:rsid w:val="00EA5B0A"/>
    <w:rsid w:val="00EA5DF8"/>
    <w:rsid w:val="00EA6361"/>
    <w:rsid w:val="00EA6388"/>
    <w:rsid w:val="00EA65AD"/>
    <w:rsid w:val="00EA6E51"/>
    <w:rsid w:val="00EA6EB5"/>
    <w:rsid w:val="00EA7446"/>
    <w:rsid w:val="00EA7FCF"/>
    <w:rsid w:val="00EB03A1"/>
    <w:rsid w:val="00EB07CE"/>
    <w:rsid w:val="00EB0CA3"/>
    <w:rsid w:val="00EB104F"/>
    <w:rsid w:val="00EB16E6"/>
    <w:rsid w:val="00EB1779"/>
    <w:rsid w:val="00EB17BD"/>
    <w:rsid w:val="00EB1B27"/>
    <w:rsid w:val="00EB1CFE"/>
    <w:rsid w:val="00EB1DA8"/>
    <w:rsid w:val="00EB3389"/>
    <w:rsid w:val="00EB3519"/>
    <w:rsid w:val="00EB3524"/>
    <w:rsid w:val="00EB371F"/>
    <w:rsid w:val="00EB3D28"/>
    <w:rsid w:val="00EB40D5"/>
    <w:rsid w:val="00EB4CFF"/>
    <w:rsid w:val="00EB4D19"/>
    <w:rsid w:val="00EB5476"/>
    <w:rsid w:val="00EB56C5"/>
    <w:rsid w:val="00EB57A4"/>
    <w:rsid w:val="00EB5930"/>
    <w:rsid w:val="00EB5DF0"/>
    <w:rsid w:val="00EB5E87"/>
    <w:rsid w:val="00EB615A"/>
    <w:rsid w:val="00EB6501"/>
    <w:rsid w:val="00EB6649"/>
    <w:rsid w:val="00EB681A"/>
    <w:rsid w:val="00EB6936"/>
    <w:rsid w:val="00EB6CC6"/>
    <w:rsid w:val="00EB6EE1"/>
    <w:rsid w:val="00EB70B0"/>
    <w:rsid w:val="00EB744C"/>
    <w:rsid w:val="00EB75B7"/>
    <w:rsid w:val="00EB7633"/>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DB6"/>
    <w:rsid w:val="00EC7EF9"/>
    <w:rsid w:val="00ED0309"/>
    <w:rsid w:val="00ED072D"/>
    <w:rsid w:val="00ED091F"/>
    <w:rsid w:val="00ED0A1E"/>
    <w:rsid w:val="00ED0B0C"/>
    <w:rsid w:val="00ED0BAC"/>
    <w:rsid w:val="00ED162F"/>
    <w:rsid w:val="00ED1733"/>
    <w:rsid w:val="00ED1FBB"/>
    <w:rsid w:val="00ED278D"/>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A71"/>
    <w:rsid w:val="00ED5D68"/>
    <w:rsid w:val="00ED5FE4"/>
    <w:rsid w:val="00ED6B84"/>
    <w:rsid w:val="00ED71C5"/>
    <w:rsid w:val="00ED7409"/>
    <w:rsid w:val="00ED74FC"/>
    <w:rsid w:val="00ED757D"/>
    <w:rsid w:val="00ED76F5"/>
    <w:rsid w:val="00EE0201"/>
    <w:rsid w:val="00EE0A15"/>
    <w:rsid w:val="00EE0A4B"/>
    <w:rsid w:val="00EE0AD8"/>
    <w:rsid w:val="00EE0EF8"/>
    <w:rsid w:val="00EE10C2"/>
    <w:rsid w:val="00EE123E"/>
    <w:rsid w:val="00EE1491"/>
    <w:rsid w:val="00EE16FA"/>
    <w:rsid w:val="00EE1C43"/>
    <w:rsid w:val="00EE1C6E"/>
    <w:rsid w:val="00EE20C3"/>
    <w:rsid w:val="00EE275B"/>
    <w:rsid w:val="00EE27B7"/>
    <w:rsid w:val="00EE2AFF"/>
    <w:rsid w:val="00EE3415"/>
    <w:rsid w:val="00EE35F2"/>
    <w:rsid w:val="00EE3A61"/>
    <w:rsid w:val="00EE3B34"/>
    <w:rsid w:val="00EE3C42"/>
    <w:rsid w:val="00EE3D4F"/>
    <w:rsid w:val="00EE4DC9"/>
    <w:rsid w:val="00EE4EFE"/>
    <w:rsid w:val="00EE4F04"/>
    <w:rsid w:val="00EE534D"/>
    <w:rsid w:val="00EE5560"/>
    <w:rsid w:val="00EE5823"/>
    <w:rsid w:val="00EE5EAD"/>
    <w:rsid w:val="00EE6F1E"/>
    <w:rsid w:val="00EE79D5"/>
    <w:rsid w:val="00EF00DE"/>
    <w:rsid w:val="00EF0348"/>
    <w:rsid w:val="00EF0948"/>
    <w:rsid w:val="00EF14AD"/>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1B9"/>
    <w:rsid w:val="00F027BA"/>
    <w:rsid w:val="00F03244"/>
    <w:rsid w:val="00F03E79"/>
    <w:rsid w:val="00F03FE5"/>
    <w:rsid w:val="00F0438D"/>
    <w:rsid w:val="00F04562"/>
    <w:rsid w:val="00F045DF"/>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1FA"/>
    <w:rsid w:val="00F133A1"/>
    <w:rsid w:val="00F139AE"/>
    <w:rsid w:val="00F13AD7"/>
    <w:rsid w:val="00F13C85"/>
    <w:rsid w:val="00F13ECD"/>
    <w:rsid w:val="00F144A6"/>
    <w:rsid w:val="00F14C2B"/>
    <w:rsid w:val="00F14ECA"/>
    <w:rsid w:val="00F14F85"/>
    <w:rsid w:val="00F15042"/>
    <w:rsid w:val="00F15206"/>
    <w:rsid w:val="00F155CE"/>
    <w:rsid w:val="00F156D6"/>
    <w:rsid w:val="00F15BC1"/>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FE3"/>
    <w:rsid w:val="00F214F6"/>
    <w:rsid w:val="00F216B7"/>
    <w:rsid w:val="00F21856"/>
    <w:rsid w:val="00F218D4"/>
    <w:rsid w:val="00F22014"/>
    <w:rsid w:val="00F22324"/>
    <w:rsid w:val="00F2250A"/>
    <w:rsid w:val="00F22837"/>
    <w:rsid w:val="00F23143"/>
    <w:rsid w:val="00F236B0"/>
    <w:rsid w:val="00F23B52"/>
    <w:rsid w:val="00F23BBC"/>
    <w:rsid w:val="00F23EA1"/>
    <w:rsid w:val="00F244F9"/>
    <w:rsid w:val="00F24788"/>
    <w:rsid w:val="00F24BF7"/>
    <w:rsid w:val="00F24E53"/>
    <w:rsid w:val="00F25CB8"/>
    <w:rsid w:val="00F2633A"/>
    <w:rsid w:val="00F2640F"/>
    <w:rsid w:val="00F26714"/>
    <w:rsid w:val="00F2785E"/>
    <w:rsid w:val="00F27C34"/>
    <w:rsid w:val="00F27E46"/>
    <w:rsid w:val="00F301C2"/>
    <w:rsid w:val="00F3023C"/>
    <w:rsid w:val="00F302E1"/>
    <w:rsid w:val="00F3035B"/>
    <w:rsid w:val="00F30874"/>
    <w:rsid w:val="00F319F3"/>
    <w:rsid w:val="00F31B22"/>
    <w:rsid w:val="00F31B49"/>
    <w:rsid w:val="00F3245A"/>
    <w:rsid w:val="00F32F56"/>
    <w:rsid w:val="00F32FAB"/>
    <w:rsid w:val="00F33238"/>
    <w:rsid w:val="00F33B71"/>
    <w:rsid w:val="00F33D4F"/>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47"/>
    <w:rsid w:val="00F40CDF"/>
    <w:rsid w:val="00F40FBD"/>
    <w:rsid w:val="00F40FC4"/>
    <w:rsid w:val="00F41631"/>
    <w:rsid w:val="00F41A64"/>
    <w:rsid w:val="00F41B3D"/>
    <w:rsid w:val="00F41C6B"/>
    <w:rsid w:val="00F41F05"/>
    <w:rsid w:val="00F425B6"/>
    <w:rsid w:val="00F430D7"/>
    <w:rsid w:val="00F433BD"/>
    <w:rsid w:val="00F43A8F"/>
    <w:rsid w:val="00F43BE1"/>
    <w:rsid w:val="00F43CE0"/>
    <w:rsid w:val="00F43D7E"/>
    <w:rsid w:val="00F4422C"/>
    <w:rsid w:val="00F44E81"/>
    <w:rsid w:val="00F44EC5"/>
    <w:rsid w:val="00F45B1E"/>
    <w:rsid w:val="00F45E27"/>
    <w:rsid w:val="00F4610D"/>
    <w:rsid w:val="00F4669A"/>
    <w:rsid w:val="00F4675C"/>
    <w:rsid w:val="00F469F3"/>
    <w:rsid w:val="00F46A8A"/>
    <w:rsid w:val="00F46B03"/>
    <w:rsid w:val="00F46B7F"/>
    <w:rsid w:val="00F47498"/>
    <w:rsid w:val="00F475C4"/>
    <w:rsid w:val="00F507A2"/>
    <w:rsid w:val="00F51181"/>
    <w:rsid w:val="00F512B2"/>
    <w:rsid w:val="00F51A7B"/>
    <w:rsid w:val="00F51AB7"/>
    <w:rsid w:val="00F51B25"/>
    <w:rsid w:val="00F51F7F"/>
    <w:rsid w:val="00F5261C"/>
    <w:rsid w:val="00F5283D"/>
    <w:rsid w:val="00F52ABA"/>
    <w:rsid w:val="00F52BC7"/>
    <w:rsid w:val="00F52D2E"/>
    <w:rsid w:val="00F52D80"/>
    <w:rsid w:val="00F53528"/>
    <w:rsid w:val="00F53B67"/>
    <w:rsid w:val="00F53BF4"/>
    <w:rsid w:val="00F54248"/>
    <w:rsid w:val="00F54266"/>
    <w:rsid w:val="00F54451"/>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AE7"/>
    <w:rsid w:val="00F605E1"/>
    <w:rsid w:val="00F6080F"/>
    <w:rsid w:val="00F60BE9"/>
    <w:rsid w:val="00F61183"/>
    <w:rsid w:val="00F61D0F"/>
    <w:rsid w:val="00F61FD8"/>
    <w:rsid w:val="00F621D9"/>
    <w:rsid w:val="00F62235"/>
    <w:rsid w:val="00F624BA"/>
    <w:rsid w:val="00F62B00"/>
    <w:rsid w:val="00F62B0A"/>
    <w:rsid w:val="00F62D85"/>
    <w:rsid w:val="00F62DBF"/>
    <w:rsid w:val="00F641FC"/>
    <w:rsid w:val="00F6448E"/>
    <w:rsid w:val="00F647F7"/>
    <w:rsid w:val="00F64D10"/>
    <w:rsid w:val="00F64EB4"/>
    <w:rsid w:val="00F64F1F"/>
    <w:rsid w:val="00F650F2"/>
    <w:rsid w:val="00F656AC"/>
    <w:rsid w:val="00F6583C"/>
    <w:rsid w:val="00F6589A"/>
    <w:rsid w:val="00F66A2F"/>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90D"/>
    <w:rsid w:val="00F7302F"/>
    <w:rsid w:val="00F732EC"/>
    <w:rsid w:val="00F73517"/>
    <w:rsid w:val="00F73B55"/>
    <w:rsid w:val="00F73D08"/>
    <w:rsid w:val="00F74126"/>
    <w:rsid w:val="00F7426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2C8"/>
    <w:rsid w:val="00F8132D"/>
    <w:rsid w:val="00F8144C"/>
    <w:rsid w:val="00F818AE"/>
    <w:rsid w:val="00F81920"/>
    <w:rsid w:val="00F81B20"/>
    <w:rsid w:val="00F81B40"/>
    <w:rsid w:val="00F820C4"/>
    <w:rsid w:val="00F82147"/>
    <w:rsid w:val="00F8223B"/>
    <w:rsid w:val="00F828BF"/>
    <w:rsid w:val="00F82E81"/>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7FA"/>
    <w:rsid w:val="00F90ACB"/>
    <w:rsid w:val="00F90ADB"/>
    <w:rsid w:val="00F90CEE"/>
    <w:rsid w:val="00F90E78"/>
    <w:rsid w:val="00F90F29"/>
    <w:rsid w:val="00F91209"/>
    <w:rsid w:val="00F91335"/>
    <w:rsid w:val="00F91D7F"/>
    <w:rsid w:val="00F920B5"/>
    <w:rsid w:val="00F9221F"/>
    <w:rsid w:val="00F92275"/>
    <w:rsid w:val="00F922C9"/>
    <w:rsid w:val="00F9244A"/>
    <w:rsid w:val="00F924FC"/>
    <w:rsid w:val="00F92976"/>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FD1"/>
    <w:rsid w:val="00F9604B"/>
    <w:rsid w:val="00F9663F"/>
    <w:rsid w:val="00F971BA"/>
    <w:rsid w:val="00F97908"/>
    <w:rsid w:val="00F97B43"/>
    <w:rsid w:val="00FA0180"/>
    <w:rsid w:val="00FA07F8"/>
    <w:rsid w:val="00FA105C"/>
    <w:rsid w:val="00FA12ED"/>
    <w:rsid w:val="00FA12F8"/>
    <w:rsid w:val="00FA13C0"/>
    <w:rsid w:val="00FA1475"/>
    <w:rsid w:val="00FA148A"/>
    <w:rsid w:val="00FA1CFC"/>
    <w:rsid w:val="00FA1DB3"/>
    <w:rsid w:val="00FA2024"/>
    <w:rsid w:val="00FA2157"/>
    <w:rsid w:val="00FA23AD"/>
    <w:rsid w:val="00FA2541"/>
    <w:rsid w:val="00FA27C8"/>
    <w:rsid w:val="00FA3B76"/>
    <w:rsid w:val="00FA3C85"/>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1527"/>
    <w:rsid w:val="00FB2537"/>
    <w:rsid w:val="00FB27C5"/>
    <w:rsid w:val="00FB2C8B"/>
    <w:rsid w:val="00FB312D"/>
    <w:rsid w:val="00FB33DC"/>
    <w:rsid w:val="00FB3672"/>
    <w:rsid w:val="00FB3862"/>
    <w:rsid w:val="00FB3ACF"/>
    <w:rsid w:val="00FB3D17"/>
    <w:rsid w:val="00FB4338"/>
    <w:rsid w:val="00FB477E"/>
    <w:rsid w:val="00FB499C"/>
    <w:rsid w:val="00FB4C9C"/>
    <w:rsid w:val="00FB52FA"/>
    <w:rsid w:val="00FB535E"/>
    <w:rsid w:val="00FB5C5F"/>
    <w:rsid w:val="00FB5F8C"/>
    <w:rsid w:val="00FB611A"/>
    <w:rsid w:val="00FB6165"/>
    <w:rsid w:val="00FB648A"/>
    <w:rsid w:val="00FB6807"/>
    <w:rsid w:val="00FB7541"/>
    <w:rsid w:val="00FB7634"/>
    <w:rsid w:val="00FC0150"/>
    <w:rsid w:val="00FC03AB"/>
    <w:rsid w:val="00FC0640"/>
    <w:rsid w:val="00FC0F8A"/>
    <w:rsid w:val="00FC177E"/>
    <w:rsid w:val="00FC1DDD"/>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C7A20"/>
    <w:rsid w:val="00FD03F1"/>
    <w:rsid w:val="00FD0572"/>
    <w:rsid w:val="00FD17A4"/>
    <w:rsid w:val="00FD1A97"/>
    <w:rsid w:val="00FD1B4F"/>
    <w:rsid w:val="00FD276E"/>
    <w:rsid w:val="00FD2D7B"/>
    <w:rsid w:val="00FD37F6"/>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35"/>
    <w:rsid w:val="00FF2E73"/>
    <w:rsid w:val="00FF2F38"/>
    <w:rsid w:val="00FF3124"/>
    <w:rsid w:val="00FF3B7B"/>
    <w:rsid w:val="00FF3D88"/>
    <w:rsid w:val="00FF48F9"/>
    <w:rsid w:val="00FF4ABF"/>
    <w:rsid w:val="00FF4AE2"/>
    <w:rsid w:val="00FF4C7C"/>
    <w:rsid w:val="00FF50A8"/>
    <w:rsid w:val="00FF5229"/>
    <w:rsid w:val="00FF571E"/>
    <w:rsid w:val="00FF5860"/>
    <w:rsid w:val="00FF5AD9"/>
    <w:rsid w:val="00FF5F6E"/>
    <w:rsid w:val="00FF5FC1"/>
    <w:rsid w:val="00FF609A"/>
    <w:rsid w:val="00FF63BA"/>
    <w:rsid w:val="00FF6BD1"/>
    <w:rsid w:val="00FF6CC0"/>
    <w:rsid w:val="00FF6D92"/>
    <w:rsid w:val="00FF7017"/>
    <w:rsid w:val="00FF7512"/>
    <w:rsid w:val="00FF7563"/>
    <w:rsid w:val="00FF7720"/>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3155291D"/>
  <w15:docId w15:val="{C47671FB-D184-4BD9-99C1-E33A68F02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aliases w:val="- Bullets 字符,목록 단락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10"/>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10"/>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10"/>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10"/>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locked/>
    <w:rsid w:val="004E7311"/>
    <w:rPr>
      <w:rFonts w:ascii="Arial" w:eastAsia="宋体" w:hAnsi="Arial"/>
      <w:sz w:val="18"/>
      <w:lang w:val="en-GB" w:eastAsia="en-US"/>
    </w:rPr>
  </w:style>
  <w:style w:type="character" w:customStyle="1" w:styleId="TAHCar">
    <w:name w:val="TAH Car"/>
    <w:link w:val="TAH"/>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14"/>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54B4D3-BBC5-453B-B1CE-5F22D22F7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2</Pages>
  <Words>611</Words>
  <Characters>3488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Bingchao BC2 Liu</cp:lastModifiedBy>
  <cp:revision>143</cp:revision>
  <cp:lastPrinted>2015-04-01T01:56:00Z</cp:lastPrinted>
  <dcterms:created xsi:type="dcterms:W3CDTF">2018-05-07T06:59:00Z</dcterms:created>
  <dcterms:modified xsi:type="dcterms:W3CDTF">2018-05-10T08:51:00Z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