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3852" w:rsidRPr="00013852" w:rsidRDefault="00013852" w:rsidP="00013852">
      <w:pPr>
        <w:pStyle w:val="Header"/>
        <w:tabs>
          <w:tab w:val="left" w:pos="8280"/>
        </w:tabs>
        <w:spacing w:line="280" w:lineRule="exact"/>
        <w:jc w:val="both"/>
        <w:rPr>
          <w:rFonts w:ascii="Arial" w:hAnsi="Arial" w:cs="Arial"/>
          <w:b/>
          <w:sz w:val="28"/>
          <w:szCs w:val="28"/>
        </w:rPr>
      </w:pPr>
      <w:bookmarkStart w:id="0" w:name="_GoBack"/>
      <w:r w:rsidRPr="00013852">
        <w:rPr>
          <w:rFonts w:ascii="Arial" w:hAnsi="Arial" w:cs="Arial"/>
          <w:b/>
          <w:sz w:val="28"/>
          <w:szCs w:val="28"/>
        </w:rPr>
        <w:t>3GPP TSG-RAN WG</w:t>
      </w:r>
      <w:r>
        <w:rPr>
          <w:rFonts w:ascii="Arial" w:hAnsi="Arial" w:cs="Arial"/>
          <w:b/>
          <w:sz w:val="28"/>
          <w:szCs w:val="28"/>
        </w:rPr>
        <w:t>1</w:t>
      </w:r>
      <w:r w:rsidRPr="00013852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Meeting #93</w:t>
      </w:r>
      <w:r w:rsidRPr="00013852">
        <w:rPr>
          <w:rFonts w:ascii="Arial" w:hAnsi="Arial" w:cs="Arial"/>
          <w:b/>
          <w:sz w:val="28"/>
          <w:szCs w:val="28"/>
        </w:rPr>
        <w:tab/>
        <w:t>R</w:t>
      </w:r>
      <w:r>
        <w:rPr>
          <w:rFonts w:ascii="Arial" w:hAnsi="Arial" w:cs="Arial"/>
          <w:b/>
          <w:sz w:val="28"/>
          <w:szCs w:val="28"/>
        </w:rPr>
        <w:t>1</w:t>
      </w:r>
      <w:r w:rsidRPr="00013852">
        <w:rPr>
          <w:rFonts w:ascii="Arial" w:hAnsi="Arial" w:cs="Arial"/>
          <w:b/>
          <w:sz w:val="28"/>
          <w:szCs w:val="28"/>
        </w:rPr>
        <w:t>-180</w:t>
      </w:r>
      <w:r>
        <w:rPr>
          <w:rFonts w:ascii="Arial" w:hAnsi="Arial" w:cs="Arial"/>
          <w:b/>
          <w:sz w:val="28"/>
          <w:szCs w:val="28"/>
        </w:rPr>
        <w:t>7804</w:t>
      </w:r>
    </w:p>
    <w:p w:rsidR="00013852" w:rsidRPr="00013852" w:rsidRDefault="00013852" w:rsidP="00013852">
      <w:pPr>
        <w:tabs>
          <w:tab w:val="left" w:pos="1985"/>
        </w:tabs>
        <w:jc w:val="both"/>
        <w:rPr>
          <w:rFonts w:ascii="Arial" w:hAnsi="Arial" w:cs="Arial"/>
          <w:b/>
          <w:sz w:val="28"/>
          <w:szCs w:val="28"/>
        </w:rPr>
      </w:pPr>
      <w:r w:rsidRPr="00013852">
        <w:rPr>
          <w:rFonts w:ascii="Arial" w:hAnsi="Arial" w:cs="Arial"/>
          <w:b/>
          <w:sz w:val="28"/>
          <w:szCs w:val="28"/>
        </w:rPr>
        <w:t>Busan, Korea, May 21</w:t>
      </w:r>
      <w:r w:rsidRPr="00013852">
        <w:rPr>
          <w:rFonts w:ascii="Arial" w:hAnsi="Arial" w:cs="Arial"/>
          <w:b/>
          <w:sz w:val="28"/>
          <w:szCs w:val="28"/>
          <w:vertAlign w:val="superscript"/>
        </w:rPr>
        <w:t>st</w:t>
      </w:r>
      <w:r w:rsidRPr="00013852">
        <w:rPr>
          <w:rFonts w:ascii="Arial" w:hAnsi="Arial" w:cs="Arial"/>
          <w:b/>
          <w:sz w:val="28"/>
          <w:szCs w:val="28"/>
        </w:rPr>
        <w:t xml:space="preserve"> –25</w:t>
      </w:r>
      <w:r w:rsidRPr="00013852">
        <w:rPr>
          <w:rFonts w:ascii="Arial" w:hAnsi="Arial" w:cs="Arial"/>
          <w:b/>
          <w:sz w:val="28"/>
          <w:szCs w:val="28"/>
          <w:vertAlign w:val="superscript"/>
        </w:rPr>
        <w:t>th</w:t>
      </w:r>
      <w:r w:rsidRPr="00013852">
        <w:rPr>
          <w:rFonts w:ascii="Arial" w:hAnsi="Arial" w:cs="Arial"/>
          <w:b/>
          <w:sz w:val="28"/>
          <w:szCs w:val="28"/>
        </w:rPr>
        <w:t>, 2018</w:t>
      </w:r>
    </w:p>
    <w:bookmarkEnd w:id="0"/>
    <w:p w:rsidR="00013852" w:rsidRDefault="00013852" w:rsidP="00013852">
      <w:pPr>
        <w:rPr>
          <w:rFonts w:ascii="Arial" w:hAnsi="Arial" w:cs="Arial"/>
        </w:rPr>
      </w:pPr>
    </w:p>
    <w:p w:rsidR="00013852" w:rsidRPr="00CF1F5B" w:rsidRDefault="00013852" w:rsidP="00013852">
      <w:pPr>
        <w:pStyle w:val="Header"/>
        <w:tabs>
          <w:tab w:val="left" w:pos="8280"/>
        </w:tabs>
        <w:spacing w:line="280" w:lineRule="exact"/>
        <w:jc w:val="both"/>
        <w:rPr>
          <w:rFonts w:ascii="Arial" w:hAnsi="Arial" w:cs="Arial"/>
          <w:b/>
        </w:rPr>
      </w:pPr>
      <w:r w:rsidRPr="00CF1F5B">
        <w:rPr>
          <w:rFonts w:ascii="Arial" w:hAnsi="Arial" w:cs="Arial"/>
          <w:b/>
        </w:rPr>
        <w:t xml:space="preserve">3GPP TSG-RAN WG4 </w:t>
      </w:r>
      <w:r>
        <w:rPr>
          <w:rFonts w:ascii="Arial" w:hAnsi="Arial" w:cs="Arial"/>
          <w:b/>
        </w:rPr>
        <w:t>Meeting #87</w:t>
      </w:r>
      <w:r w:rsidRPr="00CF1F5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CF1F5B">
        <w:rPr>
          <w:rFonts w:ascii="Arial" w:hAnsi="Arial" w:cs="Arial"/>
          <w:b/>
        </w:rPr>
        <w:t>R4-180</w:t>
      </w:r>
      <w:r>
        <w:rPr>
          <w:rFonts w:ascii="Arial" w:hAnsi="Arial" w:cs="Arial"/>
          <w:b/>
        </w:rPr>
        <w:t>6541</w:t>
      </w:r>
    </w:p>
    <w:p w:rsidR="00013852" w:rsidRPr="00CF1F5B" w:rsidRDefault="00013852" w:rsidP="00013852">
      <w:pPr>
        <w:tabs>
          <w:tab w:val="left" w:pos="1985"/>
        </w:tabs>
        <w:jc w:val="both"/>
        <w:rPr>
          <w:rFonts w:ascii="Arial" w:hAnsi="Arial" w:cs="Arial"/>
          <w:b/>
        </w:rPr>
      </w:pPr>
      <w:r w:rsidRPr="00CF1F5B">
        <w:rPr>
          <w:rFonts w:ascii="Arial" w:hAnsi="Arial" w:cs="Arial"/>
          <w:b/>
        </w:rPr>
        <w:t>Busan, Korea, May 21</w:t>
      </w:r>
      <w:r w:rsidRPr="003F1A3C">
        <w:rPr>
          <w:rFonts w:ascii="Arial" w:hAnsi="Arial" w:cs="Arial"/>
          <w:b/>
          <w:vertAlign w:val="superscript"/>
        </w:rPr>
        <w:t>st</w:t>
      </w:r>
      <w:r w:rsidRPr="00CF1F5B">
        <w:rPr>
          <w:rFonts w:ascii="Arial" w:hAnsi="Arial" w:cs="Arial"/>
          <w:b/>
        </w:rPr>
        <w:t xml:space="preserve"> –25</w:t>
      </w:r>
      <w:r w:rsidRPr="003F1A3C">
        <w:rPr>
          <w:rFonts w:ascii="Arial" w:hAnsi="Arial" w:cs="Arial"/>
          <w:b/>
          <w:vertAlign w:val="superscript"/>
        </w:rPr>
        <w:t>th</w:t>
      </w:r>
      <w:r w:rsidRPr="00CF1F5B">
        <w:rPr>
          <w:rFonts w:ascii="Arial" w:hAnsi="Arial" w:cs="Arial"/>
          <w:b/>
        </w:rPr>
        <w:t>, 2018</w:t>
      </w:r>
    </w:p>
    <w:p w:rsidR="00013852" w:rsidRDefault="00013852" w:rsidP="00013852">
      <w:pPr>
        <w:rPr>
          <w:rFonts w:ascii="Arial" w:hAnsi="Arial" w:cs="Arial"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3190D" w:rsidRPr="0073190D">
        <w:rPr>
          <w:rFonts w:ascii="Arial" w:hAnsi="Arial" w:cs="Arial"/>
          <w:bCs/>
        </w:rPr>
        <w:t xml:space="preserve">LS on </w:t>
      </w:r>
      <w:r w:rsidR="003F1A3C">
        <w:rPr>
          <w:rFonts w:ascii="Arial" w:hAnsi="Arial" w:cs="Arial"/>
          <w:bCs/>
        </w:rPr>
        <w:t>the feasibility of 1 symbol GP for 60KHz in FR1 and 120KHz in FR2</w:t>
      </w:r>
    </w:p>
    <w:p w:rsidR="0073190D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9658CD">
        <w:rPr>
          <w:rFonts w:ascii="Arial" w:hAnsi="Arial" w:cs="Arial"/>
          <w:bCs/>
        </w:rPr>
        <w:t>Rel-15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9569B5" w:rsidRPr="009569B5">
        <w:rPr>
          <w:rFonts w:ascii="Arial" w:hAnsi="Arial" w:cs="Arial"/>
          <w:bCs/>
        </w:rPr>
        <w:t>NR_newRAT</w:t>
      </w:r>
      <w:r w:rsidR="0009475A">
        <w:rPr>
          <w:rFonts w:ascii="Arial" w:hAnsi="Arial" w:cs="Arial"/>
          <w:bCs/>
        </w:rPr>
        <w:t>-Core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9658CD" w:rsidRPr="009658CD">
        <w:rPr>
          <w:rFonts w:ascii="Arial" w:hAnsi="Arial" w:cs="Arial"/>
          <w:bCs/>
        </w:rPr>
        <w:t>RAN WG4</w:t>
      </w:r>
    </w:p>
    <w:p w:rsidR="003F1A3C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80746" w:rsidRPr="009D584A">
        <w:rPr>
          <w:rFonts w:ascii="Arial" w:hAnsi="Arial" w:cs="Arial"/>
          <w:bCs/>
        </w:rPr>
        <w:t>RAN WG</w:t>
      </w:r>
      <w:r w:rsidR="001B63B9" w:rsidRPr="009D584A">
        <w:rPr>
          <w:rFonts w:ascii="Arial" w:hAnsi="Arial" w:cs="Arial"/>
          <w:bCs/>
        </w:rPr>
        <w:t>1</w:t>
      </w:r>
    </w:p>
    <w:p w:rsidR="00463675" w:rsidRPr="00AA0028" w:rsidRDefault="003F1A3C">
      <w:pPr>
        <w:spacing w:after="60"/>
        <w:ind w:left="1985" w:hanging="1985"/>
        <w:rPr>
          <w:rFonts w:ascii="Arial" w:hAnsi="Arial" w:cs="Arial"/>
          <w:bCs/>
          <w:highlight w:val="yellow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  <w:r w:rsidR="00BB0657" w:rsidRPr="009D584A">
        <w:rPr>
          <w:rFonts w:ascii="Arial" w:hAnsi="Arial" w:cs="Arial"/>
          <w:bCs/>
        </w:rPr>
        <w:t>RAN WG2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Pr="009658CD" w:rsidRDefault="00463675" w:rsidP="009658CD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9658CD">
        <w:rPr>
          <w:rFonts w:cs="Arial"/>
        </w:rPr>
        <w:tab/>
      </w:r>
      <w:r w:rsidR="00AA0028" w:rsidRPr="00AA0028">
        <w:rPr>
          <w:rFonts w:cs="Arial"/>
          <w:b w:val="0"/>
        </w:rPr>
        <w:t>Tsang-wei Yu</w:t>
      </w:r>
      <w:r>
        <w:rPr>
          <w:rFonts w:cs="Arial"/>
          <w:bCs/>
        </w:rPr>
        <w:tab/>
      </w:r>
    </w:p>
    <w:p w:rsidR="00463675" w:rsidRPr="00013852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fr-FR"/>
        </w:rPr>
      </w:pPr>
      <w:r w:rsidRPr="00013852">
        <w:rPr>
          <w:rFonts w:cs="Arial"/>
          <w:color w:val="auto"/>
          <w:lang w:val="fr-FR"/>
        </w:rPr>
        <w:t>E-mail Address:</w:t>
      </w:r>
      <w:r w:rsidRPr="00013852">
        <w:rPr>
          <w:rFonts w:cs="Arial"/>
          <w:b w:val="0"/>
          <w:bCs/>
          <w:color w:val="auto"/>
          <w:lang w:val="fr-FR"/>
        </w:rPr>
        <w:tab/>
      </w:r>
      <w:r w:rsidR="001B63B9" w:rsidRPr="00013852">
        <w:rPr>
          <w:rFonts w:cs="Arial"/>
          <w:b w:val="0"/>
          <w:bCs/>
          <w:color w:val="auto"/>
          <w:lang w:val="fr-FR"/>
        </w:rPr>
        <w:t>ato</w:t>
      </w:r>
      <w:r w:rsidR="009658CD" w:rsidRPr="00013852">
        <w:rPr>
          <w:rFonts w:cs="Arial"/>
          <w:b w:val="0"/>
          <w:bCs/>
          <w:color w:val="auto"/>
          <w:lang w:val="fr-FR"/>
        </w:rPr>
        <w:t>.</w:t>
      </w:r>
      <w:r w:rsidR="001B63B9" w:rsidRPr="00013852">
        <w:rPr>
          <w:rFonts w:cs="Arial"/>
          <w:b w:val="0"/>
          <w:bCs/>
          <w:color w:val="auto"/>
          <w:lang w:val="fr-FR"/>
        </w:rPr>
        <w:t>yu</w:t>
      </w:r>
      <w:r w:rsidR="009658CD" w:rsidRPr="00013852">
        <w:rPr>
          <w:rFonts w:cs="Arial"/>
          <w:b w:val="0"/>
          <w:bCs/>
          <w:color w:val="auto"/>
          <w:lang w:val="fr-FR"/>
        </w:rPr>
        <w:t>@</w:t>
      </w:r>
      <w:r w:rsidR="001B63B9" w:rsidRPr="00013852">
        <w:rPr>
          <w:rFonts w:cs="Arial"/>
          <w:b w:val="0"/>
          <w:bCs/>
          <w:color w:val="auto"/>
          <w:lang w:val="fr-FR"/>
        </w:rPr>
        <w:t>mediatek</w:t>
      </w:r>
      <w:r w:rsidR="009658CD" w:rsidRPr="00013852">
        <w:rPr>
          <w:rFonts w:cs="Arial"/>
          <w:b w:val="0"/>
          <w:bCs/>
          <w:color w:val="auto"/>
          <w:lang w:val="fr-FR"/>
        </w:rPr>
        <w:t>.com</w:t>
      </w:r>
    </w:p>
    <w:p w:rsidR="00463675" w:rsidRPr="00013852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:rsidR="00923E7C" w:rsidRPr="00013852" w:rsidRDefault="00923E7C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3F1A3C" w:rsidRDefault="003F1A3C" w:rsidP="00480746">
      <w:pPr>
        <w:spacing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RAN4 has discuss the feasibility of 1 symbol GP for </w:t>
      </w:r>
      <w:r>
        <w:rPr>
          <w:rFonts w:ascii="Arial" w:hAnsi="Arial" w:cs="Arial"/>
          <w:bCs/>
        </w:rPr>
        <w:t>60KHz in FR1 and 120KHz in FR2, and reached the following agreement:</w:t>
      </w:r>
    </w:p>
    <w:p w:rsidR="00F45585" w:rsidRPr="003F1A3C" w:rsidRDefault="003F1A3C" w:rsidP="003F1A3C">
      <w:pPr>
        <w:numPr>
          <w:ilvl w:val="0"/>
          <w:numId w:val="13"/>
        </w:numPr>
        <w:spacing w:after="120"/>
        <w:jc w:val="both"/>
        <w:rPr>
          <w:rFonts w:ascii="Arial" w:hAnsi="Arial" w:cs="Arial"/>
          <w:lang w:val="en-US"/>
        </w:rPr>
      </w:pPr>
      <w:r w:rsidRPr="003F1A3C">
        <w:rPr>
          <w:rFonts w:ascii="Arial" w:hAnsi="Arial" w:cs="Arial"/>
        </w:rPr>
        <w:t>It is not feasible to support 1 symbol GP for 60KHz in FR1 and 120KHz in FR2 in Rel-15</w:t>
      </w:r>
    </w:p>
    <w:p w:rsidR="00F45585" w:rsidRPr="003F1A3C" w:rsidRDefault="003F1A3C" w:rsidP="003F1A3C">
      <w:pPr>
        <w:numPr>
          <w:ilvl w:val="0"/>
          <w:numId w:val="13"/>
        </w:numPr>
        <w:spacing w:after="120"/>
        <w:jc w:val="both"/>
        <w:rPr>
          <w:rFonts w:ascii="Arial" w:hAnsi="Arial" w:cs="Arial"/>
          <w:lang w:val="en-US"/>
        </w:rPr>
      </w:pPr>
      <w:r w:rsidRPr="003F1A3C">
        <w:rPr>
          <w:rFonts w:ascii="Arial" w:hAnsi="Arial" w:cs="Arial"/>
        </w:rPr>
        <w:t>The feasible GP length, at least given by</w:t>
      </w:r>
    </w:p>
    <w:p w:rsidR="003F1A3C" w:rsidRPr="003F1A3C" w:rsidRDefault="006222ED" w:rsidP="006222ED">
      <w:pPr>
        <w:spacing w:after="120"/>
        <w:ind w:left="720"/>
        <w:jc w:val="center"/>
        <w:rPr>
          <w:rFonts w:ascii="Arial" w:hAnsi="Arial" w:cs="Arial"/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/>
              <w:lang w:eastAsia="zh-TW"/>
            </w:rPr>
            <m:t>GP≥</m:t>
          </m:r>
          <m:sSub>
            <m:sSubPr>
              <m:ctrlPr>
                <w:rPr>
                  <w:rFonts w:ascii="Cambria Math" w:hAnsi="Cambria Math"/>
                  <w:lang w:eastAsia="zh-TW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TW"/>
                </w:rPr>
                <m:t>TA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TW"/>
                </w:rPr>
                <m:t>max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TW"/>
            </w:rPr>
            <m:t>+TA offset+</m:t>
          </m:r>
          <m:sSub>
            <m:sSubPr>
              <m:ctrlPr>
                <w:rPr>
                  <w:rFonts w:ascii="Cambria Math" w:hAnsi="Cambria Math"/>
                  <w:lang w:eastAsia="zh-TW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TW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TW"/>
                </w:rPr>
                <m:t>UE RX-TX</m:t>
              </m:r>
            </m:sub>
          </m:sSub>
        </m:oMath>
      </m:oMathPara>
    </w:p>
    <w:p w:rsidR="00F45585" w:rsidRPr="003F1A3C" w:rsidRDefault="003F1A3C" w:rsidP="003F1A3C">
      <w:pPr>
        <w:numPr>
          <w:ilvl w:val="1"/>
          <w:numId w:val="13"/>
        </w:numPr>
        <w:spacing w:after="120"/>
        <w:jc w:val="both"/>
        <w:rPr>
          <w:rFonts w:ascii="Arial" w:hAnsi="Arial" w:cs="Arial"/>
          <w:lang w:val="en-US"/>
        </w:rPr>
      </w:pPr>
      <w:r w:rsidRPr="003F1A3C">
        <w:rPr>
          <w:rFonts w:ascii="Arial" w:hAnsi="Arial" w:cs="Arial"/>
        </w:rPr>
        <w:t>TA</w:t>
      </w:r>
      <w:r w:rsidRPr="003F1A3C">
        <w:rPr>
          <w:rFonts w:ascii="Arial" w:hAnsi="Arial" w:cs="Arial"/>
          <w:vertAlign w:val="subscript"/>
        </w:rPr>
        <w:t xml:space="preserve">max </w:t>
      </w:r>
      <w:r w:rsidRPr="003F1A3C">
        <w:rPr>
          <w:rFonts w:ascii="Arial" w:hAnsi="Arial" w:cs="Arial"/>
        </w:rPr>
        <w:t>is max timing advance value based on expected cell size</w:t>
      </w:r>
    </w:p>
    <w:p w:rsidR="00F45585" w:rsidRPr="003F1A3C" w:rsidRDefault="003F1A3C" w:rsidP="003F1A3C">
      <w:pPr>
        <w:numPr>
          <w:ilvl w:val="1"/>
          <w:numId w:val="13"/>
        </w:numPr>
        <w:spacing w:after="120"/>
        <w:jc w:val="both"/>
        <w:rPr>
          <w:rFonts w:ascii="Arial" w:hAnsi="Arial" w:cs="Arial"/>
          <w:lang w:val="en-US"/>
        </w:rPr>
      </w:pPr>
      <w:r w:rsidRPr="003F1A3C">
        <w:rPr>
          <w:rFonts w:ascii="Arial" w:hAnsi="Arial" w:cs="Arial"/>
        </w:rPr>
        <w:t>T</w:t>
      </w:r>
      <w:r w:rsidRPr="003F1A3C">
        <w:rPr>
          <w:rFonts w:ascii="Arial" w:hAnsi="Arial" w:cs="Arial"/>
          <w:vertAlign w:val="subscript"/>
        </w:rPr>
        <w:t xml:space="preserve">UE RX-TX </w:t>
      </w:r>
      <w:r w:rsidRPr="003F1A3C">
        <w:rPr>
          <w:rFonts w:ascii="Arial" w:hAnsi="Arial" w:cs="Arial"/>
        </w:rPr>
        <w:t>is addressed in another separate LS to RAN1 (R4-1805766)</w:t>
      </w:r>
    </w:p>
    <w:p w:rsidR="003F1A3C" w:rsidRPr="006222ED" w:rsidRDefault="003F1A3C" w:rsidP="006222ED">
      <w:pPr>
        <w:numPr>
          <w:ilvl w:val="1"/>
          <w:numId w:val="13"/>
        </w:numPr>
        <w:spacing w:after="120"/>
        <w:jc w:val="both"/>
        <w:rPr>
          <w:rFonts w:ascii="Arial" w:hAnsi="Arial" w:cs="Arial"/>
          <w:lang w:val="en-US"/>
        </w:rPr>
      </w:pPr>
      <w:r w:rsidRPr="003F1A3C">
        <w:rPr>
          <w:rFonts w:ascii="Arial" w:hAnsi="Arial" w:cs="Arial"/>
        </w:rPr>
        <w:t>TA offset can be referred to TS38.133 Table 7.1.2-2</w:t>
      </w:r>
    </w:p>
    <w:p w:rsidR="00AA6B6E" w:rsidRDefault="00AA6B6E" w:rsidP="00AA6B6E">
      <w:pPr>
        <w:spacing w:after="120"/>
        <w:rPr>
          <w:rFonts w:ascii="Arial" w:hAnsi="Arial" w:cs="Arial"/>
        </w:rPr>
      </w:pPr>
    </w:p>
    <w:p w:rsidR="0068532F" w:rsidRPr="002D2FE9" w:rsidRDefault="0019460C" w:rsidP="0019460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Pr="002D2FE9">
        <w:rPr>
          <w:rFonts w:ascii="Arial" w:hAnsi="Arial" w:cs="Arial"/>
          <w:b/>
        </w:rPr>
        <w:t>. Actions:</w:t>
      </w:r>
    </w:p>
    <w:p w:rsidR="00926442" w:rsidRPr="00484C8A" w:rsidRDefault="00463675" w:rsidP="00926442">
      <w:pPr>
        <w:spacing w:after="120"/>
        <w:ind w:left="1985" w:hanging="1985"/>
        <w:rPr>
          <w:rFonts w:ascii="Arial" w:hAnsi="Arial" w:cs="Arial"/>
          <w:b/>
        </w:rPr>
      </w:pPr>
      <w:r w:rsidRPr="00484C8A">
        <w:rPr>
          <w:rFonts w:ascii="Arial" w:hAnsi="Arial" w:cs="Arial"/>
          <w:b/>
        </w:rPr>
        <w:t xml:space="preserve">To </w:t>
      </w:r>
      <w:r w:rsidR="00480746" w:rsidRPr="00A63DB9">
        <w:rPr>
          <w:rFonts w:ascii="Arial" w:hAnsi="Arial" w:cs="Arial"/>
          <w:b/>
        </w:rPr>
        <w:t>RAN WG</w:t>
      </w:r>
      <w:r w:rsidR="00A82300" w:rsidRPr="00A63DB9">
        <w:rPr>
          <w:rFonts w:ascii="Arial" w:hAnsi="Arial" w:cs="Arial"/>
          <w:b/>
        </w:rPr>
        <w:t>1</w:t>
      </w:r>
    </w:p>
    <w:p w:rsidR="00463675" w:rsidRPr="00343C20" w:rsidRDefault="00463675" w:rsidP="0068532F">
      <w:pPr>
        <w:spacing w:after="120"/>
        <w:ind w:left="993" w:hanging="993"/>
        <w:rPr>
          <w:rFonts w:ascii="Arial" w:hAnsi="Arial" w:cs="Arial"/>
        </w:rPr>
      </w:pPr>
      <w:r w:rsidRPr="00484C8A">
        <w:rPr>
          <w:rFonts w:ascii="Arial" w:hAnsi="Arial" w:cs="Arial"/>
          <w:b/>
        </w:rPr>
        <w:t xml:space="preserve">ACTION: </w:t>
      </w:r>
      <w:r w:rsidRPr="00484C8A">
        <w:rPr>
          <w:rFonts w:ascii="Arial" w:hAnsi="Arial" w:cs="Arial"/>
          <w:b/>
        </w:rPr>
        <w:tab/>
      </w:r>
      <w:r w:rsidR="00926442" w:rsidRPr="00484C8A">
        <w:rPr>
          <w:rFonts w:ascii="Arial" w:hAnsi="Arial" w:cs="Arial"/>
        </w:rPr>
        <w:t>RAN4</w:t>
      </w:r>
      <w:r w:rsidR="00480746" w:rsidRPr="00343C20">
        <w:rPr>
          <w:rFonts w:ascii="Arial" w:hAnsi="Arial" w:cs="Arial"/>
        </w:rPr>
        <w:t xml:space="preserve"> respectfully asks </w:t>
      </w:r>
      <w:r w:rsidR="00480746" w:rsidRPr="00A63DB9">
        <w:rPr>
          <w:rFonts w:ascii="Arial" w:hAnsi="Arial" w:cs="Arial"/>
        </w:rPr>
        <w:t>RAN</w:t>
      </w:r>
      <w:r w:rsidR="00EF1E51" w:rsidRPr="00A63DB9">
        <w:rPr>
          <w:rFonts w:ascii="Arial" w:hAnsi="Arial" w:cs="Arial"/>
        </w:rPr>
        <w:t>1</w:t>
      </w:r>
      <w:r w:rsidR="00480746" w:rsidRPr="002D2FE9">
        <w:rPr>
          <w:rFonts w:ascii="Arial" w:hAnsi="Arial" w:cs="Arial"/>
        </w:rPr>
        <w:t xml:space="preserve"> </w:t>
      </w:r>
      <w:r w:rsidR="00AA6B6E" w:rsidRPr="00484C8A">
        <w:rPr>
          <w:rFonts w:ascii="Arial" w:hAnsi="Arial" w:cs="Arial"/>
        </w:rPr>
        <w:t xml:space="preserve">to </w:t>
      </w:r>
      <w:r w:rsidR="00480746" w:rsidRPr="00484C8A">
        <w:rPr>
          <w:rFonts w:ascii="Arial" w:hAnsi="Arial" w:cs="Arial"/>
        </w:rPr>
        <w:t>take the above information into account in the specification work.</w:t>
      </w:r>
      <w:r w:rsidR="00253F4A" w:rsidRPr="00343C20">
        <w:rPr>
          <w:rFonts w:ascii="Arial" w:hAnsi="Arial" w:cs="Arial"/>
        </w:rPr>
        <w:t xml:space="preserve"> </w:t>
      </w:r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Default="0068532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WG4</w:t>
      </w:r>
      <w:r w:rsidR="00463675">
        <w:rPr>
          <w:rFonts w:ascii="Arial" w:hAnsi="Arial" w:cs="Arial"/>
          <w:b/>
        </w:rPr>
        <w:t xml:space="preserve"> Meetings:</w:t>
      </w:r>
    </w:p>
    <w:p w:rsidR="0018312E" w:rsidRDefault="0018312E" w:rsidP="002921C1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WG4 Meeting AH-1807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July 2 – 6,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18312E">
        <w:rPr>
          <w:rFonts w:ascii="Arial" w:hAnsi="Arial" w:cs="Arial"/>
          <w:bCs/>
        </w:rPr>
        <w:t>Montreal</w:t>
      </w:r>
      <w:r>
        <w:rPr>
          <w:rFonts w:ascii="Arial" w:hAnsi="Arial" w:cs="Arial"/>
          <w:bCs/>
        </w:rPr>
        <w:t>, Canada</w:t>
      </w:r>
    </w:p>
    <w:p w:rsidR="006222ED" w:rsidRDefault="006222ED" w:rsidP="006222ED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WG4 Meeting #88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Aug 20 – 24,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</w:p>
    <w:p w:rsidR="00F64811" w:rsidRDefault="00F64811" w:rsidP="0062018A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</w:p>
    <w:p w:rsidR="00F64811" w:rsidRDefault="00F64811" w:rsidP="00480746">
      <w:pPr>
        <w:tabs>
          <w:tab w:val="left" w:pos="3420"/>
        </w:tabs>
        <w:spacing w:after="120"/>
        <w:rPr>
          <w:rFonts w:ascii="Arial" w:hAnsi="Arial" w:cs="Arial"/>
          <w:bCs/>
        </w:rPr>
      </w:pPr>
    </w:p>
    <w:sectPr w:rsidR="00F64811" w:rsidSect="003E185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3B85" w:rsidRDefault="00533B85">
      <w:r>
        <w:separator/>
      </w:r>
    </w:p>
  </w:endnote>
  <w:endnote w:type="continuationSeparator" w:id="0">
    <w:p w:rsidR="00533B85" w:rsidRDefault="00533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3B85" w:rsidRDefault="00533B85">
      <w:r>
        <w:separator/>
      </w:r>
    </w:p>
  </w:footnote>
  <w:footnote w:type="continuationSeparator" w:id="0">
    <w:p w:rsidR="00533B85" w:rsidRDefault="00533B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61309"/>
    <w:multiLevelType w:val="hybridMultilevel"/>
    <w:tmpl w:val="053E8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C835C0"/>
    <w:multiLevelType w:val="hybridMultilevel"/>
    <w:tmpl w:val="8FDED9CE"/>
    <w:lvl w:ilvl="0" w:tplc="4B0A4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A46126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9C52C4">
      <w:start w:val="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8F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F6C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885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4471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6868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BACF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0EB6CCE"/>
    <w:multiLevelType w:val="hybridMultilevel"/>
    <w:tmpl w:val="EC3C7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3BE1BC5"/>
    <w:multiLevelType w:val="hybridMultilevel"/>
    <w:tmpl w:val="36A008DC"/>
    <w:lvl w:ilvl="0" w:tplc="7AD02514">
      <w:start w:val="14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8C5FFA"/>
    <w:multiLevelType w:val="hybridMultilevel"/>
    <w:tmpl w:val="7ADA6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887C92"/>
    <w:multiLevelType w:val="hybridMultilevel"/>
    <w:tmpl w:val="A23EC46C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8" w15:restartNumberingAfterBreak="0">
    <w:nsid w:val="53617321"/>
    <w:multiLevelType w:val="hybridMultilevel"/>
    <w:tmpl w:val="12B85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4F80150"/>
    <w:multiLevelType w:val="hybridMultilevel"/>
    <w:tmpl w:val="9FCA9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23D4EEB"/>
    <w:multiLevelType w:val="hybridMultilevel"/>
    <w:tmpl w:val="CC1CFBB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3" w15:restartNumberingAfterBreak="0">
    <w:nsid w:val="72905110"/>
    <w:multiLevelType w:val="hybridMultilevel"/>
    <w:tmpl w:val="3E629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4"/>
  </w:num>
  <w:num w:numId="4">
    <w:abstractNumId w:val="1"/>
  </w:num>
  <w:num w:numId="5">
    <w:abstractNumId w:val="13"/>
  </w:num>
  <w:num w:numId="6">
    <w:abstractNumId w:val="7"/>
  </w:num>
  <w:num w:numId="7">
    <w:abstractNumId w:val="10"/>
  </w:num>
  <w:num w:numId="8">
    <w:abstractNumId w:val="5"/>
  </w:num>
  <w:num w:numId="9">
    <w:abstractNumId w:val="12"/>
  </w:num>
  <w:num w:numId="10">
    <w:abstractNumId w:val="3"/>
  </w:num>
  <w:num w:numId="11">
    <w:abstractNumId w:val="0"/>
  </w:num>
  <w:num w:numId="12">
    <w:abstractNumId w:val="6"/>
  </w:num>
  <w:num w:numId="13">
    <w:abstractNumId w:val="8"/>
  </w:num>
  <w:num w:numId="1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</w:compat>
  <w:rsids>
    <w:rsidRoot w:val="00923E7C"/>
    <w:rsid w:val="00001A35"/>
    <w:rsid w:val="00013852"/>
    <w:rsid w:val="00017589"/>
    <w:rsid w:val="00045ED6"/>
    <w:rsid w:val="000472B5"/>
    <w:rsid w:val="000831E9"/>
    <w:rsid w:val="0009475A"/>
    <w:rsid w:val="000B77CE"/>
    <w:rsid w:val="000E2DF5"/>
    <w:rsid w:val="00104AB2"/>
    <w:rsid w:val="00111997"/>
    <w:rsid w:val="00113110"/>
    <w:rsid w:val="001218DD"/>
    <w:rsid w:val="00135DAC"/>
    <w:rsid w:val="0013698C"/>
    <w:rsid w:val="00156B79"/>
    <w:rsid w:val="0018312E"/>
    <w:rsid w:val="001911EB"/>
    <w:rsid w:val="0019460C"/>
    <w:rsid w:val="001A68F1"/>
    <w:rsid w:val="001B63B9"/>
    <w:rsid w:val="001C6296"/>
    <w:rsid w:val="00205B05"/>
    <w:rsid w:val="00253F4A"/>
    <w:rsid w:val="00267B1D"/>
    <w:rsid w:val="002921C1"/>
    <w:rsid w:val="002A6A63"/>
    <w:rsid w:val="002B7992"/>
    <w:rsid w:val="002D2FE9"/>
    <w:rsid w:val="002D52FB"/>
    <w:rsid w:val="002F6712"/>
    <w:rsid w:val="00312791"/>
    <w:rsid w:val="00332EBA"/>
    <w:rsid w:val="00343C20"/>
    <w:rsid w:val="00343C24"/>
    <w:rsid w:val="003631A2"/>
    <w:rsid w:val="00376397"/>
    <w:rsid w:val="003B4C03"/>
    <w:rsid w:val="003B5941"/>
    <w:rsid w:val="003E1854"/>
    <w:rsid w:val="003F1A3C"/>
    <w:rsid w:val="00423D95"/>
    <w:rsid w:val="004317B7"/>
    <w:rsid w:val="0044141E"/>
    <w:rsid w:val="00445872"/>
    <w:rsid w:val="00463675"/>
    <w:rsid w:val="00480746"/>
    <w:rsid w:val="00484C8A"/>
    <w:rsid w:val="00504105"/>
    <w:rsid w:val="00524739"/>
    <w:rsid w:val="00531736"/>
    <w:rsid w:val="00533B85"/>
    <w:rsid w:val="00543704"/>
    <w:rsid w:val="0055266F"/>
    <w:rsid w:val="00557DA1"/>
    <w:rsid w:val="00575E57"/>
    <w:rsid w:val="00590A77"/>
    <w:rsid w:val="005C1B16"/>
    <w:rsid w:val="005E10EC"/>
    <w:rsid w:val="005E6567"/>
    <w:rsid w:val="0062018A"/>
    <w:rsid w:val="006222ED"/>
    <w:rsid w:val="00626C3B"/>
    <w:rsid w:val="00632BA6"/>
    <w:rsid w:val="00660F66"/>
    <w:rsid w:val="006670C1"/>
    <w:rsid w:val="0068532F"/>
    <w:rsid w:val="006A3229"/>
    <w:rsid w:val="006B1098"/>
    <w:rsid w:val="006B68C8"/>
    <w:rsid w:val="006C1B7B"/>
    <w:rsid w:val="006C6B87"/>
    <w:rsid w:val="006D0C9D"/>
    <w:rsid w:val="006F1048"/>
    <w:rsid w:val="006F72A3"/>
    <w:rsid w:val="00702355"/>
    <w:rsid w:val="0071474C"/>
    <w:rsid w:val="007162A7"/>
    <w:rsid w:val="0073190D"/>
    <w:rsid w:val="0076076F"/>
    <w:rsid w:val="007624D6"/>
    <w:rsid w:val="007774A9"/>
    <w:rsid w:val="007B3AD5"/>
    <w:rsid w:val="00827DED"/>
    <w:rsid w:val="00831E1D"/>
    <w:rsid w:val="00845884"/>
    <w:rsid w:val="00860D9F"/>
    <w:rsid w:val="00884F67"/>
    <w:rsid w:val="00885A2C"/>
    <w:rsid w:val="0089122A"/>
    <w:rsid w:val="008C5B44"/>
    <w:rsid w:val="008D1C29"/>
    <w:rsid w:val="008D7513"/>
    <w:rsid w:val="008F4A6B"/>
    <w:rsid w:val="0090024E"/>
    <w:rsid w:val="009017B7"/>
    <w:rsid w:val="00923E7C"/>
    <w:rsid w:val="00926442"/>
    <w:rsid w:val="00932CB3"/>
    <w:rsid w:val="00933E81"/>
    <w:rsid w:val="009569B5"/>
    <w:rsid w:val="009658CD"/>
    <w:rsid w:val="009A2D86"/>
    <w:rsid w:val="009C1DEC"/>
    <w:rsid w:val="009C2D84"/>
    <w:rsid w:val="009C63AA"/>
    <w:rsid w:val="009D584A"/>
    <w:rsid w:val="009F06CC"/>
    <w:rsid w:val="00A1359B"/>
    <w:rsid w:val="00A21982"/>
    <w:rsid w:val="00A33C4B"/>
    <w:rsid w:val="00A50C5D"/>
    <w:rsid w:val="00A633AB"/>
    <w:rsid w:val="00A63DB9"/>
    <w:rsid w:val="00A76341"/>
    <w:rsid w:val="00A82300"/>
    <w:rsid w:val="00AA0028"/>
    <w:rsid w:val="00AA4756"/>
    <w:rsid w:val="00AA6B6E"/>
    <w:rsid w:val="00AC19C6"/>
    <w:rsid w:val="00AC3952"/>
    <w:rsid w:val="00B46A77"/>
    <w:rsid w:val="00B61DFB"/>
    <w:rsid w:val="00B65169"/>
    <w:rsid w:val="00B81DCB"/>
    <w:rsid w:val="00B8742C"/>
    <w:rsid w:val="00B9623B"/>
    <w:rsid w:val="00BB0657"/>
    <w:rsid w:val="00BC2643"/>
    <w:rsid w:val="00BD34F3"/>
    <w:rsid w:val="00C026AF"/>
    <w:rsid w:val="00C1643D"/>
    <w:rsid w:val="00C26236"/>
    <w:rsid w:val="00C36895"/>
    <w:rsid w:val="00C41352"/>
    <w:rsid w:val="00C41FF5"/>
    <w:rsid w:val="00C81D8F"/>
    <w:rsid w:val="00CC53F4"/>
    <w:rsid w:val="00CD036A"/>
    <w:rsid w:val="00CE7577"/>
    <w:rsid w:val="00CF1F5B"/>
    <w:rsid w:val="00CF39EE"/>
    <w:rsid w:val="00CF4CE6"/>
    <w:rsid w:val="00D06808"/>
    <w:rsid w:val="00D8342E"/>
    <w:rsid w:val="00DB447C"/>
    <w:rsid w:val="00DC3B8A"/>
    <w:rsid w:val="00DD17A7"/>
    <w:rsid w:val="00E129A3"/>
    <w:rsid w:val="00E20110"/>
    <w:rsid w:val="00E44149"/>
    <w:rsid w:val="00E9228B"/>
    <w:rsid w:val="00E92578"/>
    <w:rsid w:val="00EC429E"/>
    <w:rsid w:val="00EF1E51"/>
    <w:rsid w:val="00F13490"/>
    <w:rsid w:val="00F35FD2"/>
    <w:rsid w:val="00F36BF0"/>
    <w:rsid w:val="00F43F8E"/>
    <w:rsid w:val="00F45585"/>
    <w:rsid w:val="00F64811"/>
    <w:rsid w:val="00F8321B"/>
    <w:rsid w:val="00F92DEF"/>
    <w:rsid w:val="00FB40DE"/>
    <w:rsid w:val="00FC4626"/>
    <w:rsid w:val="00FC5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70322A"/>
  <w15:docId w15:val="{627CAC26-6AF5-4E9C-B359-08CB4C46E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1854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3E1854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3E1854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3E1854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3E185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3E1854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3E1854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3E1854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3E1854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3E1854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3E185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3E1854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3E1854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3E1854"/>
  </w:style>
  <w:style w:type="paragraph" w:customStyle="1" w:styleId="B1">
    <w:name w:val="B1"/>
    <w:basedOn w:val="Normal"/>
    <w:link w:val="B1Char"/>
    <w:rsid w:val="003E1854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3E1854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3E1854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3E1854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3E1854"/>
    <w:rPr>
      <w:sz w:val="16"/>
    </w:rPr>
  </w:style>
  <w:style w:type="paragraph" w:customStyle="1" w:styleId="DECISION">
    <w:name w:val="DECISION"/>
    <w:basedOn w:val="Normal"/>
    <w:rsid w:val="003E1854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3E1854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E1854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E1854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3E1854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6C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F06C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9F06CC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59"/>
    <w:rsid w:val="00205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rsid w:val="00F64811"/>
    <w:pPr>
      <w:keepNext/>
      <w:keepLines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locked/>
    <w:rsid w:val="00F64811"/>
    <w:rPr>
      <w:rFonts w:ascii="Arial" w:eastAsia="SimSun" w:hAnsi="Arial"/>
      <w:sz w:val="18"/>
      <w:lang w:val="en-GB"/>
    </w:rPr>
  </w:style>
  <w:style w:type="character" w:customStyle="1" w:styleId="B1Char">
    <w:name w:val="B1 Char"/>
    <w:link w:val="B1"/>
    <w:locked/>
    <w:rsid w:val="00F64811"/>
    <w:rPr>
      <w:rFonts w:ascii="Arial" w:hAnsi="Arial"/>
      <w:lang w:val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AA0028"/>
    <w:pPr>
      <w:spacing w:after="160" w:line="259" w:lineRule="auto"/>
      <w:ind w:left="720"/>
      <w:contextualSpacing/>
    </w:pPr>
    <w:rPr>
      <w:rFonts w:ascii="Calibri" w:eastAsia="SimSun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AA0028"/>
    <w:rPr>
      <w:rFonts w:ascii="Calibri" w:eastAsia="SimSun" w:hAnsi="Calibri"/>
      <w:sz w:val="22"/>
      <w:szCs w:val="22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F1F5B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23D9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23D95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9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50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169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3342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794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06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77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54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2973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9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review</cp:lastModifiedBy>
  <cp:revision>6</cp:revision>
  <cp:lastPrinted>2002-04-23T01:10:00Z</cp:lastPrinted>
  <dcterms:created xsi:type="dcterms:W3CDTF">2018-05-08T09:13:00Z</dcterms:created>
  <dcterms:modified xsi:type="dcterms:W3CDTF">2018-05-24T03:10:00Z</dcterms:modified>
</cp:coreProperties>
</file>