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BF5" w:rsidRPr="00D14D22" w:rsidRDefault="00322846" w:rsidP="0015243D">
      <w:pPr>
        <w:pStyle w:val="Header"/>
        <w:tabs>
          <w:tab w:val="right" w:pos="9639"/>
        </w:tabs>
        <w:rPr>
          <w:bCs/>
          <w:sz w:val="24"/>
        </w:rPr>
      </w:pPr>
      <w:r>
        <w:rPr>
          <w:bCs/>
          <w:sz w:val="24"/>
        </w:rPr>
        <w:t>3GPP TSG-RAN WG1 NR#91</w:t>
      </w:r>
      <w:r w:rsidR="0015243D">
        <w:rPr>
          <w:bCs/>
          <w:sz w:val="24"/>
        </w:rPr>
        <w:tab/>
        <w:t xml:space="preserve">             </w:t>
      </w:r>
      <w:r w:rsidR="00861704" w:rsidRPr="00861704">
        <w:rPr>
          <w:bCs/>
          <w:sz w:val="24"/>
        </w:rPr>
        <w:t>R1-1721513</w:t>
      </w:r>
    </w:p>
    <w:p w:rsidR="00D847C7" w:rsidRDefault="00322846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sz w:val="24"/>
        </w:rPr>
      </w:pPr>
      <w:r w:rsidRPr="00322846">
        <w:rPr>
          <w:rFonts w:ascii="Arial" w:hAnsi="Arial"/>
          <w:b/>
          <w:bCs/>
          <w:sz w:val="24"/>
        </w:rPr>
        <w:t>Reno, Nevada, USA November 27th – 1st December 2017</w:t>
      </w:r>
    </w:p>
    <w:p w:rsidR="00233B87" w:rsidRPr="00CF3BF5" w:rsidRDefault="00233B8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:rsidR="00C91DF7" w:rsidRDefault="00125F3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233B87" w:rsidRPr="00233B87">
        <w:rPr>
          <w:rFonts w:ascii="Arial" w:hAnsi="Arial"/>
          <w:b/>
          <w:sz w:val="24"/>
          <w:lang w:val="en-US"/>
        </w:rPr>
        <w:t>7</w:t>
      </w:r>
      <w:r w:rsidR="00CF3BF5" w:rsidRPr="00233B87">
        <w:rPr>
          <w:rFonts w:ascii="Arial" w:hAnsi="Arial"/>
          <w:b/>
          <w:sz w:val="24"/>
          <w:lang w:val="en-US" w:eastAsia="ko-KR"/>
        </w:rPr>
        <w:t>.2.</w:t>
      </w:r>
      <w:r w:rsidR="000023AA" w:rsidRPr="00233B87">
        <w:rPr>
          <w:rFonts w:ascii="Arial" w:hAnsi="Arial"/>
          <w:b/>
          <w:sz w:val="24"/>
          <w:lang w:val="en-US" w:eastAsia="ko-KR"/>
        </w:rPr>
        <w:t>3</w:t>
      </w:r>
      <w:r w:rsidR="00CF3BF5" w:rsidRPr="00233B87">
        <w:rPr>
          <w:rFonts w:ascii="Arial" w:hAnsi="Arial"/>
          <w:b/>
          <w:sz w:val="24"/>
          <w:lang w:val="en-US" w:eastAsia="ko-KR"/>
        </w:rPr>
        <w:t>.7</w:t>
      </w:r>
    </w:p>
    <w:p w:rsidR="00C91DF7" w:rsidRPr="000023AA" w:rsidRDefault="00125F3B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D847C7" w:rsidRPr="000023AA">
        <w:rPr>
          <w:rFonts w:ascii="Arial" w:hAnsi="Arial"/>
          <w:b/>
          <w:sz w:val="24"/>
          <w:lang w:val="en-US"/>
        </w:rPr>
        <w:t>Nokia, Nokia Shanghai Bell</w:t>
      </w:r>
    </w:p>
    <w:p w:rsidR="00C91DF7" w:rsidRDefault="00125F3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Title: </w:t>
      </w:r>
      <w:r>
        <w:rPr>
          <w:rFonts w:ascii="Arial" w:hAnsi="Arial"/>
          <w:b/>
          <w:sz w:val="24"/>
          <w:lang w:val="en-US"/>
        </w:rPr>
        <w:tab/>
      </w:r>
      <w:r w:rsidR="0035365B" w:rsidRPr="00233B87">
        <w:rPr>
          <w:rFonts w:ascii="Arial" w:hAnsi="Arial"/>
          <w:b/>
          <w:sz w:val="24"/>
          <w:lang w:val="en-US"/>
        </w:rPr>
        <w:t>Summary of offline discussions on QCL</w:t>
      </w:r>
    </w:p>
    <w:p w:rsidR="00C91DF7" w:rsidRDefault="00125F3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233B87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sz w:val="24"/>
          <w:lang w:val="en-US" w:eastAsia="ko-KR"/>
        </w:rPr>
        <w:t xml:space="preserve"> </w:t>
      </w:r>
    </w:p>
    <w:p w:rsidR="00C91DF7" w:rsidRDefault="00233B87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QCL parameters for above 6GHz</w:t>
      </w:r>
    </w:p>
    <w:p w:rsidR="003530E3" w:rsidRDefault="00F02FAD" w:rsidP="003530E3">
      <w:pPr>
        <w:pStyle w:val="Proposal"/>
        <w:numPr>
          <w:ilvl w:val="0"/>
          <w:numId w:val="0"/>
        </w:numPr>
        <w:ind w:left="1701" w:hanging="1701"/>
        <w:rPr>
          <w:rFonts w:eastAsia="MS Mincho"/>
          <w:lang w:eastAsia="ja-JP"/>
        </w:rPr>
      </w:pPr>
      <w:r w:rsidRPr="00F02FAD">
        <w:rPr>
          <w:rFonts w:eastAsia="MS Mincho"/>
          <w:highlight w:val="cyan"/>
          <w:lang w:eastAsia="ja-JP"/>
        </w:rPr>
        <w:t>Offline</w:t>
      </w:r>
      <w:r w:rsidR="003530E3" w:rsidRPr="00F02FAD">
        <w:rPr>
          <w:rFonts w:eastAsia="MS Mincho"/>
          <w:highlight w:val="cyan"/>
          <w:lang w:eastAsia="ja-JP"/>
        </w:rPr>
        <w:t xml:space="preserve"> agreement:</w:t>
      </w:r>
    </w:p>
    <w:p w:rsidR="00233B87" w:rsidRPr="000B7707" w:rsidRDefault="003E4F25" w:rsidP="000B7707">
      <w:pPr>
        <w:pStyle w:val="Proposal"/>
        <w:numPr>
          <w:ilvl w:val="0"/>
          <w:numId w:val="0"/>
        </w:numPr>
        <w:ind w:left="1701" w:hanging="1701"/>
        <w:rPr>
          <w:rFonts w:eastAsia="MS Mincho"/>
          <w:b w:val="0"/>
          <w:color w:val="000000" w:themeColor="text1"/>
          <w:lang w:eastAsia="ja-JP"/>
        </w:rPr>
      </w:pPr>
      <w:bookmarkStart w:id="2" w:name="_Hlk493580546"/>
      <w:r w:rsidRPr="00F02FAD">
        <w:rPr>
          <w:rFonts w:eastAsia="MS Mincho"/>
          <w:b w:val="0"/>
          <w:highlight w:val="cyan"/>
          <w:lang w:eastAsia="ja-JP"/>
        </w:rPr>
        <w:t>RS combinations holding QCL assumptions</w:t>
      </w:r>
      <w:bookmarkEnd w:id="2"/>
      <w:r w:rsidR="000B7707" w:rsidRPr="00F02FAD">
        <w:rPr>
          <w:rFonts w:eastAsia="MS Mincho"/>
          <w:b w:val="0"/>
          <w:highlight w:val="cyan"/>
          <w:lang w:eastAsia="ja-JP"/>
        </w:rPr>
        <w:t xml:space="preserve"> a</w:t>
      </w:r>
      <w:r w:rsidR="00233B87" w:rsidRPr="00F02FAD">
        <w:rPr>
          <w:rFonts w:eastAsia="MS Mincho"/>
          <w:b w:val="0"/>
          <w:color w:val="000000" w:themeColor="text1"/>
          <w:highlight w:val="cyan"/>
          <w:lang w:eastAsia="ja-JP"/>
        </w:rPr>
        <w:t>fter RRC for above 6 GHz</w:t>
      </w:r>
      <w:r w:rsidR="00F02FAD" w:rsidRPr="00F02FAD">
        <w:rPr>
          <w:rFonts w:eastAsia="MS Mincho"/>
          <w:b w:val="0"/>
          <w:color w:val="000000" w:themeColor="text1"/>
          <w:highlight w:val="cyan"/>
          <w:lang w:eastAsia="ja-JP"/>
        </w:rPr>
        <w:t>, for one CC:</w:t>
      </w:r>
    </w:p>
    <w:p w:rsidR="000B7707" w:rsidRDefault="000B7707" w:rsidP="000B7707">
      <w:pPr>
        <w:pStyle w:val="Proposal"/>
        <w:numPr>
          <w:ilvl w:val="0"/>
          <w:numId w:val="48"/>
        </w:numPr>
        <w:spacing w:after="0"/>
        <w:rPr>
          <w:rFonts w:eastAsia="MS Mincho"/>
          <w:b w:val="0"/>
          <w:color w:val="000000"/>
          <w:highlight w:val="cyan"/>
          <w:lang w:eastAsia="ja-JP"/>
        </w:rPr>
      </w:pPr>
      <w:r w:rsidRPr="00BB5F0B">
        <w:rPr>
          <w:rFonts w:eastAsia="MS Mincho"/>
          <w:b w:val="0"/>
          <w:color w:val="000000"/>
          <w:highlight w:val="cyan"/>
          <w:lang w:eastAsia="ja-JP"/>
        </w:rPr>
        <w:t xml:space="preserve">SSB </w:t>
      </w:r>
      <w:r w:rsidRPr="00BB5F0B">
        <w:rPr>
          <w:rFonts w:eastAsia="MS Mincho"/>
          <w:b w:val="0"/>
          <w:color w:val="000000"/>
          <w:highlight w:val="cyan"/>
          <w:lang w:eastAsia="ja-JP"/>
        </w:rPr>
        <w:sym w:font="Wingdings" w:char="F0E0"/>
      </w:r>
      <w:r w:rsidRPr="00BB5F0B">
        <w:rPr>
          <w:rFonts w:eastAsia="MS Mincho"/>
          <w:b w:val="0"/>
          <w:color w:val="000000"/>
          <w:highlight w:val="cyan"/>
          <w:lang w:eastAsia="ja-JP"/>
        </w:rPr>
        <w:t xml:space="preserve"> TRS w.r.t average delay, Doppler shift, spatial RX parameters</w:t>
      </w:r>
    </w:p>
    <w:p w:rsidR="000B7707" w:rsidRDefault="000B7707" w:rsidP="000B7707">
      <w:pPr>
        <w:pStyle w:val="ListParagraph"/>
        <w:numPr>
          <w:ilvl w:val="0"/>
          <w:numId w:val="48"/>
        </w:numPr>
        <w:spacing w:after="0"/>
        <w:rPr>
          <w:rFonts w:eastAsia="MS Mincho"/>
          <w:bCs/>
          <w:color w:val="000000" w:themeColor="text1"/>
          <w:highlight w:val="cyan"/>
          <w:lang w:eastAsia="ja-JP"/>
        </w:rPr>
      </w:pPr>
      <w:r w:rsidRPr="00085F80">
        <w:rPr>
          <w:rFonts w:eastAsia="MS Mincho"/>
          <w:bCs/>
          <w:color w:val="000000" w:themeColor="text1"/>
          <w:highlight w:val="cyan"/>
          <w:lang w:eastAsia="ja-JP"/>
        </w:rPr>
        <w:t xml:space="preserve">TRS </w:t>
      </w:r>
      <w:r w:rsidRPr="00085F80">
        <w:rPr>
          <w:highlight w:val="cyan"/>
          <w:lang w:eastAsia="ja-JP"/>
        </w:rPr>
        <w:sym w:font="Wingdings" w:char="F0E0"/>
      </w:r>
      <w:r w:rsidRPr="00085F80">
        <w:rPr>
          <w:rFonts w:eastAsia="MS Mincho"/>
          <w:bCs/>
          <w:color w:val="000000" w:themeColor="text1"/>
          <w:highlight w:val="cyan"/>
          <w:lang w:eastAsia="ja-JP"/>
        </w:rPr>
        <w:t xml:space="preserve"> CSI-RS for BM w.r.t. average delay, Doppler shift, delay spread, Doppler spread estimation </w:t>
      </w:r>
    </w:p>
    <w:p w:rsidR="000B7707" w:rsidRDefault="000B7707" w:rsidP="000B7707">
      <w:pPr>
        <w:pStyle w:val="ListParagraph"/>
        <w:numPr>
          <w:ilvl w:val="0"/>
          <w:numId w:val="48"/>
        </w:numPr>
        <w:spacing w:after="0"/>
        <w:rPr>
          <w:rFonts w:eastAsia="MS Mincho"/>
          <w:bCs/>
          <w:color w:val="000000" w:themeColor="text1"/>
          <w:highlight w:val="cyan"/>
          <w:lang w:eastAsia="ja-JP"/>
        </w:rPr>
      </w:pPr>
      <w:r w:rsidRPr="00085F80">
        <w:rPr>
          <w:rFonts w:eastAsia="MS Mincho"/>
          <w:bCs/>
          <w:color w:val="000000" w:themeColor="text1"/>
          <w:highlight w:val="cyan"/>
          <w:lang w:eastAsia="ja-JP"/>
        </w:rPr>
        <w:t xml:space="preserve">TRS </w:t>
      </w:r>
      <w:r w:rsidRPr="00085F80">
        <w:rPr>
          <w:highlight w:val="cyan"/>
          <w:lang w:eastAsia="ja-JP"/>
        </w:rPr>
        <w:sym w:font="Wingdings" w:char="F0E0"/>
      </w:r>
      <w:r w:rsidRPr="00085F80">
        <w:rPr>
          <w:rFonts w:eastAsia="MS Mincho"/>
          <w:bCs/>
          <w:color w:val="000000" w:themeColor="text1"/>
          <w:highlight w:val="cyan"/>
          <w:lang w:eastAsia="ja-JP"/>
        </w:rPr>
        <w:t xml:space="preserve"> CSI-RS for CSI w.r.t. average delay, Doppler shift, delay spread, Doppler spread estimation</w:t>
      </w:r>
    </w:p>
    <w:p w:rsidR="000B7707" w:rsidRDefault="000B7707" w:rsidP="000B7707">
      <w:pPr>
        <w:pStyle w:val="ListParagraph"/>
        <w:numPr>
          <w:ilvl w:val="0"/>
          <w:numId w:val="48"/>
        </w:numPr>
        <w:spacing w:after="0"/>
        <w:rPr>
          <w:rFonts w:eastAsia="MS Mincho"/>
          <w:bCs/>
          <w:color w:val="000000" w:themeColor="text1"/>
          <w:highlight w:val="cyan"/>
          <w:lang w:eastAsia="ja-JP"/>
        </w:rPr>
      </w:pPr>
      <w:r w:rsidRPr="00085F80">
        <w:rPr>
          <w:rFonts w:eastAsia="MS Mincho"/>
          <w:bCs/>
          <w:color w:val="000000" w:themeColor="text1"/>
          <w:highlight w:val="cyan"/>
          <w:lang w:eastAsia="ja-JP"/>
        </w:rPr>
        <w:t xml:space="preserve">TRS </w:t>
      </w:r>
      <w:r w:rsidRPr="00085F80">
        <w:rPr>
          <w:highlight w:val="cyan"/>
          <w:lang w:eastAsia="ja-JP"/>
        </w:rPr>
        <w:sym w:font="Wingdings" w:char="F0E0"/>
      </w:r>
      <w:r w:rsidRPr="00085F80">
        <w:rPr>
          <w:rFonts w:eastAsia="MS Mincho"/>
          <w:bCs/>
          <w:color w:val="000000" w:themeColor="text1"/>
          <w:highlight w:val="cyan"/>
          <w:lang w:eastAsia="ja-JP"/>
        </w:rPr>
        <w:t xml:space="preserve"> DMRS for PDCCH w.r.t. average delay, Doppler shift, delay spread, Doppler spread estimation</w:t>
      </w:r>
    </w:p>
    <w:p w:rsidR="000B7707" w:rsidRDefault="000B7707" w:rsidP="000B7707">
      <w:pPr>
        <w:pStyle w:val="ListParagraph"/>
        <w:numPr>
          <w:ilvl w:val="0"/>
          <w:numId w:val="48"/>
        </w:numPr>
        <w:spacing w:after="0"/>
        <w:rPr>
          <w:rFonts w:eastAsia="MS Mincho"/>
          <w:bCs/>
          <w:color w:val="000000" w:themeColor="text1"/>
          <w:highlight w:val="cyan"/>
          <w:lang w:eastAsia="ja-JP"/>
        </w:rPr>
      </w:pPr>
      <w:r w:rsidRPr="00085F80">
        <w:rPr>
          <w:rFonts w:eastAsia="MS Mincho"/>
          <w:bCs/>
          <w:color w:val="000000" w:themeColor="text1"/>
          <w:highlight w:val="cyan"/>
          <w:lang w:eastAsia="ja-JP"/>
        </w:rPr>
        <w:t xml:space="preserve">TRS </w:t>
      </w:r>
      <w:r w:rsidRPr="00085F80">
        <w:rPr>
          <w:highlight w:val="cyan"/>
          <w:lang w:eastAsia="ja-JP"/>
        </w:rPr>
        <w:sym w:font="Wingdings" w:char="F0E0"/>
      </w:r>
      <w:r w:rsidRPr="00085F80">
        <w:rPr>
          <w:rFonts w:eastAsia="MS Mincho"/>
          <w:bCs/>
          <w:color w:val="000000" w:themeColor="text1"/>
          <w:highlight w:val="cyan"/>
          <w:lang w:eastAsia="ja-JP"/>
        </w:rPr>
        <w:t xml:space="preserve"> DMRS for PDSCH w.r.t. average delay, Doppler shift, delay spread, Doppler spread estimation</w:t>
      </w:r>
    </w:p>
    <w:p w:rsidR="000B7707" w:rsidRDefault="000B7707" w:rsidP="000B7707">
      <w:pPr>
        <w:pStyle w:val="Proposal"/>
        <w:numPr>
          <w:ilvl w:val="0"/>
          <w:numId w:val="48"/>
        </w:numPr>
        <w:spacing w:after="0"/>
        <w:rPr>
          <w:rFonts w:eastAsia="MS Mincho"/>
          <w:b w:val="0"/>
          <w:color w:val="000000" w:themeColor="text1"/>
          <w:highlight w:val="cyan"/>
          <w:lang w:eastAsia="ja-JP"/>
        </w:rPr>
      </w:pPr>
      <w:r w:rsidRPr="00F02FAD">
        <w:rPr>
          <w:rFonts w:eastAsia="MS Mincho"/>
          <w:b w:val="0"/>
          <w:color w:val="000000" w:themeColor="text1"/>
          <w:highlight w:val="cyan"/>
          <w:lang w:eastAsia="ja-JP"/>
        </w:rPr>
        <w:t xml:space="preserve">SSB </w:t>
      </w:r>
      <w:r w:rsidRPr="00F02FAD">
        <w:rPr>
          <w:rFonts w:eastAsia="MS Mincho"/>
          <w:b w:val="0"/>
          <w:color w:val="000000" w:themeColor="text1"/>
          <w:highlight w:val="cyan"/>
          <w:lang w:eastAsia="ja-JP"/>
        </w:rPr>
        <w:sym w:font="Wingdings" w:char="F0E0"/>
      </w:r>
      <w:r w:rsidRPr="00F02FAD">
        <w:rPr>
          <w:rFonts w:eastAsia="MS Mincho"/>
          <w:b w:val="0"/>
          <w:color w:val="000000" w:themeColor="text1"/>
          <w:highlight w:val="cyan"/>
          <w:lang w:eastAsia="ja-JP"/>
        </w:rPr>
        <w:t xml:space="preserve"> CSI-RS for BM w.r.t. average delay, Doppler shift, spatial RX parameters</w:t>
      </w:r>
    </w:p>
    <w:p w:rsidR="000B7707" w:rsidRDefault="000B7707" w:rsidP="000B7707">
      <w:pPr>
        <w:pStyle w:val="ListParagraph"/>
        <w:numPr>
          <w:ilvl w:val="0"/>
          <w:numId w:val="48"/>
        </w:numPr>
        <w:spacing w:after="0"/>
        <w:rPr>
          <w:rFonts w:eastAsia="MS Mincho"/>
          <w:bCs/>
          <w:color w:val="000000" w:themeColor="text1"/>
          <w:highlight w:val="cyan"/>
          <w:lang w:eastAsia="ja-JP"/>
        </w:rPr>
      </w:pPr>
      <w:r w:rsidRPr="00F02FAD">
        <w:rPr>
          <w:rFonts w:eastAsia="MS Mincho"/>
          <w:color w:val="000000" w:themeColor="text1"/>
          <w:highlight w:val="cyan"/>
          <w:lang w:eastAsia="ja-JP"/>
        </w:rPr>
        <w:t xml:space="preserve">SSB </w:t>
      </w:r>
      <w:r w:rsidRPr="00F02FAD">
        <w:rPr>
          <w:rFonts w:eastAsia="MS Mincho"/>
          <w:color w:val="000000" w:themeColor="text1"/>
          <w:highlight w:val="cyan"/>
          <w:lang w:eastAsia="ja-JP"/>
        </w:rPr>
        <w:sym w:font="Wingdings" w:char="F0E0"/>
      </w:r>
      <w:r w:rsidRPr="00F02FAD">
        <w:rPr>
          <w:rFonts w:eastAsia="MS Mincho"/>
          <w:color w:val="000000" w:themeColor="text1"/>
          <w:highlight w:val="cyan"/>
          <w:lang w:eastAsia="ja-JP"/>
        </w:rPr>
        <w:t xml:space="preserve"> CSI-RS for CSI w.r.t.</w:t>
      </w:r>
      <w:r w:rsidRPr="00F02FAD">
        <w:rPr>
          <w:rFonts w:eastAsia="MS Mincho"/>
          <w:bCs/>
          <w:color w:val="000000" w:themeColor="text1"/>
          <w:highlight w:val="cyan"/>
          <w:lang w:eastAsia="ja-JP"/>
        </w:rPr>
        <w:t>, spatial RX parameters</w:t>
      </w:r>
    </w:p>
    <w:p w:rsidR="00507D52" w:rsidRPr="004C5EB3" w:rsidRDefault="000B7707" w:rsidP="004C5EB3">
      <w:pPr>
        <w:pStyle w:val="ListParagraph"/>
        <w:numPr>
          <w:ilvl w:val="0"/>
          <w:numId w:val="48"/>
        </w:numPr>
        <w:spacing w:after="0"/>
        <w:rPr>
          <w:rFonts w:eastAsia="MS Mincho"/>
          <w:bCs/>
          <w:color w:val="000000" w:themeColor="text1"/>
          <w:highlight w:val="cyan"/>
          <w:lang w:eastAsia="ja-JP"/>
        </w:rPr>
      </w:pPr>
      <w:r w:rsidRPr="00F02FAD">
        <w:rPr>
          <w:rFonts w:eastAsia="MS Mincho"/>
          <w:color w:val="000000" w:themeColor="text1"/>
          <w:highlight w:val="cyan"/>
          <w:lang w:eastAsia="ja-JP"/>
        </w:rPr>
        <w:t xml:space="preserve">SSB </w:t>
      </w:r>
      <w:r w:rsidRPr="00F02FAD">
        <w:rPr>
          <w:rFonts w:eastAsia="MS Mincho"/>
          <w:color w:val="000000" w:themeColor="text1"/>
          <w:highlight w:val="cyan"/>
          <w:lang w:eastAsia="ja-JP"/>
        </w:rPr>
        <w:sym w:font="Wingdings" w:char="F0E0"/>
      </w:r>
      <w:r w:rsidRPr="00F02FAD">
        <w:rPr>
          <w:rFonts w:eastAsia="MS Mincho"/>
          <w:color w:val="000000" w:themeColor="text1"/>
          <w:highlight w:val="cyan"/>
          <w:lang w:eastAsia="ja-JP"/>
        </w:rPr>
        <w:t xml:space="preserve"> DMRS for PDCCH (before TRS is configured) w.r.t. </w:t>
      </w:r>
      <w:r w:rsidRPr="00F02FAD">
        <w:rPr>
          <w:rFonts w:eastAsia="MS Mincho"/>
          <w:bCs/>
          <w:color w:val="000000" w:themeColor="text1"/>
          <w:highlight w:val="cyan"/>
          <w:lang w:eastAsia="ja-JP"/>
        </w:rPr>
        <w:t>average delay, Doppler shift, delay spread, Doppler spread, spatial RX parameters</w:t>
      </w:r>
    </w:p>
    <w:p w:rsidR="004C5EB3" w:rsidRPr="004C5EB3" w:rsidRDefault="000B7707" w:rsidP="004C5EB3">
      <w:pPr>
        <w:pStyle w:val="ListParagraph"/>
        <w:numPr>
          <w:ilvl w:val="0"/>
          <w:numId w:val="48"/>
        </w:numPr>
        <w:spacing w:after="0"/>
        <w:rPr>
          <w:rFonts w:eastAsia="MS Mincho"/>
          <w:bCs/>
          <w:color w:val="000000" w:themeColor="text1"/>
          <w:highlight w:val="cyan"/>
          <w:lang w:eastAsia="ja-JP"/>
        </w:rPr>
      </w:pPr>
      <w:r w:rsidRPr="00F02FAD">
        <w:rPr>
          <w:rFonts w:eastAsia="MS Mincho"/>
          <w:color w:val="000000" w:themeColor="text1"/>
          <w:highlight w:val="cyan"/>
          <w:lang w:eastAsia="ja-JP"/>
        </w:rPr>
        <w:t xml:space="preserve">SSB </w:t>
      </w:r>
      <w:r w:rsidRPr="00F02FAD">
        <w:rPr>
          <w:rFonts w:eastAsia="MS Mincho"/>
          <w:color w:val="000000" w:themeColor="text1"/>
          <w:highlight w:val="cyan"/>
          <w:lang w:eastAsia="ja-JP"/>
        </w:rPr>
        <w:sym w:font="Wingdings" w:char="F0E0"/>
      </w:r>
      <w:r w:rsidRPr="00F02FAD">
        <w:rPr>
          <w:rFonts w:eastAsia="MS Mincho"/>
          <w:color w:val="000000" w:themeColor="text1"/>
          <w:highlight w:val="cyan"/>
          <w:lang w:eastAsia="ja-JP"/>
        </w:rPr>
        <w:t xml:space="preserve"> DMRS for PDSCH</w:t>
      </w:r>
      <w:r w:rsidR="00376237" w:rsidRPr="00F02FAD">
        <w:rPr>
          <w:rFonts w:eastAsia="MS Mincho"/>
          <w:color w:val="000000" w:themeColor="text1"/>
          <w:highlight w:val="cyan"/>
          <w:lang w:eastAsia="ja-JP"/>
        </w:rPr>
        <w:t xml:space="preserve"> (before TRS is configured) </w:t>
      </w:r>
      <w:r w:rsidRPr="00F02FAD">
        <w:rPr>
          <w:rFonts w:eastAsia="MS Mincho"/>
          <w:color w:val="000000" w:themeColor="text1"/>
          <w:highlight w:val="cyan"/>
          <w:lang w:eastAsia="ja-JP"/>
        </w:rPr>
        <w:t xml:space="preserve">w.r.t. </w:t>
      </w:r>
      <w:r w:rsidRPr="00F02FAD">
        <w:rPr>
          <w:rFonts w:eastAsia="MS Mincho"/>
          <w:bCs/>
          <w:color w:val="000000" w:themeColor="text1"/>
          <w:highlight w:val="cyan"/>
          <w:lang w:eastAsia="ja-JP"/>
        </w:rPr>
        <w:t>average delay, Doppler shift, delay spread, Doppler spread, spatial RX parameters</w:t>
      </w:r>
      <w:r w:rsidR="00507D52" w:rsidRPr="004C5EB3">
        <w:rPr>
          <w:rFonts w:eastAsia="MS Mincho"/>
          <w:bCs/>
          <w:color w:val="000000" w:themeColor="text1"/>
          <w:lang w:eastAsia="ja-JP"/>
        </w:rPr>
        <w:t>.</w:t>
      </w:r>
    </w:p>
    <w:p w:rsidR="00507D52" w:rsidRPr="004C5EB3" w:rsidRDefault="000B7707" w:rsidP="004C5EB3">
      <w:pPr>
        <w:pStyle w:val="Proposal"/>
        <w:numPr>
          <w:ilvl w:val="0"/>
          <w:numId w:val="48"/>
        </w:numPr>
        <w:spacing w:after="0"/>
        <w:rPr>
          <w:rFonts w:eastAsia="MS Mincho"/>
          <w:b w:val="0"/>
          <w:color w:val="000000"/>
          <w:highlight w:val="cyan"/>
          <w:lang w:eastAsia="ja-JP"/>
        </w:rPr>
      </w:pPr>
      <w:r w:rsidRPr="003265BA">
        <w:rPr>
          <w:rFonts w:eastAsia="MS Mincho"/>
          <w:b w:val="0"/>
          <w:color w:val="000000"/>
          <w:highlight w:val="cyan"/>
          <w:lang w:eastAsia="ja-JP"/>
        </w:rPr>
        <w:t xml:space="preserve">CSI-RS for BM </w:t>
      </w:r>
      <w:r w:rsidRPr="003265BA">
        <w:rPr>
          <w:rFonts w:eastAsia="MS Mincho"/>
          <w:b w:val="0"/>
          <w:color w:val="000000"/>
          <w:highlight w:val="cyan"/>
          <w:lang w:eastAsia="ja-JP"/>
        </w:rPr>
        <w:sym w:font="Wingdings" w:char="F0E0"/>
      </w:r>
      <w:r w:rsidRPr="003265BA">
        <w:rPr>
          <w:rFonts w:eastAsia="MS Mincho"/>
          <w:b w:val="0"/>
          <w:color w:val="000000"/>
          <w:highlight w:val="cyan"/>
          <w:lang w:eastAsia="ja-JP"/>
        </w:rPr>
        <w:t xml:space="preserve"> DMRS for PDCCH w.r.t., spatial RX parameters</w:t>
      </w:r>
      <w:r w:rsidR="00507D52" w:rsidRPr="004C5EB3">
        <w:rPr>
          <w:rFonts w:eastAsia="MS Mincho"/>
          <w:color w:val="000000" w:themeColor="text1"/>
          <w:lang w:eastAsia="ja-JP"/>
        </w:rPr>
        <w:t xml:space="preserve">. </w:t>
      </w:r>
    </w:p>
    <w:p w:rsidR="000B7707" w:rsidRDefault="000B7707" w:rsidP="000B7707">
      <w:pPr>
        <w:pStyle w:val="Proposal"/>
        <w:numPr>
          <w:ilvl w:val="0"/>
          <w:numId w:val="48"/>
        </w:numPr>
        <w:spacing w:after="0"/>
        <w:rPr>
          <w:rFonts w:eastAsia="MS Mincho"/>
          <w:b w:val="0"/>
          <w:color w:val="000000"/>
          <w:highlight w:val="cyan"/>
          <w:lang w:eastAsia="ja-JP"/>
        </w:rPr>
      </w:pPr>
      <w:r w:rsidRPr="003265BA">
        <w:rPr>
          <w:rFonts w:eastAsia="MS Mincho"/>
          <w:b w:val="0"/>
          <w:color w:val="000000"/>
          <w:highlight w:val="cyan"/>
          <w:lang w:eastAsia="ja-JP"/>
        </w:rPr>
        <w:t xml:space="preserve">CSI-RS for BM </w:t>
      </w:r>
      <w:r w:rsidRPr="003265BA">
        <w:rPr>
          <w:rFonts w:eastAsia="MS Mincho"/>
          <w:b w:val="0"/>
          <w:color w:val="000000"/>
          <w:highlight w:val="cyan"/>
          <w:lang w:eastAsia="ja-JP"/>
        </w:rPr>
        <w:sym w:font="Wingdings" w:char="F0E0"/>
      </w:r>
      <w:r w:rsidR="009A3BF3" w:rsidRPr="003265BA">
        <w:rPr>
          <w:rFonts w:eastAsia="MS Mincho"/>
          <w:b w:val="0"/>
          <w:color w:val="000000"/>
          <w:highlight w:val="cyan"/>
          <w:lang w:eastAsia="ja-JP"/>
        </w:rPr>
        <w:t xml:space="preserve"> DMRS for PDSCH w.r.t.</w:t>
      </w:r>
      <w:r w:rsidRPr="003265BA">
        <w:rPr>
          <w:rFonts w:eastAsia="MS Mincho"/>
          <w:b w:val="0"/>
          <w:color w:val="000000"/>
          <w:highlight w:val="cyan"/>
          <w:lang w:eastAsia="ja-JP"/>
        </w:rPr>
        <w:t>, spatial RX parameters</w:t>
      </w:r>
    </w:p>
    <w:p w:rsidR="000B7707" w:rsidRDefault="000B7707" w:rsidP="000B7707">
      <w:pPr>
        <w:pStyle w:val="Proposal"/>
        <w:numPr>
          <w:ilvl w:val="0"/>
          <w:numId w:val="48"/>
        </w:numPr>
        <w:spacing w:after="0"/>
        <w:rPr>
          <w:rFonts w:eastAsia="MS Mincho"/>
          <w:b w:val="0"/>
          <w:color w:val="000000"/>
          <w:highlight w:val="cyan"/>
          <w:lang w:eastAsia="ja-JP"/>
        </w:rPr>
      </w:pPr>
      <w:r w:rsidRPr="00DF7D8C">
        <w:rPr>
          <w:rFonts w:eastAsia="MS Mincho"/>
          <w:b w:val="0"/>
          <w:color w:val="000000"/>
          <w:highlight w:val="cyan"/>
          <w:lang w:eastAsia="ja-JP"/>
        </w:rPr>
        <w:t xml:space="preserve">CSI-RS for CSI </w:t>
      </w:r>
      <w:r w:rsidRPr="00DF7D8C">
        <w:rPr>
          <w:rFonts w:eastAsia="MS Mincho"/>
          <w:b w:val="0"/>
          <w:color w:val="000000"/>
          <w:highlight w:val="cyan"/>
          <w:lang w:eastAsia="ja-JP"/>
        </w:rPr>
        <w:sym w:font="Wingdings" w:char="F0E0"/>
      </w:r>
      <w:r w:rsidRPr="00DF7D8C">
        <w:rPr>
          <w:rFonts w:eastAsia="MS Mincho"/>
          <w:b w:val="0"/>
          <w:color w:val="000000"/>
          <w:highlight w:val="cyan"/>
          <w:lang w:eastAsia="ja-JP"/>
        </w:rPr>
        <w:t xml:space="preserve"> DMRS for PDSCH w.r.t. average delay, Doppler shift, delay spread, Doppler spread, spatial RX parameters</w:t>
      </w:r>
      <w:r w:rsidR="00FE60CD" w:rsidRPr="00DF7D8C">
        <w:rPr>
          <w:rFonts w:eastAsia="MS Mincho"/>
          <w:b w:val="0"/>
          <w:color w:val="000000"/>
          <w:highlight w:val="cyan"/>
          <w:lang w:eastAsia="ja-JP"/>
        </w:rPr>
        <w:t>;</w:t>
      </w:r>
      <w:r w:rsidR="003265BA" w:rsidRPr="00DF7D8C">
        <w:rPr>
          <w:rFonts w:eastAsia="MS Mincho"/>
          <w:b w:val="0"/>
          <w:color w:val="000000"/>
          <w:highlight w:val="cyan"/>
          <w:lang w:eastAsia="ja-JP"/>
        </w:rPr>
        <w:t xml:space="preserve"> </w:t>
      </w:r>
      <w:r w:rsidR="00FE60CD" w:rsidRPr="00DF7D8C">
        <w:rPr>
          <w:rFonts w:eastAsia="MS Mincho"/>
          <w:b w:val="0"/>
          <w:color w:val="000000"/>
          <w:highlight w:val="cyan"/>
          <w:lang w:eastAsia="ja-JP"/>
        </w:rPr>
        <w:t xml:space="preserve">Note: </w:t>
      </w:r>
      <w:r w:rsidR="003265BA" w:rsidRPr="00DF7D8C">
        <w:rPr>
          <w:rFonts w:eastAsia="MS Mincho"/>
          <w:b w:val="0"/>
          <w:color w:val="000000"/>
          <w:highlight w:val="cyan"/>
          <w:lang w:eastAsia="ja-JP"/>
        </w:rPr>
        <w:t xml:space="preserve">QCL parameters </w:t>
      </w:r>
      <w:r w:rsidR="00DF7D8C">
        <w:rPr>
          <w:rFonts w:eastAsia="MS Mincho"/>
          <w:b w:val="0"/>
          <w:color w:val="000000"/>
          <w:highlight w:val="cyan"/>
          <w:lang w:eastAsia="ja-JP"/>
        </w:rPr>
        <w:t xml:space="preserve">may not </w:t>
      </w:r>
      <w:r w:rsidR="003265BA" w:rsidRPr="00DF7D8C">
        <w:rPr>
          <w:rFonts w:eastAsia="MS Mincho"/>
          <w:b w:val="0"/>
          <w:color w:val="000000"/>
          <w:highlight w:val="cyan"/>
          <w:lang w:eastAsia="ja-JP"/>
        </w:rPr>
        <w:t xml:space="preserve">be derived </w:t>
      </w:r>
      <w:r w:rsidR="00DF7D8C">
        <w:rPr>
          <w:rFonts w:eastAsia="MS Mincho"/>
          <w:b w:val="0"/>
          <w:color w:val="000000"/>
          <w:highlight w:val="cyan"/>
          <w:lang w:eastAsia="ja-JP"/>
        </w:rPr>
        <w:t xml:space="preserve">directly </w:t>
      </w:r>
      <w:r w:rsidR="003265BA" w:rsidRPr="00DF7D8C">
        <w:rPr>
          <w:rFonts w:eastAsia="MS Mincho"/>
          <w:b w:val="0"/>
          <w:color w:val="000000"/>
          <w:highlight w:val="cyan"/>
          <w:lang w:eastAsia="ja-JP"/>
        </w:rPr>
        <w:t>from CSI-RS for CSI</w:t>
      </w:r>
    </w:p>
    <w:p w:rsidR="000B7707" w:rsidRPr="004C5EB3" w:rsidRDefault="000B7707" w:rsidP="000B7707">
      <w:pPr>
        <w:pStyle w:val="BodyText"/>
        <w:numPr>
          <w:ilvl w:val="0"/>
          <w:numId w:val="48"/>
        </w:numPr>
        <w:rPr>
          <w:highlight w:val="cyan"/>
        </w:rPr>
      </w:pPr>
      <w:r w:rsidRPr="003265BA">
        <w:rPr>
          <w:rFonts w:eastAsia="MS Mincho"/>
          <w:color w:val="000000"/>
          <w:highlight w:val="cyan"/>
          <w:lang w:eastAsia="ja-JP"/>
        </w:rPr>
        <w:t xml:space="preserve">CSI-RS for BM </w:t>
      </w:r>
      <w:r w:rsidRPr="003265BA">
        <w:rPr>
          <w:rFonts w:eastAsia="MS Mincho"/>
          <w:color w:val="000000"/>
          <w:highlight w:val="cyan"/>
          <w:lang w:eastAsia="ja-JP"/>
        </w:rPr>
        <w:sym w:font="Wingdings" w:char="F0E0"/>
      </w:r>
      <w:r w:rsidRPr="003265BA">
        <w:rPr>
          <w:rFonts w:eastAsia="MS Mincho"/>
          <w:color w:val="000000"/>
          <w:highlight w:val="cyan"/>
          <w:lang w:eastAsia="ja-JP"/>
        </w:rPr>
        <w:t xml:space="preserve"> CSI-RS </w:t>
      </w:r>
      <w:r w:rsidRPr="00FE60CD">
        <w:rPr>
          <w:rFonts w:eastAsia="MS Mincho"/>
          <w:color w:val="000000"/>
          <w:highlight w:val="cyan"/>
          <w:lang w:eastAsia="ja-JP"/>
        </w:rPr>
        <w:t xml:space="preserve">for </w:t>
      </w:r>
      <w:r w:rsidR="00FE60CD">
        <w:rPr>
          <w:rFonts w:eastAsia="MS Mincho"/>
          <w:color w:val="000000"/>
          <w:highlight w:val="cyan"/>
          <w:lang w:eastAsia="ja-JP"/>
        </w:rPr>
        <w:t>TRS/BM/</w:t>
      </w:r>
      <w:r w:rsidRPr="00FE60CD">
        <w:rPr>
          <w:rFonts w:eastAsia="MS Mincho"/>
          <w:color w:val="000000"/>
          <w:highlight w:val="cyan"/>
          <w:lang w:eastAsia="ja-JP"/>
        </w:rPr>
        <w:t>CSI</w:t>
      </w:r>
      <w:r w:rsidRPr="003265BA">
        <w:rPr>
          <w:rFonts w:eastAsia="MS Mincho"/>
          <w:color w:val="000000"/>
          <w:highlight w:val="cyan"/>
          <w:lang w:eastAsia="ja-JP"/>
        </w:rPr>
        <w:t xml:space="preserve"> w.r.t. spatial RX parameters</w:t>
      </w:r>
    </w:p>
    <w:p w:rsidR="00F02FAD" w:rsidRDefault="00F02FAD" w:rsidP="00F02FAD">
      <w:pPr>
        <w:pStyle w:val="BodyText"/>
        <w:ind w:left="720"/>
        <w:rPr>
          <w:highlight w:val="cyan"/>
        </w:rPr>
      </w:pPr>
    </w:p>
    <w:p w:rsidR="00A2256E" w:rsidRDefault="00A2256E" w:rsidP="00A2256E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QCL-Info IE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2971"/>
      </w:tblGrid>
      <w:tr w:rsidR="004C5EB3" w:rsidTr="006D2325">
        <w:tc>
          <w:tcPr>
            <w:tcW w:w="6658" w:type="dxa"/>
          </w:tcPr>
          <w:p w:rsidR="004C5EB3" w:rsidRPr="004C5EB3" w:rsidRDefault="004C5EB3" w:rsidP="009F2342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jc w:val="center"/>
              <w:rPr>
                <w:rFonts w:eastAsia="MS Mincho"/>
                <w:color w:val="000000" w:themeColor="text1"/>
                <w:lang w:eastAsia="ja-JP"/>
              </w:rPr>
            </w:pPr>
            <w:r w:rsidRPr="004C5EB3">
              <w:rPr>
                <w:rFonts w:eastAsia="MS Mincho"/>
                <w:color w:val="000000" w:themeColor="text1"/>
                <w:lang w:eastAsia="ja-JP"/>
              </w:rPr>
              <w:t>QCL linkage</w:t>
            </w:r>
          </w:p>
        </w:tc>
        <w:tc>
          <w:tcPr>
            <w:tcW w:w="2971" w:type="dxa"/>
          </w:tcPr>
          <w:p w:rsidR="004C5EB3" w:rsidRPr="004C5EB3" w:rsidRDefault="009F2342" w:rsidP="009F2342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jc w:val="center"/>
              <w:rPr>
                <w:rFonts w:eastAsia="MS Mincho"/>
                <w:color w:val="000000" w:themeColor="text1"/>
                <w:lang w:eastAsia="ja-JP"/>
              </w:rPr>
            </w:pPr>
            <w:r w:rsidRPr="004C5EB3">
              <w:rPr>
                <w:rFonts w:eastAsia="MS Mincho"/>
                <w:color w:val="000000" w:themeColor="text1"/>
                <w:lang w:eastAsia="ja-JP"/>
              </w:rPr>
              <w:t>signalling</w:t>
            </w:r>
          </w:p>
        </w:tc>
      </w:tr>
      <w:tr w:rsidR="004C5EB3" w:rsidTr="006D2325">
        <w:tc>
          <w:tcPr>
            <w:tcW w:w="6658" w:type="dxa"/>
          </w:tcPr>
          <w:p w:rsidR="004C5EB3" w:rsidRPr="004C5EB3" w:rsidRDefault="004C5EB3" w:rsidP="004C5EB3">
            <w:pPr>
              <w:pStyle w:val="Proposal"/>
              <w:numPr>
                <w:ilvl w:val="0"/>
                <w:numId w:val="48"/>
              </w:numPr>
              <w:spacing w:after="0"/>
              <w:rPr>
                <w:rFonts w:eastAsia="MS Mincho"/>
                <w:b w:val="0"/>
                <w:color w:val="000000"/>
                <w:highlight w:val="cyan"/>
                <w:lang w:eastAsia="ja-JP"/>
              </w:rPr>
            </w:pPr>
            <w:r w:rsidRPr="00BB5F0B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SSB </w:t>
            </w:r>
            <w:r w:rsidRPr="00BB5F0B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sym w:font="Wingdings" w:char="F0E0"/>
            </w:r>
            <w:r w:rsidRPr="00BB5F0B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 TRS w.r.t average delay, Doppler shift, spatial RX parameters</w:t>
            </w:r>
          </w:p>
        </w:tc>
        <w:tc>
          <w:tcPr>
            <w:tcW w:w="2971" w:type="dxa"/>
          </w:tcPr>
          <w:p w:rsidR="004C5EB3" w:rsidRPr="006D2325" w:rsidRDefault="004C5EB3" w:rsidP="006D2325">
            <w:pPr>
              <w:pStyle w:val="Proposal"/>
              <w:numPr>
                <w:ilvl w:val="0"/>
                <w:numId w:val="0"/>
              </w:numPr>
              <w:spacing w:after="0"/>
              <w:ind w:left="1701" w:hanging="1701"/>
              <w:rPr>
                <w:rFonts w:eastAsia="MS Mincho"/>
                <w:b w:val="0"/>
                <w:color w:val="000000"/>
                <w:highlight w:val="yellow"/>
                <w:lang w:eastAsia="ja-JP"/>
              </w:rPr>
            </w:pPr>
            <w:r w:rsidRPr="006D2325">
              <w:rPr>
                <w:rFonts w:eastAsia="MS Mincho"/>
                <w:b w:val="0"/>
                <w:color w:val="000000"/>
                <w:highlight w:val="yellow"/>
                <w:lang w:eastAsia="ja-JP"/>
              </w:rPr>
              <w:t>RRC (</w:t>
            </w:r>
            <w:r w:rsidRPr="006D2325">
              <w:rPr>
                <w:rFonts w:eastAsia="MS Mincho"/>
                <w:b w:val="0"/>
                <w:i/>
                <w:color w:val="000000"/>
                <w:highlight w:val="yellow"/>
                <w:lang w:eastAsia="ja-JP"/>
              </w:rPr>
              <w:t xml:space="preserve">QCL-Info </w:t>
            </w:r>
            <w:r w:rsidRPr="006D2325">
              <w:rPr>
                <w:rFonts w:eastAsia="MS Mincho"/>
                <w:b w:val="0"/>
                <w:color w:val="000000"/>
                <w:highlight w:val="yellow"/>
                <w:lang w:eastAsia="ja-JP"/>
              </w:rPr>
              <w:t>IE)</w:t>
            </w:r>
          </w:p>
        </w:tc>
      </w:tr>
      <w:tr w:rsidR="004C5EB3" w:rsidTr="006D2325">
        <w:tc>
          <w:tcPr>
            <w:tcW w:w="6658" w:type="dxa"/>
          </w:tcPr>
          <w:p w:rsidR="004C5EB3" w:rsidRPr="004C5EB3" w:rsidRDefault="004C5EB3" w:rsidP="004C5EB3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</w:pPr>
            <w:r w:rsidRPr="00085F80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 xml:space="preserve">TRS </w:t>
            </w:r>
            <w:r w:rsidRPr="00085F80">
              <w:rPr>
                <w:highlight w:val="cyan"/>
                <w:lang w:eastAsia="ja-JP"/>
              </w:rPr>
              <w:sym w:font="Wingdings" w:char="F0E0"/>
            </w:r>
            <w:r w:rsidRPr="00085F80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 xml:space="preserve"> CSI-RS for BM w.r.t. average delay, Doppler shift, delay spread, Doppler spread estimation </w:t>
            </w:r>
          </w:p>
        </w:tc>
        <w:tc>
          <w:tcPr>
            <w:tcW w:w="2971" w:type="dxa"/>
          </w:tcPr>
          <w:p w:rsidR="004C5EB3" w:rsidRPr="006D2325" w:rsidRDefault="004C5EB3" w:rsidP="006D2325">
            <w:pPr>
              <w:spacing w:after="0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  <w:r w:rsidRPr="006D2325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>RRC (</w:t>
            </w:r>
            <w:r w:rsidRPr="006D2325"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6D2325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 xml:space="preserve"> IE)</w:t>
            </w:r>
          </w:p>
        </w:tc>
      </w:tr>
      <w:tr w:rsidR="004C5EB3" w:rsidTr="006D2325">
        <w:tc>
          <w:tcPr>
            <w:tcW w:w="6658" w:type="dxa"/>
          </w:tcPr>
          <w:p w:rsidR="004C5EB3" w:rsidRPr="004C5EB3" w:rsidRDefault="004C5EB3" w:rsidP="004C5EB3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</w:pPr>
            <w:r w:rsidRPr="00085F80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 xml:space="preserve">TRS </w:t>
            </w:r>
            <w:r w:rsidRPr="00085F80">
              <w:rPr>
                <w:highlight w:val="cyan"/>
                <w:lang w:eastAsia="ja-JP"/>
              </w:rPr>
              <w:sym w:font="Wingdings" w:char="F0E0"/>
            </w:r>
            <w:r w:rsidRPr="00085F80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 xml:space="preserve"> CSI-RS for CSI w.r.t. average delay, Doppler shift, delay spread, Doppler spread estimation</w:t>
            </w:r>
          </w:p>
        </w:tc>
        <w:tc>
          <w:tcPr>
            <w:tcW w:w="2971" w:type="dxa"/>
          </w:tcPr>
          <w:p w:rsidR="004C5EB3" w:rsidRPr="006D2325" w:rsidRDefault="004C5EB3" w:rsidP="004C5EB3">
            <w:pPr>
              <w:spacing w:after="0"/>
              <w:ind w:left="-16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  <w:r w:rsidRPr="006D2325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>RRC (</w:t>
            </w:r>
            <w:r w:rsidRPr="006D2325"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6D2325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 xml:space="preserve"> IE)</w:t>
            </w:r>
          </w:p>
        </w:tc>
      </w:tr>
      <w:tr w:rsidR="004C5EB3" w:rsidTr="006D2325">
        <w:tc>
          <w:tcPr>
            <w:tcW w:w="6658" w:type="dxa"/>
          </w:tcPr>
          <w:p w:rsidR="004C5EB3" w:rsidRDefault="004C5EB3" w:rsidP="004C5EB3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</w:pPr>
            <w:r w:rsidRPr="00085F80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 xml:space="preserve">TRS </w:t>
            </w:r>
            <w:r w:rsidRPr="00085F80">
              <w:rPr>
                <w:highlight w:val="cyan"/>
                <w:lang w:eastAsia="ja-JP"/>
              </w:rPr>
              <w:sym w:font="Wingdings" w:char="F0E0"/>
            </w:r>
            <w:r w:rsidRPr="00085F80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 xml:space="preserve"> DMRS for PDCCH w.r.t. average delay, Doppler shift, delay spread, Doppler spread estimation</w:t>
            </w:r>
          </w:p>
          <w:p w:rsidR="004C5EB3" w:rsidRDefault="004C5EB3" w:rsidP="004C5EB3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rPr>
                <w:rFonts w:eastAsia="MS Mincho"/>
                <w:color w:val="000000" w:themeColor="text1"/>
                <w:highlight w:val="yellow"/>
                <w:lang w:eastAsia="ja-JP"/>
              </w:rPr>
            </w:pPr>
          </w:p>
        </w:tc>
        <w:tc>
          <w:tcPr>
            <w:tcW w:w="2971" w:type="dxa"/>
          </w:tcPr>
          <w:p w:rsidR="004C5EB3" w:rsidRPr="006D2325" w:rsidRDefault="004C5EB3" w:rsidP="004C5EB3">
            <w:pPr>
              <w:spacing w:after="0"/>
              <w:ind w:left="-16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  <w:r w:rsidRPr="006D2325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>RRC (</w:t>
            </w:r>
            <w:r w:rsidRPr="006D2325"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6D2325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 xml:space="preserve"> IE) to configure QCL assumption for the CORESET. </w:t>
            </w:r>
          </w:p>
        </w:tc>
      </w:tr>
      <w:tr w:rsidR="004C5EB3" w:rsidTr="006D2325">
        <w:tc>
          <w:tcPr>
            <w:tcW w:w="6658" w:type="dxa"/>
          </w:tcPr>
          <w:p w:rsidR="004C5EB3" w:rsidRDefault="004C5EB3" w:rsidP="004C5EB3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</w:pPr>
            <w:r w:rsidRPr="00085F80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 xml:space="preserve">TRS </w:t>
            </w:r>
            <w:r w:rsidRPr="00085F80">
              <w:rPr>
                <w:highlight w:val="cyan"/>
                <w:lang w:eastAsia="ja-JP"/>
              </w:rPr>
              <w:sym w:font="Wingdings" w:char="F0E0"/>
            </w:r>
            <w:r w:rsidRPr="00085F80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 xml:space="preserve"> DMRS for PDSCH w.r.t. average delay, Doppler shift, delay spread, Doppler spread estimation</w:t>
            </w:r>
          </w:p>
          <w:p w:rsidR="004C5EB3" w:rsidRDefault="004C5EB3" w:rsidP="004C5EB3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rPr>
                <w:rFonts w:eastAsia="MS Mincho"/>
                <w:color w:val="000000" w:themeColor="text1"/>
                <w:highlight w:val="yellow"/>
                <w:lang w:eastAsia="ja-JP"/>
              </w:rPr>
            </w:pPr>
          </w:p>
        </w:tc>
        <w:tc>
          <w:tcPr>
            <w:tcW w:w="2971" w:type="dxa"/>
          </w:tcPr>
          <w:p w:rsidR="004C5EB3" w:rsidRPr="006D2325" w:rsidRDefault="004C5EB3" w:rsidP="004C5EB3">
            <w:pPr>
              <w:spacing w:after="0"/>
              <w:ind w:left="-16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  <w:r w:rsidRPr="006D2325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>RRC (</w:t>
            </w:r>
            <w:r w:rsidRPr="006D2325"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6D2325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 xml:space="preserve"> IE) to configure QCL assumption for the TCI state. Update of source RS in TCI state using MAC-CE.</w:t>
            </w:r>
          </w:p>
        </w:tc>
      </w:tr>
      <w:tr w:rsidR="004C5EB3" w:rsidTr="006D2325">
        <w:tc>
          <w:tcPr>
            <w:tcW w:w="6658" w:type="dxa"/>
          </w:tcPr>
          <w:p w:rsidR="004C5EB3" w:rsidRDefault="004C5EB3" w:rsidP="004C5EB3">
            <w:pPr>
              <w:pStyle w:val="Proposal"/>
              <w:numPr>
                <w:ilvl w:val="0"/>
                <w:numId w:val="48"/>
              </w:numPr>
              <w:spacing w:after="0"/>
              <w:rPr>
                <w:rFonts w:eastAsia="MS Mincho"/>
                <w:b w:val="0"/>
                <w:color w:val="000000" w:themeColor="text1"/>
                <w:highlight w:val="cyan"/>
                <w:lang w:eastAsia="ja-JP"/>
              </w:rPr>
            </w:pPr>
            <w:r w:rsidRPr="00F02FAD">
              <w:rPr>
                <w:rFonts w:eastAsia="MS Mincho"/>
                <w:b w:val="0"/>
                <w:color w:val="000000" w:themeColor="text1"/>
                <w:highlight w:val="cyan"/>
                <w:lang w:eastAsia="ja-JP"/>
              </w:rPr>
              <w:t xml:space="preserve">SSB </w:t>
            </w:r>
            <w:r w:rsidRPr="00F02FAD">
              <w:rPr>
                <w:rFonts w:eastAsia="MS Mincho"/>
                <w:b w:val="0"/>
                <w:color w:val="000000" w:themeColor="text1"/>
                <w:highlight w:val="cyan"/>
                <w:lang w:eastAsia="ja-JP"/>
              </w:rPr>
              <w:sym w:font="Wingdings" w:char="F0E0"/>
            </w:r>
            <w:r w:rsidRPr="00F02FAD">
              <w:rPr>
                <w:rFonts w:eastAsia="MS Mincho"/>
                <w:b w:val="0"/>
                <w:color w:val="000000" w:themeColor="text1"/>
                <w:highlight w:val="cyan"/>
                <w:lang w:eastAsia="ja-JP"/>
              </w:rPr>
              <w:t xml:space="preserve"> CSI-RS for BM w.r.t. average delay, Doppler shift, spatial RX parameters</w:t>
            </w:r>
          </w:p>
          <w:p w:rsidR="004C5EB3" w:rsidRDefault="004C5EB3" w:rsidP="004C5EB3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rPr>
                <w:rFonts w:eastAsia="MS Mincho"/>
                <w:color w:val="000000" w:themeColor="text1"/>
                <w:highlight w:val="yellow"/>
                <w:lang w:eastAsia="ja-JP"/>
              </w:rPr>
            </w:pPr>
          </w:p>
        </w:tc>
        <w:tc>
          <w:tcPr>
            <w:tcW w:w="2971" w:type="dxa"/>
          </w:tcPr>
          <w:p w:rsidR="004C5EB3" w:rsidRPr="006D2325" w:rsidRDefault="004C5EB3" w:rsidP="009F2342">
            <w:pPr>
              <w:spacing w:after="0"/>
              <w:rPr>
                <w:rFonts w:eastAsia="MS Mincho"/>
                <w:color w:val="000000" w:themeColor="text1"/>
                <w:highlight w:val="yellow"/>
                <w:lang w:eastAsia="ja-JP"/>
              </w:rPr>
            </w:pPr>
            <w:r w:rsidRPr="006D2325">
              <w:rPr>
                <w:rFonts w:eastAsia="MS Mincho"/>
                <w:color w:val="000000" w:themeColor="text1"/>
                <w:highlight w:val="yellow"/>
                <w:lang w:eastAsia="ja-JP"/>
              </w:rPr>
              <w:t>RRC (</w:t>
            </w:r>
            <w:r w:rsidRPr="006D2325">
              <w:rPr>
                <w:rFonts w:eastAsia="MS Mincho"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6D2325">
              <w:rPr>
                <w:rFonts w:eastAsia="MS Mincho"/>
                <w:color w:val="000000" w:themeColor="text1"/>
                <w:highlight w:val="yellow"/>
                <w:lang w:eastAsia="ja-JP"/>
              </w:rPr>
              <w:t xml:space="preserve"> IE)</w:t>
            </w:r>
          </w:p>
          <w:p w:rsidR="004C5EB3" w:rsidRPr="006D2325" w:rsidRDefault="004C5EB3" w:rsidP="004C5EB3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rPr>
                <w:rFonts w:eastAsia="MS Mincho"/>
                <w:color w:val="000000" w:themeColor="text1"/>
                <w:highlight w:val="yellow"/>
                <w:lang w:eastAsia="ja-JP"/>
              </w:rPr>
            </w:pPr>
          </w:p>
        </w:tc>
      </w:tr>
      <w:tr w:rsidR="004C5EB3" w:rsidTr="006D2325">
        <w:tc>
          <w:tcPr>
            <w:tcW w:w="6658" w:type="dxa"/>
          </w:tcPr>
          <w:p w:rsidR="004C5EB3" w:rsidRDefault="004C5EB3" w:rsidP="004C5EB3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</w:pPr>
            <w:r w:rsidRPr="00F02FAD">
              <w:rPr>
                <w:rFonts w:eastAsia="MS Mincho"/>
                <w:color w:val="000000" w:themeColor="text1"/>
                <w:highlight w:val="cyan"/>
                <w:lang w:eastAsia="ja-JP"/>
              </w:rPr>
              <w:t xml:space="preserve">SSB </w:t>
            </w:r>
            <w:r w:rsidRPr="00F02FAD">
              <w:rPr>
                <w:rFonts w:eastAsia="MS Mincho"/>
                <w:color w:val="000000" w:themeColor="text1"/>
                <w:highlight w:val="cyan"/>
                <w:lang w:eastAsia="ja-JP"/>
              </w:rPr>
              <w:sym w:font="Wingdings" w:char="F0E0"/>
            </w:r>
            <w:r w:rsidR="00B71C6C">
              <w:rPr>
                <w:rFonts w:eastAsia="MS Mincho"/>
                <w:color w:val="000000" w:themeColor="text1"/>
                <w:highlight w:val="cyan"/>
                <w:lang w:eastAsia="ja-JP"/>
              </w:rPr>
              <w:t xml:space="preserve"> CSI-RS for CSI w.r.t</w:t>
            </w:r>
            <w:r w:rsidRPr="00F02FAD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>, spatial RX parameters</w:t>
            </w:r>
          </w:p>
          <w:p w:rsidR="004C5EB3" w:rsidRDefault="004C5EB3" w:rsidP="004C5EB3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rPr>
                <w:rFonts w:eastAsia="MS Mincho"/>
                <w:color w:val="000000" w:themeColor="text1"/>
                <w:highlight w:val="yellow"/>
                <w:lang w:eastAsia="ja-JP"/>
              </w:rPr>
            </w:pPr>
          </w:p>
        </w:tc>
        <w:tc>
          <w:tcPr>
            <w:tcW w:w="2971" w:type="dxa"/>
          </w:tcPr>
          <w:p w:rsidR="004C5EB3" w:rsidRPr="006D2325" w:rsidRDefault="004C5EB3" w:rsidP="00B71C6C">
            <w:pPr>
              <w:spacing w:after="0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  <w:r w:rsidRPr="006D2325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>RRC (</w:t>
            </w:r>
            <w:r w:rsidRPr="006D2325"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6D2325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 xml:space="preserve"> IE)</w:t>
            </w:r>
          </w:p>
          <w:p w:rsidR="004C5EB3" w:rsidRPr="006D2325" w:rsidRDefault="004C5EB3" w:rsidP="004C5EB3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0"/>
              </w:tabs>
              <w:rPr>
                <w:rFonts w:eastAsia="MS Mincho"/>
                <w:color w:val="000000" w:themeColor="text1"/>
                <w:highlight w:val="yellow"/>
                <w:lang w:eastAsia="ja-JP"/>
              </w:rPr>
            </w:pPr>
          </w:p>
        </w:tc>
      </w:tr>
      <w:tr w:rsidR="004C5EB3" w:rsidTr="006D2325">
        <w:tc>
          <w:tcPr>
            <w:tcW w:w="6658" w:type="dxa"/>
          </w:tcPr>
          <w:p w:rsidR="004C5EB3" w:rsidRPr="004C5EB3" w:rsidRDefault="004C5EB3" w:rsidP="004C5EB3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</w:pPr>
            <w:r w:rsidRPr="00F02FAD">
              <w:rPr>
                <w:rFonts w:eastAsia="MS Mincho"/>
                <w:color w:val="000000" w:themeColor="text1"/>
                <w:highlight w:val="cyan"/>
                <w:lang w:eastAsia="ja-JP"/>
              </w:rPr>
              <w:lastRenderedPageBreak/>
              <w:t xml:space="preserve">SSB </w:t>
            </w:r>
            <w:r w:rsidRPr="00F02FAD">
              <w:rPr>
                <w:rFonts w:eastAsia="MS Mincho"/>
                <w:color w:val="000000" w:themeColor="text1"/>
                <w:highlight w:val="cyan"/>
                <w:lang w:eastAsia="ja-JP"/>
              </w:rPr>
              <w:sym w:font="Wingdings" w:char="F0E0"/>
            </w:r>
            <w:r w:rsidRPr="00F02FAD">
              <w:rPr>
                <w:rFonts w:eastAsia="MS Mincho"/>
                <w:color w:val="000000" w:themeColor="text1"/>
                <w:highlight w:val="cyan"/>
                <w:lang w:eastAsia="ja-JP"/>
              </w:rPr>
              <w:t xml:space="preserve"> DMRS for PDCCH (before TRS is configured) w.r.t. </w:t>
            </w:r>
            <w:r w:rsidRPr="00F02FAD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>average delay, Doppler shift, delay spread, Doppler spread, spatial RX parameters</w:t>
            </w:r>
          </w:p>
        </w:tc>
        <w:tc>
          <w:tcPr>
            <w:tcW w:w="2971" w:type="dxa"/>
          </w:tcPr>
          <w:p w:rsidR="004C5EB3" w:rsidRPr="006D2325" w:rsidRDefault="004C5EB3" w:rsidP="00B71C6C">
            <w:pPr>
              <w:spacing w:after="0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  <w:r w:rsidRPr="006D2325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>Before explicit RRC configuration, the UE determines linkage between SSB and DMRS for PDCCH based on initial access. In explicit configuration, RRC (</w:t>
            </w:r>
            <w:r w:rsidRPr="006D2325"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6D2325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 xml:space="preserve"> IE) to configure QCL assumption for the CORESET</w:t>
            </w:r>
          </w:p>
        </w:tc>
      </w:tr>
      <w:tr w:rsidR="004C5EB3" w:rsidTr="006D2325">
        <w:tc>
          <w:tcPr>
            <w:tcW w:w="6658" w:type="dxa"/>
          </w:tcPr>
          <w:p w:rsidR="004C5EB3" w:rsidRDefault="004C5EB3" w:rsidP="004C5EB3">
            <w:pPr>
              <w:pStyle w:val="ListParagraph"/>
              <w:numPr>
                <w:ilvl w:val="0"/>
                <w:numId w:val="48"/>
              </w:numPr>
              <w:spacing w:after="0"/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</w:pPr>
            <w:r w:rsidRPr="00F02FAD">
              <w:rPr>
                <w:rFonts w:eastAsia="MS Mincho"/>
                <w:color w:val="000000" w:themeColor="text1"/>
                <w:highlight w:val="cyan"/>
                <w:lang w:eastAsia="ja-JP"/>
              </w:rPr>
              <w:t xml:space="preserve">SSB </w:t>
            </w:r>
            <w:r w:rsidRPr="00F02FAD">
              <w:rPr>
                <w:rFonts w:eastAsia="MS Mincho"/>
                <w:color w:val="000000" w:themeColor="text1"/>
                <w:highlight w:val="cyan"/>
                <w:lang w:eastAsia="ja-JP"/>
              </w:rPr>
              <w:sym w:font="Wingdings" w:char="F0E0"/>
            </w:r>
            <w:r w:rsidRPr="00F02FAD">
              <w:rPr>
                <w:rFonts w:eastAsia="MS Mincho"/>
                <w:color w:val="000000" w:themeColor="text1"/>
                <w:highlight w:val="cyan"/>
                <w:lang w:eastAsia="ja-JP"/>
              </w:rPr>
              <w:t xml:space="preserve"> DMRS for PDSCH (before TRS is configured) w.r.t. </w:t>
            </w:r>
            <w:r w:rsidRPr="00F02FAD">
              <w:rPr>
                <w:rFonts w:eastAsia="MS Mincho"/>
                <w:bCs/>
                <w:color w:val="000000" w:themeColor="text1"/>
                <w:highlight w:val="cyan"/>
                <w:lang w:eastAsia="ja-JP"/>
              </w:rPr>
              <w:t>average delay, Doppler shift, delay spread, Doppler spread, spatial RX parameters</w:t>
            </w:r>
          </w:p>
          <w:p w:rsidR="004C5EB3" w:rsidRPr="00F02FAD" w:rsidRDefault="004C5EB3" w:rsidP="004C5EB3">
            <w:pPr>
              <w:pStyle w:val="ListParagraph"/>
              <w:spacing w:after="0"/>
              <w:rPr>
                <w:rFonts w:eastAsia="MS Mincho"/>
                <w:color w:val="000000" w:themeColor="text1"/>
                <w:highlight w:val="cyan"/>
                <w:lang w:eastAsia="ja-JP"/>
              </w:rPr>
            </w:pPr>
          </w:p>
        </w:tc>
        <w:tc>
          <w:tcPr>
            <w:tcW w:w="2971" w:type="dxa"/>
          </w:tcPr>
          <w:p w:rsidR="004C5EB3" w:rsidRPr="006D2325" w:rsidRDefault="004C5EB3" w:rsidP="004C5EB3">
            <w:pPr>
              <w:spacing w:after="0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  <w:r w:rsidRPr="006D2325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>Before explicit RRC configuration, the UE determines linkage between SSB and DMRS for PDSCH based on initial access. In explicit configuration, RRC (</w:t>
            </w:r>
            <w:r w:rsidRPr="006D2325">
              <w:rPr>
                <w:rFonts w:eastAsia="MS Mincho"/>
                <w:bCs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6D2325"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  <w:t xml:space="preserve"> IE) to configure QCL assumption for the TCI state. Update of source RS in TCI state using MAC-CE</w:t>
            </w:r>
          </w:p>
        </w:tc>
      </w:tr>
      <w:tr w:rsidR="004C5EB3" w:rsidTr="006D2325">
        <w:tc>
          <w:tcPr>
            <w:tcW w:w="6658" w:type="dxa"/>
          </w:tcPr>
          <w:p w:rsidR="004C5EB3" w:rsidRDefault="004C5EB3" w:rsidP="004C5EB3">
            <w:pPr>
              <w:pStyle w:val="Proposal"/>
              <w:numPr>
                <w:ilvl w:val="0"/>
                <w:numId w:val="48"/>
              </w:numPr>
              <w:spacing w:after="0"/>
              <w:rPr>
                <w:rFonts w:eastAsia="MS Mincho"/>
                <w:b w:val="0"/>
                <w:color w:val="000000"/>
                <w:highlight w:val="cyan"/>
                <w:lang w:eastAsia="ja-JP"/>
              </w:rPr>
            </w:pPr>
            <w:r w:rsidRPr="003265BA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CSI-RS for BM </w:t>
            </w:r>
            <w:r w:rsidRPr="003265BA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sym w:font="Wingdings" w:char="F0E0"/>
            </w:r>
            <w:r w:rsidRPr="003265BA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 DMRS for PDCCH w.r.t. spatial RX parameters</w:t>
            </w:r>
          </w:p>
          <w:p w:rsidR="004C5EB3" w:rsidRPr="004C5EB3" w:rsidRDefault="004C5EB3" w:rsidP="004C5EB3">
            <w:pPr>
              <w:spacing w:after="0"/>
              <w:rPr>
                <w:rFonts w:eastAsia="MS Mincho"/>
                <w:color w:val="000000" w:themeColor="text1"/>
                <w:highlight w:val="cyan"/>
                <w:lang w:eastAsia="ja-JP"/>
              </w:rPr>
            </w:pPr>
          </w:p>
        </w:tc>
        <w:tc>
          <w:tcPr>
            <w:tcW w:w="2971" w:type="dxa"/>
          </w:tcPr>
          <w:p w:rsidR="004C5EB3" w:rsidRPr="006D2325" w:rsidRDefault="004C5EB3" w:rsidP="004C5EB3">
            <w:pPr>
              <w:spacing w:after="0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  <w:r w:rsidRPr="006D2325">
              <w:rPr>
                <w:rFonts w:eastAsia="MS Mincho"/>
                <w:color w:val="000000" w:themeColor="text1"/>
                <w:highlight w:val="yellow"/>
                <w:lang w:eastAsia="ja-JP"/>
              </w:rPr>
              <w:t>RRC (</w:t>
            </w:r>
            <w:r w:rsidRPr="006D2325">
              <w:rPr>
                <w:rFonts w:eastAsia="MS Mincho"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6D2325">
              <w:rPr>
                <w:rFonts w:eastAsia="MS Mincho"/>
                <w:color w:val="000000" w:themeColor="text1"/>
                <w:highlight w:val="yellow"/>
                <w:lang w:eastAsia="ja-JP"/>
              </w:rPr>
              <w:t xml:space="preserve"> IE) to configure QCL assumption for the CORESET</w:t>
            </w:r>
          </w:p>
        </w:tc>
      </w:tr>
      <w:tr w:rsidR="004C5EB3" w:rsidTr="006D2325">
        <w:tc>
          <w:tcPr>
            <w:tcW w:w="6658" w:type="dxa"/>
          </w:tcPr>
          <w:p w:rsidR="009F2342" w:rsidRDefault="009F2342" w:rsidP="009F2342">
            <w:pPr>
              <w:pStyle w:val="Proposal"/>
              <w:numPr>
                <w:ilvl w:val="0"/>
                <w:numId w:val="48"/>
              </w:numPr>
              <w:spacing w:after="0"/>
              <w:rPr>
                <w:rFonts w:eastAsia="MS Mincho"/>
                <w:b w:val="0"/>
                <w:color w:val="000000"/>
                <w:highlight w:val="cyan"/>
                <w:lang w:eastAsia="ja-JP"/>
              </w:rPr>
            </w:pPr>
            <w:r w:rsidRPr="003265BA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CSI-RS for BM </w:t>
            </w:r>
            <w:r w:rsidRPr="003265BA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sym w:font="Wingdings" w:char="F0E0"/>
            </w:r>
            <w:r w:rsidRPr="003265BA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 DMRS for PDSCH w.r.t., spatial RX parameters</w:t>
            </w:r>
          </w:p>
          <w:p w:rsidR="004C5EB3" w:rsidRPr="009F2342" w:rsidRDefault="004C5EB3" w:rsidP="009F2342">
            <w:pPr>
              <w:spacing w:after="0"/>
              <w:rPr>
                <w:rFonts w:eastAsia="MS Mincho"/>
                <w:color w:val="000000" w:themeColor="text1"/>
                <w:highlight w:val="cyan"/>
                <w:lang w:eastAsia="ja-JP"/>
              </w:rPr>
            </w:pPr>
          </w:p>
        </w:tc>
        <w:tc>
          <w:tcPr>
            <w:tcW w:w="2971" w:type="dxa"/>
          </w:tcPr>
          <w:p w:rsidR="009F2342" w:rsidRPr="006D2325" w:rsidRDefault="009F2342" w:rsidP="009F2342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="MS Mincho"/>
                <w:b w:val="0"/>
                <w:color w:val="000000"/>
                <w:highlight w:val="yellow"/>
                <w:lang w:eastAsia="ja-JP"/>
              </w:rPr>
            </w:pPr>
            <w:r w:rsidRPr="006D2325">
              <w:rPr>
                <w:rFonts w:eastAsia="MS Mincho"/>
                <w:b w:val="0"/>
                <w:bCs w:val="0"/>
                <w:color w:val="000000" w:themeColor="text1"/>
                <w:highlight w:val="yellow"/>
                <w:lang w:eastAsia="ja-JP"/>
              </w:rPr>
              <w:t>RRC (</w:t>
            </w:r>
            <w:r w:rsidRPr="006D2325">
              <w:rPr>
                <w:rFonts w:eastAsia="MS Mincho"/>
                <w:b w:val="0"/>
                <w:bCs w:val="0"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6D2325">
              <w:rPr>
                <w:rFonts w:eastAsia="MS Mincho"/>
                <w:b w:val="0"/>
                <w:bCs w:val="0"/>
                <w:color w:val="000000" w:themeColor="text1"/>
                <w:highlight w:val="yellow"/>
                <w:lang w:eastAsia="ja-JP"/>
              </w:rPr>
              <w:t xml:space="preserve"> IE) to configure QCL assumption for the TCI state. Update of source RS in TCI state using MAC-CE.</w:t>
            </w:r>
          </w:p>
          <w:p w:rsidR="004C5EB3" w:rsidRPr="006D2325" w:rsidRDefault="004C5EB3" w:rsidP="009F2342">
            <w:pPr>
              <w:spacing w:after="0"/>
              <w:rPr>
                <w:rFonts w:eastAsia="MS Mincho"/>
                <w:bCs/>
                <w:color w:val="000000" w:themeColor="text1"/>
                <w:highlight w:val="yellow"/>
                <w:lang w:eastAsia="ja-JP"/>
              </w:rPr>
            </w:pPr>
          </w:p>
        </w:tc>
      </w:tr>
      <w:tr w:rsidR="009F2342" w:rsidTr="006D2325">
        <w:tc>
          <w:tcPr>
            <w:tcW w:w="6658" w:type="dxa"/>
          </w:tcPr>
          <w:p w:rsidR="009F2342" w:rsidRDefault="009F2342" w:rsidP="009F2342">
            <w:pPr>
              <w:pStyle w:val="Proposal"/>
              <w:numPr>
                <w:ilvl w:val="0"/>
                <w:numId w:val="48"/>
              </w:numPr>
              <w:spacing w:after="0"/>
              <w:rPr>
                <w:rFonts w:eastAsia="MS Mincho"/>
                <w:b w:val="0"/>
                <w:color w:val="000000"/>
                <w:highlight w:val="cyan"/>
                <w:lang w:eastAsia="ja-JP"/>
              </w:rPr>
            </w:pPr>
            <w:r w:rsidRPr="00DF7D8C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CSI-RS for CSI </w:t>
            </w:r>
            <w:r w:rsidRPr="00DF7D8C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sym w:font="Wingdings" w:char="F0E0"/>
            </w:r>
            <w:r w:rsidRPr="00DF7D8C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 DMRS for PDSCH w.r.t. average delay, Doppler shift, delay spread, Doppler spread, spatial RX parameters; Note: QCL parameters </w:t>
            </w:r>
            <w:r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may not </w:t>
            </w:r>
            <w:r w:rsidRPr="00DF7D8C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be derived </w:t>
            </w:r>
            <w:r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 xml:space="preserve">directly </w:t>
            </w:r>
            <w:r w:rsidRPr="00DF7D8C">
              <w:rPr>
                <w:rFonts w:eastAsia="MS Mincho"/>
                <w:b w:val="0"/>
                <w:color w:val="000000"/>
                <w:highlight w:val="cyan"/>
                <w:lang w:eastAsia="ja-JP"/>
              </w:rPr>
              <w:t>from CSI-RS for CSI</w:t>
            </w:r>
          </w:p>
          <w:p w:rsidR="009F2342" w:rsidRPr="003265BA" w:rsidRDefault="009F2342" w:rsidP="009F2342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="MS Mincho"/>
                <w:b w:val="0"/>
                <w:color w:val="000000"/>
                <w:highlight w:val="cyan"/>
                <w:lang w:eastAsia="ja-JP"/>
              </w:rPr>
            </w:pPr>
          </w:p>
        </w:tc>
        <w:tc>
          <w:tcPr>
            <w:tcW w:w="2971" w:type="dxa"/>
          </w:tcPr>
          <w:p w:rsidR="009F2342" w:rsidRPr="006D2325" w:rsidRDefault="009F2342" w:rsidP="009F2342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="MS Mincho"/>
                <w:b w:val="0"/>
                <w:color w:val="000000"/>
                <w:highlight w:val="yellow"/>
                <w:lang w:eastAsia="ja-JP"/>
              </w:rPr>
            </w:pPr>
            <w:r w:rsidRPr="006D2325">
              <w:rPr>
                <w:rFonts w:eastAsia="MS Mincho"/>
                <w:b w:val="0"/>
                <w:bCs w:val="0"/>
                <w:color w:val="000000" w:themeColor="text1"/>
                <w:highlight w:val="yellow"/>
                <w:lang w:eastAsia="ja-JP"/>
              </w:rPr>
              <w:t>RRC (</w:t>
            </w:r>
            <w:r w:rsidRPr="006D2325">
              <w:rPr>
                <w:rFonts w:eastAsia="MS Mincho"/>
                <w:b w:val="0"/>
                <w:bCs w:val="0"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6D2325">
              <w:rPr>
                <w:rFonts w:eastAsia="MS Mincho"/>
                <w:b w:val="0"/>
                <w:bCs w:val="0"/>
                <w:color w:val="000000" w:themeColor="text1"/>
                <w:highlight w:val="yellow"/>
                <w:lang w:eastAsia="ja-JP"/>
              </w:rPr>
              <w:t xml:space="preserve"> IE) to configure QCL assumption for the TCI state. Update of source RS in TCI state using MAC-CE.</w:t>
            </w:r>
          </w:p>
          <w:p w:rsidR="009F2342" w:rsidRPr="006D2325" w:rsidRDefault="009F2342" w:rsidP="009F2342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="MS Mincho"/>
                <w:b w:val="0"/>
                <w:bCs w:val="0"/>
                <w:color w:val="000000" w:themeColor="text1"/>
                <w:highlight w:val="yellow"/>
                <w:lang w:eastAsia="ja-JP"/>
              </w:rPr>
            </w:pPr>
          </w:p>
        </w:tc>
      </w:tr>
      <w:tr w:rsidR="009F2342" w:rsidTr="006D2325">
        <w:tc>
          <w:tcPr>
            <w:tcW w:w="6658" w:type="dxa"/>
          </w:tcPr>
          <w:p w:rsidR="009F2342" w:rsidRPr="009F2342" w:rsidRDefault="009F2342" w:rsidP="009F2342">
            <w:pPr>
              <w:pStyle w:val="BodyText"/>
              <w:numPr>
                <w:ilvl w:val="0"/>
                <w:numId w:val="48"/>
              </w:numPr>
              <w:rPr>
                <w:highlight w:val="cyan"/>
              </w:rPr>
            </w:pPr>
            <w:r w:rsidRPr="003265BA">
              <w:rPr>
                <w:rFonts w:eastAsia="MS Mincho"/>
                <w:color w:val="000000"/>
                <w:highlight w:val="cyan"/>
                <w:lang w:eastAsia="ja-JP"/>
              </w:rPr>
              <w:t xml:space="preserve">CSI-RS for BM </w:t>
            </w:r>
            <w:r w:rsidRPr="003265BA">
              <w:rPr>
                <w:rFonts w:eastAsia="MS Mincho"/>
                <w:color w:val="000000"/>
                <w:highlight w:val="cyan"/>
                <w:lang w:eastAsia="ja-JP"/>
              </w:rPr>
              <w:sym w:font="Wingdings" w:char="F0E0"/>
            </w:r>
            <w:r w:rsidRPr="003265BA">
              <w:rPr>
                <w:rFonts w:eastAsia="MS Mincho"/>
                <w:color w:val="000000"/>
                <w:highlight w:val="cyan"/>
                <w:lang w:eastAsia="ja-JP"/>
              </w:rPr>
              <w:t xml:space="preserve"> CSI-RS </w:t>
            </w:r>
            <w:r w:rsidRPr="00FE60CD">
              <w:rPr>
                <w:rFonts w:eastAsia="MS Mincho"/>
                <w:color w:val="000000"/>
                <w:highlight w:val="cyan"/>
                <w:lang w:eastAsia="ja-JP"/>
              </w:rPr>
              <w:t xml:space="preserve">for </w:t>
            </w:r>
            <w:r>
              <w:rPr>
                <w:rFonts w:eastAsia="MS Mincho"/>
                <w:color w:val="000000"/>
                <w:highlight w:val="cyan"/>
                <w:lang w:eastAsia="ja-JP"/>
              </w:rPr>
              <w:t>TRS/BM/</w:t>
            </w:r>
            <w:r w:rsidRPr="00FE60CD">
              <w:rPr>
                <w:rFonts w:eastAsia="MS Mincho"/>
                <w:color w:val="000000"/>
                <w:highlight w:val="cyan"/>
                <w:lang w:eastAsia="ja-JP"/>
              </w:rPr>
              <w:t>CSI</w:t>
            </w:r>
            <w:r w:rsidRPr="003265BA">
              <w:rPr>
                <w:rFonts w:eastAsia="MS Mincho"/>
                <w:color w:val="000000"/>
                <w:highlight w:val="cyan"/>
                <w:lang w:eastAsia="ja-JP"/>
              </w:rPr>
              <w:t xml:space="preserve"> w.r.t. spatial RX parameters</w:t>
            </w:r>
          </w:p>
        </w:tc>
        <w:tc>
          <w:tcPr>
            <w:tcW w:w="2971" w:type="dxa"/>
          </w:tcPr>
          <w:p w:rsidR="009F2342" w:rsidRPr="006D2325" w:rsidRDefault="009F2342" w:rsidP="006D2325">
            <w:pPr>
              <w:spacing w:after="0"/>
              <w:rPr>
                <w:highlight w:val="yellow"/>
              </w:rPr>
            </w:pPr>
            <w:r w:rsidRPr="006D2325">
              <w:rPr>
                <w:rFonts w:eastAsia="MS Mincho"/>
                <w:color w:val="000000" w:themeColor="text1"/>
                <w:highlight w:val="yellow"/>
                <w:lang w:eastAsia="ja-JP"/>
              </w:rPr>
              <w:t>Signalling: RRC (</w:t>
            </w:r>
            <w:r w:rsidRPr="006D2325">
              <w:rPr>
                <w:rFonts w:eastAsia="MS Mincho"/>
                <w:i/>
                <w:color w:val="000000" w:themeColor="text1"/>
                <w:highlight w:val="yellow"/>
                <w:lang w:eastAsia="ja-JP"/>
              </w:rPr>
              <w:t>QCL-Info</w:t>
            </w:r>
            <w:r w:rsidRPr="006D2325">
              <w:rPr>
                <w:rFonts w:eastAsia="MS Mincho"/>
                <w:color w:val="000000" w:themeColor="text1"/>
                <w:highlight w:val="yellow"/>
                <w:lang w:eastAsia="ja-JP"/>
              </w:rPr>
              <w:t xml:space="preserve"> IE).</w:t>
            </w:r>
            <w:bookmarkStart w:id="3" w:name="_GoBack"/>
            <w:bookmarkEnd w:id="3"/>
          </w:p>
        </w:tc>
      </w:tr>
    </w:tbl>
    <w:p w:rsidR="004C5EB3" w:rsidRDefault="004C5EB3" w:rsidP="004C5EB3">
      <w:pPr>
        <w:pStyle w:val="Proposal"/>
        <w:numPr>
          <w:ilvl w:val="0"/>
          <w:numId w:val="0"/>
        </w:numPr>
        <w:tabs>
          <w:tab w:val="clear" w:pos="1701"/>
          <w:tab w:val="left" w:pos="0"/>
        </w:tabs>
        <w:rPr>
          <w:rFonts w:eastAsia="MS Mincho"/>
          <w:color w:val="000000" w:themeColor="text1"/>
          <w:highlight w:val="yellow"/>
          <w:lang w:eastAsia="ja-JP"/>
        </w:rPr>
      </w:pPr>
    </w:p>
    <w:p w:rsidR="00A2256E" w:rsidRPr="00A2256E" w:rsidRDefault="00A2256E" w:rsidP="00A2256E">
      <w:pPr>
        <w:pStyle w:val="BodyText"/>
        <w:ind w:left="709"/>
        <w:rPr>
          <w:highlight w:val="yellow"/>
        </w:rPr>
      </w:pPr>
    </w:p>
    <w:p w:rsidR="00F02FAD" w:rsidRDefault="00F02FAD" w:rsidP="00F02FAD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CC/BWP linkages</w:t>
      </w:r>
    </w:p>
    <w:p w:rsidR="00F02FAD" w:rsidRPr="003265BA" w:rsidRDefault="00F02FAD" w:rsidP="00F02FAD">
      <w:pPr>
        <w:pStyle w:val="BodyText"/>
        <w:ind w:left="720"/>
        <w:rPr>
          <w:highlight w:val="cy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405"/>
        <w:gridCol w:w="1493"/>
        <w:gridCol w:w="2364"/>
        <w:gridCol w:w="3251"/>
      </w:tblGrid>
      <w:tr w:rsidR="006425D1" w:rsidRPr="0013672E" w:rsidTr="00EA0FF4">
        <w:tc>
          <w:tcPr>
            <w:tcW w:w="1116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b/>
                <w:kern w:val="2"/>
                <w:highlight w:val="yellow"/>
                <w:lang w:eastAsia="zh-CN"/>
              </w:rPr>
            </w:pPr>
            <w:r w:rsidRPr="0013672E">
              <w:rPr>
                <w:b/>
                <w:kern w:val="2"/>
                <w:highlight w:val="yellow"/>
                <w:lang w:eastAsia="zh-CN"/>
              </w:rPr>
              <w:t>QCL parameter</w:t>
            </w:r>
          </w:p>
        </w:tc>
        <w:tc>
          <w:tcPr>
            <w:tcW w:w="1405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b/>
                <w:kern w:val="2"/>
                <w:highlight w:val="yellow"/>
                <w:lang w:eastAsia="zh-CN"/>
              </w:rPr>
            </w:pPr>
            <w:r w:rsidRPr="0013672E">
              <w:rPr>
                <w:b/>
                <w:kern w:val="2"/>
                <w:highlight w:val="yellow"/>
                <w:lang w:eastAsia="zh-CN"/>
              </w:rPr>
              <w:t>Reference RS</w:t>
            </w:r>
          </w:p>
        </w:tc>
        <w:tc>
          <w:tcPr>
            <w:tcW w:w="1493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b/>
                <w:kern w:val="2"/>
                <w:highlight w:val="yellow"/>
                <w:lang w:eastAsia="zh-CN"/>
              </w:rPr>
            </w:pPr>
            <w:r w:rsidRPr="0013672E">
              <w:rPr>
                <w:b/>
                <w:kern w:val="2"/>
                <w:highlight w:val="yellow"/>
                <w:lang w:eastAsia="zh-CN"/>
              </w:rPr>
              <w:t>Target RS</w:t>
            </w:r>
          </w:p>
        </w:tc>
        <w:tc>
          <w:tcPr>
            <w:tcW w:w="2364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b/>
                <w:kern w:val="2"/>
                <w:highlight w:val="yellow"/>
                <w:lang w:eastAsia="zh-CN"/>
              </w:rPr>
            </w:pPr>
            <w:r w:rsidRPr="0013672E">
              <w:rPr>
                <w:b/>
                <w:kern w:val="2"/>
                <w:highlight w:val="yellow"/>
                <w:lang w:eastAsia="zh-CN"/>
              </w:rPr>
              <w:t>Signalling mode</w:t>
            </w:r>
          </w:p>
        </w:tc>
        <w:tc>
          <w:tcPr>
            <w:tcW w:w="3251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b/>
                <w:kern w:val="2"/>
                <w:highlight w:val="yellow"/>
                <w:lang w:eastAsia="zh-CN"/>
              </w:rPr>
            </w:pPr>
            <w:r w:rsidRPr="0013672E">
              <w:rPr>
                <w:b/>
                <w:kern w:val="2"/>
                <w:highlight w:val="yellow"/>
                <w:lang w:eastAsia="zh-CN"/>
              </w:rPr>
              <w:t>Reference RS and Target RS should belong to the same CC/BWP or not</w:t>
            </w:r>
          </w:p>
        </w:tc>
      </w:tr>
      <w:tr w:rsidR="006425D1" w:rsidRPr="0013672E" w:rsidTr="00EA0FF4">
        <w:tc>
          <w:tcPr>
            <w:tcW w:w="1116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kern w:val="2"/>
                <w:highlight w:val="yellow"/>
                <w:lang w:eastAsia="zh-CN"/>
              </w:rPr>
            </w:pPr>
            <w:r w:rsidRPr="0013672E">
              <w:rPr>
                <w:kern w:val="2"/>
                <w:highlight w:val="yellow"/>
                <w:lang w:eastAsia="zh-CN"/>
              </w:rPr>
              <w:t>Spatial</w:t>
            </w:r>
          </w:p>
        </w:tc>
        <w:tc>
          <w:tcPr>
            <w:tcW w:w="1405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kern w:val="2"/>
                <w:highlight w:val="yellow"/>
                <w:lang w:eastAsia="zh-CN"/>
              </w:rPr>
            </w:pPr>
            <w:r w:rsidRPr="0013672E">
              <w:rPr>
                <w:kern w:val="2"/>
                <w:highlight w:val="yellow"/>
                <w:lang w:eastAsia="zh-CN"/>
              </w:rPr>
              <w:t>SSB</w:t>
            </w:r>
          </w:p>
        </w:tc>
        <w:tc>
          <w:tcPr>
            <w:tcW w:w="1493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kern w:val="2"/>
                <w:highlight w:val="yellow"/>
                <w:lang w:eastAsia="zh-CN"/>
              </w:rPr>
            </w:pPr>
            <w:r w:rsidRPr="0013672E">
              <w:rPr>
                <w:kern w:val="2"/>
                <w:highlight w:val="yellow"/>
                <w:lang w:eastAsia="zh-CN"/>
              </w:rPr>
              <w:t>SSB</w:t>
            </w:r>
          </w:p>
        </w:tc>
        <w:tc>
          <w:tcPr>
            <w:tcW w:w="2364" w:type="dxa"/>
            <w:shd w:val="clear" w:color="auto" w:fill="auto"/>
          </w:tcPr>
          <w:p w:rsidR="006425D1" w:rsidRPr="0013672E" w:rsidRDefault="006425D1" w:rsidP="006425D1">
            <w:pPr>
              <w:jc w:val="center"/>
              <w:rPr>
                <w:kern w:val="2"/>
                <w:highlight w:val="yellow"/>
                <w:lang w:eastAsia="zh-CN"/>
              </w:rPr>
            </w:pPr>
          </w:p>
        </w:tc>
        <w:tc>
          <w:tcPr>
            <w:tcW w:w="3251" w:type="dxa"/>
            <w:shd w:val="clear" w:color="auto" w:fill="auto"/>
          </w:tcPr>
          <w:p w:rsidR="006425D1" w:rsidRPr="0013672E" w:rsidRDefault="006425D1" w:rsidP="00C151D7">
            <w:pPr>
              <w:jc w:val="center"/>
              <w:rPr>
                <w:kern w:val="2"/>
                <w:highlight w:val="yellow"/>
                <w:lang w:eastAsia="zh-CN"/>
              </w:rPr>
            </w:pPr>
            <w:r w:rsidRPr="0013672E">
              <w:rPr>
                <w:kern w:val="2"/>
                <w:highlight w:val="yellow"/>
                <w:lang w:eastAsia="zh-CN"/>
              </w:rPr>
              <w:t>Can be on different CCs/BWPs</w:t>
            </w:r>
          </w:p>
        </w:tc>
      </w:tr>
    </w:tbl>
    <w:p w:rsidR="006B7A5F" w:rsidRDefault="006B7A5F" w:rsidP="00CA24B3">
      <w:pPr>
        <w:pStyle w:val="Proposal"/>
        <w:numPr>
          <w:ilvl w:val="0"/>
          <w:numId w:val="0"/>
        </w:numPr>
        <w:rPr>
          <w:rFonts w:eastAsia="MS Mincho"/>
          <w:color w:val="000000" w:themeColor="text1"/>
          <w:lang w:eastAsia="ja-JP"/>
        </w:rPr>
      </w:pPr>
    </w:p>
    <w:sectPr w:rsidR="006B7A5F" w:rsidSect="00C91DF7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844" w:rsidRDefault="00FA4844" w:rsidP="00C91DF7">
      <w:pPr>
        <w:spacing w:after="0"/>
      </w:pPr>
      <w:r>
        <w:separator/>
      </w:r>
    </w:p>
  </w:endnote>
  <w:endnote w:type="continuationSeparator" w:id="0">
    <w:p w:rsidR="00FA4844" w:rsidRDefault="00FA4844" w:rsidP="00C91D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844" w:rsidRDefault="00FA4844" w:rsidP="00C91DF7">
      <w:pPr>
        <w:spacing w:after="0"/>
      </w:pPr>
      <w:r>
        <w:separator/>
      </w:r>
    </w:p>
  </w:footnote>
  <w:footnote w:type="continuationSeparator" w:id="0">
    <w:p w:rsidR="00FA4844" w:rsidRDefault="00FA4844" w:rsidP="00C91D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0E3" w:rsidRDefault="003530E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44F1"/>
    <w:multiLevelType w:val="hybridMultilevel"/>
    <w:tmpl w:val="B30EC4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231FE7"/>
    <w:multiLevelType w:val="hybridMultilevel"/>
    <w:tmpl w:val="7D2C7812"/>
    <w:lvl w:ilvl="0" w:tplc="D61EF67C">
      <w:start w:val="2"/>
      <w:numFmt w:val="bullet"/>
      <w:lvlText w:val=""/>
      <w:lvlJc w:val="left"/>
      <w:pPr>
        <w:ind w:left="757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multilevel"/>
    <w:tmpl w:val="0AF03C44"/>
    <w:lvl w:ilvl="0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CC802FD"/>
    <w:multiLevelType w:val="hybridMultilevel"/>
    <w:tmpl w:val="926EE986"/>
    <w:lvl w:ilvl="0" w:tplc="3CD2B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B65C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8E3D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C7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871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040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2C7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EE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98A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BB16FD"/>
    <w:multiLevelType w:val="hybridMultilevel"/>
    <w:tmpl w:val="0268C95E"/>
    <w:lvl w:ilvl="0" w:tplc="5900BD7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D2AC0"/>
    <w:multiLevelType w:val="hybridMultilevel"/>
    <w:tmpl w:val="67107150"/>
    <w:lvl w:ilvl="0" w:tplc="08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6" w15:restartNumberingAfterBreak="0">
    <w:nsid w:val="165D29B2"/>
    <w:multiLevelType w:val="hybridMultilevel"/>
    <w:tmpl w:val="E43A2A3C"/>
    <w:lvl w:ilvl="0" w:tplc="CEDAF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CC0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3217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5C9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63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A9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C5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C2C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908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18FD4CD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0F0A6A"/>
    <w:multiLevelType w:val="hybridMultilevel"/>
    <w:tmpl w:val="1A929B7C"/>
    <w:lvl w:ilvl="0" w:tplc="3E8013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4923E8D"/>
    <w:multiLevelType w:val="hybridMultilevel"/>
    <w:tmpl w:val="AD4CEC22"/>
    <w:lvl w:ilvl="0" w:tplc="040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F67515"/>
    <w:multiLevelType w:val="multilevel"/>
    <w:tmpl w:val="26F67515"/>
    <w:lvl w:ilvl="0">
      <w:start w:val="1"/>
      <w:numFmt w:val="decimal"/>
      <w:lvlText w:val="%1."/>
      <w:lvlJc w:val="left"/>
      <w:pPr>
        <w:ind w:left="920" w:hanging="360"/>
      </w:pPr>
    </w:lvl>
    <w:lvl w:ilvl="1">
      <w:start w:val="1"/>
      <w:numFmt w:val="lowerLetter"/>
      <w:lvlText w:val="%2."/>
      <w:lvlJc w:val="left"/>
      <w:pPr>
        <w:ind w:left="1640" w:hanging="360"/>
      </w:pPr>
    </w:lvl>
    <w:lvl w:ilvl="2">
      <w:start w:val="1"/>
      <w:numFmt w:val="lowerRoman"/>
      <w:lvlText w:val="%3."/>
      <w:lvlJc w:val="right"/>
      <w:pPr>
        <w:ind w:left="2360" w:hanging="180"/>
      </w:pPr>
    </w:lvl>
    <w:lvl w:ilvl="3">
      <w:start w:val="1"/>
      <w:numFmt w:val="decimal"/>
      <w:lvlText w:val="%4."/>
      <w:lvlJc w:val="left"/>
      <w:pPr>
        <w:ind w:left="3080" w:hanging="360"/>
      </w:pPr>
    </w:lvl>
    <w:lvl w:ilvl="4">
      <w:start w:val="1"/>
      <w:numFmt w:val="lowerLetter"/>
      <w:lvlText w:val="%5."/>
      <w:lvlJc w:val="left"/>
      <w:pPr>
        <w:ind w:left="3800" w:hanging="360"/>
      </w:pPr>
    </w:lvl>
    <w:lvl w:ilvl="5">
      <w:start w:val="1"/>
      <w:numFmt w:val="lowerRoman"/>
      <w:lvlText w:val="%6."/>
      <w:lvlJc w:val="right"/>
      <w:pPr>
        <w:ind w:left="4520" w:hanging="180"/>
      </w:pPr>
    </w:lvl>
    <w:lvl w:ilvl="6">
      <w:start w:val="1"/>
      <w:numFmt w:val="decimal"/>
      <w:lvlText w:val="%7."/>
      <w:lvlJc w:val="left"/>
      <w:pPr>
        <w:ind w:left="5240" w:hanging="360"/>
      </w:pPr>
    </w:lvl>
    <w:lvl w:ilvl="7">
      <w:start w:val="1"/>
      <w:numFmt w:val="lowerLetter"/>
      <w:lvlText w:val="%8."/>
      <w:lvlJc w:val="left"/>
      <w:pPr>
        <w:ind w:left="5960" w:hanging="360"/>
      </w:pPr>
    </w:lvl>
    <w:lvl w:ilvl="8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270E0669"/>
    <w:multiLevelType w:val="hybridMultilevel"/>
    <w:tmpl w:val="57802462"/>
    <w:lvl w:ilvl="0" w:tplc="EDEC287A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62FD6"/>
    <w:multiLevelType w:val="hybridMultilevel"/>
    <w:tmpl w:val="D85E1730"/>
    <w:lvl w:ilvl="0" w:tplc="0409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1" w:tplc="AB08F97C">
      <w:numFmt w:val="bullet"/>
      <w:lvlText w:val="-"/>
      <w:lvlJc w:val="left"/>
      <w:pPr>
        <w:ind w:left="1980" w:hanging="42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3" w15:restartNumberingAfterBreak="0">
    <w:nsid w:val="2A7A32D4"/>
    <w:multiLevelType w:val="hybridMultilevel"/>
    <w:tmpl w:val="6F569CD8"/>
    <w:lvl w:ilvl="0" w:tplc="5900BD7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5900BD7C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52B07"/>
    <w:multiLevelType w:val="hybridMultilevel"/>
    <w:tmpl w:val="DDF8356A"/>
    <w:lvl w:ilvl="0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2E291D71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31DD1B1D"/>
    <w:multiLevelType w:val="hybridMultilevel"/>
    <w:tmpl w:val="AD201F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6244D"/>
    <w:multiLevelType w:val="hybridMultilevel"/>
    <w:tmpl w:val="4D9E36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003F0"/>
    <w:multiLevelType w:val="multilevel"/>
    <w:tmpl w:val="8F24BBCE"/>
    <w:lvl w:ilvl="0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"/>
      <w:lvlJc w:val="left"/>
      <w:pPr>
        <w:ind w:left="24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9" w15:restartNumberingAfterBreak="0">
    <w:nsid w:val="38392CA0"/>
    <w:multiLevelType w:val="hybridMultilevel"/>
    <w:tmpl w:val="69380588"/>
    <w:lvl w:ilvl="0" w:tplc="59A21A12">
      <w:start w:val="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882BCB"/>
    <w:multiLevelType w:val="hybridMultilevel"/>
    <w:tmpl w:val="5562E578"/>
    <w:lvl w:ilvl="0" w:tplc="CB8E872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760ED"/>
    <w:multiLevelType w:val="hybridMultilevel"/>
    <w:tmpl w:val="75221E6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D685C03"/>
    <w:multiLevelType w:val="multilevel"/>
    <w:tmpl w:val="ABFC664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E0319"/>
    <w:multiLevelType w:val="hybridMultilevel"/>
    <w:tmpl w:val="13E0FF0C"/>
    <w:lvl w:ilvl="0" w:tplc="3D5C7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CB6B0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01EEE">
      <w:start w:val="27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C97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A9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A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6D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195DA5"/>
    <w:multiLevelType w:val="hybridMultilevel"/>
    <w:tmpl w:val="6B14594A"/>
    <w:lvl w:ilvl="0" w:tplc="00B4650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E91C75"/>
    <w:multiLevelType w:val="hybridMultilevel"/>
    <w:tmpl w:val="D5FA7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7884438"/>
    <w:multiLevelType w:val="hybridMultilevel"/>
    <w:tmpl w:val="E87225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8EE5F15"/>
    <w:multiLevelType w:val="hybridMultilevel"/>
    <w:tmpl w:val="5512EB60"/>
    <w:lvl w:ilvl="0" w:tplc="5900BD7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CF31799"/>
    <w:multiLevelType w:val="hybridMultilevel"/>
    <w:tmpl w:val="5A5CCED6"/>
    <w:lvl w:ilvl="0" w:tplc="CB8E87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3C0977"/>
    <w:multiLevelType w:val="hybridMultilevel"/>
    <w:tmpl w:val="36525DA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46CC3"/>
    <w:multiLevelType w:val="hybridMultilevel"/>
    <w:tmpl w:val="7B84D330"/>
    <w:lvl w:ilvl="0" w:tplc="5AB69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2330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14205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423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58F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2C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76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1C80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C3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9037570"/>
    <w:multiLevelType w:val="hybridMultilevel"/>
    <w:tmpl w:val="CDAA90E4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907D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A36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E41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40B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67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C78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CA8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8A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A16207E"/>
    <w:multiLevelType w:val="hybridMultilevel"/>
    <w:tmpl w:val="658AD81E"/>
    <w:lvl w:ilvl="0" w:tplc="CB8E87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526ABD"/>
    <w:multiLevelType w:val="hybridMultilevel"/>
    <w:tmpl w:val="4830C2EA"/>
    <w:lvl w:ilvl="0" w:tplc="3FA87B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D47050"/>
    <w:multiLevelType w:val="hybridMultilevel"/>
    <w:tmpl w:val="B1E67A2E"/>
    <w:lvl w:ilvl="0" w:tplc="040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41" w15:restartNumberingAfterBreak="0">
    <w:nsid w:val="6BE16CB3"/>
    <w:multiLevelType w:val="hybridMultilevel"/>
    <w:tmpl w:val="BE4045BE"/>
    <w:lvl w:ilvl="0" w:tplc="E8467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860D0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C226A2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40F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AA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0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8C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C9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C25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EA201F1"/>
    <w:multiLevelType w:val="hybridMultilevel"/>
    <w:tmpl w:val="A7E8E3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F87FC0"/>
    <w:multiLevelType w:val="hybridMultilevel"/>
    <w:tmpl w:val="E366752C"/>
    <w:lvl w:ilvl="0" w:tplc="CB8E872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 w15:restartNumberingAfterBreak="0">
    <w:nsid w:val="7257538D"/>
    <w:multiLevelType w:val="hybridMultilevel"/>
    <w:tmpl w:val="15AA906C"/>
    <w:lvl w:ilvl="0" w:tplc="CB8E87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AF48AF"/>
    <w:multiLevelType w:val="hybridMultilevel"/>
    <w:tmpl w:val="FF0ADE6A"/>
    <w:lvl w:ilvl="0" w:tplc="A4BADB6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5AE5C68"/>
    <w:multiLevelType w:val="hybridMultilevel"/>
    <w:tmpl w:val="92DEC07A"/>
    <w:lvl w:ilvl="0" w:tplc="040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246243"/>
    <w:multiLevelType w:val="hybridMultilevel"/>
    <w:tmpl w:val="DC10F72A"/>
    <w:lvl w:ilvl="0" w:tplc="0409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9"/>
  </w:num>
  <w:num w:numId="4">
    <w:abstractNumId w:val="46"/>
  </w:num>
  <w:num w:numId="5">
    <w:abstractNumId w:val="10"/>
  </w:num>
  <w:num w:numId="6">
    <w:abstractNumId w:val="24"/>
  </w:num>
  <w:num w:numId="7">
    <w:abstractNumId w:val="2"/>
  </w:num>
  <w:num w:numId="8">
    <w:abstractNumId w:val="20"/>
  </w:num>
  <w:num w:numId="9">
    <w:abstractNumId w:val="48"/>
  </w:num>
  <w:num w:numId="10">
    <w:abstractNumId w:val="12"/>
  </w:num>
  <w:num w:numId="11">
    <w:abstractNumId w:val="42"/>
  </w:num>
  <w:num w:numId="12">
    <w:abstractNumId w:val="6"/>
  </w:num>
  <w:num w:numId="13">
    <w:abstractNumId w:val="47"/>
  </w:num>
  <w:num w:numId="14">
    <w:abstractNumId w:val="9"/>
  </w:num>
  <w:num w:numId="15">
    <w:abstractNumId w:val="26"/>
  </w:num>
  <w:num w:numId="16">
    <w:abstractNumId w:val="30"/>
  </w:num>
  <w:num w:numId="17">
    <w:abstractNumId w:val="41"/>
  </w:num>
  <w:num w:numId="18">
    <w:abstractNumId w:val="35"/>
  </w:num>
  <w:num w:numId="19">
    <w:abstractNumId w:val="18"/>
  </w:num>
  <w:num w:numId="20">
    <w:abstractNumId w:val="39"/>
  </w:num>
  <w:num w:numId="21">
    <w:abstractNumId w:val="8"/>
  </w:num>
  <w:num w:numId="22">
    <w:abstractNumId w:val="31"/>
  </w:num>
  <w:num w:numId="23">
    <w:abstractNumId w:val="43"/>
  </w:num>
  <w:num w:numId="24">
    <w:abstractNumId w:val="23"/>
  </w:num>
  <w:num w:numId="25">
    <w:abstractNumId w:val="1"/>
  </w:num>
  <w:num w:numId="26">
    <w:abstractNumId w:val="36"/>
  </w:num>
  <w:num w:numId="27">
    <w:abstractNumId w:val="11"/>
  </w:num>
  <w:num w:numId="28">
    <w:abstractNumId w:val="19"/>
  </w:num>
  <w:num w:numId="29">
    <w:abstractNumId w:val="0"/>
  </w:num>
  <w:num w:numId="30">
    <w:abstractNumId w:val="27"/>
  </w:num>
  <w:num w:numId="31">
    <w:abstractNumId w:val="40"/>
  </w:num>
  <w:num w:numId="32">
    <w:abstractNumId w:val="33"/>
  </w:num>
  <w:num w:numId="33">
    <w:abstractNumId w:val="16"/>
  </w:num>
  <w:num w:numId="34">
    <w:abstractNumId w:val="22"/>
  </w:num>
  <w:num w:numId="35">
    <w:abstractNumId w:val="14"/>
  </w:num>
  <w:num w:numId="36">
    <w:abstractNumId w:val="17"/>
  </w:num>
  <w:num w:numId="37">
    <w:abstractNumId w:val="45"/>
  </w:num>
  <w:num w:numId="38">
    <w:abstractNumId w:val="37"/>
  </w:num>
  <w:num w:numId="39">
    <w:abstractNumId w:val="44"/>
  </w:num>
  <w:num w:numId="40">
    <w:abstractNumId w:val="32"/>
  </w:num>
  <w:num w:numId="41">
    <w:abstractNumId w:val="21"/>
  </w:num>
  <w:num w:numId="42">
    <w:abstractNumId w:val="34"/>
  </w:num>
  <w:num w:numId="43">
    <w:abstractNumId w:val="38"/>
  </w:num>
  <w:num w:numId="44">
    <w:abstractNumId w:val="3"/>
  </w:num>
  <w:num w:numId="45">
    <w:abstractNumId w:val="25"/>
  </w:num>
  <w:num w:numId="46">
    <w:abstractNumId w:val="4"/>
  </w:num>
  <w:num w:numId="47">
    <w:abstractNumId w:val="13"/>
  </w:num>
  <w:num w:numId="48">
    <w:abstractNumId w:val="28"/>
  </w:num>
  <w:num w:numId="49">
    <w:abstractNumId w:val="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3AA"/>
    <w:rsid w:val="0000243F"/>
    <w:rsid w:val="000026E9"/>
    <w:rsid w:val="000029E8"/>
    <w:rsid w:val="00002A92"/>
    <w:rsid w:val="00002ACA"/>
    <w:rsid w:val="000033A8"/>
    <w:rsid w:val="00003595"/>
    <w:rsid w:val="00003670"/>
    <w:rsid w:val="00004076"/>
    <w:rsid w:val="00005774"/>
    <w:rsid w:val="00010763"/>
    <w:rsid w:val="00010921"/>
    <w:rsid w:val="00011005"/>
    <w:rsid w:val="00011A53"/>
    <w:rsid w:val="00011FB1"/>
    <w:rsid w:val="00012357"/>
    <w:rsid w:val="00012D3C"/>
    <w:rsid w:val="000133D1"/>
    <w:rsid w:val="0001401B"/>
    <w:rsid w:val="00014905"/>
    <w:rsid w:val="00016276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395"/>
    <w:rsid w:val="00026435"/>
    <w:rsid w:val="00027338"/>
    <w:rsid w:val="00027D80"/>
    <w:rsid w:val="00030EA8"/>
    <w:rsid w:val="00031A32"/>
    <w:rsid w:val="00031E47"/>
    <w:rsid w:val="0003223F"/>
    <w:rsid w:val="00032854"/>
    <w:rsid w:val="00035B79"/>
    <w:rsid w:val="00035F0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2F61"/>
    <w:rsid w:val="0006394F"/>
    <w:rsid w:val="00063AC6"/>
    <w:rsid w:val="00065630"/>
    <w:rsid w:val="0006615B"/>
    <w:rsid w:val="000703CC"/>
    <w:rsid w:val="00070944"/>
    <w:rsid w:val="0007119C"/>
    <w:rsid w:val="00072453"/>
    <w:rsid w:val="00073C42"/>
    <w:rsid w:val="000755B5"/>
    <w:rsid w:val="00076A69"/>
    <w:rsid w:val="00076FF5"/>
    <w:rsid w:val="000775AB"/>
    <w:rsid w:val="00077A96"/>
    <w:rsid w:val="00082CED"/>
    <w:rsid w:val="00083457"/>
    <w:rsid w:val="00083A21"/>
    <w:rsid w:val="00083DE3"/>
    <w:rsid w:val="00084289"/>
    <w:rsid w:val="0008447D"/>
    <w:rsid w:val="00085288"/>
    <w:rsid w:val="00085629"/>
    <w:rsid w:val="0008578C"/>
    <w:rsid w:val="00085F80"/>
    <w:rsid w:val="000862ED"/>
    <w:rsid w:val="00086364"/>
    <w:rsid w:val="00086A31"/>
    <w:rsid w:val="00087EEE"/>
    <w:rsid w:val="00087F06"/>
    <w:rsid w:val="000902E8"/>
    <w:rsid w:val="0009060A"/>
    <w:rsid w:val="00090A57"/>
    <w:rsid w:val="0009175E"/>
    <w:rsid w:val="00091C52"/>
    <w:rsid w:val="00092123"/>
    <w:rsid w:val="00092426"/>
    <w:rsid w:val="000930C9"/>
    <w:rsid w:val="00093279"/>
    <w:rsid w:val="00093F97"/>
    <w:rsid w:val="00094472"/>
    <w:rsid w:val="00094B22"/>
    <w:rsid w:val="00095A6A"/>
    <w:rsid w:val="00096D77"/>
    <w:rsid w:val="0009739B"/>
    <w:rsid w:val="00097817"/>
    <w:rsid w:val="000A05CA"/>
    <w:rsid w:val="000A1D31"/>
    <w:rsid w:val="000A26F4"/>
    <w:rsid w:val="000A5315"/>
    <w:rsid w:val="000A591F"/>
    <w:rsid w:val="000A6336"/>
    <w:rsid w:val="000A6CD0"/>
    <w:rsid w:val="000A77A6"/>
    <w:rsid w:val="000B08F3"/>
    <w:rsid w:val="000B0B99"/>
    <w:rsid w:val="000B25B1"/>
    <w:rsid w:val="000B2A45"/>
    <w:rsid w:val="000B2B68"/>
    <w:rsid w:val="000B3349"/>
    <w:rsid w:val="000B4FD7"/>
    <w:rsid w:val="000B6CB2"/>
    <w:rsid w:val="000B7707"/>
    <w:rsid w:val="000C0633"/>
    <w:rsid w:val="000C0675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1BC3"/>
    <w:rsid w:val="000D25AC"/>
    <w:rsid w:val="000D4806"/>
    <w:rsid w:val="000D4969"/>
    <w:rsid w:val="000D5200"/>
    <w:rsid w:val="000D5E97"/>
    <w:rsid w:val="000D650B"/>
    <w:rsid w:val="000D684E"/>
    <w:rsid w:val="000D758A"/>
    <w:rsid w:val="000D7694"/>
    <w:rsid w:val="000D77B5"/>
    <w:rsid w:val="000E2201"/>
    <w:rsid w:val="000E48A4"/>
    <w:rsid w:val="000E512F"/>
    <w:rsid w:val="000E61C5"/>
    <w:rsid w:val="000E7166"/>
    <w:rsid w:val="000F0D83"/>
    <w:rsid w:val="000F1967"/>
    <w:rsid w:val="000F2916"/>
    <w:rsid w:val="000F3287"/>
    <w:rsid w:val="000F3AB3"/>
    <w:rsid w:val="000F433B"/>
    <w:rsid w:val="000F45CA"/>
    <w:rsid w:val="000F5236"/>
    <w:rsid w:val="000F5D7C"/>
    <w:rsid w:val="000F60C9"/>
    <w:rsid w:val="000F762B"/>
    <w:rsid w:val="00100334"/>
    <w:rsid w:val="00100CCE"/>
    <w:rsid w:val="0010112F"/>
    <w:rsid w:val="00101862"/>
    <w:rsid w:val="00101AC6"/>
    <w:rsid w:val="00101EC0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5E93"/>
    <w:rsid w:val="001173EB"/>
    <w:rsid w:val="001179DE"/>
    <w:rsid w:val="00117B15"/>
    <w:rsid w:val="00117EB7"/>
    <w:rsid w:val="00120453"/>
    <w:rsid w:val="00120B93"/>
    <w:rsid w:val="00121508"/>
    <w:rsid w:val="0012156A"/>
    <w:rsid w:val="00121AC2"/>
    <w:rsid w:val="00122AA1"/>
    <w:rsid w:val="0012303A"/>
    <w:rsid w:val="001230C7"/>
    <w:rsid w:val="00123B51"/>
    <w:rsid w:val="0012430D"/>
    <w:rsid w:val="00125B28"/>
    <w:rsid w:val="00125F3B"/>
    <w:rsid w:val="00126B72"/>
    <w:rsid w:val="00127074"/>
    <w:rsid w:val="00127AD3"/>
    <w:rsid w:val="00127B8E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72E"/>
    <w:rsid w:val="00136E4B"/>
    <w:rsid w:val="00137048"/>
    <w:rsid w:val="00137383"/>
    <w:rsid w:val="001379DE"/>
    <w:rsid w:val="00140E28"/>
    <w:rsid w:val="00141ED9"/>
    <w:rsid w:val="0014343A"/>
    <w:rsid w:val="00143869"/>
    <w:rsid w:val="00144CD0"/>
    <w:rsid w:val="00145AA5"/>
    <w:rsid w:val="00146DE6"/>
    <w:rsid w:val="001471E4"/>
    <w:rsid w:val="00147305"/>
    <w:rsid w:val="001503B7"/>
    <w:rsid w:val="0015243D"/>
    <w:rsid w:val="001531AF"/>
    <w:rsid w:val="0015445A"/>
    <w:rsid w:val="001554A6"/>
    <w:rsid w:val="00155D79"/>
    <w:rsid w:val="00162392"/>
    <w:rsid w:val="001639BD"/>
    <w:rsid w:val="00164498"/>
    <w:rsid w:val="00164938"/>
    <w:rsid w:val="001649A0"/>
    <w:rsid w:val="00164D75"/>
    <w:rsid w:val="0016551E"/>
    <w:rsid w:val="0016793B"/>
    <w:rsid w:val="00167D7B"/>
    <w:rsid w:val="00167F3F"/>
    <w:rsid w:val="0017033E"/>
    <w:rsid w:val="00170CD5"/>
    <w:rsid w:val="00171878"/>
    <w:rsid w:val="00171E74"/>
    <w:rsid w:val="00172663"/>
    <w:rsid w:val="00175268"/>
    <w:rsid w:val="00176B67"/>
    <w:rsid w:val="0017704D"/>
    <w:rsid w:val="00180AD4"/>
    <w:rsid w:val="00181899"/>
    <w:rsid w:val="00182E06"/>
    <w:rsid w:val="00183CDB"/>
    <w:rsid w:val="00184848"/>
    <w:rsid w:val="001850D6"/>
    <w:rsid w:val="00186FB0"/>
    <w:rsid w:val="001907DD"/>
    <w:rsid w:val="001910FF"/>
    <w:rsid w:val="001911AC"/>
    <w:rsid w:val="0019161B"/>
    <w:rsid w:val="00192E87"/>
    <w:rsid w:val="0019499E"/>
    <w:rsid w:val="00194F37"/>
    <w:rsid w:val="001958FE"/>
    <w:rsid w:val="00196998"/>
    <w:rsid w:val="00197BA4"/>
    <w:rsid w:val="001A15ED"/>
    <w:rsid w:val="001A1EE1"/>
    <w:rsid w:val="001A2884"/>
    <w:rsid w:val="001A3681"/>
    <w:rsid w:val="001A3AFD"/>
    <w:rsid w:val="001A3EC6"/>
    <w:rsid w:val="001A41A9"/>
    <w:rsid w:val="001A53DF"/>
    <w:rsid w:val="001A56C7"/>
    <w:rsid w:val="001B010D"/>
    <w:rsid w:val="001B1FAD"/>
    <w:rsid w:val="001B26D3"/>
    <w:rsid w:val="001B2C23"/>
    <w:rsid w:val="001B620C"/>
    <w:rsid w:val="001B68AF"/>
    <w:rsid w:val="001B7B86"/>
    <w:rsid w:val="001C06AA"/>
    <w:rsid w:val="001C30AE"/>
    <w:rsid w:val="001C3694"/>
    <w:rsid w:val="001C46E4"/>
    <w:rsid w:val="001C4EB9"/>
    <w:rsid w:val="001C5FDD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6C97"/>
    <w:rsid w:val="001D7CA5"/>
    <w:rsid w:val="001E01A3"/>
    <w:rsid w:val="001E04D3"/>
    <w:rsid w:val="001E066E"/>
    <w:rsid w:val="001E083E"/>
    <w:rsid w:val="001E2551"/>
    <w:rsid w:val="001E5959"/>
    <w:rsid w:val="001E6796"/>
    <w:rsid w:val="001E6FFE"/>
    <w:rsid w:val="001E71E1"/>
    <w:rsid w:val="001F15E4"/>
    <w:rsid w:val="001F1669"/>
    <w:rsid w:val="001F2638"/>
    <w:rsid w:val="001F3800"/>
    <w:rsid w:val="001F3815"/>
    <w:rsid w:val="001F3BD8"/>
    <w:rsid w:val="001F4519"/>
    <w:rsid w:val="001F4B2B"/>
    <w:rsid w:val="001F5199"/>
    <w:rsid w:val="001F6056"/>
    <w:rsid w:val="001F6F91"/>
    <w:rsid w:val="001F7B02"/>
    <w:rsid w:val="001F7C2B"/>
    <w:rsid w:val="00200084"/>
    <w:rsid w:val="00202049"/>
    <w:rsid w:val="00202279"/>
    <w:rsid w:val="00202BE0"/>
    <w:rsid w:val="002044FD"/>
    <w:rsid w:val="00205935"/>
    <w:rsid w:val="00205DF1"/>
    <w:rsid w:val="00210E20"/>
    <w:rsid w:val="0021133E"/>
    <w:rsid w:val="0021177B"/>
    <w:rsid w:val="0021231B"/>
    <w:rsid w:val="002128BC"/>
    <w:rsid w:val="002129E4"/>
    <w:rsid w:val="0021354A"/>
    <w:rsid w:val="00213E3A"/>
    <w:rsid w:val="0021416B"/>
    <w:rsid w:val="00214221"/>
    <w:rsid w:val="0021488F"/>
    <w:rsid w:val="00214F63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239"/>
    <w:rsid w:val="00221965"/>
    <w:rsid w:val="00222B5E"/>
    <w:rsid w:val="002234ED"/>
    <w:rsid w:val="00223BC8"/>
    <w:rsid w:val="00223C65"/>
    <w:rsid w:val="00225263"/>
    <w:rsid w:val="00225F6B"/>
    <w:rsid w:val="00226281"/>
    <w:rsid w:val="00226598"/>
    <w:rsid w:val="00227E70"/>
    <w:rsid w:val="00227E85"/>
    <w:rsid w:val="002302CD"/>
    <w:rsid w:val="0023082E"/>
    <w:rsid w:val="0023368C"/>
    <w:rsid w:val="00233868"/>
    <w:rsid w:val="00233AD2"/>
    <w:rsid w:val="00233B87"/>
    <w:rsid w:val="00235271"/>
    <w:rsid w:val="002354CF"/>
    <w:rsid w:val="00235759"/>
    <w:rsid w:val="00236753"/>
    <w:rsid w:val="00236BA6"/>
    <w:rsid w:val="00237429"/>
    <w:rsid w:val="0023789F"/>
    <w:rsid w:val="00237EB6"/>
    <w:rsid w:val="0024012A"/>
    <w:rsid w:val="00240759"/>
    <w:rsid w:val="00240808"/>
    <w:rsid w:val="00241419"/>
    <w:rsid w:val="002420AC"/>
    <w:rsid w:val="00242798"/>
    <w:rsid w:val="002428B8"/>
    <w:rsid w:val="00242921"/>
    <w:rsid w:val="002440AE"/>
    <w:rsid w:val="00244EF2"/>
    <w:rsid w:val="00245C3D"/>
    <w:rsid w:val="00245CB4"/>
    <w:rsid w:val="002469F1"/>
    <w:rsid w:val="0024758D"/>
    <w:rsid w:val="00251DAC"/>
    <w:rsid w:val="0025287D"/>
    <w:rsid w:val="00253605"/>
    <w:rsid w:val="0025598B"/>
    <w:rsid w:val="0025697E"/>
    <w:rsid w:val="002573CB"/>
    <w:rsid w:val="002573DA"/>
    <w:rsid w:val="00257528"/>
    <w:rsid w:val="002576FF"/>
    <w:rsid w:val="00257F7E"/>
    <w:rsid w:val="00260574"/>
    <w:rsid w:val="00260C28"/>
    <w:rsid w:val="00261808"/>
    <w:rsid w:val="0026221C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6166"/>
    <w:rsid w:val="00277D64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2AD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66C"/>
    <w:rsid w:val="00293E6E"/>
    <w:rsid w:val="00294508"/>
    <w:rsid w:val="002958FD"/>
    <w:rsid w:val="00295B0A"/>
    <w:rsid w:val="00296433"/>
    <w:rsid w:val="00296E64"/>
    <w:rsid w:val="0029765F"/>
    <w:rsid w:val="002A0310"/>
    <w:rsid w:val="002A0C8F"/>
    <w:rsid w:val="002A1E47"/>
    <w:rsid w:val="002A3A3D"/>
    <w:rsid w:val="002A6D81"/>
    <w:rsid w:val="002A7378"/>
    <w:rsid w:val="002A74D6"/>
    <w:rsid w:val="002B3B3B"/>
    <w:rsid w:val="002B4C6E"/>
    <w:rsid w:val="002B52C6"/>
    <w:rsid w:val="002B57DB"/>
    <w:rsid w:val="002B6BDA"/>
    <w:rsid w:val="002B7066"/>
    <w:rsid w:val="002B71B0"/>
    <w:rsid w:val="002B77AE"/>
    <w:rsid w:val="002C0B30"/>
    <w:rsid w:val="002C0D28"/>
    <w:rsid w:val="002C1230"/>
    <w:rsid w:val="002C46A5"/>
    <w:rsid w:val="002C5969"/>
    <w:rsid w:val="002C5D4B"/>
    <w:rsid w:val="002C68FF"/>
    <w:rsid w:val="002C6E3A"/>
    <w:rsid w:val="002D06B4"/>
    <w:rsid w:val="002D122D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73B"/>
    <w:rsid w:val="002E5EC2"/>
    <w:rsid w:val="002E60AB"/>
    <w:rsid w:val="002F00C5"/>
    <w:rsid w:val="002F01BC"/>
    <w:rsid w:val="002F2340"/>
    <w:rsid w:val="002F28D8"/>
    <w:rsid w:val="002F47AD"/>
    <w:rsid w:val="002F5790"/>
    <w:rsid w:val="002F6FEC"/>
    <w:rsid w:val="002F7C19"/>
    <w:rsid w:val="003006CA"/>
    <w:rsid w:val="0030336D"/>
    <w:rsid w:val="003037F9"/>
    <w:rsid w:val="00303FBB"/>
    <w:rsid w:val="003052A7"/>
    <w:rsid w:val="003065FD"/>
    <w:rsid w:val="0031062D"/>
    <w:rsid w:val="00310B3E"/>
    <w:rsid w:val="003114E5"/>
    <w:rsid w:val="003117C6"/>
    <w:rsid w:val="00313945"/>
    <w:rsid w:val="00313DC6"/>
    <w:rsid w:val="00314E63"/>
    <w:rsid w:val="003150B7"/>
    <w:rsid w:val="0031554E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846"/>
    <w:rsid w:val="00322F07"/>
    <w:rsid w:val="00323208"/>
    <w:rsid w:val="00323455"/>
    <w:rsid w:val="003237AF"/>
    <w:rsid w:val="00324DCD"/>
    <w:rsid w:val="003250F2"/>
    <w:rsid w:val="003264AA"/>
    <w:rsid w:val="003265B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14BE"/>
    <w:rsid w:val="00342E14"/>
    <w:rsid w:val="00343C77"/>
    <w:rsid w:val="0034437D"/>
    <w:rsid w:val="00345DEA"/>
    <w:rsid w:val="00345F25"/>
    <w:rsid w:val="003476A1"/>
    <w:rsid w:val="003514CD"/>
    <w:rsid w:val="003518D4"/>
    <w:rsid w:val="003530E3"/>
    <w:rsid w:val="00353368"/>
    <w:rsid w:val="0035365B"/>
    <w:rsid w:val="00353783"/>
    <w:rsid w:val="00354496"/>
    <w:rsid w:val="00354625"/>
    <w:rsid w:val="00354C75"/>
    <w:rsid w:val="003552C8"/>
    <w:rsid w:val="0035579A"/>
    <w:rsid w:val="00360211"/>
    <w:rsid w:val="00361538"/>
    <w:rsid w:val="00361D72"/>
    <w:rsid w:val="00362429"/>
    <w:rsid w:val="003626DE"/>
    <w:rsid w:val="00362D53"/>
    <w:rsid w:val="00362DB7"/>
    <w:rsid w:val="00363312"/>
    <w:rsid w:val="0036346B"/>
    <w:rsid w:val="003636D3"/>
    <w:rsid w:val="00363F8E"/>
    <w:rsid w:val="00364369"/>
    <w:rsid w:val="00364A48"/>
    <w:rsid w:val="00364A9A"/>
    <w:rsid w:val="00366240"/>
    <w:rsid w:val="00366C0E"/>
    <w:rsid w:val="00367444"/>
    <w:rsid w:val="00367C76"/>
    <w:rsid w:val="00367F5B"/>
    <w:rsid w:val="003701F6"/>
    <w:rsid w:val="0037239C"/>
    <w:rsid w:val="003728DE"/>
    <w:rsid w:val="00372DC8"/>
    <w:rsid w:val="003738D9"/>
    <w:rsid w:val="003739C4"/>
    <w:rsid w:val="00373FE3"/>
    <w:rsid w:val="00376237"/>
    <w:rsid w:val="00376B45"/>
    <w:rsid w:val="00377384"/>
    <w:rsid w:val="00377D5D"/>
    <w:rsid w:val="00380384"/>
    <w:rsid w:val="0038145D"/>
    <w:rsid w:val="0038169D"/>
    <w:rsid w:val="00381784"/>
    <w:rsid w:val="003818F6"/>
    <w:rsid w:val="0038271B"/>
    <w:rsid w:val="0038352B"/>
    <w:rsid w:val="00383639"/>
    <w:rsid w:val="00384C82"/>
    <w:rsid w:val="0038584A"/>
    <w:rsid w:val="003877AE"/>
    <w:rsid w:val="00390D43"/>
    <w:rsid w:val="00391AA1"/>
    <w:rsid w:val="0039247A"/>
    <w:rsid w:val="00392B69"/>
    <w:rsid w:val="00392E06"/>
    <w:rsid w:val="0039387D"/>
    <w:rsid w:val="00393901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1D9A"/>
    <w:rsid w:val="003A43B7"/>
    <w:rsid w:val="003A4806"/>
    <w:rsid w:val="003A5945"/>
    <w:rsid w:val="003A69C3"/>
    <w:rsid w:val="003A730C"/>
    <w:rsid w:val="003B0AC6"/>
    <w:rsid w:val="003B1294"/>
    <w:rsid w:val="003B2339"/>
    <w:rsid w:val="003B33FB"/>
    <w:rsid w:val="003B4B6C"/>
    <w:rsid w:val="003B5182"/>
    <w:rsid w:val="003B66CB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BC"/>
    <w:rsid w:val="003C5ED0"/>
    <w:rsid w:val="003C73BB"/>
    <w:rsid w:val="003C748B"/>
    <w:rsid w:val="003D1282"/>
    <w:rsid w:val="003D1649"/>
    <w:rsid w:val="003D235F"/>
    <w:rsid w:val="003D3265"/>
    <w:rsid w:val="003D35F7"/>
    <w:rsid w:val="003D3E2E"/>
    <w:rsid w:val="003D44EF"/>
    <w:rsid w:val="003D6052"/>
    <w:rsid w:val="003D7109"/>
    <w:rsid w:val="003D79CD"/>
    <w:rsid w:val="003E079D"/>
    <w:rsid w:val="003E0FEE"/>
    <w:rsid w:val="003E10E5"/>
    <w:rsid w:val="003E1753"/>
    <w:rsid w:val="003E1E00"/>
    <w:rsid w:val="003E2779"/>
    <w:rsid w:val="003E4F25"/>
    <w:rsid w:val="003E633B"/>
    <w:rsid w:val="003E783C"/>
    <w:rsid w:val="003F00C5"/>
    <w:rsid w:val="003F0142"/>
    <w:rsid w:val="003F02B6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559C"/>
    <w:rsid w:val="003F680E"/>
    <w:rsid w:val="003F7398"/>
    <w:rsid w:val="00401076"/>
    <w:rsid w:val="00401F93"/>
    <w:rsid w:val="0040329D"/>
    <w:rsid w:val="00404187"/>
    <w:rsid w:val="00404B4A"/>
    <w:rsid w:val="00404E40"/>
    <w:rsid w:val="00405213"/>
    <w:rsid w:val="00405686"/>
    <w:rsid w:val="0040633D"/>
    <w:rsid w:val="004107E6"/>
    <w:rsid w:val="00410E0A"/>
    <w:rsid w:val="00412EC0"/>
    <w:rsid w:val="0041319D"/>
    <w:rsid w:val="00416BC4"/>
    <w:rsid w:val="00420853"/>
    <w:rsid w:val="00421E04"/>
    <w:rsid w:val="004229F5"/>
    <w:rsid w:val="004239D8"/>
    <w:rsid w:val="004240D5"/>
    <w:rsid w:val="004248C0"/>
    <w:rsid w:val="00424A72"/>
    <w:rsid w:val="00424D6E"/>
    <w:rsid w:val="004254DF"/>
    <w:rsid w:val="004268A2"/>
    <w:rsid w:val="00427387"/>
    <w:rsid w:val="004300DC"/>
    <w:rsid w:val="00430452"/>
    <w:rsid w:val="0043075F"/>
    <w:rsid w:val="00430840"/>
    <w:rsid w:val="00430EA9"/>
    <w:rsid w:val="00432D00"/>
    <w:rsid w:val="00433489"/>
    <w:rsid w:val="004351C1"/>
    <w:rsid w:val="00435AF2"/>
    <w:rsid w:val="00435EE0"/>
    <w:rsid w:val="00436AEE"/>
    <w:rsid w:val="00437386"/>
    <w:rsid w:val="00440443"/>
    <w:rsid w:val="00440E60"/>
    <w:rsid w:val="00440F5C"/>
    <w:rsid w:val="0044110E"/>
    <w:rsid w:val="00441151"/>
    <w:rsid w:val="0044132C"/>
    <w:rsid w:val="00441B86"/>
    <w:rsid w:val="00442C0D"/>
    <w:rsid w:val="004430A5"/>
    <w:rsid w:val="00444274"/>
    <w:rsid w:val="00444F0D"/>
    <w:rsid w:val="004471CE"/>
    <w:rsid w:val="00450C48"/>
    <w:rsid w:val="00451D1B"/>
    <w:rsid w:val="0045224D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0B9F"/>
    <w:rsid w:val="00461C28"/>
    <w:rsid w:val="004624A3"/>
    <w:rsid w:val="00465F1F"/>
    <w:rsid w:val="0046666D"/>
    <w:rsid w:val="00467A29"/>
    <w:rsid w:val="00467BC5"/>
    <w:rsid w:val="0047010E"/>
    <w:rsid w:val="00470D36"/>
    <w:rsid w:val="0047128F"/>
    <w:rsid w:val="00473744"/>
    <w:rsid w:val="00473944"/>
    <w:rsid w:val="00474060"/>
    <w:rsid w:val="00474BDC"/>
    <w:rsid w:val="00474D44"/>
    <w:rsid w:val="00474F44"/>
    <w:rsid w:val="0047692C"/>
    <w:rsid w:val="0047754A"/>
    <w:rsid w:val="00477672"/>
    <w:rsid w:val="004800A8"/>
    <w:rsid w:val="0048015F"/>
    <w:rsid w:val="0048059C"/>
    <w:rsid w:val="00481D44"/>
    <w:rsid w:val="00481F84"/>
    <w:rsid w:val="00484194"/>
    <w:rsid w:val="00484515"/>
    <w:rsid w:val="00484F59"/>
    <w:rsid w:val="00485376"/>
    <w:rsid w:val="0048570F"/>
    <w:rsid w:val="00485F12"/>
    <w:rsid w:val="00485FF9"/>
    <w:rsid w:val="00486540"/>
    <w:rsid w:val="00486849"/>
    <w:rsid w:val="00487090"/>
    <w:rsid w:val="0048712A"/>
    <w:rsid w:val="00487DD9"/>
    <w:rsid w:val="004931DF"/>
    <w:rsid w:val="0049325B"/>
    <w:rsid w:val="00493A37"/>
    <w:rsid w:val="004A0A28"/>
    <w:rsid w:val="004A1955"/>
    <w:rsid w:val="004A2F45"/>
    <w:rsid w:val="004A360E"/>
    <w:rsid w:val="004A4287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87D"/>
    <w:rsid w:val="004B2890"/>
    <w:rsid w:val="004B37FF"/>
    <w:rsid w:val="004B38E1"/>
    <w:rsid w:val="004B3FBF"/>
    <w:rsid w:val="004B461B"/>
    <w:rsid w:val="004B4C96"/>
    <w:rsid w:val="004B7DB5"/>
    <w:rsid w:val="004C02F0"/>
    <w:rsid w:val="004C1AC1"/>
    <w:rsid w:val="004C2115"/>
    <w:rsid w:val="004C4315"/>
    <w:rsid w:val="004C48A5"/>
    <w:rsid w:val="004C5D06"/>
    <w:rsid w:val="004C5EB3"/>
    <w:rsid w:val="004C5F87"/>
    <w:rsid w:val="004C657C"/>
    <w:rsid w:val="004C7E87"/>
    <w:rsid w:val="004D026D"/>
    <w:rsid w:val="004D108A"/>
    <w:rsid w:val="004D159C"/>
    <w:rsid w:val="004D179B"/>
    <w:rsid w:val="004D1EEB"/>
    <w:rsid w:val="004D4638"/>
    <w:rsid w:val="004D54C6"/>
    <w:rsid w:val="004D5B92"/>
    <w:rsid w:val="004D5F15"/>
    <w:rsid w:val="004D6791"/>
    <w:rsid w:val="004D67FB"/>
    <w:rsid w:val="004D6F50"/>
    <w:rsid w:val="004D7291"/>
    <w:rsid w:val="004D7CAE"/>
    <w:rsid w:val="004D7CE2"/>
    <w:rsid w:val="004E03B4"/>
    <w:rsid w:val="004E341D"/>
    <w:rsid w:val="004E4272"/>
    <w:rsid w:val="004E54EA"/>
    <w:rsid w:val="004E5728"/>
    <w:rsid w:val="004E577A"/>
    <w:rsid w:val="004E6011"/>
    <w:rsid w:val="004E71C4"/>
    <w:rsid w:val="004E73A6"/>
    <w:rsid w:val="004F0263"/>
    <w:rsid w:val="004F040F"/>
    <w:rsid w:val="004F120F"/>
    <w:rsid w:val="004F17BB"/>
    <w:rsid w:val="004F18CA"/>
    <w:rsid w:val="004F55A3"/>
    <w:rsid w:val="004F5A33"/>
    <w:rsid w:val="004F5A5B"/>
    <w:rsid w:val="00500D0F"/>
    <w:rsid w:val="00501E42"/>
    <w:rsid w:val="00501FBE"/>
    <w:rsid w:val="00502F63"/>
    <w:rsid w:val="00502FE7"/>
    <w:rsid w:val="00503993"/>
    <w:rsid w:val="00503F9D"/>
    <w:rsid w:val="00506809"/>
    <w:rsid w:val="00507091"/>
    <w:rsid w:val="005074C4"/>
    <w:rsid w:val="005079CC"/>
    <w:rsid w:val="00507D52"/>
    <w:rsid w:val="00510371"/>
    <w:rsid w:val="005109A0"/>
    <w:rsid w:val="00510B22"/>
    <w:rsid w:val="00511EED"/>
    <w:rsid w:val="00514BFF"/>
    <w:rsid w:val="00514ED9"/>
    <w:rsid w:val="00515B5F"/>
    <w:rsid w:val="00515DAE"/>
    <w:rsid w:val="00516435"/>
    <w:rsid w:val="005165C8"/>
    <w:rsid w:val="00516B5E"/>
    <w:rsid w:val="0051746B"/>
    <w:rsid w:val="00520036"/>
    <w:rsid w:val="00520A7B"/>
    <w:rsid w:val="0052348B"/>
    <w:rsid w:val="00526A64"/>
    <w:rsid w:val="00526BC4"/>
    <w:rsid w:val="00526FD1"/>
    <w:rsid w:val="00527339"/>
    <w:rsid w:val="00527FA8"/>
    <w:rsid w:val="00530F49"/>
    <w:rsid w:val="00531F48"/>
    <w:rsid w:val="0053211B"/>
    <w:rsid w:val="0053361E"/>
    <w:rsid w:val="00533D37"/>
    <w:rsid w:val="00534DF6"/>
    <w:rsid w:val="00535E8C"/>
    <w:rsid w:val="00536EC9"/>
    <w:rsid w:val="00537F42"/>
    <w:rsid w:val="00540B35"/>
    <w:rsid w:val="00540BAC"/>
    <w:rsid w:val="00541207"/>
    <w:rsid w:val="00542041"/>
    <w:rsid w:val="005434F9"/>
    <w:rsid w:val="0054367D"/>
    <w:rsid w:val="0054620D"/>
    <w:rsid w:val="00547186"/>
    <w:rsid w:val="00547387"/>
    <w:rsid w:val="0055018C"/>
    <w:rsid w:val="0055167A"/>
    <w:rsid w:val="00553AF5"/>
    <w:rsid w:val="00555F2F"/>
    <w:rsid w:val="00560E7A"/>
    <w:rsid w:val="00561B9A"/>
    <w:rsid w:val="00563D95"/>
    <w:rsid w:val="00567B39"/>
    <w:rsid w:val="00570C83"/>
    <w:rsid w:val="00572E2F"/>
    <w:rsid w:val="005742D7"/>
    <w:rsid w:val="005744E6"/>
    <w:rsid w:val="00574D57"/>
    <w:rsid w:val="005750FD"/>
    <w:rsid w:val="00575276"/>
    <w:rsid w:val="00575B71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50DB"/>
    <w:rsid w:val="00586684"/>
    <w:rsid w:val="0058684E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8B2"/>
    <w:rsid w:val="00594AAF"/>
    <w:rsid w:val="00594DCF"/>
    <w:rsid w:val="00595B38"/>
    <w:rsid w:val="00597F38"/>
    <w:rsid w:val="005A11CB"/>
    <w:rsid w:val="005A18CB"/>
    <w:rsid w:val="005A1CF9"/>
    <w:rsid w:val="005A1D16"/>
    <w:rsid w:val="005A1F16"/>
    <w:rsid w:val="005A243A"/>
    <w:rsid w:val="005A25A5"/>
    <w:rsid w:val="005A2BF4"/>
    <w:rsid w:val="005A490C"/>
    <w:rsid w:val="005A4C2A"/>
    <w:rsid w:val="005A5C6B"/>
    <w:rsid w:val="005A73AC"/>
    <w:rsid w:val="005A7427"/>
    <w:rsid w:val="005B0563"/>
    <w:rsid w:val="005B1CAB"/>
    <w:rsid w:val="005B2350"/>
    <w:rsid w:val="005B2ADD"/>
    <w:rsid w:val="005B2AE8"/>
    <w:rsid w:val="005B334E"/>
    <w:rsid w:val="005B33D7"/>
    <w:rsid w:val="005B3F28"/>
    <w:rsid w:val="005B5915"/>
    <w:rsid w:val="005B5C71"/>
    <w:rsid w:val="005B7FCC"/>
    <w:rsid w:val="005C0907"/>
    <w:rsid w:val="005C105E"/>
    <w:rsid w:val="005C1174"/>
    <w:rsid w:val="005C16C2"/>
    <w:rsid w:val="005C16E5"/>
    <w:rsid w:val="005C1FE0"/>
    <w:rsid w:val="005C2F0D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65F"/>
    <w:rsid w:val="005D6880"/>
    <w:rsid w:val="005D6DC4"/>
    <w:rsid w:val="005D7BC7"/>
    <w:rsid w:val="005E2034"/>
    <w:rsid w:val="005E52D7"/>
    <w:rsid w:val="005E5807"/>
    <w:rsid w:val="005E58B6"/>
    <w:rsid w:val="005E774C"/>
    <w:rsid w:val="005E7BD5"/>
    <w:rsid w:val="005F14AC"/>
    <w:rsid w:val="005F1FBE"/>
    <w:rsid w:val="005F4E6B"/>
    <w:rsid w:val="005F514C"/>
    <w:rsid w:val="005F5BAD"/>
    <w:rsid w:val="005F7EE3"/>
    <w:rsid w:val="00600C24"/>
    <w:rsid w:val="00600CDE"/>
    <w:rsid w:val="00601621"/>
    <w:rsid w:val="00601680"/>
    <w:rsid w:val="00601EA9"/>
    <w:rsid w:val="0060297E"/>
    <w:rsid w:val="00603253"/>
    <w:rsid w:val="0060460B"/>
    <w:rsid w:val="006050D4"/>
    <w:rsid w:val="00605580"/>
    <w:rsid w:val="00605798"/>
    <w:rsid w:val="00607327"/>
    <w:rsid w:val="006078B5"/>
    <w:rsid w:val="00611C71"/>
    <w:rsid w:val="00612F75"/>
    <w:rsid w:val="006143D8"/>
    <w:rsid w:val="006143E8"/>
    <w:rsid w:val="00615A3A"/>
    <w:rsid w:val="00615A8C"/>
    <w:rsid w:val="00615CB1"/>
    <w:rsid w:val="00615D77"/>
    <w:rsid w:val="00615D88"/>
    <w:rsid w:val="00615FF5"/>
    <w:rsid w:val="006166FB"/>
    <w:rsid w:val="00616AB6"/>
    <w:rsid w:val="00616E51"/>
    <w:rsid w:val="00616F0A"/>
    <w:rsid w:val="00617606"/>
    <w:rsid w:val="006178E4"/>
    <w:rsid w:val="00620B19"/>
    <w:rsid w:val="00621018"/>
    <w:rsid w:val="0062196D"/>
    <w:rsid w:val="00623467"/>
    <w:rsid w:val="0062366E"/>
    <w:rsid w:val="00623CE8"/>
    <w:rsid w:val="00624777"/>
    <w:rsid w:val="0062531F"/>
    <w:rsid w:val="006255CB"/>
    <w:rsid w:val="00627509"/>
    <w:rsid w:val="00630E9A"/>
    <w:rsid w:val="00631C9C"/>
    <w:rsid w:val="0063477E"/>
    <w:rsid w:val="00634989"/>
    <w:rsid w:val="00634E15"/>
    <w:rsid w:val="006377FF"/>
    <w:rsid w:val="006408D1"/>
    <w:rsid w:val="006419A2"/>
    <w:rsid w:val="006425D1"/>
    <w:rsid w:val="00642A83"/>
    <w:rsid w:val="00643083"/>
    <w:rsid w:val="006446B7"/>
    <w:rsid w:val="006458B7"/>
    <w:rsid w:val="00645E63"/>
    <w:rsid w:val="00647521"/>
    <w:rsid w:val="00647880"/>
    <w:rsid w:val="0065003C"/>
    <w:rsid w:val="006515BC"/>
    <w:rsid w:val="00651A61"/>
    <w:rsid w:val="006527CE"/>
    <w:rsid w:val="006528CE"/>
    <w:rsid w:val="00653A11"/>
    <w:rsid w:val="00653A95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3DF1"/>
    <w:rsid w:val="00665EE3"/>
    <w:rsid w:val="006663DD"/>
    <w:rsid w:val="006666D6"/>
    <w:rsid w:val="006676C8"/>
    <w:rsid w:val="006678AE"/>
    <w:rsid w:val="00667B52"/>
    <w:rsid w:val="00670F1B"/>
    <w:rsid w:val="006710BE"/>
    <w:rsid w:val="00671B3D"/>
    <w:rsid w:val="00673A4D"/>
    <w:rsid w:val="00675513"/>
    <w:rsid w:val="00677529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4D2E"/>
    <w:rsid w:val="00685BF2"/>
    <w:rsid w:val="00685C42"/>
    <w:rsid w:val="00690293"/>
    <w:rsid w:val="00690437"/>
    <w:rsid w:val="0069101A"/>
    <w:rsid w:val="006918CE"/>
    <w:rsid w:val="00691F98"/>
    <w:rsid w:val="0069233F"/>
    <w:rsid w:val="00694A86"/>
    <w:rsid w:val="00694BC6"/>
    <w:rsid w:val="00696206"/>
    <w:rsid w:val="00696E55"/>
    <w:rsid w:val="0069701A"/>
    <w:rsid w:val="006A0925"/>
    <w:rsid w:val="006A0DD1"/>
    <w:rsid w:val="006A25EB"/>
    <w:rsid w:val="006A2D38"/>
    <w:rsid w:val="006A4C34"/>
    <w:rsid w:val="006A6FAD"/>
    <w:rsid w:val="006A71E1"/>
    <w:rsid w:val="006B05B5"/>
    <w:rsid w:val="006B0FC6"/>
    <w:rsid w:val="006B1140"/>
    <w:rsid w:val="006B1826"/>
    <w:rsid w:val="006B1A8D"/>
    <w:rsid w:val="006B347E"/>
    <w:rsid w:val="006B4275"/>
    <w:rsid w:val="006B43E1"/>
    <w:rsid w:val="006B5A69"/>
    <w:rsid w:val="006B6EFB"/>
    <w:rsid w:val="006B7556"/>
    <w:rsid w:val="006B7A5F"/>
    <w:rsid w:val="006C02D8"/>
    <w:rsid w:val="006C0965"/>
    <w:rsid w:val="006C2855"/>
    <w:rsid w:val="006C292A"/>
    <w:rsid w:val="006C2CEB"/>
    <w:rsid w:val="006C390E"/>
    <w:rsid w:val="006C4640"/>
    <w:rsid w:val="006C5789"/>
    <w:rsid w:val="006D0769"/>
    <w:rsid w:val="006D17F0"/>
    <w:rsid w:val="006D206D"/>
    <w:rsid w:val="006D2325"/>
    <w:rsid w:val="006D2E11"/>
    <w:rsid w:val="006D2ED0"/>
    <w:rsid w:val="006D3944"/>
    <w:rsid w:val="006D3D85"/>
    <w:rsid w:val="006D5197"/>
    <w:rsid w:val="006D60A8"/>
    <w:rsid w:val="006D6B34"/>
    <w:rsid w:val="006D6D52"/>
    <w:rsid w:val="006D6F16"/>
    <w:rsid w:val="006D716D"/>
    <w:rsid w:val="006D75D9"/>
    <w:rsid w:val="006D7619"/>
    <w:rsid w:val="006E0232"/>
    <w:rsid w:val="006E02D0"/>
    <w:rsid w:val="006E1EC6"/>
    <w:rsid w:val="006E4B7F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0C1A"/>
    <w:rsid w:val="007011FE"/>
    <w:rsid w:val="0070274F"/>
    <w:rsid w:val="00703A4D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44AB"/>
    <w:rsid w:val="007146AF"/>
    <w:rsid w:val="007155D3"/>
    <w:rsid w:val="00716CB2"/>
    <w:rsid w:val="007177ED"/>
    <w:rsid w:val="00720765"/>
    <w:rsid w:val="007208A6"/>
    <w:rsid w:val="00720D0B"/>
    <w:rsid w:val="0072161A"/>
    <w:rsid w:val="0072162A"/>
    <w:rsid w:val="0072166D"/>
    <w:rsid w:val="007217AF"/>
    <w:rsid w:val="00721B2F"/>
    <w:rsid w:val="00721FE6"/>
    <w:rsid w:val="007238F8"/>
    <w:rsid w:val="00725549"/>
    <w:rsid w:val="00727363"/>
    <w:rsid w:val="00730A10"/>
    <w:rsid w:val="00731503"/>
    <w:rsid w:val="007321FF"/>
    <w:rsid w:val="00732EEB"/>
    <w:rsid w:val="007347E0"/>
    <w:rsid w:val="00735463"/>
    <w:rsid w:val="00736FD1"/>
    <w:rsid w:val="007379A7"/>
    <w:rsid w:val="00737F4D"/>
    <w:rsid w:val="00740E6A"/>
    <w:rsid w:val="00741B82"/>
    <w:rsid w:val="00742887"/>
    <w:rsid w:val="00745458"/>
    <w:rsid w:val="00746347"/>
    <w:rsid w:val="00746894"/>
    <w:rsid w:val="00746D48"/>
    <w:rsid w:val="00750E72"/>
    <w:rsid w:val="00751D7C"/>
    <w:rsid w:val="00751E20"/>
    <w:rsid w:val="00753088"/>
    <w:rsid w:val="00753A41"/>
    <w:rsid w:val="007546D6"/>
    <w:rsid w:val="007555E9"/>
    <w:rsid w:val="00755AD7"/>
    <w:rsid w:val="00756864"/>
    <w:rsid w:val="00760CE8"/>
    <w:rsid w:val="00761680"/>
    <w:rsid w:val="00761697"/>
    <w:rsid w:val="007625EC"/>
    <w:rsid w:val="007627EB"/>
    <w:rsid w:val="00764227"/>
    <w:rsid w:val="007650BD"/>
    <w:rsid w:val="007658A6"/>
    <w:rsid w:val="007664AA"/>
    <w:rsid w:val="00766BA8"/>
    <w:rsid w:val="0077009A"/>
    <w:rsid w:val="00771E37"/>
    <w:rsid w:val="00771F90"/>
    <w:rsid w:val="007728C1"/>
    <w:rsid w:val="0077429E"/>
    <w:rsid w:val="00774491"/>
    <w:rsid w:val="00775996"/>
    <w:rsid w:val="00775EB9"/>
    <w:rsid w:val="00776657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17BF"/>
    <w:rsid w:val="007A2CF0"/>
    <w:rsid w:val="007A35DB"/>
    <w:rsid w:val="007A3D39"/>
    <w:rsid w:val="007A3DB5"/>
    <w:rsid w:val="007A7ADD"/>
    <w:rsid w:val="007B28DF"/>
    <w:rsid w:val="007B299C"/>
    <w:rsid w:val="007B2A97"/>
    <w:rsid w:val="007B3ED7"/>
    <w:rsid w:val="007B49B4"/>
    <w:rsid w:val="007B5D84"/>
    <w:rsid w:val="007B6146"/>
    <w:rsid w:val="007B7479"/>
    <w:rsid w:val="007B7A9C"/>
    <w:rsid w:val="007C1FEB"/>
    <w:rsid w:val="007C2002"/>
    <w:rsid w:val="007C25EB"/>
    <w:rsid w:val="007C4C1A"/>
    <w:rsid w:val="007C5842"/>
    <w:rsid w:val="007C5BE5"/>
    <w:rsid w:val="007C6231"/>
    <w:rsid w:val="007C7CD0"/>
    <w:rsid w:val="007D10F8"/>
    <w:rsid w:val="007D3572"/>
    <w:rsid w:val="007D3688"/>
    <w:rsid w:val="007D3B92"/>
    <w:rsid w:val="007D5B9E"/>
    <w:rsid w:val="007D7510"/>
    <w:rsid w:val="007D76AA"/>
    <w:rsid w:val="007D79CB"/>
    <w:rsid w:val="007D7A62"/>
    <w:rsid w:val="007E1D9C"/>
    <w:rsid w:val="007E42C7"/>
    <w:rsid w:val="007E4AD2"/>
    <w:rsid w:val="007E57D0"/>
    <w:rsid w:val="007E63F4"/>
    <w:rsid w:val="007E6F84"/>
    <w:rsid w:val="007E7FB0"/>
    <w:rsid w:val="007F1CD2"/>
    <w:rsid w:val="007F2FF7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E8E"/>
    <w:rsid w:val="00810FF3"/>
    <w:rsid w:val="00812A05"/>
    <w:rsid w:val="00812B7C"/>
    <w:rsid w:val="0081357E"/>
    <w:rsid w:val="00814934"/>
    <w:rsid w:val="00814AD0"/>
    <w:rsid w:val="00814EE4"/>
    <w:rsid w:val="00815694"/>
    <w:rsid w:val="00815DE3"/>
    <w:rsid w:val="008166DC"/>
    <w:rsid w:val="00820C32"/>
    <w:rsid w:val="00820E04"/>
    <w:rsid w:val="0082186D"/>
    <w:rsid w:val="00822B88"/>
    <w:rsid w:val="00822F8F"/>
    <w:rsid w:val="008235A5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135"/>
    <w:rsid w:val="00835CD4"/>
    <w:rsid w:val="008361FE"/>
    <w:rsid w:val="00836647"/>
    <w:rsid w:val="0083669C"/>
    <w:rsid w:val="008371F9"/>
    <w:rsid w:val="00837E33"/>
    <w:rsid w:val="00840022"/>
    <w:rsid w:val="00840B73"/>
    <w:rsid w:val="00842316"/>
    <w:rsid w:val="0084354B"/>
    <w:rsid w:val="00843705"/>
    <w:rsid w:val="00843A4B"/>
    <w:rsid w:val="00843D16"/>
    <w:rsid w:val="00843FD3"/>
    <w:rsid w:val="008446DE"/>
    <w:rsid w:val="00845257"/>
    <w:rsid w:val="00846B03"/>
    <w:rsid w:val="00846E53"/>
    <w:rsid w:val="0085153B"/>
    <w:rsid w:val="00852FCA"/>
    <w:rsid w:val="0085319C"/>
    <w:rsid w:val="00853AA1"/>
    <w:rsid w:val="00855EBE"/>
    <w:rsid w:val="008566AB"/>
    <w:rsid w:val="00856E1F"/>
    <w:rsid w:val="008572D9"/>
    <w:rsid w:val="00857EFD"/>
    <w:rsid w:val="00860184"/>
    <w:rsid w:val="00860ECC"/>
    <w:rsid w:val="00861704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2B43"/>
    <w:rsid w:val="00872DAC"/>
    <w:rsid w:val="00873B25"/>
    <w:rsid w:val="00873BC4"/>
    <w:rsid w:val="00874B36"/>
    <w:rsid w:val="00875365"/>
    <w:rsid w:val="0087541D"/>
    <w:rsid w:val="00875EFC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87D97"/>
    <w:rsid w:val="008903AE"/>
    <w:rsid w:val="00891393"/>
    <w:rsid w:val="008915E9"/>
    <w:rsid w:val="00892EF8"/>
    <w:rsid w:val="00893197"/>
    <w:rsid w:val="00894B46"/>
    <w:rsid w:val="0089577C"/>
    <w:rsid w:val="00895A0D"/>
    <w:rsid w:val="00895E5D"/>
    <w:rsid w:val="00895EC8"/>
    <w:rsid w:val="008A026C"/>
    <w:rsid w:val="008A12CF"/>
    <w:rsid w:val="008A1D2F"/>
    <w:rsid w:val="008A3312"/>
    <w:rsid w:val="008A4260"/>
    <w:rsid w:val="008A4B3A"/>
    <w:rsid w:val="008A4D2F"/>
    <w:rsid w:val="008A4E83"/>
    <w:rsid w:val="008A60FF"/>
    <w:rsid w:val="008A654E"/>
    <w:rsid w:val="008A6641"/>
    <w:rsid w:val="008A6D69"/>
    <w:rsid w:val="008A7369"/>
    <w:rsid w:val="008A7736"/>
    <w:rsid w:val="008A77F5"/>
    <w:rsid w:val="008B2920"/>
    <w:rsid w:val="008B494B"/>
    <w:rsid w:val="008B4A32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D7879"/>
    <w:rsid w:val="008D78E5"/>
    <w:rsid w:val="008D7D03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4240"/>
    <w:rsid w:val="008F49EF"/>
    <w:rsid w:val="008F55A4"/>
    <w:rsid w:val="008F58AD"/>
    <w:rsid w:val="008F6554"/>
    <w:rsid w:val="008F6B64"/>
    <w:rsid w:val="008F78C7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15E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265ED"/>
    <w:rsid w:val="00931E59"/>
    <w:rsid w:val="009322F2"/>
    <w:rsid w:val="009333C0"/>
    <w:rsid w:val="00933BB5"/>
    <w:rsid w:val="00936862"/>
    <w:rsid w:val="0093725F"/>
    <w:rsid w:val="00937E33"/>
    <w:rsid w:val="00942715"/>
    <w:rsid w:val="00942772"/>
    <w:rsid w:val="009446EA"/>
    <w:rsid w:val="00947445"/>
    <w:rsid w:val="009478A0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57978"/>
    <w:rsid w:val="009604B7"/>
    <w:rsid w:val="00961421"/>
    <w:rsid w:val="00961A4B"/>
    <w:rsid w:val="0096225A"/>
    <w:rsid w:val="009623EE"/>
    <w:rsid w:val="00964FE6"/>
    <w:rsid w:val="00967D6D"/>
    <w:rsid w:val="00971306"/>
    <w:rsid w:val="00972D70"/>
    <w:rsid w:val="009744E0"/>
    <w:rsid w:val="00975CC7"/>
    <w:rsid w:val="00976F41"/>
    <w:rsid w:val="00977590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4AC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71F"/>
    <w:rsid w:val="00997B46"/>
    <w:rsid w:val="00997D6D"/>
    <w:rsid w:val="009A067C"/>
    <w:rsid w:val="009A20C6"/>
    <w:rsid w:val="009A3BF3"/>
    <w:rsid w:val="009A4121"/>
    <w:rsid w:val="009A546A"/>
    <w:rsid w:val="009A5C60"/>
    <w:rsid w:val="009A707F"/>
    <w:rsid w:val="009B1159"/>
    <w:rsid w:val="009B1574"/>
    <w:rsid w:val="009B245D"/>
    <w:rsid w:val="009B320D"/>
    <w:rsid w:val="009B37A5"/>
    <w:rsid w:val="009B40B4"/>
    <w:rsid w:val="009B4837"/>
    <w:rsid w:val="009B78C4"/>
    <w:rsid w:val="009B7F8D"/>
    <w:rsid w:val="009C09A4"/>
    <w:rsid w:val="009C0A49"/>
    <w:rsid w:val="009C2DD9"/>
    <w:rsid w:val="009C331F"/>
    <w:rsid w:val="009C3A0D"/>
    <w:rsid w:val="009C3A27"/>
    <w:rsid w:val="009C43E2"/>
    <w:rsid w:val="009C51F2"/>
    <w:rsid w:val="009C56B1"/>
    <w:rsid w:val="009C614B"/>
    <w:rsid w:val="009C6B5D"/>
    <w:rsid w:val="009C6CA5"/>
    <w:rsid w:val="009C7129"/>
    <w:rsid w:val="009C770F"/>
    <w:rsid w:val="009D016A"/>
    <w:rsid w:val="009D0202"/>
    <w:rsid w:val="009D0769"/>
    <w:rsid w:val="009D0F6C"/>
    <w:rsid w:val="009D1438"/>
    <w:rsid w:val="009D15E4"/>
    <w:rsid w:val="009D17C2"/>
    <w:rsid w:val="009D184F"/>
    <w:rsid w:val="009D26AB"/>
    <w:rsid w:val="009D3087"/>
    <w:rsid w:val="009D4530"/>
    <w:rsid w:val="009D45C5"/>
    <w:rsid w:val="009D56D0"/>
    <w:rsid w:val="009D7749"/>
    <w:rsid w:val="009D7B18"/>
    <w:rsid w:val="009D7C51"/>
    <w:rsid w:val="009E0659"/>
    <w:rsid w:val="009E2872"/>
    <w:rsid w:val="009E4A14"/>
    <w:rsid w:val="009E4D91"/>
    <w:rsid w:val="009F0D5B"/>
    <w:rsid w:val="009F1A2B"/>
    <w:rsid w:val="009F2342"/>
    <w:rsid w:val="009F307D"/>
    <w:rsid w:val="009F34AE"/>
    <w:rsid w:val="009F451D"/>
    <w:rsid w:val="009F5246"/>
    <w:rsid w:val="009F5B4F"/>
    <w:rsid w:val="009F7E96"/>
    <w:rsid w:val="00A001AD"/>
    <w:rsid w:val="00A01ECD"/>
    <w:rsid w:val="00A02A1F"/>
    <w:rsid w:val="00A02D0F"/>
    <w:rsid w:val="00A02DF3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256E"/>
    <w:rsid w:val="00A232AC"/>
    <w:rsid w:val="00A252F2"/>
    <w:rsid w:val="00A26BD0"/>
    <w:rsid w:val="00A27068"/>
    <w:rsid w:val="00A2781F"/>
    <w:rsid w:val="00A3006E"/>
    <w:rsid w:val="00A30814"/>
    <w:rsid w:val="00A30A46"/>
    <w:rsid w:val="00A31043"/>
    <w:rsid w:val="00A31E66"/>
    <w:rsid w:val="00A328DA"/>
    <w:rsid w:val="00A32C8E"/>
    <w:rsid w:val="00A33E4A"/>
    <w:rsid w:val="00A34AE2"/>
    <w:rsid w:val="00A368E9"/>
    <w:rsid w:val="00A371FA"/>
    <w:rsid w:val="00A37A66"/>
    <w:rsid w:val="00A37C3E"/>
    <w:rsid w:val="00A40AD6"/>
    <w:rsid w:val="00A41899"/>
    <w:rsid w:val="00A42B2B"/>
    <w:rsid w:val="00A44B3C"/>
    <w:rsid w:val="00A44D92"/>
    <w:rsid w:val="00A4626E"/>
    <w:rsid w:val="00A471C4"/>
    <w:rsid w:val="00A47A1D"/>
    <w:rsid w:val="00A47A54"/>
    <w:rsid w:val="00A51FC5"/>
    <w:rsid w:val="00A52D38"/>
    <w:rsid w:val="00A53AA6"/>
    <w:rsid w:val="00A54D5A"/>
    <w:rsid w:val="00A5697C"/>
    <w:rsid w:val="00A60EBA"/>
    <w:rsid w:val="00A616B4"/>
    <w:rsid w:val="00A61895"/>
    <w:rsid w:val="00A6223D"/>
    <w:rsid w:val="00A6241F"/>
    <w:rsid w:val="00A63D53"/>
    <w:rsid w:val="00A6611E"/>
    <w:rsid w:val="00A66C79"/>
    <w:rsid w:val="00A67623"/>
    <w:rsid w:val="00A70256"/>
    <w:rsid w:val="00A70D7D"/>
    <w:rsid w:val="00A7142C"/>
    <w:rsid w:val="00A71607"/>
    <w:rsid w:val="00A7173F"/>
    <w:rsid w:val="00A72042"/>
    <w:rsid w:val="00A72270"/>
    <w:rsid w:val="00A725D8"/>
    <w:rsid w:val="00A728C7"/>
    <w:rsid w:val="00A7299D"/>
    <w:rsid w:val="00A73098"/>
    <w:rsid w:val="00A732CA"/>
    <w:rsid w:val="00A734CC"/>
    <w:rsid w:val="00A741C2"/>
    <w:rsid w:val="00A7437D"/>
    <w:rsid w:val="00A74895"/>
    <w:rsid w:val="00A7543E"/>
    <w:rsid w:val="00A762B5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D04"/>
    <w:rsid w:val="00A90E3A"/>
    <w:rsid w:val="00A930E9"/>
    <w:rsid w:val="00A9571F"/>
    <w:rsid w:val="00A96360"/>
    <w:rsid w:val="00A964FE"/>
    <w:rsid w:val="00A96DBF"/>
    <w:rsid w:val="00A9778A"/>
    <w:rsid w:val="00A97967"/>
    <w:rsid w:val="00AA0236"/>
    <w:rsid w:val="00AA0A55"/>
    <w:rsid w:val="00AA10C3"/>
    <w:rsid w:val="00AA1C73"/>
    <w:rsid w:val="00AA26F6"/>
    <w:rsid w:val="00AA290C"/>
    <w:rsid w:val="00AA2E2B"/>
    <w:rsid w:val="00AA39BA"/>
    <w:rsid w:val="00AA431D"/>
    <w:rsid w:val="00AA4403"/>
    <w:rsid w:val="00AA6847"/>
    <w:rsid w:val="00AA729C"/>
    <w:rsid w:val="00AB0606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656"/>
    <w:rsid w:val="00AC08F6"/>
    <w:rsid w:val="00AC2ABA"/>
    <w:rsid w:val="00AC3BC2"/>
    <w:rsid w:val="00AC4104"/>
    <w:rsid w:val="00AC5F5B"/>
    <w:rsid w:val="00AC7214"/>
    <w:rsid w:val="00AC76CF"/>
    <w:rsid w:val="00AD058B"/>
    <w:rsid w:val="00AD0FDB"/>
    <w:rsid w:val="00AD1CFB"/>
    <w:rsid w:val="00AD3DB5"/>
    <w:rsid w:val="00AD568E"/>
    <w:rsid w:val="00AD5F6E"/>
    <w:rsid w:val="00AD5F7B"/>
    <w:rsid w:val="00AD6148"/>
    <w:rsid w:val="00AD6CA7"/>
    <w:rsid w:val="00AD7755"/>
    <w:rsid w:val="00AE0192"/>
    <w:rsid w:val="00AE0C7D"/>
    <w:rsid w:val="00AE18B3"/>
    <w:rsid w:val="00AE2D81"/>
    <w:rsid w:val="00AE34E8"/>
    <w:rsid w:val="00AE37BC"/>
    <w:rsid w:val="00AE384B"/>
    <w:rsid w:val="00AE4511"/>
    <w:rsid w:val="00AE48F2"/>
    <w:rsid w:val="00AE5FB0"/>
    <w:rsid w:val="00AE619F"/>
    <w:rsid w:val="00AE64B0"/>
    <w:rsid w:val="00AE6790"/>
    <w:rsid w:val="00AE6811"/>
    <w:rsid w:val="00AE6975"/>
    <w:rsid w:val="00AE7863"/>
    <w:rsid w:val="00AE7D0F"/>
    <w:rsid w:val="00AF05EB"/>
    <w:rsid w:val="00AF0B43"/>
    <w:rsid w:val="00AF0E2B"/>
    <w:rsid w:val="00AF0F30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311F"/>
    <w:rsid w:val="00B26075"/>
    <w:rsid w:val="00B2681C"/>
    <w:rsid w:val="00B27F5E"/>
    <w:rsid w:val="00B325F5"/>
    <w:rsid w:val="00B32D75"/>
    <w:rsid w:val="00B33290"/>
    <w:rsid w:val="00B3361F"/>
    <w:rsid w:val="00B339CD"/>
    <w:rsid w:val="00B342AC"/>
    <w:rsid w:val="00B35EF8"/>
    <w:rsid w:val="00B410F3"/>
    <w:rsid w:val="00B42710"/>
    <w:rsid w:val="00B4397A"/>
    <w:rsid w:val="00B509DE"/>
    <w:rsid w:val="00B50CFC"/>
    <w:rsid w:val="00B51895"/>
    <w:rsid w:val="00B51FE3"/>
    <w:rsid w:val="00B53455"/>
    <w:rsid w:val="00B53B8E"/>
    <w:rsid w:val="00B53BF2"/>
    <w:rsid w:val="00B53E49"/>
    <w:rsid w:val="00B608DB"/>
    <w:rsid w:val="00B60F97"/>
    <w:rsid w:val="00B60FD5"/>
    <w:rsid w:val="00B61D56"/>
    <w:rsid w:val="00B6315E"/>
    <w:rsid w:val="00B6383F"/>
    <w:rsid w:val="00B63D4C"/>
    <w:rsid w:val="00B64CB1"/>
    <w:rsid w:val="00B656AE"/>
    <w:rsid w:val="00B65AFC"/>
    <w:rsid w:val="00B65B07"/>
    <w:rsid w:val="00B669D8"/>
    <w:rsid w:val="00B66CC5"/>
    <w:rsid w:val="00B67BFC"/>
    <w:rsid w:val="00B67D9A"/>
    <w:rsid w:val="00B7077E"/>
    <w:rsid w:val="00B712A8"/>
    <w:rsid w:val="00B71576"/>
    <w:rsid w:val="00B716CE"/>
    <w:rsid w:val="00B71C6C"/>
    <w:rsid w:val="00B71CD5"/>
    <w:rsid w:val="00B71D72"/>
    <w:rsid w:val="00B73C8D"/>
    <w:rsid w:val="00B74DF7"/>
    <w:rsid w:val="00B7692A"/>
    <w:rsid w:val="00B7737D"/>
    <w:rsid w:val="00B774A4"/>
    <w:rsid w:val="00B80352"/>
    <w:rsid w:val="00B80FAF"/>
    <w:rsid w:val="00B836ED"/>
    <w:rsid w:val="00B846F6"/>
    <w:rsid w:val="00B848C9"/>
    <w:rsid w:val="00B85D36"/>
    <w:rsid w:val="00B87753"/>
    <w:rsid w:val="00B9165C"/>
    <w:rsid w:val="00B92424"/>
    <w:rsid w:val="00B93E09"/>
    <w:rsid w:val="00B93EE0"/>
    <w:rsid w:val="00B94423"/>
    <w:rsid w:val="00B95C49"/>
    <w:rsid w:val="00B96BFE"/>
    <w:rsid w:val="00B970D7"/>
    <w:rsid w:val="00BA0940"/>
    <w:rsid w:val="00BA20C7"/>
    <w:rsid w:val="00BA267A"/>
    <w:rsid w:val="00BA2DC9"/>
    <w:rsid w:val="00BA3A0E"/>
    <w:rsid w:val="00BA3D0B"/>
    <w:rsid w:val="00BA427F"/>
    <w:rsid w:val="00BA5A0C"/>
    <w:rsid w:val="00BA5FB9"/>
    <w:rsid w:val="00BA6D79"/>
    <w:rsid w:val="00BB0057"/>
    <w:rsid w:val="00BB0244"/>
    <w:rsid w:val="00BB0E74"/>
    <w:rsid w:val="00BB1DE1"/>
    <w:rsid w:val="00BB308A"/>
    <w:rsid w:val="00BB3744"/>
    <w:rsid w:val="00BB3C1A"/>
    <w:rsid w:val="00BB40DE"/>
    <w:rsid w:val="00BB4764"/>
    <w:rsid w:val="00BB51CF"/>
    <w:rsid w:val="00BB53C4"/>
    <w:rsid w:val="00BB5F0B"/>
    <w:rsid w:val="00BB5FE1"/>
    <w:rsid w:val="00BB69E5"/>
    <w:rsid w:val="00BB6A0E"/>
    <w:rsid w:val="00BB6B48"/>
    <w:rsid w:val="00BB6EBB"/>
    <w:rsid w:val="00BB786C"/>
    <w:rsid w:val="00BC0C41"/>
    <w:rsid w:val="00BC0DC6"/>
    <w:rsid w:val="00BC0E07"/>
    <w:rsid w:val="00BC11CB"/>
    <w:rsid w:val="00BC29C4"/>
    <w:rsid w:val="00BC2FAA"/>
    <w:rsid w:val="00BC3EF8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59B9"/>
    <w:rsid w:val="00BD7DAB"/>
    <w:rsid w:val="00BE1A0A"/>
    <w:rsid w:val="00BE25BC"/>
    <w:rsid w:val="00BE2871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2A3"/>
    <w:rsid w:val="00BE540C"/>
    <w:rsid w:val="00BE66B6"/>
    <w:rsid w:val="00BE673D"/>
    <w:rsid w:val="00BE6CA2"/>
    <w:rsid w:val="00BE77AD"/>
    <w:rsid w:val="00BE7E89"/>
    <w:rsid w:val="00BF05E0"/>
    <w:rsid w:val="00BF0BE6"/>
    <w:rsid w:val="00BF1712"/>
    <w:rsid w:val="00BF1CE5"/>
    <w:rsid w:val="00BF216C"/>
    <w:rsid w:val="00BF26A0"/>
    <w:rsid w:val="00BF2907"/>
    <w:rsid w:val="00BF2C7B"/>
    <w:rsid w:val="00BF56AE"/>
    <w:rsid w:val="00C0196E"/>
    <w:rsid w:val="00C02C22"/>
    <w:rsid w:val="00C02D7A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D7A"/>
    <w:rsid w:val="00C17342"/>
    <w:rsid w:val="00C2039F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41D1C"/>
    <w:rsid w:val="00C42ED0"/>
    <w:rsid w:val="00C44D97"/>
    <w:rsid w:val="00C45B8B"/>
    <w:rsid w:val="00C472AB"/>
    <w:rsid w:val="00C47305"/>
    <w:rsid w:val="00C50936"/>
    <w:rsid w:val="00C511E0"/>
    <w:rsid w:val="00C516E6"/>
    <w:rsid w:val="00C52045"/>
    <w:rsid w:val="00C5211C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3CF"/>
    <w:rsid w:val="00C60A25"/>
    <w:rsid w:val="00C60A93"/>
    <w:rsid w:val="00C61C4F"/>
    <w:rsid w:val="00C62546"/>
    <w:rsid w:val="00C62BAD"/>
    <w:rsid w:val="00C63145"/>
    <w:rsid w:val="00C63980"/>
    <w:rsid w:val="00C63E32"/>
    <w:rsid w:val="00C643E9"/>
    <w:rsid w:val="00C6489F"/>
    <w:rsid w:val="00C64A41"/>
    <w:rsid w:val="00C64FF0"/>
    <w:rsid w:val="00C670E1"/>
    <w:rsid w:val="00C671D7"/>
    <w:rsid w:val="00C6771C"/>
    <w:rsid w:val="00C67FD1"/>
    <w:rsid w:val="00C7012A"/>
    <w:rsid w:val="00C70F99"/>
    <w:rsid w:val="00C713B6"/>
    <w:rsid w:val="00C71F57"/>
    <w:rsid w:val="00C7329A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0D81"/>
    <w:rsid w:val="00C821CD"/>
    <w:rsid w:val="00C824C3"/>
    <w:rsid w:val="00C83756"/>
    <w:rsid w:val="00C843CA"/>
    <w:rsid w:val="00C852E7"/>
    <w:rsid w:val="00C8628A"/>
    <w:rsid w:val="00C863B4"/>
    <w:rsid w:val="00C865CD"/>
    <w:rsid w:val="00C865E0"/>
    <w:rsid w:val="00C877FD"/>
    <w:rsid w:val="00C87E29"/>
    <w:rsid w:val="00C91DF7"/>
    <w:rsid w:val="00C9223F"/>
    <w:rsid w:val="00C93759"/>
    <w:rsid w:val="00C9387D"/>
    <w:rsid w:val="00C93BFC"/>
    <w:rsid w:val="00C9424E"/>
    <w:rsid w:val="00C943D1"/>
    <w:rsid w:val="00C9445C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24B3"/>
    <w:rsid w:val="00CA37ED"/>
    <w:rsid w:val="00CA3EB4"/>
    <w:rsid w:val="00CA56C6"/>
    <w:rsid w:val="00CA6F80"/>
    <w:rsid w:val="00CA7332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66DF"/>
    <w:rsid w:val="00CB7374"/>
    <w:rsid w:val="00CB79AA"/>
    <w:rsid w:val="00CB7DB8"/>
    <w:rsid w:val="00CC109A"/>
    <w:rsid w:val="00CC1404"/>
    <w:rsid w:val="00CC1560"/>
    <w:rsid w:val="00CC1F9B"/>
    <w:rsid w:val="00CC27A1"/>
    <w:rsid w:val="00CC29CE"/>
    <w:rsid w:val="00CC2EC6"/>
    <w:rsid w:val="00CC2EC9"/>
    <w:rsid w:val="00CC423C"/>
    <w:rsid w:val="00CC4AFE"/>
    <w:rsid w:val="00CC4F1B"/>
    <w:rsid w:val="00CC598E"/>
    <w:rsid w:val="00CC5DFD"/>
    <w:rsid w:val="00CC6844"/>
    <w:rsid w:val="00CC7622"/>
    <w:rsid w:val="00CC7C8D"/>
    <w:rsid w:val="00CC7F74"/>
    <w:rsid w:val="00CD13E5"/>
    <w:rsid w:val="00CD1BD3"/>
    <w:rsid w:val="00CD3320"/>
    <w:rsid w:val="00CD55AB"/>
    <w:rsid w:val="00CD5CE4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1CF7"/>
    <w:rsid w:val="00CF3168"/>
    <w:rsid w:val="00CF32AB"/>
    <w:rsid w:val="00CF344A"/>
    <w:rsid w:val="00CF359A"/>
    <w:rsid w:val="00CF3790"/>
    <w:rsid w:val="00CF3A95"/>
    <w:rsid w:val="00CF3B66"/>
    <w:rsid w:val="00CF3BF5"/>
    <w:rsid w:val="00CF4F42"/>
    <w:rsid w:val="00CF5419"/>
    <w:rsid w:val="00CF57C7"/>
    <w:rsid w:val="00CF6AD3"/>
    <w:rsid w:val="00CF7537"/>
    <w:rsid w:val="00CF7C58"/>
    <w:rsid w:val="00D05219"/>
    <w:rsid w:val="00D05563"/>
    <w:rsid w:val="00D06D97"/>
    <w:rsid w:val="00D07B94"/>
    <w:rsid w:val="00D07E02"/>
    <w:rsid w:val="00D07EC2"/>
    <w:rsid w:val="00D10778"/>
    <w:rsid w:val="00D10FA1"/>
    <w:rsid w:val="00D11325"/>
    <w:rsid w:val="00D11A6D"/>
    <w:rsid w:val="00D13806"/>
    <w:rsid w:val="00D147F5"/>
    <w:rsid w:val="00D14C5D"/>
    <w:rsid w:val="00D154BD"/>
    <w:rsid w:val="00D15929"/>
    <w:rsid w:val="00D15A2A"/>
    <w:rsid w:val="00D15DD3"/>
    <w:rsid w:val="00D16868"/>
    <w:rsid w:val="00D17572"/>
    <w:rsid w:val="00D17DCE"/>
    <w:rsid w:val="00D20825"/>
    <w:rsid w:val="00D21563"/>
    <w:rsid w:val="00D22569"/>
    <w:rsid w:val="00D22912"/>
    <w:rsid w:val="00D22A52"/>
    <w:rsid w:val="00D22CEF"/>
    <w:rsid w:val="00D264E5"/>
    <w:rsid w:val="00D2719E"/>
    <w:rsid w:val="00D2759E"/>
    <w:rsid w:val="00D27B3D"/>
    <w:rsid w:val="00D3051E"/>
    <w:rsid w:val="00D30721"/>
    <w:rsid w:val="00D31D6A"/>
    <w:rsid w:val="00D32097"/>
    <w:rsid w:val="00D33009"/>
    <w:rsid w:val="00D33ACD"/>
    <w:rsid w:val="00D348E4"/>
    <w:rsid w:val="00D4035B"/>
    <w:rsid w:val="00D40DAB"/>
    <w:rsid w:val="00D4171F"/>
    <w:rsid w:val="00D43142"/>
    <w:rsid w:val="00D43367"/>
    <w:rsid w:val="00D436A8"/>
    <w:rsid w:val="00D45C64"/>
    <w:rsid w:val="00D5026F"/>
    <w:rsid w:val="00D50403"/>
    <w:rsid w:val="00D50A5D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0526"/>
    <w:rsid w:val="00D611F3"/>
    <w:rsid w:val="00D61897"/>
    <w:rsid w:val="00D63046"/>
    <w:rsid w:val="00D63646"/>
    <w:rsid w:val="00D65BEE"/>
    <w:rsid w:val="00D66AA4"/>
    <w:rsid w:val="00D675D0"/>
    <w:rsid w:val="00D701A1"/>
    <w:rsid w:val="00D70C18"/>
    <w:rsid w:val="00D71842"/>
    <w:rsid w:val="00D72E1A"/>
    <w:rsid w:val="00D74EF6"/>
    <w:rsid w:val="00D7712D"/>
    <w:rsid w:val="00D772A3"/>
    <w:rsid w:val="00D773A6"/>
    <w:rsid w:val="00D7742C"/>
    <w:rsid w:val="00D774DC"/>
    <w:rsid w:val="00D8023F"/>
    <w:rsid w:val="00D82B0E"/>
    <w:rsid w:val="00D847C7"/>
    <w:rsid w:val="00D84E2B"/>
    <w:rsid w:val="00D8585C"/>
    <w:rsid w:val="00D87747"/>
    <w:rsid w:val="00D87CA4"/>
    <w:rsid w:val="00D90384"/>
    <w:rsid w:val="00D90C34"/>
    <w:rsid w:val="00D91780"/>
    <w:rsid w:val="00D936B4"/>
    <w:rsid w:val="00D93BE3"/>
    <w:rsid w:val="00D93F0A"/>
    <w:rsid w:val="00D941E2"/>
    <w:rsid w:val="00D94390"/>
    <w:rsid w:val="00D945AF"/>
    <w:rsid w:val="00D9542E"/>
    <w:rsid w:val="00D957EA"/>
    <w:rsid w:val="00D958E3"/>
    <w:rsid w:val="00DA19A1"/>
    <w:rsid w:val="00DA1F14"/>
    <w:rsid w:val="00DA2190"/>
    <w:rsid w:val="00DA4BEA"/>
    <w:rsid w:val="00DA509D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4189"/>
    <w:rsid w:val="00DB47C7"/>
    <w:rsid w:val="00DB4D62"/>
    <w:rsid w:val="00DC0010"/>
    <w:rsid w:val="00DC094C"/>
    <w:rsid w:val="00DC1896"/>
    <w:rsid w:val="00DC19D1"/>
    <w:rsid w:val="00DC1A29"/>
    <w:rsid w:val="00DC1D4C"/>
    <w:rsid w:val="00DC2782"/>
    <w:rsid w:val="00DC35B5"/>
    <w:rsid w:val="00DC3C24"/>
    <w:rsid w:val="00DC3F52"/>
    <w:rsid w:val="00DC4267"/>
    <w:rsid w:val="00DC4A9D"/>
    <w:rsid w:val="00DC4E2C"/>
    <w:rsid w:val="00DC4EE4"/>
    <w:rsid w:val="00DC5CA8"/>
    <w:rsid w:val="00DC5DB3"/>
    <w:rsid w:val="00DC6551"/>
    <w:rsid w:val="00DC6621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4FA6"/>
    <w:rsid w:val="00DD6237"/>
    <w:rsid w:val="00DD68F3"/>
    <w:rsid w:val="00DE0CBD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526E"/>
    <w:rsid w:val="00DF6B24"/>
    <w:rsid w:val="00DF73AC"/>
    <w:rsid w:val="00DF7613"/>
    <w:rsid w:val="00DF77E9"/>
    <w:rsid w:val="00DF7D8C"/>
    <w:rsid w:val="00E007C7"/>
    <w:rsid w:val="00E009AC"/>
    <w:rsid w:val="00E00BBE"/>
    <w:rsid w:val="00E00CB3"/>
    <w:rsid w:val="00E0114C"/>
    <w:rsid w:val="00E020FA"/>
    <w:rsid w:val="00E04768"/>
    <w:rsid w:val="00E04943"/>
    <w:rsid w:val="00E04F4E"/>
    <w:rsid w:val="00E052E0"/>
    <w:rsid w:val="00E063DF"/>
    <w:rsid w:val="00E0753D"/>
    <w:rsid w:val="00E10B86"/>
    <w:rsid w:val="00E11BD7"/>
    <w:rsid w:val="00E11D4C"/>
    <w:rsid w:val="00E127E6"/>
    <w:rsid w:val="00E12952"/>
    <w:rsid w:val="00E13802"/>
    <w:rsid w:val="00E14E0C"/>
    <w:rsid w:val="00E14E59"/>
    <w:rsid w:val="00E152CF"/>
    <w:rsid w:val="00E158C4"/>
    <w:rsid w:val="00E15AA3"/>
    <w:rsid w:val="00E16AEB"/>
    <w:rsid w:val="00E16DF8"/>
    <w:rsid w:val="00E17594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1F56"/>
    <w:rsid w:val="00E33516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48ED"/>
    <w:rsid w:val="00E45B73"/>
    <w:rsid w:val="00E45DD4"/>
    <w:rsid w:val="00E45E67"/>
    <w:rsid w:val="00E46774"/>
    <w:rsid w:val="00E468B7"/>
    <w:rsid w:val="00E468E4"/>
    <w:rsid w:val="00E50821"/>
    <w:rsid w:val="00E52258"/>
    <w:rsid w:val="00E5332E"/>
    <w:rsid w:val="00E53541"/>
    <w:rsid w:val="00E537F1"/>
    <w:rsid w:val="00E53C61"/>
    <w:rsid w:val="00E53E59"/>
    <w:rsid w:val="00E53E98"/>
    <w:rsid w:val="00E541F4"/>
    <w:rsid w:val="00E54907"/>
    <w:rsid w:val="00E54ADA"/>
    <w:rsid w:val="00E550A8"/>
    <w:rsid w:val="00E55E31"/>
    <w:rsid w:val="00E55EFF"/>
    <w:rsid w:val="00E60466"/>
    <w:rsid w:val="00E604F7"/>
    <w:rsid w:val="00E60523"/>
    <w:rsid w:val="00E60C67"/>
    <w:rsid w:val="00E60D4C"/>
    <w:rsid w:val="00E61418"/>
    <w:rsid w:val="00E628D6"/>
    <w:rsid w:val="00E62999"/>
    <w:rsid w:val="00E62B44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286F"/>
    <w:rsid w:val="00E84296"/>
    <w:rsid w:val="00E84B03"/>
    <w:rsid w:val="00E86E17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644"/>
    <w:rsid w:val="00E958B5"/>
    <w:rsid w:val="00E95A75"/>
    <w:rsid w:val="00E95EBC"/>
    <w:rsid w:val="00E962C9"/>
    <w:rsid w:val="00EA0256"/>
    <w:rsid w:val="00EA06AF"/>
    <w:rsid w:val="00EA0FF4"/>
    <w:rsid w:val="00EA1043"/>
    <w:rsid w:val="00EA15EC"/>
    <w:rsid w:val="00EA1E56"/>
    <w:rsid w:val="00EA2847"/>
    <w:rsid w:val="00EA39E8"/>
    <w:rsid w:val="00EA4766"/>
    <w:rsid w:val="00EA4B34"/>
    <w:rsid w:val="00EA4B77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33DB"/>
    <w:rsid w:val="00EB45BB"/>
    <w:rsid w:val="00EB4FDE"/>
    <w:rsid w:val="00EB7EFB"/>
    <w:rsid w:val="00EC0088"/>
    <w:rsid w:val="00EC03BE"/>
    <w:rsid w:val="00EC0513"/>
    <w:rsid w:val="00EC1B2D"/>
    <w:rsid w:val="00EC1D3E"/>
    <w:rsid w:val="00EC3ACA"/>
    <w:rsid w:val="00EC4AF7"/>
    <w:rsid w:val="00EC5328"/>
    <w:rsid w:val="00EC62BA"/>
    <w:rsid w:val="00EC7688"/>
    <w:rsid w:val="00ED00DE"/>
    <w:rsid w:val="00ED048F"/>
    <w:rsid w:val="00ED0992"/>
    <w:rsid w:val="00ED0A8D"/>
    <w:rsid w:val="00ED15C3"/>
    <w:rsid w:val="00ED751E"/>
    <w:rsid w:val="00EE082D"/>
    <w:rsid w:val="00EE08C5"/>
    <w:rsid w:val="00EE2DBE"/>
    <w:rsid w:val="00EE4827"/>
    <w:rsid w:val="00EE75A5"/>
    <w:rsid w:val="00EF006D"/>
    <w:rsid w:val="00EF0A46"/>
    <w:rsid w:val="00EF0B59"/>
    <w:rsid w:val="00EF0DBD"/>
    <w:rsid w:val="00EF12AC"/>
    <w:rsid w:val="00EF1A14"/>
    <w:rsid w:val="00EF21E2"/>
    <w:rsid w:val="00EF222B"/>
    <w:rsid w:val="00EF2C8E"/>
    <w:rsid w:val="00EF2D06"/>
    <w:rsid w:val="00EF2E76"/>
    <w:rsid w:val="00EF5E5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2FAD"/>
    <w:rsid w:val="00F0387E"/>
    <w:rsid w:val="00F03B43"/>
    <w:rsid w:val="00F040F9"/>
    <w:rsid w:val="00F06541"/>
    <w:rsid w:val="00F070D6"/>
    <w:rsid w:val="00F07F4E"/>
    <w:rsid w:val="00F11730"/>
    <w:rsid w:val="00F11B1B"/>
    <w:rsid w:val="00F12AD3"/>
    <w:rsid w:val="00F133E1"/>
    <w:rsid w:val="00F1444B"/>
    <w:rsid w:val="00F14E78"/>
    <w:rsid w:val="00F15D19"/>
    <w:rsid w:val="00F16046"/>
    <w:rsid w:val="00F173FD"/>
    <w:rsid w:val="00F2058B"/>
    <w:rsid w:val="00F20DB4"/>
    <w:rsid w:val="00F212BA"/>
    <w:rsid w:val="00F229F9"/>
    <w:rsid w:val="00F2372B"/>
    <w:rsid w:val="00F2438A"/>
    <w:rsid w:val="00F25A52"/>
    <w:rsid w:val="00F266A4"/>
    <w:rsid w:val="00F2776C"/>
    <w:rsid w:val="00F27862"/>
    <w:rsid w:val="00F27C7B"/>
    <w:rsid w:val="00F30825"/>
    <w:rsid w:val="00F30B86"/>
    <w:rsid w:val="00F3162C"/>
    <w:rsid w:val="00F31DC0"/>
    <w:rsid w:val="00F32027"/>
    <w:rsid w:val="00F32A82"/>
    <w:rsid w:val="00F32FFD"/>
    <w:rsid w:val="00F33DF6"/>
    <w:rsid w:val="00F34BD1"/>
    <w:rsid w:val="00F34F6C"/>
    <w:rsid w:val="00F359CF"/>
    <w:rsid w:val="00F36349"/>
    <w:rsid w:val="00F370D1"/>
    <w:rsid w:val="00F4010F"/>
    <w:rsid w:val="00F40714"/>
    <w:rsid w:val="00F43FEA"/>
    <w:rsid w:val="00F446D7"/>
    <w:rsid w:val="00F45E58"/>
    <w:rsid w:val="00F46173"/>
    <w:rsid w:val="00F47ABE"/>
    <w:rsid w:val="00F5070D"/>
    <w:rsid w:val="00F50C2E"/>
    <w:rsid w:val="00F50EF1"/>
    <w:rsid w:val="00F53B13"/>
    <w:rsid w:val="00F554B7"/>
    <w:rsid w:val="00F56484"/>
    <w:rsid w:val="00F56C05"/>
    <w:rsid w:val="00F56E59"/>
    <w:rsid w:val="00F57FEB"/>
    <w:rsid w:val="00F61161"/>
    <w:rsid w:val="00F616C8"/>
    <w:rsid w:val="00F6182E"/>
    <w:rsid w:val="00F628A6"/>
    <w:rsid w:val="00F62EA8"/>
    <w:rsid w:val="00F632FA"/>
    <w:rsid w:val="00F63B0A"/>
    <w:rsid w:val="00F63DC4"/>
    <w:rsid w:val="00F63E12"/>
    <w:rsid w:val="00F6537B"/>
    <w:rsid w:val="00F6583B"/>
    <w:rsid w:val="00F65B9B"/>
    <w:rsid w:val="00F66D2F"/>
    <w:rsid w:val="00F67546"/>
    <w:rsid w:val="00F70310"/>
    <w:rsid w:val="00F71912"/>
    <w:rsid w:val="00F735BB"/>
    <w:rsid w:val="00F74937"/>
    <w:rsid w:val="00F7496A"/>
    <w:rsid w:val="00F7660F"/>
    <w:rsid w:val="00F774C1"/>
    <w:rsid w:val="00F809BC"/>
    <w:rsid w:val="00F82A79"/>
    <w:rsid w:val="00F8318B"/>
    <w:rsid w:val="00F83730"/>
    <w:rsid w:val="00F83C00"/>
    <w:rsid w:val="00F83EA5"/>
    <w:rsid w:val="00F84490"/>
    <w:rsid w:val="00F849EA"/>
    <w:rsid w:val="00F84D53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3A4"/>
    <w:rsid w:val="00F9397F"/>
    <w:rsid w:val="00F93DAF"/>
    <w:rsid w:val="00F94036"/>
    <w:rsid w:val="00F94C74"/>
    <w:rsid w:val="00F95817"/>
    <w:rsid w:val="00F95ADC"/>
    <w:rsid w:val="00F96085"/>
    <w:rsid w:val="00F97524"/>
    <w:rsid w:val="00F97AB2"/>
    <w:rsid w:val="00F97F13"/>
    <w:rsid w:val="00FA026A"/>
    <w:rsid w:val="00FA1886"/>
    <w:rsid w:val="00FA1977"/>
    <w:rsid w:val="00FA315E"/>
    <w:rsid w:val="00FA37F1"/>
    <w:rsid w:val="00FA4844"/>
    <w:rsid w:val="00FA49ED"/>
    <w:rsid w:val="00FA73F2"/>
    <w:rsid w:val="00FA7C6D"/>
    <w:rsid w:val="00FB03EA"/>
    <w:rsid w:val="00FB1962"/>
    <w:rsid w:val="00FB4F84"/>
    <w:rsid w:val="00FB50A4"/>
    <w:rsid w:val="00FB52F3"/>
    <w:rsid w:val="00FB5E4B"/>
    <w:rsid w:val="00FB6B74"/>
    <w:rsid w:val="00FB6C6B"/>
    <w:rsid w:val="00FB7598"/>
    <w:rsid w:val="00FB7C17"/>
    <w:rsid w:val="00FB7F12"/>
    <w:rsid w:val="00FC0D33"/>
    <w:rsid w:val="00FC0F63"/>
    <w:rsid w:val="00FC1041"/>
    <w:rsid w:val="00FC1D4F"/>
    <w:rsid w:val="00FC260D"/>
    <w:rsid w:val="00FC2BA3"/>
    <w:rsid w:val="00FC4FDC"/>
    <w:rsid w:val="00FC53AF"/>
    <w:rsid w:val="00FC6C75"/>
    <w:rsid w:val="00FC71D7"/>
    <w:rsid w:val="00FC79E0"/>
    <w:rsid w:val="00FD06D8"/>
    <w:rsid w:val="00FD0A03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3266"/>
    <w:rsid w:val="00FE3CDA"/>
    <w:rsid w:val="00FE477C"/>
    <w:rsid w:val="00FE487A"/>
    <w:rsid w:val="00FE561F"/>
    <w:rsid w:val="00FE5C15"/>
    <w:rsid w:val="00FE60CD"/>
    <w:rsid w:val="00FE71BC"/>
    <w:rsid w:val="00FF1B6A"/>
    <w:rsid w:val="00FF1FA5"/>
    <w:rsid w:val="00FF20FA"/>
    <w:rsid w:val="00FF29BA"/>
    <w:rsid w:val="00FF2B38"/>
    <w:rsid w:val="00FF320A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  <w:rsid w:val="02DF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3E92D8"/>
  <w15:docId w15:val="{E233A750-D631-48F5-94A2-CF35ACE26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1DF7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next w:val="Normal"/>
    <w:link w:val="Heading1Char"/>
    <w:qFormat/>
    <w:rsid w:val="00C91DF7"/>
    <w:pPr>
      <w:keepNext/>
      <w:keepLines/>
      <w:numPr>
        <w:numId w:val="1"/>
      </w:numPr>
      <w:tabs>
        <w:tab w:val="left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C91DF7"/>
    <w:pPr>
      <w:numPr>
        <w:ilvl w:val="1"/>
        <w:numId w:val="2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C91DF7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C91DF7"/>
    <w:pPr>
      <w:keepLines/>
      <w:tabs>
        <w:tab w:val="left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C91D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qFormat/>
    <w:rsid w:val="00C91DF7"/>
    <w:rPr>
      <w:b/>
      <w:bCs/>
    </w:rPr>
  </w:style>
  <w:style w:type="paragraph" w:styleId="CommentText">
    <w:name w:val="annotation text"/>
    <w:basedOn w:val="Normal"/>
    <w:link w:val="CommentTextChar"/>
    <w:qFormat/>
    <w:rsid w:val="00C91DF7"/>
    <w:rPr>
      <w:lang w:eastAsia="zh-CN"/>
    </w:rPr>
  </w:style>
  <w:style w:type="paragraph" w:styleId="Caption">
    <w:name w:val="caption"/>
    <w:aliases w:val="cap"/>
    <w:basedOn w:val="Normal"/>
    <w:next w:val="Normal"/>
    <w:unhideWhenUsed/>
    <w:qFormat/>
    <w:rsid w:val="00C91DF7"/>
    <w:rPr>
      <w:b/>
      <w:bCs/>
    </w:rPr>
  </w:style>
  <w:style w:type="paragraph" w:styleId="BodyText">
    <w:name w:val="Body Text"/>
    <w:basedOn w:val="Normal"/>
    <w:link w:val="BodyTextChar"/>
    <w:qFormat/>
    <w:rsid w:val="00C91DF7"/>
    <w:pPr>
      <w:spacing w:after="120"/>
      <w:jc w:val="both"/>
    </w:pPr>
    <w:rPr>
      <w:rFonts w:ascii="Times" w:eastAsia="Batang" w:hAnsi="Times"/>
      <w:szCs w:val="24"/>
    </w:rPr>
  </w:style>
  <w:style w:type="paragraph" w:styleId="ListBullet5">
    <w:name w:val="List Bullet 5"/>
    <w:basedOn w:val="Normal"/>
    <w:qFormat/>
    <w:rsid w:val="00C91DF7"/>
    <w:pPr>
      <w:ind w:left="1723" w:hanging="283"/>
      <w:contextualSpacing/>
    </w:pPr>
  </w:style>
  <w:style w:type="paragraph" w:styleId="BalloonText">
    <w:name w:val="Balloon Text"/>
    <w:basedOn w:val="Normal"/>
    <w:semiHidden/>
    <w:qFormat/>
    <w:rsid w:val="00C91DF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rsid w:val="00C91DF7"/>
    <w:pPr>
      <w:tabs>
        <w:tab w:val="center" w:pos="4680"/>
        <w:tab w:val="right" w:pos="9360"/>
      </w:tabs>
    </w:pPr>
  </w:style>
  <w:style w:type="paragraph" w:styleId="Header">
    <w:name w:val="header"/>
    <w:aliases w:val="header odd"/>
    <w:link w:val="HeaderChar"/>
    <w:qFormat/>
    <w:rsid w:val="00C91DF7"/>
    <w:pPr>
      <w:widowControl w:val="0"/>
    </w:pPr>
    <w:rPr>
      <w:rFonts w:ascii="Arial" w:eastAsia="Malgun Gothic" w:hAnsi="Arial"/>
      <w:b/>
      <w:sz w:val="18"/>
      <w:lang w:val="en-GB" w:eastAsia="en-US"/>
    </w:rPr>
  </w:style>
  <w:style w:type="paragraph" w:styleId="List">
    <w:name w:val="List"/>
    <w:basedOn w:val="Normal"/>
    <w:qFormat/>
    <w:rsid w:val="00C91DF7"/>
    <w:pPr>
      <w:ind w:leftChars="200" w:left="100" w:hangingChars="200" w:hanging="200"/>
      <w:contextualSpacing/>
    </w:pPr>
  </w:style>
  <w:style w:type="character" w:styleId="Emphasis">
    <w:name w:val="Emphasis"/>
    <w:qFormat/>
    <w:rsid w:val="00C91DF7"/>
    <w:rPr>
      <w:i/>
      <w:iCs/>
    </w:rPr>
  </w:style>
  <w:style w:type="character" w:styleId="Hyperlink">
    <w:name w:val="Hyperlink"/>
    <w:uiPriority w:val="99"/>
    <w:qFormat/>
    <w:rsid w:val="00C91DF7"/>
    <w:rPr>
      <w:color w:val="0000FF"/>
      <w:u w:val="single"/>
    </w:rPr>
  </w:style>
  <w:style w:type="character" w:styleId="CommentReference">
    <w:name w:val="annotation reference"/>
    <w:qFormat/>
    <w:rsid w:val="00C91DF7"/>
    <w:rPr>
      <w:sz w:val="16"/>
      <w:szCs w:val="16"/>
    </w:rPr>
  </w:style>
  <w:style w:type="table" w:styleId="TableGrid">
    <w:name w:val="Table Grid"/>
    <w:basedOn w:val="TableNormal"/>
    <w:qFormat/>
    <w:rsid w:val="00C91D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Classic1">
    <w:name w:val="Table Classic 1"/>
    <w:basedOn w:val="TableNormal"/>
    <w:qFormat/>
    <w:rsid w:val="00C91DF7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Heading1Char">
    <w:name w:val="Heading 1 Char"/>
    <w:link w:val="Heading1"/>
    <w:qFormat/>
    <w:rsid w:val="00C91DF7"/>
    <w:rPr>
      <w:rFonts w:ascii="Arial" w:hAnsi="Arial"/>
      <w:sz w:val="32"/>
      <w:szCs w:val="32"/>
      <w:lang w:val="en-GB" w:eastAsia="ko-KR"/>
    </w:rPr>
  </w:style>
  <w:style w:type="character" w:customStyle="1" w:styleId="Heading2Char">
    <w:name w:val="Heading 2 Char"/>
    <w:link w:val="Heading2"/>
    <w:qFormat/>
    <w:rsid w:val="00C91DF7"/>
    <w:rPr>
      <w:rFonts w:ascii="Arial" w:hAnsi="Arial"/>
      <w:sz w:val="24"/>
      <w:szCs w:val="32"/>
      <w:lang w:val="en-GB" w:eastAsia="ko-KR"/>
    </w:rPr>
  </w:style>
  <w:style w:type="character" w:customStyle="1" w:styleId="Heading4Char">
    <w:name w:val="Heading 4 Char"/>
    <w:link w:val="Heading4"/>
    <w:qFormat/>
    <w:rsid w:val="00C91DF7"/>
    <w:rPr>
      <w:rFonts w:ascii="Arial" w:eastAsia="Malgun Gothic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sid w:val="00C91DF7"/>
    <w:rPr>
      <w:rFonts w:ascii="Arial" w:eastAsia="Malgun Gothic" w:hAnsi="Arial"/>
      <w:b/>
      <w:sz w:val="18"/>
      <w:lang w:val="en-GB" w:eastAsia="en-US" w:bidi="ar-SA"/>
    </w:rPr>
  </w:style>
  <w:style w:type="paragraph" w:customStyle="1" w:styleId="CRCoverPage">
    <w:name w:val="CR Cover Page"/>
    <w:qFormat/>
    <w:rsid w:val="00C91DF7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1">
    <w:name w:val="列出段落1"/>
    <w:basedOn w:val="Normal"/>
    <w:link w:val="ListParagraphChar"/>
    <w:uiPriority w:val="34"/>
    <w:qFormat/>
    <w:rsid w:val="00C91DF7"/>
    <w:pPr>
      <w:ind w:leftChars="400" w:left="800"/>
    </w:pPr>
  </w:style>
  <w:style w:type="character" w:customStyle="1" w:styleId="Heading3Char">
    <w:name w:val="Heading 3 Char"/>
    <w:link w:val="Heading3"/>
    <w:semiHidden/>
    <w:qFormat/>
    <w:rsid w:val="00C91DF7"/>
    <w:rPr>
      <w:rFonts w:ascii="Malgun Gothic" w:eastAsia="Malgun Gothic" w:hAnsi="Malgun Gothic" w:cs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C91DF7"/>
    <w:rPr>
      <w:rFonts w:eastAsia="Malgun Gothic"/>
      <w:lang w:val="en-GB"/>
    </w:rPr>
  </w:style>
  <w:style w:type="character" w:customStyle="1" w:styleId="CommentSubjectChar">
    <w:name w:val="Comment Subject Char"/>
    <w:link w:val="CommentSubject"/>
    <w:qFormat/>
    <w:rsid w:val="00C91DF7"/>
    <w:rPr>
      <w:rFonts w:eastAsia="Malgun Gothic"/>
      <w:b/>
      <w:bCs/>
      <w:lang w:val="en-GB"/>
    </w:rPr>
  </w:style>
  <w:style w:type="paragraph" w:customStyle="1" w:styleId="TAL">
    <w:name w:val="TAL"/>
    <w:basedOn w:val="Normal"/>
    <w:qFormat/>
    <w:rsid w:val="00C91DF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qFormat/>
    <w:rsid w:val="00C91DF7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character" w:customStyle="1" w:styleId="FooterChar">
    <w:name w:val="Footer Char"/>
    <w:link w:val="Footer"/>
    <w:qFormat/>
    <w:rsid w:val="00C91DF7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C91DF7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qFormat/>
    <w:rsid w:val="00C91DF7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C91DF7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C91DF7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91DF7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qFormat/>
    <w:rsid w:val="00C91DF7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qFormat/>
    <w:rsid w:val="00C91DF7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qFormat/>
    <w:rsid w:val="00C91DF7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qFormat/>
    <w:rsid w:val="00C91DF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91DF7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qFormat/>
    <w:rsid w:val="00C91DF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1"/>
    <w:qFormat/>
    <w:rsid w:val="00C91DF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qFormat/>
    <w:rsid w:val="00C91DF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qFormat/>
    <w:rsid w:val="00C91DF7"/>
    <w:pPr>
      <w:keepLines/>
      <w:tabs>
        <w:tab w:val="center" w:pos="4536"/>
        <w:tab w:val="right" w:pos="9072"/>
      </w:tabs>
    </w:pPr>
  </w:style>
  <w:style w:type="character" w:customStyle="1" w:styleId="BodyTextChar">
    <w:name w:val="Body Text Char"/>
    <w:link w:val="BodyText"/>
    <w:qFormat/>
    <w:rsid w:val="00C91DF7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qFormat/>
    <w:rsid w:val="00C91DF7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qFormat/>
    <w:rsid w:val="00C91DF7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qFormat/>
    <w:rsid w:val="00C91DF7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1"/>
    <w:qFormat/>
    <w:rsid w:val="00C91DF7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qFormat/>
    <w:rsid w:val="00C91DF7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qFormat/>
    <w:rsid w:val="00C91DF7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qFormat/>
    <w:rsid w:val="00C91DF7"/>
    <w:pPr>
      <w:spacing w:line="336" w:lineRule="auto"/>
      <w:ind w:firstLineChars="0" w:firstLine="0"/>
    </w:pPr>
  </w:style>
  <w:style w:type="paragraph" w:customStyle="1" w:styleId="B1">
    <w:name w:val="B1"/>
    <w:basedOn w:val="List"/>
    <w:qFormat/>
    <w:rsid w:val="00C91DF7"/>
    <w:pPr>
      <w:ind w:leftChars="0" w:left="568" w:firstLineChars="0" w:hanging="284"/>
      <w:contextualSpacing w:val="0"/>
    </w:pPr>
  </w:style>
  <w:style w:type="paragraph" w:customStyle="1" w:styleId="11nolineH1h1appheading1l1MemoHeading1h11">
    <w:name w:val="스타일 제목 1제목 1(no line)H1h1app heading 1l1Memo Heading 1h11..."/>
    <w:basedOn w:val="Heading1"/>
    <w:qFormat/>
    <w:rsid w:val="00C91DF7"/>
    <w:rPr>
      <w:rFonts w:cs="Batang"/>
    </w:rPr>
  </w:style>
  <w:style w:type="character" w:customStyle="1" w:styleId="ZGSM">
    <w:name w:val="ZGSM"/>
    <w:qFormat/>
    <w:rsid w:val="00C91DF7"/>
  </w:style>
  <w:style w:type="paragraph" w:customStyle="1" w:styleId="CharCharCharCharCharCharCharChar1CharCharCharCharCarCar">
    <w:name w:val="Char Char Char Char Char Char Char Char1 Char Char Char Char Car Car"/>
    <w:semiHidden/>
    <w:qFormat/>
    <w:rsid w:val="00C91DF7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Bullet6">
    <w:name w:val="List Bullet 6"/>
    <w:basedOn w:val="ListBullet5"/>
    <w:qFormat/>
    <w:rsid w:val="00C91DF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customStyle="1" w:styleId="Figure">
    <w:name w:val="Figure"/>
    <w:basedOn w:val="BodyText"/>
    <w:next w:val="Caption"/>
    <w:qFormat/>
    <w:rsid w:val="00C91DF7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qFormat/>
    <w:rsid w:val="00C91DF7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qFormat/>
    <w:rsid w:val="00C91DF7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C91DF7"/>
    <w:pPr>
      <w:spacing w:before="120" w:after="120" w:line="336" w:lineRule="auto"/>
      <w:ind w:firstLine="397"/>
      <w:jc w:val="both"/>
    </w:pPr>
    <w:rPr>
      <w:lang w:eastAsia="zh-CN"/>
    </w:rPr>
  </w:style>
  <w:style w:type="character" w:customStyle="1" w:styleId="NormalwithindentChar">
    <w:name w:val="Normal with indent Char"/>
    <w:link w:val="Normalwithindent"/>
    <w:qFormat/>
    <w:rsid w:val="00C91DF7"/>
    <w:rPr>
      <w:rFonts w:eastAsia="Malgun Gothic"/>
      <w:lang w:val="en-GB" w:eastAsia="zh-CN"/>
    </w:rPr>
  </w:style>
  <w:style w:type="paragraph" w:customStyle="1" w:styleId="CharChar1">
    <w:name w:val="Char Char1"/>
    <w:basedOn w:val="Normal"/>
    <w:rsid w:val="00C91DF7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C91DF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qFormat/>
    <w:rsid w:val="00C91DF7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C91DF7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qFormat/>
    <w:rsid w:val="00C91DF7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qFormat/>
    <w:rsid w:val="00C91DF7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C91DF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C91DF7"/>
    <w:rPr>
      <w:rFonts w:asciiTheme="majorHAnsi" w:eastAsiaTheme="majorEastAsia" w:hAnsiTheme="majorHAnsi" w:cstheme="majorBidi"/>
      <w:i/>
      <w:iCs/>
      <w:color w:val="1F4E79" w:themeColor="accent1" w:themeShade="80"/>
      <w:lang w:val="en-GB" w:eastAsia="en-US"/>
    </w:rPr>
  </w:style>
  <w:style w:type="character" w:customStyle="1" w:styleId="10">
    <w:name w:val="占位符文本1"/>
    <w:basedOn w:val="DefaultParagraphFont"/>
    <w:uiPriority w:val="99"/>
    <w:semiHidden/>
    <w:qFormat/>
    <w:rsid w:val="00C91DF7"/>
    <w:rPr>
      <w:color w:val="808080"/>
    </w:rPr>
  </w:style>
  <w:style w:type="character" w:customStyle="1" w:styleId="ListParagraphChar">
    <w:name w:val="List Paragraph Char"/>
    <w:link w:val="1"/>
    <w:uiPriority w:val="34"/>
    <w:rsid w:val="00C91DF7"/>
    <w:rPr>
      <w:rFonts w:eastAsia="Malgun Gothic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5C16E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5C16E5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"/>
    <w:basedOn w:val="Normal"/>
    <w:uiPriority w:val="34"/>
    <w:qFormat/>
    <w:rsid w:val="002573CB"/>
    <w:pPr>
      <w:ind w:left="720"/>
      <w:contextualSpacing/>
    </w:pPr>
  </w:style>
  <w:style w:type="paragraph" w:customStyle="1" w:styleId="LGTdoc">
    <w:name w:val="LGTdoc_본문"/>
    <w:basedOn w:val="Normal"/>
    <w:rsid w:val="00AE679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TOC1">
    <w:name w:val="toc 1"/>
    <w:aliases w:val="Observation TOC2"/>
    <w:uiPriority w:val="39"/>
    <w:rsid w:val="00210E2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="Times New Roman"/>
      <w:b/>
      <w:noProof/>
      <w:szCs w:val="22"/>
    </w:rPr>
  </w:style>
  <w:style w:type="paragraph" w:customStyle="1" w:styleId="Proposal">
    <w:name w:val="Proposal"/>
    <w:basedOn w:val="Normal"/>
    <w:link w:val="ProposalChar"/>
    <w:qFormat/>
    <w:rsid w:val="00936862"/>
    <w:pPr>
      <w:numPr>
        <w:numId w:val="8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Normal"/>
    <w:link w:val="ObservationChar"/>
    <w:qFormat/>
    <w:rsid w:val="00875EFC"/>
    <w:pPr>
      <w:overflowPunct w:val="0"/>
      <w:autoSpaceDE w:val="0"/>
      <w:autoSpaceDN w:val="0"/>
      <w:adjustRightInd w:val="0"/>
      <w:spacing w:before="180"/>
      <w:jc w:val="both"/>
      <w:textAlignment w:val="baseline"/>
    </w:pPr>
    <w:rPr>
      <w:rFonts w:eastAsia="MS Mincho"/>
      <w:b/>
      <w:i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rsid w:val="00875EFC"/>
    <w:rPr>
      <w:rFonts w:eastAsia="MS Mincho"/>
      <w:b/>
      <w:i/>
      <w:lang w:eastAsia="ja-JP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1E066E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paragraph" w:customStyle="1" w:styleId="Keyproposal">
    <w:name w:val="Key proposal"/>
    <w:basedOn w:val="Proposal"/>
    <w:link w:val="KeyproposalChar"/>
    <w:qFormat/>
    <w:rsid w:val="00C2039F"/>
    <w:pPr>
      <w:numPr>
        <w:numId w:val="27"/>
      </w:numPr>
      <w:tabs>
        <w:tab w:val="num" w:pos="360"/>
      </w:tabs>
      <w:ind w:left="0" w:firstLine="0"/>
    </w:pPr>
  </w:style>
  <w:style w:type="character" w:customStyle="1" w:styleId="KeyproposalChar">
    <w:name w:val="Key proposal Char"/>
    <w:basedOn w:val="DefaultParagraphFont"/>
    <w:link w:val="Keyproposal"/>
    <w:rsid w:val="00C2039F"/>
    <w:rPr>
      <w:rFonts w:eastAsia="Times New Roman"/>
      <w:b/>
      <w:bCs/>
      <w:lang w:val="en-GB"/>
    </w:rPr>
  </w:style>
  <w:style w:type="character" w:customStyle="1" w:styleId="ProposalChar">
    <w:name w:val="Proposal Char"/>
    <w:basedOn w:val="DefaultParagraphFont"/>
    <w:link w:val="Proposal"/>
    <w:rsid w:val="000B7707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016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226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51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670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68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98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1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1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706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43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576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094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0718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965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78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0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242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0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6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2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3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8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953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872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086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718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4003D1-5243-4A16-81F7-6AD9AF547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#55</vt:lpstr>
    </vt:vector>
  </TitlesOfParts>
  <Company>S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Nokia</dc:creator>
  <cp:lastModifiedBy>Mihai Enescu</cp:lastModifiedBy>
  <cp:revision>4</cp:revision>
  <cp:lastPrinted>2017-06-20T06:59:00Z</cp:lastPrinted>
  <dcterms:created xsi:type="dcterms:W3CDTF">2017-11-29T16:11:00Z</dcterms:created>
  <dcterms:modified xsi:type="dcterms:W3CDTF">2017-11-29T16:14:00Z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