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ECCBC" w14:textId="10922BDC" w:rsidR="00FE0C9D" w:rsidRPr="00900905" w:rsidRDefault="00FE0C9D" w:rsidP="00FE0C9D">
      <w:pPr>
        <w:pStyle w:val="a7"/>
        <w:rPr>
          <w:color w:val="000000" w:themeColor="text1"/>
          <w:sz w:val="24"/>
          <w:lang w:val="en-US" w:eastAsia="ja-JP"/>
        </w:rPr>
      </w:pPr>
      <w:bookmarkStart w:id="0" w:name="OLE_LINK3"/>
      <w:r w:rsidRPr="00A12F71">
        <w:rPr>
          <w:sz w:val="24"/>
          <w:lang w:val="en-US"/>
        </w:rPr>
        <w:t>3GPP TSG RAN WG1</w:t>
      </w:r>
      <w:r w:rsidR="00B176EE" w:rsidRPr="00A12F71">
        <w:rPr>
          <w:sz w:val="24"/>
          <w:lang w:val="en-US"/>
        </w:rPr>
        <w:t xml:space="preserve"> </w:t>
      </w:r>
      <w:r w:rsidRPr="00A12F71">
        <w:rPr>
          <w:sz w:val="24"/>
          <w:lang w:val="en-US"/>
        </w:rPr>
        <w:t>Meeti</w:t>
      </w:r>
      <w:r w:rsidRPr="00900905">
        <w:rPr>
          <w:color w:val="000000" w:themeColor="text1"/>
          <w:sz w:val="24"/>
          <w:lang w:val="en-US"/>
        </w:rPr>
        <w:t>ng</w:t>
      </w:r>
      <w:r w:rsidR="00AD1C45" w:rsidRPr="00900905">
        <w:rPr>
          <w:rFonts w:hint="eastAsia"/>
          <w:color w:val="000000" w:themeColor="text1"/>
          <w:sz w:val="24"/>
          <w:lang w:val="en-US" w:eastAsia="ja-JP"/>
        </w:rPr>
        <w:t xml:space="preserve"> #88</w:t>
      </w:r>
      <w:r w:rsidR="00A1170E" w:rsidRPr="00900905">
        <w:rPr>
          <w:color w:val="000000" w:themeColor="text1"/>
          <w:sz w:val="24"/>
          <w:lang w:val="en-US"/>
        </w:rPr>
        <w:tab/>
      </w:r>
      <w:r w:rsidRPr="00900905">
        <w:rPr>
          <w:color w:val="000000" w:themeColor="text1"/>
          <w:sz w:val="24"/>
          <w:lang w:val="en-US"/>
        </w:rPr>
        <w:tab/>
      </w:r>
      <w:r w:rsidRPr="00900905">
        <w:rPr>
          <w:color w:val="000000" w:themeColor="text1"/>
          <w:sz w:val="24"/>
          <w:lang w:val="en-US"/>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Pr="00900905">
        <w:rPr>
          <w:rFonts w:hint="eastAsia"/>
          <w:color w:val="000000" w:themeColor="text1"/>
          <w:sz w:val="24"/>
          <w:lang w:val="en-US" w:eastAsia="ja-JP"/>
        </w:rPr>
        <w:tab/>
      </w:r>
      <w:r w:rsidR="005B0568" w:rsidRPr="00900905">
        <w:rPr>
          <w:color w:val="000000" w:themeColor="text1"/>
          <w:sz w:val="24"/>
          <w:lang w:val="en-US"/>
        </w:rPr>
        <w:t>R1-1702811</w:t>
      </w:r>
    </w:p>
    <w:p w14:paraId="66C1171F" w14:textId="1EBF769E" w:rsidR="00FE0C9D" w:rsidRPr="00900905" w:rsidRDefault="00AD1C45" w:rsidP="00FE0C9D">
      <w:pPr>
        <w:pStyle w:val="a7"/>
        <w:rPr>
          <w:color w:val="000000" w:themeColor="text1"/>
          <w:sz w:val="24"/>
          <w:lang w:val="en-US" w:eastAsia="ja-JP"/>
        </w:rPr>
      </w:pPr>
      <w:r w:rsidRPr="00900905">
        <w:rPr>
          <w:color w:val="000000" w:themeColor="text1"/>
          <w:sz w:val="24"/>
          <w:lang w:val="en-US"/>
        </w:rPr>
        <w:t>Athens</w:t>
      </w:r>
      <w:r w:rsidR="00B176EE" w:rsidRPr="00900905">
        <w:rPr>
          <w:color w:val="000000" w:themeColor="text1"/>
          <w:sz w:val="24"/>
          <w:lang w:val="en-US"/>
        </w:rPr>
        <w:t xml:space="preserve">, </w:t>
      </w:r>
      <w:r w:rsidRPr="00900905">
        <w:rPr>
          <w:rFonts w:hint="eastAsia"/>
          <w:color w:val="000000" w:themeColor="text1"/>
          <w:sz w:val="24"/>
          <w:lang w:val="en-US" w:eastAsia="ja-JP"/>
        </w:rPr>
        <w:t>Greece</w:t>
      </w:r>
      <w:r w:rsidR="00B176EE" w:rsidRPr="00900905">
        <w:rPr>
          <w:color w:val="000000" w:themeColor="text1"/>
          <w:sz w:val="24"/>
          <w:lang w:val="en-US"/>
        </w:rPr>
        <w:t>, 1</w:t>
      </w:r>
      <w:r w:rsidRPr="00900905">
        <w:rPr>
          <w:rFonts w:hint="eastAsia"/>
          <w:color w:val="000000" w:themeColor="text1"/>
          <w:sz w:val="24"/>
          <w:lang w:val="en-US" w:eastAsia="ja-JP"/>
        </w:rPr>
        <w:t>3</w:t>
      </w:r>
      <w:r w:rsidR="00B176EE" w:rsidRPr="00900905">
        <w:rPr>
          <w:color w:val="000000" w:themeColor="text1"/>
          <w:sz w:val="24"/>
          <w:lang w:val="en-US"/>
        </w:rPr>
        <w:t xml:space="preserve">th - </w:t>
      </w:r>
      <w:r w:rsidRPr="00900905">
        <w:rPr>
          <w:rFonts w:hint="eastAsia"/>
          <w:color w:val="000000" w:themeColor="text1"/>
          <w:sz w:val="24"/>
          <w:lang w:val="en-US" w:eastAsia="ja-JP"/>
        </w:rPr>
        <w:t>17</w:t>
      </w:r>
      <w:r w:rsidR="00B176EE" w:rsidRPr="00900905">
        <w:rPr>
          <w:color w:val="000000" w:themeColor="text1"/>
          <w:sz w:val="24"/>
          <w:lang w:val="en-US"/>
        </w:rPr>
        <w:t xml:space="preserve">th </w:t>
      </w:r>
      <w:r w:rsidRPr="00900905">
        <w:rPr>
          <w:rFonts w:hint="eastAsia"/>
          <w:color w:val="000000" w:themeColor="text1"/>
          <w:sz w:val="24"/>
          <w:lang w:val="en-US" w:eastAsia="ja-JP"/>
        </w:rPr>
        <w:t>February</w:t>
      </w:r>
      <w:r w:rsidR="00B176EE" w:rsidRPr="00900905">
        <w:rPr>
          <w:color w:val="000000" w:themeColor="text1"/>
          <w:sz w:val="24"/>
          <w:lang w:val="en-US"/>
        </w:rPr>
        <w:t xml:space="preserve"> 2017</w:t>
      </w:r>
    </w:p>
    <w:p w14:paraId="18A0DD66" w14:textId="77777777" w:rsidR="002123E7" w:rsidRPr="00900905" w:rsidRDefault="002123E7" w:rsidP="002123E7">
      <w:pPr>
        <w:pStyle w:val="a7"/>
        <w:rPr>
          <w:noProof w:val="0"/>
          <w:color w:val="000000" w:themeColor="text1"/>
          <w:lang w:val="en-US"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0"/>
    <w:p w14:paraId="1CA5307B" w14:textId="129B7CD7"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1" w:name="OLE_LINK8"/>
      <w:bookmarkStart w:id="2" w:name="OLE_LINK9"/>
      <w:bookmarkStart w:id="3" w:name="OLE_LINK21"/>
      <w:bookmarkStart w:id="4" w:name="OLE_LINK22"/>
      <w:r w:rsidR="007C0818" w:rsidRPr="00900905">
        <w:rPr>
          <w:rFonts w:hint="eastAsia"/>
          <w:color w:val="000000" w:themeColor="text1"/>
          <w:sz w:val="24"/>
          <w:lang w:val="en-US" w:eastAsia="ja-JP"/>
        </w:rPr>
        <w:t>DMRS-based vs. Sequence-based</w:t>
      </w:r>
      <w:r w:rsidR="00B176EE" w:rsidRPr="00900905">
        <w:rPr>
          <w:color w:val="000000" w:themeColor="text1"/>
          <w:sz w:val="24"/>
          <w:lang w:val="en-US"/>
        </w:rPr>
        <w:t xml:space="preserve"> </w:t>
      </w:r>
      <w:r w:rsidR="00942490" w:rsidRPr="00900905">
        <w:rPr>
          <w:color w:val="000000" w:themeColor="text1"/>
          <w:sz w:val="24"/>
          <w:lang w:val="en-US"/>
        </w:rPr>
        <w:t xml:space="preserve">PUCCH </w:t>
      </w:r>
      <w:r w:rsidR="00B176EE" w:rsidRPr="00900905">
        <w:rPr>
          <w:color w:val="000000" w:themeColor="text1"/>
          <w:sz w:val="24"/>
          <w:lang w:val="en-US"/>
        </w:rPr>
        <w:t>in short duration</w:t>
      </w:r>
    </w:p>
    <w:bookmarkEnd w:id="1"/>
    <w:bookmarkEnd w:id="2"/>
    <w:bookmarkEnd w:id="3"/>
    <w:bookmarkEnd w:id="4"/>
    <w:p w14:paraId="0841971C" w14:textId="45C9E344"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5" w:name="Source"/>
      <w:bookmarkEnd w:id="5"/>
      <w:r w:rsidRPr="00900905">
        <w:rPr>
          <w:color w:val="000000" w:themeColor="text1"/>
          <w:sz w:val="24"/>
          <w:lang w:val="en-US"/>
        </w:rPr>
        <w:tab/>
      </w:r>
      <w:r w:rsidR="00AD1C45" w:rsidRPr="00900905">
        <w:rPr>
          <w:rFonts w:hint="eastAsia"/>
          <w:color w:val="000000" w:themeColor="text1"/>
          <w:sz w:val="24"/>
          <w:lang w:val="en-US" w:eastAsia="ja-JP"/>
        </w:rPr>
        <w:t>8</w:t>
      </w:r>
      <w:r w:rsidR="00B176EE" w:rsidRPr="00900905">
        <w:rPr>
          <w:color w:val="000000" w:themeColor="text1"/>
          <w:sz w:val="24"/>
          <w:lang w:val="en-US" w:eastAsia="ja-JP"/>
        </w:rPr>
        <w:t>.1.3.2</w:t>
      </w:r>
      <w:r w:rsidR="00AD1C45" w:rsidRPr="00900905">
        <w:rPr>
          <w:rFonts w:hint="eastAsia"/>
          <w:color w:val="000000" w:themeColor="text1"/>
          <w:sz w:val="24"/>
          <w:lang w:val="en-US" w:eastAsia="ja-JP"/>
        </w:rPr>
        <w:t>.1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76A77D2B"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276E54" w:rsidRPr="00A12F71">
        <w:rPr>
          <w:rFonts w:eastAsia="ＭＳ 明朝"/>
          <w:sz w:val="22"/>
          <w:lang w:val="en-US"/>
        </w:rPr>
        <w:t xml:space="preserve">previous </w:t>
      </w:r>
      <w:r w:rsidRPr="00A12F71">
        <w:rPr>
          <w:rFonts w:eastAsia="ＭＳ 明朝" w:hint="eastAsia"/>
          <w:sz w:val="22"/>
          <w:lang w:val="en-US"/>
        </w:rPr>
        <w:t>RAN1 meeting</w:t>
      </w:r>
      <w:r w:rsidR="007A694C" w:rsidRPr="00A12F71">
        <w:rPr>
          <w:rFonts w:eastAsia="ＭＳ 明朝"/>
          <w:sz w:val="22"/>
          <w:lang w:val="en-US"/>
        </w:rPr>
        <w:t>s</w:t>
      </w:r>
      <w:r w:rsidRPr="00A12F71">
        <w:rPr>
          <w:rFonts w:eastAsia="ＭＳ 明朝" w:hint="eastAsia"/>
          <w:sz w:val="22"/>
          <w:lang w:val="en-US"/>
        </w:rPr>
        <w:t xml:space="preserve">, </w:t>
      </w:r>
      <w:r w:rsidR="00FC77C6" w:rsidRPr="00A12F71">
        <w:rPr>
          <w:rFonts w:eastAsia="ＭＳ 明朝"/>
          <w:sz w:val="22"/>
          <w:lang w:val="en-US"/>
        </w:rPr>
        <w:t>UL control channel</w:t>
      </w:r>
      <w:r w:rsidRPr="00A12F71">
        <w:rPr>
          <w:rFonts w:eastAsia="ＭＳ 明朝" w:hint="eastAsia"/>
          <w:sz w:val="22"/>
          <w:lang w:val="en-US"/>
        </w:rPr>
        <w:t xml:space="preserve"> for NR were discussed and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A12F71" w14:paraId="7DBAECB8" w14:textId="77777777" w:rsidTr="00AA1EDD">
        <w:tc>
          <w:tcPr>
            <w:tcW w:w="5000" w:type="pct"/>
          </w:tcPr>
          <w:p w14:paraId="2F4C7484" w14:textId="2944155A" w:rsidR="006D1696" w:rsidRPr="00A12F71" w:rsidRDefault="006D1696" w:rsidP="00C6130D">
            <w:pPr>
              <w:spacing w:after="0"/>
              <w:rPr>
                <w:rFonts w:eastAsia="ＭＳ 明朝"/>
                <w:b/>
                <w:sz w:val="22"/>
                <w:szCs w:val="22"/>
                <w:u w:val="single"/>
              </w:rPr>
            </w:pPr>
            <w:r w:rsidRPr="00A12F71">
              <w:rPr>
                <w:rFonts w:eastAsia="ＭＳ 明朝"/>
                <w:b/>
                <w:sz w:val="22"/>
                <w:szCs w:val="22"/>
                <w:highlight w:val="green"/>
                <w:u w:val="single"/>
              </w:rPr>
              <w:t>Agreements</w:t>
            </w:r>
            <w:r w:rsidR="00DE17EB" w:rsidRPr="00A12F71">
              <w:rPr>
                <w:rFonts w:eastAsia="ＭＳ 明朝"/>
                <w:b/>
                <w:sz w:val="22"/>
                <w:szCs w:val="22"/>
                <w:highlight w:val="green"/>
                <w:u w:val="single"/>
              </w:rPr>
              <w:t xml:space="preserve"> </w:t>
            </w:r>
            <w:r w:rsidR="00DE17EB" w:rsidRPr="00A12F71">
              <w:rPr>
                <w:rFonts w:eastAsia="SimSun" w:hint="eastAsia"/>
                <w:b/>
                <w:sz w:val="22"/>
                <w:szCs w:val="22"/>
                <w:highlight w:val="green"/>
                <w:u w:val="single"/>
                <w:lang w:eastAsia="zh-CN"/>
              </w:rPr>
              <w:t>at</w:t>
            </w:r>
            <w:r w:rsidR="00DE17EB" w:rsidRPr="00A12F71">
              <w:rPr>
                <w:rFonts w:eastAsia="SimSun"/>
                <w:b/>
                <w:sz w:val="22"/>
                <w:szCs w:val="22"/>
                <w:highlight w:val="green"/>
                <w:u w:val="single"/>
                <w:lang w:eastAsia="zh-CN"/>
              </w:rPr>
              <w:t xml:space="preserve"> RAN1#86bis</w:t>
            </w:r>
            <w:r w:rsidRPr="00A12F71">
              <w:rPr>
                <w:rFonts w:eastAsia="ＭＳ 明朝"/>
                <w:b/>
                <w:sz w:val="22"/>
                <w:szCs w:val="22"/>
                <w:highlight w:val="green"/>
                <w:u w:val="single"/>
              </w:rPr>
              <w:t>:</w:t>
            </w:r>
          </w:p>
          <w:p w14:paraId="61C5C4EA" w14:textId="77777777" w:rsidR="00DE17EB" w:rsidRPr="00A12F71" w:rsidRDefault="00DE17EB" w:rsidP="00C6130D">
            <w:pPr>
              <w:numPr>
                <w:ilvl w:val="0"/>
                <w:numId w:val="27"/>
              </w:numPr>
              <w:spacing w:after="0"/>
              <w:rPr>
                <w:rFonts w:eastAsia="ＭＳ 明朝"/>
                <w:sz w:val="22"/>
                <w:szCs w:val="22"/>
              </w:rPr>
            </w:pPr>
            <w:r w:rsidRPr="00A12F71">
              <w:rPr>
                <w:rFonts w:eastAsia="ＭＳ 明朝"/>
                <w:sz w:val="22"/>
                <w:szCs w:val="22"/>
              </w:rPr>
              <w:t>For UL control channel in short duration,</w:t>
            </w:r>
          </w:p>
          <w:p w14:paraId="7B202DE7" w14:textId="77777777" w:rsidR="00DE17EB" w:rsidRPr="00A12F71" w:rsidRDefault="00DE17EB" w:rsidP="00C6130D">
            <w:pPr>
              <w:numPr>
                <w:ilvl w:val="1"/>
                <w:numId w:val="27"/>
              </w:numPr>
              <w:spacing w:after="0"/>
              <w:rPr>
                <w:rFonts w:eastAsia="ＭＳ 明朝"/>
                <w:sz w:val="22"/>
                <w:szCs w:val="22"/>
              </w:rPr>
            </w:pPr>
            <w:r w:rsidRPr="00A12F71">
              <w:rPr>
                <w:rFonts w:eastAsia="ＭＳ 明朝" w:hint="eastAsia"/>
                <w:sz w:val="22"/>
                <w:szCs w:val="22"/>
              </w:rPr>
              <w:t>1</w:t>
            </w:r>
            <w:r w:rsidRPr="00A12F71">
              <w:rPr>
                <w:rFonts w:eastAsia="ＭＳ 明朝"/>
                <w:sz w:val="22"/>
                <w:szCs w:val="22"/>
              </w:rPr>
              <w:t xml:space="preserve"> </w:t>
            </w:r>
            <w:r w:rsidRPr="00A12F71">
              <w:rPr>
                <w:rFonts w:eastAsia="ＭＳ 明朝" w:hint="eastAsia"/>
                <w:sz w:val="22"/>
                <w:szCs w:val="22"/>
              </w:rPr>
              <w:t xml:space="preserve">symbol </w:t>
            </w:r>
            <w:r w:rsidRPr="00A12F71">
              <w:rPr>
                <w:rFonts w:eastAsia="ＭＳ 明朝"/>
                <w:sz w:val="22"/>
                <w:szCs w:val="22"/>
              </w:rPr>
              <w:t>duration of a slot is</w:t>
            </w:r>
            <w:r w:rsidRPr="00A12F71">
              <w:rPr>
                <w:rFonts w:eastAsia="ＭＳ 明朝" w:hint="eastAsia"/>
                <w:sz w:val="22"/>
                <w:szCs w:val="22"/>
              </w:rPr>
              <w:t xml:space="preserve"> supported.</w:t>
            </w:r>
          </w:p>
          <w:p w14:paraId="1C8E0283" w14:textId="77777777" w:rsidR="00DE17EB" w:rsidRPr="00A12F71" w:rsidRDefault="00DE17EB" w:rsidP="00C6130D">
            <w:pPr>
              <w:numPr>
                <w:ilvl w:val="1"/>
                <w:numId w:val="27"/>
              </w:numPr>
              <w:spacing w:after="0"/>
              <w:rPr>
                <w:rFonts w:eastAsia="ＭＳ 明朝"/>
                <w:sz w:val="22"/>
                <w:szCs w:val="22"/>
              </w:rPr>
            </w:pPr>
            <w:r w:rsidRPr="00A12F71">
              <w:rPr>
                <w:rFonts w:eastAsia="ＭＳ 明朝"/>
                <w:sz w:val="22"/>
                <w:szCs w:val="22"/>
              </w:rPr>
              <w:t xml:space="preserve">FFS: </w:t>
            </w:r>
            <w:bookmarkStart w:id="7" w:name="OLE_LINK1"/>
            <w:bookmarkStart w:id="8" w:name="OLE_LINK2"/>
            <w:r w:rsidRPr="00A12F71">
              <w:rPr>
                <w:rFonts w:eastAsia="ＭＳ 明朝"/>
                <w:sz w:val="22"/>
                <w:szCs w:val="22"/>
              </w:rPr>
              <w:t>a</w:t>
            </w:r>
            <w:r w:rsidRPr="00A12F71">
              <w:rPr>
                <w:rFonts w:eastAsia="ＭＳ 明朝" w:hint="eastAsia"/>
                <w:sz w:val="22"/>
                <w:szCs w:val="22"/>
              </w:rPr>
              <w:t xml:space="preserve"> </w:t>
            </w:r>
            <w:r w:rsidRPr="00A12F71">
              <w:rPr>
                <w:rFonts w:eastAsia="ＭＳ 明朝"/>
                <w:sz w:val="22"/>
                <w:szCs w:val="22"/>
              </w:rPr>
              <w:t>few symbol duration of a slot</w:t>
            </w:r>
            <w:bookmarkEnd w:id="7"/>
            <w:bookmarkEnd w:id="8"/>
            <w:r w:rsidRPr="00A12F71">
              <w:rPr>
                <w:rFonts w:eastAsia="ＭＳ 明朝"/>
                <w:sz w:val="22"/>
                <w:szCs w:val="22"/>
              </w:rPr>
              <w:t xml:space="preserve"> is supported.</w:t>
            </w:r>
          </w:p>
          <w:p w14:paraId="78F748DB" w14:textId="672B5327" w:rsidR="006D1696" w:rsidRPr="00A12F71" w:rsidRDefault="00DE17EB" w:rsidP="00C6130D">
            <w:pPr>
              <w:numPr>
                <w:ilvl w:val="0"/>
                <w:numId w:val="27"/>
              </w:numPr>
              <w:spacing w:after="0"/>
              <w:rPr>
                <w:rFonts w:eastAsia="ＭＳ 明朝"/>
                <w:sz w:val="22"/>
                <w:szCs w:val="22"/>
                <w:lang w:val="en-US"/>
              </w:rPr>
            </w:pPr>
            <w:r w:rsidRPr="00A12F71">
              <w:rPr>
                <w:rFonts w:eastAsia="ＭＳ 明朝"/>
                <w:sz w:val="22"/>
                <w:szCs w:val="22"/>
              </w:rPr>
              <w:t>Mechanism enabling frequency-diversity is supported.</w:t>
            </w:r>
          </w:p>
          <w:p w14:paraId="79530B95" w14:textId="77777777" w:rsidR="00970A4C" w:rsidRPr="00A12F71" w:rsidRDefault="00970A4C" w:rsidP="00C6130D">
            <w:pPr>
              <w:spacing w:after="0"/>
              <w:rPr>
                <w:rFonts w:eastAsia="ＭＳ 明朝"/>
                <w:b/>
                <w:sz w:val="22"/>
                <w:szCs w:val="22"/>
                <w:u w:val="single"/>
              </w:rPr>
            </w:pPr>
            <w:r w:rsidRPr="00A12F71">
              <w:rPr>
                <w:rFonts w:eastAsia="ＭＳ 明朝"/>
                <w:b/>
                <w:sz w:val="22"/>
                <w:szCs w:val="22"/>
                <w:highlight w:val="green"/>
                <w:u w:val="single"/>
              </w:rPr>
              <w:t>Agreements at RAN1#86bis:</w:t>
            </w:r>
          </w:p>
          <w:p w14:paraId="01F054D5" w14:textId="77777777" w:rsidR="00970A4C" w:rsidRPr="00A12F71" w:rsidRDefault="00970A4C" w:rsidP="00C6130D">
            <w:pPr>
              <w:numPr>
                <w:ilvl w:val="0"/>
                <w:numId w:val="27"/>
              </w:numPr>
              <w:spacing w:after="0"/>
              <w:rPr>
                <w:rFonts w:eastAsia="ＭＳ 明朝"/>
                <w:sz w:val="22"/>
                <w:szCs w:val="22"/>
              </w:rPr>
            </w:pPr>
            <w:r w:rsidRPr="00A12F71">
              <w:rPr>
                <w:rFonts w:eastAsia="ＭＳ 明朝"/>
                <w:sz w:val="22"/>
                <w:szCs w:val="22"/>
              </w:rPr>
              <w:t>Study at least the following operations to be supported in NR, from a single UE perspective</w:t>
            </w:r>
          </w:p>
          <w:p w14:paraId="7BF33309" w14:textId="77777777" w:rsidR="00970A4C" w:rsidRPr="00A12F71" w:rsidRDefault="00970A4C" w:rsidP="00C6130D">
            <w:pPr>
              <w:numPr>
                <w:ilvl w:val="1"/>
                <w:numId w:val="27"/>
              </w:numPr>
              <w:spacing w:after="0"/>
              <w:rPr>
                <w:rFonts w:eastAsia="ＭＳ 明朝"/>
                <w:sz w:val="22"/>
                <w:szCs w:val="22"/>
              </w:rPr>
            </w:pPr>
            <w:r w:rsidRPr="00A12F71">
              <w:rPr>
                <w:rFonts w:eastAsia="ＭＳ 明朝"/>
                <w:sz w:val="22"/>
                <w:szCs w:val="22"/>
              </w:rPr>
              <w:t xml:space="preserve">Case 1: UL data and UCI are FDMed where the resource for UCI is not a part of the resource allocated for UL data </w:t>
            </w:r>
          </w:p>
          <w:p w14:paraId="3BF9E14D" w14:textId="77777777" w:rsidR="00970A4C" w:rsidRPr="00A12F71" w:rsidRDefault="00970A4C" w:rsidP="00C6130D">
            <w:pPr>
              <w:numPr>
                <w:ilvl w:val="1"/>
                <w:numId w:val="27"/>
              </w:numPr>
              <w:spacing w:after="0"/>
              <w:rPr>
                <w:rFonts w:eastAsia="ＭＳ 明朝"/>
                <w:sz w:val="22"/>
                <w:szCs w:val="22"/>
              </w:rPr>
            </w:pPr>
            <w:r w:rsidRPr="00A12F71">
              <w:rPr>
                <w:rFonts w:eastAsia="ＭＳ 明朝"/>
                <w:sz w:val="22"/>
                <w:szCs w:val="22"/>
              </w:rPr>
              <w:t xml:space="preserve">Case 2: UL data and UCI are TDMed where the resource for UCI is not a part of the resource allocated for UL data </w:t>
            </w:r>
          </w:p>
          <w:p w14:paraId="7C450948" w14:textId="77777777" w:rsidR="00970A4C" w:rsidRPr="00A12F71" w:rsidRDefault="00970A4C" w:rsidP="00C6130D">
            <w:pPr>
              <w:numPr>
                <w:ilvl w:val="1"/>
                <w:numId w:val="27"/>
              </w:numPr>
              <w:spacing w:after="0"/>
              <w:rPr>
                <w:rFonts w:eastAsia="ＭＳ 明朝"/>
                <w:sz w:val="22"/>
                <w:szCs w:val="22"/>
              </w:rPr>
            </w:pPr>
            <w:r w:rsidRPr="00A12F71">
              <w:rPr>
                <w:rFonts w:eastAsia="ＭＳ 明朝"/>
                <w:sz w:val="22"/>
                <w:szCs w:val="22"/>
              </w:rPr>
              <w:t>Case 3: UL data and UCI are multiplexed where the resource for UCI is a part of the resource allocated for UL data</w:t>
            </w:r>
          </w:p>
          <w:p w14:paraId="7F8205D7" w14:textId="77777777" w:rsidR="00970A4C" w:rsidRPr="00A12F71" w:rsidRDefault="00970A4C" w:rsidP="00C6130D">
            <w:pPr>
              <w:numPr>
                <w:ilvl w:val="0"/>
                <w:numId w:val="27"/>
              </w:numPr>
              <w:spacing w:after="0"/>
              <w:rPr>
                <w:rFonts w:eastAsia="ＭＳ 明朝"/>
                <w:sz w:val="22"/>
                <w:szCs w:val="22"/>
              </w:rPr>
            </w:pPr>
            <w:r w:rsidRPr="00A12F71">
              <w:rPr>
                <w:rFonts w:eastAsia="ＭＳ 明朝"/>
                <w:sz w:val="22"/>
                <w:szCs w:val="22"/>
              </w:rPr>
              <w:t>FFS: how different types of UCI are handled</w:t>
            </w:r>
          </w:p>
          <w:p w14:paraId="0421DF01" w14:textId="4316D531" w:rsidR="00970A4C" w:rsidRPr="00A12F71" w:rsidRDefault="00970A4C" w:rsidP="00C6130D">
            <w:pPr>
              <w:numPr>
                <w:ilvl w:val="0"/>
                <w:numId w:val="27"/>
              </w:numPr>
              <w:spacing w:after="0"/>
              <w:rPr>
                <w:rFonts w:eastAsia="ＭＳ 明朝"/>
                <w:sz w:val="22"/>
                <w:szCs w:val="22"/>
              </w:rPr>
            </w:pPr>
            <w:r w:rsidRPr="00A12F71">
              <w:rPr>
                <w:rFonts w:eastAsia="ＭＳ 明朝"/>
                <w:sz w:val="22"/>
                <w:szCs w:val="22"/>
              </w:rPr>
              <w:t>Further study on other possibilities is not precluded</w:t>
            </w:r>
          </w:p>
          <w:p w14:paraId="4BC2E935"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3A4A313B" w14:textId="77777777" w:rsidR="00DE17EB" w:rsidRPr="00A12F71" w:rsidRDefault="00DE17EB" w:rsidP="00C6130D">
            <w:pPr>
              <w:numPr>
                <w:ilvl w:val="0"/>
                <w:numId w:val="27"/>
              </w:numPr>
              <w:spacing w:after="0"/>
              <w:rPr>
                <w:rFonts w:eastAsia="ＭＳ 明朝"/>
                <w:sz w:val="22"/>
                <w:szCs w:val="22"/>
              </w:rPr>
            </w:pPr>
            <w:r w:rsidRPr="00A12F71">
              <w:rPr>
                <w:rFonts w:eastAsia="ＭＳ 明朝"/>
                <w:sz w:val="22"/>
                <w:szCs w:val="22"/>
              </w:rPr>
              <w:t>Support FDM of ‘short UCI’ and data, both within a UE and between UEs</w:t>
            </w:r>
            <w:r w:rsidRPr="00A12F71">
              <w:rPr>
                <w:rFonts w:eastAsia="ＭＳ 明朝" w:hint="eastAsia"/>
                <w:sz w:val="22"/>
                <w:szCs w:val="22"/>
              </w:rPr>
              <w:t xml:space="preserve"> at least for the case where the PRBs for short UCI and data are non-overlapping</w:t>
            </w:r>
          </w:p>
          <w:p w14:paraId="4B4F7D86" w14:textId="77777777" w:rsidR="00DE17EB" w:rsidRPr="00A12F71" w:rsidRDefault="00DE17EB" w:rsidP="00C6130D">
            <w:pPr>
              <w:numPr>
                <w:ilvl w:val="0"/>
                <w:numId w:val="27"/>
              </w:numPr>
              <w:spacing w:after="0"/>
              <w:rPr>
                <w:rFonts w:eastAsia="ＭＳ 明朝"/>
                <w:sz w:val="22"/>
                <w:szCs w:val="22"/>
              </w:rPr>
            </w:pPr>
            <w:r w:rsidRPr="00A12F71">
              <w:rPr>
                <w:rFonts w:eastAsia="ＭＳ 明朝"/>
                <w:sz w:val="22"/>
                <w:szCs w:val="22"/>
              </w:rPr>
              <w:t>FFS: PUSCH in the short UL duration can be scheduled independently</w:t>
            </w:r>
          </w:p>
          <w:p w14:paraId="7FA792A7" w14:textId="77777777" w:rsidR="00DE17EB" w:rsidRPr="00A12F71" w:rsidRDefault="00DE17EB"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RAN1#87</w:t>
            </w:r>
            <w:r w:rsidRPr="00A12F71">
              <w:rPr>
                <w:rFonts w:eastAsia="ＭＳ 明朝" w:hint="eastAsia"/>
                <w:b/>
                <w:sz w:val="22"/>
                <w:szCs w:val="22"/>
                <w:highlight w:val="green"/>
                <w:u w:val="single"/>
              </w:rPr>
              <w:t>:</w:t>
            </w:r>
          </w:p>
          <w:p w14:paraId="4304EF40" w14:textId="77777777" w:rsidR="00DE17EB" w:rsidRPr="00AD1C45" w:rsidRDefault="00DE17EB" w:rsidP="00C6130D">
            <w:pPr>
              <w:numPr>
                <w:ilvl w:val="0"/>
                <w:numId w:val="27"/>
              </w:numPr>
              <w:spacing w:after="0"/>
              <w:rPr>
                <w:rFonts w:eastAsia="ＭＳ 明朝"/>
              </w:rPr>
            </w:pPr>
            <w:r w:rsidRPr="00A12F71">
              <w:rPr>
                <w:rFonts w:eastAsia="ＭＳ 明朝"/>
                <w:sz w:val="22"/>
                <w:szCs w:val="22"/>
              </w:rPr>
              <w:t>In order to support TDM of short PUCCH from different UEs in the same slot, a mechanism to tell the UE in which symbol(s) in a slot to transmit the short PUCCH on is supported at least above 6 GHz (exact mechanism FFS)</w:t>
            </w:r>
          </w:p>
          <w:p w14:paraId="2552E8EC" w14:textId="55DECFE6" w:rsidR="00AD1C45" w:rsidRPr="00A8326D" w:rsidRDefault="00AD1C45" w:rsidP="00C6130D">
            <w:pPr>
              <w:spacing w:after="0"/>
              <w:rPr>
                <w:rFonts w:eastAsia="ＭＳ 明朝"/>
                <w:b/>
                <w:sz w:val="22"/>
                <w:szCs w:val="22"/>
                <w:u w:val="single"/>
              </w:rPr>
            </w:pPr>
            <w:r w:rsidRPr="00A12F71">
              <w:rPr>
                <w:rFonts w:eastAsia="ＭＳ 明朝" w:hint="eastAsia"/>
                <w:b/>
                <w:sz w:val="22"/>
                <w:szCs w:val="22"/>
                <w:highlight w:val="green"/>
                <w:u w:val="single"/>
              </w:rPr>
              <w:t>Agreements</w:t>
            </w:r>
            <w:r w:rsidRPr="00A12F71">
              <w:rPr>
                <w:rFonts w:eastAsia="ＭＳ 明朝"/>
                <w:b/>
                <w:sz w:val="22"/>
                <w:szCs w:val="22"/>
                <w:highlight w:val="green"/>
                <w:u w:val="single"/>
              </w:rPr>
              <w:t xml:space="preserve"> at RAN1#</w:t>
            </w:r>
            <w:r>
              <w:rPr>
                <w:rFonts w:eastAsia="ＭＳ 明朝" w:hint="eastAsia"/>
                <w:b/>
                <w:sz w:val="22"/>
                <w:szCs w:val="22"/>
                <w:highlight w:val="green"/>
                <w:u w:val="single"/>
              </w:rPr>
              <w:t>AH_NR</w:t>
            </w:r>
            <w:r w:rsidRPr="00A12F71">
              <w:rPr>
                <w:rFonts w:eastAsia="ＭＳ 明朝" w:hint="eastAsia"/>
                <w:b/>
                <w:sz w:val="22"/>
                <w:szCs w:val="22"/>
                <w:highlight w:val="green"/>
                <w:u w:val="single"/>
              </w:rPr>
              <w:t>:</w:t>
            </w:r>
          </w:p>
          <w:p w14:paraId="03674EA1" w14:textId="77777777" w:rsidR="00A8326D" w:rsidRPr="00A8326D" w:rsidRDefault="00A8326D" w:rsidP="00C6130D">
            <w:pPr>
              <w:pStyle w:val="afd"/>
              <w:numPr>
                <w:ilvl w:val="0"/>
                <w:numId w:val="27"/>
              </w:numPr>
              <w:spacing w:after="0"/>
              <w:ind w:leftChars="0"/>
              <w:jc w:val="both"/>
              <w:rPr>
                <w:sz w:val="22"/>
                <w:szCs w:val="22"/>
              </w:rPr>
            </w:pPr>
            <w:r w:rsidRPr="00A8326D">
              <w:rPr>
                <w:sz w:val="22"/>
                <w:szCs w:val="22"/>
              </w:rPr>
              <w:t>For PUCCH in short-duration,</w:t>
            </w:r>
          </w:p>
          <w:p w14:paraId="2D401CA1"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At least following is supported for PUCCH in 1-symbol duration:</w:t>
            </w:r>
          </w:p>
          <w:p w14:paraId="0F97116D"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t>UCI and RS are multiplexed in the given OFDM symbol in FDM manner if RS is multiplexed.</w:t>
            </w:r>
          </w:p>
          <w:p w14:paraId="31843A45" w14:textId="77777777" w:rsidR="00A8326D" w:rsidRPr="00A8326D" w:rsidRDefault="00A8326D" w:rsidP="00C6130D">
            <w:pPr>
              <w:pStyle w:val="afd"/>
              <w:numPr>
                <w:ilvl w:val="3"/>
                <w:numId w:val="27"/>
              </w:numPr>
              <w:spacing w:after="0"/>
              <w:ind w:leftChars="0"/>
              <w:jc w:val="both"/>
              <w:rPr>
                <w:sz w:val="22"/>
                <w:szCs w:val="22"/>
              </w:rPr>
            </w:pPr>
            <w:r w:rsidRPr="00A8326D">
              <w:rPr>
                <w:sz w:val="22"/>
                <w:szCs w:val="22"/>
              </w:rPr>
              <w:t>Same SCS between DL/UL data and PUCCH in short-duration in the same slot.</w:t>
            </w:r>
          </w:p>
          <w:p w14:paraId="38BC4155"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At least a PUCCH in short-duration spanning 2-symbol duration of a slot is supported.</w:t>
            </w:r>
          </w:p>
          <w:p w14:paraId="292332AC"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t>FFS actual structure and waveform.</w:t>
            </w:r>
          </w:p>
          <w:p w14:paraId="465BAD53"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t>Same SCS between DL/UL data and PUCCH in short-duration in the same slot.</w:t>
            </w:r>
          </w:p>
          <w:p w14:paraId="461535E0"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At least semi-static configuration for the following is supported.</w:t>
            </w:r>
          </w:p>
          <w:p w14:paraId="36C09B5B" w14:textId="168D7D34" w:rsidR="00A8326D" w:rsidRPr="00A8326D" w:rsidRDefault="00023E51" w:rsidP="00C6130D">
            <w:pPr>
              <w:pStyle w:val="afd"/>
              <w:numPr>
                <w:ilvl w:val="2"/>
                <w:numId w:val="27"/>
              </w:numPr>
              <w:spacing w:after="0"/>
              <w:ind w:leftChars="0"/>
              <w:jc w:val="both"/>
              <w:rPr>
                <w:sz w:val="22"/>
                <w:szCs w:val="22"/>
              </w:rPr>
            </w:pPr>
            <w:r w:rsidRPr="00023E51">
              <w:rPr>
                <w:sz w:val="22"/>
                <w:szCs w:val="22"/>
              </w:rPr>
              <w:t>A PUCCH resource of a given UE within a slot.</w:t>
            </w:r>
          </w:p>
          <w:p w14:paraId="1614C8C1" w14:textId="77777777" w:rsidR="00A8326D" w:rsidRPr="00A8326D" w:rsidRDefault="00A8326D" w:rsidP="00C6130D">
            <w:pPr>
              <w:pStyle w:val="afd"/>
              <w:numPr>
                <w:ilvl w:val="3"/>
                <w:numId w:val="27"/>
              </w:numPr>
              <w:spacing w:after="0"/>
              <w:ind w:leftChars="0"/>
              <w:jc w:val="both"/>
              <w:rPr>
                <w:sz w:val="22"/>
                <w:szCs w:val="22"/>
              </w:rPr>
            </w:pPr>
            <w:r w:rsidRPr="00A8326D">
              <w:rPr>
                <w:rFonts w:eastAsia="ＭＳ 明朝" w:hint="eastAsia"/>
                <w:sz w:val="22"/>
                <w:szCs w:val="22"/>
              </w:rPr>
              <w:t>i</w:t>
            </w:r>
            <w:r w:rsidRPr="00A8326D">
              <w:rPr>
                <w:sz w:val="22"/>
                <w:szCs w:val="22"/>
              </w:rPr>
              <w:t>.e., short-PUCCHs of different UEs can be TDM’ed within the given duration in a slot.</w:t>
            </w:r>
          </w:p>
          <w:p w14:paraId="36664DA9" w14:textId="7D064D6E" w:rsidR="00A8326D" w:rsidRDefault="00023E51" w:rsidP="00C6130D">
            <w:pPr>
              <w:pStyle w:val="afd"/>
              <w:numPr>
                <w:ilvl w:val="1"/>
                <w:numId w:val="27"/>
              </w:numPr>
              <w:spacing w:after="0"/>
              <w:ind w:leftChars="0"/>
              <w:jc w:val="both"/>
              <w:rPr>
                <w:sz w:val="22"/>
                <w:szCs w:val="22"/>
              </w:rPr>
            </w:pPr>
            <w:r w:rsidRPr="00023E51">
              <w:rPr>
                <w:sz w:val="22"/>
                <w:szCs w:val="22"/>
              </w:rPr>
              <w:t>The PUCCH resource includes time, frequency and, when applicable, code domains.</w:t>
            </w:r>
          </w:p>
          <w:p w14:paraId="0DBE130E" w14:textId="52B7CE03" w:rsidR="00A8326D" w:rsidRPr="00642291" w:rsidRDefault="00023E51" w:rsidP="00C6130D">
            <w:pPr>
              <w:pStyle w:val="afd"/>
              <w:numPr>
                <w:ilvl w:val="2"/>
                <w:numId w:val="27"/>
              </w:numPr>
              <w:spacing w:after="0"/>
              <w:ind w:leftChars="0"/>
              <w:jc w:val="both"/>
              <w:rPr>
                <w:color w:val="000000" w:themeColor="text1"/>
                <w:sz w:val="22"/>
                <w:szCs w:val="22"/>
              </w:rPr>
            </w:pPr>
            <w:r w:rsidRPr="00023E51">
              <w:rPr>
                <w:color w:val="000000" w:themeColor="text1"/>
                <w:sz w:val="22"/>
                <w:szCs w:val="22"/>
              </w:rPr>
              <w:t>FFS details e.g., if the time in the PUCCH resource includes both slot and symbol, or only symbol in a slot</w:t>
            </w:r>
          </w:p>
          <w:p w14:paraId="4FEDBE93"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PUCCH in short-duration can span until the end of a slot</w:t>
            </w:r>
            <w:r w:rsidRPr="00A8326D">
              <w:rPr>
                <w:rFonts w:eastAsia="ＭＳ 明朝" w:hint="eastAsia"/>
                <w:sz w:val="22"/>
                <w:szCs w:val="22"/>
              </w:rPr>
              <w:t xml:space="preserve"> from UE perspective</w:t>
            </w:r>
          </w:p>
          <w:p w14:paraId="6EB4F9F9"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t>No explicit gap symbol is necessary after the PUCCH in short-duration.</w:t>
            </w:r>
          </w:p>
          <w:p w14:paraId="2FE6A6DD"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For a slot having short UL-part (i.e., DL-centric slot):</w:t>
            </w:r>
          </w:p>
          <w:p w14:paraId="3E9C4B38"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lastRenderedPageBreak/>
              <w:t>‘Short UCI’ and data can be FDMed by one UE if a data is scheduled on the short UL-part.</w:t>
            </w:r>
          </w:p>
          <w:p w14:paraId="0CFE8282" w14:textId="77777777" w:rsidR="00A8326D" w:rsidRPr="00A8326D" w:rsidRDefault="00A8326D" w:rsidP="00C6130D">
            <w:pPr>
              <w:pStyle w:val="afd"/>
              <w:numPr>
                <w:ilvl w:val="1"/>
                <w:numId w:val="27"/>
              </w:numPr>
              <w:spacing w:after="0"/>
              <w:ind w:leftChars="0"/>
              <w:jc w:val="both"/>
              <w:rPr>
                <w:sz w:val="22"/>
                <w:szCs w:val="22"/>
              </w:rPr>
            </w:pPr>
            <w:r w:rsidRPr="00A8326D">
              <w:rPr>
                <w:sz w:val="22"/>
                <w:szCs w:val="22"/>
              </w:rPr>
              <w:t>For a slot having long UL-part (i.e., UL-centric slot or UL-only slot), following are FFS:</w:t>
            </w:r>
          </w:p>
          <w:p w14:paraId="1AE15C91" w14:textId="77777777" w:rsidR="00A8326D" w:rsidRPr="00A8326D" w:rsidRDefault="00A8326D" w:rsidP="00C6130D">
            <w:pPr>
              <w:pStyle w:val="afd"/>
              <w:numPr>
                <w:ilvl w:val="2"/>
                <w:numId w:val="27"/>
              </w:numPr>
              <w:spacing w:after="0"/>
              <w:ind w:leftChars="0"/>
              <w:jc w:val="both"/>
              <w:rPr>
                <w:sz w:val="22"/>
                <w:szCs w:val="22"/>
              </w:rPr>
            </w:pPr>
            <w:r w:rsidRPr="00A8326D">
              <w:rPr>
                <w:sz w:val="22"/>
                <w:szCs w:val="22"/>
              </w:rPr>
              <w:t>Whether/how a UL data in the long UL-part can be extended until the end of the slots.</w:t>
            </w:r>
          </w:p>
          <w:p w14:paraId="3E3476B6" w14:textId="5A105321" w:rsidR="00AD1C45" w:rsidRPr="00A8326D" w:rsidRDefault="00A8326D" w:rsidP="00C6130D">
            <w:pPr>
              <w:numPr>
                <w:ilvl w:val="0"/>
                <w:numId w:val="27"/>
              </w:numPr>
              <w:spacing w:after="0"/>
              <w:rPr>
                <w:rFonts w:eastAsia="ＭＳ 明朝"/>
                <w:sz w:val="22"/>
                <w:szCs w:val="22"/>
              </w:rPr>
            </w:pPr>
            <w:r w:rsidRPr="00A8326D">
              <w:rPr>
                <w:sz w:val="22"/>
                <w:szCs w:val="22"/>
              </w:rPr>
              <w:t>Whether/how a UL data can be scheduled on the short-duration.</w:t>
            </w:r>
          </w:p>
        </w:tc>
      </w:tr>
    </w:tbl>
    <w:p w14:paraId="3A4B02A1" w14:textId="6901C1F0"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lastRenderedPageBreak/>
        <w:t xml:space="preserve">In this contribution, we discuss </w:t>
      </w:r>
      <w:r w:rsidR="000730CF">
        <w:rPr>
          <w:rFonts w:eastAsia="ＭＳ 明朝"/>
          <w:sz w:val="22"/>
          <w:lang w:val="en-US"/>
        </w:rPr>
        <w:t xml:space="preserve">the </w:t>
      </w:r>
      <w:r w:rsidR="00C80283">
        <w:rPr>
          <w:rFonts w:eastAsia="ＭＳ 明朝"/>
          <w:sz w:val="22"/>
          <w:lang w:val="en-US"/>
        </w:rPr>
        <w:t xml:space="preserve">design of </w:t>
      </w:r>
      <w:r w:rsidR="00C20496" w:rsidRPr="00145991">
        <w:rPr>
          <w:rFonts w:eastAsia="ＭＳ 明朝"/>
          <w:sz w:val="22"/>
          <w:lang w:val="en-US"/>
        </w:rPr>
        <w:t>UL control channel</w:t>
      </w:r>
      <w:r w:rsidR="00C20496">
        <w:rPr>
          <w:rFonts w:eastAsia="ＭＳ 明朝"/>
          <w:sz w:val="22"/>
          <w:lang w:val="en-US"/>
        </w:rPr>
        <w:t xml:space="preserve"> </w:t>
      </w:r>
      <w:r w:rsidR="00C20496">
        <w:rPr>
          <w:rFonts w:eastAsia="ＭＳ 明朝" w:hint="eastAsia"/>
          <w:sz w:val="22"/>
          <w:lang w:val="en-US"/>
        </w:rPr>
        <w:t>(</w:t>
      </w:r>
      <w:r w:rsidR="00C80283">
        <w:rPr>
          <w:rFonts w:eastAsia="ＭＳ 明朝"/>
          <w:sz w:val="22"/>
          <w:lang w:val="en-US"/>
        </w:rPr>
        <w:t>PUCCH</w:t>
      </w:r>
      <w:r w:rsidR="00C20496">
        <w:rPr>
          <w:rFonts w:eastAsia="ＭＳ 明朝" w:hint="eastAsia"/>
          <w:sz w:val="22"/>
          <w:lang w:val="en-US"/>
        </w:rPr>
        <w:t>)</w:t>
      </w:r>
      <w:r w:rsidR="00C80283">
        <w:rPr>
          <w:rFonts w:eastAsia="ＭＳ 明朝"/>
          <w:sz w:val="22"/>
          <w:lang w:val="en-US"/>
        </w:rPr>
        <w:t xml:space="preserve"> in </w:t>
      </w:r>
      <w:r w:rsidR="000964BF">
        <w:rPr>
          <w:rFonts w:eastAsia="ＭＳ 明朝"/>
          <w:sz w:val="22"/>
          <w:lang w:val="en-US"/>
        </w:rPr>
        <w:t>short</w:t>
      </w:r>
      <w:r w:rsidR="000964BF">
        <w:rPr>
          <w:rFonts w:eastAsia="ＭＳ 明朝" w:hint="eastAsia"/>
          <w:sz w:val="22"/>
          <w:lang w:val="en-US"/>
        </w:rPr>
        <w:t>-</w:t>
      </w:r>
      <w:r w:rsidR="00C80283">
        <w:rPr>
          <w:rFonts w:eastAsia="ＭＳ 明朝"/>
          <w:sz w:val="22"/>
          <w:lang w:val="en-US"/>
        </w:rPr>
        <w:t xml:space="preserve">duration suitable for </w:t>
      </w:r>
      <w:r w:rsidR="004D3332">
        <w:rPr>
          <w:rFonts w:eastAsia="ＭＳ 明朝" w:hint="eastAsia"/>
          <w:sz w:val="22"/>
          <w:lang w:val="en-US"/>
        </w:rPr>
        <w:t>small payload</w:t>
      </w:r>
      <w:r w:rsidR="00EC0ED8">
        <w:rPr>
          <w:rFonts w:eastAsia="ＭＳ 明朝" w:hint="eastAsia"/>
          <w:sz w:val="22"/>
          <w:lang w:val="en-US"/>
        </w:rPr>
        <w:t xml:space="preserve"> </w:t>
      </w:r>
      <w:r w:rsidR="00DD1483">
        <w:rPr>
          <w:rFonts w:eastAsia="ＭＳ 明朝" w:hint="eastAsia"/>
          <w:sz w:val="22"/>
          <w:lang w:val="en-US"/>
        </w:rPr>
        <w:t xml:space="preserve">size </w:t>
      </w:r>
      <w:r w:rsidR="00EC0ED8">
        <w:rPr>
          <w:rFonts w:eastAsia="ＭＳ 明朝" w:hint="eastAsia"/>
          <w:sz w:val="22"/>
          <w:lang w:val="en-US"/>
        </w:rPr>
        <w:t>(i.e.</w:t>
      </w:r>
      <w:r w:rsidR="00C80283">
        <w:rPr>
          <w:rFonts w:eastAsia="ＭＳ 明朝"/>
          <w:sz w:val="22"/>
          <w:lang w:val="en-US"/>
        </w:rPr>
        <w:t>, up to a few</w:t>
      </w:r>
      <w:r w:rsidR="00EC0ED8">
        <w:rPr>
          <w:rFonts w:eastAsia="ＭＳ 明朝" w:hint="eastAsia"/>
          <w:sz w:val="22"/>
          <w:lang w:val="en-US"/>
        </w:rPr>
        <w:t xml:space="preserve"> HARQ ACK/NACK</w:t>
      </w:r>
      <w:r w:rsidR="00C80283">
        <w:rPr>
          <w:rFonts w:eastAsia="ＭＳ 明朝"/>
          <w:sz w:val="22"/>
          <w:lang w:val="en-US"/>
        </w:rPr>
        <w:t xml:space="preserve"> bits</w:t>
      </w:r>
      <w:r w:rsidR="00EC0ED8">
        <w:rPr>
          <w:rFonts w:eastAsia="ＭＳ 明朝" w:hint="eastAsia"/>
          <w:sz w:val="22"/>
          <w:lang w:val="en-US"/>
        </w:rPr>
        <w:t>)</w:t>
      </w:r>
      <w:r w:rsidR="000730CF">
        <w:rPr>
          <w:rFonts w:eastAsia="ＭＳ 明朝"/>
          <w:sz w:val="22"/>
          <w:lang w:val="en-US"/>
        </w:rPr>
        <w:t xml:space="preserve"> assuming both DMRS-based PUCCH and sequence-based PUCCH</w:t>
      </w:r>
      <w:r w:rsidRPr="00A12F71">
        <w:rPr>
          <w:rFonts w:eastAsia="ＭＳ 明朝" w:hint="eastAsia"/>
          <w:sz w:val="22"/>
          <w:lang w:val="en-US"/>
        </w:rPr>
        <w:t xml:space="preserve">. </w:t>
      </w:r>
      <w:r w:rsidR="004B4E51">
        <w:rPr>
          <w:rFonts w:eastAsia="ＭＳ 明朝"/>
          <w:sz w:val="22"/>
          <w:lang w:val="en-US"/>
        </w:rPr>
        <w:t>Moreover</w:t>
      </w:r>
      <w:r w:rsidR="00C80283">
        <w:rPr>
          <w:rFonts w:eastAsia="ＭＳ 明朝"/>
          <w:sz w:val="22"/>
          <w:lang w:val="en-US"/>
        </w:rPr>
        <w:t xml:space="preserve">, </w:t>
      </w:r>
      <w:r w:rsidR="000730CF">
        <w:rPr>
          <w:rFonts w:eastAsia="ＭＳ 明朝"/>
          <w:sz w:val="22"/>
          <w:lang w:val="en-US"/>
        </w:rPr>
        <w:t>the performance</w:t>
      </w:r>
      <w:r w:rsidR="00C20496">
        <w:rPr>
          <w:rFonts w:eastAsia="ＭＳ 明朝" w:hint="eastAsia"/>
          <w:sz w:val="22"/>
          <w:lang w:val="en-US"/>
        </w:rPr>
        <w:t>s</w:t>
      </w:r>
      <w:r w:rsidR="000730CF">
        <w:rPr>
          <w:rFonts w:eastAsia="ＭＳ 明朝"/>
          <w:sz w:val="22"/>
          <w:lang w:val="en-US"/>
        </w:rPr>
        <w:t xml:space="preserve"> of</w:t>
      </w:r>
      <w:r w:rsidR="00C80283">
        <w:rPr>
          <w:rFonts w:eastAsia="ＭＳ 明朝"/>
          <w:sz w:val="22"/>
          <w:lang w:val="en-US"/>
        </w:rPr>
        <w:t xml:space="preserve"> </w:t>
      </w:r>
      <w:r w:rsidR="004B4E51">
        <w:rPr>
          <w:rFonts w:eastAsia="ＭＳ 明朝"/>
          <w:sz w:val="22"/>
          <w:lang w:val="en-US"/>
        </w:rPr>
        <w:t>these two structures</w:t>
      </w:r>
      <w:r w:rsidR="000730CF">
        <w:rPr>
          <w:rFonts w:eastAsia="ＭＳ 明朝"/>
          <w:sz w:val="22"/>
          <w:lang w:val="en-US"/>
        </w:rPr>
        <w:t xml:space="preserve"> were compared</w:t>
      </w:r>
      <w:r w:rsidR="004B4E51">
        <w:rPr>
          <w:rFonts w:eastAsia="ＭＳ 明朝"/>
          <w:sz w:val="22"/>
          <w:lang w:val="en-US"/>
        </w:rPr>
        <w:t xml:space="preserve"> by using link-level simulation</w:t>
      </w:r>
      <w:r w:rsidR="00C80283">
        <w:rPr>
          <w:rFonts w:eastAsia="ＭＳ 明朝"/>
          <w:sz w:val="22"/>
          <w:lang w:val="en-US"/>
        </w:rPr>
        <w:t xml:space="preserve">. Designs of PUCCH in </w:t>
      </w:r>
      <w:r w:rsidR="000964BF">
        <w:rPr>
          <w:rFonts w:eastAsia="ＭＳ 明朝"/>
          <w:sz w:val="22"/>
          <w:lang w:val="en-US"/>
        </w:rPr>
        <w:t>short</w:t>
      </w:r>
      <w:r w:rsidR="000964BF">
        <w:rPr>
          <w:rFonts w:eastAsia="ＭＳ 明朝" w:hint="eastAsia"/>
          <w:sz w:val="22"/>
          <w:lang w:val="en-US"/>
        </w:rPr>
        <w:t>-</w:t>
      </w:r>
      <w:r w:rsidR="00C80283">
        <w:rPr>
          <w:rFonts w:eastAsia="ＭＳ 明朝"/>
          <w:sz w:val="22"/>
          <w:lang w:val="en-US"/>
        </w:rPr>
        <w:t xml:space="preserve">duration for large payload size </w:t>
      </w:r>
      <w:r w:rsidR="0004704C">
        <w:rPr>
          <w:rFonts w:eastAsia="ＭＳ 明朝" w:hint="eastAsia"/>
          <w:sz w:val="22"/>
          <w:lang w:val="en-US"/>
        </w:rPr>
        <w:t>are</w:t>
      </w:r>
      <w:r w:rsidR="00C80283">
        <w:rPr>
          <w:rFonts w:eastAsia="ＭＳ 明朝"/>
          <w:sz w:val="22"/>
          <w:lang w:val="en-US"/>
        </w:rPr>
        <w:t xml:space="preserve"> discussed </w:t>
      </w:r>
      <w:r w:rsidR="00920A93" w:rsidRPr="00A12F71">
        <w:rPr>
          <w:rFonts w:eastAsia="ＭＳ 明朝"/>
          <w:sz w:val="22"/>
          <w:lang w:val="en-US"/>
        </w:rPr>
        <w:t xml:space="preserve">in our companion </w:t>
      </w:r>
      <w:r w:rsidR="00942490">
        <w:rPr>
          <w:rFonts w:eastAsia="ＭＳ 明朝"/>
          <w:sz w:val="22"/>
          <w:lang w:val="en-US"/>
        </w:rPr>
        <w:t>contribution</w:t>
      </w:r>
      <w:r w:rsidR="00942490" w:rsidRPr="00A12F71">
        <w:rPr>
          <w:rFonts w:eastAsia="ＭＳ 明朝"/>
          <w:sz w:val="22"/>
          <w:lang w:val="en-US"/>
        </w:rPr>
        <w:t xml:space="preserve"> </w:t>
      </w:r>
      <w:r w:rsidR="00920A93" w:rsidRPr="00A12F71">
        <w:rPr>
          <w:rFonts w:eastAsia="ＭＳ 明朝"/>
          <w:sz w:val="22"/>
          <w:lang w:val="en-US"/>
        </w:rPr>
        <w:t>[</w:t>
      </w:r>
      <w:r w:rsidR="009637F7" w:rsidRPr="00A12F71">
        <w:rPr>
          <w:rFonts w:eastAsia="ＭＳ 明朝" w:hint="eastAsia"/>
          <w:sz w:val="22"/>
          <w:lang w:val="en-US"/>
        </w:rPr>
        <w:t>2</w:t>
      </w:r>
      <w:r w:rsidR="00920A93" w:rsidRPr="00A12F71">
        <w:rPr>
          <w:rFonts w:eastAsia="ＭＳ 明朝"/>
          <w:sz w:val="22"/>
          <w:lang w:val="en-US"/>
        </w:rPr>
        <w:t>]</w:t>
      </w:r>
      <w:r w:rsidR="00C80283">
        <w:rPr>
          <w:rFonts w:eastAsia="ＭＳ 明朝"/>
          <w:sz w:val="22"/>
          <w:lang w:val="en-US"/>
        </w:rPr>
        <w:t>. PUCCH in long-duration is discussed in the other companion contribution</w:t>
      </w:r>
      <w:r w:rsidR="001A285E">
        <w:rPr>
          <w:rFonts w:eastAsia="ＭＳ 明朝" w:hint="eastAsia"/>
          <w:sz w:val="22"/>
          <w:lang w:val="en-US"/>
        </w:rPr>
        <w:t xml:space="preserve"> [3].</w:t>
      </w:r>
    </w:p>
    <w:p w14:paraId="41298C85" w14:textId="77777777" w:rsidR="0036796E" w:rsidRPr="00A12F71" w:rsidRDefault="0036796E" w:rsidP="003566E7">
      <w:pPr>
        <w:spacing w:beforeLines="50" w:before="120" w:afterLines="50" w:after="120"/>
        <w:jc w:val="both"/>
        <w:rPr>
          <w:rFonts w:eastAsia="ＭＳ 明朝"/>
          <w:sz w:val="22"/>
          <w:lang w:val="en-US"/>
        </w:rPr>
      </w:pPr>
    </w:p>
    <w:p w14:paraId="26C2A787" w14:textId="0379FE37" w:rsidR="0077086E" w:rsidRPr="00A12F71" w:rsidRDefault="00545864" w:rsidP="00545864">
      <w:pPr>
        <w:pStyle w:val="1"/>
        <w:numPr>
          <w:ilvl w:val="0"/>
          <w:numId w:val="6"/>
        </w:numPr>
        <w:spacing w:after="120"/>
        <w:jc w:val="both"/>
        <w:rPr>
          <w:b/>
          <w:lang w:val="en-US"/>
        </w:rPr>
      </w:pPr>
      <w:r w:rsidRPr="00A12F71">
        <w:rPr>
          <w:b/>
          <w:lang w:val="en-US"/>
        </w:rPr>
        <w:t xml:space="preserve">PUCCH </w:t>
      </w:r>
      <w:r w:rsidR="00942490">
        <w:rPr>
          <w:b/>
          <w:lang w:val="en-US"/>
        </w:rPr>
        <w:t xml:space="preserve">in </w:t>
      </w:r>
      <w:r w:rsidR="000964BF">
        <w:rPr>
          <w:b/>
          <w:lang w:val="en-US"/>
        </w:rPr>
        <w:t>short</w:t>
      </w:r>
      <w:r w:rsidR="000964BF">
        <w:rPr>
          <w:rFonts w:hint="eastAsia"/>
          <w:b/>
          <w:lang w:val="en-US"/>
        </w:rPr>
        <w:t>-</w:t>
      </w:r>
      <w:r w:rsidR="00942490">
        <w:rPr>
          <w:b/>
          <w:lang w:val="en-US"/>
        </w:rPr>
        <w:t>duration for</w:t>
      </w:r>
      <w:r w:rsidR="00DD1483">
        <w:rPr>
          <w:rFonts w:hint="eastAsia"/>
          <w:b/>
          <w:lang w:val="en-US"/>
        </w:rPr>
        <w:t xml:space="preserve"> small payload size</w:t>
      </w:r>
    </w:p>
    <w:p w14:paraId="6A7DF9A3" w14:textId="09BD0AFD" w:rsidR="001346C2" w:rsidRDefault="00E423DE" w:rsidP="006875BA">
      <w:pPr>
        <w:spacing w:afterLines="50" w:after="120"/>
        <w:jc w:val="both"/>
        <w:rPr>
          <w:rFonts w:eastAsiaTheme="minorEastAsia"/>
          <w:sz w:val="22"/>
          <w:lang w:val="en-US"/>
        </w:rPr>
      </w:pPr>
      <w:r w:rsidRPr="00A12F71">
        <w:rPr>
          <w:rFonts w:eastAsia="SimSun" w:hint="eastAsia"/>
          <w:sz w:val="22"/>
          <w:lang w:val="en-US" w:eastAsia="zh-CN"/>
        </w:rPr>
        <w:t xml:space="preserve">As agreed at </w:t>
      </w:r>
      <w:r w:rsidRPr="00A12F71">
        <w:rPr>
          <w:rFonts w:eastAsia="SimSun"/>
          <w:sz w:val="22"/>
          <w:lang w:val="en-US" w:eastAsia="zh-CN"/>
        </w:rPr>
        <w:t xml:space="preserve">the </w:t>
      </w:r>
      <w:r w:rsidRPr="00A12F71">
        <w:rPr>
          <w:rFonts w:eastAsia="SimSun" w:hint="eastAsia"/>
          <w:sz w:val="22"/>
          <w:lang w:val="en-US" w:eastAsia="zh-CN"/>
        </w:rPr>
        <w:t xml:space="preserve">last meeting, PUCCH in </w:t>
      </w:r>
      <w:r w:rsidR="000964BF" w:rsidRPr="00A12F71">
        <w:rPr>
          <w:rFonts w:eastAsia="SimSun" w:hint="eastAsia"/>
          <w:sz w:val="22"/>
          <w:lang w:val="en-US" w:eastAsia="zh-CN"/>
        </w:rPr>
        <w:t>short</w:t>
      </w:r>
      <w:r w:rsidR="000964BF">
        <w:rPr>
          <w:rFonts w:eastAsiaTheme="minorEastAsia" w:hint="eastAsia"/>
          <w:sz w:val="22"/>
          <w:lang w:val="en-US"/>
        </w:rPr>
        <w:t>-</w:t>
      </w:r>
      <w:r w:rsidRPr="00A12F71">
        <w:rPr>
          <w:rFonts w:eastAsia="SimSun" w:hint="eastAsia"/>
          <w:sz w:val="22"/>
          <w:lang w:val="en-US" w:eastAsia="zh-CN"/>
        </w:rPr>
        <w:t xml:space="preserve">duration with </w:t>
      </w:r>
      <w:r w:rsidR="00942490">
        <w:rPr>
          <w:rFonts w:eastAsia="SimSun"/>
          <w:sz w:val="22"/>
          <w:lang w:val="en-US" w:eastAsia="zh-CN"/>
        </w:rPr>
        <w:t xml:space="preserve">the duration of </w:t>
      </w:r>
      <w:r w:rsidRPr="00A12F71">
        <w:rPr>
          <w:rFonts w:eastAsia="SimSun" w:hint="eastAsia"/>
          <w:sz w:val="22"/>
          <w:lang w:val="en-US" w:eastAsia="zh-CN"/>
        </w:rPr>
        <w:t>1</w:t>
      </w:r>
      <w:r w:rsidR="004D3332">
        <w:rPr>
          <w:rFonts w:eastAsiaTheme="minorEastAsia" w:hint="eastAsia"/>
          <w:sz w:val="22"/>
          <w:lang w:val="en-US"/>
        </w:rPr>
        <w:t xml:space="preserve"> and 2</w:t>
      </w:r>
      <w:r w:rsidRPr="00A12F71">
        <w:rPr>
          <w:rFonts w:eastAsia="SimSun" w:hint="eastAsia"/>
          <w:sz w:val="22"/>
          <w:lang w:val="en-US" w:eastAsia="zh-CN"/>
        </w:rPr>
        <w:t xml:space="preserve"> symbol</w:t>
      </w:r>
      <w:r w:rsidR="004D3332">
        <w:rPr>
          <w:rFonts w:eastAsiaTheme="minorEastAsia" w:hint="eastAsia"/>
          <w:sz w:val="22"/>
          <w:lang w:val="en-US"/>
        </w:rPr>
        <w:t>s</w:t>
      </w:r>
      <w:r w:rsidRPr="00A12F71">
        <w:rPr>
          <w:rFonts w:eastAsia="SimSun" w:hint="eastAsia"/>
          <w:sz w:val="22"/>
          <w:lang w:val="en-US" w:eastAsia="zh-CN"/>
        </w:rPr>
        <w:t xml:space="preserve"> of a slot </w:t>
      </w:r>
      <w:r w:rsidR="00407806">
        <w:rPr>
          <w:rFonts w:eastAsia="SimSun"/>
          <w:sz w:val="22"/>
          <w:lang w:val="en-US" w:eastAsia="zh-CN"/>
        </w:rPr>
        <w:t>are</w:t>
      </w:r>
      <w:r w:rsidR="00407806" w:rsidRPr="00A12F71">
        <w:rPr>
          <w:rFonts w:eastAsia="SimSun"/>
          <w:sz w:val="22"/>
          <w:lang w:val="en-US" w:eastAsia="zh-CN"/>
        </w:rPr>
        <w:t xml:space="preserve"> </w:t>
      </w:r>
      <w:r w:rsidRPr="00A12F71">
        <w:rPr>
          <w:rFonts w:eastAsia="SimSun"/>
          <w:sz w:val="22"/>
          <w:lang w:val="en-US" w:eastAsia="zh-CN"/>
        </w:rPr>
        <w:t xml:space="preserve">supported. </w:t>
      </w:r>
      <w:r w:rsidR="007F2587">
        <w:rPr>
          <w:rFonts w:eastAsiaTheme="minorEastAsia" w:hint="eastAsia"/>
          <w:sz w:val="22"/>
          <w:lang w:val="en-US"/>
        </w:rPr>
        <w:t xml:space="preserve">According to </w:t>
      </w:r>
      <w:r w:rsidR="00FC5C02">
        <w:rPr>
          <w:rFonts w:eastAsiaTheme="minorEastAsia" w:hint="eastAsia"/>
          <w:sz w:val="22"/>
          <w:lang w:val="en-US"/>
        </w:rPr>
        <w:t xml:space="preserve">link-budget </w:t>
      </w:r>
      <w:r w:rsidR="00926F7C">
        <w:rPr>
          <w:rFonts w:eastAsiaTheme="minorEastAsia"/>
          <w:sz w:val="22"/>
          <w:lang w:val="en-US"/>
        </w:rPr>
        <w:t>analysis</w:t>
      </w:r>
      <w:r w:rsidR="00FC5C02">
        <w:rPr>
          <w:rFonts w:eastAsiaTheme="minorEastAsia" w:hint="eastAsia"/>
          <w:sz w:val="22"/>
          <w:lang w:val="en-US"/>
        </w:rPr>
        <w:t xml:space="preserve"> </w:t>
      </w:r>
      <w:r w:rsidR="00683DFF" w:rsidRPr="005B0568">
        <w:rPr>
          <w:rFonts w:eastAsiaTheme="minorEastAsia"/>
          <w:sz w:val="22"/>
          <w:lang w:val="en-US"/>
        </w:rPr>
        <w:t>[4</w:t>
      </w:r>
      <w:r w:rsidR="00FC5C02" w:rsidRPr="005B0568">
        <w:rPr>
          <w:rFonts w:eastAsiaTheme="minorEastAsia"/>
          <w:sz w:val="22"/>
          <w:lang w:val="en-US"/>
        </w:rPr>
        <w:t>]</w:t>
      </w:r>
      <w:r w:rsidR="00FC5C02">
        <w:rPr>
          <w:rFonts w:eastAsiaTheme="minorEastAsia" w:hint="eastAsia"/>
          <w:sz w:val="22"/>
          <w:lang w:val="en-US"/>
        </w:rPr>
        <w:t xml:space="preserve">, </w:t>
      </w:r>
      <w:r w:rsidR="00942490">
        <w:rPr>
          <w:rFonts w:eastAsiaTheme="minorEastAsia"/>
          <w:sz w:val="22"/>
          <w:lang w:val="en-US"/>
        </w:rPr>
        <w:t>shorter duration of PUCCH</w:t>
      </w:r>
      <w:r w:rsidR="0016416A">
        <w:rPr>
          <w:rFonts w:eastAsiaTheme="minorEastAsia" w:hint="eastAsia"/>
          <w:sz w:val="22"/>
          <w:lang w:val="en-US"/>
        </w:rPr>
        <w:t xml:space="preserve"> limit</w:t>
      </w:r>
      <w:r w:rsidR="00942490">
        <w:rPr>
          <w:rFonts w:eastAsiaTheme="minorEastAsia"/>
          <w:sz w:val="22"/>
          <w:lang w:val="en-US"/>
        </w:rPr>
        <w:t>s</w:t>
      </w:r>
      <w:r w:rsidR="00FC5C02">
        <w:rPr>
          <w:rFonts w:eastAsiaTheme="minorEastAsia" w:hint="eastAsia"/>
          <w:sz w:val="22"/>
          <w:lang w:val="en-US"/>
        </w:rPr>
        <w:t xml:space="preserve"> </w:t>
      </w:r>
      <w:r w:rsidR="00942490">
        <w:rPr>
          <w:rFonts w:eastAsiaTheme="minorEastAsia"/>
          <w:sz w:val="22"/>
          <w:lang w:val="en-US"/>
        </w:rPr>
        <w:t xml:space="preserve">the </w:t>
      </w:r>
      <w:r w:rsidR="00FC5C02">
        <w:rPr>
          <w:rFonts w:eastAsiaTheme="minorEastAsia" w:hint="eastAsia"/>
          <w:sz w:val="22"/>
          <w:lang w:val="en-US"/>
        </w:rPr>
        <w:t>coverage</w:t>
      </w:r>
      <w:r w:rsidR="00942490">
        <w:rPr>
          <w:rFonts w:eastAsiaTheme="minorEastAsia"/>
          <w:sz w:val="22"/>
          <w:lang w:val="en-US"/>
        </w:rPr>
        <w:t>/distance</w:t>
      </w:r>
      <w:r w:rsidR="00926F7C">
        <w:rPr>
          <w:rFonts w:eastAsiaTheme="minorEastAsia" w:hint="eastAsia"/>
          <w:sz w:val="22"/>
          <w:lang w:val="en-US"/>
        </w:rPr>
        <w:t xml:space="preserve">; </w:t>
      </w:r>
      <w:r w:rsidR="00926F7C" w:rsidRPr="00926F7C">
        <w:rPr>
          <w:rFonts w:eastAsiaTheme="minorEastAsia"/>
          <w:sz w:val="22"/>
          <w:lang w:val="en-US"/>
        </w:rPr>
        <w:t xml:space="preserve">PUCCH in </w:t>
      </w:r>
      <w:r w:rsidR="000964BF" w:rsidRPr="00926F7C">
        <w:rPr>
          <w:rFonts w:eastAsiaTheme="minorEastAsia"/>
          <w:sz w:val="22"/>
          <w:lang w:val="en-US"/>
        </w:rPr>
        <w:t>short</w:t>
      </w:r>
      <w:r w:rsidR="000964BF">
        <w:rPr>
          <w:rFonts w:eastAsiaTheme="minorEastAsia" w:hint="eastAsia"/>
          <w:sz w:val="22"/>
          <w:lang w:val="en-US"/>
        </w:rPr>
        <w:t>-</w:t>
      </w:r>
      <w:r w:rsidR="00926F7C" w:rsidRPr="00926F7C">
        <w:rPr>
          <w:rFonts w:eastAsiaTheme="minorEastAsia"/>
          <w:sz w:val="22"/>
          <w:lang w:val="en-US"/>
        </w:rPr>
        <w:t>duration with PF1-like structure (2-bit UCI payload) could support cell coverage range</w:t>
      </w:r>
      <w:r w:rsidR="00C80283">
        <w:rPr>
          <w:rFonts w:eastAsiaTheme="minorEastAsia"/>
          <w:sz w:val="22"/>
          <w:lang w:val="en-US"/>
        </w:rPr>
        <w:t>s such as</w:t>
      </w:r>
      <w:r w:rsidR="00926F7C" w:rsidRPr="00926F7C">
        <w:rPr>
          <w:rFonts w:eastAsiaTheme="minorEastAsia"/>
          <w:sz w:val="22"/>
          <w:lang w:val="en-US"/>
        </w:rPr>
        <w:t xml:space="preserve"> 200~300m at 4GHz </w:t>
      </w:r>
      <w:r w:rsidR="00C80283">
        <w:rPr>
          <w:rFonts w:eastAsiaTheme="minorEastAsia"/>
          <w:sz w:val="22"/>
          <w:lang w:val="en-US"/>
        </w:rPr>
        <w:t xml:space="preserve">carrier frequency </w:t>
      </w:r>
      <w:r w:rsidR="00942490">
        <w:rPr>
          <w:rFonts w:eastAsiaTheme="minorEastAsia"/>
          <w:sz w:val="22"/>
          <w:lang w:val="en-US"/>
        </w:rPr>
        <w:t xml:space="preserve">with 1 x 2 antenna configuration, </w:t>
      </w:r>
      <w:r w:rsidR="00926F7C" w:rsidRPr="00926F7C">
        <w:rPr>
          <w:rFonts w:eastAsiaTheme="minorEastAsia"/>
          <w:sz w:val="22"/>
          <w:lang w:val="en-US"/>
        </w:rPr>
        <w:t>and 200~350m at 28GHz</w:t>
      </w:r>
      <w:r w:rsidR="00C80283">
        <w:rPr>
          <w:rFonts w:eastAsiaTheme="minorEastAsia"/>
          <w:sz w:val="22"/>
          <w:lang w:val="en-US"/>
        </w:rPr>
        <w:t xml:space="preserve"> carrier frequency</w:t>
      </w:r>
      <w:r w:rsidR="00942490">
        <w:rPr>
          <w:rFonts w:eastAsiaTheme="minorEastAsia"/>
          <w:sz w:val="22"/>
          <w:lang w:val="en-US"/>
        </w:rPr>
        <w:t xml:space="preserve"> with 2 x 32 antenna configuration</w:t>
      </w:r>
      <w:r w:rsidR="00C80283">
        <w:rPr>
          <w:rFonts w:eastAsiaTheme="minorEastAsia"/>
          <w:sz w:val="22"/>
          <w:lang w:val="en-US"/>
        </w:rPr>
        <w:t>, respectively</w:t>
      </w:r>
      <w:r w:rsidR="00926F7C" w:rsidRPr="00926F7C">
        <w:rPr>
          <w:rFonts w:eastAsiaTheme="minorEastAsia"/>
          <w:sz w:val="22"/>
          <w:lang w:val="en-US"/>
        </w:rPr>
        <w:t>.</w:t>
      </w:r>
      <w:r w:rsidR="00FC5C02">
        <w:rPr>
          <w:rFonts w:eastAsiaTheme="minorEastAsia" w:hint="eastAsia"/>
          <w:sz w:val="22"/>
          <w:lang w:val="en-US"/>
        </w:rPr>
        <w:t xml:space="preserve"> </w:t>
      </w:r>
      <w:r w:rsidR="00BC2272">
        <w:rPr>
          <w:rFonts w:eastAsiaTheme="minorEastAsia" w:hint="eastAsia"/>
          <w:sz w:val="22"/>
          <w:lang w:val="en-US"/>
        </w:rPr>
        <w:t xml:space="preserve">In this </w:t>
      </w:r>
      <w:r w:rsidR="00BC2272">
        <w:rPr>
          <w:rFonts w:eastAsiaTheme="minorEastAsia"/>
          <w:sz w:val="22"/>
          <w:lang w:val="en-US"/>
        </w:rPr>
        <w:t>contribution</w:t>
      </w:r>
      <w:r w:rsidR="00BC2272">
        <w:rPr>
          <w:rFonts w:eastAsiaTheme="minorEastAsia" w:hint="eastAsia"/>
          <w:sz w:val="22"/>
          <w:lang w:val="en-US"/>
        </w:rPr>
        <w:t>, two type</w:t>
      </w:r>
      <w:r w:rsidR="00407806">
        <w:rPr>
          <w:rFonts w:eastAsiaTheme="minorEastAsia"/>
          <w:sz w:val="22"/>
          <w:lang w:val="en-US"/>
        </w:rPr>
        <w:t>s</w:t>
      </w:r>
      <w:r w:rsidR="00BC2272">
        <w:rPr>
          <w:rFonts w:eastAsiaTheme="minorEastAsia" w:hint="eastAsia"/>
          <w:sz w:val="22"/>
          <w:lang w:val="en-US"/>
        </w:rPr>
        <w:t xml:space="preserve"> of PUCCH are considered, </w:t>
      </w:r>
      <w:r w:rsidR="00407806">
        <w:rPr>
          <w:rFonts w:eastAsiaTheme="minorEastAsia"/>
          <w:sz w:val="22"/>
          <w:lang w:val="en-US"/>
        </w:rPr>
        <w:t xml:space="preserve">i.e. </w:t>
      </w:r>
      <w:r w:rsidR="00BC2272">
        <w:rPr>
          <w:rFonts w:eastAsiaTheme="minorEastAsia" w:hint="eastAsia"/>
          <w:sz w:val="22"/>
          <w:lang w:val="en-US"/>
        </w:rPr>
        <w:t>DMRS-based</w:t>
      </w:r>
      <w:r w:rsidR="00E67C44">
        <w:rPr>
          <w:rFonts w:eastAsiaTheme="minorEastAsia" w:hint="eastAsia"/>
          <w:sz w:val="22"/>
          <w:lang w:val="en-US"/>
        </w:rPr>
        <w:t xml:space="preserve"> PUCCH</w:t>
      </w:r>
      <w:r w:rsidR="00BC2272">
        <w:rPr>
          <w:rFonts w:eastAsiaTheme="minorEastAsia" w:hint="eastAsia"/>
          <w:sz w:val="22"/>
          <w:lang w:val="en-US"/>
        </w:rPr>
        <w:t xml:space="preserve"> and </w:t>
      </w:r>
      <w:r w:rsidR="00E67C44">
        <w:rPr>
          <w:rFonts w:eastAsiaTheme="minorEastAsia" w:hint="eastAsia"/>
          <w:sz w:val="22"/>
          <w:lang w:val="en-US"/>
        </w:rPr>
        <w:t>sequence-</w:t>
      </w:r>
      <w:r w:rsidR="00BC2272">
        <w:rPr>
          <w:rFonts w:eastAsiaTheme="minorEastAsia" w:hint="eastAsia"/>
          <w:sz w:val="22"/>
          <w:lang w:val="en-US"/>
        </w:rPr>
        <w:t>based</w:t>
      </w:r>
      <w:r w:rsidR="00E67C44">
        <w:rPr>
          <w:rFonts w:eastAsiaTheme="minorEastAsia" w:hint="eastAsia"/>
          <w:sz w:val="22"/>
          <w:lang w:val="en-US"/>
        </w:rPr>
        <w:t xml:space="preserve"> PUCCH</w:t>
      </w:r>
      <w:r w:rsidR="003F23A5">
        <w:rPr>
          <w:rFonts w:eastAsiaTheme="minorEastAsia" w:hint="eastAsia"/>
          <w:sz w:val="22"/>
          <w:lang w:val="en-US"/>
        </w:rPr>
        <w:t>, which are illustrated in figure 1.</w:t>
      </w:r>
    </w:p>
    <w:p w14:paraId="12295556" w14:textId="345B532B" w:rsidR="00741184" w:rsidRPr="00741184" w:rsidRDefault="00741184" w:rsidP="00741184">
      <w:pPr>
        <w:spacing w:afterLines="50" w:after="120"/>
        <w:jc w:val="both"/>
        <w:rPr>
          <w:rFonts w:eastAsia="SimSun"/>
          <w:b/>
          <w:sz w:val="22"/>
          <w:u w:val="single"/>
          <w:lang w:val="en-US" w:eastAsia="zh-CN"/>
        </w:rPr>
      </w:pPr>
      <w:r w:rsidRPr="00741184">
        <w:rPr>
          <w:rFonts w:eastAsiaTheme="minorEastAsia" w:hint="eastAsia"/>
          <w:b/>
          <w:sz w:val="22"/>
          <w:u w:val="single"/>
          <w:lang w:val="en-US"/>
        </w:rPr>
        <w:t>Opt</w:t>
      </w:r>
      <w:r w:rsidR="00F553B2">
        <w:rPr>
          <w:rFonts w:eastAsiaTheme="minorEastAsia" w:hint="eastAsia"/>
          <w:b/>
          <w:sz w:val="22"/>
          <w:u w:val="single"/>
          <w:lang w:val="en-US"/>
        </w:rPr>
        <w:t>.</w:t>
      </w:r>
      <w:r w:rsidRPr="00741184">
        <w:rPr>
          <w:rFonts w:eastAsia="SimSun"/>
          <w:b/>
          <w:sz w:val="22"/>
          <w:u w:val="single"/>
          <w:lang w:val="en-US" w:eastAsia="zh-CN"/>
        </w:rPr>
        <w:t xml:space="preserve"> A</w:t>
      </w:r>
      <w:r w:rsidR="00F553B2">
        <w:rPr>
          <w:rFonts w:eastAsiaTheme="minorEastAsia" w:hint="eastAsia"/>
          <w:b/>
          <w:sz w:val="22"/>
          <w:u w:val="single"/>
          <w:lang w:val="en-US"/>
        </w:rPr>
        <w:t>)</w:t>
      </w:r>
      <w:r w:rsidRPr="00741184">
        <w:rPr>
          <w:rFonts w:eastAsia="SimSun"/>
          <w:b/>
          <w:sz w:val="22"/>
          <w:u w:val="single"/>
          <w:lang w:val="en-US" w:eastAsia="zh-CN"/>
        </w:rPr>
        <w:t xml:space="preserve"> </w:t>
      </w:r>
      <w:r w:rsidRPr="00741184">
        <w:rPr>
          <w:rFonts w:eastAsiaTheme="minorEastAsia" w:hint="eastAsia"/>
          <w:b/>
          <w:sz w:val="22"/>
          <w:u w:val="single"/>
          <w:lang w:val="en-US"/>
        </w:rPr>
        <w:t xml:space="preserve">DMRS-based </w:t>
      </w:r>
      <w:r w:rsidR="00E67C44">
        <w:rPr>
          <w:rFonts w:eastAsiaTheme="minorEastAsia" w:hint="eastAsia"/>
          <w:b/>
          <w:sz w:val="22"/>
          <w:u w:val="single"/>
          <w:lang w:val="en-US"/>
        </w:rPr>
        <w:t>PUCCH</w:t>
      </w:r>
    </w:p>
    <w:p w14:paraId="53424738" w14:textId="6EC68610" w:rsidR="00741184" w:rsidRDefault="0096525E" w:rsidP="006875BA">
      <w:pPr>
        <w:spacing w:afterLines="50" w:after="120"/>
        <w:jc w:val="both"/>
        <w:rPr>
          <w:rFonts w:eastAsiaTheme="minorEastAsia"/>
          <w:sz w:val="22"/>
          <w:lang w:val="en-US"/>
        </w:rPr>
      </w:pPr>
      <w:r>
        <w:rPr>
          <w:rFonts w:eastAsiaTheme="minorEastAsia"/>
          <w:sz w:val="22"/>
          <w:lang w:val="en-US"/>
        </w:rPr>
        <w:t xml:space="preserve">In </w:t>
      </w:r>
      <w:r w:rsidR="005D2571">
        <w:rPr>
          <w:rFonts w:eastAsiaTheme="minorEastAsia" w:hint="eastAsia"/>
          <w:sz w:val="22"/>
          <w:lang w:val="en-US"/>
        </w:rPr>
        <w:t>DMRS</w:t>
      </w:r>
      <w:r>
        <w:rPr>
          <w:rFonts w:eastAsiaTheme="minorEastAsia"/>
          <w:sz w:val="22"/>
          <w:lang w:val="en-US"/>
        </w:rPr>
        <w:t>-</w:t>
      </w:r>
      <w:r w:rsidR="005D2571">
        <w:rPr>
          <w:rFonts w:eastAsiaTheme="minorEastAsia" w:hint="eastAsia"/>
          <w:sz w:val="22"/>
          <w:lang w:val="en-US"/>
        </w:rPr>
        <w:t xml:space="preserve">based </w:t>
      </w:r>
      <w:r w:rsidR="00E67C44">
        <w:rPr>
          <w:rFonts w:eastAsiaTheme="minorEastAsia"/>
          <w:sz w:val="22"/>
          <w:lang w:val="en-US"/>
        </w:rPr>
        <w:t>PUCCH</w:t>
      </w:r>
      <w:r w:rsidR="005D2571">
        <w:rPr>
          <w:rFonts w:eastAsiaTheme="minorEastAsia" w:hint="eastAsia"/>
          <w:sz w:val="22"/>
          <w:lang w:val="en-US"/>
        </w:rPr>
        <w:t xml:space="preserve">, </w:t>
      </w:r>
      <w:r w:rsidR="005D2571" w:rsidRPr="001346C2">
        <w:rPr>
          <w:rFonts w:eastAsiaTheme="minorEastAsia"/>
          <w:sz w:val="22"/>
          <w:lang w:val="en-US"/>
        </w:rPr>
        <w:t xml:space="preserve">DMRS is </w:t>
      </w:r>
      <w:r w:rsidR="005D2571">
        <w:rPr>
          <w:rFonts w:eastAsiaTheme="minorEastAsia"/>
          <w:sz w:val="22"/>
          <w:lang w:val="en-US"/>
        </w:rPr>
        <w:t>multiplexed</w:t>
      </w:r>
      <w:r w:rsidR="005D2571" w:rsidRPr="001346C2">
        <w:rPr>
          <w:rFonts w:eastAsiaTheme="minorEastAsia"/>
          <w:sz w:val="22"/>
          <w:lang w:val="en-US"/>
        </w:rPr>
        <w:t xml:space="preserve"> </w:t>
      </w:r>
      <w:r w:rsidR="00942490">
        <w:rPr>
          <w:rFonts w:eastAsiaTheme="minorEastAsia"/>
          <w:sz w:val="22"/>
          <w:lang w:val="en-US"/>
        </w:rPr>
        <w:t xml:space="preserve">with UCI </w:t>
      </w:r>
      <w:r w:rsidR="005D2571" w:rsidRPr="001346C2">
        <w:rPr>
          <w:rFonts w:eastAsiaTheme="minorEastAsia"/>
          <w:sz w:val="22"/>
          <w:lang w:val="en-US"/>
        </w:rPr>
        <w:t xml:space="preserve">in </w:t>
      </w:r>
      <w:r w:rsidR="00942490">
        <w:rPr>
          <w:rFonts w:eastAsiaTheme="minorEastAsia"/>
          <w:sz w:val="22"/>
          <w:lang w:val="en-US"/>
        </w:rPr>
        <w:t>a PUCCH</w:t>
      </w:r>
      <w:r w:rsidR="005D2571" w:rsidRPr="001346C2">
        <w:rPr>
          <w:rFonts w:eastAsiaTheme="minorEastAsia"/>
          <w:sz w:val="22"/>
          <w:lang w:val="en-US"/>
        </w:rPr>
        <w:t xml:space="preserve"> so that gNB can coherently demodulate </w:t>
      </w:r>
      <w:r w:rsidR="005D2571">
        <w:rPr>
          <w:rFonts w:eastAsiaTheme="minorEastAsia" w:hint="eastAsia"/>
          <w:sz w:val="22"/>
          <w:lang w:val="en-US"/>
        </w:rPr>
        <w:t xml:space="preserve">UCI. In terms of </w:t>
      </w:r>
      <w:r w:rsidR="005D2571">
        <w:rPr>
          <w:rFonts w:eastAsiaTheme="minorEastAsia"/>
          <w:sz w:val="22"/>
          <w:lang w:val="en-US"/>
        </w:rPr>
        <w:t>multiplexing</w:t>
      </w:r>
      <w:r>
        <w:rPr>
          <w:rFonts w:eastAsiaTheme="minorEastAsia"/>
          <w:sz w:val="22"/>
          <w:lang w:val="en-US"/>
        </w:rPr>
        <w:t xml:space="preserve"> method</w:t>
      </w:r>
      <w:r w:rsidR="005D2571">
        <w:rPr>
          <w:rFonts w:eastAsiaTheme="minorEastAsia" w:hint="eastAsia"/>
          <w:sz w:val="22"/>
          <w:lang w:val="en-US"/>
        </w:rPr>
        <w:t xml:space="preserve">, either FDM or TDM </w:t>
      </w:r>
      <w:r>
        <w:rPr>
          <w:rFonts w:eastAsiaTheme="minorEastAsia"/>
          <w:sz w:val="22"/>
          <w:lang w:val="en-US"/>
        </w:rPr>
        <w:t>between</w:t>
      </w:r>
      <w:r>
        <w:rPr>
          <w:rFonts w:eastAsiaTheme="minorEastAsia" w:hint="eastAsia"/>
          <w:sz w:val="22"/>
          <w:lang w:val="en-US"/>
        </w:rPr>
        <w:t xml:space="preserve"> </w:t>
      </w:r>
      <w:r w:rsidR="005D2571">
        <w:rPr>
          <w:rFonts w:eastAsiaTheme="minorEastAsia" w:hint="eastAsia"/>
          <w:sz w:val="22"/>
          <w:lang w:val="en-US"/>
        </w:rPr>
        <w:t xml:space="preserve">DMRS and UCI can be adopted. </w:t>
      </w:r>
      <w:r>
        <w:rPr>
          <w:rFonts w:eastAsiaTheme="minorEastAsia"/>
          <w:sz w:val="22"/>
          <w:lang w:val="en-US"/>
        </w:rPr>
        <w:t>Under</w:t>
      </w:r>
      <w:r>
        <w:rPr>
          <w:rFonts w:eastAsiaTheme="minorEastAsia" w:hint="eastAsia"/>
          <w:sz w:val="22"/>
          <w:lang w:val="en-US"/>
        </w:rPr>
        <w:t xml:space="preserve"> </w:t>
      </w:r>
      <w:r>
        <w:rPr>
          <w:rFonts w:eastAsiaTheme="minorEastAsia"/>
          <w:sz w:val="22"/>
          <w:lang w:val="en-US"/>
        </w:rPr>
        <w:t xml:space="preserve">the </w:t>
      </w:r>
      <w:r w:rsidR="005D2571">
        <w:rPr>
          <w:rFonts w:eastAsiaTheme="minorEastAsia" w:hint="eastAsia"/>
          <w:sz w:val="22"/>
          <w:lang w:val="en-US"/>
        </w:rPr>
        <w:t>DMRS</w:t>
      </w:r>
      <w:r>
        <w:rPr>
          <w:rFonts w:eastAsiaTheme="minorEastAsia"/>
          <w:sz w:val="22"/>
          <w:lang w:val="en-US"/>
        </w:rPr>
        <w:t>-</w:t>
      </w:r>
      <w:r w:rsidR="005D2571">
        <w:rPr>
          <w:rFonts w:eastAsiaTheme="minorEastAsia" w:hint="eastAsia"/>
          <w:sz w:val="22"/>
          <w:lang w:val="en-US"/>
        </w:rPr>
        <w:t>based</w:t>
      </w:r>
      <w:r w:rsidR="00942490">
        <w:rPr>
          <w:rFonts w:eastAsiaTheme="minorEastAsia"/>
          <w:sz w:val="22"/>
          <w:lang w:val="en-US"/>
        </w:rPr>
        <w:t xml:space="preserve"> </w:t>
      </w:r>
      <w:r w:rsidR="00CC74FF">
        <w:rPr>
          <w:rFonts w:eastAsiaTheme="minorEastAsia" w:hint="eastAsia"/>
          <w:sz w:val="22"/>
          <w:lang w:val="en-US"/>
        </w:rPr>
        <w:t>PUCCH</w:t>
      </w:r>
      <w:r w:rsidR="005D2571">
        <w:rPr>
          <w:rFonts w:eastAsiaTheme="minorEastAsia" w:hint="eastAsia"/>
          <w:sz w:val="22"/>
          <w:lang w:val="en-US"/>
        </w:rPr>
        <w:t xml:space="preserve">, following </w:t>
      </w:r>
      <w:r>
        <w:rPr>
          <w:rFonts w:eastAsiaTheme="minorEastAsia"/>
          <w:sz w:val="22"/>
          <w:lang w:val="en-US"/>
        </w:rPr>
        <w:t>3</w:t>
      </w:r>
      <w:r>
        <w:rPr>
          <w:rFonts w:eastAsiaTheme="minorEastAsia" w:hint="eastAsia"/>
          <w:sz w:val="22"/>
          <w:lang w:val="en-US"/>
        </w:rPr>
        <w:t xml:space="preserve"> </w:t>
      </w:r>
      <w:r w:rsidR="00942490">
        <w:rPr>
          <w:rFonts w:eastAsiaTheme="minorEastAsia"/>
          <w:sz w:val="22"/>
          <w:lang w:val="en-US"/>
        </w:rPr>
        <w:t>sub-</w:t>
      </w:r>
      <w:r w:rsidR="005D2571">
        <w:rPr>
          <w:rFonts w:eastAsiaTheme="minorEastAsia" w:hint="eastAsia"/>
          <w:sz w:val="22"/>
          <w:lang w:val="en-US"/>
        </w:rPr>
        <w:t xml:space="preserve">options can be considered. </w:t>
      </w:r>
    </w:p>
    <w:p w14:paraId="57EC7DEB" w14:textId="102735D0" w:rsidR="00741184" w:rsidRPr="005A2E53" w:rsidRDefault="00741184" w:rsidP="00741184">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A</w:t>
      </w:r>
      <w:r w:rsidRPr="005A2E53">
        <w:rPr>
          <w:rFonts w:eastAsiaTheme="minorEastAsia" w:hint="eastAsia"/>
          <w:sz w:val="22"/>
          <w:u w:val="single"/>
          <w:lang w:val="en-US"/>
        </w:rPr>
        <w:t>-1)</w:t>
      </w:r>
      <w:r w:rsidRPr="005A2E53">
        <w:rPr>
          <w:rFonts w:eastAsia="SimSun"/>
          <w:sz w:val="22"/>
          <w:u w:val="single"/>
          <w:lang w:val="en-US" w:eastAsia="zh-CN"/>
        </w:rPr>
        <w:t xml:space="preserve"> </w:t>
      </w:r>
      <w:r w:rsidR="00153972">
        <w:rPr>
          <w:rFonts w:eastAsia="SimSun"/>
          <w:sz w:val="22"/>
          <w:u w:val="single"/>
          <w:lang w:val="en-US" w:eastAsia="zh-CN"/>
        </w:rPr>
        <w:t>FDM between DMRS and UCI</w:t>
      </w:r>
    </w:p>
    <w:p w14:paraId="13FE3BA9" w14:textId="4B482DF9" w:rsidR="005D2571" w:rsidRPr="003467DC" w:rsidRDefault="007D14FB" w:rsidP="005D2571">
      <w:pPr>
        <w:pStyle w:val="afd"/>
        <w:numPr>
          <w:ilvl w:val="1"/>
          <w:numId w:val="36"/>
        </w:numPr>
        <w:spacing w:afterLines="50" w:after="120"/>
        <w:ind w:leftChars="0"/>
        <w:jc w:val="both"/>
        <w:rPr>
          <w:rFonts w:eastAsia="SimSun"/>
          <w:sz w:val="22"/>
          <w:lang w:val="en-US" w:eastAsia="zh-CN"/>
        </w:rPr>
      </w:pPr>
      <w:r>
        <w:rPr>
          <w:rFonts w:eastAsiaTheme="minorEastAsia"/>
          <w:sz w:val="22"/>
          <w:lang w:val="en-US"/>
        </w:rPr>
        <w:t xml:space="preserve">This is the straightforward approach especially </w:t>
      </w:r>
      <w:r w:rsidR="00AB11D3">
        <w:rPr>
          <w:rFonts w:eastAsiaTheme="minorEastAsia" w:hint="eastAsia"/>
          <w:sz w:val="22"/>
          <w:lang w:val="en-US"/>
        </w:rPr>
        <w:t xml:space="preserve">for </w:t>
      </w:r>
      <w:r w:rsidR="00A652E5">
        <w:rPr>
          <w:rFonts w:eastAsiaTheme="minorEastAsia"/>
          <w:sz w:val="22"/>
          <w:lang w:val="en-US"/>
        </w:rPr>
        <w:t xml:space="preserve">PUCCH over </w:t>
      </w:r>
      <w:r w:rsidR="00AB11D3">
        <w:rPr>
          <w:rFonts w:eastAsiaTheme="minorEastAsia" w:hint="eastAsia"/>
          <w:sz w:val="22"/>
          <w:lang w:val="en-US"/>
        </w:rPr>
        <w:t xml:space="preserve">1 symbol duration. </w:t>
      </w:r>
    </w:p>
    <w:p w14:paraId="26A774F8" w14:textId="41CA2800" w:rsidR="00741184" w:rsidRPr="005A2E53" w:rsidRDefault="00741184" w:rsidP="00741184">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w:t>
      </w:r>
      <w:r w:rsidRPr="005A2E53">
        <w:rPr>
          <w:rFonts w:eastAsiaTheme="minorEastAsia" w:hint="eastAsia"/>
          <w:sz w:val="22"/>
          <w:u w:val="single"/>
          <w:lang w:val="en-US"/>
        </w:rPr>
        <w:t>A-2)</w:t>
      </w:r>
      <w:r w:rsidR="00C64D48" w:rsidRPr="005A2E53">
        <w:rPr>
          <w:rFonts w:eastAsiaTheme="minorEastAsia" w:hint="eastAsia"/>
          <w:sz w:val="22"/>
          <w:u w:val="single"/>
          <w:lang w:val="en-US"/>
        </w:rPr>
        <w:t xml:space="preserve"> </w:t>
      </w:r>
      <w:r w:rsidR="007D14FB">
        <w:rPr>
          <w:rFonts w:eastAsia="SimSun"/>
          <w:sz w:val="22"/>
          <w:u w:val="single"/>
          <w:lang w:val="en-US" w:eastAsia="zh-CN"/>
        </w:rPr>
        <w:t>TDM between DMRS and UCI over 1 symbol duration (</w:t>
      </w:r>
      <w:r w:rsidRPr="005A2E53">
        <w:rPr>
          <w:rFonts w:eastAsiaTheme="minorEastAsia" w:hint="eastAsia"/>
          <w:sz w:val="22"/>
          <w:u w:val="single"/>
          <w:lang w:val="en-US"/>
        </w:rPr>
        <w:t>Split symbols</w:t>
      </w:r>
      <w:r w:rsidR="007D14FB">
        <w:rPr>
          <w:rFonts w:eastAsiaTheme="minorEastAsia"/>
          <w:sz w:val="22"/>
          <w:u w:val="single"/>
          <w:lang w:val="en-US"/>
        </w:rPr>
        <w:t>)</w:t>
      </w:r>
    </w:p>
    <w:p w14:paraId="30B30A75" w14:textId="38803CBB" w:rsidR="00741184" w:rsidRPr="003467DC" w:rsidRDefault="003467DC" w:rsidP="003467DC">
      <w:pPr>
        <w:pStyle w:val="afd"/>
        <w:numPr>
          <w:ilvl w:val="1"/>
          <w:numId w:val="36"/>
        </w:numPr>
        <w:spacing w:afterLines="50" w:after="120"/>
        <w:ind w:leftChars="0"/>
        <w:jc w:val="both"/>
        <w:rPr>
          <w:rFonts w:eastAsia="SimSun"/>
          <w:sz w:val="22"/>
          <w:lang w:val="en-US" w:eastAsia="zh-CN"/>
        </w:rPr>
      </w:pPr>
      <w:r>
        <w:rPr>
          <w:rFonts w:eastAsiaTheme="minorEastAsia" w:hint="eastAsia"/>
          <w:sz w:val="22"/>
          <w:lang w:val="en-US"/>
        </w:rPr>
        <w:t xml:space="preserve">Assuming SCS of PUCCH duration is wider </w:t>
      </w:r>
      <w:r w:rsidR="004B23F0">
        <w:rPr>
          <w:rFonts w:eastAsiaTheme="minorEastAsia"/>
          <w:sz w:val="22"/>
          <w:lang w:val="en-US"/>
        </w:rPr>
        <w:t>than</w:t>
      </w:r>
      <w:r>
        <w:rPr>
          <w:rFonts w:eastAsiaTheme="minorEastAsia" w:hint="eastAsia"/>
          <w:sz w:val="22"/>
          <w:lang w:val="en-US"/>
        </w:rPr>
        <w:t xml:space="preserve"> UL/DL data symbols, TDM could </w:t>
      </w:r>
      <w:r w:rsidR="004B23F0">
        <w:rPr>
          <w:rFonts w:eastAsiaTheme="minorEastAsia"/>
          <w:sz w:val="22"/>
          <w:lang w:val="en-US"/>
        </w:rPr>
        <w:t>still</w:t>
      </w:r>
      <w:r>
        <w:rPr>
          <w:rFonts w:eastAsiaTheme="minorEastAsia" w:hint="eastAsia"/>
          <w:sz w:val="22"/>
          <w:lang w:val="en-US"/>
        </w:rPr>
        <w:t xml:space="preserve"> </w:t>
      </w:r>
      <w:r w:rsidR="0096525E">
        <w:rPr>
          <w:rFonts w:eastAsiaTheme="minorEastAsia"/>
          <w:sz w:val="22"/>
          <w:lang w:val="en-US"/>
        </w:rPr>
        <w:t xml:space="preserve">be </w:t>
      </w:r>
      <w:r>
        <w:rPr>
          <w:rFonts w:eastAsiaTheme="minorEastAsia" w:hint="eastAsia"/>
          <w:sz w:val="22"/>
          <w:lang w:val="en-US"/>
        </w:rPr>
        <w:t>adopted even in</w:t>
      </w:r>
      <w:r w:rsidR="004B23F0">
        <w:rPr>
          <w:rFonts w:eastAsiaTheme="minorEastAsia"/>
          <w:sz w:val="22"/>
          <w:lang w:val="en-US"/>
        </w:rPr>
        <w:t xml:space="preserve"> the</w:t>
      </w:r>
      <w:r>
        <w:rPr>
          <w:rFonts w:eastAsiaTheme="minorEastAsia" w:hint="eastAsia"/>
          <w:sz w:val="22"/>
          <w:lang w:val="en-US"/>
        </w:rPr>
        <w:t xml:space="preserve"> case of 1 symbol, which enables adopt</w:t>
      </w:r>
      <w:r w:rsidR="0096525E">
        <w:rPr>
          <w:rFonts w:eastAsiaTheme="minorEastAsia"/>
          <w:sz w:val="22"/>
          <w:lang w:val="en-US"/>
        </w:rPr>
        <w:t>ing</w:t>
      </w:r>
      <w:r>
        <w:rPr>
          <w:rFonts w:eastAsiaTheme="minorEastAsia" w:hint="eastAsia"/>
          <w:sz w:val="22"/>
          <w:lang w:val="en-US"/>
        </w:rPr>
        <w:t xml:space="preserve"> low PAPR waveform (e.g. DFT-S-OFDM).</w:t>
      </w:r>
    </w:p>
    <w:p w14:paraId="357BEB10" w14:textId="4FFBCC8C" w:rsidR="007D14FB" w:rsidRPr="005A2E53" w:rsidRDefault="007D14FB" w:rsidP="007D14FB">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w:t>
      </w:r>
      <w:r>
        <w:rPr>
          <w:rFonts w:eastAsiaTheme="minorEastAsia" w:hint="eastAsia"/>
          <w:sz w:val="22"/>
          <w:u w:val="single"/>
          <w:lang w:val="en-US"/>
        </w:rPr>
        <w:t>A-3</w:t>
      </w:r>
      <w:r w:rsidRPr="005A2E53">
        <w:rPr>
          <w:rFonts w:eastAsiaTheme="minorEastAsia" w:hint="eastAsia"/>
          <w:sz w:val="22"/>
          <w:u w:val="single"/>
          <w:lang w:val="en-US"/>
        </w:rPr>
        <w:t xml:space="preserve">) </w:t>
      </w:r>
      <w:r>
        <w:rPr>
          <w:rFonts w:eastAsia="SimSun"/>
          <w:sz w:val="22"/>
          <w:u w:val="single"/>
          <w:lang w:val="en-US" w:eastAsia="zh-CN"/>
        </w:rPr>
        <w:t>TDM between DMRS and UCI over 2 symbol duration (Non-s</w:t>
      </w:r>
      <w:r w:rsidRPr="005A2E53">
        <w:rPr>
          <w:rFonts w:eastAsiaTheme="minorEastAsia" w:hint="eastAsia"/>
          <w:sz w:val="22"/>
          <w:u w:val="single"/>
          <w:lang w:val="en-US"/>
        </w:rPr>
        <w:t>plit symbols</w:t>
      </w:r>
      <w:r>
        <w:rPr>
          <w:rFonts w:eastAsiaTheme="minorEastAsia"/>
          <w:sz w:val="22"/>
          <w:u w:val="single"/>
          <w:lang w:val="en-US"/>
        </w:rPr>
        <w:t>)</w:t>
      </w:r>
    </w:p>
    <w:p w14:paraId="6DF5A23F" w14:textId="23BF9A90" w:rsidR="007D14FB" w:rsidRPr="003467DC" w:rsidRDefault="007D14FB" w:rsidP="007D14FB">
      <w:pPr>
        <w:pStyle w:val="afd"/>
        <w:numPr>
          <w:ilvl w:val="1"/>
          <w:numId w:val="36"/>
        </w:numPr>
        <w:spacing w:afterLines="50" w:after="120"/>
        <w:ind w:leftChars="0"/>
        <w:jc w:val="both"/>
        <w:rPr>
          <w:rFonts w:eastAsia="SimSun"/>
          <w:sz w:val="22"/>
          <w:lang w:val="en-US" w:eastAsia="zh-CN"/>
        </w:rPr>
      </w:pPr>
      <w:r>
        <w:rPr>
          <w:rFonts w:eastAsiaTheme="minorEastAsia" w:hint="eastAsia"/>
          <w:sz w:val="22"/>
          <w:lang w:val="en-US"/>
        </w:rPr>
        <w:t xml:space="preserve">If more than 2 symbols are available, TDM can </w:t>
      </w:r>
      <w:r w:rsidR="0096525E">
        <w:rPr>
          <w:rFonts w:eastAsiaTheme="minorEastAsia"/>
          <w:sz w:val="22"/>
          <w:lang w:val="en-US"/>
        </w:rPr>
        <w:t>also be</w:t>
      </w:r>
      <w:r>
        <w:rPr>
          <w:rFonts w:eastAsiaTheme="minorEastAsia" w:hint="eastAsia"/>
          <w:sz w:val="22"/>
          <w:lang w:val="en-US"/>
        </w:rPr>
        <w:t xml:space="preserve"> considered </w:t>
      </w:r>
      <w:r>
        <w:rPr>
          <w:rFonts w:eastAsiaTheme="minorEastAsia"/>
          <w:sz w:val="22"/>
          <w:lang w:val="en-US"/>
        </w:rPr>
        <w:t>with the given subcarrier spacing, which</w:t>
      </w:r>
      <w:r>
        <w:rPr>
          <w:rFonts w:eastAsiaTheme="minorEastAsia" w:hint="eastAsia"/>
          <w:sz w:val="22"/>
          <w:lang w:val="en-US"/>
        </w:rPr>
        <w:t xml:space="preserve"> enables adopt</w:t>
      </w:r>
      <w:r w:rsidR="0096525E">
        <w:rPr>
          <w:rFonts w:eastAsiaTheme="minorEastAsia"/>
          <w:sz w:val="22"/>
          <w:lang w:val="en-US"/>
        </w:rPr>
        <w:t>ing</w:t>
      </w:r>
      <w:r>
        <w:rPr>
          <w:rFonts w:eastAsiaTheme="minorEastAsia" w:hint="eastAsia"/>
          <w:sz w:val="22"/>
          <w:lang w:val="en-US"/>
        </w:rPr>
        <w:t xml:space="preserve"> low PAPR waveform (e.g. DFT-S-OFDM).</w:t>
      </w:r>
    </w:p>
    <w:p w14:paraId="3A239FE6" w14:textId="5111FCF0" w:rsidR="00741184" w:rsidRPr="00741184" w:rsidRDefault="00741184" w:rsidP="006875BA">
      <w:pPr>
        <w:spacing w:afterLines="50" w:after="120"/>
        <w:jc w:val="both"/>
        <w:rPr>
          <w:rFonts w:eastAsiaTheme="minorEastAsia"/>
          <w:b/>
          <w:sz w:val="22"/>
          <w:u w:val="single"/>
          <w:lang w:val="en-US"/>
        </w:rPr>
      </w:pPr>
      <w:r w:rsidRPr="00741184">
        <w:rPr>
          <w:rFonts w:eastAsiaTheme="minorEastAsia"/>
          <w:b/>
          <w:sz w:val="22"/>
          <w:u w:val="single"/>
          <w:lang w:val="en-US"/>
        </w:rPr>
        <w:t>Opt</w:t>
      </w:r>
      <w:r w:rsidR="00F553B2">
        <w:rPr>
          <w:rFonts w:eastAsiaTheme="minorEastAsia" w:hint="eastAsia"/>
          <w:b/>
          <w:sz w:val="22"/>
          <w:u w:val="single"/>
          <w:lang w:val="en-US"/>
        </w:rPr>
        <w:t>.</w:t>
      </w:r>
      <w:r w:rsidRPr="00741184">
        <w:rPr>
          <w:rFonts w:eastAsiaTheme="minorEastAsia"/>
          <w:b/>
          <w:sz w:val="22"/>
          <w:u w:val="single"/>
          <w:lang w:val="en-US"/>
        </w:rPr>
        <w:t xml:space="preserve"> B</w:t>
      </w:r>
      <w:r w:rsidR="00F553B2">
        <w:rPr>
          <w:rFonts w:eastAsiaTheme="minorEastAsia" w:hint="eastAsia"/>
          <w:b/>
          <w:sz w:val="22"/>
          <w:u w:val="single"/>
          <w:lang w:val="en-US"/>
        </w:rPr>
        <w:t>)</w:t>
      </w:r>
      <w:r w:rsidR="005D2571">
        <w:rPr>
          <w:rFonts w:eastAsiaTheme="minorEastAsia"/>
          <w:b/>
          <w:sz w:val="22"/>
          <w:u w:val="single"/>
          <w:lang w:val="en-US"/>
        </w:rPr>
        <w:t xml:space="preserve"> Sequence-based </w:t>
      </w:r>
      <w:r w:rsidR="00E67C44">
        <w:rPr>
          <w:rFonts w:eastAsiaTheme="minorEastAsia" w:hint="eastAsia"/>
          <w:b/>
          <w:sz w:val="22"/>
          <w:u w:val="single"/>
          <w:lang w:val="en-US"/>
        </w:rPr>
        <w:t>PUCCH</w:t>
      </w:r>
    </w:p>
    <w:p w14:paraId="47EB18F8" w14:textId="3C1BC4E5" w:rsidR="005F7D05" w:rsidRDefault="005F7D05" w:rsidP="005F7D05">
      <w:pPr>
        <w:spacing w:afterLines="50" w:after="120"/>
        <w:jc w:val="both"/>
        <w:rPr>
          <w:rFonts w:eastAsiaTheme="minorEastAsia"/>
          <w:sz w:val="22"/>
          <w:lang w:val="en-US"/>
        </w:rPr>
      </w:pPr>
      <w:r w:rsidRPr="001346C2">
        <w:rPr>
          <w:rFonts w:eastAsiaTheme="minorEastAsia"/>
          <w:sz w:val="22"/>
          <w:lang w:val="en-US"/>
        </w:rPr>
        <w:t>Ins</w:t>
      </w:r>
      <w:r>
        <w:rPr>
          <w:rFonts w:eastAsiaTheme="minorEastAsia"/>
          <w:sz w:val="22"/>
          <w:lang w:val="en-US"/>
        </w:rPr>
        <w:t>tead</w:t>
      </w:r>
      <w:r w:rsidRPr="001346C2">
        <w:rPr>
          <w:rFonts w:eastAsiaTheme="minorEastAsia"/>
          <w:sz w:val="22"/>
          <w:lang w:val="en-US"/>
        </w:rPr>
        <w:t xml:space="preserve"> of DM-RS</w:t>
      </w:r>
      <w:r w:rsidR="007D14FB">
        <w:rPr>
          <w:rFonts w:eastAsiaTheme="minorEastAsia"/>
          <w:sz w:val="22"/>
          <w:lang w:val="en-US"/>
        </w:rPr>
        <w:t>-</w:t>
      </w:r>
      <w:r w:rsidRPr="001346C2">
        <w:rPr>
          <w:rFonts w:eastAsiaTheme="minorEastAsia"/>
          <w:sz w:val="22"/>
          <w:lang w:val="en-US"/>
        </w:rPr>
        <w:t xml:space="preserve">based </w:t>
      </w:r>
      <w:r w:rsidR="00E67C44">
        <w:rPr>
          <w:rFonts w:eastAsiaTheme="minorEastAsia"/>
          <w:sz w:val="22"/>
          <w:lang w:val="en-US"/>
        </w:rPr>
        <w:t>PUCCH</w:t>
      </w:r>
      <w:r w:rsidRPr="001346C2">
        <w:rPr>
          <w:rFonts w:eastAsiaTheme="minorEastAsia"/>
          <w:sz w:val="22"/>
          <w:lang w:val="en-US"/>
        </w:rPr>
        <w:t>, sequence</w:t>
      </w:r>
      <w:r w:rsidR="007D14FB">
        <w:rPr>
          <w:rFonts w:eastAsiaTheme="minorEastAsia"/>
          <w:sz w:val="22"/>
          <w:lang w:val="en-US"/>
        </w:rPr>
        <w:t>-</w:t>
      </w:r>
      <w:r w:rsidRPr="001346C2">
        <w:rPr>
          <w:rFonts w:eastAsiaTheme="minorEastAsia"/>
          <w:sz w:val="22"/>
          <w:lang w:val="en-US"/>
        </w:rPr>
        <w:t xml:space="preserve">based </w:t>
      </w:r>
      <w:r w:rsidR="00E67C44">
        <w:rPr>
          <w:rFonts w:eastAsiaTheme="minorEastAsia"/>
          <w:sz w:val="22"/>
          <w:lang w:val="en-US"/>
        </w:rPr>
        <w:t>PUCCH</w:t>
      </w:r>
      <w:r w:rsidRPr="001346C2">
        <w:rPr>
          <w:rFonts w:eastAsiaTheme="minorEastAsia"/>
          <w:sz w:val="22"/>
          <w:lang w:val="en-US"/>
        </w:rPr>
        <w:t xml:space="preserve"> can be </w:t>
      </w:r>
      <w:r>
        <w:rPr>
          <w:rFonts w:eastAsiaTheme="minorEastAsia"/>
          <w:sz w:val="22"/>
          <w:lang w:val="en-US"/>
        </w:rPr>
        <w:t>used</w:t>
      </w:r>
      <w:r w:rsidRPr="001346C2">
        <w:rPr>
          <w:rFonts w:eastAsiaTheme="minorEastAsia"/>
          <w:sz w:val="22"/>
          <w:lang w:val="en-US"/>
        </w:rPr>
        <w:t xml:space="preserve">, </w:t>
      </w:r>
      <w:r>
        <w:rPr>
          <w:rFonts w:eastAsiaTheme="minorEastAsia"/>
          <w:sz w:val="22"/>
          <w:lang w:val="en-US"/>
        </w:rPr>
        <w:t>which does not require</w:t>
      </w:r>
      <w:r w:rsidRPr="001346C2">
        <w:rPr>
          <w:rFonts w:eastAsiaTheme="minorEastAsia"/>
          <w:sz w:val="22"/>
          <w:lang w:val="en-US"/>
        </w:rPr>
        <w:t xml:space="preserve"> channe</w:t>
      </w:r>
      <w:r>
        <w:rPr>
          <w:rFonts w:eastAsiaTheme="minorEastAsia"/>
          <w:sz w:val="22"/>
          <w:lang w:val="en-US"/>
        </w:rPr>
        <w:t xml:space="preserve">l estimation </w:t>
      </w:r>
      <w:r>
        <w:rPr>
          <w:rFonts w:eastAsiaTheme="minorEastAsia" w:hint="eastAsia"/>
          <w:sz w:val="22"/>
          <w:lang w:val="en-US"/>
        </w:rPr>
        <w:t xml:space="preserve">at the </w:t>
      </w:r>
      <w:r>
        <w:rPr>
          <w:rFonts w:eastAsiaTheme="minorEastAsia"/>
          <w:sz w:val="22"/>
          <w:lang w:val="en-US"/>
        </w:rPr>
        <w:t>receiver</w:t>
      </w:r>
      <w:r>
        <w:rPr>
          <w:rFonts w:eastAsiaTheme="minorEastAsia" w:hint="eastAsia"/>
          <w:sz w:val="22"/>
          <w:lang w:val="en-US"/>
        </w:rPr>
        <w:t xml:space="preserve">. Since DMRS insertion is not </w:t>
      </w:r>
      <w:r>
        <w:rPr>
          <w:rFonts w:eastAsiaTheme="minorEastAsia"/>
          <w:sz w:val="22"/>
          <w:lang w:val="en-US"/>
        </w:rPr>
        <w:t>required</w:t>
      </w:r>
      <w:r>
        <w:rPr>
          <w:rFonts w:eastAsiaTheme="minorEastAsia" w:hint="eastAsia"/>
          <w:sz w:val="22"/>
          <w:lang w:val="en-US"/>
        </w:rPr>
        <w:t xml:space="preserve">, flexible time/resource utilization can be </w:t>
      </w:r>
      <w:r w:rsidR="0096525E">
        <w:rPr>
          <w:rFonts w:eastAsiaTheme="minorEastAsia"/>
          <w:sz w:val="22"/>
          <w:lang w:val="en-US"/>
        </w:rPr>
        <w:t>fulfilled</w:t>
      </w:r>
      <w:r>
        <w:rPr>
          <w:rFonts w:eastAsiaTheme="minorEastAsia" w:hint="eastAsia"/>
          <w:sz w:val="22"/>
          <w:lang w:val="en-US"/>
        </w:rPr>
        <w:t>.</w:t>
      </w:r>
      <w:r w:rsidRPr="005F7D05">
        <w:rPr>
          <w:rFonts w:eastAsiaTheme="minorEastAsia" w:hint="eastAsia"/>
          <w:sz w:val="22"/>
          <w:lang w:val="en-US"/>
        </w:rPr>
        <w:t xml:space="preserve"> </w:t>
      </w:r>
      <w:r w:rsidR="00D915A4">
        <w:rPr>
          <w:rFonts w:eastAsiaTheme="minorEastAsia" w:hint="eastAsia"/>
          <w:sz w:val="22"/>
          <w:lang w:val="en-US"/>
        </w:rPr>
        <w:t>Zhadoff-Chu</w:t>
      </w:r>
      <w:r w:rsidR="00D915A4" w:rsidRPr="00EE130F">
        <w:rPr>
          <w:rFonts w:eastAsiaTheme="minorEastAsia"/>
          <w:sz w:val="22"/>
          <w:lang w:val="en-US"/>
        </w:rPr>
        <w:t xml:space="preserve"> or computer generated sequence can be </w:t>
      </w:r>
      <w:r w:rsidR="007D14FB">
        <w:rPr>
          <w:rFonts w:eastAsiaTheme="minorEastAsia"/>
          <w:sz w:val="22"/>
          <w:lang w:val="en-US"/>
        </w:rPr>
        <w:t xml:space="preserve">promising </w:t>
      </w:r>
      <w:r w:rsidR="00D915A4" w:rsidRPr="00EE130F">
        <w:rPr>
          <w:rFonts w:eastAsiaTheme="minorEastAsia"/>
          <w:sz w:val="22"/>
          <w:lang w:val="en-US"/>
        </w:rPr>
        <w:t>candidate</w:t>
      </w:r>
      <w:r w:rsidR="004B23F0">
        <w:rPr>
          <w:rFonts w:eastAsiaTheme="minorEastAsia"/>
          <w:sz w:val="22"/>
          <w:lang w:val="en-US"/>
        </w:rPr>
        <w:t>s</w:t>
      </w:r>
      <w:r w:rsidR="00D915A4" w:rsidRPr="00EE130F">
        <w:rPr>
          <w:rFonts w:eastAsiaTheme="minorEastAsia"/>
          <w:sz w:val="22"/>
          <w:lang w:val="en-US"/>
        </w:rPr>
        <w:t xml:space="preserve"> </w:t>
      </w:r>
      <w:r w:rsidR="007D14FB">
        <w:rPr>
          <w:rFonts w:eastAsiaTheme="minorEastAsia"/>
          <w:sz w:val="22"/>
          <w:lang w:val="en-US"/>
        </w:rPr>
        <w:t>for</w:t>
      </w:r>
      <w:r w:rsidR="00ED77D4">
        <w:rPr>
          <w:rFonts w:eastAsiaTheme="minorEastAsia" w:hint="eastAsia"/>
          <w:sz w:val="22"/>
          <w:lang w:val="en-US"/>
        </w:rPr>
        <w:t xml:space="preserve"> low PAPR</w:t>
      </w:r>
      <w:r w:rsidR="004B23F0">
        <w:rPr>
          <w:rFonts w:eastAsiaTheme="minorEastAsia"/>
          <w:sz w:val="22"/>
          <w:lang w:val="en-US"/>
        </w:rPr>
        <w:t xml:space="preserve"> implementation</w:t>
      </w:r>
      <w:r w:rsidR="00D915A4" w:rsidRPr="00EE130F">
        <w:rPr>
          <w:rFonts w:eastAsiaTheme="minorEastAsia"/>
          <w:sz w:val="22"/>
          <w:lang w:val="en-US"/>
        </w:rPr>
        <w:t>.</w:t>
      </w:r>
      <w:r w:rsidR="00D915A4">
        <w:rPr>
          <w:rFonts w:eastAsiaTheme="minorEastAsia" w:hint="eastAsia"/>
          <w:sz w:val="22"/>
          <w:lang w:val="en-US"/>
        </w:rPr>
        <w:t xml:space="preserve"> </w:t>
      </w:r>
      <w:r w:rsidR="0096525E">
        <w:rPr>
          <w:rFonts w:eastAsiaTheme="minorEastAsia"/>
          <w:sz w:val="22"/>
          <w:lang w:val="en-US"/>
        </w:rPr>
        <w:t>Under</w:t>
      </w:r>
      <w:r w:rsidR="0096525E">
        <w:rPr>
          <w:rFonts w:eastAsiaTheme="minorEastAsia" w:hint="eastAsia"/>
          <w:sz w:val="22"/>
          <w:lang w:val="en-US"/>
        </w:rPr>
        <w:t xml:space="preserve"> </w:t>
      </w:r>
      <w:r>
        <w:rPr>
          <w:rFonts w:eastAsiaTheme="minorEastAsia" w:hint="eastAsia"/>
          <w:sz w:val="22"/>
          <w:lang w:val="en-US"/>
        </w:rPr>
        <w:t>sequence</w:t>
      </w:r>
      <w:r w:rsidR="007D14FB">
        <w:rPr>
          <w:rFonts w:eastAsiaTheme="minorEastAsia"/>
          <w:sz w:val="22"/>
          <w:lang w:val="en-US"/>
        </w:rPr>
        <w:t>-</w:t>
      </w:r>
      <w:r>
        <w:rPr>
          <w:rFonts w:eastAsiaTheme="minorEastAsia" w:hint="eastAsia"/>
          <w:sz w:val="22"/>
          <w:lang w:val="en-US"/>
        </w:rPr>
        <w:t>based</w:t>
      </w:r>
      <w:r w:rsidR="00C45C63">
        <w:rPr>
          <w:rFonts w:eastAsiaTheme="minorEastAsia" w:hint="eastAsia"/>
          <w:sz w:val="22"/>
          <w:lang w:val="en-US"/>
        </w:rPr>
        <w:t xml:space="preserve"> </w:t>
      </w:r>
      <w:r w:rsidR="00E67C44">
        <w:rPr>
          <w:rFonts w:eastAsiaTheme="minorEastAsia" w:hint="eastAsia"/>
          <w:sz w:val="22"/>
          <w:lang w:val="en-US"/>
        </w:rPr>
        <w:t>PUCCH</w:t>
      </w:r>
      <w:r>
        <w:rPr>
          <w:rFonts w:eastAsiaTheme="minorEastAsia" w:hint="eastAsia"/>
          <w:sz w:val="22"/>
          <w:lang w:val="en-US"/>
        </w:rPr>
        <w:t xml:space="preserve">, following </w:t>
      </w:r>
      <w:r w:rsidR="00CC74FF">
        <w:rPr>
          <w:rFonts w:eastAsiaTheme="minorEastAsia" w:hint="eastAsia"/>
          <w:sz w:val="22"/>
          <w:lang w:val="en-US"/>
        </w:rPr>
        <w:t>3 sub-</w:t>
      </w:r>
      <w:r w:rsidR="00E1755D">
        <w:rPr>
          <w:rFonts w:eastAsiaTheme="minorEastAsia" w:hint="eastAsia"/>
          <w:sz w:val="22"/>
          <w:lang w:val="en-US"/>
        </w:rPr>
        <w:t>options can be considered.</w:t>
      </w:r>
    </w:p>
    <w:p w14:paraId="14FB6A93" w14:textId="6D8B24E4" w:rsidR="005F7D05" w:rsidRPr="005A2E53" w:rsidRDefault="005F7D05" w:rsidP="005F7D05">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w:t>
      </w:r>
      <w:r w:rsidR="007D14FB">
        <w:rPr>
          <w:rFonts w:eastAsia="SimSun"/>
          <w:sz w:val="22"/>
          <w:u w:val="single"/>
          <w:lang w:val="en-US" w:eastAsia="zh-CN"/>
        </w:rPr>
        <w:t>B</w:t>
      </w:r>
      <w:r w:rsidRPr="005A2E53">
        <w:rPr>
          <w:rFonts w:eastAsiaTheme="minorEastAsia" w:hint="eastAsia"/>
          <w:sz w:val="22"/>
          <w:u w:val="single"/>
          <w:lang w:val="en-US"/>
        </w:rPr>
        <w:t xml:space="preserve">-1) </w:t>
      </w:r>
      <w:r w:rsidR="007D14FB">
        <w:rPr>
          <w:rFonts w:eastAsiaTheme="minorEastAsia"/>
          <w:sz w:val="22"/>
          <w:u w:val="single"/>
          <w:lang w:val="en-US"/>
        </w:rPr>
        <w:t>1 symbol sequence-based PUCCH over 1 symbol duration</w:t>
      </w:r>
    </w:p>
    <w:p w14:paraId="0C343D68" w14:textId="7A8E6E17" w:rsidR="005F7D05" w:rsidRPr="003467DC" w:rsidRDefault="007D14FB" w:rsidP="005F7D05">
      <w:pPr>
        <w:pStyle w:val="afd"/>
        <w:numPr>
          <w:ilvl w:val="1"/>
          <w:numId w:val="36"/>
        </w:numPr>
        <w:spacing w:afterLines="50" w:after="120"/>
        <w:ind w:leftChars="0"/>
        <w:jc w:val="both"/>
        <w:rPr>
          <w:rFonts w:eastAsia="SimSun"/>
          <w:sz w:val="22"/>
          <w:lang w:val="en-US" w:eastAsia="zh-CN"/>
        </w:rPr>
      </w:pPr>
      <w:r>
        <w:rPr>
          <w:rFonts w:eastAsiaTheme="minorEastAsia"/>
          <w:sz w:val="22"/>
          <w:lang w:val="en-US"/>
        </w:rPr>
        <w:t xml:space="preserve">This is the straightforward approach especially for </w:t>
      </w:r>
      <w:r w:rsidR="00A652E5">
        <w:rPr>
          <w:rFonts w:eastAsiaTheme="minorEastAsia"/>
          <w:sz w:val="22"/>
          <w:lang w:val="en-US"/>
        </w:rPr>
        <w:t xml:space="preserve">PUCCH over </w:t>
      </w:r>
      <w:r w:rsidR="005F7D05">
        <w:rPr>
          <w:rFonts w:eastAsiaTheme="minorEastAsia" w:hint="eastAsia"/>
          <w:sz w:val="22"/>
          <w:lang w:val="en-US"/>
        </w:rPr>
        <w:t xml:space="preserve">1 symbol duration. </w:t>
      </w:r>
    </w:p>
    <w:p w14:paraId="50965BC5" w14:textId="059B630C" w:rsidR="005F7D05" w:rsidRPr="005A2E53" w:rsidRDefault="005F7D05" w:rsidP="005F7D05">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w:t>
      </w:r>
      <w:r w:rsidR="00882A1D">
        <w:rPr>
          <w:rFonts w:eastAsiaTheme="minorEastAsia" w:hint="eastAsia"/>
          <w:sz w:val="22"/>
          <w:u w:val="single"/>
          <w:lang w:val="en-US"/>
        </w:rPr>
        <w:t>B</w:t>
      </w:r>
      <w:r w:rsidRPr="005A2E53">
        <w:rPr>
          <w:rFonts w:eastAsiaTheme="minorEastAsia" w:hint="eastAsia"/>
          <w:sz w:val="22"/>
          <w:u w:val="single"/>
          <w:lang w:val="en-US"/>
        </w:rPr>
        <w:t xml:space="preserve">-2) </w:t>
      </w:r>
      <w:r w:rsidR="007D14FB">
        <w:rPr>
          <w:rFonts w:eastAsiaTheme="minorEastAsia"/>
          <w:sz w:val="22"/>
          <w:u w:val="single"/>
          <w:lang w:val="en-US"/>
        </w:rPr>
        <w:t>2 symbol sequence-based PUCCH over 1 symbol duration (</w:t>
      </w:r>
      <w:r w:rsidRPr="005A2E53">
        <w:rPr>
          <w:rFonts w:eastAsiaTheme="minorEastAsia" w:hint="eastAsia"/>
          <w:sz w:val="22"/>
          <w:u w:val="single"/>
          <w:lang w:val="en-US"/>
        </w:rPr>
        <w:t>Split symbols</w:t>
      </w:r>
      <w:r w:rsidR="007D14FB">
        <w:rPr>
          <w:rFonts w:eastAsiaTheme="minorEastAsia"/>
          <w:sz w:val="22"/>
          <w:u w:val="single"/>
          <w:lang w:val="en-US"/>
        </w:rPr>
        <w:t>)</w:t>
      </w:r>
    </w:p>
    <w:p w14:paraId="044369D6" w14:textId="6624E3DF" w:rsidR="00EC74C2" w:rsidRPr="00EC74C2" w:rsidRDefault="005F7D05" w:rsidP="005F7D05">
      <w:pPr>
        <w:pStyle w:val="afd"/>
        <w:numPr>
          <w:ilvl w:val="1"/>
          <w:numId w:val="36"/>
        </w:numPr>
        <w:spacing w:afterLines="50" w:after="120"/>
        <w:ind w:leftChars="0"/>
        <w:jc w:val="both"/>
        <w:rPr>
          <w:rFonts w:eastAsia="SimSun"/>
          <w:sz w:val="22"/>
          <w:lang w:val="en-US" w:eastAsia="zh-CN"/>
        </w:rPr>
      </w:pPr>
      <w:r>
        <w:rPr>
          <w:rFonts w:eastAsiaTheme="minorEastAsia" w:hint="eastAsia"/>
          <w:sz w:val="22"/>
          <w:lang w:val="en-US"/>
        </w:rPr>
        <w:t xml:space="preserve">Assuming SCS of PUCCH duration is wider </w:t>
      </w:r>
      <w:r w:rsidR="004B23F0">
        <w:rPr>
          <w:rFonts w:eastAsiaTheme="minorEastAsia"/>
          <w:sz w:val="22"/>
          <w:lang w:val="en-US"/>
        </w:rPr>
        <w:t>than</w:t>
      </w:r>
      <w:r>
        <w:rPr>
          <w:rFonts w:eastAsiaTheme="minorEastAsia" w:hint="eastAsia"/>
          <w:sz w:val="22"/>
          <w:lang w:val="en-US"/>
        </w:rPr>
        <w:t xml:space="preserve"> UL/DL data symbols, </w:t>
      </w:r>
      <w:r w:rsidR="00F22B6D">
        <w:rPr>
          <w:rFonts w:eastAsiaTheme="minorEastAsia" w:hint="eastAsia"/>
          <w:sz w:val="22"/>
          <w:lang w:val="en-US"/>
        </w:rPr>
        <w:t xml:space="preserve">1 UCI payload can </w:t>
      </w:r>
      <w:r w:rsidR="004B23F0">
        <w:rPr>
          <w:rFonts w:eastAsiaTheme="minorEastAsia"/>
          <w:sz w:val="22"/>
          <w:lang w:val="en-US"/>
        </w:rPr>
        <w:t xml:space="preserve">still </w:t>
      </w:r>
      <w:r w:rsidR="00F22B6D">
        <w:rPr>
          <w:rFonts w:eastAsiaTheme="minorEastAsia" w:hint="eastAsia"/>
          <w:sz w:val="22"/>
          <w:lang w:val="en-US"/>
        </w:rPr>
        <w:t xml:space="preserve">be repeated over multiple symbols even in </w:t>
      </w:r>
      <w:r w:rsidR="004B23F0">
        <w:rPr>
          <w:rFonts w:eastAsiaTheme="minorEastAsia"/>
          <w:sz w:val="22"/>
          <w:lang w:val="en-US"/>
        </w:rPr>
        <w:t xml:space="preserve">the </w:t>
      </w:r>
      <w:r w:rsidR="00F22B6D">
        <w:rPr>
          <w:rFonts w:eastAsiaTheme="minorEastAsia" w:hint="eastAsia"/>
          <w:sz w:val="22"/>
          <w:lang w:val="en-US"/>
        </w:rPr>
        <w:t>case of 1 symbol</w:t>
      </w:r>
      <w:r w:rsidR="00F22B6D">
        <w:rPr>
          <w:rFonts w:eastAsiaTheme="minorEastAsia"/>
          <w:sz w:val="22"/>
          <w:lang w:val="en-US"/>
        </w:rPr>
        <w:t xml:space="preserve">, </w:t>
      </w:r>
      <w:r w:rsidR="004B23F0">
        <w:rPr>
          <w:rFonts w:eastAsiaTheme="minorEastAsia"/>
          <w:sz w:val="22"/>
          <w:lang w:val="en-US"/>
        </w:rPr>
        <w:t xml:space="preserve">so </w:t>
      </w:r>
      <w:r w:rsidR="00F22B6D">
        <w:rPr>
          <w:rFonts w:eastAsiaTheme="minorEastAsia"/>
          <w:sz w:val="22"/>
          <w:lang w:val="en-US"/>
        </w:rPr>
        <w:t>that</w:t>
      </w:r>
      <w:r w:rsidR="00F22B6D">
        <w:rPr>
          <w:rFonts w:eastAsiaTheme="minorEastAsia" w:hint="eastAsia"/>
          <w:sz w:val="22"/>
          <w:lang w:val="en-US"/>
        </w:rPr>
        <w:t xml:space="preserve"> it improves BER performance. Furthermore, </w:t>
      </w:r>
      <w:r w:rsidR="00F22B6D">
        <w:rPr>
          <w:rFonts w:eastAsiaTheme="minorEastAsia"/>
          <w:sz w:val="22"/>
          <w:lang w:val="en-US"/>
        </w:rPr>
        <w:t>frequency</w:t>
      </w:r>
      <w:r w:rsidR="00F22B6D">
        <w:rPr>
          <w:rFonts w:eastAsiaTheme="minorEastAsia" w:hint="eastAsia"/>
          <w:sz w:val="22"/>
          <w:lang w:val="en-US"/>
        </w:rPr>
        <w:t xml:space="preserve"> hopping can be</w:t>
      </w:r>
      <w:r w:rsidR="004B23F0">
        <w:rPr>
          <w:rFonts w:eastAsiaTheme="minorEastAsia"/>
          <w:sz w:val="22"/>
          <w:lang w:val="en-US"/>
        </w:rPr>
        <w:t xml:space="preserve"> further</w:t>
      </w:r>
      <w:r w:rsidR="00F22B6D">
        <w:rPr>
          <w:rFonts w:eastAsiaTheme="minorEastAsia" w:hint="eastAsia"/>
          <w:sz w:val="22"/>
          <w:lang w:val="en-US"/>
        </w:rPr>
        <w:t xml:space="preserve"> </w:t>
      </w:r>
      <w:r w:rsidR="004B23F0">
        <w:rPr>
          <w:rFonts w:eastAsiaTheme="minorEastAsia"/>
          <w:sz w:val="22"/>
          <w:lang w:val="en-US"/>
        </w:rPr>
        <w:t>utilized</w:t>
      </w:r>
      <w:r w:rsidR="00F22B6D">
        <w:rPr>
          <w:rFonts w:eastAsiaTheme="minorEastAsia" w:hint="eastAsia"/>
          <w:sz w:val="22"/>
          <w:lang w:val="en-US"/>
        </w:rPr>
        <w:t xml:space="preserve"> </w:t>
      </w:r>
      <w:r w:rsidR="004B23F0">
        <w:rPr>
          <w:rFonts w:eastAsiaTheme="minorEastAsia"/>
          <w:sz w:val="22"/>
          <w:lang w:val="en-US"/>
        </w:rPr>
        <w:t>across</w:t>
      </w:r>
      <w:r w:rsidR="00F22B6D">
        <w:rPr>
          <w:rFonts w:eastAsiaTheme="minorEastAsia" w:hint="eastAsia"/>
          <w:sz w:val="22"/>
          <w:lang w:val="en-US"/>
        </w:rPr>
        <w:t xml:space="preserve"> </w:t>
      </w:r>
      <w:r w:rsidR="00C45C63">
        <w:rPr>
          <w:rFonts w:eastAsiaTheme="minorEastAsia" w:hint="eastAsia"/>
          <w:sz w:val="22"/>
          <w:lang w:val="en-US"/>
        </w:rPr>
        <w:t xml:space="preserve">split </w:t>
      </w:r>
      <w:r w:rsidR="00F22B6D">
        <w:rPr>
          <w:rFonts w:eastAsiaTheme="minorEastAsia" w:hint="eastAsia"/>
          <w:sz w:val="22"/>
          <w:lang w:val="en-US"/>
        </w:rPr>
        <w:t>symbol</w:t>
      </w:r>
      <w:r w:rsidR="004B23F0">
        <w:rPr>
          <w:rFonts w:eastAsiaTheme="minorEastAsia"/>
          <w:sz w:val="22"/>
          <w:lang w:val="en-US"/>
        </w:rPr>
        <w:t>s</w:t>
      </w:r>
      <w:r w:rsidR="00F22B6D">
        <w:rPr>
          <w:rFonts w:eastAsiaTheme="minorEastAsia" w:hint="eastAsia"/>
          <w:sz w:val="22"/>
          <w:lang w:val="en-US"/>
        </w:rPr>
        <w:t>.</w:t>
      </w:r>
    </w:p>
    <w:p w14:paraId="372D6DAB" w14:textId="35337869" w:rsidR="00A652E5" w:rsidRPr="005A2E53" w:rsidRDefault="00A652E5" w:rsidP="00A652E5">
      <w:pPr>
        <w:pStyle w:val="afd"/>
        <w:numPr>
          <w:ilvl w:val="0"/>
          <w:numId w:val="36"/>
        </w:numPr>
        <w:spacing w:afterLines="50" w:after="120"/>
        <w:ind w:leftChars="0"/>
        <w:jc w:val="both"/>
        <w:rPr>
          <w:rFonts w:eastAsia="SimSun"/>
          <w:sz w:val="22"/>
          <w:u w:val="single"/>
          <w:lang w:val="en-US" w:eastAsia="zh-CN"/>
        </w:rPr>
      </w:pPr>
      <w:r w:rsidRPr="005A2E53">
        <w:rPr>
          <w:rFonts w:eastAsiaTheme="minorEastAsia" w:hint="eastAsia"/>
          <w:sz w:val="22"/>
          <w:u w:val="single"/>
          <w:lang w:val="en-US"/>
        </w:rPr>
        <w:t>Opt.</w:t>
      </w:r>
      <w:r w:rsidRPr="005A2E53">
        <w:rPr>
          <w:rFonts w:eastAsia="SimSun"/>
          <w:sz w:val="22"/>
          <w:u w:val="single"/>
          <w:lang w:val="en-US" w:eastAsia="zh-CN"/>
        </w:rPr>
        <w:t xml:space="preserve"> </w:t>
      </w:r>
      <w:r w:rsidR="00882A1D">
        <w:rPr>
          <w:rFonts w:eastAsiaTheme="minorEastAsia" w:hint="eastAsia"/>
          <w:sz w:val="22"/>
          <w:u w:val="single"/>
          <w:lang w:val="en-US"/>
        </w:rPr>
        <w:t>B</w:t>
      </w:r>
      <w:r>
        <w:rPr>
          <w:rFonts w:eastAsiaTheme="minorEastAsia" w:hint="eastAsia"/>
          <w:sz w:val="22"/>
          <w:u w:val="single"/>
          <w:lang w:val="en-US"/>
        </w:rPr>
        <w:t>-3</w:t>
      </w:r>
      <w:r w:rsidRPr="005A2E53">
        <w:rPr>
          <w:rFonts w:eastAsiaTheme="minorEastAsia" w:hint="eastAsia"/>
          <w:sz w:val="22"/>
          <w:u w:val="single"/>
          <w:lang w:val="en-US"/>
        </w:rPr>
        <w:t xml:space="preserve">) </w:t>
      </w:r>
      <w:r>
        <w:rPr>
          <w:rFonts w:eastAsiaTheme="minorEastAsia"/>
          <w:sz w:val="22"/>
          <w:u w:val="single"/>
          <w:lang w:val="en-US"/>
        </w:rPr>
        <w:t>2 symbol sequence-based PUCCH over 2 symbol duration (</w:t>
      </w:r>
      <w:r>
        <w:rPr>
          <w:rFonts w:eastAsiaTheme="minorEastAsia" w:hint="eastAsia"/>
          <w:sz w:val="22"/>
          <w:u w:val="single"/>
          <w:lang w:val="en-US"/>
        </w:rPr>
        <w:t>Non-s</w:t>
      </w:r>
      <w:r w:rsidRPr="005A2E53">
        <w:rPr>
          <w:rFonts w:eastAsiaTheme="minorEastAsia" w:hint="eastAsia"/>
          <w:sz w:val="22"/>
          <w:u w:val="single"/>
          <w:lang w:val="en-US"/>
        </w:rPr>
        <w:t>plit symbols</w:t>
      </w:r>
      <w:r>
        <w:rPr>
          <w:rFonts w:eastAsiaTheme="minorEastAsia"/>
          <w:sz w:val="22"/>
          <w:u w:val="single"/>
          <w:lang w:val="en-US"/>
        </w:rPr>
        <w:t>)</w:t>
      </w:r>
    </w:p>
    <w:p w14:paraId="64D4F908" w14:textId="55094E41" w:rsidR="00A652E5" w:rsidRPr="00EC74C2" w:rsidRDefault="00A652E5" w:rsidP="00A652E5">
      <w:pPr>
        <w:pStyle w:val="afd"/>
        <w:numPr>
          <w:ilvl w:val="1"/>
          <w:numId w:val="36"/>
        </w:numPr>
        <w:spacing w:afterLines="50" w:after="120"/>
        <w:ind w:leftChars="0"/>
        <w:jc w:val="both"/>
        <w:rPr>
          <w:rFonts w:eastAsia="SimSun"/>
          <w:sz w:val="22"/>
          <w:lang w:val="en-US" w:eastAsia="zh-CN"/>
        </w:rPr>
      </w:pPr>
      <w:r>
        <w:rPr>
          <w:rFonts w:eastAsiaTheme="minorEastAsia"/>
          <w:sz w:val="22"/>
          <w:lang w:val="en-US"/>
        </w:rPr>
        <w:t>If more than 2 symbols are available, sequences over multiple symbols can be used to transmit the UCI payload. Between</w:t>
      </w:r>
      <w:r w:rsidR="00D92821">
        <w:rPr>
          <w:rFonts w:eastAsiaTheme="minorEastAsia"/>
          <w:sz w:val="22"/>
          <w:lang w:val="en-US"/>
        </w:rPr>
        <w:t xml:space="preserve"> the</w:t>
      </w:r>
      <w:r>
        <w:rPr>
          <w:rFonts w:eastAsiaTheme="minorEastAsia"/>
          <w:sz w:val="22"/>
          <w:lang w:val="en-US"/>
        </w:rPr>
        <w:t xml:space="preserve"> symbols, frequency hopping is applicable.</w:t>
      </w:r>
    </w:p>
    <w:p w14:paraId="790A5EE4" w14:textId="129F1EB4" w:rsidR="00380F89" w:rsidRPr="00A12F71" w:rsidRDefault="00AE1C05" w:rsidP="00C70F6A">
      <w:pPr>
        <w:keepNext/>
        <w:spacing w:afterLines="50" w:after="120"/>
      </w:pPr>
      <w:r w:rsidRPr="00AE1C05">
        <w:rPr>
          <w:noProof/>
          <w:lang w:val="en-US"/>
        </w:rPr>
        <w:lastRenderedPageBreak/>
        <w:drawing>
          <wp:inline distT="0" distB="0" distL="0" distR="0" wp14:anchorId="471CBCFA" wp14:editId="553BC0BA">
            <wp:extent cx="6352941" cy="2135618"/>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4117" cy="2136013"/>
                    </a:xfrm>
                    <a:prstGeom prst="rect">
                      <a:avLst/>
                    </a:prstGeom>
                    <a:noFill/>
                    <a:ln>
                      <a:noFill/>
                    </a:ln>
                    <a:effectLst/>
                    <a:extLst/>
                  </pic:spPr>
                </pic:pic>
              </a:graphicData>
            </a:graphic>
          </wp:inline>
        </w:drawing>
      </w:r>
    </w:p>
    <w:p w14:paraId="1DE7390E" w14:textId="755C5A6E" w:rsidR="00380F89" w:rsidRDefault="00380F89" w:rsidP="00D624B4">
      <w:pPr>
        <w:pStyle w:val="ae"/>
        <w:ind w:left="420"/>
        <w:jc w:val="center"/>
        <w:rPr>
          <w:b w:val="0"/>
          <w:sz w:val="22"/>
        </w:rPr>
      </w:pPr>
      <w:r>
        <w:rPr>
          <w:rFonts w:hint="eastAsia"/>
          <w:b w:val="0"/>
          <w:sz w:val="22"/>
        </w:rPr>
        <w:t xml:space="preserve">Opt. A) </w:t>
      </w:r>
      <w:r w:rsidR="00E67C44">
        <w:rPr>
          <w:rFonts w:hint="eastAsia"/>
          <w:b w:val="0"/>
          <w:sz w:val="22"/>
        </w:rPr>
        <w:t>DMRS-</w:t>
      </w:r>
      <w:r>
        <w:rPr>
          <w:rFonts w:hint="eastAsia"/>
          <w:b w:val="0"/>
          <w:sz w:val="22"/>
        </w:rPr>
        <w:t xml:space="preserve">based </w:t>
      </w:r>
      <w:r w:rsidR="00E67C44">
        <w:rPr>
          <w:rFonts w:hint="eastAsia"/>
          <w:b w:val="0"/>
          <w:sz w:val="22"/>
        </w:rPr>
        <w:t>PUCCH</w:t>
      </w:r>
      <w:r>
        <w:rPr>
          <w:rFonts w:hint="eastAsia"/>
          <w:b w:val="0"/>
          <w:sz w:val="22"/>
        </w:rPr>
        <w:t xml:space="preserve">                                          Opt. B) </w:t>
      </w:r>
      <w:r w:rsidR="00E67C44">
        <w:rPr>
          <w:rFonts w:hint="eastAsia"/>
          <w:b w:val="0"/>
          <w:sz w:val="22"/>
        </w:rPr>
        <w:t>Sequence-</w:t>
      </w:r>
      <w:r>
        <w:rPr>
          <w:rFonts w:hint="eastAsia"/>
          <w:b w:val="0"/>
          <w:sz w:val="22"/>
        </w:rPr>
        <w:t xml:space="preserve">based </w:t>
      </w:r>
      <w:r w:rsidR="00E67C44">
        <w:rPr>
          <w:rFonts w:hint="eastAsia"/>
          <w:b w:val="0"/>
          <w:sz w:val="22"/>
        </w:rPr>
        <w:t>PUCCH</w:t>
      </w:r>
    </w:p>
    <w:p w14:paraId="4A849B09" w14:textId="7306314F" w:rsidR="00380F89" w:rsidRDefault="00380F89" w:rsidP="00D624B4">
      <w:pPr>
        <w:pStyle w:val="ae"/>
        <w:jc w:val="center"/>
        <w:rPr>
          <w:b w:val="0"/>
          <w:sz w:val="22"/>
        </w:rPr>
      </w:pPr>
      <w:r w:rsidRPr="00A12F71">
        <w:rPr>
          <w:b w:val="0"/>
          <w:sz w:val="22"/>
        </w:rPr>
        <w:t xml:space="preserve">Figure </w:t>
      </w:r>
      <w:r w:rsidRPr="00A12F71">
        <w:rPr>
          <w:b w:val="0"/>
          <w:sz w:val="22"/>
        </w:rPr>
        <w:fldChar w:fldCharType="begin"/>
      </w:r>
      <w:r w:rsidRPr="00A12F71">
        <w:rPr>
          <w:b w:val="0"/>
          <w:sz w:val="22"/>
        </w:rPr>
        <w:instrText xml:space="preserve"> SEQ Figure \* ARABIC </w:instrText>
      </w:r>
      <w:r w:rsidRPr="00A12F71">
        <w:rPr>
          <w:b w:val="0"/>
          <w:sz w:val="22"/>
        </w:rPr>
        <w:fldChar w:fldCharType="separate"/>
      </w:r>
      <w:r w:rsidRPr="00A12F71">
        <w:rPr>
          <w:b w:val="0"/>
          <w:noProof/>
          <w:sz w:val="22"/>
        </w:rPr>
        <w:t>1</w:t>
      </w:r>
      <w:r w:rsidRPr="00A12F71">
        <w:rPr>
          <w:b w:val="0"/>
          <w:sz w:val="22"/>
        </w:rPr>
        <w:fldChar w:fldCharType="end"/>
      </w:r>
      <w:r w:rsidRPr="00A12F71">
        <w:rPr>
          <w:b w:val="0"/>
          <w:sz w:val="22"/>
        </w:rPr>
        <w:t xml:space="preserve"> </w:t>
      </w:r>
      <w:r>
        <w:rPr>
          <w:rFonts w:hint="eastAsia"/>
          <w:b w:val="0"/>
          <w:sz w:val="22"/>
        </w:rPr>
        <w:t>DMRS-based</w:t>
      </w:r>
      <w:r>
        <w:rPr>
          <w:b w:val="0"/>
          <w:sz w:val="22"/>
        </w:rPr>
        <w:t xml:space="preserve"> </w:t>
      </w:r>
      <w:r w:rsidR="00CC74FF">
        <w:rPr>
          <w:rFonts w:hint="eastAsia"/>
          <w:b w:val="0"/>
          <w:sz w:val="22"/>
        </w:rPr>
        <w:t xml:space="preserve">PUCCH </w:t>
      </w:r>
      <w:r>
        <w:rPr>
          <w:rFonts w:hint="eastAsia"/>
          <w:b w:val="0"/>
          <w:sz w:val="22"/>
        </w:rPr>
        <w:t>and</w:t>
      </w:r>
      <w:r w:rsidRPr="00A12F71">
        <w:rPr>
          <w:b w:val="0"/>
          <w:sz w:val="22"/>
        </w:rPr>
        <w:t xml:space="preserve"> S</w:t>
      </w:r>
      <w:r>
        <w:rPr>
          <w:rFonts w:hint="eastAsia"/>
          <w:b w:val="0"/>
          <w:sz w:val="22"/>
        </w:rPr>
        <w:t xml:space="preserve">equence-based </w:t>
      </w:r>
      <w:r w:rsidR="00E67C44">
        <w:rPr>
          <w:rFonts w:hint="eastAsia"/>
          <w:b w:val="0"/>
          <w:sz w:val="22"/>
        </w:rPr>
        <w:t>PUCCH</w:t>
      </w:r>
    </w:p>
    <w:p w14:paraId="56131638" w14:textId="77777777" w:rsidR="00E14951" w:rsidRDefault="00E14951" w:rsidP="00D624B4">
      <w:pPr>
        <w:jc w:val="center"/>
      </w:pPr>
    </w:p>
    <w:p w14:paraId="2F6D666B" w14:textId="4F9E8D93" w:rsidR="00E14951" w:rsidRDefault="00E14951" w:rsidP="00E14951">
      <w:pPr>
        <w:spacing w:afterLines="50" w:after="120"/>
        <w:jc w:val="both"/>
        <w:rPr>
          <w:rFonts w:eastAsiaTheme="minorEastAsia"/>
          <w:sz w:val="22"/>
          <w:szCs w:val="22"/>
          <w:lang w:val="en-US"/>
        </w:rPr>
      </w:pPr>
      <w:r>
        <w:rPr>
          <w:rFonts w:eastAsiaTheme="minorEastAsia" w:hint="eastAsia"/>
          <w:b/>
          <w:sz w:val="22"/>
          <w:u w:val="single"/>
          <w:lang w:val="en-US"/>
        </w:rPr>
        <w:t>Transmission scheme of s</w:t>
      </w:r>
      <w:r>
        <w:rPr>
          <w:rFonts w:eastAsiaTheme="minorEastAsia"/>
          <w:b/>
          <w:sz w:val="22"/>
          <w:u w:val="single"/>
          <w:lang w:val="en-US"/>
        </w:rPr>
        <w:t xml:space="preserve">equence-based </w:t>
      </w:r>
      <w:r w:rsidR="00E67C44">
        <w:rPr>
          <w:rFonts w:eastAsiaTheme="minorEastAsia" w:hint="eastAsia"/>
          <w:b/>
          <w:sz w:val="22"/>
          <w:u w:val="single"/>
          <w:lang w:val="en-US"/>
        </w:rPr>
        <w:t>PUCCH</w:t>
      </w:r>
    </w:p>
    <w:p w14:paraId="7869B0F4" w14:textId="10AA0D35" w:rsidR="00713059" w:rsidRDefault="00B90D38" w:rsidP="00E14951">
      <w:pPr>
        <w:spacing w:afterLines="50" w:after="120"/>
        <w:jc w:val="both"/>
        <w:rPr>
          <w:rFonts w:eastAsiaTheme="minorEastAsia"/>
          <w:sz w:val="22"/>
          <w:szCs w:val="22"/>
          <w:lang w:val="en-US"/>
        </w:rPr>
      </w:pPr>
      <w:r>
        <w:rPr>
          <w:rFonts w:eastAsiaTheme="minorEastAsia"/>
          <w:sz w:val="22"/>
          <w:szCs w:val="22"/>
          <w:lang w:val="en-US"/>
        </w:rPr>
        <w:t>For</w:t>
      </w:r>
      <w:r w:rsidRPr="00380F89">
        <w:rPr>
          <w:rFonts w:eastAsiaTheme="minorEastAsia" w:hint="eastAsia"/>
          <w:sz w:val="22"/>
          <w:szCs w:val="22"/>
          <w:lang w:val="en-US"/>
        </w:rPr>
        <w:t xml:space="preserve"> </w:t>
      </w:r>
      <w:r w:rsidR="00E14951" w:rsidRPr="00380F89">
        <w:rPr>
          <w:rFonts w:eastAsiaTheme="minorEastAsia" w:hint="eastAsia"/>
          <w:sz w:val="22"/>
          <w:szCs w:val="22"/>
          <w:lang w:val="en-US"/>
        </w:rPr>
        <w:t>sequence</w:t>
      </w:r>
      <w:r>
        <w:rPr>
          <w:rFonts w:eastAsiaTheme="minorEastAsia"/>
          <w:sz w:val="22"/>
          <w:szCs w:val="22"/>
          <w:lang w:val="en-US"/>
        </w:rPr>
        <w:t>-</w:t>
      </w:r>
      <w:r w:rsidR="00E14951" w:rsidRPr="00380F89">
        <w:rPr>
          <w:rFonts w:eastAsiaTheme="minorEastAsia" w:hint="eastAsia"/>
          <w:sz w:val="22"/>
          <w:szCs w:val="22"/>
          <w:lang w:val="en-US"/>
        </w:rPr>
        <w:t xml:space="preserve">based </w:t>
      </w:r>
      <w:r w:rsidR="00E67C44">
        <w:rPr>
          <w:rFonts w:eastAsiaTheme="minorEastAsia" w:hint="eastAsia"/>
          <w:sz w:val="22"/>
          <w:szCs w:val="22"/>
          <w:lang w:val="en-US"/>
        </w:rPr>
        <w:t>PUCCH</w:t>
      </w:r>
      <w:r w:rsidR="00E14951" w:rsidRPr="00380F89">
        <w:rPr>
          <w:rFonts w:eastAsiaTheme="minorEastAsia" w:hint="eastAsia"/>
          <w:sz w:val="22"/>
          <w:szCs w:val="22"/>
          <w:lang w:val="en-US"/>
        </w:rPr>
        <w:t xml:space="preserve">, different cyclic shifted versions of the same base sequence </w:t>
      </w:r>
      <w:r>
        <w:rPr>
          <w:rFonts w:eastAsiaTheme="minorEastAsia"/>
          <w:sz w:val="22"/>
          <w:szCs w:val="22"/>
          <w:lang w:val="en-US"/>
        </w:rPr>
        <w:t>can be used to realize ACK/NACK detection</w:t>
      </w:r>
      <w:r w:rsidR="00E14951" w:rsidRPr="00380F89">
        <w:rPr>
          <w:rFonts w:eastAsiaTheme="minorEastAsia" w:hint="eastAsia"/>
          <w:sz w:val="22"/>
          <w:szCs w:val="22"/>
          <w:lang w:val="en-US"/>
        </w:rPr>
        <w:t>. Figure</w:t>
      </w:r>
      <w:r w:rsidR="003359F7">
        <w:rPr>
          <w:rFonts w:eastAsiaTheme="minorEastAsia"/>
          <w:sz w:val="22"/>
          <w:szCs w:val="22"/>
          <w:lang w:val="en-US"/>
        </w:rPr>
        <w:t>s</w:t>
      </w:r>
      <w:r w:rsidR="00E14951" w:rsidRPr="00380F89">
        <w:rPr>
          <w:rFonts w:eastAsiaTheme="minorEastAsia" w:hint="eastAsia"/>
          <w:sz w:val="22"/>
          <w:szCs w:val="22"/>
          <w:lang w:val="en-US"/>
        </w:rPr>
        <w:t xml:space="preserve"> 2 </w:t>
      </w:r>
      <w:r w:rsidR="003359F7">
        <w:rPr>
          <w:rFonts w:eastAsiaTheme="minorEastAsia"/>
          <w:sz w:val="22"/>
          <w:szCs w:val="22"/>
          <w:lang w:val="en-US"/>
        </w:rPr>
        <w:t>and 3</w:t>
      </w:r>
      <w:r w:rsidR="00DD1017">
        <w:rPr>
          <w:rFonts w:eastAsiaTheme="minorEastAsia"/>
          <w:sz w:val="22"/>
          <w:szCs w:val="22"/>
          <w:lang w:val="en-US"/>
        </w:rPr>
        <w:t xml:space="preserve"> </w:t>
      </w:r>
      <w:r w:rsidR="00E14951" w:rsidRPr="00380F89">
        <w:rPr>
          <w:rFonts w:eastAsiaTheme="minorEastAsia" w:hint="eastAsia"/>
          <w:sz w:val="22"/>
          <w:szCs w:val="22"/>
          <w:lang w:val="en-US"/>
        </w:rPr>
        <w:t xml:space="preserve">show </w:t>
      </w:r>
      <w:r w:rsidR="003359F7">
        <w:rPr>
          <w:rFonts w:eastAsiaTheme="minorEastAsia"/>
          <w:sz w:val="22"/>
          <w:szCs w:val="22"/>
          <w:lang w:val="en-US"/>
        </w:rPr>
        <w:t xml:space="preserve">generation </w:t>
      </w:r>
      <w:r w:rsidR="00213265">
        <w:rPr>
          <w:rFonts w:eastAsiaTheme="minorEastAsia" w:hint="eastAsia"/>
          <w:sz w:val="22"/>
          <w:szCs w:val="22"/>
          <w:lang w:val="en-US"/>
        </w:rPr>
        <w:t xml:space="preserve">of </w:t>
      </w:r>
      <w:r w:rsidR="00E14951" w:rsidRPr="00380F89">
        <w:rPr>
          <w:rFonts w:eastAsiaTheme="minorEastAsia" w:hint="eastAsia"/>
          <w:sz w:val="22"/>
          <w:szCs w:val="22"/>
          <w:lang w:val="en-US"/>
        </w:rPr>
        <w:t>sequence</w:t>
      </w:r>
      <w:r w:rsidR="003359F7">
        <w:rPr>
          <w:rFonts w:eastAsiaTheme="minorEastAsia"/>
          <w:sz w:val="22"/>
          <w:szCs w:val="22"/>
          <w:lang w:val="en-US"/>
        </w:rPr>
        <w:t>-</w:t>
      </w:r>
      <w:r w:rsidR="00E14951" w:rsidRPr="00380F89">
        <w:rPr>
          <w:rFonts w:eastAsiaTheme="minorEastAsia" w:hint="eastAsia"/>
          <w:sz w:val="22"/>
          <w:szCs w:val="22"/>
          <w:lang w:val="en-US"/>
        </w:rPr>
        <w:t>based</w:t>
      </w:r>
      <w:r w:rsidR="00213265">
        <w:rPr>
          <w:rFonts w:eastAsiaTheme="minorEastAsia" w:hint="eastAsia"/>
          <w:sz w:val="22"/>
          <w:szCs w:val="22"/>
          <w:lang w:val="en-US"/>
        </w:rPr>
        <w:t xml:space="preserve"> </w:t>
      </w:r>
      <w:r w:rsidR="003359F7">
        <w:rPr>
          <w:rFonts w:eastAsiaTheme="minorEastAsia"/>
          <w:sz w:val="22"/>
          <w:szCs w:val="22"/>
          <w:lang w:val="en-US"/>
        </w:rPr>
        <w:t>PUCCH</w:t>
      </w:r>
      <w:r w:rsidR="00E14951" w:rsidRPr="00380F89">
        <w:rPr>
          <w:rFonts w:eastAsiaTheme="minorEastAsia" w:hint="eastAsia"/>
          <w:sz w:val="22"/>
          <w:szCs w:val="22"/>
          <w:lang w:val="en-US"/>
        </w:rPr>
        <w:t xml:space="preserve"> assuming 2 UCI bit</w:t>
      </w:r>
      <w:r w:rsidR="00E14951" w:rsidRPr="00380F89">
        <w:rPr>
          <w:rFonts w:eastAsiaTheme="minorEastAsia"/>
          <w:sz w:val="22"/>
          <w:szCs w:val="22"/>
          <w:lang w:val="en-US"/>
        </w:rPr>
        <w:t>s</w:t>
      </w:r>
      <w:r w:rsidR="00E14951" w:rsidRPr="00380F89">
        <w:rPr>
          <w:rFonts w:eastAsiaTheme="minorEastAsia" w:hint="eastAsia"/>
          <w:sz w:val="22"/>
          <w:szCs w:val="22"/>
          <w:lang w:val="en-US"/>
        </w:rPr>
        <w:t>. At a transmitter, 4 cyclic shift</w:t>
      </w:r>
      <w:r w:rsidR="00213265">
        <w:rPr>
          <w:rFonts w:eastAsiaTheme="minorEastAsia" w:hint="eastAsia"/>
          <w:sz w:val="22"/>
          <w:szCs w:val="22"/>
          <w:lang w:val="en-US"/>
        </w:rPr>
        <w:t xml:space="preserve"> </w:t>
      </w:r>
      <w:r w:rsidR="00213265" w:rsidRPr="00380F89">
        <w:rPr>
          <w:rFonts w:eastAsiaTheme="minorEastAsia" w:hint="eastAsia"/>
          <w:sz w:val="22"/>
          <w:szCs w:val="22"/>
          <w:lang w:val="en-US"/>
        </w:rPr>
        <w:t>candidate</w:t>
      </w:r>
      <w:r w:rsidR="00213265">
        <w:rPr>
          <w:rFonts w:eastAsiaTheme="minorEastAsia" w:hint="eastAsia"/>
          <w:sz w:val="22"/>
          <w:szCs w:val="22"/>
          <w:lang w:val="en-US"/>
        </w:rPr>
        <w:t>s</w:t>
      </w:r>
      <w:r w:rsidR="00E14951" w:rsidRPr="00380F89">
        <w:rPr>
          <w:rFonts w:eastAsiaTheme="minorEastAsia" w:hint="eastAsia"/>
          <w:sz w:val="22"/>
          <w:szCs w:val="22"/>
          <w:lang w:val="en-US"/>
        </w:rPr>
        <w:t xml:space="preserve"> </w:t>
      </w:r>
      <w:r w:rsidR="003359F7">
        <w:rPr>
          <w:rFonts w:eastAsiaTheme="minorEastAsia"/>
          <w:sz w:val="22"/>
          <w:szCs w:val="22"/>
          <w:lang w:val="en-US"/>
        </w:rPr>
        <w:t xml:space="preserve">are reserved for the UE </w:t>
      </w:r>
      <w:r w:rsidR="00DD1017">
        <w:rPr>
          <w:rFonts w:eastAsiaTheme="minorEastAsia"/>
          <w:sz w:val="22"/>
          <w:szCs w:val="22"/>
          <w:lang w:val="en-US"/>
        </w:rPr>
        <w:t xml:space="preserve">who </w:t>
      </w:r>
      <w:r w:rsidR="003359F7">
        <w:rPr>
          <w:rFonts w:eastAsiaTheme="minorEastAsia"/>
          <w:sz w:val="22"/>
          <w:szCs w:val="22"/>
          <w:lang w:val="en-US"/>
        </w:rPr>
        <w:t>transmit</w:t>
      </w:r>
      <w:r w:rsidR="00DD1017">
        <w:rPr>
          <w:rFonts w:eastAsiaTheme="minorEastAsia"/>
          <w:sz w:val="22"/>
          <w:szCs w:val="22"/>
          <w:lang w:val="en-US"/>
        </w:rPr>
        <w:t>s</w:t>
      </w:r>
      <w:r w:rsidR="003359F7">
        <w:rPr>
          <w:rFonts w:eastAsiaTheme="minorEastAsia"/>
          <w:sz w:val="22"/>
          <w:szCs w:val="22"/>
          <w:lang w:val="en-US"/>
        </w:rPr>
        <w:t xml:space="preserve"> the 2 UCI bits </w:t>
      </w:r>
      <w:r w:rsidR="00E14951" w:rsidRPr="00380F89">
        <w:rPr>
          <w:rFonts w:eastAsiaTheme="minorEastAsia" w:hint="eastAsia"/>
          <w:sz w:val="22"/>
          <w:szCs w:val="22"/>
          <w:lang w:val="en-US"/>
        </w:rPr>
        <w:t xml:space="preserve">and </w:t>
      </w:r>
      <w:r w:rsidR="003359F7">
        <w:rPr>
          <w:rFonts w:eastAsiaTheme="minorEastAsia"/>
          <w:sz w:val="22"/>
          <w:szCs w:val="22"/>
          <w:lang w:val="en-US"/>
        </w:rPr>
        <w:t xml:space="preserve">the </w:t>
      </w:r>
      <w:r w:rsidR="00E14951">
        <w:rPr>
          <w:rFonts w:eastAsiaTheme="minorEastAsia" w:hint="eastAsia"/>
          <w:sz w:val="22"/>
          <w:szCs w:val="22"/>
          <w:lang w:val="en-US"/>
        </w:rPr>
        <w:t xml:space="preserve">UE </w:t>
      </w:r>
      <w:r w:rsidR="00E14951" w:rsidRPr="00380F89">
        <w:rPr>
          <w:rFonts w:eastAsiaTheme="minorEastAsia" w:hint="eastAsia"/>
          <w:sz w:val="22"/>
          <w:szCs w:val="22"/>
          <w:lang w:val="en-US"/>
        </w:rPr>
        <w:t xml:space="preserve">selects one </w:t>
      </w:r>
      <w:r w:rsidR="00E14951">
        <w:rPr>
          <w:rFonts w:eastAsiaTheme="minorEastAsia" w:hint="eastAsia"/>
          <w:sz w:val="22"/>
          <w:szCs w:val="22"/>
          <w:lang w:val="en-US"/>
        </w:rPr>
        <w:t xml:space="preserve">of </w:t>
      </w:r>
      <w:r w:rsidR="00E14951" w:rsidRPr="00380F89">
        <w:rPr>
          <w:rFonts w:eastAsiaTheme="minorEastAsia" w:hint="eastAsia"/>
          <w:sz w:val="22"/>
          <w:szCs w:val="22"/>
          <w:lang w:val="en-US"/>
        </w:rPr>
        <w:t>candidate</w:t>
      </w:r>
      <w:r w:rsidR="00E14951">
        <w:rPr>
          <w:rFonts w:eastAsiaTheme="minorEastAsia" w:hint="eastAsia"/>
          <w:sz w:val="22"/>
          <w:szCs w:val="22"/>
          <w:lang w:val="en-US"/>
        </w:rPr>
        <w:t>s</w:t>
      </w:r>
      <w:r w:rsidR="00E14951" w:rsidRPr="00380F89">
        <w:rPr>
          <w:rFonts w:eastAsiaTheme="minorEastAsia" w:hint="eastAsia"/>
          <w:sz w:val="22"/>
          <w:szCs w:val="22"/>
          <w:lang w:val="en-US"/>
        </w:rPr>
        <w:t xml:space="preserve"> </w:t>
      </w:r>
      <w:r w:rsidR="00213265">
        <w:rPr>
          <w:rFonts w:eastAsiaTheme="minorEastAsia"/>
          <w:sz w:val="22"/>
          <w:szCs w:val="22"/>
          <w:lang w:val="en-US"/>
        </w:rPr>
        <w:t>correspond</w:t>
      </w:r>
      <w:r w:rsidR="00213265">
        <w:rPr>
          <w:rFonts w:eastAsiaTheme="minorEastAsia" w:hint="eastAsia"/>
          <w:sz w:val="22"/>
          <w:szCs w:val="22"/>
          <w:lang w:val="en-US"/>
        </w:rPr>
        <w:t>ing</w:t>
      </w:r>
      <w:r w:rsidR="00E14951" w:rsidRPr="00380F89">
        <w:rPr>
          <w:rFonts w:eastAsiaTheme="minorEastAsia" w:hint="eastAsia"/>
          <w:sz w:val="22"/>
          <w:szCs w:val="22"/>
          <w:lang w:val="en-US"/>
        </w:rPr>
        <w:t xml:space="preserve"> to the UCI. At a receiver, gNB can use MLD to decode </w:t>
      </w:r>
      <w:r w:rsidR="003359F7">
        <w:rPr>
          <w:rFonts w:eastAsiaTheme="minorEastAsia"/>
          <w:sz w:val="22"/>
          <w:szCs w:val="22"/>
          <w:lang w:val="en-US"/>
        </w:rPr>
        <w:t>the</w:t>
      </w:r>
      <w:r w:rsidR="00E14951" w:rsidRPr="00380F89">
        <w:rPr>
          <w:rFonts w:eastAsiaTheme="minorEastAsia" w:hint="eastAsia"/>
          <w:sz w:val="22"/>
          <w:szCs w:val="22"/>
          <w:lang w:val="en-US"/>
        </w:rPr>
        <w:t xml:space="preserve"> UCI (i.e. gNB generates 4 transmitted sequence replicas and </w:t>
      </w:r>
      <w:r w:rsidR="00E14951" w:rsidRPr="00380F89">
        <w:rPr>
          <w:rFonts w:eastAsiaTheme="minorEastAsia"/>
          <w:sz w:val="22"/>
          <w:szCs w:val="22"/>
          <w:lang w:val="en-US"/>
        </w:rPr>
        <w:t>tries</w:t>
      </w:r>
      <w:r w:rsidR="00E14951" w:rsidRPr="00380F89">
        <w:rPr>
          <w:rFonts w:eastAsiaTheme="minorEastAsia" w:hint="eastAsia"/>
          <w:sz w:val="22"/>
          <w:szCs w:val="22"/>
          <w:lang w:val="en-US"/>
        </w:rPr>
        <w:t xml:space="preserve"> to detect cross-correlation between received sequence and transmitted sequence replicas). </w:t>
      </w:r>
    </w:p>
    <w:p w14:paraId="12FEF2D0" w14:textId="299DB273" w:rsidR="00E14951" w:rsidRPr="00380F89" w:rsidRDefault="003359F7" w:rsidP="00E14951">
      <w:pPr>
        <w:spacing w:afterLines="50" w:after="120"/>
        <w:jc w:val="both"/>
        <w:rPr>
          <w:rFonts w:eastAsiaTheme="minorEastAsia"/>
          <w:sz w:val="22"/>
          <w:lang w:val="en-US"/>
        </w:rPr>
      </w:pPr>
      <w:r>
        <w:rPr>
          <w:rFonts w:eastAsiaTheme="minorEastAsia"/>
          <w:sz w:val="22"/>
          <w:szCs w:val="22"/>
          <w:lang w:val="en-US"/>
        </w:rPr>
        <w:t>We consider</w:t>
      </w:r>
      <w:r w:rsidR="00E14951" w:rsidRPr="00380F89">
        <w:rPr>
          <w:rFonts w:eastAsiaTheme="minorEastAsia" w:hint="eastAsia"/>
          <w:sz w:val="22"/>
          <w:szCs w:val="22"/>
          <w:lang w:val="en-US"/>
        </w:rPr>
        <w:t xml:space="preserve"> two type</w:t>
      </w:r>
      <w:r w:rsidR="00742AF4">
        <w:rPr>
          <w:rFonts w:eastAsiaTheme="minorEastAsia" w:hint="eastAsia"/>
          <w:sz w:val="22"/>
          <w:szCs w:val="22"/>
          <w:lang w:val="en-US"/>
        </w:rPr>
        <w:t>s</w:t>
      </w:r>
      <w:r w:rsidR="00E14951" w:rsidRPr="00380F89">
        <w:rPr>
          <w:rFonts w:eastAsiaTheme="minorEastAsia" w:hint="eastAsia"/>
          <w:sz w:val="22"/>
          <w:szCs w:val="22"/>
          <w:lang w:val="en-US"/>
        </w:rPr>
        <w:t xml:space="preserve"> of </w:t>
      </w:r>
      <w:r w:rsidR="00DD1017">
        <w:rPr>
          <w:rFonts w:eastAsiaTheme="minorEastAsia" w:hint="eastAsia"/>
          <w:sz w:val="22"/>
          <w:szCs w:val="22"/>
          <w:lang w:val="en-US"/>
        </w:rPr>
        <w:t xml:space="preserve">allocation </w:t>
      </w:r>
      <w:r w:rsidR="00DD1017">
        <w:rPr>
          <w:rFonts w:eastAsiaTheme="minorEastAsia"/>
          <w:sz w:val="22"/>
          <w:szCs w:val="22"/>
          <w:lang w:val="en-US"/>
        </w:rPr>
        <w:t xml:space="preserve">of </w:t>
      </w:r>
      <w:r w:rsidR="00742AF4">
        <w:rPr>
          <w:rFonts w:eastAsiaTheme="minorEastAsia" w:hint="eastAsia"/>
          <w:sz w:val="22"/>
          <w:szCs w:val="22"/>
          <w:lang w:val="en-US"/>
        </w:rPr>
        <w:t xml:space="preserve">cyclic shift </w:t>
      </w:r>
      <w:r w:rsidR="00E14951" w:rsidRPr="00380F89">
        <w:rPr>
          <w:rFonts w:eastAsiaTheme="minorEastAsia" w:hint="eastAsia"/>
          <w:sz w:val="22"/>
          <w:szCs w:val="22"/>
          <w:lang w:val="en-US"/>
        </w:rPr>
        <w:t>candidate</w:t>
      </w:r>
      <w:r w:rsidR="00742AF4">
        <w:rPr>
          <w:rFonts w:eastAsiaTheme="minorEastAsia" w:hint="eastAsia"/>
          <w:sz w:val="22"/>
          <w:szCs w:val="22"/>
          <w:lang w:val="en-US"/>
        </w:rPr>
        <w:t>s</w:t>
      </w:r>
      <w:r w:rsidR="00742AF4">
        <w:rPr>
          <w:rFonts w:eastAsiaTheme="minorEastAsia" w:hint="eastAsia"/>
          <w:sz w:val="22"/>
          <w:lang w:val="en-US"/>
        </w:rPr>
        <w:t xml:space="preserve">, which are illustrated in figure </w:t>
      </w:r>
      <w:r w:rsidR="00AF6A45">
        <w:rPr>
          <w:rFonts w:eastAsiaTheme="minorEastAsia" w:hint="eastAsia"/>
          <w:sz w:val="22"/>
          <w:lang w:val="en-US"/>
        </w:rPr>
        <w:t>3</w:t>
      </w:r>
      <w:r w:rsidR="00742AF4">
        <w:rPr>
          <w:rFonts w:eastAsiaTheme="minorEastAsia" w:hint="eastAsia"/>
          <w:sz w:val="22"/>
          <w:lang w:val="en-US"/>
        </w:rPr>
        <w:t>.</w:t>
      </w:r>
      <w:r w:rsidR="00E14951" w:rsidRPr="00380F89">
        <w:rPr>
          <w:rFonts w:eastAsiaTheme="minorEastAsia" w:hint="eastAsia"/>
          <w:sz w:val="22"/>
          <w:szCs w:val="22"/>
          <w:lang w:val="en-US"/>
        </w:rPr>
        <w:t xml:space="preserve"> </w:t>
      </w:r>
      <w:r w:rsidR="00742AF4">
        <w:rPr>
          <w:rFonts w:eastAsiaTheme="minorEastAsia" w:hint="eastAsia"/>
          <w:sz w:val="22"/>
          <w:szCs w:val="22"/>
          <w:lang w:val="en-US"/>
        </w:rPr>
        <w:t>S</w:t>
      </w:r>
      <w:r w:rsidR="00E14951" w:rsidRPr="00380F89">
        <w:rPr>
          <w:rFonts w:eastAsiaTheme="minorEastAsia" w:hint="eastAsia"/>
          <w:sz w:val="22"/>
          <w:szCs w:val="22"/>
          <w:lang w:val="en-US"/>
        </w:rPr>
        <w:t xml:space="preserve">equence type (0) allocates </w:t>
      </w:r>
      <w:r w:rsidR="00B50737">
        <w:rPr>
          <w:rFonts w:eastAsiaTheme="minorEastAsia"/>
          <w:sz w:val="22"/>
          <w:szCs w:val="22"/>
          <w:lang w:val="en-US"/>
        </w:rPr>
        <w:t>contiguous</w:t>
      </w:r>
      <w:r w:rsidR="00E14951" w:rsidRPr="00380F89">
        <w:rPr>
          <w:rFonts w:eastAsiaTheme="minorEastAsia" w:hint="eastAsia"/>
          <w:sz w:val="22"/>
          <w:szCs w:val="22"/>
          <w:lang w:val="en-US"/>
        </w:rPr>
        <w:t xml:space="preserve"> cyclic shift</w:t>
      </w:r>
      <w:r w:rsidR="00B50737">
        <w:rPr>
          <w:rFonts w:eastAsiaTheme="minorEastAsia"/>
          <w:sz w:val="22"/>
          <w:szCs w:val="22"/>
          <w:lang w:val="en-US"/>
        </w:rPr>
        <w:t xml:space="preserve"> values, e.g.,</w:t>
      </w:r>
      <w:r w:rsidR="00E14951" w:rsidRPr="00380F89">
        <w:rPr>
          <w:rFonts w:eastAsiaTheme="minorEastAsia" w:hint="eastAsia"/>
          <w:sz w:val="22"/>
          <w:szCs w:val="22"/>
          <w:lang w:val="en-US"/>
        </w:rPr>
        <w:t xml:space="preserve"> {0, 1, 2, 3}</w:t>
      </w:r>
      <w:r w:rsidR="00B50737">
        <w:rPr>
          <w:rFonts w:eastAsiaTheme="minorEastAsia"/>
          <w:sz w:val="22"/>
          <w:szCs w:val="22"/>
          <w:lang w:val="en-US"/>
        </w:rPr>
        <w:t>,</w:t>
      </w:r>
      <w:r w:rsidR="00E14951" w:rsidRPr="00380F89">
        <w:rPr>
          <w:rFonts w:eastAsiaTheme="minorEastAsia" w:hint="eastAsia"/>
          <w:sz w:val="22"/>
          <w:szCs w:val="22"/>
          <w:lang w:val="en-US"/>
        </w:rPr>
        <w:t xml:space="preserve"> to one UE</w:t>
      </w:r>
      <w:r>
        <w:rPr>
          <w:rFonts w:eastAsiaTheme="minorEastAsia"/>
          <w:sz w:val="22"/>
          <w:szCs w:val="22"/>
          <w:lang w:val="en-US"/>
        </w:rPr>
        <w:t>. It is relatively easy to multiplex UCI of different UEs by different cyclic shift values for the given sequence</w:t>
      </w:r>
      <w:r w:rsidR="00E14951" w:rsidRPr="00380F89">
        <w:rPr>
          <w:rFonts w:eastAsiaTheme="minorEastAsia" w:hint="eastAsia"/>
          <w:sz w:val="22"/>
          <w:szCs w:val="22"/>
          <w:lang w:val="en-US"/>
        </w:rPr>
        <w:t xml:space="preserve">, </w:t>
      </w:r>
      <w:r>
        <w:rPr>
          <w:rFonts w:eastAsiaTheme="minorEastAsia"/>
          <w:sz w:val="22"/>
          <w:szCs w:val="22"/>
          <w:lang w:val="en-US"/>
        </w:rPr>
        <w:t xml:space="preserve">e.g., </w:t>
      </w:r>
      <w:r w:rsidR="00E14951" w:rsidRPr="00380F89">
        <w:rPr>
          <w:rFonts w:eastAsiaTheme="minorEastAsia" w:hint="eastAsia"/>
          <w:sz w:val="22"/>
          <w:szCs w:val="22"/>
          <w:lang w:val="en-US"/>
        </w:rPr>
        <w:t>{4, 5, 6, 7} and {8, 9, 10, 11}</w:t>
      </w:r>
      <w:r>
        <w:rPr>
          <w:rFonts w:eastAsiaTheme="minorEastAsia"/>
          <w:sz w:val="22"/>
          <w:szCs w:val="22"/>
          <w:lang w:val="en-US"/>
        </w:rPr>
        <w:t xml:space="preserve"> for </w:t>
      </w:r>
      <w:r w:rsidR="00B50737">
        <w:rPr>
          <w:rFonts w:eastAsiaTheme="minorEastAsia"/>
          <w:sz w:val="22"/>
          <w:szCs w:val="22"/>
          <w:lang w:val="en-US"/>
        </w:rPr>
        <w:t xml:space="preserve">two more </w:t>
      </w:r>
      <w:r>
        <w:rPr>
          <w:rFonts w:eastAsiaTheme="minorEastAsia"/>
          <w:sz w:val="22"/>
          <w:szCs w:val="22"/>
          <w:lang w:val="en-US"/>
        </w:rPr>
        <w:t>UE</w:t>
      </w:r>
      <w:r w:rsidR="00B50737">
        <w:rPr>
          <w:rFonts w:eastAsiaTheme="minorEastAsia"/>
          <w:sz w:val="22"/>
          <w:szCs w:val="22"/>
          <w:lang w:val="en-US"/>
        </w:rPr>
        <w:t>s</w:t>
      </w:r>
      <w:r w:rsidR="00E14951" w:rsidRPr="00380F89">
        <w:rPr>
          <w:rFonts w:eastAsiaTheme="minorEastAsia" w:hint="eastAsia"/>
          <w:sz w:val="22"/>
          <w:szCs w:val="22"/>
          <w:lang w:val="en-US"/>
        </w:rPr>
        <w:t xml:space="preserve">. On the other hand, sequence type (1) </w:t>
      </w:r>
      <w:r w:rsidR="00E14951" w:rsidRPr="00380F89">
        <w:rPr>
          <w:rFonts w:eastAsiaTheme="minorEastAsia"/>
          <w:sz w:val="22"/>
          <w:szCs w:val="22"/>
          <w:lang w:val="en-US"/>
        </w:rPr>
        <w:t>allocate</w:t>
      </w:r>
      <w:r w:rsidR="00E14951" w:rsidRPr="00380F89">
        <w:rPr>
          <w:rFonts w:eastAsiaTheme="minorEastAsia" w:hint="eastAsia"/>
          <w:sz w:val="22"/>
          <w:szCs w:val="22"/>
          <w:lang w:val="en-US"/>
        </w:rPr>
        <w:t xml:space="preserve">s </w:t>
      </w:r>
      <w:r w:rsidR="00B50737">
        <w:rPr>
          <w:rFonts w:eastAsiaTheme="minorEastAsia"/>
          <w:sz w:val="22"/>
          <w:szCs w:val="22"/>
          <w:lang w:val="en-US"/>
        </w:rPr>
        <w:t>non-contiguous</w:t>
      </w:r>
      <w:r w:rsidR="00E14951" w:rsidRPr="00380F89">
        <w:rPr>
          <w:rFonts w:eastAsiaTheme="minorEastAsia" w:hint="eastAsia"/>
          <w:sz w:val="22"/>
          <w:szCs w:val="22"/>
          <w:lang w:val="en-US"/>
        </w:rPr>
        <w:t xml:space="preserve"> cyclic s</w:t>
      </w:r>
      <w:r w:rsidR="00B50737">
        <w:rPr>
          <w:rFonts w:eastAsiaTheme="minorEastAsia"/>
          <w:sz w:val="22"/>
          <w:szCs w:val="22"/>
          <w:lang w:val="en-US"/>
        </w:rPr>
        <w:t>h</w:t>
      </w:r>
      <w:r w:rsidR="00E14951" w:rsidRPr="00380F89">
        <w:rPr>
          <w:rFonts w:eastAsiaTheme="minorEastAsia" w:hint="eastAsia"/>
          <w:sz w:val="22"/>
          <w:szCs w:val="22"/>
          <w:lang w:val="en-US"/>
        </w:rPr>
        <w:t>ift</w:t>
      </w:r>
      <w:r w:rsidR="00B50737">
        <w:rPr>
          <w:rFonts w:eastAsiaTheme="minorEastAsia"/>
          <w:sz w:val="22"/>
          <w:szCs w:val="22"/>
          <w:lang w:val="en-US"/>
        </w:rPr>
        <w:t xml:space="preserve"> values, e.g.,</w:t>
      </w:r>
      <w:r w:rsidR="00E14951" w:rsidRPr="00380F89">
        <w:rPr>
          <w:rFonts w:eastAsiaTheme="minorEastAsia" w:hint="eastAsia"/>
          <w:sz w:val="22"/>
          <w:szCs w:val="22"/>
          <w:lang w:val="en-US"/>
        </w:rPr>
        <w:t xml:space="preserve"> {0, 3, 6, 9}</w:t>
      </w:r>
      <w:r w:rsidR="00B50737">
        <w:rPr>
          <w:rFonts w:eastAsiaTheme="minorEastAsia"/>
          <w:sz w:val="22"/>
          <w:szCs w:val="22"/>
          <w:lang w:val="en-US"/>
        </w:rPr>
        <w:t>,</w:t>
      </w:r>
      <w:r w:rsidR="00E14951" w:rsidRPr="00380F89">
        <w:rPr>
          <w:rFonts w:eastAsiaTheme="minorEastAsia" w:hint="eastAsia"/>
          <w:sz w:val="22"/>
          <w:szCs w:val="22"/>
          <w:lang w:val="en-US"/>
        </w:rPr>
        <w:t xml:space="preserve"> to one UE</w:t>
      </w:r>
      <w:r w:rsidR="00B50737">
        <w:rPr>
          <w:rFonts w:eastAsiaTheme="minorEastAsia"/>
          <w:sz w:val="22"/>
          <w:szCs w:val="22"/>
          <w:lang w:val="en-US"/>
        </w:rPr>
        <w:t xml:space="preserve">. This achieves better single UE </w:t>
      </w:r>
      <w:r w:rsidR="00E14951" w:rsidRPr="00380F89">
        <w:rPr>
          <w:rFonts w:eastAsiaTheme="minorEastAsia" w:hint="eastAsia"/>
          <w:sz w:val="22"/>
          <w:szCs w:val="22"/>
          <w:lang w:val="en-US"/>
        </w:rPr>
        <w:t>BER performance especially on severe frequency selective fading.</w:t>
      </w:r>
    </w:p>
    <w:p w14:paraId="35483D88" w14:textId="77777777" w:rsidR="00E14951" w:rsidRDefault="00E14951" w:rsidP="00D624B4">
      <w:pPr>
        <w:jc w:val="center"/>
        <w:rPr>
          <w:lang w:val="en-US"/>
        </w:rPr>
      </w:pPr>
    </w:p>
    <w:p w14:paraId="7200A5F3" w14:textId="77777777" w:rsidR="0036796E" w:rsidRPr="00E14951" w:rsidRDefault="0036796E" w:rsidP="00D624B4">
      <w:pPr>
        <w:jc w:val="center"/>
        <w:rPr>
          <w:lang w:val="en-US"/>
        </w:rPr>
      </w:pPr>
    </w:p>
    <w:p w14:paraId="45F85698" w14:textId="17AD9049" w:rsidR="00D624B4" w:rsidRDefault="00213265" w:rsidP="00D624B4">
      <w:pPr>
        <w:jc w:val="center"/>
      </w:pPr>
      <w:r w:rsidRPr="00213265">
        <w:rPr>
          <w:noProof/>
          <w:lang w:val="en-US"/>
        </w:rPr>
        <w:drawing>
          <wp:inline distT="0" distB="0" distL="0" distR="0" wp14:anchorId="7884FCE9" wp14:editId="20E75FEC">
            <wp:extent cx="3524250" cy="2667000"/>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266700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631EDB03" w14:textId="66C964B2" w:rsidR="00D624B4" w:rsidRDefault="00D624B4" w:rsidP="00735032">
      <w:pPr>
        <w:spacing w:beforeLines="50" w:before="120" w:afterLines="50" w:after="120"/>
        <w:jc w:val="center"/>
        <w:rPr>
          <w:sz w:val="22"/>
          <w:szCs w:val="22"/>
        </w:rPr>
      </w:pPr>
      <w:r w:rsidRPr="002D7048">
        <w:rPr>
          <w:sz w:val="22"/>
          <w:szCs w:val="22"/>
        </w:rPr>
        <w:t xml:space="preserve">Figure </w:t>
      </w:r>
      <w:r w:rsidRPr="002D7048">
        <w:rPr>
          <w:rFonts w:hint="eastAsia"/>
          <w:sz w:val="22"/>
          <w:szCs w:val="22"/>
        </w:rPr>
        <w:t>2</w:t>
      </w:r>
      <w:r w:rsidRPr="002D7048">
        <w:rPr>
          <w:sz w:val="22"/>
          <w:szCs w:val="22"/>
        </w:rPr>
        <w:t xml:space="preserve"> </w:t>
      </w:r>
      <w:r w:rsidR="00713059">
        <w:rPr>
          <w:rFonts w:hint="eastAsia"/>
          <w:sz w:val="22"/>
          <w:szCs w:val="22"/>
        </w:rPr>
        <w:t>T</w:t>
      </w:r>
      <w:r w:rsidRPr="002D7048">
        <w:rPr>
          <w:sz w:val="22"/>
          <w:szCs w:val="22"/>
        </w:rPr>
        <w:t>ransmission</w:t>
      </w:r>
      <w:r w:rsidR="0042701B">
        <w:rPr>
          <w:rFonts w:hint="eastAsia"/>
          <w:sz w:val="22"/>
          <w:szCs w:val="22"/>
        </w:rPr>
        <w:t xml:space="preserve"> </w:t>
      </w:r>
      <w:r w:rsidR="002E03ED">
        <w:rPr>
          <w:rFonts w:hint="eastAsia"/>
          <w:sz w:val="22"/>
          <w:szCs w:val="22"/>
        </w:rPr>
        <w:t>scheme</w:t>
      </w:r>
      <w:r w:rsidR="00713059">
        <w:rPr>
          <w:rFonts w:hint="eastAsia"/>
          <w:sz w:val="22"/>
          <w:szCs w:val="22"/>
        </w:rPr>
        <w:t xml:space="preserve"> of s</w:t>
      </w:r>
      <w:r w:rsidR="00713059" w:rsidRPr="002D7048">
        <w:rPr>
          <w:rFonts w:hint="eastAsia"/>
          <w:sz w:val="22"/>
          <w:szCs w:val="22"/>
        </w:rPr>
        <w:t>equence-based</w:t>
      </w:r>
      <w:r w:rsidR="00713059">
        <w:rPr>
          <w:rFonts w:hint="eastAsia"/>
          <w:sz w:val="22"/>
          <w:szCs w:val="22"/>
        </w:rPr>
        <w:t xml:space="preserve"> </w:t>
      </w:r>
      <w:r w:rsidR="00E67C44">
        <w:rPr>
          <w:rFonts w:hint="eastAsia"/>
          <w:sz w:val="22"/>
          <w:szCs w:val="22"/>
        </w:rPr>
        <w:t>PUCCH</w:t>
      </w:r>
    </w:p>
    <w:p w14:paraId="2D457940" w14:textId="54AA5209" w:rsidR="00F81785" w:rsidRPr="005B0568" w:rsidRDefault="000858C1" w:rsidP="00D624B4">
      <w:pPr>
        <w:jc w:val="center"/>
        <w:rPr>
          <w:sz w:val="22"/>
          <w:szCs w:val="22"/>
          <w:lang w:val="en-US"/>
        </w:rPr>
      </w:pPr>
      <w:r w:rsidRPr="000858C1">
        <w:rPr>
          <w:noProof/>
          <w:sz w:val="22"/>
          <w:szCs w:val="22"/>
          <w:lang w:val="en-US"/>
        </w:rPr>
        <w:lastRenderedPageBreak/>
        <w:drawing>
          <wp:inline distT="0" distB="0" distL="0" distR="0" wp14:anchorId="32EEB805" wp14:editId="56CCA572">
            <wp:extent cx="2018880" cy="17812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18880" cy="1781280"/>
                    </a:xfrm>
                    <a:prstGeom prst="rect">
                      <a:avLst/>
                    </a:prstGeom>
                    <a:noFill/>
                    <a:ln>
                      <a:noFill/>
                    </a:ln>
                    <a:effectLst/>
                    <a:extLst/>
                  </pic:spPr>
                </pic:pic>
              </a:graphicData>
            </a:graphic>
          </wp:inline>
        </w:drawing>
      </w:r>
      <w:r w:rsidR="00F81785">
        <w:rPr>
          <w:rFonts w:hint="eastAsia"/>
          <w:sz w:val="22"/>
          <w:szCs w:val="22"/>
        </w:rPr>
        <w:t xml:space="preserve">      </w:t>
      </w:r>
      <w:r w:rsidR="008B618F">
        <w:rPr>
          <w:rFonts w:hint="eastAsia"/>
          <w:sz w:val="22"/>
          <w:szCs w:val="22"/>
        </w:rPr>
        <w:t xml:space="preserve">  </w:t>
      </w:r>
      <w:r w:rsidR="00F81785">
        <w:rPr>
          <w:rFonts w:hint="eastAsia"/>
          <w:sz w:val="22"/>
          <w:szCs w:val="22"/>
        </w:rPr>
        <w:t xml:space="preserve">  </w:t>
      </w:r>
      <w:r w:rsidRPr="000858C1">
        <w:rPr>
          <w:noProof/>
          <w:sz w:val="22"/>
          <w:szCs w:val="22"/>
          <w:lang w:val="en-US"/>
        </w:rPr>
        <w:drawing>
          <wp:inline distT="0" distB="0" distL="0" distR="0" wp14:anchorId="5471E700" wp14:editId="64316A6C">
            <wp:extent cx="2224080" cy="180288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4080" cy="1802880"/>
                    </a:xfrm>
                    <a:prstGeom prst="rect">
                      <a:avLst/>
                    </a:prstGeom>
                    <a:noFill/>
                    <a:ln>
                      <a:noFill/>
                    </a:ln>
                    <a:effectLst/>
                    <a:extLst/>
                  </pic:spPr>
                </pic:pic>
              </a:graphicData>
            </a:graphic>
          </wp:inline>
        </w:drawing>
      </w:r>
    </w:p>
    <w:p w14:paraId="6DB73C24" w14:textId="57BC9DF1" w:rsidR="00F81785" w:rsidRDefault="00F81785" w:rsidP="00735032">
      <w:pPr>
        <w:spacing w:beforeLines="50" w:before="120" w:afterLines="50" w:after="120"/>
        <w:jc w:val="center"/>
        <w:rPr>
          <w:sz w:val="22"/>
          <w:szCs w:val="22"/>
        </w:rPr>
      </w:pPr>
      <w:r>
        <w:rPr>
          <w:rFonts w:hint="eastAsia"/>
          <w:sz w:val="22"/>
          <w:szCs w:val="22"/>
        </w:rPr>
        <w:t xml:space="preserve">a) </w:t>
      </w:r>
      <w:r w:rsidRPr="00F81785">
        <w:rPr>
          <w:sz w:val="22"/>
          <w:szCs w:val="22"/>
        </w:rPr>
        <w:t>Sequence type (0)</w:t>
      </w:r>
      <w:r>
        <w:rPr>
          <w:rFonts w:hint="eastAsia"/>
          <w:sz w:val="22"/>
          <w:szCs w:val="22"/>
        </w:rPr>
        <w:t xml:space="preserve">                                         b) </w:t>
      </w:r>
      <w:r w:rsidRPr="00F81785">
        <w:rPr>
          <w:sz w:val="22"/>
          <w:szCs w:val="22"/>
        </w:rPr>
        <w:t>Sequence type (</w:t>
      </w:r>
      <w:r>
        <w:rPr>
          <w:rFonts w:hint="eastAsia"/>
          <w:sz w:val="22"/>
          <w:szCs w:val="22"/>
        </w:rPr>
        <w:t>1</w:t>
      </w:r>
      <w:r w:rsidRPr="00F81785">
        <w:rPr>
          <w:sz w:val="22"/>
          <w:szCs w:val="22"/>
        </w:rPr>
        <w:t>)</w:t>
      </w:r>
    </w:p>
    <w:p w14:paraId="60DED48E" w14:textId="5324CC90" w:rsidR="00F81785" w:rsidRDefault="00F81785" w:rsidP="00735032">
      <w:pPr>
        <w:spacing w:beforeLines="50" w:before="120" w:afterLines="50" w:after="120"/>
        <w:jc w:val="center"/>
      </w:pPr>
      <w:r w:rsidRPr="002D7048">
        <w:rPr>
          <w:sz w:val="22"/>
          <w:szCs w:val="22"/>
        </w:rPr>
        <w:t xml:space="preserve">Figure </w:t>
      </w:r>
      <w:r>
        <w:rPr>
          <w:rFonts w:hint="eastAsia"/>
          <w:sz w:val="22"/>
          <w:szCs w:val="22"/>
        </w:rPr>
        <w:t>3</w:t>
      </w:r>
      <w:r w:rsidRPr="002D7048">
        <w:rPr>
          <w:sz w:val="22"/>
          <w:szCs w:val="22"/>
        </w:rPr>
        <w:t xml:space="preserve"> </w:t>
      </w:r>
      <w:r w:rsidR="00C80127">
        <w:rPr>
          <w:rFonts w:hint="eastAsia"/>
          <w:sz w:val="22"/>
          <w:szCs w:val="22"/>
        </w:rPr>
        <w:t xml:space="preserve">Allocation </w:t>
      </w:r>
      <w:r>
        <w:rPr>
          <w:rFonts w:hint="eastAsia"/>
          <w:sz w:val="22"/>
          <w:szCs w:val="22"/>
        </w:rPr>
        <w:t>of cyclic s</w:t>
      </w:r>
      <w:r w:rsidR="00742AF4">
        <w:rPr>
          <w:rFonts w:hint="eastAsia"/>
          <w:sz w:val="22"/>
          <w:szCs w:val="22"/>
        </w:rPr>
        <w:t>h</w:t>
      </w:r>
      <w:r>
        <w:rPr>
          <w:rFonts w:hint="eastAsia"/>
          <w:sz w:val="22"/>
          <w:szCs w:val="22"/>
        </w:rPr>
        <w:t>ift</w:t>
      </w:r>
      <w:r w:rsidR="00735032">
        <w:rPr>
          <w:rFonts w:hint="eastAsia"/>
          <w:sz w:val="22"/>
          <w:szCs w:val="22"/>
        </w:rPr>
        <w:t xml:space="preserve"> </w:t>
      </w:r>
      <w:r w:rsidR="00C80127">
        <w:rPr>
          <w:rFonts w:hint="eastAsia"/>
          <w:sz w:val="22"/>
          <w:szCs w:val="22"/>
        </w:rPr>
        <w:t>candidates</w:t>
      </w:r>
    </w:p>
    <w:p w14:paraId="5D495215" w14:textId="77777777" w:rsidR="00F81785" w:rsidRDefault="00F81785" w:rsidP="00D624B4">
      <w:pPr>
        <w:jc w:val="center"/>
      </w:pPr>
    </w:p>
    <w:p w14:paraId="4DB80322" w14:textId="77777777" w:rsidR="00297610" w:rsidRPr="002D7048" w:rsidRDefault="00297610" w:rsidP="00297610">
      <w:pPr>
        <w:rPr>
          <w:sz w:val="22"/>
          <w:szCs w:val="22"/>
        </w:rPr>
      </w:pPr>
    </w:p>
    <w:p w14:paraId="5EBEE5E1" w14:textId="5728F494" w:rsidR="00E21D42" w:rsidRPr="002D7048" w:rsidRDefault="00E21D42" w:rsidP="00E21D42">
      <w:pPr>
        <w:spacing w:afterLines="50" w:after="120"/>
        <w:jc w:val="both"/>
        <w:rPr>
          <w:rFonts w:eastAsia="SimSun"/>
          <w:b/>
          <w:sz w:val="22"/>
          <w:szCs w:val="22"/>
          <w:u w:val="single"/>
          <w:lang w:val="en-US" w:eastAsia="zh-CN"/>
        </w:rPr>
      </w:pPr>
      <w:r w:rsidRPr="002D7048">
        <w:rPr>
          <w:rFonts w:eastAsiaTheme="minorEastAsia"/>
          <w:b/>
          <w:sz w:val="22"/>
          <w:szCs w:val="22"/>
          <w:u w:val="single"/>
          <w:lang w:val="en-US"/>
        </w:rPr>
        <w:t xml:space="preserve">Multiplexing </w:t>
      </w:r>
      <w:r w:rsidR="00AD002F" w:rsidRPr="00AD002F">
        <w:rPr>
          <w:rFonts w:eastAsiaTheme="minorEastAsia"/>
          <w:b/>
          <w:sz w:val="22"/>
          <w:szCs w:val="22"/>
          <w:u w:val="single"/>
          <w:lang w:val="en-US"/>
        </w:rPr>
        <w:t>HARQ ACK/NACK</w:t>
      </w:r>
      <w:r w:rsidR="00F655A4">
        <w:rPr>
          <w:rFonts w:eastAsiaTheme="minorEastAsia"/>
          <w:b/>
          <w:sz w:val="22"/>
          <w:szCs w:val="22"/>
          <w:u w:val="single"/>
          <w:lang w:val="en-US"/>
        </w:rPr>
        <w:t xml:space="preserve"> </w:t>
      </w:r>
      <w:r w:rsidRPr="002D7048">
        <w:rPr>
          <w:rFonts w:eastAsiaTheme="minorEastAsia"/>
          <w:b/>
          <w:sz w:val="22"/>
          <w:szCs w:val="22"/>
          <w:u w:val="single"/>
          <w:lang w:val="en-US"/>
        </w:rPr>
        <w:t>with scheduling request</w:t>
      </w:r>
      <w:r w:rsidR="00EC0147">
        <w:rPr>
          <w:rFonts w:eastAsiaTheme="minorEastAsia" w:hint="eastAsia"/>
          <w:b/>
          <w:sz w:val="22"/>
          <w:szCs w:val="22"/>
          <w:u w:val="single"/>
          <w:lang w:val="en-US"/>
        </w:rPr>
        <w:t xml:space="preserve"> </w:t>
      </w:r>
      <w:r w:rsidRPr="002D7048">
        <w:rPr>
          <w:rFonts w:eastAsiaTheme="minorEastAsia"/>
          <w:b/>
          <w:sz w:val="22"/>
          <w:szCs w:val="22"/>
          <w:u w:val="single"/>
          <w:lang w:val="en-US"/>
        </w:rPr>
        <w:t>(SR)</w:t>
      </w:r>
    </w:p>
    <w:p w14:paraId="03CA525C" w14:textId="61304B1C" w:rsidR="00986A2D" w:rsidRDefault="00F655A4" w:rsidP="00C6130D">
      <w:pPr>
        <w:jc w:val="both"/>
        <w:rPr>
          <w:sz w:val="22"/>
          <w:szCs w:val="22"/>
          <w:lang w:val="en-US"/>
        </w:rPr>
      </w:pPr>
      <w:r>
        <w:rPr>
          <w:sz w:val="22"/>
          <w:szCs w:val="22"/>
          <w:lang w:val="en-US"/>
        </w:rPr>
        <w:t>It is important to support m</w:t>
      </w:r>
      <w:r w:rsidR="00260CF4" w:rsidRPr="00260CF4">
        <w:rPr>
          <w:sz w:val="22"/>
          <w:szCs w:val="22"/>
          <w:lang w:val="en-US"/>
        </w:rPr>
        <w:t>ultiplex</w:t>
      </w:r>
      <w:r w:rsidR="008B618F">
        <w:rPr>
          <w:rFonts w:hint="eastAsia"/>
          <w:sz w:val="22"/>
          <w:szCs w:val="22"/>
          <w:lang w:val="en-US"/>
        </w:rPr>
        <w:t>ing</w:t>
      </w:r>
      <w:r w:rsidR="00260CF4" w:rsidRPr="00260CF4">
        <w:rPr>
          <w:sz w:val="22"/>
          <w:szCs w:val="22"/>
          <w:lang w:val="en-US"/>
        </w:rPr>
        <w:t xml:space="preserve"> </w:t>
      </w:r>
      <w:r>
        <w:rPr>
          <w:sz w:val="22"/>
          <w:szCs w:val="22"/>
          <w:lang w:val="en-US"/>
        </w:rPr>
        <w:t xml:space="preserve">between </w:t>
      </w:r>
      <w:r w:rsidR="00AD002F" w:rsidRPr="00AD002F">
        <w:rPr>
          <w:sz w:val="22"/>
          <w:szCs w:val="22"/>
          <w:lang w:val="en-US"/>
        </w:rPr>
        <w:t>HARQ ACK/NACK</w:t>
      </w:r>
      <w:r w:rsidR="00260CF4" w:rsidRPr="00260CF4">
        <w:rPr>
          <w:sz w:val="22"/>
          <w:szCs w:val="22"/>
          <w:lang w:val="en-US"/>
        </w:rPr>
        <w:t xml:space="preserve"> and scheduling request (SR)</w:t>
      </w:r>
      <w:r>
        <w:rPr>
          <w:sz w:val="22"/>
          <w:szCs w:val="22"/>
          <w:lang w:val="en-US"/>
        </w:rPr>
        <w:t xml:space="preserve"> for a given PUCCH. For sequence-based PUCCH</w:t>
      </w:r>
      <w:r w:rsidR="00260CF4">
        <w:rPr>
          <w:rFonts w:hint="eastAsia"/>
          <w:sz w:val="22"/>
          <w:szCs w:val="22"/>
          <w:lang w:val="en-US"/>
        </w:rPr>
        <w:t xml:space="preserve">, </w:t>
      </w:r>
      <w:r>
        <w:rPr>
          <w:sz w:val="22"/>
          <w:szCs w:val="22"/>
          <w:lang w:val="en-US"/>
        </w:rPr>
        <w:t xml:space="preserve">different </w:t>
      </w:r>
      <w:r w:rsidR="000E24CC">
        <w:rPr>
          <w:rFonts w:hint="eastAsia"/>
          <w:sz w:val="22"/>
          <w:szCs w:val="22"/>
          <w:lang w:val="en-US"/>
        </w:rPr>
        <w:t xml:space="preserve">cyclic shift </w:t>
      </w:r>
      <w:r>
        <w:rPr>
          <w:sz w:val="22"/>
          <w:szCs w:val="22"/>
          <w:lang w:val="en-US"/>
        </w:rPr>
        <w:t xml:space="preserve">values </w:t>
      </w:r>
      <w:r w:rsidR="000E24CC">
        <w:rPr>
          <w:rFonts w:hint="eastAsia"/>
          <w:sz w:val="22"/>
          <w:szCs w:val="22"/>
          <w:lang w:val="en-US"/>
        </w:rPr>
        <w:t xml:space="preserve">can be allocated for both positive SR and negative SR. </w:t>
      </w:r>
      <w:r w:rsidR="00C45C3C">
        <w:rPr>
          <w:rFonts w:hint="eastAsia"/>
          <w:sz w:val="22"/>
          <w:szCs w:val="22"/>
          <w:lang w:val="en-US"/>
        </w:rPr>
        <w:t xml:space="preserve">Figure </w:t>
      </w:r>
      <w:r w:rsidR="00EA2D54">
        <w:rPr>
          <w:rFonts w:hint="eastAsia"/>
          <w:sz w:val="22"/>
          <w:szCs w:val="22"/>
          <w:lang w:val="en-US"/>
        </w:rPr>
        <w:t>4</w:t>
      </w:r>
      <w:r w:rsidR="00C45C3C">
        <w:rPr>
          <w:rFonts w:hint="eastAsia"/>
          <w:sz w:val="22"/>
          <w:szCs w:val="22"/>
          <w:lang w:val="en-US"/>
        </w:rPr>
        <w:t xml:space="preserve"> illustrates </w:t>
      </w:r>
      <w:r>
        <w:rPr>
          <w:sz w:val="22"/>
          <w:szCs w:val="22"/>
          <w:lang w:val="en-US"/>
        </w:rPr>
        <w:t xml:space="preserve">an example of </w:t>
      </w:r>
      <w:r w:rsidR="00414751">
        <w:rPr>
          <w:rFonts w:hint="eastAsia"/>
          <w:sz w:val="22"/>
          <w:szCs w:val="22"/>
          <w:lang w:val="en-US"/>
        </w:rPr>
        <w:t xml:space="preserve">multiplexing </w:t>
      </w:r>
      <w:r w:rsidR="00AD002F" w:rsidRPr="00AD002F">
        <w:rPr>
          <w:sz w:val="22"/>
          <w:szCs w:val="22"/>
          <w:lang w:val="en-US"/>
        </w:rPr>
        <w:t>HARQ ACK/NACK</w:t>
      </w:r>
      <w:r w:rsidR="00414751">
        <w:rPr>
          <w:rFonts w:hint="eastAsia"/>
          <w:sz w:val="22"/>
          <w:szCs w:val="22"/>
          <w:lang w:val="en-US"/>
        </w:rPr>
        <w:t xml:space="preserve"> and SR</w:t>
      </w:r>
      <w:r w:rsidR="00AF6A45" w:rsidRPr="00AF6A45">
        <w:rPr>
          <w:rFonts w:hint="eastAsia"/>
          <w:sz w:val="22"/>
          <w:szCs w:val="22"/>
          <w:lang w:val="en-US"/>
        </w:rPr>
        <w:t xml:space="preserve"> </w:t>
      </w:r>
      <w:r w:rsidR="00AF6A45">
        <w:rPr>
          <w:rFonts w:hint="eastAsia"/>
          <w:sz w:val="22"/>
          <w:szCs w:val="22"/>
          <w:lang w:val="en-US"/>
        </w:rPr>
        <w:t>for 1 PRB and 2 PRBs</w:t>
      </w:r>
      <w:r w:rsidR="00414751">
        <w:rPr>
          <w:rFonts w:hint="eastAsia"/>
          <w:sz w:val="22"/>
          <w:szCs w:val="22"/>
          <w:lang w:val="en-US"/>
        </w:rPr>
        <w:t xml:space="preserve">. </w:t>
      </w:r>
      <w:r w:rsidR="00BF6B88">
        <w:rPr>
          <w:rFonts w:hint="eastAsia"/>
          <w:sz w:val="22"/>
          <w:szCs w:val="22"/>
          <w:lang w:val="en-US"/>
        </w:rPr>
        <w:t xml:space="preserve">In case of 1PRB, </w:t>
      </w:r>
      <w:r w:rsidR="00BF6B88">
        <w:rPr>
          <w:sz w:val="22"/>
          <w:szCs w:val="22"/>
          <w:lang w:val="en-US"/>
        </w:rPr>
        <w:t>equally</w:t>
      </w:r>
      <w:r w:rsidR="00BF6B88">
        <w:rPr>
          <w:rFonts w:hint="eastAsia"/>
          <w:sz w:val="22"/>
          <w:szCs w:val="22"/>
          <w:lang w:val="en-US"/>
        </w:rPr>
        <w:t xml:space="preserve"> separated 12 cyclic shifts can be used to generate </w:t>
      </w:r>
      <w:r w:rsidR="00F37917">
        <w:rPr>
          <w:rFonts w:hint="eastAsia"/>
          <w:sz w:val="22"/>
          <w:szCs w:val="22"/>
          <w:lang w:val="en-US"/>
        </w:rPr>
        <w:t xml:space="preserve">12 </w:t>
      </w:r>
      <w:r w:rsidR="00BF6B88">
        <w:rPr>
          <w:rFonts w:hint="eastAsia"/>
          <w:sz w:val="22"/>
          <w:szCs w:val="22"/>
          <w:lang w:val="en-US"/>
        </w:rPr>
        <w:t>orthogonal sequences</w:t>
      </w:r>
      <w:r w:rsidR="0019714E">
        <w:rPr>
          <w:rFonts w:hint="eastAsia"/>
          <w:sz w:val="22"/>
          <w:szCs w:val="22"/>
          <w:lang w:val="en-US"/>
        </w:rPr>
        <w:t xml:space="preserve"> from one base sequence</w:t>
      </w:r>
      <w:r w:rsidR="00BF6B88">
        <w:rPr>
          <w:rFonts w:hint="eastAsia"/>
          <w:sz w:val="22"/>
          <w:szCs w:val="22"/>
          <w:lang w:val="en-US"/>
        </w:rPr>
        <w:t xml:space="preserve">. </w:t>
      </w:r>
      <w:r w:rsidR="000D49ED">
        <w:rPr>
          <w:sz w:val="22"/>
          <w:szCs w:val="22"/>
          <w:lang w:val="en-US"/>
        </w:rPr>
        <w:t>In order to maintain orthogonality even under a severe</w:t>
      </w:r>
      <w:r w:rsidR="005B0216">
        <w:rPr>
          <w:rFonts w:hint="eastAsia"/>
          <w:sz w:val="22"/>
          <w:szCs w:val="22"/>
          <w:lang w:val="en-US"/>
        </w:rPr>
        <w:t xml:space="preserve"> </w:t>
      </w:r>
      <w:r w:rsidR="00455A70">
        <w:rPr>
          <w:rFonts w:hint="eastAsia"/>
          <w:sz w:val="22"/>
          <w:szCs w:val="22"/>
          <w:lang w:val="en-US"/>
        </w:rPr>
        <w:t>frequency selectiv</w:t>
      </w:r>
      <w:r w:rsidR="000D49ED">
        <w:rPr>
          <w:sz w:val="22"/>
          <w:szCs w:val="22"/>
          <w:lang w:val="en-US"/>
        </w:rPr>
        <w:t>e fading channel</w:t>
      </w:r>
      <w:r w:rsidR="00455A70">
        <w:rPr>
          <w:rFonts w:hint="eastAsia"/>
          <w:sz w:val="22"/>
          <w:szCs w:val="22"/>
          <w:lang w:val="en-US"/>
        </w:rPr>
        <w:t xml:space="preserve">, </w:t>
      </w:r>
      <w:r w:rsidR="000D49ED">
        <w:rPr>
          <w:sz w:val="22"/>
          <w:szCs w:val="22"/>
          <w:lang w:val="en-US"/>
        </w:rPr>
        <w:t xml:space="preserve">cyclic shift values corresponding to UCI bits </w:t>
      </w:r>
      <w:r w:rsidR="000858C1">
        <w:rPr>
          <w:rFonts w:hint="eastAsia"/>
          <w:sz w:val="22"/>
          <w:szCs w:val="22"/>
          <w:lang w:val="en-US"/>
        </w:rPr>
        <w:t>should be</w:t>
      </w:r>
      <w:r w:rsidR="000858C1">
        <w:rPr>
          <w:sz w:val="22"/>
          <w:szCs w:val="22"/>
          <w:lang w:val="en-US"/>
        </w:rPr>
        <w:t xml:space="preserve"> </w:t>
      </w:r>
      <w:r w:rsidR="000D49ED">
        <w:rPr>
          <w:sz w:val="22"/>
          <w:szCs w:val="22"/>
          <w:lang w:val="en-US"/>
        </w:rPr>
        <w:t>separated each other</w:t>
      </w:r>
      <w:r w:rsidR="002B26F8">
        <w:rPr>
          <w:rFonts w:hint="eastAsia"/>
          <w:sz w:val="22"/>
          <w:szCs w:val="22"/>
          <w:lang w:val="en-US"/>
        </w:rPr>
        <w:t xml:space="preserve">. </w:t>
      </w:r>
      <w:r w:rsidR="00D93DD2">
        <w:rPr>
          <w:rFonts w:hint="eastAsia"/>
          <w:sz w:val="22"/>
          <w:szCs w:val="22"/>
          <w:lang w:val="en-US"/>
        </w:rPr>
        <w:t xml:space="preserve">In Figure 4, </w:t>
      </w:r>
      <w:r w:rsidR="00D9415D">
        <w:rPr>
          <w:rFonts w:hint="eastAsia"/>
          <w:sz w:val="22"/>
          <w:szCs w:val="22"/>
          <w:lang w:val="en-US"/>
        </w:rPr>
        <w:t xml:space="preserve">each UCI is allocated to detached </w:t>
      </w:r>
      <w:r w:rsidR="00A65949">
        <w:rPr>
          <w:rFonts w:hint="eastAsia"/>
          <w:sz w:val="22"/>
          <w:szCs w:val="22"/>
          <w:lang w:val="en-US"/>
        </w:rPr>
        <w:t xml:space="preserve">cyclic shits so </w:t>
      </w:r>
      <w:r w:rsidR="000D2EA4">
        <w:rPr>
          <w:rFonts w:hint="eastAsia"/>
          <w:sz w:val="22"/>
          <w:szCs w:val="22"/>
          <w:lang w:val="en-US"/>
        </w:rPr>
        <w:t xml:space="preserve">that </w:t>
      </w:r>
      <w:r w:rsidR="00A65949">
        <w:rPr>
          <w:rFonts w:hint="eastAsia"/>
          <w:sz w:val="22"/>
          <w:szCs w:val="22"/>
          <w:lang w:val="en-US"/>
        </w:rPr>
        <w:t xml:space="preserve">the orthogonality </w:t>
      </w:r>
      <w:r w:rsidR="000D2EA4">
        <w:rPr>
          <w:rFonts w:hint="eastAsia"/>
          <w:sz w:val="22"/>
          <w:szCs w:val="22"/>
          <w:lang w:val="en-US"/>
        </w:rPr>
        <w:t>of</w:t>
      </w:r>
      <w:r w:rsidR="00A65949">
        <w:rPr>
          <w:rFonts w:hint="eastAsia"/>
          <w:sz w:val="22"/>
          <w:szCs w:val="22"/>
          <w:lang w:val="en-US"/>
        </w:rPr>
        <w:t xml:space="preserve"> </w:t>
      </w:r>
      <w:r w:rsidR="000D2EA4">
        <w:rPr>
          <w:rFonts w:hint="eastAsia"/>
          <w:sz w:val="22"/>
          <w:szCs w:val="22"/>
          <w:lang w:val="en-US"/>
        </w:rPr>
        <w:t>UCI could be maintained.</w:t>
      </w:r>
      <w:r w:rsidR="00B71722">
        <w:rPr>
          <w:rFonts w:hint="eastAsia"/>
          <w:sz w:val="22"/>
          <w:szCs w:val="22"/>
          <w:lang w:val="en-US"/>
        </w:rPr>
        <w:t xml:space="preserve"> </w:t>
      </w:r>
      <w:r w:rsidR="003F5423">
        <w:rPr>
          <w:rFonts w:hint="eastAsia"/>
          <w:sz w:val="22"/>
          <w:szCs w:val="22"/>
          <w:lang w:val="en-US"/>
        </w:rPr>
        <w:t xml:space="preserve">In case of </w:t>
      </w:r>
      <w:r w:rsidR="00385714">
        <w:rPr>
          <w:rFonts w:hint="eastAsia"/>
          <w:sz w:val="22"/>
          <w:szCs w:val="22"/>
          <w:lang w:val="en-US"/>
        </w:rPr>
        <w:t xml:space="preserve">2 PRBs, </w:t>
      </w:r>
      <w:r w:rsidR="0085428D">
        <w:rPr>
          <w:sz w:val="22"/>
          <w:szCs w:val="22"/>
          <w:lang w:val="en-US"/>
        </w:rPr>
        <w:t>equal</w:t>
      </w:r>
      <w:r w:rsidR="0085428D">
        <w:rPr>
          <w:rFonts w:hint="eastAsia"/>
          <w:sz w:val="22"/>
          <w:szCs w:val="22"/>
          <w:lang w:val="en-US"/>
        </w:rPr>
        <w:t>ly separated 24 cyclic s</w:t>
      </w:r>
      <w:r w:rsidR="009E3B70">
        <w:rPr>
          <w:sz w:val="22"/>
          <w:szCs w:val="22"/>
          <w:lang w:val="en-US"/>
        </w:rPr>
        <w:t>h</w:t>
      </w:r>
      <w:r w:rsidR="0085428D">
        <w:rPr>
          <w:rFonts w:hint="eastAsia"/>
          <w:sz w:val="22"/>
          <w:szCs w:val="22"/>
          <w:lang w:val="en-US"/>
        </w:rPr>
        <w:t>ifts can be used</w:t>
      </w:r>
      <w:r w:rsidR="004C6C9D">
        <w:rPr>
          <w:rFonts w:hint="eastAsia"/>
          <w:sz w:val="22"/>
          <w:szCs w:val="22"/>
          <w:lang w:val="en-US"/>
        </w:rPr>
        <w:t xml:space="preserve"> to generate 24 orthogonal sequences from one base sequence.</w:t>
      </w:r>
      <w:r w:rsidR="00FA3CE2">
        <w:rPr>
          <w:rFonts w:hint="eastAsia"/>
          <w:sz w:val="22"/>
          <w:szCs w:val="22"/>
          <w:lang w:val="en-US"/>
        </w:rPr>
        <w:t xml:space="preserve"> </w:t>
      </w:r>
      <w:r w:rsidR="00986A2D">
        <w:rPr>
          <w:rFonts w:hint="eastAsia"/>
          <w:sz w:val="22"/>
          <w:szCs w:val="22"/>
          <w:lang w:val="en-US"/>
        </w:rPr>
        <w:t xml:space="preserve">As the number of PRBs increase, the number of available cyclic shifts </w:t>
      </w:r>
      <w:r w:rsidR="00D01418">
        <w:rPr>
          <w:rFonts w:hint="eastAsia"/>
          <w:sz w:val="22"/>
          <w:szCs w:val="22"/>
          <w:lang w:val="en-US"/>
        </w:rPr>
        <w:t xml:space="preserve">can also increase, thereby larger spacing </w:t>
      </w:r>
      <w:r w:rsidR="0071235B">
        <w:rPr>
          <w:rFonts w:hint="eastAsia"/>
          <w:sz w:val="22"/>
          <w:szCs w:val="22"/>
          <w:lang w:val="en-US"/>
        </w:rPr>
        <w:t>of</w:t>
      </w:r>
      <w:r w:rsidR="00D01418">
        <w:rPr>
          <w:rFonts w:hint="eastAsia"/>
          <w:sz w:val="22"/>
          <w:szCs w:val="22"/>
          <w:lang w:val="en-US"/>
        </w:rPr>
        <w:t xml:space="preserve"> cyclic shifts allocation</w:t>
      </w:r>
      <w:r w:rsidR="0071235B">
        <w:rPr>
          <w:rFonts w:hint="eastAsia"/>
          <w:sz w:val="22"/>
          <w:szCs w:val="22"/>
          <w:lang w:val="en-US"/>
        </w:rPr>
        <w:t xml:space="preserve"> to UCI</w:t>
      </w:r>
      <w:r w:rsidR="00D01418">
        <w:rPr>
          <w:rFonts w:hint="eastAsia"/>
          <w:sz w:val="22"/>
          <w:szCs w:val="22"/>
          <w:lang w:val="en-US"/>
        </w:rPr>
        <w:t xml:space="preserve"> </w:t>
      </w:r>
      <w:r w:rsidR="0071235B">
        <w:rPr>
          <w:rFonts w:hint="eastAsia"/>
          <w:sz w:val="22"/>
          <w:szCs w:val="22"/>
          <w:lang w:val="en-US"/>
        </w:rPr>
        <w:t xml:space="preserve">can be utilized. </w:t>
      </w:r>
    </w:p>
    <w:p w14:paraId="5EFA4554" w14:textId="290BD927" w:rsidR="00E21D42" w:rsidRDefault="00E21D42" w:rsidP="00297610">
      <w:pPr>
        <w:rPr>
          <w:sz w:val="22"/>
          <w:szCs w:val="22"/>
          <w:lang w:val="en-US"/>
        </w:rPr>
      </w:pPr>
    </w:p>
    <w:p w14:paraId="1DEB611A" w14:textId="77777777" w:rsidR="0036796E" w:rsidRPr="00983BDA" w:rsidRDefault="0036796E" w:rsidP="00297610">
      <w:pPr>
        <w:rPr>
          <w:sz w:val="22"/>
          <w:szCs w:val="22"/>
          <w:lang w:val="en-US"/>
        </w:rPr>
      </w:pPr>
    </w:p>
    <w:p w14:paraId="312594D3" w14:textId="756A769F" w:rsidR="00DE1697" w:rsidRPr="004E555F" w:rsidRDefault="000858C1" w:rsidP="00DE1697">
      <w:pPr>
        <w:jc w:val="center"/>
        <w:rPr>
          <w:sz w:val="22"/>
          <w:szCs w:val="22"/>
          <w:lang w:val="en-US"/>
        </w:rPr>
      </w:pPr>
      <w:r w:rsidRPr="000858C1">
        <w:rPr>
          <w:noProof/>
          <w:sz w:val="22"/>
          <w:szCs w:val="22"/>
          <w:lang w:val="en-US"/>
        </w:rPr>
        <w:drawing>
          <wp:inline distT="0" distB="0" distL="0" distR="0" wp14:anchorId="1953A303" wp14:editId="38A17432">
            <wp:extent cx="2495550" cy="1533525"/>
            <wp:effectExtent l="0" t="0" r="0" b="9525"/>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95550" cy="15335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r w:rsidR="00DE1697">
        <w:rPr>
          <w:rFonts w:hint="eastAsia"/>
          <w:sz w:val="22"/>
          <w:szCs w:val="22"/>
        </w:rPr>
        <w:t xml:space="preserve">           </w:t>
      </w:r>
      <w:r w:rsidRPr="000858C1">
        <w:rPr>
          <w:noProof/>
          <w:sz w:val="22"/>
          <w:szCs w:val="22"/>
          <w:lang w:val="en-US"/>
        </w:rPr>
        <w:drawing>
          <wp:inline distT="0" distB="0" distL="0" distR="0" wp14:anchorId="4011B1D1" wp14:editId="01DF68BC">
            <wp:extent cx="2457450" cy="1609725"/>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7450" cy="16097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09CB3CCB" w14:textId="6CB818DC" w:rsidR="00DE1697" w:rsidRDefault="00DE1697" w:rsidP="00DE1697">
      <w:pPr>
        <w:pStyle w:val="ae"/>
        <w:jc w:val="center"/>
        <w:rPr>
          <w:b w:val="0"/>
          <w:sz w:val="22"/>
        </w:rPr>
      </w:pPr>
      <w:r>
        <w:rPr>
          <w:rFonts w:hint="eastAsia"/>
          <w:b w:val="0"/>
          <w:sz w:val="22"/>
        </w:rPr>
        <w:t xml:space="preserve">a) </w:t>
      </w:r>
      <w:r w:rsidR="00E4688A">
        <w:rPr>
          <w:rFonts w:hint="eastAsia"/>
          <w:b w:val="0"/>
          <w:sz w:val="22"/>
        </w:rPr>
        <w:t>F</w:t>
      </w:r>
      <w:r>
        <w:rPr>
          <w:rFonts w:hint="eastAsia"/>
          <w:b w:val="0"/>
          <w:sz w:val="22"/>
        </w:rPr>
        <w:t xml:space="preserve">or 1 PRB                    </w:t>
      </w:r>
      <w:r w:rsidR="00E4688A">
        <w:rPr>
          <w:rFonts w:hint="eastAsia"/>
          <w:b w:val="0"/>
          <w:sz w:val="22"/>
        </w:rPr>
        <w:t xml:space="preserve">                                            </w:t>
      </w:r>
      <w:r>
        <w:rPr>
          <w:rFonts w:hint="eastAsia"/>
          <w:b w:val="0"/>
          <w:sz w:val="22"/>
        </w:rPr>
        <w:t xml:space="preserve"> b) </w:t>
      </w:r>
      <w:r w:rsidR="00E4688A">
        <w:rPr>
          <w:rFonts w:hint="eastAsia"/>
          <w:b w:val="0"/>
          <w:sz w:val="22"/>
        </w:rPr>
        <w:t>F</w:t>
      </w:r>
      <w:r>
        <w:rPr>
          <w:rFonts w:hint="eastAsia"/>
          <w:b w:val="0"/>
          <w:sz w:val="22"/>
        </w:rPr>
        <w:t>or 2 PRBs</w:t>
      </w:r>
    </w:p>
    <w:p w14:paraId="473D31FA" w14:textId="21D3A47F" w:rsidR="00E21D42" w:rsidRPr="00863233" w:rsidRDefault="00DE1697" w:rsidP="00E21D42">
      <w:pPr>
        <w:jc w:val="center"/>
        <w:rPr>
          <w:sz w:val="22"/>
          <w:szCs w:val="22"/>
        </w:rPr>
      </w:pPr>
      <w:r w:rsidRPr="002D7048">
        <w:rPr>
          <w:sz w:val="22"/>
          <w:szCs w:val="22"/>
        </w:rPr>
        <w:t xml:space="preserve">Figure </w:t>
      </w:r>
      <w:r w:rsidRPr="002D7048">
        <w:rPr>
          <w:rFonts w:hint="eastAsia"/>
          <w:sz w:val="22"/>
          <w:szCs w:val="22"/>
        </w:rPr>
        <w:t>4</w:t>
      </w:r>
      <w:r w:rsidRPr="002D7048">
        <w:rPr>
          <w:sz w:val="22"/>
          <w:szCs w:val="22"/>
        </w:rPr>
        <w:t xml:space="preserve"> </w:t>
      </w:r>
      <w:r w:rsidR="00414751">
        <w:rPr>
          <w:rFonts w:hint="eastAsia"/>
          <w:sz w:val="22"/>
          <w:szCs w:val="22"/>
          <w:lang w:val="en-US"/>
        </w:rPr>
        <w:t>Cyclic shift allocation for multiplexing UCI and SR</w:t>
      </w:r>
    </w:p>
    <w:p w14:paraId="66D0C749" w14:textId="77777777" w:rsidR="009265DE" w:rsidRDefault="009265DE" w:rsidP="006875BA">
      <w:pPr>
        <w:spacing w:beforeLines="50" w:before="120" w:afterLines="50" w:after="120"/>
        <w:jc w:val="both"/>
        <w:rPr>
          <w:rFonts w:eastAsiaTheme="minorEastAsia"/>
          <w:b/>
          <w:sz w:val="22"/>
          <w:u w:val="single"/>
          <w:lang w:val="en-US"/>
        </w:rPr>
      </w:pPr>
    </w:p>
    <w:p w14:paraId="7F0869E4" w14:textId="035927EE" w:rsidR="00A91964" w:rsidRPr="00A12F71" w:rsidRDefault="008830AE" w:rsidP="00A91964">
      <w:pPr>
        <w:pStyle w:val="1"/>
        <w:numPr>
          <w:ilvl w:val="0"/>
          <w:numId w:val="6"/>
        </w:numPr>
        <w:spacing w:after="120"/>
        <w:jc w:val="both"/>
        <w:rPr>
          <w:rFonts w:eastAsiaTheme="minorEastAsia"/>
          <w:b/>
          <w:lang w:val="en-US"/>
        </w:rPr>
      </w:pPr>
      <w:r w:rsidRPr="00A12F71">
        <w:rPr>
          <w:rFonts w:eastAsiaTheme="minorEastAsia"/>
          <w:b/>
          <w:lang w:val="en-US"/>
        </w:rPr>
        <w:t xml:space="preserve">Performance </w:t>
      </w:r>
      <w:r w:rsidR="00545864" w:rsidRPr="00A12F71">
        <w:rPr>
          <w:rFonts w:eastAsiaTheme="minorEastAsia"/>
          <w:b/>
          <w:lang w:val="en-US"/>
        </w:rPr>
        <w:t>Evaluation</w:t>
      </w:r>
    </w:p>
    <w:p w14:paraId="31B2F38C" w14:textId="0E86FA3B" w:rsidR="00494865" w:rsidRDefault="00DE1697" w:rsidP="00DE1697">
      <w:pPr>
        <w:spacing w:afterLines="50" w:after="120"/>
        <w:jc w:val="both"/>
        <w:rPr>
          <w:sz w:val="22"/>
          <w:szCs w:val="22"/>
          <w:lang w:val="en-US"/>
        </w:rPr>
      </w:pPr>
      <w:r w:rsidRPr="00A12F71">
        <w:rPr>
          <w:sz w:val="22"/>
          <w:szCs w:val="22"/>
          <w:lang w:val="en-US"/>
        </w:rPr>
        <w:t xml:space="preserve">In this section, the required SNR performance for </w:t>
      </w:r>
      <w:r>
        <w:rPr>
          <w:rFonts w:hint="eastAsia"/>
          <w:sz w:val="22"/>
          <w:szCs w:val="22"/>
          <w:lang w:val="en-US"/>
        </w:rPr>
        <w:t>DMRS</w:t>
      </w:r>
      <w:r w:rsidR="0085674A">
        <w:rPr>
          <w:sz w:val="22"/>
          <w:szCs w:val="22"/>
          <w:lang w:val="en-US"/>
        </w:rPr>
        <w:t>-</w:t>
      </w:r>
      <w:r>
        <w:rPr>
          <w:rFonts w:hint="eastAsia"/>
          <w:sz w:val="22"/>
          <w:szCs w:val="22"/>
          <w:lang w:val="en-US"/>
        </w:rPr>
        <w:t xml:space="preserve">based </w:t>
      </w:r>
      <w:r w:rsidR="00E67C44">
        <w:rPr>
          <w:rFonts w:hint="eastAsia"/>
          <w:sz w:val="22"/>
          <w:szCs w:val="22"/>
          <w:lang w:val="en-US"/>
        </w:rPr>
        <w:t>PUCCH</w:t>
      </w:r>
      <w:r w:rsidR="00780458">
        <w:rPr>
          <w:rFonts w:hint="eastAsia"/>
          <w:sz w:val="22"/>
          <w:szCs w:val="22"/>
          <w:lang w:val="en-US"/>
        </w:rPr>
        <w:t xml:space="preserve"> </w:t>
      </w:r>
      <w:r>
        <w:rPr>
          <w:rFonts w:hint="eastAsia"/>
          <w:sz w:val="22"/>
          <w:szCs w:val="22"/>
          <w:lang w:val="en-US"/>
        </w:rPr>
        <w:t>and sequence</w:t>
      </w:r>
      <w:r w:rsidR="0085674A">
        <w:rPr>
          <w:sz w:val="22"/>
          <w:szCs w:val="22"/>
          <w:lang w:val="en-US"/>
        </w:rPr>
        <w:t>-</w:t>
      </w:r>
      <w:r>
        <w:rPr>
          <w:rFonts w:hint="eastAsia"/>
          <w:sz w:val="22"/>
          <w:szCs w:val="22"/>
          <w:lang w:val="en-US"/>
        </w:rPr>
        <w:t xml:space="preserve">based </w:t>
      </w:r>
      <w:r w:rsidR="00E67C44">
        <w:rPr>
          <w:rFonts w:hint="eastAsia"/>
          <w:sz w:val="22"/>
          <w:szCs w:val="22"/>
          <w:lang w:val="en-US"/>
        </w:rPr>
        <w:t>PUCCH</w:t>
      </w:r>
      <w:r w:rsidR="00780458">
        <w:rPr>
          <w:rFonts w:hint="eastAsia"/>
          <w:sz w:val="22"/>
          <w:szCs w:val="22"/>
          <w:lang w:val="en-US"/>
        </w:rPr>
        <w:t xml:space="preserve"> i</w:t>
      </w:r>
      <w:r w:rsidRPr="00A12F71">
        <w:rPr>
          <w:sz w:val="22"/>
          <w:szCs w:val="22"/>
          <w:lang w:val="en-US"/>
        </w:rPr>
        <w:t xml:space="preserve">n </w:t>
      </w:r>
      <w:r w:rsidR="000964BF" w:rsidRPr="00A12F71">
        <w:rPr>
          <w:sz w:val="22"/>
          <w:szCs w:val="22"/>
          <w:lang w:val="en-US"/>
        </w:rPr>
        <w:t>short</w:t>
      </w:r>
      <w:r w:rsidR="000964BF">
        <w:rPr>
          <w:rFonts w:hint="eastAsia"/>
          <w:sz w:val="22"/>
          <w:szCs w:val="22"/>
          <w:lang w:val="en-US"/>
        </w:rPr>
        <w:t>-</w:t>
      </w:r>
      <w:r w:rsidRPr="00A12F71">
        <w:rPr>
          <w:sz w:val="22"/>
          <w:szCs w:val="22"/>
          <w:lang w:val="en-US"/>
        </w:rPr>
        <w:t xml:space="preserve">duration </w:t>
      </w:r>
      <w:r w:rsidR="000D49ED">
        <w:rPr>
          <w:sz w:val="22"/>
          <w:szCs w:val="22"/>
          <w:lang w:val="en-US"/>
        </w:rPr>
        <w:t>is</w:t>
      </w:r>
      <w:r w:rsidRPr="00A12F71">
        <w:rPr>
          <w:sz w:val="22"/>
          <w:szCs w:val="22"/>
          <w:lang w:val="en-US"/>
        </w:rPr>
        <w:t xml:space="preserve"> </w:t>
      </w:r>
      <w:r>
        <w:rPr>
          <w:rFonts w:hint="eastAsia"/>
          <w:sz w:val="22"/>
          <w:szCs w:val="22"/>
          <w:lang w:val="en-US"/>
        </w:rPr>
        <w:t>compared</w:t>
      </w:r>
      <w:r w:rsidRPr="00A12F71">
        <w:rPr>
          <w:sz w:val="22"/>
          <w:szCs w:val="22"/>
          <w:lang w:val="en-US"/>
        </w:rPr>
        <w:t xml:space="preserve"> by using link-level evaluation</w:t>
      </w:r>
      <w:r w:rsidR="000D49ED">
        <w:rPr>
          <w:sz w:val="22"/>
          <w:szCs w:val="22"/>
          <w:lang w:val="en-US"/>
        </w:rPr>
        <w:t>. S</w:t>
      </w:r>
      <w:r w:rsidRPr="00A12F71">
        <w:rPr>
          <w:sz w:val="22"/>
          <w:szCs w:val="22"/>
          <w:lang w:val="en-US"/>
        </w:rPr>
        <w:t xml:space="preserve">imulation parameters </w:t>
      </w:r>
      <w:r w:rsidR="000D49ED">
        <w:rPr>
          <w:sz w:val="22"/>
          <w:szCs w:val="22"/>
          <w:lang w:val="en-US"/>
        </w:rPr>
        <w:t xml:space="preserve">are </w:t>
      </w:r>
      <w:r w:rsidRPr="00A12F71">
        <w:rPr>
          <w:sz w:val="22"/>
          <w:szCs w:val="22"/>
          <w:lang w:val="en-US"/>
        </w:rPr>
        <w:t xml:space="preserve">listed in Table 1. </w:t>
      </w:r>
      <w:r>
        <w:rPr>
          <w:rFonts w:hint="eastAsia"/>
          <w:sz w:val="22"/>
          <w:szCs w:val="22"/>
          <w:lang w:val="en-US"/>
        </w:rPr>
        <w:t xml:space="preserve">HARQ ACK/NACK </w:t>
      </w:r>
      <w:r w:rsidR="0085674A">
        <w:rPr>
          <w:sz w:val="22"/>
          <w:szCs w:val="22"/>
          <w:lang w:val="en-US"/>
        </w:rPr>
        <w:t xml:space="preserve">of </w:t>
      </w:r>
      <w:r>
        <w:rPr>
          <w:rFonts w:hint="eastAsia"/>
          <w:sz w:val="22"/>
          <w:szCs w:val="22"/>
          <w:lang w:val="en-US"/>
        </w:rPr>
        <w:t>2</w:t>
      </w:r>
      <w:r w:rsidRPr="00A12F71">
        <w:rPr>
          <w:sz w:val="22"/>
          <w:szCs w:val="22"/>
          <w:lang w:val="en-US"/>
        </w:rPr>
        <w:t xml:space="preserve"> bits</w:t>
      </w:r>
      <w:r>
        <w:rPr>
          <w:rFonts w:hint="eastAsia"/>
          <w:sz w:val="22"/>
          <w:szCs w:val="22"/>
          <w:lang w:val="en-US"/>
        </w:rPr>
        <w:t xml:space="preserve"> </w:t>
      </w:r>
      <w:r w:rsidR="0085674A">
        <w:rPr>
          <w:sz w:val="22"/>
          <w:szCs w:val="22"/>
          <w:lang w:val="en-US"/>
        </w:rPr>
        <w:t>is assumed</w:t>
      </w:r>
      <w:r>
        <w:rPr>
          <w:rFonts w:hint="eastAsia"/>
          <w:sz w:val="22"/>
          <w:szCs w:val="22"/>
          <w:lang w:val="en-US"/>
        </w:rPr>
        <w:t xml:space="preserve">. </w:t>
      </w:r>
      <w:r w:rsidR="0085674A">
        <w:rPr>
          <w:sz w:val="22"/>
          <w:szCs w:val="22"/>
          <w:lang w:val="en-US"/>
        </w:rPr>
        <w:t xml:space="preserve">For </w:t>
      </w:r>
      <w:r>
        <w:rPr>
          <w:rFonts w:hint="eastAsia"/>
          <w:sz w:val="22"/>
          <w:szCs w:val="22"/>
          <w:lang w:val="en-US"/>
        </w:rPr>
        <w:t>DMRS</w:t>
      </w:r>
      <w:r w:rsidR="0085674A">
        <w:rPr>
          <w:sz w:val="22"/>
          <w:szCs w:val="22"/>
          <w:lang w:val="en-US"/>
        </w:rPr>
        <w:t>-</w:t>
      </w:r>
      <w:r>
        <w:rPr>
          <w:rFonts w:hint="eastAsia"/>
          <w:sz w:val="22"/>
          <w:szCs w:val="22"/>
          <w:lang w:val="en-US"/>
        </w:rPr>
        <w:t xml:space="preserve">based </w:t>
      </w:r>
      <w:r w:rsidR="00E67C44">
        <w:rPr>
          <w:sz w:val="22"/>
          <w:szCs w:val="22"/>
          <w:lang w:val="en-US"/>
        </w:rPr>
        <w:t>PUCCH</w:t>
      </w:r>
      <w:r>
        <w:rPr>
          <w:rFonts w:hint="eastAsia"/>
          <w:sz w:val="22"/>
          <w:szCs w:val="22"/>
          <w:lang w:val="en-US"/>
        </w:rPr>
        <w:t xml:space="preserve">, </w:t>
      </w:r>
      <w:r w:rsidRPr="00A12F71">
        <w:rPr>
          <w:sz w:val="22"/>
          <w:szCs w:val="22"/>
          <w:lang w:val="en-US"/>
        </w:rPr>
        <w:t xml:space="preserve">the </w:t>
      </w:r>
      <w:r>
        <w:rPr>
          <w:rFonts w:hint="eastAsia"/>
          <w:sz w:val="22"/>
          <w:szCs w:val="22"/>
          <w:lang w:val="en-US"/>
        </w:rPr>
        <w:t xml:space="preserve">modulated </w:t>
      </w:r>
      <w:r w:rsidRPr="00A12F71">
        <w:rPr>
          <w:sz w:val="22"/>
          <w:szCs w:val="22"/>
          <w:lang w:val="en-US"/>
        </w:rPr>
        <w:t>UCI bits are</w:t>
      </w:r>
      <w:r w:rsidR="0085674A">
        <w:rPr>
          <w:sz w:val="22"/>
          <w:szCs w:val="22"/>
          <w:lang w:val="en-US"/>
        </w:rPr>
        <w:t xml:space="preserve"> spread over</w:t>
      </w:r>
      <w:r w:rsidRPr="00A12F71">
        <w:rPr>
          <w:sz w:val="22"/>
          <w:szCs w:val="22"/>
          <w:lang w:val="en-US"/>
        </w:rPr>
        <w:t xml:space="preserve"> available </w:t>
      </w:r>
      <w:r>
        <w:rPr>
          <w:rFonts w:hint="eastAsia"/>
          <w:sz w:val="22"/>
          <w:szCs w:val="22"/>
          <w:lang w:val="en-US"/>
        </w:rPr>
        <w:t xml:space="preserve">all </w:t>
      </w:r>
      <w:r w:rsidRPr="00A12F71">
        <w:rPr>
          <w:sz w:val="22"/>
          <w:szCs w:val="22"/>
          <w:lang w:val="en-US"/>
        </w:rPr>
        <w:t>REs</w:t>
      </w:r>
      <w:r>
        <w:rPr>
          <w:rFonts w:hint="eastAsia"/>
          <w:sz w:val="22"/>
          <w:szCs w:val="22"/>
          <w:lang w:val="en-US"/>
        </w:rPr>
        <w:t xml:space="preserve">. </w:t>
      </w:r>
      <w:r w:rsidR="0085674A">
        <w:rPr>
          <w:sz w:val="22"/>
          <w:szCs w:val="22"/>
          <w:lang w:val="en-US"/>
        </w:rPr>
        <w:t>For</w:t>
      </w:r>
      <w:r>
        <w:rPr>
          <w:rFonts w:hint="eastAsia"/>
          <w:sz w:val="22"/>
          <w:szCs w:val="22"/>
          <w:lang w:val="en-US"/>
        </w:rPr>
        <w:t xml:space="preserve"> sequence</w:t>
      </w:r>
      <w:r w:rsidR="0085674A">
        <w:rPr>
          <w:sz w:val="22"/>
          <w:szCs w:val="22"/>
          <w:lang w:val="en-US"/>
        </w:rPr>
        <w:t>-</w:t>
      </w:r>
      <w:r>
        <w:rPr>
          <w:rFonts w:hint="eastAsia"/>
          <w:sz w:val="22"/>
          <w:szCs w:val="22"/>
          <w:lang w:val="en-US"/>
        </w:rPr>
        <w:t xml:space="preserve">based </w:t>
      </w:r>
      <w:r w:rsidR="00E67C44">
        <w:rPr>
          <w:rFonts w:hint="eastAsia"/>
          <w:sz w:val="22"/>
          <w:szCs w:val="22"/>
          <w:lang w:val="en-US"/>
        </w:rPr>
        <w:t>PUCCH</w:t>
      </w:r>
      <w:r>
        <w:rPr>
          <w:rFonts w:hint="eastAsia"/>
          <w:sz w:val="22"/>
          <w:szCs w:val="22"/>
          <w:lang w:val="en-US"/>
        </w:rPr>
        <w:t>, the base sequence</w:t>
      </w:r>
      <w:r w:rsidR="0085674A">
        <w:rPr>
          <w:sz w:val="22"/>
          <w:szCs w:val="22"/>
          <w:lang w:val="en-US"/>
        </w:rPr>
        <w:t xml:space="preserve"> is selected such that the sequence</w:t>
      </w:r>
      <w:r>
        <w:rPr>
          <w:rFonts w:hint="eastAsia"/>
          <w:sz w:val="22"/>
          <w:szCs w:val="22"/>
          <w:lang w:val="en-US"/>
        </w:rPr>
        <w:t xml:space="preserve"> length </w:t>
      </w:r>
      <w:r w:rsidR="0085674A">
        <w:rPr>
          <w:sz w:val="22"/>
          <w:szCs w:val="22"/>
          <w:lang w:val="en-US"/>
        </w:rPr>
        <w:t>fit with</w:t>
      </w:r>
      <w:r>
        <w:rPr>
          <w:rFonts w:hint="eastAsia"/>
          <w:sz w:val="22"/>
          <w:szCs w:val="22"/>
          <w:lang w:val="en-US"/>
        </w:rPr>
        <w:t xml:space="preserve"> the </w:t>
      </w:r>
      <w:r w:rsidR="0085674A">
        <w:rPr>
          <w:sz w:val="22"/>
          <w:szCs w:val="22"/>
          <w:lang w:val="en-US"/>
        </w:rPr>
        <w:t>available</w:t>
      </w:r>
      <w:r>
        <w:rPr>
          <w:rFonts w:hint="eastAsia"/>
          <w:sz w:val="22"/>
          <w:szCs w:val="22"/>
          <w:lang w:val="en-US"/>
        </w:rPr>
        <w:t xml:space="preserve"> REs</w:t>
      </w:r>
      <w:r w:rsidR="00494865">
        <w:rPr>
          <w:rFonts w:hint="eastAsia"/>
          <w:sz w:val="22"/>
          <w:szCs w:val="22"/>
          <w:lang w:val="en-US"/>
        </w:rPr>
        <w:t xml:space="preserve"> </w:t>
      </w:r>
      <w:r w:rsidR="0085674A">
        <w:rPr>
          <w:sz w:val="22"/>
          <w:szCs w:val="22"/>
          <w:lang w:val="en-US"/>
        </w:rPr>
        <w:t xml:space="preserve">for the PUCCH </w:t>
      </w:r>
      <w:r w:rsidR="00494865">
        <w:rPr>
          <w:rFonts w:hint="eastAsia"/>
          <w:sz w:val="22"/>
          <w:szCs w:val="22"/>
          <w:lang w:val="en-US"/>
        </w:rPr>
        <w:t>in frequency domain</w:t>
      </w:r>
      <w:r w:rsidR="0085674A">
        <w:rPr>
          <w:sz w:val="22"/>
          <w:szCs w:val="22"/>
          <w:lang w:val="en-US"/>
        </w:rPr>
        <w:t>.</w:t>
      </w:r>
      <w:r>
        <w:rPr>
          <w:rFonts w:hint="eastAsia"/>
          <w:sz w:val="22"/>
          <w:szCs w:val="22"/>
          <w:lang w:val="en-US"/>
        </w:rPr>
        <w:t xml:space="preserve"> </w:t>
      </w:r>
    </w:p>
    <w:p w14:paraId="236F9494" w14:textId="2E0F297C" w:rsidR="00BF6B88" w:rsidRPr="00A12F71" w:rsidRDefault="0085674A" w:rsidP="00DE1697">
      <w:pPr>
        <w:spacing w:afterLines="50" w:after="120"/>
        <w:jc w:val="both"/>
        <w:rPr>
          <w:sz w:val="22"/>
          <w:szCs w:val="22"/>
          <w:lang w:val="en-US"/>
        </w:rPr>
      </w:pPr>
      <w:r>
        <w:rPr>
          <w:sz w:val="22"/>
          <w:szCs w:val="22"/>
          <w:lang w:val="en-US"/>
        </w:rPr>
        <w:t>S</w:t>
      </w:r>
      <w:r w:rsidR="00DE1697">
        <w:rPr>
          <w:rFonts w:hint="eastAsia"/>
          <w:sz w:val="22"/>
          <w:szCs w:val="22"/>
          <w:lang w:val="en-US"/>
        </w:rPr>
        <w:t>equence type (0) and sequence type (1)</w:t>
      </w:r>
      <w:r>
        <w:rPr>
          <w:sz w:val="22"/>
          <w:szCs w:val="22"/>
          <w:lang w:val="en-US"/>
        </w:rPr>
        <w:t xml:space="preserve"> are evaluated</w:t>
      </w:r>
      <w:r w:rsidR="00DE1697">
        <w:rPr>
          <w:rFonts w:hint="eastAsia"/>
          <w:sz w:val="22"/>
          <w:szCs w:val="22"/>
          <w:lang w:val="en-US"/>
        </w:rPr>
        <w:t>, as mentioned in section 2.</w:t>
      </w:r>
      <w:r w:rsidR="00B95576">
        <w:rPr>
          <w:rFonts w:hint="eastAsia"/>
          <w:sz w:val="22"/>
          <w:szCs w:val="22"/>
          <w:lang w:val="en-US"/>
        </w:rPr>
        <w:t xml:space="preserve"> It </w:t>
      </w:r>
      <w:r w:rsidR="00AA2E88">
        <w:rPr>
          <w:rFonts w:hint="eastAsia"/>
          <w:sz w:val="22"/>
          <w:szCs w:val="22"/>
          <w:lang w:val="en-US"/>
        </w:rPr>
        <w:t>is</w:t>
      </w:r>
      <w:r w:rsidR="00B95576">
        <w:rPr>
          <w:rFonts w:hint="eastAsia"/>
          <w:sz w:val="22"/>
          <w:szCs w:val="22"/>
          <w:lang w:val="en-US"/>
        </w:rPr>
        <w:t xml:space="preserve"> assumed that equally separated 12 cyclic shifts can be used in any number of PRBs.</w:t>
      </w:r>
      <w:r w:rsidR="00DE1697">
        <w:rPr>
          <w:rFonts w:hint="eastAsia"/>
          <w:sz w:val="22"/>
          <w:szCs w:val="22"/>
          <w:lang w:val="en-US"/>
        </w:rPr>
        <w:t xml:space="preserve"> </w:t>
      </w:r>
      <w:r>
        <w:rPr>
          <w:sz w:val="22"/>
          <w:szCs w:val="22"/>
          <w:lang w:val="en-US"/>
        </w:rPr>
        <w:t>B</w:t>
      </w:r>
      <w:r w:rsidR="00494865">
        <w:rPr>
          <w:rFonts w:hint="eastAsia"/>
          <w:sz w:val="22"/>
          <w:szCs w:val="22"/>
          <w:lang w:val="en-US"/>
        </w:rPr>
        <w:t>oth EPA and ETU channel</w:t>
      </w:r>
      <w:r>
        <w:rPr>
          <w:sz w:val="22"/>
          <w:szCs w:val="22"/>
          <w:lang w:val="en-US"/>
        </w:rPr>
        <w:t>s are considered</w:t>
      </w:r>
      <w:r w:rsidR="00494865">
        <w:rPr>
          <w:rFonts w:hint="eastAsia"/>
          <w:sz w:val="22"/>
          <w:szCs w:val="22"/>
          <w:lang w:val="en-US"/>
        </w:rPr>
        <w:t xml:space="preserve">. </w:t>
      </w:r>
      <w:r w:rsidR="00780458">
        <w:rPr>
          <w:rFonts w:hint="eastAsia"/>
          <w:sz w:val="22"/>
          <w:szCs w:val="22"/>
          <w:lang w:val="en-US"/>
        </w:rPr>
        <w:t xml:space="preserve">SCS </w:t>
      </w:r>
      <w:r>
        <w:rPr>
          <w:sz w:val="22"/>
          <w:szCs w:val="22"/>
          <w:lang w:val="en-US"/>
        </w:rPr>
        <w:lastRenderedPageBreak/>
        <w:t xml:space="preserve">of </w:t>
      </w:r>
      <w:r w:rsidR="00780458">
        <w:rPr>
          <w:rFonts w:hint="eastAsia"/>
          <w:sz w:val="22"/>
          <w:szCs w:val="22"/>
          <w:lang w:val="en-US"/>
        </w:rPr>
        <w:t xml:space="preserve">15 kHz is assumed for </w:t>
      </w:r>
      <w:r>
        <w:rPr>
          <w:sz w:val="22"/>
          <w:szCs w:val="22"/>
          <w:lang w:val="en-US"/>
        </w:rPr>
        <w:t>the</w:t>
      </w:r>
      <w:r w:rsidR="00780458">
        <w:rPr>
          <w:rFonts w:hint="eastAsia"/>
          <w:sz w:val="22"/>
          <w:szCs w:val="22"/>
          <w:lang w:val="en-US"/>
        </w:rPr>
        <w:t xml:space="preserve"> baseline</w:t>
      </w:r>
      <w:r>
        <w:rPr>
          <w:sz w:val="22"/>
          <w:szCs w:val="22"/>
          <w:lang w:val="en-US"/>
        </w:rPr>
        <w:t>,</w:t>
      </w:r>
      <w:r w:rsidR="00780458">
        <w:rPr>
          <w:rFonts w:hint="eastAsia"/>
          <w:sz w:val="22"/>
          <w:szCs w:val="22"/>
          <w:lang w:val="en-US"/>
        </w:rPr>
        <w:t xml:space="preserve"> and SCS </w:t>
      </w:r>
      <w:r>
        <w:rPr>
          <w:sz w:val="22"/>
          <w:szCs w:val="22"/>
          <w:lang w:val="en-US"/>
        </w:rPr>
        <w:t xml:space="preserve">of </w:t>
      </w:r>
      <w:r w:rsidR="00780458">
        <w:rPr>
          <w:rFonts w:hint="eastAsia"/>
          <w:sz w:val="22"/>
          <w:szCs w:val="22"/>
          <w:lang w:val="en-US"/>
        </w:rPr>
        <w:t xml:space="preserve">30 kHz is assumed for split symbols. </w:t>
      </w:r>
      <w:r w:rsidR="00494865" w:rsidRPr="00A12F71">
        <w:rPr>
          <w:sz w:val="22"/>
          <w:szCs w:val="22"/>
          <w:lang w:val="en-US"/>
        </w:rPr>
        <w:t>Antenna configuration of {1Tx, 2Rx (uncorrelated)} is assumed</w:t>
      </w:r>
      <w:r w:rsidR="00780458">
        <w:rPr>
          <w:rFonts w:hint="eastAsia"/>
          <w:sz w:val="22"/>
          <w:szCs w:val="22"/>
          <w:lang w:val="en-US"/>
        </w:rPr>
        <w:t xml:space="preserve">. </w:t>
      </w:r>
    </w:p>
    <w:p w14:paraId="417A1105" w14:textId="101A721B" w:rsidR="00F6761A" w:rsidRPr="00A12F71" w:rsidRDefault="00F6761A" w:rsidP="00F6761A">
      <w:pPr>
        <w:pStyle w:val="ae"/>
        <w:keepNext/>
        <w:jc w:val="center"/>
        <w:rPr>
          <w:b w:val="0"/>
          <w:sz w:val="22"/>
          <w:szCs w:val="22"/>
        </w:rPr>
      </w:pPr>
      <w:r w:rsidRPr="00A12F71">
        <w:rPr>
          <w:b w:val="0"/>
          <w:sz w:val="22"/>
          <w:szCs w:val="22"/>
        </w:rPr>
        <w:t xml:space="preserve">Table </w:t>
      </w:r>
      <w:r w:rsidR="00A06E74" w:rsidRPr="00A12F71">
        <w:rPr>
          <w:b w:val="0"/>
          <w:sz w:val="22"/>
          <w:szCs w:val="22"/>
        </w:rPr>
        <w:fldChar w:fldCharType="begin"/>
      </w:r>
      <w:r w:rsidR="00A06E74" w:rsidRPr="00A12F71">
        <w:rPr>
          <w:b w:val="0"/>
          <w:sz w:val="22"/>
          <w:szCs w:val="22"/>
        </w:rPr>
        <w:instrText xml:space="preserve"> SEQ Table \* ARABIC </w:instrText>
      </w:r>
      <w:r w:rsidR="00A06E74" w:rsidRPr="00A12F71">
        <w:rPr>
          <w:b w:val="0"/>
          <w:sz w:val="22"/>
          <w:szCs w:val="22"/>
        </w:rPr>
        <w:fldChar w:fldCharType="separate"/>
      </w:r>
      <w:r w:rsidR="00A06E74" w:rsidRPr="00A12F71">
        <w:rPr>
          <w:b w:val="0"/>
          <w:noProof/>
          <w:sz w:val="22"/>
          <w:szCs w:val="22"/>
        </w:rPr>
        <w:t>1</w:t>
      </w:r>
      <w:r w:rsidR="00A06E74"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9F5141" w:rsidRPr="00A12F71" w14:paraId="526A0E31" w14:textId="77777777" w:rsidTr="00E87B84">
        <w:trPr>
          <w:trHeight w:val="18"/>
          <w:jc w:val="center"/>
        </w:trPr>
        <w:tc>
          <w:tcPr>
            <w:tcW w:w="2486" w:type="pct"/>
            <w:shd w:val="clear" w:color="auto" w:fill="FBD4B4" w:themeFill="accent6" w:themeFillTint="66"/>
            <w:hideMark/>
          </w:tcPr>
          <w:p w14:paraId="7F541B38"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Parameter</w:t>
            </w:r>
          </w:p>
        </w:tc>
        <w:tc>
          <w:tcPr>
            <w:tcW w:w="2514" w:type="pct"/>
            <w:shd w:val="clear" w:color="auto" w:fill="FBD4B4" w:themeFill="accent6" w:themeFillTint="66"/>
            <w:hideMark/>
          </w:tcPr>
          <w:p w14:paraId="58A5242F" w14:textId="77777777" w:rsidR="009F5141" w:rsidRPr="00A12F71" w:rsidRDefault="009F5141" w:rsidP="00F6761A">
            <w:pPr>
              <w:spacing w:after="0"/>
              <w:jc w:val="center"/>
              <w:rPr>
                <w:rFonts w:eastAsia="ＭＳ 明朝"/>
                <w:sz w:val="20"/>
                <w:lang w:val="en-US"/>
              </w:rPr>
            </w:pPr>
            <w:r w:rsidRPr="00A12F71">
              <w:rPr>
                <w:rFonts w:eastAsia="ＭＳ 明朝"/>
                <w:sz w:val="20"/>
                <w:lang w:val="en-US"/>
              </w:rPr>
              <w:t>Value</w:t>
            </w:r>
          </w:p>
        </w:tc>
      </w:tr>
      <w:tr w:rsidR="00DE1697" w:rsidRPr="00A12F71" w14:paraId="68AD9888" w14:textId="77777777" w:rsidTr="00E87B84">
        <w:trPr>
          <w:trHeight w:val="18"/>
          <w:jc w:val="center"/>
        </w:trPr>
        <w:tc>
          <w:tcPr>
            <w:tcW w:w="2486" w:type="pct"/>
            <w:hideMark/>
          </w:tcPr>
          <w:p w14:paraId="49AF55F3" w14:textId="700B92C5" w:rsidR="00DE1697" w:rsidRPr="00A12F71" w:rsidRDefault="00DE1697" w:rsidP="00F6761A">
            <w:pPr>
              <w:spacing w:after="0"/>
              <w:jc w:val="center"/>
              <w:rPr>
                <w:rFonts w:eastAsia="ＭＳ 明朝"/>
                <w:sz w:val="20"/>
                <w:lang w:val="en-US"/>
              </w:rPr>
            </w:pPr>
            <w:r w:rsidRPr="00A12F71">
              <w:rPr>
                <w:rFonts w:eastAsia="ＭＳ 明朝"/>
                <w:sz w:val="20"/>
                <w:lang w:val="en-US"/>
              </w:rPr>
              <w:t>SCS</w:t>
            </w:r>
          </w:p>
        </w:tc>
        <w:tc>
          <w:tcPr>
            <w:tcW w:w="2514" w:type="pct"/>
            <w:hideMark/>
          </w:tcPr>
          <w:p w14:paraId="063CE1C3" w14:textId="713699F2" w:rsidR="00DE1697" w:rsidRPr="00A12F71" w:rsidRDefault="00DE1697" w:rsidP="00E87B84">
            <w:pPr>
              <w:spacing w:after="0"/>
              <w:jc w:val="center"/>
              <w:rPr>
                <w:rFonts w:eastAsia="ＭＳ 明朝"/>
                <w:sz w:val="20"/>
                <w:lang w:val="en-US"/>
              </w:rPr>
            </w:pPr>
            <w:r w:rsidRPr="00A12F71">
              <w:rPr>
                <w:rFonts w:eastAsia="ＭＳ 明朝"/>
                <w:sz w:val="20"/>
                <w:lang w:val="en-US"/>
              </w:rPr>
              <w:t>15</w:t>
            </w:r>
            <w:r w:rsidR="00494865">
              <w:rPr>
                <w:rFonts w:eastAsia="ＭＳ 明朝" w:hint="eastAsia"/>
                <w:sz w:val="20"/>
                <w:lang w:val="en-US"/>
              </w:rPr>
              <w:t xml:space="preserve"> </w:t>
            </w:r>
            <w:r>
              <w:rPr>
                <w:rFonts w:eastAsia="ＭＳ 明朝" w:hint="eastAsia"/>
                <w:sz w:val="20"/>
                <w:lang w:val="en-US"/>
              </w:rPr>
              <w:t>/</w:t>
            </w:r>
            <w:r w:rsidR="00494865">
              <w:rPr>
                <w:rFonts w:eastAsia="ＭＳ 明朝" w:hint="eastAsia"/>
                <w:sz w:val="20"/>
                <w:lang w:val="en-US"/>
              </w:rPr>
              <w:t xml:space="preserve"> </w:t>
            </w:r>
            <w:r>
              <w:rPr>
                <w:rFonts w:eastAsia="ＭＳ 明朝" w:hint="eastAsia"/>
                <w:sz w:val="20"/>
                <w:lang w:val="en-US"/>
              </w:rPr>
              <w:t>30</w:t>
            </w:r>
            <w:r w:rsidRPr="00A12F71">
              <w:rPr>
                <w:rFonts w:eastAsia="ＭＳ 明朝"/>
                <w:sz w:val="20"/>
                <w:lang w:val="en-US"/>
              </w:rPr>
              <w:t>kHz</w:t>
            </w:r>
            <w:r w:rsidR="00494865">
              <w:rPr>
                <w:rFonts w:eastAsia="ＭＳ 明朝" w:hint="eastAsia"/>
                <w:sz w:val="20"/>
                <w:lang w:val="en-US"/>
              </w:rPr>
              <w:t xml:space="preserve"> (for split symbols)</w:t>
            </w:r>
          </w:p>
        </w:tc>
      </w:tr>
      <w:tr w:rsidR="00DE1697" w:rsidRPr="00A12F71" w14:paraId="04D5A4C4" w14:textId="77777777" w:rsidTr="00E87B84">
        <w:trPr>
          <w:trHeight w:val="131"/>
          <w:jc w:val="center"/>
        </w:trPr>
        <w:tc>
          <w:tcPr>
            <w:tcW w:w="2486" w:type="pct"/>
            <w:hideMark/>
          </w:tcPr>
          <w:p w14:paraId="66C17711" w14:textId="33BCE64D" w:rsidR="00DE1697" w:rsidRPr="00A12F71" w:rsidRDefault="00DE1697" w:rsidP="00F6761A">
            <w:pPr>
              <w:spacing w:after="0"/>
              <w:jc w:val="center"/>
              <w:rPr>
                <w:rFonts w:eastAsia="ＭＳ 明朝"/>
                <w:sz w:val="20"/>
                <w:lang w:val="en-US"/>
              </w:rPr>
            </w:pPr>
            <w:r w:rsidRPr="00A12F71">
              <w:rPr>
                <w:rFonts w:eastAsia="ＭＳ 明朝"/>
                <w:sz w:val="20"/>
                <w:lang w:val="en-US"/>
              </w:rPr>
              <w:t>No. of UCI bits</w:t>
            </w:r>
          </w:p>
        </w:tc>
        <w:tc>
          <w:tcPr>
            <w:tcW w:w="2514" w:type="pct"/>
            <w:hideMark/>
          </w:tcPr>
          <w:p w14:paraId="2701A2F7" w14:textId="4037917A" w:rsidR="00DE1697" w:rsidRPr="00A12F71" w:rsidRDefault="00DE1697" w:rsidP="00F6761A">
            <w:pPr>
              <w:spacing w:after="0"/>
              <w:jc w:val="center"/>
              <w:rPr>
                <w:rFonts w:eastAsia="ＭＳ 明朝"/>
                <w:sz w:val="20"/>
                <w:lang w:val="en-US"/>
              </w:rPr>
            </w:pPr>
            <w:r>
              <w:rPr>
                <w:rFonts w:eastAsia="ＭＳ 明朝" w:hint="eastAsia"/>
                <w:sz w:val="20"/>
                <w:lang w:val="en-US"/>
              </w:rPr>
              <w:t>2</w:t>
            </w:r>
          </w:p>
        </w:tc>
      </w:tr>
      <w:tr w:rsidR="00DE1697" w:rsidRPr="00A12F71" w14:paraId="4F473E8F" w14:textId="77777777" w:rsidTr="00E87B84">
        <w:trPr>
          <w:trHeight w:val="18"/>
          <w:jc w:val="center"/>
        </w:trPr>
        <w:tc>
          <w:tcPr>
            <w:tcW w:w="2486" w:type="pct"/>
            <w:hideMark/>
          </w:tcPr>
          <w:p w14:paraId="131EAE2D" w14:textId="3521E94F" w:rsidR="00DE1697" w:rsidRPr="00A12F71" w:rsidRDefault="00DE1697" w:rsidP="00F6761A">
            <w:pPr>
              <w:spacing w:after="0"/>
              <w:jc w:val="center"/>
              <w:rPr>
                <w:rFonts w:eastAsia="ＭＳ 明朝"/>
                <w:sz w:val="20"/>
                <w:lang w:val="en-US"/>
              </w:rPr>
            </w:pPr>
            <w:r>
              <w:rPr>
                <w:rFonts w:eastAsia="ＭＳ 明朝" w:hint="eastAsia"/>
                <w:sz w:val="20"/>
                <w:lang w:val="en-US"/>
              </w:rPr>
              <w:t>Channel model</w:t>
            </w:r>
          </w:p>
        </w:tc>
        <w:tc>
          <w:tcPr>
            <w:tcW w:w="2514" w:type="pct"/>
            <w:hideMark/>
          </w:tcPr>
          <w:p w14:paraId="1B0CA5F4" w14:textId="3390EFCF" w:rsidR="00DE1697" w:rsidRPr="00A12F71" w:rsidRDefault="00DE1697" w:rsidP="00F6761A">
            <w:pPr>
              <w:spacing w:after="0"/>
              <w:jc w:val="center"/>
              <w:rPr>
                <w:rFonts w:eastAsia="ＭＳ 明朝"/>
                <w:sz w:val="20"/>
                <w:lang w:val="en-US"/>
              </w:rPr>
            </w:pPr>
            <w:r>
              <w:rPr>
                <w:rFonts w:eastAsia="ＭＳ 明朝" w:hint="eastAsia"/>
                <w:sz w:val="20"/>
                <w:lang w:val="en-US"/>
              </w:rPr>
              <w:t>EPA / ETU</w:t>
            </w:r>
          </w:p>
        </w:tc>
      </w:tr>
      <w:tr w:rsidR="00DE1697" w:rsidRPr="00A12F71" w14:paraId="535A2ECF" w14:textId="77777777" w:rsidTr="00E87B84">
        <w:trPr>
          <w:trHeight w:val="18"/>
          <w:jc w:val="center"/>
        </w:trPr>
        <w:tc>
          <w:tcPr>
            <w:tcW w:w="2486" w:type="pct"/>
            <w:hideMark/>
          </w:tcPr>
          <w:p w14:paraId="7B37C146" w14:textId="482C5FC6" w:rsidR="00DE1697" w:rsidRPr="00A12F71" w:rsidRDefault="00DE1697" w:rsidP="00F6761A">
            <w:pPr>
              <w:spacing w:after="0"/>
              <w:jc w:val="center"/>
              <w:rPr>
                <w:rFonts w:eastAsia="ＭＳ 明朝"/>
                <w:sz w:val="20"/>
                <w:lang w:val="en-US"/>
              </w:rPr>
            </w:pPr>
            <w:r w:rsidRPr="00A12F71">
              <w:rPr>
                <w:rFonts w:eastAsia="ＭＳ 明朝"/>
                <w:sz w:val="20"/>
                <w:lang w:val="en-US"/>
              </w:rPr>
              <w:t>Antenna config.</w:t>
            </w:r>
          </w:p>
        </w:tc>
        <w:tc>
          <w:tcPr>
            <w:tcW w:w="2514" w:type="pct"/>
            <w:hideMark/>
          </w:tcPr>
          <w:p w14:paraId="24FE85A7" w14:textId="18F22C9E" w:rsidR="00DE1697" w:rsidRPr="00A12F71" w:rsidRDefault="00DE1697" w:rsidP="00F6761A">
            <w:pPr>
              <w:spacing w:after="0"/>
              <w:jc w:val="center"/>
              <w:rPr>
                <w:rFonts w:eastAsia="ＭＳ 明朝"/>
                <w:sz w:val="20"/>
                <w:lang w:val="en-US"/>
              </w:rPr>
            </w:pPr>
            <w:r w:rsidRPr="00A12F71">
              <w:rPr>
                <w:rFonts w:eastAsia="ＭＳ 明朝"/>
                <w:sz w:val="20"/>
                <w:lang w:val="en-US"/>
              </w:rPr>
              <w:t>1 x 2</w:t>
            </w:r>
          </w:p>
        </w:tc>
      </w:tr>
      <w:tr w:rsidR="00DE1697" w:rsidRPr="00A12F71" w14:paraId="5D087BD7" w14:textId="77777777" w:rsidTr="00E87B84">
        <w:trPr>
          <w:trHeight w:val="18"/>
          <w:jc w:val="center"/>
        </w:trPr>
        <w:tc>
          <w:tcPr>
            <w:tcW w:w="2486" w:type="pct"/>
            <w:hideMark/>
          </w:tcPr>
          <w:p w14:paraId="45C29E8E" w14:textId="15426CA6" w:rsidR="00DE1697" w:rsidRPr="00A12F71" w:rsidRDefault="00DE1697" w:rsidP="00F6761A">
            <w:pPr>
              <w:spacing w:after="0"/>
              <w:jc w:val="center"/>
              <w:rPr>
                <w:rFonts w:eastAsia="ＭＳ 明朝"/>
                <w:sz w:val="20"/>
                <w:lang w:val="en-US"/>
              </w:rPr>
            </w:pPr>
            <w:r w:rsidRPr="00A12F71">
              <w:rPr>
                <w:rFonts w:eastAsia="ＭＳ 明朝"/>
                <w:sz w:val="20"/>
                <w:lang w:val="en-US"/>
              </w:rPr>
              <w:t>CP overhead</w:t>
            </w:r>
          </w:p>
        </w:tc>
        <w:tc>
          <w:tcPr>
            <w:tcW w:w="2514" w:type="pct"/>
            <w:hideMark/>
          </w:tcPr>
          <w:p w14:paraId="564981E1" w14:textId="5CE761E9" w:rsidR="00DE1697" w:rsidRPr="00A12F71" w:rsidRDefault="00DE1697" w:rsidP="00F6761A">
            <w:pPr>
              <w:spacing w:after="0"/>
              <w:jc w:val="center"/>
              <w:rPr>
                <w:rFonts w:eastAsia="ＭＳ 明朝"/>
                <w:sz w:val="20"/>
                <w:lang w:val="en-US"/>
              </w:rPr>
            </w:pPr>
            <w:r w:rsidRPr="00A12F71">
              <w:rPr>
                <w:rFonts w:eastAsia="ＭＳ 明朝"/>
                <w:sz w:val="20"/>
                <w:lang w:val="en-US"/>
              </w:rPr>
              <w:t>6.6%</w:t>
            </w:r>
          </w:p>
        </w:tc>
      </w:tr>
      <w:tr w:rsidR="00DE1697" w:rsidRPr="00A12F71" w14:paraId="197A7862" w14:textId="77777777" w:rsidTr="00E87B84">
        <w:trPr>
          <w:trHeight w:val="18"/>
          <w:jc w:val="center"/>
        </w:trPr>
        <w:tc>
          <w:tcPr>
            <w:tcW w:w="2486" w:type="pct"/>
            <w:hideMark/>
          </w:tcPr>
          <w:p w14:paraId="2983BE8C" w14:textId="3715F57E" w:rsidR="00DE1697" w:rsidRPr="00A12F71" w:rsidRDefault="00DE1697" w:rsidP="00F6761A">
            <w:pPr>
              <w:spacing w:after="0"/>
              <w:jc w:val="center"/>
              <w:rPr>
                <w:rFonts w:eastAsia="ＭＳ 明朝"/>
                <w:sz w:val="20"/>
                <w:lang w:val="en-US"/>
              </w:rPr>
            </w:pPr>
            <w:r w:rsidRPr="00A12F71">
              <w:rPr>
                <w:rFonts w:eastAsia="ＭＳ 明朝"/>
                <w:sz w:val="20"/>
                <w:lang w:val="en-US"/>
              </w:rPr>
              <w:t>UE speed</w:t>
            </w:r>
          </w:p>
        </w:tc>
        <w:tc>
          <w:tcPr>
            <w:tcW w:w="2514" w:type="pct"/>
            <w:hideMark/>
          </w:tcPr>
          <w:p w14:paraId="3E31D9BA" w14:textId="6D889953" w:rsidR="00DE1697" w:rsidRPr="00A12F71" w:rsidRDefault="00DE1697" w:rsidP="00F6761A">
            <w:pPr>
              <w:spacing w:after="0"/>
              <w:jc w:val="center"/>
              <w:rPr>
                <w:rFonts w:eastAsia="ＭＳ 明朝"/>
                <w:sz w:val="20"/>
                <w:lang w:val="en-US"/>
              </w:rPr>
            </w:pPr>
            <w:r w:rsidRPr="00A12F71">
              <w:rPr>
                <w:rFonts w:eastAsia="ＭＳ 明朝"/>
                <w:sz w:val="20"/>
                <w:lang w:val="en-US"/>
              </w:rPr>
              <w:t>3km/h</w:t>
            </w:r>
          </w:p>
        </w:tc>
      </w:tr>
      <w:tr w:rsidR="00DE1697" w:rsidRPr="00A12F71" w14:paraId="17BAF00A" w14:textId="77777777" w:rsidTr="00E87B84">
        <w:trPr>
          <w:trHeight w:val="18"/>
          <w:jc w:val="center"/>
        </w:trPr>
        <w:tc>
          <w:tcPr>
            <w:tcW w:w="2486" w:type="pct"/>
            <w:hideMark/>
          </w:tcPr>
          <w:p w14:paraId="0A6909D7" w14:textId="37812496" w:rsidR="00DE1697" w:rsidRPr="00A12F71" w:rsidRDefault="00DE1697" w:rsidP="00F6761A">
            <w:pPr>
              <w:spacing w:after="0"/>
              <w:jc w:val="center"/>
              <w:rPr>
                <w:rFonts w:eastAsia="ＭＳ 明朝"/>
                <w:sz w:val="20"/>
                <w:lang w:val="en-US"/>
              </w:rPr>
            </w:pPr>
            <w:r>
              <w:rPr>
                <w:rFonts w:eastAsia="ＭＳ 明朝" w:hint="eastAsia"/>
                <w:sz w:val="20"/>
                <w:lang w:val="en-US"/>
              </w:rPr>
              <w:t>Receiver</w:t>
            </w:r>
          </w:p>
        </w:tc>
        <w:tc>
          <w:tcPr>
            <w:tcW w:w="2514" w:type="pct"/>
            <w:hideMark/>
          </w:tcPr>
          <w:p w14:paraId="7AAB4675" w14:textId="7BDC4802" w:rsidR="00DE1697" w:rsidRPr="00A12F71" w:rsidRDefault="00DE1697" w:rsidP="00F6761A">
            <w:pPr>
              <w:spacing w:after="0"/>
              <w:jc w:val="center"/>
              <w:rPr>
                <w:rFonts w:eastAsia="ＭＳ 明朝"/>
                <w:sz w:val="20"/>
                <w:lang w:val="en-US"/>
              </w:rPr>
            </w:pPr>
            <w:r>
              <w:rPr>
                <w:rFonts w:eastAsia="ＭＳ 明朝" w:hint="eastAsia"/>
                <w:sz w:val="20"/>
                <w:lang w:val="en-US"/>
              </w:rPr>
              <w:t>MLD</w:t>
            </w:r>
          </w:p>
        </w:tc>
      </w:tr>
      <w:tr w:rsidR="00DE1697" w:rsidRPr="00A12F71" w14:paraId="1ABF8865" w14:textId="77777777" w:rsidTr="00E87B84">
        <w:trPr>
          <w:trHeight w:val="18"/>
          <w:jc w:val="center"/>
        </w:trPr>
        <w:tc>
          <w:tcPr>
            <w:tcW w:w="2486" w:type="pct"/>
          </w:tcPr>
          <w:p w14:paraId="1B0E0BC7" w14:textId="1CA41B45" w:rsidR="00DE1697" w:rsidRPr="00A12F71" w:rsidRDefault="00DE1697" w:rsidP="00F6761A">
            <w:pPr>
              <w:spacing w:after="0"/>
              <w:jc w:val="center"/>
              <w:rPr>
                <w:rFonts w:eastAsia="ＭＳ 明朝"/>
                <w:sz w:val="20"/>
                <w:lang w:val="en-US"/>
              </w:rPr>
            </w:pPr>
            <w:r w:rsidRPr="00A12F71">
              <w:rPr>
                <w:rFonts w:eastAsia="ＭＳ 明朝"/>
                <w:sz w:val="20"/>
                <w:lang w:val="en-US"/>
              </w:rPr>
              <w:t>Waveform</w:t>
            </w:r>
          </w:p>
        </w:tc>
        <w:tc>
          <w:tcPr>
            <w:tcW w:w="2514" w:type="pct"/>
          </w:tcPr>
          <w:p w14:paraId="04E6866C" w14:textId="5EB6E109" w:rsidR="00DE1697" w:rsidRPr="00A12F71" w:rsidRDefault="00DE1697" w:rsidP="00F6761A">
            <w:pPr>
              <w:spacing w:after="0"/>
              <w:jc w:val="center"/>
              <w:rPr>
                <w:rFonts w:eastAsia="ＭＳ 明朝"/>
                <w:sz w:val="20"/>
                <w:lang w:val="en-US"/>
              </w:rPr>
            </w:pPr>
            <w:r w:rsidRPr="00A12F71">
              <w:rPr>
                <w:rFonts w:eastAsia="ＭＳ 明朝"/>
                <w:sz w:val="20"/>
                <w:lang w:val="en-US"/>
              </w:rPr>
              <w:t>CP-OFDM</w:t>
            </w:r>
          </w:p>
        </w:tc>
      </w:tr>
      <w:tr w:rsidR="0085674A" w:rsidRPr="00A12F71" w14:paraId="0DA16FC1" w14:textId="77777777" w:rsidTr="00E87B84">
        <w:trPr>
          <w:trHeight w:val="18"/>
          <w:jc w:val="center"/>
        </w:trPr>
        <w:tc>
          <w:tcPr>
            <w:tcW w:w="2486" w:type="pct"/>
          </w:tcPr>
          <w:p w14:paraId="30AECD43" w14:textId="72DC90EF" w:rsidR="0085674A" w:rsidRPr="00A12F71" w:rsidRDefault="0085674A" w:rsidP="00C6130D">
            <w:pPr>
              <w:spacing w:after="0"/>
              <w:jc w:val="center"/>
              <w:rPr>
                <w:rFonts w:eastAsia="ＭＳ 明朝"/>
                <w:sz w:val="20"/>
                <w:lang w:val="en-US"/>
              </w:rPr>
            </w:pPr>
            <w:r>
              <w:rPr>
                <w:rFonts w:eastAsia="ＭＳ 明朝" w:hint="eastAsia"/>
                <w:sz w:val="20"/>
                <w:lang w:val="en-US"/>
              </w:rPr>
              <w:t>Target BER</w:t>
            </w:r>
          </w:p>
        </w:tc>
        <w:tc>
          <w:tcPr>
            <w:tcW w:w="2514" w:type="pct"/>
          </w:tcPr>
          <w:p w14:paraId="3D054128" w14:textId="16B58A04" w:rsidR="0085674A" w:rsidRPr="00A12F71" w:rsidRDefault="0085674A" w:rsidP="00C6130D">
            <w:pPr>
              <w:spacing w:after="0"/>
              <w:jc w:val="center"/>
              <w:rPr>
                <w:rFonts w:eastAsia="ＭＳ 明朝"/>
                <w:sz w:val="20"/>
                <w:lang w:val="en-US"/>
              </w:rPr>
            </w:pPr>
            <w:r>
              <w:rPr>
                <w:rFonts w:eastAsia="ＭＳ 明朝" w:hint="eastAsia"/>
                <w:sz w:val="20"/>
                <w:lang w:val="en-US"/>
              </w:rPr>
              <w:t>0.1%</w:t>
            </w:r>
          </w:p>
        </w:tc>
      </w:tr>
    </w:tbl>
    <w:p w14:paraId="26F8CBE6" w14:textId="77777777" w:rsidR="00494865" w:rsidRDefault="00494865" w:rsidP="00E8773C">
      <w:pPr>
        <w:spacing w:beforeLines="50" w:before="120" w:afterLines="50" w:after="120"/>
        <w:jc w:val="both"/>
        <w:rPr>
          <w:rFonts w:eastAsia="ＭＳ 明朝"/>
          <w:sz w:val="22"/>
          <w:szCs w:val="22"/>
          <w:lang w:val="en-US"/>
        </w:rPr>
      </w:pPr>
    </w:p>
    <w:p w14:paraId="0A454150" w14:textId="5D54EF57" w:rsidR="00E81323" w:rsidRPr="00A12F71" w:rsidRDefault="004F3EFD" w:rsidP="00E81323">
      <w:pPr>
        <w:spacing w:beforeLines="50" w:before="120" w:afterLines="50" w:after="120"/>
        <w:jc w:val="both"/>
        <w:rPr>
          <w:rFonts w:eastAsia="ＭＳ 明朝"/>
          <w:sz w:val="22"/>
          <w:szCs w:val="22"/>
          <w:lang w:val="en-US"/>
        </w:rPr>
      </w:pPr>
      <w:r w:rsidRPr="00A12F71">
        <w:rPr>
          <w:rFonts w:eastAsia="ＭＳ 明朝"/>
          <w:sz w:val="22"/>
          <w:szCs w:val="22"/>
          <w:lang w:val="en-US"/>
        </w:rPr>
        <w:t xml:space="preserve">Figure </w:t>
      </w:r>
      <w:r w:rsidR="00442A96">
        <w:rPr>
          <w:rFonts w:eastAsia="ＭＳ 明朝" w:hint="eastAsia"/>
          <w:sz w:val="22"/>
          <w:szCs w:val="22"/>
          <w:lang w:val="en-US"/>
        </w:rPr>
        <w:t>5</w:t>
      </w:r>
      <w:r w:rsidRPr="00A12F71">
        <w:rPr>
          <w:rFonts w:eastAsia="ＭＳ 明朝"/>
          <w:sz w:val="22"/>
          <w:szCs w:val="22"/>
          <w:lang w:val="en-US"/>
        </w:rPr>
        <w:t xml:space="preserve"> illustrates the </w:t>
      </w:r>
      <w:r w:rsidR="00780458">
        <w:rPr>
          <w:rFonts w:eastAsia="ＭＳ 明朝" w:hint="eastAsia"/>
          <w:sz w:val="22"/>
          <w:szCs w:val="22"/>
          <w:lang w:val="en-US"/>
        </w:rPr>
        <w:t>required SNR for a given number of PRBs assuming different sequence type and different SCS</w:t>
      </w:r>
      <w:r w:rsidR="00442A96">
        <w:rPr>
          <w:rFonts w:eastAsia="ＭＳ 明朝" w:hint="eastAsia"/>
          <w:sz w:val="22"/>
          <w:szCs w:val="22"/>
          <w:lang w:val="en-US"/>
        </w:rPr>
        <w:t>.</w:t>
      </w:r>
      <w:r w:rsidR="00E81323" w:rsidRPr="00E81323">
        <w:rPr>
          <w:rFonts w:eastAsia="ＭＳ 明朝"/>
          <w:sz w:val="22"/>
          <w:szCs w:val="22"/>
          <w:lang w:val="en-US"/>
        </w:rPr>
        <w:t xml:space="preserve"> </w:t>
      </w:r>
      <w:r w:rsidR="0085674A">
        <w:rPr>
          <w:rFonts w:eastAsia="ＭＳ 明朝"/>
          <w:sz w:val="22"/>
          <w:szCs w:val="22"/>
          <w:lang w:val="en-US"/>
        </w:rPr>
        <w:t xml:space="preserve">Note that actual bandwidths of PUCCH under SCS = 15kHz and 30kHz with the same number of PRBs is different. </w:t>
      </w:r>
      <w:r w:rsidR="00E81323" w:rsidRPr="00A12F71">
        <w:rPr>
          <w:rFonts w:eastAsia="ＭＳ 明朝"/>
          <w:sz w:val="22"/>
          <w:szCs w:val="22"/>
          <w:lang w:val="en-US"/>
        </w:rPr>
        <w:t>Following observations could be achieved:</w:t>
      </w:r>
    </w:p>
    <w:p w14:paraId="1401FFF2" w14:textId="08CA2F0E" w:rsidR="00E81323" w:rsidRDefault="00FE69F5" w:rsidP="00E81323">
      <w:pPr>
        <w:pStyle w:val="afd"/>
        <w:numPr>
          <w:ilvl w:val="0"/>
          <w:numId w:val="38"/>
        </w:numPr>
        <w:spacing w:beforeLines="50" w:before="120" w:afterLines="50" w:after="120"/>
        <w:ind w:leftChars="0"/>
        <w:jc w:val="both"/>
        <w:rPr>
          <w:rFonts w:eastAsia="ＭＳ 明朝"/>
          <w:sz w:val="22"/>
          <w:szCs w:val="22"/>
          <w:lang w:val="en-US"/>
        </w:rPr>
      </w:pPr>
      <w:r>
        <w:rPr>
          <w:rFonts w:eastAsia="ＭＳ 明朝" w:hint="eastAsia"/>
          <w:sz w:val="22"/>
          <w:szCs w:val="22"/>
          <w:lang w:val="en-US"/>
        </w:rPr>
        <w:t>For EPA</w:t>
      </w:r>
      <w:r w:rsidR="00AB13CD">
        <w:rPr>
          <w:rFonts w:eastAsia="ＭＳ 明朝" w:hint="eastAsia"/>
          <w:sz w:val="22"/>
          <w:szCs w:val="22"/>
          <w:lang w:val="en-US"/>
        </w:rPr>
        <w:t xml:space="preserve"> channel, </w:t>
      </w:r>
      <w:r w:rsidR="00212F39">
        <w:rPr>
          <w:rFonts w:eastAsia="ＭＳ 明朝" w:hint="eastAsia"/>
          <w:sz w:val="22"/>
          <w:szCs w:val="22"/>
          <w:lang w:val="en-US"/>
        </w:rPr>
        <w:t>BER performance difference of sequence type (0) and sequence type (1) is</w:t>
      </w:r>
      <w:r w:rsidR="00A849EE">
        <w:rPr>
          <w:rFonts w:eastAsia="ＭＳ 明朝" w:hint="eastAsia"/>
          <w:sz w:val="22"/>
          <w:szCs w:val="22"/>
          <w:lang w:val="en-US"/>
        </w:rPr>
        <w:t xml:space="preserve"> </w:t>
      </w:r>
      <w:r w:rsidR="0085674A">
        <w:rPr>
          <w:rFonts w:eastAsia="ＭＳ 明朝"/>
          <w:sz w:val="22"/>
          <w:szCs w:val="22"/>
          <w:lang w:val="en-US"/>
        </w:rPr>
        <w:t>marginal</w:t>
      </w:r>
      <w:r w:rsidR="00A849EE">
        <w:rPr>
          <w:rFonts w:eastAsia="ＭＳ 明朝" w:hint="eastAsia"/>
          <w:sz w:val="22"/>
          <w:szCs w:val="22"/>
          <w:lang w:val="en-US"/>
        </w:rPr>
        <w:t>, since</w:t>
      </w:r>
      <w:r w:rsidR="00212F39">
        <w:rPr>
          <w:rFonts w:eastAsia="ＭＳ 明朝" w:hint="eastAsia"/>
          <w:sz w:val="22"/>
          <w:szCs w:val="22"/>
          <w:lang w:val="en-US"/>
        </w:rPr>
        <w:t xml:space="preserve"> </w:t>
      </w:r>
      <w:r w:rsidR="00A849EE">
        <w:rPr>
          <w:rFonts w:eastAsia="ＭＳ 明朝" w:hint="eastAsia"/>
          <w:sz w:val="22"/>
          <w:szCs w:val="22"/>
          <w:lang w:val="en-US"/>
        </w:rPr>
        <w:t xml:space="preserve">frequency selectivity is not severe. </w:t>
      </w:r>
      <w:r w:rsidR="00A9711A">
        <w:rPr>
          <w:rFonts w:eastAsia="ＭＳ 明朝" w:hint="eastAsia"/>
          <w:sz w:val="22"/>
          <w:szCs w:val="22"/>
          <w:lang w:val="en-US"/>
        </w:rPr>
        <w:t xml:space="preserve">Therefore, sequence type (0) can be </w:t>
      </w:r>
      <w:r w:rsidR="0085674A">
        <w:rPr>
          <w:rFonts w:eastAsia="ＭＳ 明朝"/>
          <w:sz w:val="22"/>
          <w:szCs w:val="22"/>
          <w:lang w:val="en-US"/>
        </w:rPr>
        <w:t>used</w:t>
      </w:r>
      <w:r w:rsidR="00A9711A">
        <w:rPr>
          <w:rFonts w:eastAsia="ＭＳ 明朝" w:hint="eastAsia"/>
          <w:sz w:val="22"/>
          <w:szCs w:val="22"/>
          <w:lang w:val="en-US"/>
        </w:rPr>
        <w:t xml:space="preserve"> to </w:t>
      </w:r>
      <w:r w:rsidR="008909BB">
        <w:rPr>
          <w:rFonts w:eastAsia="ＭＳ 明朝" w:hint="eastAsia"/>
          <w:sz w:val="22"/>
          <w:szCs w:val="22"/>
          <w:lang w:val="en-US"/>
        </w:rPr>
        <w:t>increase the number of multiplexing UEs.</w:t>
      </w:r>
    </w:p>
    <w:p w14:paraId="2BC494D9" w14:textId="66138E3B" w:rsidR="00E81323" w:rsidRDefault="00FE69F5" w:rsidP="00E81323">
      <w:pPr>
        <w:pStyle w:val="afd"/>
        <w:numPr>
          <w:ilvl w:val="0"/>
          <w:numId w:val="38"/>
        </w:numPr>
        <w:spacing w:beforeLines="50" w:before="120" w:afterLines="50" w:after="120"/>
        <w:ind w:leftChars="0"/>
        <w:jc w:val="both"/>
        <w:rPr>
          <w:rFonts w:eastAsia="ＭＳ 明朝"/>
          <w:sz w:val="22"/>
          <w:szCs w:val="22"/>
          <w:lang w:val="en-US"/>
        </w:rPr>
      </w:pPr>
      <w:r>
        <w:rPr>
          <w:rFonts w:eastAsia="ＭＳ 明朝" w:hint="eastAsia"/>
          <w:sz w:val="22"/>
          <w:szCs w:val="22"/>
          <w:lang w:val="en-US"/>
        </w:rPr>
        <w:t>For ETU</w:t>
      </w:r>
      <w:r w:rsidR="00AB13CD">
        <w:rPr>
          <w:rFonts w:eastAsia="ＭＳ 明朝" w:hint="eastAsia"/>
          <w:sz w:val="22"/>
          <w:szCs w:val="22"/>
          <w:lang w:val="en-US"/>
        </w:rPr>
        <w:t xml:space="preserve"> channel, </w:t>
      </w:r>
      <w:r w:rsidR="008909BB">
        <w:rPr>
          <w:rFonts w:eastAsia="ＭＳ 明朝" w:hint="eastAsia"/>
          <w:sz w:val="22"/>
          <w:szCs w:val="22"/>
          <w:lang w:val="en-US"/>
        </w:rPr>
        <w:t xml:space="preserve">BER performance using sequence type (0) is </w:t>
      </w:r>
      <w:r w:rsidR="008909BB">
        <w:rPr>
          <w:rFonts w:eastAsia="ＭＳ 明朝"/>
          <w:sz w:val="22"/>
          <w:szCs w:val="22"/>
          <w:lang w:val="en-US"/>
        </w:rPr>
        <w:t>worse</w:t>
      </w:r>
      <w:r w:rsidR="008909BB">
        <w:rPr>
          <w:rFonts w:eastAsia="ＭＳ 明朝" w:hint="eastAsia"/>
          <w:sz w:val="22"/>
          <w:szCs w:val="22"/>
          <w:lang w:val="en-US"/>
        </w:rPr>
        <w:t xml:space="preserve"> than sequence type (1), since frequency selectivity is severe. </w:t>
      </w:r>
      <w:r w:rsidR="007165F3">
        <w:rPr>
          <w:rFonts w:eastAsia="ＭＳ 明朝" w:hint="eastAsia"/>
          <w:sz w:val="22"/>
          <w:szCs w:val="22"/>
          <w:lang w:val="en-US"/>
        </w:rPr>
        <w:t xml:space="preserve">However, the performance difference </w:t>
      </w:r>
      <w:r w:rsidR="0085674A">
        <w:rPr>
          <w:rFonts w:eastAsia="ＭＳ 明朝"/>
          <w:sz w:val="22"/>
          <w:szCs w:val="22"/>
          <w:lang w:val="en-US"/>
        </w:rPr>
        <w:t>becomes less significant</w:t>
      </w:r>
      <w:r w:rsidR="007165F3">
        <w:rPr>
          <w:rFonts w:eastAsia="ＭＳ 明朝" w:hint="eastAsia"/>
          <w:sz w:val="22"/>
          <w:szCs w:val="22"/>
          <w:lang w:val="en-US"/>
        </w:rPr>
        <w:t xml:space="preserve"> when the number of PRBs is increased. It is because </w:t>
      </w:r>
      <w:r w:rsidR="0085674A">
        <w:rPr>
          <w:rFonts w:eastAsia="ＭＳ 明朝"/>
          <w:sz w:val="22"/>
          <w:szCs w:val="22"/>
          <w:lang w:val="en-US"/>
        </w:rPr>
        <w:t xml:space="preserve">the number of available </w:t>
      </w:r>
      <w:r w:rsidR="00150773">
        <w:rPr>
          <w:rFonts w:eastAsia="ＭＳ 明朝" w:hint="eastAsia"/>
          <w:sz w:val="22"/>
          <w:szCs w:val="22"/>
          <w:lang w:val="en-US"/>
        </w:rPr>
        <w:t xml:space="preserve">cyclic shift </w:t>
      </w:r>
      <w:r w:rsidR="0085674A">
        <w:rPr>
          <w:rFonts w:eastAsia="ＭＳ 明朝"/>
          <w:sz w:val="22"/>
          <w:szCs w:val="22"/>
          <w:lang w:val="en-US"/>
        </w:rPr>
        <w:t xml:space="preserve">values is limited </w:t>
      </w:r>
      <w:r w:rsidR="006E5588">
        <w:rPr>
          <w:rFonts w:eastAsia="ＭＳ 明朝" w:hint="eastAsia"/>
          <w:sz w:val="22"/>
          <w:szCs w:val="22"/>
          <w:lang w:val="en-US"/>
        </w:rPr>
        <w:t>to</w:t>
      </w:r>
      <w:r w:rsidR="00150773">
        <w:rPr>
          <w:rFonts w:eastAsia="ＭＳ 明朝" w:hint="eastAsia"/>
          <w:sz w:val="22"/>
          <w:szCs w:val="22"/>
          <w:lang w:val="en-US"/>
        </w:rPr>
        <w:t xml:space="preserve"> 12</w:t>
      </w:r>
      <w:r w:rsidR="009C3763">
        <w:rPr>
          <w:rFonts w:eastAsia="ＭＳ 明朝" w:hint="eastAsia"/>
          <w:sz w:val="22"/>
          <w:szCs w:val="22"/>
          <w:lang w:val="en-US"/>
        </w:rPr>
        <w:t xml:space="preserve"> even in case of large the number of PRBs</w:t>
      </w:r>
      <w:r w:rsidR="0097549F">
        <w:rPr>
          <w:rFonts w:eastAsia="ＭＳ 明朝" w:hint="eastAsia"/>
          <w:sz w:val="22"/>
          <w:szCs w:val="22"/>
          <w:lang w:val="en-US"/>
        </w:rPr>
        <w:t>.</w:t>
      </w:r>
    </w:p>
    <w:p w14:paraId="22A8B004" w14:textId="108BAC55" w:rsidR="00442A96" w:rsidRPr="00E81323" w:rsidRDefault="00FF7362" w:rsidP="00E8773C">
      <w:pPr>
        <w:spacing w:beforeLines="50" w:before="120" w:afterLines="50" w:after="120"/>
        <w:jc w:val="both"/>
        <w:rPr>
          <w:rFonts w:eastAsia="ＭＳ 明朝"/>
          <w:sz w:val="22"/>
          <w:szCs w:val="22"/>
          <w:lang w:val="en-US"/>
        </w:rPr>
      </w:pPr>
      <w:r w:rsidRPr="00FF7362">
        <w:rPr>
          <w:rFonts w:eastAsia="ＭＳ 明朝"/>
          <w:noProof/>
          <w:sz w:val="22"/>
          <w:szCs w:val="22"/>
          <w:lang w:val="en-US"/>
        </w:rPr>
        <w:drawing>
          <wp:inline distT="0" distB="0" distL="0" distR="0" wp14:anchorId="4DBB7B44" wp14:editId="65336709">
            <wp:extent cx="3042000" cy="1784520"/>
            <wp:effectExtent l="0" t="0" r="635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2000" cy="1784520"/>
                    </a:xfrm>
                    <a:prstGeom prst="rect">
                      <a:avLst/>
                    </a:prstGeom>
                    <a:noFill/>
                    <a:ln>
                      <a:noFill/>
                    </a:ln>
                    <a:effectLst/>
                    <a:extLst/>
                  </pic:spPr>
                </pic:pic>
              </a:graphicData>
            </a:graphic>
          </wp:inline>
        </w:drawing>
      </w:r>
      <w:r>
        <w:rPr>
          <w:rFonts w:eastAsia="ＭＳ 明朝" w:hint="eastAsia"/>
          <w:sz w:val="22"/>
          <w:szCs w:val="22"/>
          <w:lang w:val="en-US"/>
        </w:rPr>
        <w:t xml:space="preserve">       </w:t>
      </w:r>
      <w:r w:rsidRPr="00FF7362">
        <w:rPr>
          <w:rFonts w:eastAsia="ＭＳ 明朝"/>
          <w:noProof/>
          <w:sz w:val="22"/>
          <w:szCs w:val="22"/>
          <w:lang w:val="en-US"/>
        </w:rPr>
        <w:drawing>
          <wp:inline distT="0" distB="0" distL="0" distR="0" wp14:anchorId="43E62DB3" wp14:editId="0004A59B">
            <wp:extent cx="3022560" cy="1841400"/>
            <wp:effectExtent l="0" t="0" r="0" b="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560" cy="1841400"/>
                    </a:xfrm>
                    <a:prstGeom prst="rect">
                      <a:avLst/>
                    </a:prstGeom>
                    <a:noFill/>
                    <a:ln>
                      <a:noFill/>
                    </a:ln>
                    <a:effectLst/>
                    <a:extLst/>
                  </pic:spPr>
                </pic:pic>
              </a:graphicData>
            </a:graphic>
          </wp:inline>
        </w:drawing>
      </w:r>
    </w:p>
    <w:p w14:paraId="0FC92F4F" w14:textId="77E1F46B" w:rsidR="00FE69F5" w:rsidRDefault="00FE69F5" w:rsidP="00FE69F5">
      <w:pPr>
        <w:spacing w:beforeLines="50" w:before="120" w:afterLines="50" w:after="120"/>
        <w:jc w:val="center"/>
        <w:rPr>
          <w:sz w:val="22"/>
          <w:szCs w:val="22"/>
          <w:lang w:val="en-US"/>
        </w:rPr>
      </w:pPr>
      <w:r>
        <w:rPr>
          <w:rFonts w:hint="eastAsia"/>
          <w:sz w:val="22"/>
        </w:rPr>
        <w:t xml:space="preserve">a) EPA                                      </w:t>
      </w:r>
      <w:r w:rsidR="00FF7362">
        <w:rPr>
          <w:rFonts w:hint="eastAsia"/>
          <w:sz w:val="22"/>
        </w:rPr>
        <w:t xml:space="preserve">     </w:t>
      </w:r>
      <w:r>
        <w:rPr>
          <w:rFonts w:hint="eastAsia"/>
          <w:sz w:val="22"/>
        </w:rPr>
        <w:t xml:space="preserve">                                    b) ETU</w:t>
      </w:r>
    </w:p>
    <w:p w14:paraId="151159CC" w14:textId="5914AF39" w:rsidR="00FE69F5" w:rsidRDefault="00FE69F5" w:rsidP="00FE69F5">
      <w:pPr>
        <w:spacing w:beforeLines="50" w:before="120" w:afterLines="50" w:after="120"/>
        <w:jc w:val="center"/>
        <w:rPr>
          <w:sz w:val="22"/>
        </w:rPr>
      </w:pPr>
      <w:r w:rsidRPr="00A12F71">
        <w:rPr>
          <w:sz w:val="22"/>
        </w:rPr>
        <w:t xml:space="preserve">Figure </w:t>
      </w:r>
      <w:r>
        <w:rPr>
          <w:rFonts w:hint="eastAsia"/>
          <w:sz w:val="22"/>
        </w:rPr>
        <w:t>5</w:t>
      </w:r>
      <w:r w:rsidRPr="00A12F71">
        <w:rPr>
          <w:sz w:val="22"/>
        </w:rPr>
        <w:t xml:space="preserve"> </w:t>
      </w:r>
      <w:r>
        <w:rPr>
          <w:rFonts w:hint="eastAsia"/>
          <w:sz w:val="22"/>
        </w:rPr>
        <w:t>Required SNR comparison of sequence type (0) and sequence type (1)</w:t>
      </w:r>
    </w:p>
    <w:p w14:paraId="69F8E5A7" w14:textId="77777777" w:rsidR="0036796E" w:rsidRDefault="0036796E" w:rsidP="00FE69F5">
      <w:pPr>
        <w:spacing w:beforeLines="50" w:before="120" w:afterLines="50" w:after="120"/>
        <w:jc w:val="center"/>
        <w:rPr>
          <w:sz w:val="22"/>
          <w:szCs w:val="22"/>
          <w:lang w:val="en-US"/>
        </w:rPr>
      </w:pPr>
    </w:p>
    <w:p w14:paraId="023984F7" w14:textId="4850CFAA" w:rsidR="00F557C0" w:rsidRPr="00A12F71" w:rsidRDefault="00F557C0" w:rsidP="00F557C0">
      <w:pPr>
        <w:spacing w:beforeLines="50" w:before="120" w:afterLines="50" w:after="120"/>
        <w:jc w:val="both"/>
        <w:rPr>
          <w:rFonts w:eastAsia="ＭＳ 明朝"/>
          <w:b/>
          <w:sz w:val="22"/>
          <w:u w:val="single"/>
          <w:lang w:val="en-US"/>
        </w:rPr>
      </w:pPr>
      <w:r w:rsidRPr="00A12F71">
        <w:rPr>
          <w:rFonts w:eastAsia="ＭＳ 明朝"/>
          <w:b/>
          <w:sz w:val="22"/>
          <w:u w:val="single"/>
          <w:lang w:val="en-US"/>
        </w:rPr>
        <w:t xml:space="preserve">Observation </w:t>
      </w:r>
      <w:r>
        <w:rPr>
          <w:rFonts w:eastAsia="ＭＳ 明朝" w:hint="eastAsia"/>
          <w:b/>
          <w:sz w:val="22"/>
          <w:u w:val="single"/>
          <w:lang w:val="en-US"/>
        </w:rPr>
        <w:t>1</w:t>
      </w:r>
      <w:r w:rsidRPr="00A12F71">
        <w:rPr>
          <w:rFonts w:eastAsia="ＭＳ 明朝"/>
          <w:b/>
          <w:sz w:val="22"/>
          <w:u w:val="single"/>
          <w:lang w:val="en-US"/>
        </w:rPr>
        <w:t>:</w:t>
      </w:r>
    </w:p>
    <w:p w14:paraId="0C28706B" w14:textId="3AE29E9C" w:rsidR="00F557C0" w:rsidRDefault="00E67C44" w:rsidP="00F557C0">
      <w:pPr>
        <w:pStyle w:val="afd"/>
        <w:numPr>
          <w:ilvl w:val="0"/>
          <w:numId w:val="31"/>
        </w:numPr>
        <w:spacing w:afterLines="50" w:after="120"/>
        <w:ind w:leftChars="0"/>
        <w:jc w:val="both"/>
        <w:rPr>
          <w:rFonts w:eastAsia="ＭＳ 明朝"/>
          <w:i/>
          <w:sz w:val="22"/>
          <w:lang w:val="en-US"/>
        </w:rPr>
      </w:pPr>
      <w:r>
        <w:rPr>
          <w:rFonts w:eastAsia="ＭＳ 明朝" w:hint="eastAsia"/>
          <w:i/>
          <w:sz w:val="22"/>
          <w:lang w:val="en-US"/>
        </w:rPr>
        <w:t>Sequence-</w:t>
      </w:r>
      <w:r w:rsidR="00F557C0">
        <w:rPr>
          <w:rFonts w:eastAsia="ＭＳ 明朝" w:hint="eastAsia"/>
          <w:i/>
          <w:sz w:val="22"/>
          <w:lang w:val="en-US"/>
        </w:rPr>
        <w:t xml:space="preserve">based </w:t>
      </w:r>
      <w:r w:rsidR="00F557C0" w:rsidRPr="00A12F71">
        <w:rPr>
          <w:rFonts w:eastAsia="ＭＳ 明朝" w:hint="eastAsia"/>
          <w:i/>
          <w:sz w:val="22"/>
          <w:lang w:val="en-US"/>
        </w:rPr>
        <w:t xml:space="preserve">PUCCH </w:t>
      </w:r>
      <w:r w:rsidR="00442A96">
        <w:rPr>
          <w:rFonts w:eastAsia="ＭＳ 明朝" w:hint="eastAsia"/>
          <w:i/>
          <w:sz w:val="22"/>
          <w:lang w:val="en-US"/>
        </w:rPr>
        <w:t>of sequence type (0) and (1) have almost the same BER performance</w:t>
      </w:r>
      <w:r w:rsidR="00F029C9">
        <w:rPr>
          <w:rFonts w:eastAsia="ＭＳ 明朝"/>
          <w:i/>
          <w:sz w:val="22"/>
          <w:lang w:val="en-US"/>
        </w:rPr>
        <w:t xml:space="preserve"> under </w:t>
      </w:r>
      <w:r w:rsidR="002007EF">
        <w:rPr>
          <w:rFonts w:eastAsia="ＭＳ 明朝"/>
          <w:i/>
          <w:sz w:val="22"/>
          <w:lang w:val="en-US"/>
        </w:rPr>
        <w:t xml:space="preserve">weak </w:t>
      </w:r>
      <w:r w:rsidR="00F029C9">
        <w:rPr>
          <w:rFonts w:eastAsia="ＭＳ 明朝"/>
          <w:i/>
          <w:sz w:val="22"/>
          <w:lang w:val="en-US"/>
        </w:rPr>
        <w:t>channel frequency selectivity environment.</w:t>
      </w:r>
      <w:r w:rsidR="00442A96">
        <w:rPr>
          <w:rFonts w:eastAsia="ＭＳ 明朝" w:hint="eastAsia"/>
          <w:i/>
          <w:sz w:val="22"/>
          <w:lang w:val="en-US"/>
        </w:rPr>
        <w:t xml:space="preserve"> </w:t>
      </w:r>
      <w:r w:rsidR="00F557C0" w:rsidRPr="00A12F71">
        <w:rPr>
          <w:rFonts w:eastAsia="ＭＳ 明朝" w:hint="eastAsia"/>
          <w:i/>
          <w:sz w:val="22"/>
          <w:lang w:val="en-US"/>
        </w:rPr>
        <w:t xml:space="preserve"> </w:t>
      </w:r>
    </w:p>
    <w:p w14:paraId="5A326A90" w14:textId="32F328A5" w:rsidR="00F01410" w:rsidRDefault="00F029C9" w:rsidP="00F557C0">
      <w:pPr>
        <w:pStyle w:val="afd"/>
        <w:numPr>
          <w:ilvl w:val="0"/>
          <w:numId w:val="31"/>
        </w:numPr>
        <w:spacing w:afterLines="50" w:after="120"/>
        <w:ind w:leftChars="0"/>
        <w:jc w:val="both"/>
        <w:rPr>
          <w:rFonts w:eastAsia="ＭＳ 明朝"/>
          <w:i/>
          <w:sz w:val="22"/>
          <w:lang w:val="en-US"/>
        </w:rPr>
      </w:pPr>
      <w:r>
        <w:rPr>
          <w:rFonts w:eastAsia="ＭＳ 明朝"/>
          <w:i/>
          <w:sz w:val="22"/>
          <w:lang w:val="en-US"/>
        </w:rPr>
        <w:t xml:space="preserve">For </w:t>
      </w:r>
      <w:r w:rsidR="00F01410">
        <w:rPr>
          <w:rFonts w:eastAsia="ＭＳ 明朝" w:hint="eastAsia"/>
          <w:i/>
          <w:sz w:val="22"/>
          <w:lang w:val="en-US"/>
        </w:rPr>
        <w:t>Sequence type (0)</w:t>
      </w:r>
      <w:r>
        <w:rPr>
          <w:rFonts w:eastAsia="ＭＳ 明朝"/>
          <w:i/>
          <w:sz w:val="22"/>
          <w:lang w:val="en-US"/>
        </w:rPr>
        <w:t>, increasing</w:t>
      </w:r>
      <w:r w:rsidR="00F01410">
        <w:rPr>
          <w:rFonts w:eastAsia="ＭＳ 明朝" w:hint="eastAsia"/>
          <w:i/>
          <w:sz w:val="22"/>
          <w:lang w:val="en-US"/>
        </w:rPr>
        <w:t xml:space="preserve"> the number of PRBs </w:t>
      </w:r>
      <w:r>
        <w:rPr>
          <w:rFonts w:eastAsia="ＭＳ 明朝"/>
          <w:i/>
          <w:sz w:val="22"/>
          <w:lang w:val="en-US"/>
        </w:rPr>
        <w:t xml:space="preserve">is effective to mitigate the negative impact of </w:t>
      </w:r>
      <w:r w:rsidR="00F01410">
        <w:rPr>
          <w:rFonts w:eastAsia="ＭＳ 明朝" w:hint="eastAsia"/>
          <w:i/>
          <w:sz w:val="22"/>
          <w:lang w:val="en-US"/>
        </w:rPr>
        <w:t>severe frequency selective channel.</w:t>
      </w:r>
    </w:p>
    <w:p w14:paraId="4083F10F" w14:textId="77777777" w:rsidR="00EA7AC6" w:rsidRDefault="00EA7AC6" w:rsidP="00442A96">
      <w:pPr>
        <w:spacing w:beforeLines="50" w:before="120" w:afterLines="50" w:after="120"/>
        <w:jc w:val="both"/>
        <w:rPr>
          <w:rFonts w:eastAsia="ＭＳ 明朝"/>
          <w:sz w:val="22"/>
          <w:szCs w:val="22"/>
          <w:lang w:val="en-US"/>
        </w:rPr>
      </w:pPr>
    </w:p>
    <w:p w14:paraId="26CC3698" w14:textId="77777777" w:rsidR="000A3B5B" w:rsidRDefault="000A3B5B" w:rsidP="00442A96">
      <w:pPr>
        <w:spacing w:beforeLines="50" w:before="120" w:afterLines="50" w:after="120"/>
        <w:jc w:val="both"/>
        <w:rPr>
          <w:rFonts w:eastAsia="ＭＳ 明朝"/>
          <w:sz w:val="22"/>
          <w:szCs w:val="22"/>
          <w:lang w:val="en-US"/>
        </w:rPr>
      </w:pPr>
    </w:p>
    <w:p w14:paraId="3E9C2166" w14:textId="46FD0E27" w:rsidR="00237678" w:rsidRDefault="00442A96" w:rsidP="00442A96">
      <w:pPr>
        <w:spacing w:beforeLines="50" w:before="120" w:afterLines="50" w:after="120"/>
        <w:jc w:val="both"/>
        <w:rPr>
          <w:rFonts w:eastAsia="ＭＳ 明朝"/>
          <w:sz w:val="22"/>
          <w:szCs w:val="22"/>
          <w:lang w:val="en-US"/>
        </w:rPr>
      </w:pPr>
      <w:r w:rsidRPr="00A12F71">
        <w:rPr>
          <w:rFonts w:eastAsia="ＭＳ 明朝"/>
          <w:sz w:val="22"/>
          <w:szCs w:val="22"/>
          <w:lang w:val="en-US"/>
        </w:rPr>
        <w:lastRenderedPageBreak/>
        <w:t xml:space="preserve">Figure </w:t>
      </w:r>
      <w:r>
        <w:rPr>
          <w:rFonts w:eastAsia="ＭＳ 明朝" w:hint="eastAsia"/>
          <w:sz w:val="22"/>
          <w:szCs w:val="22"/>
          <w:lang w:val="en-US"/>
        </w:rPr>
        <w:t>6</w:t>
      </w:r>
      <w:r w:rsidRPr="00A12F71">
        <w:rPr>
          <w:rFonts w:eastAsia="ＭＳ 明朝"/>
          <w:sz w:val="22"/>
          <w:szCs w:val="22"/>
          <w:lang w:val="en-US"/>
        </w:rPr>
        <w:t xml:space="preserve"> illustrates the required SNR for a given </w:t>
      </w:r>
      <w:r w:rsidR="00332E42">
        <w:rPr>
          <w:rFonts w:eastAsia="ＭＳ 明朝"/>
          <w:sz w:val="22"/>
          <w:szCs w:val="22"/>
          <w:lang w:val="en-US"/>
        </w:rPr>
        <w:t>PUCCH</w:t>
      </w:r>
      <w:r w:rsidR="00332E42">
        <w:rPr>
          <w:rFonts w:eastAsia="ＭＳ 明朝" w:hint="eastAsia"/>
          <w:sz w:val="22"/>
          <w:szCs w:val="22"/>
          <w:lang w:val="en-US"/>
        </w:rPr>
        <w:t xml:space="preserve"> </w:t>
      </w:r>
      <w:r>
        <w:rPr>
          <w:rFonts w:eastAsia="ＭＳ 明朝" w:hint="eastAsia"/>
          <w:sz w:val="22"/>
          <w:szCs w:val="22"/>
          <w:lang w:val="en-US"/>
        </w:rPr>
        <w:t>bandwidth</w:t>
      </w:r>
      <w:r w:rsidR="00237678">
        <w:rPr>
          <w:rFonts w:eastAsia="ＭＳ 明朝" w:hint="eastAsia"/>
          <w:sz w:val="22"/>
          <w:szCs w:val="22"/>
          <w:lang w:val="en-US"/>
        </w:rPr>
        <w:t xml:space="preserve"> </w:t>
      </w:r>
      <w:r w:rsidR="00332E42">
        <w:rPr>
          <w:rFonts w:eastAsia="ＭＳ 明朝"/>
          <w:sz w:val="22"/>
          <w:szCs w:val="22"/>
          <w:lang w:val="en-US"/>
        </w:rPr>
        <w:t xml:space="preserve">in </w:t>
      </w:r>
      <w:r w:rsidR="00CA7A0A">
        <w:rPr>
          <w:rFonts w:eastAsia="ＭＳ 明朝" w:hint="eastAsia"/>
          <w:sz w:val="22"/>
          <w:szCs w:val="22"/>
          <w:lang w:val="en-US"/>
        </w:rPr>
        <w:t>1</w:t>
      </w:r>
      <w:r w:rsidR="00332E42">
        <w:rPr>
          <w:rFonts w:eastAsia="ＭＳ 明朝"/>
          <w:sz w:val="22"/>
          <w:szCs w:val="22"/>
          <w:lang w:val="en-US"/>
        </w:rPr>
        <w:t xml:space="preserve"> symbol </w:t>
      </w:r>
      <w:r w:rsidR="00237678">
        <w:rPr>
          <w:rFonts w:eastAsia="ＭＳ 明朝" w:hint="eastAsia"/>
          <w:sz w:val="22"/>
          <w:szCs w:val="22"/>
          <w:lang w:val="en-US"/>
        </w:rPr>
        <w:t>assuming DMRS</w:t>
      </w:r>
      <w:r w:rsidR="00332E42">
        <w:rPr>
          <w:rFonts w:eastAsia="ＭＳ 明朝"/>
          <w:sz w:val="22"/>
          <w:szCs w:val="22"/>
          <w:lang w:val="en-US"/>
        </w:rPr>
        <w:t>-</w:t>
      </w:r>
      <w:r w:rsidR="00237678">
        <w:rPr>
          <w:rFonts w:eastAsia="ＭＳ 明朝" w:hint="eastAsia"/>
          <w:sz w:val="22"/>
          <w:szCs w:val="22"/>
          <w:lang w:val="en-US"/>
        </w:rPr>
        <w:t xml:space="preserve">based </w:t>
      </w:r>
      <w:r w:rsidR="00E67C44">
        <w:rPr>
          <w:rFonts w:eastAsia="ＭＳ 明朝" w:hint="eastAsia"/>
          <w:sz w:val="22"/>
          <w:szCs w:val="22"/>
          <w:lang w:val="en-US"/>
        </w:rPr>
        <w:t>PUCCH</w:t>
      </w:r>
      <w:r w:rsidR="00237678">
        <w:rPr>
          <w:rFonts w:eastAsia="ＭＳ 明朝" w:hint="eastAsia"/>
          <w:sz w:val="22"/>
          <w:szCs w:val="22"/>
          <w:lang w:val="en-US"/>
        </w:rPr>
        <w:t xml:space="preserve"> and sequence</w:t>
      </w:r>
      <w:r w:rsidR="00332E42">
        <w:rPr>
          <w:rFonts w:eastAsia="ＭＳ 明朝"/>
          <w:sz w:val="22"/>
          <w:szCs w:val="22"/>
          <w:lang w:val="en-US"/>
        </w:rPr>
        <w:t>-</w:t>
      </w:r>
      <w:r w:rsidR="00237678">
        <w:rPr>
          <w:rFonts w:eastAsia="ＭＳ 明朝" w:hint="eastAsia"/>
          <w:sz w:val="22"/>
          <w:szCs w:val="22"/>
          <w:lang w:val="en-US"/>
        </w:rPr>
        <w:t xml:space="preserve">based </w:t>
      </w:r>
      <w:r w:rsidR="00E67C44">
        <w:rPr>
          <w:rFonts w:eastAsia="ＭＳ 明朝" w:hint="eastAsia"/>
          <w:sz w:val="22"/>
          <w:szCs w:val="22"/>
          <w:lang w:val="en-US"/>
        </w:rPr>
        <w:t>PUCCH</w:t>
      </w:r>
      <w:r w:rsidR="00332E42">
        <w:rPr>
          <w:rFonts w:eastAsia="ＭＳ 明朝"/>
          <w:sz w:val="22"/>
          <w:szCs w:val="22"/>
          <w:lang w:val="en-US"/>
        </w:rPr>
        <w:t xml:space="preserve"> with Sequence type (0)</w:t>
      </w:r>
      <w:r w:rsidR="00237678">
        <w:rPr>
          <w:rFonts w:eastAsia="ＭＳ 明朝" w:hint="eastAsia"/>
          <w:sz w:val="22"/>
          <w:szCs w:val="22"/>
          <w:lang w:val="en-US"/>
        </w:rPr>
        <w:t xml:space="preserve">. </w:t>
      </w:r>
      <w:r w:rsidR="000B521B">
        <w:rPr>
          <w:rFonts w:eastAsia="ＭＳ 明朝" w:hint="eastAsia"/>
          <w:sz w:val="22"/>
          <w:szCs w:val="22"/>
          <w:lang w:val="en-US"/>
        </w:rPr>
        <w:t xml:space="preserve">EPA channel model is assumed in this evaluation. </w:t>
      </w:r>
      <w:r w:rsidR="00332E42">
        <w:rPr>
          <w:rFonts w:eastAsia="ＭＳ 明朝"/>
          <w:sz w:val="22"/>
          <w:szCs w:val="22"/>
          <w:lang w:val="en-US"/>
        </w:rPr>
        <w:t xml:space="preserve">For reference, </w:t>
      </w:r>
      <w:r w:rsidR="000B521B">
        <w:rPr>
          <w:rFonts w:eastAsia="ＭＳ 明朝" w:hint="eastAsia"/>
          <w:sz w:val="22"/>
          <w:szCs w:val="22"/>
          <w:lang w:val="en-US"/>
        </w:rPr>
        <w:t xml:space="preserve">CCDF of PAPR for </w:t>
      </w:r>
      <w:r w:rsidR="000B521B" w:rsidRPr="00A12F71">
        <w:rPr>
          <w:rFonts w:eastAsia="ＭＳ 明朝"/>
          <w:sz w:val="22"/>
          <w:szCs w:val="22"/>
          <w:lang w:val="en-US"/>
        </w:rPr>
        <w:t xml:space="preserve">a given number of </w:t>
      </w:r>
      <w:r w:rsidR="000B521B">
        <w:rPr>
          <w:rFonts w:eastAsia="ＭＳ 明朝" w:hint="eastAsia"/>
          <w:sz w:val="22"/>
          <w:szCs w:val="22"/>
          <w:lang w:val="en-US"/>
        </w:rPr>
        <w:t>transmission bandwidth assuming DMRS</w:t>
      </w:r>
      <w:r w:rsidR="00332E42">
        <w:rPr>
          <w:rFonts w:eastAsia="ＭＳ 明朝"/>
          <w:sz w:val="22"/>
          <w:szCs w:val="22"/>
          <w:lang w:val="en-US"/>
        </w:rPr>
        <w:t>-</w:t>
      </w:r>
      <w:r w:rsidR="000B521B">
        <w:rPr>
          <w:rFonts w:eastAsia="ＭＳ 明朝" w:hint="eastAsia"/>
          <w:sz w:val="22"/>
          <w:szCs w:val="22"/>
          <w:lang w:val="en-US"/>
        </w:rPr>
        <w:t xml:space="preserve">based </w:t>
      </w:r>
      <w:r w:rsidR="00E67C44">
        <w:rPr>
          <w:rFonts w:eastAsia="ＭＳ 明朝" w:hint="eastAsia"/>
          <w:sz w:val="22"/>
          <w:szCs w:val="22"/>
          <w:lang w:val="en-US"/>
        </w:rPr>
        <w:t>PUCCH</w:t>
      </w:r>
      <w:r w:rsidR="000B521B">
        <w:rPr>
          <w:rFonts w:eastAsia="ＭＳ 明朝" w:hint="eastAsia"/>
          <w:sz w:val="22"/>
          <w:szCs w:val="22"/>
          <w:lang w:val="en-US"/>
        </w:rPr>
        <w:t xml:space="preserve"> and sequence</w:t>
      </w:r>
      <w:r w:rsidR="00332E42">
        <w:rPr>
          <w:rFonts w:eastAsia="ＭＳ 明朝"/>
          <w:sz w:val="22"/>
          <w:szCs w:val="22"/>
          <w:lang w:val="en-US"/>
        </w:rPr>
        <w:t>-</w:t>
      </w:r>
      <w:r w:rsidR="000B521B">
        <w:rPr>
          <w:rFonts w:eastAsia="ＭＳ 明朝" w:hint="eastAsia"/>
          <w:sz w:val="22"/>
          <w:szCs w:val="22"/>
          <w:lang w:val="en-US"/>
        </w:rPr>
        <w:t xml:space="preserve">based </w:t>
      </w:r>
      <w:r w:rsidR="00E67C44">
        <w:rPr>
          <w:rFonts w:eastAsia="ＭＳ 明朝" w:hint="eastAsia"/>
          <w:sz w:val="22"/>
          <w:szCs w:val="22"/>
          <w:lang w:val="en-US"/>
        </w:rPr>
        <w:t>PUCCH</w:t>
      </w:r>
      <w:r w:rsidR="000B521B">
        <w:rPr>
          <w:rFonts w:eastAsia="ＭＳ 明朝" w:hint="eastAsia"/>
          <w:sz w:val="22"/>
          <w:szCs w:val="22"/>
          <w:lang w:val="en-US"/>
        </w:rPr>
        <w:t xml:space="preserve"> is also </w:t>
      </w:r>
      <w:r w:rsidR="00332E42">
        <w:rPr>
          <w:rFonts w:eastAsia="ＭＳ 明朝"/>
          <w:sz w:val="22"/>
          <w:szCs w:val="22"/>
          <w:lang w:val="en-US"/>
        </w:rPr>
        <w:t>plotted</w:t>
      </w:r>
      <w:r w:rsidR="000B521B">
        <w:rPr>
          <w:rFonts w:eastAsia="ＭＳ 明朝" w:hint="eastAsia"/>
          <w:sz w:val="22"/>
          <w:szCs w:val="22"/>
          <w:lang w:val="en-US"/>
        </w:rPr>
        <w:t xml:space="preserve"> in figure 7. </w:t>
      </w:r>
      <w:r w:rsidR="000B521B" w:rsidRPr="00A12F71">
        <w:rPr>
          <w:rFonts w:eastAsia="ＭＳ 明朝"/>
          <w:sz w:val="22"/>
          <w:szCs w:val="22"/>
          <w:lang w:val="en-US"/>
        </w:rPr>
        <w:t>Following observations could be achieved:</w:t>
      </w:r>
    </w:p>
    <w:p w14:paraId="4981EFEE" w14:textId="3895A8EB" w:rsidR="00930DAD" w:rsidRDefault="00442A96" w:rsidP="00442A96">
      <w:pPr>
        <w:pStyle w:val="afd"/>
        <w:numPr>
          <w:ilvl w:val="0"/>
          <w:numId w:val="38"/>
        </w:numPr>
        <w:spacing w:beforeLines="50" w:before="120" w:afterLines="50" w:after="120"/>
        <w:ind w:leftChars="0"/>
        <w:jc w:val="both"/>
        <w:rPr>
          <w:rFonts w:eastAsia="ＭＳ 明朝"/>
          <w:sz w:val="22"/>
          <w:szCs w:val="22"/>
          <w:lang w:val="en-US"/>
        </w:rPr>
      </w:pPr>
      <w:r w:rsidRPr="00442A96">
        <w:rPr>
          <w:rFonts w:eastAsia="ＭＳ 明朝"/>
          <w:sz w:val="22"/>
          <w:szCs w:val="22"/>
          <w:lang w:val="en-US"/>
        </w:rPr>
        <w:t>Sequence</w:t>
      </w:r>
      <w:r w:rsidR="00332E42">
        <w:rPr>
          <w:rFonts w:eastAsia="ＭＳ 明朝"/>
          <w:sz w:val="22"/>
          <w:szCs w:val="22"/>
          <w:lang w:val="en-US"/>
        </w:rPr>
        <w:t>-</w:t>
      </w:r>
      <w:r w:rsidRPr="00442A96">
        <w:rPr>
          <w:rFonts w:eastAsia="ＭＳ 明朝"/>
          <w:sz w:val="22"/>
          <w:szCs w:val="22"/>
          <w:lang w:val="en-US"/>
        </w:rPr>
        <w:t xml:space="preserve">based </w:t>
      </w:r>
      <w:r w:rsidR="00E67C44">
        <w:rPr>
          <w:rFonts w:eastAsia="ＭＳ 明朝" w:hint="eastAsia"/>
          <w:sz w:val="22"/>
          <w:szCs w:val="22"/>
          <w:lang w:val="en-US"/>
        </w:rPr>
        <w:t>PUCCH</w:t>
      </w:r>
      <w:r w:rsidR="00930DAD">
        <w:rPr>
          <w:rFonts w:eastAsia="ＭＳ 明朝" w:hint="eastAsia"/>
          <w:sz w:val="22"/>
          <w:szCs w:val="22"/>
          <w:lang w:val="en-US"/>
        </w:rPr>
        <w:t xml:space="preserve"> has better BER performance comp</w:t>
      </w:r>
      <w:r w:rsidR="0002106A">
        <w:rPr>
          <w:rFonts w:eastAsia="ＭＳ 明朝" w:hint="eastAsia"/>
          <w:sz w:val="22"/>
          <w:szCs w:val="22"/>
          <w:lang w:val="en-US"/>
        </w:rPr>
        <w:t>ared to DMRS</w:t>
      </w:r>
      <w:r w:rsidR="00332E42">
        <w:rPr>
          <w:rFonts w:eastAsia="ＭＳ 明朝"/>
          <w:sz w:val="22"/>
          <w:szCs w:val="22"/>
          <w:lang w:val="en-US"/>
        </w:rPr>
        <w:t>-based</w:t>
      </w:r>
      <w:r w:rsidR="0002106A">
        <w:rPr>
          <w:rFonts w:eastAsia="ＭＳ 明朝" w:hint="eastAsia"/>
          <w:sz w:val="22"/>
          <w:szCs w:val="22"/>
          <w:lang w:val="en-US"/>
        </w:rPr>
        <w:t xml:space="preserve"> </w:t>
      </w:r>
      <w:r w:rsidR="00E67C44">
        <w:rPr>
          <w:rFonts w:eastAsia="ＭＳ 明朝" w:hint="eastAsia"/>
          <w:sz w:val="22"/>
          <w:szCs w:val="22"/>
          <w:lang w:val="en-US"/>
        </w:rPr>
        <w:t>PUCCH</w:t>
      </w:r>
      <w:r w:rsidR="0002106A">
        <w:rPr>
          <w:rFonts w:eastAsia="ＭＳ 明朝" w:hint="eastAsia"/>
          <w:sz w:val="22"/>
          <w:szCs w:val="22"/>
          <w:lang w:val="en-US"/>
        </w:rPr>
        <w:t xml:space="preserve"> because </w:t>
      </w:r>
      <w:r w:rsidR="00332E42">
        <w:rPr>
          <w:rFonts w:eastAsia="ＭＳ 明朝"/>
          <w:sz w:val="22"/>
          <w:szCs w:val="22"/>
          <w:lang w:val="en-US"/>
        </w:rPr>
        <w:t xml:space="preserve">of its </w:t>
      </w:r>
      <w:r w:rsidR="0002106A">
        <w:rPr>
          <w:rFonts w:eastAsia="ＭＳ 明朝" w:hint="eastAsia"/>
          <w:sz w:val="22"/>
          <w:szCs w:val="22"/>
          <w:lang w:val="en-US"/>
        </w:rPr>
        <w:t>DMRS</w:t>
      </w:r>
      <w:r w:rsidR="00332E42">
        <w:rPr>
          <w:rFonts w:eastAsia="ＭＳ 明朝"/>
          <w:sz w:val="22"/>
          <w:szCs w:val="22"/>
          <w:lang w:val="en-US"/>
        </w:rPr>
        <w:t xml:space="preserve">-less </w:t>
      </w:r>
      <w:r w:rsidR="00E67C44">
        <w:rPr>
          <w:rFonts w:eastAsia="ＭＳ 明朝"/>
          <w:sz w:val="22"/>
          <w:szCs w:val="22"/>
          <w:lang w:val="en-US"/>
        </w:rPr>
        <w:t>PUCCH</w:t>
      </w:r>
      <w:r w:rsidR="0002106A">
        <w:rPr>
          <w:rFonts w:eastAsia="ＭＳ 明朝" w:hint="eastAsia"/>
          <w:sz w:val="22"/>
          <w:szCs w:val="22"/>
          <w:lang w:val="en-US"/>
        </w:rPr>
        <w:t>.</w:t>
      </w:r>
    </w:p>
    <w:p w14:paraId="144FE5B1" w14:textId="0372FB00" w:rsidR="008E78B6" w:rsidRDefault="008E78B6" w:rsidP="00CC74FF">
      <w:pPr>
        <w:pStyle w:val="afd"/>
        <w:numPr>
          <w:ilvl w:val="0"/>
          <w:numId w:val="38"/>
        </w:numPr>
        <w:spacing w:beforeLines="50" w:before="120" w:afterLines="50" w:after="120"/>
        <w:ind w:leftChars="0"/>
        <w:jc w:val="both"/>
        <w:rPr>
          <w:rFonts w:eastAsia="ＭＳ 明朝"/>
          <w:sz w:val="22"/>
          <w:szCs w:val="22"/>
          <w:lang w:val="en-US"/>
        </w:rPr>
      </w:pPr>
      <w:r w:rsidRPr="00442A96">
        <w:rPr>
          <w:rFonts w:eastAsia="ＭＳ 明朝"/>
          <w:sz w:val="22"/>
          <w:szCs w:val="22"/>
          <w:lang w:val="en-US"/>
        </w:rPr>
        <w:t>Sequence</w:t>
      </w:r>
      <w:r w:rsidR="00F029C9">
        <w:rPr>
          <w:rFonts w:eastAsia="ＭＳ 明朝"/>
          <w:sz w:val="22"/>
          <w:szCs w:val="22"/>
          <w:lang w:val="en-US"/>
        </w:rPr>
        <w:t>-</w:t>
      </w:r>
      <w:r w:rsidRPr="00442A96">
        <w:rPr>
          <w:rFonts w:eastAsia="ＭＳ 明朝"/>
          <w:sz w:val="22"/>
          <w:szCs w:val="22"/>
          <w:lang w:val="en-US"/>
        </w:rPr>
        <w:t xml:space="preserve">based </w:t>
      </w:r>
      <w:r w:rsidR="00E67C44">
        <w:rPr>
          <w:rFonts w:eastAsia="ＭＳ 明朝" w:hint="eastAsia"/>
          <w:sz w:val="22"/>
          <w:szCs w:val="22"/>
          <w:lang w:val="en-US"/>
        </w:rPr>
        <w:t>PUCCH</w:t>
      </w:r>
      <w:r>
        <w:rPr>
          <w:rFonts w:eastAsia="ＭＳ 明朝" w:hint="eastAsia"/>
          <w:sz w:val="22"/>
          <w:szCs w:val="22"/>
          <w:lang w:val="en-US"/>
        </w:rPr>
        <w:t xml:space="preserve"> with</w:t>
      </w:r>
      <w:r>
        <w:rPr>
          <w:rFonts w:eastAsiaTheme="minorEastAsia"/>
          <w:sz w:val="22"/>
          <w:lang w:val="en-US"/>
        </w:rPr>
        <w:t xml:space="preserve"> frequency</w:t>
      </w:r>
      <w:r>
        <w:rPr>
          <w:rFonts w:eastAsiaTheme="minorEastAsia" w:hint="eastAsia"/>
          <w:sz w:val="22"/>
          <w:lang w:val="en-US"/>
        </w:rPr>
        <w:t xml:space="preserve"> hopping on each split symbol has better BER performance compared to sequence</w:t>
      </w:r>
      <w:r w:rsidR="00F029C9">
        <w:rPr>
          <w:rFonts w:eastAsiaTheme="minorEastAsia"/>
          <w:sz w:val="22"/>
          <w:lang w:val="en-US"/>
        </w:rPr>
        <w:t>-</w:t>
      </w:r>
      <w:r>
        <w:rPr>
          <w:rFonts w:eastAsiaTheme="minorEastAsia" w:hint="eastAsia"/>
          <w:sz w:val="22"/>
          <w:lang w:val="en-US"/>
        </w:rPr>
        <w:t xml:space="preserve">based </w:t>
      </w:r>
      <w:r w:rsidR="00E67C44">
        <w:rPr>
          <w:rFonts w:eastAsiaTheme="minorEastAsia" w:hint="eastAsia"/>
          <w:sz w:val="22"/>
          <w:lang w:val="en-US"/>
        </w:rPr>
        <w:t>PUCCH</w:t>
      </w:r>
      <w:r>
        <w:rPr>
          <w:rFonts w:eastAsiaTheme="minorEastAsia" w:hint="eastAsia"/>
          <w:sz w:val="22"/>
          <w:lang w:val="en-US"/>
        </w:rPr>
        <w:t xml:space="preserve"> without frequency hopping. </w:t>
      </w:r>
      <w:r w:rsidR="003D04CA">
        <w:rPr>
          <w:rFonts w:eastAsiaTheme="minorEastAsia" w:hint="eastAsia"/>
          <w:sz w:val="22"/>
          <w:lang w:val="en-US"/>
        </w:rPr>
        <w:t>The impact of frequency hopping is larger when the transmit bandwidth is limited</w:t>
      </w:r>
      <w:r w:rsidR="00F029C9">
        <w:rPr>
          <w:rFonts w:eastAsiaTheme="minorEastAsia"/>
          <w:sz w:val="22"/>
          <w:lang w:val="en-US"/>
        </w:rPr>
        <w:t>.</w:t>
      </w:r>
      <w:r w:rsidR="003D04CA">
        <w:rPr>
          <w:rFonts w:eastAsiaTheme="minorEastAsia" w:hint="eastAsia"/>
          <w:sz w:val="22"/>
          <w:lang w:val="en-US"/>
        </w:rPr>
        <w:t xml:space="preserve"> </w:t>
      </w:r>
      <w:r w:rsidR="00F029C9">
        <w:rPr>
          <w:rFonts w:eastAsiaTheme="minorEastAsia"/>
          <w:sz w:val="22"/>
          <w:lang w:val="en-US"/>
        </w:rPr>
        <w:t>T</w:t>
      </w:r>
      <w:r w:rsidR="003D04CA">
        <w:rPr>
          <w:rFonts w:eastAsiaTheme="minorEastAsia" w:hint="eastAsia"/>
          <w:sz w:val="22"/>
          <w:lang w:val="en-US"/>
        </w:rPr>
        <w:t>here</w:t>
      </w:r>
      <w:r w:rsidR="00F029C9">
        <w:rPr>
          <w:rFonts w:eastAsiaTheme="minorEastAsia"/>
          <w:sz w:val="22"/>
          <w:lang w:val="en-US"/>
        </w:rPr>
        <w:t>fore,</w:t>
      </w:r>
      <w:r w:rsidR="003D04CA">
        <w:rPr>
          <w:rFonts w:eastAsiaTheme="minorEastAsia" w:hint="eastAsia"/>
          <w:sz w:val="22"/>
          <w:lang w:val="en-US"/>
        </w:rPr>
        <w:t xml:space="preserve"> </w:t>
      </w:r>
      <w:r w:rsidR="00F029C9">
        <w:rPr>
          <w:rFonts w:eastAsiaTheme="minorEastAsia"/>
          <w:sz w:val="22"/>
          <w:lang w:val="en-US"/>
        </w:rPr>
        <w:t xml:space="preserve">gain of </w:t>
      </w:r>
      <w:r w:rsidR="00140459">
        <w:rPr>
          <w:rFonts w:eastAsiaTheme="minorEastAsia"/>
          <w:sz w:val="22"/>
          <w:lang w:val="en-US"/>
        </w:rPr>
        <w:t>applying</w:t>
      </w:r>
      <w:r w:rsidR="00140459">
        <w:rPr>
          <w:rFonts w:eastAsiaTheme="minorEastAsia" w:hint="eastAsia"/>
          <w:sz w:val="22"/>
          <w:lang w:val="en-US"/>
        </w:rPr>
        <w:t xml:space="preserve"> split symbol to</w:t>
      </w:r>
      <w:r w:rsidR="0002106A">
        <w:rPr>
          <w:rFonts w:eastAsiaTheme="minorEastAsia" w:hint="eastAsia"/>
          <w:sz w:val="22"/>
          <w:lang w:val="en-US"/>
        </w:rPr>
        <w:t xml:space="preserve"> sequence</w:t>
      </w:r>
      <w:r w:rsidR="00F029C9">
        <w:rPr>
          <w:rFonts w:eastAsiaTheme="minorEastAsia"/>
          <w:sz w:val="22"/>
          <w:lang w:val="en-US"/>
        </w:rPr>
        <w:t>-</w:t>
      </w:r>
      <w:r w:rsidR="0002106A">
        <w:rPr>
          <w:rFonts w:eastAsiaTheme="minorEastAsia" w:hint="eastAsia"/>
          <w:sz w:val="22"/>
          <w:lang w:val="en-US"/>
        </w:rPr>
        <w:t xml:space="preserve">based </w:t>
      </w:r>
      <w:r w:rsidR="00CC74FF" w:rsidRPr="00CC74FF">
        <w:rPr>
          <w:rFonts w:eastAsiaTheme="minorEastAsia"/>
          <w:sz w:val="22"/>
          <w:lang w:val="en-US"/>
        </w:rPr>
        <w:t>PUCCH</w:t>
      </w:r>
      <w:r w:rsidR="0002106A">
        <w:rPr>
          <w:rFonts w:eastAsiaTheme="minorEastAsia" w:hint="eastAsia"/>
          <w:sz w:val="22"/>
          <w:lang w:val="en-US"/>
        </w:rPr>
        <w:t xml:space="preserve"> may</w:t>
      </w:r>
      <w:r w:rsidR="00140459">
        <w:rPr>
          <w:rFonts w:eastAsiaTheme="minorEastAsia" w:hint="eastAsia"/>
          <w:sz w:val="22"/>
          <w:lang w:val="en-US"/>
        </w:rPr>
        <w:t xml:space="preserve"> be limited when the transmit bandwidth is </w:t>
      </w:r>
      <w:r w:rsidR="00C70F6A">
        <w:rPr>
          <w:rFonts w:eastAsiaTheme="minorEastAsia" w:hint="eastAsia"/>
          <w:sz w:val="22"/>
          <w:lang w:val="en-US"/>
        </w:rPr>
        <w:t>larger</w:t>
      </w:r>
      <w:r w:rsidR="00140459">
        <w:rPr>
          <w:rFonts w:eastAsiaTheme="minorEastAsia" w:hint="eastAsia"/>
          <w:sz w:val="22"/>
          <w:lang w:val="en-US"/>
        </w:rPr>
        <w:t xml:space="preserve"> than </w:t>
      </w:r>
      <w:r w:rsidR="00C70F6A">
        <w:rPr>
          <w:rFonts w:eastAsiaTheme="minorEastAsia" w:hint="eastAsia"/>
          <w:sz w:val="22"/>
          <w:lang w:val="en-US"/>
        </w:rPr>
        <w:t>2</w:t>
      </w:r>
      <w:r w:rsidR="00140459">
        <w:rPr>
          <w:rFonts w:eastAsiaTheme="minorEastAsia" w:hint="eastAsia"/>
          <w:sz w:val="22"/>
          <w:lang w:val="en-US"/>
        </w:rPr>
        <w:t>.</w:t>
      </w:r>
      <w:r w:rsidR="00C70F6A">
        <w:rPr>
          <w:rFonts w:eastAsiaTheme="minorEastAsia" w:hint="eastAsia"/>
          <w:sz w:val="22"/>
          <w:lang w:val="en-US"/>
        </w:rPr>
        <w:t>88</w:t>
      </w:r>
      <w:r w:rsidR="00882A1D">
        <w:rPr>
          <w:rFonts w:eastAsiaTheme="minorEastAsia" w:hint="eastAsia"/>
          <w:sz w:val="22"/>
          <w:lang w:val="en-US"/>
        </w:rPr>
        <w:t xml:space="preserve"> </w:t>
      </w:r>
      <w:r w:rsidR="00140459">
        <w:rPr>
          <w:rFonts w:eastAsiaTheme="minorEastAsia" w:hint="eastAsia"/>
          <w:sz w:val="22"/>
          <w:lang w:val="en-US"/>
        </w:rPr>
        <w:t xml:space="preserve">MHz, which is </w:t>
      </w:r>
      <w:r w:rsidR="00140459">
        <w:rPr>
          <w:rFonts w:eastAsiaTheme="minorEastAsia"/>
          <w:sz w:val="22"/>
          <w:lang w:val="en-US"/>
        </w:rPr>
        <w:t>equivalent</w:t>
      </w:r>
      <w:r w:rsidR="00140459">
        <w:rPr>
          <w:rFonts w:eastAsiaTheme="minorEastAsia" w:hint="eastAsia"/>
          <w:sz w:val="22"/>
          <w:lang w:val="en-US"/>
        </w:rPr>
        <w:t xml:space="preserve"> to the number of PRBs is </w:t>
      </w:r>
      <w:r w:rsidR="00C70F6A">
        <w:rPr>
          <w:rFonts w:eastAsiaTheme="minorEastAsia" w:hint="eastAsia"/>
          <w:sz w:val="22"/>
          <w:lang w:val="en-US"/>
        </w:rPr>
        <w:t>larger</w:t>
      </w:r>
      <w:r w:rsidR="00140459">
        <w:rPr>
          <w:rFonts w:eastAsiaTheme="minorEastAsia" w:hint="eastAsia"/>
          <w:sz w:val="22"/>
          <w:lang w:val="en-US"/>
        </w:rPr>
        <w:t xml:space="preserve"> than </w:t>
      </w:r>
      <w:r w:rsidR="00C70F6A">
        <w:rPr>
          <w:rFonts w:eastAsiaTheme="minorEastAsia" w:hint="eastAsia"/>
          <w:sz w:val="22"/>
          <w:lang w:val="en-US"/>
        </w:rPr>
        <w:t>16</w:t>
      </w:r>
      <w:r w:rsidR="00882A1D">
        <w:rPr>
          <w:rFonts w:eastAsiaTheme="minorEastAsia" w:hint="eastAsia"/>
          <w:sz w:val="22"/>
          <w:lang w:val="en-US"/>
        </w:rPr>
        <w:t xml:space="preserve"> </w:t>
      </w:r>
      <w:r w:rsidR="00140459">
        <w:rPr>
          <w:rFonts w:eastAsiaTheme="minorEastAsia" w:hint="eastAsia"/>
          <w:sz w:val="22"/>
          <w:lang w:val="en-US"/>
        </w:rPr>
        <w:t>on SCS 15kHz</w:t>
      </w:r>
      <w:r w:rsidR="0002106A">
        <w:rPr>
          <w:rFonts w:eastAsiaTheme="minorEastAsia" w:hint="eastAsia"/>
          <w:sz w:val="22"/>
          <w:lang w:val="en-US"/>
        </w:rPr>
        <w:t>,</w:t>
      </w:r>
      <w:r w:rsidR="0002106A" w:rsidRPr="0002106A">
        <w:rPr>
          <w:rFonts w:eastAsiaTheme="minorEastAsia" w:hint="eastAsia"/>
          <w:sz w:val="22"/>
          <w:lang w:val="en-US"/>
        </w:rPr>
        <w:t xml:space="preserve"> </w:t>
      </w:r>
      <w:r w:rsidR="0002106A">
        <w:rPr>
          <w:rFonts w:eastAsiaTheme="minorEastAsia" w:hint="eastAsia"/>
          <w:sz w:val="22"/>
          <w:lang w:val="en-US"/>
        </w:rPr>
        <w:t>assuming EPA channel</w:t>
      </w:r>
      <w:r w:rsidR="00140459">
        <w:rPr>
          <w:rFonts w:eastAsiaTheme="minorEastAsia" w:hint="eastAsia"/>
          <w:sz w:val="22"/>
          <w:lang w:val="en-US"/>
        </w:rPr>
        <w:t>.</w:t>
      </w:r>
    </w:p>
    <w:p w14:paraId="2691D951" w14:textId="2D118370" w:rsidR="00930DAD" w:rsidRDefault="00930DAD" w:rsidP="00442A96">
      <w:pPr>
        <w:pStyle w:val="afd"/>
        <w:numPr>
          <w:ilvl w:val="0"/>
          <w:numId w:val="38"/>
        </w:numPr>
        <w:spacing w:beforeLines="50" w:before="120" w:afterLines="50" w:after="120"/>
        <w:ind w:leftChars="0"/>
        <w:jc w:val="both"/>
        <w:rPr>
          <w:rFonts w:eastAsia="ＭＳ 明朝"/>
          <w:sz w:val="22"/>
          <w:szCs w:val="22"/>
          <w:lang w:val="en-US"/>
        </w:rPr>
      </w:pPr>
      <w:r>
        <w:rPr>
          <w:rFonts w:eastAsia="ＭＳ 明朝" w:hint="eastAsia"/>
          <w:sz w:val="22"/>
          <w:szCs w:val="22"/>
          <w:lang w:val="en-US"/>
        </w:rPr>
        <w:t>Sequence</w:t>
      </w:r>
      <w:r w:rsidR="00F029C9">
        <w:rPr>
          <w:rFonts w:eastAsia="ＭＳ 明朝"/>
          <w:sz w:val="22"/>
          <w:szCs w:val="22"/>
          <w:lang w:val="en-US"/>
        </w:rPr>
        <w:t>-</w:t>
      </w:r>
      <w:r>
        <w:rPr>
          <w:rFonts w:eastAsia="ＭＳ 明朝" w:hint="eastAsia"/>
          <w:sz w:val="22"/>
          <w:szCs w:val="22"/>
          <w:lang w:val="en-US"/>
        </w:rPr>
        <w:t xml:space="preserve">based </w:t>
      </w:r>
      <w:r w:rsidR="00E67C44">
        <w:rPr>
          <w:rFonts w:eastAsia="ＭＳ 明朝" w:hint="eastAsia"/>
          <w:sz w:val="22"/>
          <w:szCs w:val="22"/>
          <w:lang w:val="en-US"/>
        </w:rPr>
        <w:t>PUCCH</w:t>
      </w:r>
      <w:r>
        <w:rPr>
          <w:rFonts w:eastAsia="ＭＳ 明朝" w:hint="eastAsia"/>
          <w:sz w:val="22"/>
          <w:szCs w:val="22"/>
          <w:lang w:val="en-US"/>
        </w:rPr>
        <w:t xml:space="preserve"> has </w:t>
      </w:r>
      <w:r w:rsidR="006E0EBF">
        <w:rPr>
          <w:rFonts w:eastAsia="ＭＳ 明朝" w:hint="eastAsia"/>
          <w:color w:val="000000" w:themeColor="text1"/>
          <w:sz w:val="22"/>
          <w:szCs w:val="22"/>
          <w:lang w:val="en-US"/>
        </w:rPr>
        <w:t xml:space="preserve">4 ~ 5 dB </w:t>
      </w:r>
      <w:r>
        <w:rPr>
          <w:rFonts w:eastAsia="ＭＳ 明朝" w:hint="eastAsia"/>
          <w:sz w:val="22"/>
          <w:szCs w:val="22"/>
          <w:lang w:val="en-US"/>
        </w:rPr>
        <w:t xml:space="preserve">lower PAPR compared to FDMed </w:t>
      </w:r>
      <w:r w:rsidR="00E67C44">
        <w:rPr>
          <w:rFonts w:eastAsia="ＭＳ 明朝" w:hint="eastAsia"/>
          <w:sz w:val="22"/>
          <w:szCs w:val="22"/>
          <w:lang w:val="en-US"/>
        </w:rPr>
        <w:t>DMRS-</w:t>
      </w:r>
      <w:r>
        <w:rPr>
          <w:rFonts w:eastAsia="ＭＳ 明朝" w:hint="eastAsia"/>
          <w:sz w:val="22"/>
          <w:szCs w:val="22"/>
          <w:lang w:val="en-US"/>
        </w:rPr>
        <w:t xml:space="preserve">based </w:t>
      </w:r>
      <w:r w:rsidR="00E67C44">
        <w:rPr>
          <w:rFonts w:eastAsia="ＭＳ 明朝" w:hint="eastAsia"/>
          <w:sz w:val="22"/>
          <w:szCs w:val="22"/>
          <w:lang w:val="en-US"/>
        </w:rPr>
        <w:t>PUCCH</w:t>
      </w:r>
      <w:r>
        <w:rPr>
          <w:rFonts w:eastAsia="ＭＳ 明朝" w:hint="eastAsia"/>
          <w:sz w:val="22"/>
          <w:szCs w:val="22"/>
          <w:lang w:val="en-US"/>
        </w:rPr>
        <w:t>.</w:t>
      </w:r>
    </w:p>
    <w:p w14:paraId="4F45AD86" w14:textId="446872CC" w:rsidR="00EB4312" w:rsidRPr="00A12F71" w:rsidRDefault="00882A1D" w:rsidP="00C70F6A">
      <w:pPr>
        <w:keepNext/>
        <w:spacing w:afterLines="50" w:after="120"/>
        <w:jc w:val="center"/>
      </w:pPr>
      <w:r w:rsidRPr="00882A1D">
        <w:rPr>
          <w:noProof/>
          <w:lang w:val="en-US"/>
        </w:rPr>
        <w:drawing>
          <wp:inline distT="0" distB="0" distL="0" distR="0" wp14:anchorId="52B54B5A" wp14:editId="0C8D60EE">
            <wp:extent cx="4248720" cy="302184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720" cy="3021840"/>
                    </a:xfrm>
                    <a:prstGeom prst="rect">
                      <a:avLst/>
                    </a:prstGeom>
                    <a:noFill/>
                    <a:ln>
                      <a:noFill/>
                    </a:ln>
                    <a:effectLst/>
                    <a:extLst/>
                  </pic:spPr>
                </pic:pic>
              </a:graphicData>
            </a:graphic>
          </wp:inline>
        </w:drawing>
      </w:r>
    </w:p>
    <w:p w14:paraId="64928B64" w14:textId="1904929B" w:rsidR="0021341D" w:rsidRDefault="00EB4312" w:rsidP="00EB4312">
      <w:pPr>
        <w:pStyle w:val="ae"/>
        <w:jc w:val="center"/>
        <w:rPr>
          <w:b w:val="0"/>
          <w:sz w:val="22"/>
        </w:rPr>
      </w:pPr>
      <w:r w:rsidRPr="00A12F71">
        <w:rPr>
          <w:b w:val="0"/>
          <w:sz w:val="22"/>
        </w:rPr>
        <w:t xml:space="preserve">Figure </w:t>
      </w:r>
      <w:r w:rsidR="00442A96">
        <w:rPr>
          <w:rFonts w:hint="eastAsia"/>
          <w:b w:val="0"/>
          <w:sz w:val="22"/>
        </w:rPr>
        <w:t>6</w:t>
      </w:r>
      <w:r w:rsidRPr="00A12F71">
        <w:rPr>
          <w:b w:val="0"/>
          <w:sz w:val="22"/>
        </w:rPr>
        <w:t xml:space="preserve"> Required SNR for </w:t>
      </w:r>
      <w:r w:rsidR="00E67C44">
        <w:rPr>
          <w:rFonts w:hint="eastAsia"/>
          <w:b w:val="0"/>
          <w:sz w:val="22"/>
        </w:rPr>
        <w:t>DMRS-</w:t>
      </w:r>
      <w:r w:rsidR="003878D1">
        <w:rPr>
          <w:rFonts w:hint="eastAsia"/>
          <w:b w:val="0"/>
          <w:sz w:val="22"/>
        </w:rPr>
        <w:t xml:space="preserve">based </w:t>
      </w:r>
      <w:r w:rsidR="00CC74FF">
        <w:rPr>
          <w:rFonts w:hint="eastAsia"/>
          <w:b w:val="0"/>
          <w:sz w:val="22"/>
        </w:rPr>
        <w:t xml:space="preserve">PUCCH </w:t>
      </w:r>
      <w:r w:rsidR="003878D1">
        <w:rPr>
          <w:rFonts w:hint="eastAsia"/>
          <w:b w:val="0"/>
          <w:sz w:val="22"/>
        </w:rPr>
        <w:t xml:space="preserve">and </w:t>
      </w:r>
      <w:r w:rsidR="00E67C44">
        <w:rPr>
          <w:rFonts w:hint="eastAsia"/>
          <w:b w:val="0"/>
          <w:sz w:val="22"/>
        </w:rPr>
        <w:t>sequence-</w:t>
      </w:r>
      <w:r w:rsidR="003878D1">
        <w:rPr>
          <w:rFonts w:hint="eastAsia"/>
          <w:b w:val="0"/>
          <w:sz w:val="22"/>
        </w:rPr>
        <w:t xml:space="preserve">based </w:t>
      </w:r>
      <w:r w:rsidR="00E67C44">
        <w:rPr>
          <w:rFonts w:hint="eastAsia"/>
          <w:b w:val="0"/>
          <w:sz w:val="22"/>
        </w:rPr>
        <w:t>PUCCH</w:t>
      </w:r>
    </w:p>
    <w:p w14:paraId="66B1771E" w14:textId="77777777" w:rsidR="00DE1697" w:rsidRDefault="00DE1697" w:rsidP="00DE1697">
      <w:pPr>
        <w:jc w:val="center"/>
      </w:pPr>
      <w:r w:rsidRPr="00115E1B">
        <w:rPr>
          <w:noProof/>
          <w:lang w:val="en-US"/>
        </w:rPr>
        <w:drawing>
          <wp:inline distT="0" distB="0" distL="0" distR="0" wp14:anchorId="74A5F516" wp14:editId="1DB83A77">
            <wp:extent cx="4591050" cy="272415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1050" cy="272415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4133A0A0" w14:textId="7E81184F" w:rsidR="00DE1697" w:rsidRDefault="00DE1697" w:rsidP="00DE1697">
      <w:pPr>
        <w:pStyle w:val="ae"/>
        <w:jc w:val="center"/>
        <w:rPr>
          <w:b w:val="0"/>
          <w:sz w:val="22"/>
        </w:rPr>
      </w:pPr>
      <w:r w:rsidRPr="00A12F71">
        <w:rPr>
          <w:b w:val="0"/>
          <w:sz w:val="22"/>
        </w:rPr>
        <w:t xml:space="preserve">Figure </w:t>
      </w:r>
      <w:r>
        <w:rPr>
          <w:rFonts w:hint="eastAsia"/>
          <w:b w:val="0"/>
          <w:sz w:val="22"/>
        </w:rPr>
        <w:t>7</w:t>
      </w:r>
      <w:r w:rsidRPr="00A12F71">
        <w:rPr>
          <w:b w:val="0"/>
          <w:sz w:val="22"/>
        </w:rPr>
        <w:t xml:space="preserve"> </w:t>
      </w:r>
      <w:r>
        <w:rPr>
          <w:rFonts w:hint="eastAsia"/>
          <w:b w:val="0"/>
          <w:sz w:val="22"/>
        </w:rPr>
        <w:t xml:space="preserve">PAPR of </w:t>
      </w:r>
      <w:r w:rsidR="00E67C44">
        <w:rPr>
          <w:rFonts w:hint="eastAsia"/>
          <w:b w:val="0"/>
          <w:sz w:val="22"/>
        </w:rPr>
        <w:t>DMRS-</w:t>
      </w:r>
      <w:r>
        <w:rPr>
          <w:rFonts w:hint="eastAsia"/>
          <w:b w:val="0"/>
          <w:sz w:val="22"/>
        </w:rPr>
        <w:t xml:space="preserve">based </w:t>
      </w:r>
      <w:r w:rsidR="00CC74FF">
        <w:rPr>
          <w:rFonts w:hint="eastAsia"/>
          <w:b w:val="0"/>
          <w:sz w:val="22"/>
        </w:rPr>
        <w:t xml:space="preserve">PUCCH </w:t>
      </w:r>
      <w:r>
        <w:rPr>
          <w:rFonts w:hint="eastAsia"/>
          <w:b w:val="0"/>
          <w:sz w:val="22"/>
        </w:rPr>
        <w:t xml:space="preserve">and </w:t>
      </w:r>
      <w:r w:rsidR="00E67C44">
        <w:rPr>
          <w:rFonts w:hint="eastAsia"/>
          <w:b w:val="0"/>
          <w:sz w:val="22"/>
        </w:rPr>
        <w:t>sequence-</w:t>
      </w:r>
      <w:r>
        <w:rPr>
          <w:rFonts w:hint="eastAsia"/>
          <w:b w:val="0"/>
          <w:sz w:val="22"/>
        </w:rPr>
        <w:t xml:space="preserve">based </w:t>
      </w:r>
      <w:r w:rsidR="00E67C44">
        <w:rPr>
          <w:rFonts w:hint="eastAsia"/>
          <w:b w:val="0"/>
          <w:sz w:val="22"/>
        </w:rPr>
        <w:t>PUCCH</w:t>
      </w:r>
    </w:p>
    <w:p w14:paraId="5AECE75B" w14:textId="53E647FF" w:rsidR="00073859" w:rsidRPr="00A12F71" w:rsidRDefault="0095102D" w:rsidP="00073859">
      <w:pPr>
        <w:spacing w:afterLines="50" w:after="120"/>
        <w:jc w:val="both"/>
        <w:rPr>
          <w:rFonts w:eastAsia="ＭＳ 明朝"/>
          <w:b/>
          <w:sz w:val="22"/>
          <w:szCs w:val="22"/>
          <w:u w:val="single"/>
          <w:lang w:val="en-US"/>
        </w:rPr>
      </w:pPr>
      <w:r w:rsidRPr="00A12F71">
        <w:rPr>
          <w:rFonts w:eastAsia="ＭＳ 明朝"/>
          <w:b/>
          <w:sz w:val="22"/>
          <w:szCs w:val="22"/>
          <w:u w:val="single"/>
          <w:lang w:val="en-US"/>
        </w:rPr>
        <w:lastRenderedPageBreak/>
        <w:t>Observation</w:t>
      </w:r>
      <w:r w:rsidR="002B109F" w:rsidRPr="00A12F71">
        <w:rPr>
          <w:rFonts w:eastAsia="ＭＳ 明朝"/>
          <w:b/>
          <w:sz w:val="22"/>
          <w:szCs w:val="22"/>
          <w:u w:val="single"/>
          <w:lang w:val="en-US"/>
        </w:rPr>
        <w:t xml:space="preserve"> </w:t>
      </w:r>
      <w:r w:rsidR="00AC413D">
        <w:rPr>
          <w:rFonts w:eastAsia="ＭＳ 明朝" w:hint="eastAsia"/>
          <w:b/>
          <w:sz w:val="22"/>
          <w:szCs w:val="22"/>
          <w:u w:val="single"/>
          <w:lang w:val="en-US"/>
        </w:rPr>
        <w:t>2</w:t>
      </w:r>
      <w:r w:rsidR="00073859" w:rsidRPr="00A12F71">
        <w:rPr>
          <w:rFonts w:eastAsia="ＭＳ 明朝"/>
          <w:b/>
          <w:sz w:val="22"/>
          <w:szCs w:val="22"/>
          <w:u w:val="single"/>
          <w:lang w:val="en-US"/>
        </w:rPr>
        <w:t>:</w:t>
      </w:r>
    </w:p>
    <w:p w14:paraId="0EE40367" w14:textId="2C1E7053" w:rsidR="00F557C0" w:rsidRDefault="00F557C0" w:rsidP="00DF3638">
      <w:pPr>
        <w:pStyle w:val="afd"/>
        <w:numPr>
          <w:ilvl w:val="0"/>
          <w:numId w:val="21"/>
        </w:numPr>
        <w:spacing w:afterLines="50" w:after="120"/>
        <w:ind w:leftChars="0"/>
        <w:jc w:val="both"/>
        <w:rPr>
          <w:rFonts w:eastAsia="ＭＳ 明朝"/>
          <w:i/>
          <w:sz w:val="22"/>
          <w:szCs w:val="22"/>
          <w:lang w:val="en-US"/>
        </w:rPr>
      </w:pPr>
      <w:r>
        <w:rPr>
          <w:rFonts w:eastAsia="ＭＳ 明朝" w:hint="eastAsia"/>
          <w:i/>
          <w:sz w:val="22"/>
          <w:lang w:val="en-US"/>
        </w:rPr>
        <w:t>Sequence</w:t>
      </w:r>
      <w:r w:rsidR="00F029C9">
        <w:rPr>
          <w:rFonts w:eastAsia="ＭＳ 明朝"/>
          <w:i/>
          <w:sz w:val="22"/>
          <w:lang w:val="en-US"/>
        </w:rPr>
        <w:t>-</w:t>
      </w:r>
      <w:r>
        <w:rPr>
          <w:rFonts w:eastAsia="ＭＳ 明朝" w:hint="eastAsia"/>
          <w:i/>
          <w:sz w:val="22"/>
          <w:lang w:val="en-US"/>
        </w:rPr>
        <w:t xml:space="preserve">based </w:t>
      </w:r>
      <w:r w:rsidR="00E67C44">
        <w:rPr>
          <w:rFonts w:eastAsia="ＭＳ 明朝"/>
          <w:i/>
          <w:sz w:val="22"/>
          <w:lang w:val="en-US"/>
        </w:rPr>
        <w:t>PUCCH</w:t>
      </w:r>
      <w:r>
        <w:rPr>
          <w:rFonts w:eastAsia="ＭＳ 明朝" w:hint="eastAsia"/>
          <w:i/>
          <w:sz w:val="22"/>
          <w:lang w:val="en-US"/>
        </w:rPr>
        <w:t xml:space="preserve"> has better BER performance and lower PAPR than DMRS</w:t>
      </w:r>
      <w:r w:rsidR="00F029C9">
        <w:rPr>
          <w:rFonts w:eastAsia="ＭＳ 明朝"/>
          <w:i/>
          <w:sz w:val="22"/>
          <w:lang w:val="en-US"/>
        </w:rPr>
        <w:t>-</w:t>
      </w:r>
      <w:r>
        <w:rPr>
          <w:rFonts w:eastAsia="ＭＳ 明朝" w:hint="eastAsia"/>
          <w:i/>
          <w:sz w:val="22"/>
          <w:lang w:val="en-US"/>
        </w:rPr>
        <w:t xml:space="preserve">based </w:t>
      </w:r>
      <w:r w:rsidR="00E67C44">
        <w:rPr>
          <w:rFonts w:eastAsia="ＭＳ 明朝"/>
          <w:i/>
          <w:sz w:val="22"/>
          <w:lang w:val="en-US"/>
        </w:rPr>
        <w:t>PUCCH</w:t>
      </w:r>
      <w:r w:rsidR="002007EF">
        <w:rPr>
          <w:rFonts w:eastAsia="ＭＳ 明朝"/>
          <w:i/>
          <w:sz w:val="22"/>
          <w:lang w:val="en-US"/>
        </w:rPr>
        <w:t xml:space="preserve"> if any PAPR reduction scheme is applied</w:t>
      </w:r>
      <w:r w:rsidR="00DF73B7">
        <w:rPr>
          <w:rFonts w:eastAsia="ＭＳ 明朝" w:hint="eastAsia"/>
          <w:i/>
          <w:sz w:val="22"/>
          <w:lang w:val="en-US"/>
        </w:rPr>
        <w:t>.</w:t>
      </w:r>
    </w:p>
    <w:p w14:paraId="2C292D9C" w14:textId="4B7016A9" w:rsidR="00F557C0" w:rsidRDefault="00E67C44" w:rsidP="00DF3638">
      <w:pPr>
        <w:pStyle w:val="afd"/>
        <w:numPr>
          <w:ilvl w:val="0"/>
          <w:numId w:val="21"/>
        </w:numPr>
        <w:spacing w:afterLines="50" w:after="120"/>
        <w:ind w:leftChars="0"/>
        <w:jc w:val="both"/>
        <w:rPr>
          <w:rFonts w:eastAsia="ＭＳ 明朝"/>
          <w:i/>
          <w:sz w:val="22"/>
          <w:szCs w:val="22"/>
          <w:lang w:val="en-US"/>
        </w:rPr>
      </w:pPr>
      <w:r>
        <w:rPr>
          <w:rFonts w:eastAsia="ＭＳ 明朝" w:hint="eastAsia"/>
          <w:i/>
          <w:sz w:val="22"/>
          <w:szCs w:val="22"/>
          <w:lang w:val="en-US"/>
        </w:rPr>
        <w:t>Sequence-</w:t>
      </w:r>
      <w:r w:rsidR="00262774">
        <w:rPr>
          <w:rFonts w:eastAsia="ＭＳ 明朝" w:hint="eastAsia"/>
          <w:i/>
          <w:sz w:val="22"/>
          <w:szCs w:val="22"/>
          <w:lang w:val="en-US"/>
        </w:rPr>
        <w:t xml:space="preserve">based </w:t>
      </w:r>
      <w:r>
        <w:rPr>
          <w:rFonts w:eastAsia="ＭＳ 明朝" w:hint="eastAsia"/>
          <w:i/>
          <w:sz w:val="22"/>
          <w:szCs w:val="22"/>
          <w:lang w:val="en-US"/>
        </w:rPr>
        <w:t>PUCCH</w:t>
      </w:r>
      <w:r w:rsidR="0002106A">
        <w:rPr>
          <w:rFonts w:eastAsia="ＭＳ 明朝" w:hint="eastAsia"/>
          <w:i/>
          <w:sz w:val="22"/>
          <w:szCs w:val="22"/>
          <w:lang w:val="en-US"/>
        </w:rPr>
        <w:t xml:space="preserve"> with split symbols</w:t>
      </w:r>
      <w:r w:rsidR="00262774">
        <w:rPr>
          <w:rFonts w:eastAsia="ＭＳ 明朝" w:hint="eastAsia"/>
          <w:i/>
          <w:sz w:val="22"/>
          <w:szCs w:val="22"/>
          <w:lang w:val="en-US"/>
        </w:rPr>
        <w:t xml:space="preserve"> is effective to achieve </w:t>
      </w:r>
      <w:r w:rsidR="00262774">
        <w:rPr>
          <w:rFonts w:eastAsia="ＭＳ 明朝"/>
          <w:i/>
          <w:sz w:val="22"/>
          <w:szCs w:val="22"/>
          <w:lang w:val="en-US"/>
        </w:rPr>
        <w:t>frequency</w:t>
      </w:r>
      <w:r w:rsidR="00262774">
        <w:rPr>
          <w:rFonts w:eastAsia="ＭＳ 明朝" w:hint="eastAsia"/>
          <w:i/>
          <w:sz w:val="22"/>
          <w:szCs w:val="22"/>
          <w:lang w:val="en-US"/>
        </w:rPr>
        <w:t xml:space="preserve"> diversity </w:t>
      </w:r>
      <w:r w:rsidR="0002106A">
        <w:rPr>
          <w:rFonts w:eastAsia="ＭＳ 明朝" w:hint="eastAsia"/>
          <w:i/>
          <w:sz w:val="22"/>
          <w:szCs w:val="22"/>
          <w:lang w:val="en-US"/>
        </w:rPr>
        <w:t xml:space="preserve">gain </w:t>
      </w:r>
      <w:r w:rsidR="00262774">
        <w:rPr>
          <w:rFonts w:eastAsia="ＭＳ 明朝" w:hint="eastAsia"/>
          <w:i/>
          <w:sz w:val="22"/>
          <w:szCs w:val="22"/>
          <w:lang w:val="en-US"/>
        </w:rPr>
        <w:t xml:space="preserve">particularly </w:t>
      </w:r>
      <w:r w:rsidR="0002106A">
        <w:rPr>
          <w:rFonts w:eastAsia="ＭＳ 明朝" w:hint="eastAsia"/>
          <w:i/>
          <w:sz w:val="22"/>
          <w:szCs w:val="22"/>
          <w:lang w:val="en-US"/>
        </w:rPr>
        <w:t xml:space="preserve">when the </w:t>
      </w:r>
      <w:r w:rsidR="00754A03">
        <w:rPr>
          <w:rFonts w:eastAsia="ＭＳ 明朝" w:hint="eastAsia"/>
          <w:i/>
          <w:sz w:val="22"/>
          <w:szCs w:val="22"/>
          <w:lang w:val="en-US"/>
        </w:rPr>
        <w:t xml:space="preserve">transmit bandwidth is </w:t>
      </w:r>
      <w:r w:rsidR="00754A03">
        <w:rPr>
          <w:rFonts w:eastAsia="ＭＳ 明朝"/>
          <w:i/>
          <w:sz w:val="22"/>
          <w:szCs w:val="22"/>
          <w:lang w:val="en-US"/>
        </w:rPr>
        <w:t>limited</w:t>
      </w:r>
      <w:r w:rsidR="00F029C9">
        <w:rPr>
          <w:rFonts w:eastAsia="ＭＳ 明朝"/>
          <w:i/>
          <w:sz w:val="22"/>
          <w:szCs w:val="22"/>
          <w:lang w:val="en-US"/>
        </w:rPr>
        <w:t>.</w:t>
      </w:r>
      <w:r w:rsidR="00754A03">
        <w:rPr>
          <w:rFonts w:eastAsia="ＭＳ 明朝" w:hint="eastAsia"/>
          <w:i/>
          <w:sz w:val="22"/>
          <w:szCs w:val="22"/>
          <w:lang w:val="en-US"/>
        </w:rPr>
        <w:t xml:space="preserve"> </w:t>
      </w:r>
    </w:p>
    <w:p w14:paraId="62DDA74D" w14:textId="5EA289C5" w:rsidR="00F029C9" w:rsidRDefault="00F029C9" w:rsidP="00442A96">
      <w:pPr>
        <w:spacing w:afterLines="50" w:after="120"/>
        <w:jc w:val="both"/>
        <w:rPr>
          <w:rFonts w:eastAsia="ＭＳ 明朝"/>
          <w:sz w:val="22"/>
          <w:szCs w:val="22"/>
          <w:lang w:val="en-US"/>
        </w:rPr>
      </w:pPr>
      <w:r>
        <w:rPr>
          <w:rFonts w:eastAsia="ＭＳ 明朝" w:hint="eastAsia"/>
          <w:sz w:val="22"/>
          <w:szCs w:val="22"/>
          <w:lang w:val="en-US"/>
        </w:rPr>
        <w:t>Based on the evaluation results, we propose the following:</w:t>
      </w:r>
    </w:p>
    <w:p w14:paraId="428C48C3" w14:textId="77777777" w:rsidR="00F029C9" w:rsidRPr="00145991" w:rsidRDefault="00F029C9" w:rsidP="00F029C9">
      <w:pPr>
        <w:spacing w:afterLines="50" w:after="120"/>
        <w:jc w:val="both"/>
        <w:rPr>
          <w:rFonts w:eastAsia="ＭＳ 明朝"/>
          <w:b/>
          <w:sz w:val="22"/>
          <w:u w:val="single"/>
          <w:lang w:val="en-US"/>
        </w:rPr>
      </w:pPr>
      <w:r w:rsidRPr="00145991">
        <w:rPr>
          <w:rFonts w:eastAsia="ＭＳ 明朝"/>
          <w:b/>
          <w:sz w:val="22"/>
          <w:u w:val="single"/>
          <w:lang w:val="en-US"/>
        </w:rPr>
        <w:t>Proposal 1:</w:t>
      </w:r>
    </w:p>
    <w:p w14:paraId="1AD0385C" w14:textId="09235FFD" w:rsidR="00F029C9" w:rsidRPr="00145991" w:rsidRDefault="002007EF" w:rsidP="00AD002F">
      <w:pPr>
        <w:pStyle w:val="afd"/>
        <w:numPr>
          <w:ilvl w:val="0"/>
          <w:numId w:val="44"/>
        </w:numPr>
        <w:spacing w:afterLines="50" w:after="120"/>
        <w:ind w:leftChars="0"/>
        <w:jc w:val="both"/>
        <w:rPr>
          <w:rFonts w:eastAsia="SimSun"/>
          <w:i/>
          <w:sz w:val="22"/>
          <w:lang w:val="en-US" w:eastAsia="zh-CN"/>
        </w:rPr>
      </w:pPr>
      <w:r>
        <w:rPr>
          <w:rFonts w:eastAsia="SimSun"/>
          <w:i/>
          <w:sz w:val="22"/>
          <w:lang w:val="en-US" w:eastAsia="zh-CN"/>
        </w:rPr>
        <w:t>Consider to support s</w:t>
      </w:r>
      <w:r w:rsidR="00F029C9" w:rsidRPr="00442A96">
        <w:rPr>
          <w:rFonts w:eastAsia="SimSun"/>
          <w:i/>
          <w:sz w:val="22"/>
          <w:lang w:val="en-US" w:eastAsia="zh-CN"/>
        </w:rPr>
        <w:t>equence-based PUCCH</w:t>
      </w:r>
      <w:r w:rsidR="000964BF">
        <w:rPr>
          <w:rFonts w:eastAsiaTheme="minorEastAsia" w:hint="eastAsia"/>
          <w:i/>
          <w:sz w:val="22"/>
          <w:lang w:val="en-US"/>
        </w:rPr>
        <w:t xml:space="preserve"> in short duration</w:t>
      </w:r>
      <w:r w:rsidR="00F029C9" w:rsidRPr="00442A96">
        <w:rPr>
          <w:rFonts w:eastAsia="SimSun"/>
          <w:i/>
          <w:sz w:val="22"/>
          <w:lang w:val="en-US" w:eastAsia="zh-CN"/>
        </w:rPr>
        <w:t xml:space="preserve"> for up to </w:t>
      </w:r>
      <w:r w:rsidR="00F029C9">
        <w:rPr>
          <w:rFonts w:eastAsia="SimSun"/>
          <w:i/>
          <w:sz w:val="22"/>
          <w:lang w:val="en-US" w:eastAsia="zh-CN"/>
        </w:rPr>
        <w:t>[</w:t>
      </w:r>
      <w:r w:rsidR="00F029C9" w:rsidRPr="00442A96">
        <w:rPr>
          <w:rFonts w:eastAsia="SimSun"/>
          <w:i/>
          <w:sz w:val="22"/>
          <w:lang w:val="en-US" w:eastAsia="zh-CN"/>
        </w:rPr>
        <w:t>2</w:t>
      </w:r>
      <w:r w:rsidR="00F029C9">
        <w:rPr>
          <w:rFonts w:eastAsia="SimSun"/>
          <w:i/>
          <w:sz w:val="22"/>
          <w:lang w:val="en-US" w:eastAsia="zh-CN"/>
        </w:rPr>
        <w:t>]</w:t>
      </w:r>
      <w:r w:rsidR="00F029C9" w:rsidRPr="00442A96">
        <w:rPr>
          <w:rFonts w:eastAsia="SimSun"/>
          <w:i/>
          <w:sz w:val="22"/>
          <w:lang w:val="en-US" w:eastAsia="zh-CN"/>
        </w:rPr>
        <w:t xml:space="preserve"> </w:t>
      </w:r>
      <w:r w:rsidR="00AD002F" w:rsidRPr="00AD002F">
        <w:rPr>
          <w:rFonts w:eastAsia="SimSun"/>
          <w:i/>
          <w:sz w:val="22"/>
          <w:lang w:val="en-US" w:eastAsia="zh-CN"/>
        </w:rPr>
        <w:t>HARQ ACK/NACK</w:t>
      </w:r>
      <w:r w:rsidR="00F029C9" w:rsidRPr="00442A96">
        <w:rPr>
          <w:rFonts w:eastAsia="SimSun"/>
          <w:i/>
          <w:sz w:val="22"/>
          <w:lang w:val="en-US" w:eastAsia="zh-CN"/>
        </w:rPr>
        <w:t xml:space="preserve"> bits</w:t>
      </w:r>
      <w:r w:rsidR="00F029C9">
        <w:rPr>
          <w:rFonts w:eastAsia="SimSun"/>
          <w:i/>
          <w:sz w:val="22"/>
          <w:lang w:val="en-US" w:eastAsia="zh-CN"/>
        </w:rPr>
        <w:t xml:space="preserve"> and SR.</w:t>
      </w:r>
    </w:p>
    <w:p w14:paraId="7B24B80B" w14:textId="77777777" w:rsidR="00F029C9" w:rsidRPr="00C6130D" w:rsidRDefault="00F029C9" w:rsidP="00442A96">
      <w:pPr>
        <w:spacing w:afterLines="50" w:after="120"/>
        <w:jc w:val="both"/>
        <w:rPr>
          <w:rFonts w:eastAsia="ＭＳ 明朝"/>
          <w:sz w:val="22"/>
          <w:szCs w:val="22"/>
          <w:lang w:val="en-US"/>
        </w:rPr>
      </w:pPr>
    </w:p>
    <w:p w14:paraId="12128F51" w14:textId="0D7CF803" w:rsidR="00A11A84" w:rsidRPr="00765182" w:rsidRDefault="00A11A84" w:rsidP="001216D1">
      <w:pPr>
        <w:pStyle w:val="2"/>
        <w:numPr>
          <w:ilvl w:val="1"/>
          <w:numId w:val="6"/>
        </w:numPr>
        <w:rPr>
          <w:b/>
          <w:lang w:val="en-US"/>
        </w:rPr>
      </w:pPr>
      <w:r w:rsidRPr="00765182">
        <w:rPr>
          <w:b/>
          <w:lang w:val="en-US"/>
        </w:rPr>
        <w:t xml:space="preserve">Link budgets </w:t>
      </w:r>
      <w:r w:rsidR="003878D1" w:rsidRPr="00765182">
        <w:rPr>
          <w:rFonts w:hint="eastAsia"/>
          <w:b/>
          <w:lang w:val="en-US"/>
        </w:rPr>
        <w:t>analysis</w:t>
      </w:r>
      <w:r w:rsidRPr="00765182">
        <w:rPr>
          <w:b/>
          <w:lang w:val="en-US"/>
        </w:rPr>
        <w:t xml:space="preserve"> </w:t>
      </w:r>
      <w:r w:rsidR="003878D1" w:rsidRPr="00765182">
        <w:rPr>
          <w:rFonts w:hint="eastAsia"/>
          <w:b/>
          <w:lang w:val="en-US"/>
        </w:rPr>
        <w:t xml:space="preserve">of </w:t>
      </w:r>
      <w:r w:rsidR="00E67C44" w:rsidRPr="00765182">
        <w:rPr>
          <w:rFonts w:hint="eastAsia"/>
          <w:b/>
          <w:lang w:val="en-US"/>
        </w:rPr>
        <w:t>DMRS</w:t>
      </w:r>
      <w:r w:rsidR="00E67C44">
        <w:rPr>
          <w:rFonts w:hint="eastAsia"/>
          <w:b/>
          <w:lang w:val="en-US"/>
        </w:rPr>
        <w:t>-</w:t>
      </w:r>
      <w:r w:rsidR="003878D1" w:rsidRPr="00765182">
        <w:rPr>
          <w:rFonts w:hint="eastAsia"/>
          <w:b/>
          <w:lang w:val="en-US"/>
        </w:rPr>
        <w:t xml:space="preserve">based </w:t>
      </w:r>
      <w:r w:rsidR="00CC74FF">
        <w:rPr>
          <w:rFonts w:hint="eastAsia"/>
          <w:b/>
          <w:lang w:val="en-US"/>
        </w:rPr>
        <w:t xml:space="preserve">PUCCH </w:t>
      </w:r>
      <w:r w:rsidR="003878D1" w:rsidRPr="00765182">
        <w:rPr>
          <w:rFonts w:hint="eastAsia"/>
          <w:b/>
          <w:lang w:val="en-US"/>
        </w:rPr>
        <w:t xml:space="preserve">and </w:t>
      </w:r>
      <w:r w:rsidR="00E67C44" w:rsidRPr="00765182">
        <w:rPr>
          <w:rFonts w:hint="eastAsia"/>
          <w:b/>
          <w:lang w:val="en-US"/>
        </w:rPr>
        <w:t>sequence</w:t>
      </w:r>
      <w:r w:rsidR="00E67C44">
        <w:rPr>
          <w:rFonts w:hint="eastAsia"/>
          <w:b/>
          <w:lang w:val="en-US"/>
        </w:rPr>
        <w:t>-</w:t>
      </w:r>
      <w:r w:rsidR="003878D1" w:rsidRPr="00765182">
        <w:rPr>
          <w:rFonts w:hint="eastAsia"/>
          <w:b/>
          <w:lang w:val="en-US"/>
        </w:rPr>
        <w:t xml:space="preserve">based </w:t>
      </w:r>
      <w:r w:rsidR="00E67C44">
        <w:rPr>
          <w:rFonts w:hint="eastAsia"/>
          <w:b/>
          <w:lang w:val="en-US"/>
        </w:rPr>
        <w:t>PUCCH</w:t>
      </w:r>
    </w:p>
    <w:p w14:paraId="3617F63D" w14:textId="16F0E4B8" w:rsidR="00436B5D" w:rsidRDefault="00196E90" w:rsidP="00E43F35">
      <w:pPr>
        <w:spacing w:afterLines="50" w:after="120"/>
        <w:jc w:val="both"/>
        <w:rPr>
          <w:rFonts w:eastAsia="ＭＳ 明朝"/>
          <w:sz w:val="22"/>
          <w:szCs w:val="22"/>
          <w:lang w:val="en-US"/>
        </w:rPr>
      </w:pPr>
      <w:r w:rsidRPr="00F408A1">
        <w:rPr>
          <w:rFonts w:eastAsia="ＭＳ 明朝"/>
          <w:color w:val="000000" w:themeColor="text1"/>
          <w:sz w:val="22"/>
          <w:szCs w:val="22"/>
          <w:lang w:val="en-US"/>
        </w:rPr>
        <w:t xml:space="preserve">In this sub-section, we evaluate </w:t>
      </w:r>
      <w:r w:rsidR="00436B5D">
        <w:rPr>
          <w:rFonts w:eastAsia="ＭＳ 明朝" w:hint="eastAsia"/>
          <w:color w:val="000000" w:themeColor="text1"/>
          <w:sz w:val="22"/>
          <w:szCs w:val="22"/>
          <w:lang w:val="en-US"/>
        </w:rPr>
        <w:t xml:space="preserve">DMRS </w:t>
      </w:r>
      <w:r w:rsidR="00E67C44">
        <w:rPr>
          <w:rFonts w:eastAsia="ＭＳ 明朝" w:hint="eastAsia"/>
          <w:color w:val="000000" w:themeColor="text1"/>
          <w:sz w:val="22"/>
          <w:szCs w:val="22"/>
          <w:lang w:val="en-US"/>
        </w:rPr>
        <w:t>PUCCH</w:t>
      </w:r>
      <w:r w:rsidR="00436B5D">
        <w:rPr>
          <w:rFonts w:eastAsia="ＭＳ 明朝" w:hint="eastAsia"/>
          <w:color w:val="000000" w:themeColor="text1"/>
          <w:sz w:val="22"/>
          <w:szCs w:val="22"/>
          <w:lang w:val="en-US"/>
        </w:rPr>
        <w:t xml:space="preserve"> and </w:t>
      </w:r>
      <w:r w:rsidR="00E67C44">
        <w:rPr>
          <w:rFonts w:eastAsia="ＭＳ 明朝" w:hint="eastAsia"/>
          <w:color w:val="000000" w:themeColor="text1"/>
          <w:sz w:val="22"/>
          <w:szCs w:val="22"/>
          <w:lang w:val="en-US"/>
        </w:rPr>
        <w:t>sequence-</w:t>
      </w:r>
      <w:r w:rsidR="00436B5D">
        <w:rPr>
          <w:rFonts w:eastAsia="ＭＳ 明朝" w:hint="eastAsia"/>
          <w:color w:val="000000" w:themeColor="text1"/>
          <w:sz w:val="22"/>
          <w:szCs w:val="22"/>
          <w:lang w:val="en-US"/>
        </w:rPr>
        <w:t xml:space="preserve">based </w:t>
      </w:r>
      <w:r w:rsidR="00E67C44">
        <w:rPr>
          <w:rFonts w:eastAsia="ＭＳ 明朝" w:hint="eastAsia"/>
          <w:color w:val="000000" w:themeColor="text1"/>
          <w:sz w:val="22"/>
          <w:szCs w:val="22"/>
          <w:lang w:val="en-US"/>
        </w:rPr>
        <w:t>PUCCH</w:t>
      </w:r>
      <w:r w:rsidR="00436B5D" w:rsidRPr="00436B5D">
        <w:rPr>
          <w:rFonts w:eastAsia="ＭＳ 明朝"/>
          <w:sz w:val="22"/>
          <w:szCs w:val="22"/>
          <w:lang w:val="en-US"/>
        </w:rPr>
        <w:t xml:space="preserve"> </w:t>
      </w:r>
      <w:r w:rsidR="00436B5D">
        <w:rPr>
          <w:rFonts w:eastAsia="ＭＳ 明朝"/>
          <w:sz w:val="22"/>
          <w:szCs w:val="22"/>
          <w:lang w:val="en-US"/>
        </w:rPr>
        <w:t xml:space="preserve">with </w:t>
      </w:r>
      <w:r w:rsidR="00436B5D">
        <w:rPr>
          <w:rFonts w:eastAsia="ＭＳ 明朝" w:hint="eastAsia"/>
          <w:sz w:val="22"/>
          <w:szCs w:val="22"/>
          <w:lang w:val="en-US"/>
        </w:rPr>
        <w:t>s</w:t>
      </w:r>
      <w:r w:rsidR="00436B5D">
        <w:rPr>
          <w:rFonts w:eastAsia="ＭＳ 明朝"/>
          <w:sz w:val="22"/>
          <w:szCs w:val="22"/>
          <w:lang w:val="en-US"/>
        </w:rPr>
        <w:t>equence type (0)</w:t>
      </w:r>
      <w:r w:rsidR="00436B5D">
        <w:rPr>
          <w:rFonts w:eastAsia="ＭＳ 明朝" w:hint="eastAsia"/>
          <w:color w:val="000000" w:themeColor="text1"/>
          <w:sz w:val="22"/>
          <w:szCs w:val="22"/>
          <w:lang w:val="en-US"/>
        </w:rPr>
        <w:t xml:space="preserve"> to </w:t>
      </w:r>
      <w:r w:rsidR="00436B5D" w:rsidRPr="00F408A1">
        <w:rPr>
          <w:rFonts w:eastAsia="ＭＳ 明朝"/>
          <w:color w:val="000000" w:themeColor="text1"/>
          <w:sz w:val="22"/>
          <w:szCs w:val="22"/>
          <w:lang w:val="en-US"/>
        </w:rPr>
        <w:t xml:space="preserve">observe the supported cell coverage, based on link-level simulation with </w:t>
      </w:r>
      <w:r w:rsidR="00436B5D">
        <w:rPr>
          <w:rFonts w:eastAsia="ＭＳ 明朝"/>
          <w:color w:val="000000" w:themeColor="text1"/>
          <w:sz w:val="22"/>
          <w:szCs w:val="22"/>
          <w:lang w:val="en-US"/>
        </w:rPr>
        <w:t xml:space="preserve">the parameters listed in Table </w:t>
      </w:r>
      <w:r w:rsidR="00436B5D" w:rsidRPr="00F408A1">
        <w:rPr>
          <w:rFonts w:eastAsia="ＭＳ 明朝"/>
          <w:color w:val="000000" w:themeColor="text1"/>
          <w:sz w:val="22"/>
          <w:szCs w:val="22"/>
          <w:lang w:val="en-US"/>
        </w:rPr>
        <w:t>1.</w:t>
      </w:r>
      <w:r w:rsidR="00436B5D">
        <w:rPr>
          <w:rFonts w:eastAsia="ＭＳ 明朝" w:hint="eastAsia"/>
          <w:color w:val="000000" w:themeColor="text1"/>
          <w:sz w:val="22"/>
          <w:szCs w:val="22"/>
          <w:lang w:val="en-US"/>
        </w:rPr>
        <w:t xml:space="preserve"> Carrier frequency = 4 GHz and </w:t>
      </w:r>
      <w:r w:rsidR="00436B5D">
        <w:rPr>
          <w:rFonts w:eastAsia="ＭＳ 明朝" w:hint="eastAsia"/>
          <w:sz w:val="22"/>
          <w:szCs w:val="22"/>
          <w:lang w:val="en-US"/>
        </w:rPr>
        <w:t>EPA channel model</w:t>
      </w:r>
      <w:r w:rsidR="00436B5D">
        <w:rPr>
          <w:rFonts w:eastAsia="ＭＳ 明朝" w:hint="eastAsia"/>
          <w:color w:val="000000" w:themeColor="text1"/>
          <w:sz w:val="22"/>
          <w:szCs w:val="22"/>
          <w:lang w:val="en-US"/>
        </w:rPr>
        <w:t xml:space="preserve"> are</w:t>
      </w:r>
      <w:r w:rsidR="00436B5D" w:rsidRPr="00F408A1">
        <w:rPr>
          <w:rFonts w:eastAsia="ＭＳ 明朝"/>
          <w:color w:val="000000" w:themeColor="text1"/>
          <w:sz w:val="22"/>
          <w:szCs w:val="22"/>
          <w:lang w:val="en-US"/>
        </w:rPr>
        <w:t xml:space="preserve"> considered in the simulation.</w:t>
      </w:r>
      <w:r w:rsidR="00436B5D" w:rsidRPr="00F408A1">
        <w:rPr>
          <w:color w:val="000000" w:themeColor="text1"/>
          <w:sz w:val="22"/>
          <w:szCs w:val="22"/>
          <w:lang w:val="en-US"/>
        </w:rPr>
        <w:t xml:space="preserve"> The required SNR (dB) is the SNR satisfying </w:t>
      </w:r>
      <w:r w:rsidR="00436B5D">
        <w:rPr>
          <w:rFonts w:hint="eastAsia"/>
          <w:color w:val="000000" w:themeColor="text1"/>
          <w:sz w:val="22"/>
          <w:szCs w:val="22"/>
          <w:lang w:val="en-US"/>
        </w:rPr>
        <w:t xml:space="preserve">BER </w:t>
      </w:r>
      <w:r w:rsidR="00436B5D" w:rsidRPr="00F408A1">
        <w:rPr>
          <w:color w:val="000000" w:themeColor="text1"/>
          <w:sz w:val="22"/>
          <w:szCs w:val="22"/>
          <w:lang w:val="en-US"/>
        </w:rPr>
        <w:t>= 0.1%.</w:t>
      </w:r>
      <w:r w:rsidR="00436B5D">
        <w:rPr>
          <w:rFonts w:hint="eastAsia"/>
          <w:color w:val="000000" w:themeColor="text1"/>
          <w:sz w:val="22"/>
          <w:szCs w:val="22"/>
          <w:lang w:val="en-US"/>
        </w:rPr>
        <w:t xml:space="preserve"> </w:t>
      </w:r>
      <w:r w:rsidR="00436B5D" w:rsidRPr="00F408A1">
        <w:rPr>
          <w:rFonts w:eastAsia="ＭＳ 明朝"/>
          <w:color w:val="000000" w:themeColor="text1"/>
          <w:sz w:val="22"/>
          <w:szCs w:val="22"/>
          <w:lang w:val="en-US"/>
        </w:rPr>
        <w:t>In the following table</w:t>
      </w:r>
      <w:r w:rsidR="002C2772">
        <w:rPr>
          <w:rFonts w:eastAsia="ＭＳ 明朝" w:hint="eastAsia"/>
          <w:color w:val="000000" w:themeColor="text1"/>
          <w:sz w:val="22"/>
          <w:szCs w:val="22"/>
          <w:lang w:val="en-US"/>
        </w:rPr>
        <w:t xml:space="preserve"> 2</w:t>
      </w:r>
      <w:r w:rsidR="00436B5D" w:rsidRPr="00F408A1">
        <w:rPr>
          <w:rFonts w:eastAsia="ＭＳ 明朝"/>
          <w:color w:val="000000" w:themeColor="text1"/>
          <w:sz w:val="22"/>
          <w:szCs w:val="22"/>
          <w:lang w:val="en-US"/>
        </w:rPr>
        <w:t>, maximum coupling loss (dB) is firstly derived. Then, assuming a certain shadowing loss and margin, the possible communication distance is derived using the pathloss equation. Assuming worst case, pathloss</w:t>
      </w:r>
      <w:r w:rsidR="00436B5D">
        <w:rPr>
          <w:rFonts w:eastAsia="ＭＳ 明朝" w:hint="eastAsia"/>
          <w:color w:val="000000" w:themeColor="text1"/>
          <w:sz w:val="22"/>
          <w:szCs w:val="22"/>
          <w:lang w:val="en-US"/>
        </w:rPr>
        <w:t xml:space="preserve"> of </w:t>
      </w:r>
      <w:r w:rsidR="00436B5D" w:rsidRPr="00F408A1">
        <w:rPr>
          <w:rFonts w:eastAsia="ＭＳ 明朝"/>
          <w:color w:val="000000" w:themeColor="text1"/>
          <w:sz w:val="22"/>
          <w:szCs w:val="22"/>
          <w:lang w:val="en-US"/>
        </w:rPr>
        <w:t>non-line-of-sight (NLOS) is assumed for calculation.</w:t>
      </w:r>
      <w:r w:rsidR="00436B5D">
        <w:rPr>
          <w:rFonts w:eastAsia="ＭＳ 明朝" w:hint="eastAsia"/>
          <w:sz w:val="22"/>
          <w:szCs w:val="22"/>
          <w:lang w:val="en-US"/>
        </w:rPr>
        <w:t xml:space="preserve"> </w:t>
      </w:r>
      <w:r w:rsidR="00436B5D" w:rsidRPr="00A12F71">
        <w:rPr>
          <w:rFonts w:eastAsia="ＭＳ 明朝"/>
          <w:sz w:val="22"/>
          <w:szCs w:val="22"/>
          <w:lang w:val="en-US"/>
        </w:rPr>
        <w:t>Following observations could be achieved:</w:t>
      </w:r>
    </w:p>
    <w:p w14:paraId="19FBB9DE" w14:textId="32831E84" w:rsidR="0078592F" w:rsidRPr="005B0568" w:rsidRDefault="0078592F" w:rsidP="00196E90">
      <w:pPr>
        <w:pStyle w:val="afd"/>
        <w:numPr>
          <w:ilvl w:val="0"/>
          <w:numId w:val="41"/>
        </w:numPr>
        <w:spacing w:afterLines="50" w:after="120"/>
        <w:ind w:leftChars="0"/>
        <w:jc w:val="both"/>
        <w:rPr>
          <w:rFonts w:eastAsia="ＭＳ 明朝"/>
          <w:color w:val="000000" w:themeColor="text1"/>
          <w:sz w:val="22"/>
          <w:szCs w:val="22"/>
          <w:lang w:val="en-US"/>
        </w:rPr>
      </w:pPr>
      <w:r>
        <w:rPr>
          <w:rFonts w:eastAsia="ＭＳ 明朝" w:hint="eastAsia"/>
          <w:sz w:val="22"/>
          <w:szCs w:val="22"/>
          <w:lang w:val="en-US"/>
        </w:rPr>
        <w:t>DMRS</w:t>
      </w:r>
      <w:r>
        <w:rPr>
          <w:rFonts w:eastAsia="ＭＳ 明朝"/>
          <w:sz w:val="22"/>
          <w:szCs w:val="22"/>
          <w:lang w:val="en-US"/>
        </w:rPr>
        <w:t>-based</w:t>
      </w:r>
      <w:r>
        <w:rPr>
          <w:rFonts w:eastAsia="ＭＳ 明朝" w:hint="eastAsia"/>
          <w:sz w:val="22"/>
          <w:szCs w:val="22"/>
          <w:lang w:val="en-US"/>
        </w:rPr>
        <w:t xml:space="preserve"> </w:t>
      </w:r>
      <w:r w:rsidR="00E67C44">
        <w:rPr>
          <w:rFonts w:eastAsia="ＭＳ 明朝" w:hint="eastAsia"/>
          <w:sz w:val="22"/>
          <w:szCs w:val="22"/>
          <w:lang w:val="en-US"/>
        </w:rPr>
        <w:t>PUCCH</w:t>
      </w:r>
      <w:r>
        <w:rPr>
          <w:rFonts w:eastAsia="ＭＳ 明朝" w:hint="eastAsia"/>
          <w:sz w:val="22"/>
          <w:szCs w:val="22"/>
          <w:lang w:val="en-US"/>
        </w:rPr>
        <w:t xml:space="preserve"> </w:t>
      </w:r>
      <w:r w:rsidR="00D91304" w:rsidRPr="00D91304">
        <w:rPr>
          <w:rFonts w:eastAsia="ＭＳ 明朝"/>
          <w:sz w:val="22"/>
          <w:szCs w:val="22"/>
          <w:lang w:val="en-US"/>
        </w:rPr>
        <w:t>over 1</w:t>
      </w:r>
      <w:r w:rsidR="00D91304">
        <w:rPr>
          <w:rFonts w:eastAsia="ＭＳ 明朝"/>
          <w:sz w:val="22"/>
          <w:szCs w:val="22"/>
          <w:lang w:val="en-US"/>
        </w:rPr>
        <w:t xml:space="preserve"> symbol duration</w:t>
      </w:r>
      <w:r w:rsidR="00D91304">
        <w:rPr>
          <w:rFonts w:eastAsia="ＭＳ 明朝" w:hint="eastAsia"/>
          <w:sz w:val="22"/>
          <w:szCs w:val="22"/>
          <w:lang w:val="en-US"/>
        </w:rPr>
        <w:t xml:space="preserve"> </w:t>
      </w:r>
      <w:r>
        <w:rPr>
          <w:rFonts w:eastAsia="ＭＳ 明朝" w:hint="eastAsia"/>
          <w:sz w:val="22"/>
          <w:szCs w:val="22"/>
          <w:lang w:val="en-US"/>
        </w:rPr>
        <w:t xml:space="preserve">could support </w:t>
      </w:r>
      <w:r w:rsidRPr="00F408A1">
        <w:rPr>
          <w:rFonts w:eastAsia="SimSun"/>
          <w:color w:val="000000" w:themeColor="text1"/>
          <w:sz w:val="22"/>
          <w:szCs w:val="22"/>
          <w:lang w:val="en-US" w:eastAsia="zh-CN"/>
        </w:rPr>
        <w:t xml:space="preserve">a cell coverage range from </w:t>
      </w:r>
      <w:r>
        <w:rPr>
          <w:rFonts w:eastAsiaTheme="minorEastAsia" w:hint="eastAsia"/>
          <w:color w:val="000000" w:themeColor="text1"/>
          <w:sz w:val="22"/>
          <w:szCs w:val="22"/>
          <w:lang w:val="en-US"/>
        </w:rPr>
        <w:t>12</w:t>
      </w:r>
      <w:r w:rsidRPr="00F408A1">
        <w:rPr>
          <w:rFonts w:eastAsia="SimSun"/>
          <w:color w:val="000000" w:themeColor="text1"/>
          <w:sz w:val="22"/>
          <w:szCs w:val="22"/>
          <w:lang w:val="en-US" w:eastAsia="zh-CN"/>
        </w:rPr>
        <w:t>0~</w:t>
      </w:r>
      <w:r>
        <w:rPr>
          <w:rFonts w:eastAsiaTheme="minorEastAsia" w:hint="eastAsia"/>
          <w:color w:val="000000" w:themeColor="text1"/>
          <w:sz w:val="22"/>
          <w:szCs w:val="22"/>
          <w:lang w:val="en-US"/>
        </w:rPr>
        <w:t>2</w:t>
      </w:r>
      <w:r w:rsidRPr="00F408A1">
        <w:rPr>
          <w:rFonts w:eastAsia="SimSun"/>
          <w:color w:val="000000" w:themeColor="text1"/>
          <w:sz w:val="22"/>
          <w:szCs w:val="22"/>
          <w:lang w:val="en-US" w:eastAsia="zh-CN"/>
        </w:rPr>
        <w:t>00m at 4GHz.</w:t>
      </w:r>
    </w:p>
    <w:p w14:paraId="04B585BD" w14:textId="6B368637" w:rsidR="0078592F" w:rsidRPr="005B0568" w:rsidRDefault="0078592F" w:rsidP="00196E90">
      <w:pPr>
        <w:pStyle w:val="afd"/>
        <w:numPr>
          <w:ilvl w:val="0"/>
          <w:numId w:val="41"/>
        </w:numPr>
        <w:spacing w:afterLines="50" w:after="120"/>
        <w:ind w:leftChars="0"/>
        <w:jc w:val="both"/>
        <w:rPr>
          <w:rFonts w:eastAsia="ＭＳ 明朝"/>
          <w:color w:val="000000" w:themeColor="text1"/>
          <w:sz w:val="22"/>
          <w:szCs w:val="22"/>
          <w:lang w:val="en-US"/>
        </w:rPr>
      </w:pPr>
      <w:r w:rsidRPr="00442A96">
        <w:rPr>
          <w:rFonts w:eastAsia="ＭＳ 明朝"/>
          <w:sz w:val="22"/>
          <w:szCs w:val="22"/>
          <w:lang w:val="en-US"/>
        </w:rPr>
        <w:t>Sequence</w:t>
      </w:r>
      <w:r>
        <w:rPr>
          <w:rFonts w:eastAsia="ＭＳ 明朝"/>
          <w:sz w:val="22"/>
          <w:szCs w:val="22"/>
          <w:lang w:val="en-US"/>
        </w:rPr>
        <w:t>-</w:t>
      </w:r>
      <w:r w:rsidRPr="00442A96">
        <w:rPr>
          <w:rFonts w:eastAsia="ＭＳ 明朝"/>
          <w:sz w:val="22"/>
          <w:szCs w:val="22"/>
          <w:lang w:val="en-US"/>
        </w:rPr>
        <w:t>based</w:t>
      </w:r>
      <w:r>
        <w:rPr>
          <w:rFonts w:eastAsia="ＭＳ 明朝" w:hint="eastAsia"/>
          <w:sz w:val="22"/>
          <w:szCs w:val="22"/>
          <w:lang w:val="en-US"/>
        </w:rPr>
        <w:t xml:space="preserve"> </w:t>
      </w:r>
      <w:r w:rsidR="00E67C44">
        <w:rPr>
          <w:rFonts w:eastAsia="ＭＳ 明朝" w:hint="eastAsia"/>
          <w:sz w:val="22"/>
          <w:szCs w:val="22"/>
          <w:lang w:val="en-US"/>
        </w:rPr>
        <w:t>PUCCH</w:t>
      </w:r>
      <w:r>
        <w:rPr>
          <w:rFonts w:eastAsia="ＭＳ 明朝" w:hint="eastAsia"/>
          <w:sz w:val="22"/>
          <w:szCs w:val="22"/>
          <w:lang w:val="en-US"/>
        </w:rPr>
        <w:t xml:space="preserve"> </w:t>
      </w:r>
      <w:r w:rsidR="00D91304" w:rsidRPr="00D91304">
        <w:rPr>
          <w:rFonts w:eastAsia="ＭＳ 明朝"/>
          <w:sz w:val="22"/>
          <w:szCs w:val="22"/>
          <w:lang w:val="en-US"/>
        </w:rPr>
        <w:t>over 1 symbol duration (Split symbols)</w:t>
      </w:r>
      <w:r w:rsidR="00D91304">
        <w:rPr>
          <w:rFonts w:eastAsia="ＭＳ 明朝" w:hint="eastAsia"/>
          <w:sz w:val="22"/>
          <w:szCs w:val="22"/>
          <w:lang w:val="en-US"/>
        </w:rPr>
        <w:t xml:space="preserve"> </w:t>
      </w:r>
      <w:r>
        <w:rPr>
          <w:rFonts w:eastAsia="ＭＳ 明朝" w:hint="eastAsia"/>
          <w:sz w:val="22"/>
          <w:szCs w:val="22"/>
          <w:lang w:val="en-US"/>
        </w:rPr>
        <w:t xml:space="preserve">could support </w:t>
      </w:r>
      <w:r w:rsidRPr="00F408A1">
        <w:rPr>
          <w:rFonts w:eastAsia="SimSun"/>
          <w:color w:val="000000" w:themeColor="text1"/>
          <w:sz w:val="22"/>
          <w:szCs w:val="22"/>
          <w:lang w:val="en-US" w:eastAsia="zh-CN"/>
        </w:rPr>
        <w:t xml:space="preserve">a cell coverage range from </w:t>
      </w:r>
      <w:r>
        <w:rPr>
          <w:rFonts w:eastAsiaTheme="minorEastAsia" w:hint="eastAsia"/>
          <w:color w:val="000000" w:themeColor="text1"/>
          <w:sz w:val="22"/>
          <w:szCs w:val="22"/>
          <w:lang w:val="en-US"/>
        </w:rPr>
        <w:t>15</w:t>
      </w:r>
      <w:r w:rsidRPr="00F408A1">
        <w:rPr>
          <w:rFonts w:eastAsia="SimSun"/>
          <w:color w:val="000000" w:themeColor="text1"/>
          <w:sz w:val="22"/>
          <w:szCs w:val="22"/>
          <w:lang w:val="en-US" w:eastAsia="zh-CN"/>
        </w:rPr>
        <w:t>0~</w:t>
      </w:r>
      <w:r>
        <w:rPr>
          <w:rFonts w:eastAsiaTheme="minorEastAsia" w:hint="eastAsia"/>
          <w:color w:val="000000" w:themeColor="text1"/>
          <w:sz w:val="22"/>
          <w:szCs w:val="22"/>
          <w:lang w:val="en-US"/>
        </w:rPr>
        <w:t>28</w:t>
      </w:r>
      <w:r w:rsidRPr="00F408A1">
        <w:rPr>
          <w:rFonts w:eastAsia="SimSun"/>
          <w:color w:val="000000" w:themeColor="text1"/>
          <w:sz w:val="22"/>
          <w:szCs w:val="22"/>
          <w:lang w:val="en-US" w:eastAsia="zh-CN"/>
        </w:rPr>
        <w:t>0m at 4GHz.</w:t>
      </w:r>
    </w:p>
    <w:p w14:paraId="060371C1" w14:textId="14739E9C" w:rsidR="0078592F" w:rsidRPr="005B0568" w:rsidRDefault="006E0EBF" w:rsidP="005B0568">
      <w:pPr>
        <w:spacing w:afterLines="50" w:after="120"/>
        <w:jc w:val="both"/>
        <w:rPr>
          <w:rFonts w:eastAsia="ＭＳ 明朝"/>
          <w:color w:val="000000" w:themeColor="text1"/>
          <w:sz w:val="22"/>
          <w:szCs w:val="22"/>
          <w:lang w:val="en-US"/>
        </w:rPr>
      </w:pPr>
      <w:r>
        <w:rPr>
          <w:rFonts w:eastAsia="ＭＳ 明朝" w:hint="eastAsia"/>
          <w:color w:val="000000" w:themeColor="text1"/>
          <w:sz w:val="22"/>
          <w:szCs w:val="22"/>
          <w:lang w:val="en-US"/>
        </w:rPr>
        <w:t>According to figure 7 in section 3, s</w:t>
      </w:r>
      <w:r w:rsidRPr="006E0EBF">
        <w:rPr>
          <w:rFonts w:eastAsia="ＭＳ 明朝"/>
          <w:color w:val="000000" w:themeColor="text1"/>
          <w:sz w:val="22"/>
          <w:szCs w:val="22"/>
          <w:lang w:val="en-US"/>
        </w:rPr>
        <w:t xml:space="preserve">equence-based </w:t>
      </w:r>
      <w:r w:rsidR="00E67C44">
        <w:rPr>
          <w:rFonts w:eastAsia="ＭＳ 明朝"/>
          <w:color w:val="000000" w:themeColor="text1"/>
          <w:sz w:val="22"/>
          <w:szCs w:val="22"/>
          <w:lang w:val="en-US"/>
        </w:rPr>
        <w:t>PUCCH</w:t>
      </w:r>
      <w:r w:rsidRPr="006E0EBF">
        <w:rPr>
          <w:rFonts w:eastAsia="ＭＳ 明朝"/>
          <w:color w:val="000000" w:themeColor="text1"/>
          <w:sz w:val="22"/>
          <w:szCs w:val="22"/>
          <w:lang w:val="en-US"/>
        </w:rPr>
        <w:t xml:space="preserve"> has </w:t>
      </w:r>
      <w:r>
        <w:rPr>
          <w:rFonts w:eastAsia="ＭＳ 明朝" w:hint="eastAsia"/>
          <w:color w:val="000000" w:themeColor="text1"/>
          <w:sz w:val="22"/>
          <w:szCs w:val="22"/>
          <w:lang w:val="en-US"/>
        </w:rPr>
        <w:t xml:space="preserve">4 ~ 5 dB </w:t>
      </w:r>
      <w:r w:rsidRPr="006E0EBF">
        <w:rPr>
          <w:rFonts w:eastAsia="ＭＳ 明朝"/>
          <w:color w:val="000000" w:themeColor="text1"/>
          <w:sz w:val="22"/>
          <w:szCs w:val="22"/>
          <w:lang w:val="en-US"/>
        </w:rPr>
        <w:t xml:space="preserve">lower PAPR than DMRS-based </w:t>
      </w:r>
      <w:r w:rsidR="00E67C44">
        <w:rPr>
          <w:rFonts w:eastAsia="ＭＳ 明朝"/>
          <w:color w:val="000000" w:themeColor="text1"/>
          <w:sz w:val="22"/>
          <w:szCs w:val="22"/>
          <w:lang w:val="en-US"/>
        </w:rPr>
        <w:t>PUCCH</w:t>
      </w:r>
      <w:r w:rsidR="007F7206">
        <w:rPr>
          <w:rFonts w:eastAsia="ＭＳ 明朝" w:hint="eastAsia"/>
          <w:color w:val="000000" w:themeColor="text1"/>
          <w:sz w:val="22"/>
          <w:szCs w:val="22"/>
          <w:lang w:val="en-US"/>
        </w:rPr>
        <w:t xml:space="preserve">, which means </w:t>
      </w:r>
      <w:r w:rsidR="007F588B">
        <w:rPr>
          <w:rFonts w:eastAsia="ＭＳ 明朝" w:hint="eastAsia"/>
          <w:color w:val="000000" w:themeColor="text1"/>
          <w:sz w:val="22"/>
          <w:szCs w:val="22"/>
          <w:lang w:val="en-US"/>
        </w:rPr>
        <w:t>s</w:t>
      </w:r>
      <w:r w:rsidR="007F588B" w:rsidRPr="006E0EBF">
        <w:rPr>
          <w:rFonts w:eastAsia="ＭＳ 明朝"/>
          <w:color w:val="000000" w:themeColor="text1"/>
          <w:sz w:val="22"/>
          <w:szCs w:val="22"/>
          <w:lang w:val="en-US"/>
        </w:rPr>
        <w:t xml:space="preserve">equence-based </w:t>
      </w:r>
      <w:r w:rsidR="00E67C44">
        <w:rPr>
          <w:rFonts w:eastAsia="ＭＳ 明朝"/>
          <w:color w:val="000000" w:themeColor="text1"/>
          <w:sz w:val="22"/>
          <w:szCs w:val="22"/>
          <w:lang w:val="en-US"/>
        </w:rPr>
        <w:t>PUCCH</w:t>
      </w:r>
      <w:r w:rsidR="002C2772">
        <w:rPr>
          <w:rFonts w:eastAsia="ＭＳ 明朝" w:hint="eastAsia"/>
          <w:color w:val="000000" w:themeColor="text1"/>
          <w:sz w:val="22"/>
          <w:szCs w:val="22"/>
          <w:lang w:val="en-US"/>
        </w:rPr>
        <w:t xml:space="preserve"> may have</w:t>
      </w:r>
      <w:r w:rsidR="002C2772" w:rsidRPr="006E0EBF">
        <w:rPr>
          <w:rFonts w:eastAsia="ＭＳ 明朝"/>
          <w:color w:val="000000" w:themeColor="text1"/>
          <w:sz w:val="22"/>
          <w:szCs w:val="22"/>
          <w:lang w:val="en-US"/>
        </w:rPr>
        <w:t xml:space="preserve"> </w:t>
      </w:r>
      <w:r w:rsidR="002C2772">
        <w:rPr>
          <w:rFonts w:eastAsia="ＭＳ 明朝" w:hint="eastAsia"/>
          <w:color w:val="000000" w:themeColor="text1"/>
          <w:sz w:val="22"/>
          <w:szCs w:val="22"/>
          <w:lang w:val="en-US"/>
        </w:rPr>
        <w:t xml:space="preserve">4 ~ 5 dB gain in terms of </w:t>
      </w:r>
      <w:r w:rsidR="002C2772" w:rsidRPr="00F408A1">
        <w:rPr>
          <w:rFonts w:eastAsia="ＭＳ 明朝"/>
          <w:color w:val="000000" w:themeColor="text1"/>
          <w:sz w:val="22"/>
          <w:szCs w:val="22"/>
          <w:lang w:val="en-US"/>
        </w:rPr>
        <w:t>the supported cell coverage</w:t>
      </w:r>
      <w:r w:rsidR="00D7279A">
        <w:rPr>
          <w:rFonts w:eastAsia="ＭＳ 明朝" w:hint="eastAsia"/>
          <w:color w:val="000000" w:themeColor="text1"/>
          <w:sz w:val="22"/>
          <w:szCs w:val="22"/>
          <w:lang w:val="en-US"/>
        </w:rPr>
        <w:t xml:space="preserve"> calculation</w:t>
      </w:r>
      <w:r w:rsidR="002C2772">
        <w:rPr>
          <w:rFonts w:eastAsia="ＭＳ 明朝" w:hint="eastAsia"/>
          <w:color w:val="000000" w:themeColor="text1"/>
          <w:sz w:val="22"/>
          <w:szCs w:val="22"/>
          <w:lang w:val="en-US"/>
        </w:rPr>
        <w:t xml:space="preserve">. If we compare the </w:t>
      </w:r>
      <w:r w:rsidR="00510309">
        <w:rPr>
          <w:rFonts w:eastAsia="ＭＳ 明朝" w:hint="eastAsia"/>
          <w:color w:val="000000" w:themeColor="text1"/>
          <w:sz w:val="22"/>
          <w:szCs w:val="22"/>
          <w:lang w:val="en-US"/>
        </w:rPr>
        <w:t>s</w:t>
      </w:r>
      <w:r w:rsidR="00510309" w:rsidRPr="006E0EBF">
        <w:rPr>
          <w:rFonts w:eastAsia="ＭＳ 明朝"/>
          <w:color w:val="000000" w:themeColor="text1"/>
          <w:sz w:val="22"/>
          <w:szCs w:val="22"/>
          <w:lang w:val="en-US"/>
        </w:rPr>
        <w:t xml:space="preserve">equence-based </w:t>
      </w:r>
      <w:r w:rsidR="00E67C44">
        <w:rPr>
          <w:rFonts w:eastAsia="ＭＳ 明朝"/>
          <w:color w:val="000000" w:themeColor="text1"/>
          <w:sz w:val="22"/>
          <w:szCs w:val="22"/>
          <w:lang w:val="en-US"/>
        </w:rPr>
        <w:t>PUCCH</w:t>
      </w:r>
      <w:r w:rsidR="00510309">
        <w:rPr>
          <w:rFonts w:eastAsia="ＭＳ 明朝" w:hint="eastAsia"/>
          <w:color w:val="000000" w:themeColor="text1"/>
          <w:sz w:val="22"/>
          <w:szCs w:val="22"/>
          <w:lang w:val="en-US"/>
        </w:rPr>
        <w:t xml:space="preserve"> with </w:t>
      </w:r>
      <w:r w:rsidR="00510309" w:rsidRPr="00510309">
        <w:rPr>
          <w:rFonts w:eastAsia="ＭＳ 明朝"/>
          <w:color w:val="000000" w:themeColor="text1"/>
          <w:sz w:val="22"/>
          <w:szCs w:val="22"/>
          <w:lang w:val="en-US"/>
        </w:rPr>
        <w:t>+ 3dB margin</w:t>
      </w:r>
      <w:r w:rsidR="00510309">
        <w:rPr>
          <w:rFonts w:eastAsia="ＭＳ 明朝" w:hint="eastAsia"/>
          <w:color w:val="000000" w:themeColor="text1"/>
          <w:sz w:val="22"/>
          <w:szCs w:val="22"/>
          <w:lang w:val="en-US"/>
        </w:rPr>
        <w:t xml:space="preserve"> and </w:t>
      </w:r>
      <w:r w:rsidR="00E67C44">
        <w:rPr>
          <w:rFonts w:eastAsia="ＭＳ 明朝" w:hint="eastAsia"/>
          <w:color w:val="000000" w:themeColor="text1"/>
          <w:sz w:val="22"/>
          <w:szCs w:val="22"/>
          <w:lang w:val="en-US"/>
        </w:rPr>
        <w:t>DMRS-</w:t>
      </w:r>
      <w:r w:rsidR="00510309">
        <w:rPr>
          <w:rFonts w:eastAsia="ＭＳ 明朝" w:hint="eastAsia"/>
          <w:color w:val="000000" w:themeColor="text1"/>
          <w:sz w:val="22"/>
          <w:szCs w:val="22"/>
          <w:lang w:val="en-US"/>
        </w:rPr>
        <w:t xml:space="preserve">based </w:t>
      </w:r>
      <w:r w:rsidR="00CC74FF">
        <w:rPr>
          <w:rFonts w:eastAsia="ＭＳ 明朝" w:hint="eastAsia"/>
          <w:color w:val="000000" w:themeColor="text1"/>
          <w:sz w:val="22"/>
          <w:szCs w:val="22"/>
          <w:lang w:val="en-US"/>
        </w:rPr>
        <w:t xml:space="preserve">PUCCH </w:t>
      </w:r>
      <w:r w:rsidR="00510309">
        <w:rPr>
          <w:rFonts w:eastAsia="ＭＳ 明朝" w:hint="eastAsia"/>
          <w:color w:val="000000" w:themeColor="text1"/>
          <w:sz w:val="22"/>
          <w:szCs w:val="22"/>
          <w:lang w:val="en-US"/>
        </w:rPr>
        <w:t xml:space="preserve">with </w:t>
      </w:r>
      <w:r w:rsidR="00510309" w:rsidRPr="00510309">
        <w:rPr>
          <w:rFonts w:eastAsia="ＭＳ 明朝"/>
          <w:color w:val="000000" w:themeColor="text1"/>
          <w:sz w:val="22"/>
          <w:szCs w:val="22"/>
          <w:lang w:val="en-US"/>
        </w:rPr>
        <w:t xml:space="preserve">+ </w:t>
      </w:r>
      <w:r w:rsidR="00510309">
        <w:rPr>
          <w:rFonts w:eastAsia="ＭＳ 明朝" w:hint="eastAsia"/>
          <w:color w:val="000000" w:themeColor="text1"/>
          <w:sz w:val="22"/>
          <w:szCs w:val="22"/>
          <w:lang w:val="en-US"/>
        </w:rPr>
        <w:t>6</w:t>
      </w:r>
      <w:r w:rsidR="00510309" w:rsidRPr="00510309">
        <w:rPr>
          <w:rFonts w:eastAsia="ＭＳ 明朝"/>
          <w:color w:val="000000" w:themeColor="text1"/>
          <w:sz w:val="22"/>
          <w:szCs w:val="22"/>
          <w:lang w:val="en-US"/>
        </w:rPr>
        <w:t>dB</w:t>
      </w:r>
      <w:r w:rsidR="00510309">
        <w:rPr>
          <w:rFonts w:eastAsia="ＭＳ 明朝" w:hint="eastAsia"/>
          <w:color w:val="000000" w:themeColor="text1"/>
          <w:sz w:val="22"/>
          <w:szCs w:val="22"/>
          <w:lang w:val="en-US"/>
        </w:rPr>
        <w:t xml:space="preserve"> / 9</w:t>
      </w:r>
      <w:r w:rsidR="00510309" w:rsidRPr="00510309">
        <w:rPr>
          <w:rFonts w:eastAsia="ＭＳ 明朝"/>
          <w:color w:val="000000" w:themeColor="text1"/>
          <w:sz w:val="22"/>
          <w:szCs w:val="22"/>
          <w:lang w:val="en-US"/>
        </w:rPr>
        <w:t>dB margin</w:t>
      </w:r>
      <w:r w:rsidR="00510309">
        <w:rPr>
          <w:rFonts w:eastAsia="ＭＳ 明朝" w:hint="eastAsia"/>
          <w:color w:val="000000" w:themeColor="text1"/>
          <w:sz w:val="22"/>
          <w:szCs w:val="22"/>
          <w:lang w:val="en-US"/>
        </w:rPr>
        <w:t xml:space="preserve">, </w:t>
      </w:r>
      <w:r w:rsidR="00510309">
        <w:rPr>
          <w:rFonts w:eastAsia="ＭＳ 明朝" w:hint="eastAsia"/>
          <w:sz w:val="22"/>
          <w:szCs w:val="22"/>
          <w:lang w:val="en-US"/>
        </w:rPr>
        <w:t>f</w:t>
      </w:r>
      <w:r w:rsidR="00510309" w:rsidRPr="00A12F71">
        <w:rPr>
          <w:rFonts w:eastAsia="ＭＳ 明朝"/>
          <w:sz w:val="22"/>
          <w:szCs w:val="22"/>
          <w:lang w:val="en-US"/>
        </w:rPr>
        <w:t>ollowing observations could be achieved:</w:t>
      </w:r>
    </w:p>
    <w:p w14:paraId="10C2121E" w14:textId="5B2B0CC6" w:rsidR="009E7A8E" w:rsidRPr="00C70EF1" w:rsidRDefault="009E7A8E" w:rsidP="00196E90">
      <w:pPr>
        <w:pStyle w:val="afd"/>
        <w:numPr>
          <w:ilvl w:val="0"/>
          <w:numId w:val="41"/>
        </w:numPr>
        <w:spacing w:afterLines="50" w:after="120"/>
        <w:ind w:leftChars="0"/>
        <w:jc w:val="both"/>
        <w:rPr>
          <w:rFonts w:eastAsia="ＭＳ 明朝"/>
          <w:color w:val="000000" w:themeColor="text1"/>
          <w:sz w:val="22"/>
          <w:szCs w:val="22"/>
          <w:lang w:val="en-US"/>
        </w:rPr>
      </w:pPr>
      <w:r>
        <w:rPr>
          <w:rFonts w:eastAsia="ＭＳ 明朝" w:hint="eastAsia"/>
          <w:color w:val="000000" w:themeColor="text1"/>
          <w:sz w:val="22"/>
          <w:szCs w:val="22"/>
          <w:lang w:val="en-US"/>
        </w:rPr>
        <w:t xml:space="preserve">The </w:t>
      </w:r>
      <w:r w:rsidRPr="00F408A1">
        <w:rPr>
          <w:rFonts w:eastAsia="SimSun"/>
          <w:color w:val="000000" w:themeColor="text1"/>
          <w:sz w:val="22"/>
          <w:szCs w:val="22"/>
          <w:lang w:val="en-US" w:eastAsia="zh-CN"/>
        </w:rPr>
        <w:t>cell coverage</w:t>
      </w:r>
      <w:r>
        <w:rPr>
          <w:rFonts w:eastAsiaTheme="minorEastAsia" w:hint="eastAsia"/>
          <w:color w:val="000000" w:themeColor="text1"/>
          <w:sz w:val="22"/>
          <w:szCs w:val="22"/>
          <w:lang w:val="en-US"/>
        </w:rPr>
        <w:t xml:space="preserve"> of </w:t>
      </w:r>
      <w:r w:rsidR="00E67C44">
        <w:rPr>
          <w:rFonts w:eastAsiaTheme="minorEastAsia" w:hint="eastAsia"/>
          <w:color w:val="000000" w:themeColor="text1"/>
          <w:sz w:val="22"/>
          <w:szCs w:val="22"/>
          <w:lang w:val="en-US"/>
        </w:rPr>
        <w:t>sequence-</w:t>
      </w:r>
      <w:r>
        <w:rPr>
          <w:rFonts w:eastAsiaTheme="minorEastAsia" w:hint="eastAsia"/>
          <w:color w:val="000000" w:themeColor="text1"/>
          <w:sz w:val="22"/>
          <w:szCs w:val="22"/>
          <w:lang w:val="en-US"/>
        </w:rPr>
        <w:t xml:space="preserve">based </w:t>
      </w:r>
      <w:r w:rsidR="00E67C44">
        <w:rPr>
          <w:rFonts w:eastAsia="ＭＳ 明朝"/>
          <w:sz w:val="22"/>
          <w:szCs w:val="22"/>
          <w:lang w:val="en-US"/>
        </w:rPr>
        <w:t>PUCCH</w:t>
      </w:r>
      <w:r>
        <w:rPr>
          <w:rFonts w:eastAsiaTheme="minorEastAsia" w:hint="eastAsia"/>
          <w:color w:val="000000" w:themeColor="text1"/>
          <w:sz w:val="22"/>
          <w:szCs w:val="22"/>
          <w:lang w:val="en-US"/>
        </w:rPr>
        <w:t xml:space="preserve"> can be </w:t>
      </w:r>
      <w:r>
        <w:rPr>
          <w:rFonts w:eastAsia="ＭＳ 明朝" w:hint="eastAsia"/>
          <w:sz w:val="22"/>
          <w:szCs w:val="22"/>
          <w:lang w:val="en-US"/>
        </w:rPr>
        <w:t>100 ~ 150 m</w:t>
      </w:r>
      <w:r>
        <w:rPr>
          <w:rFonts w:eastAsiaTheme="minorEastAsia" w:hint="eastAsia"/>
          <w:color w:val="000000" w:themeColor="text1"/>
          <w:sz w:val="22"/>
          <w:szCs w:val="22"/>
          <w:lang w:val="en-US"/>
        </w:rPr>
        <w:t xml:space="preserve"> larger </w:t>
      </w:r>
      <w:r>
        <w:rPr>
          <w:rFonts w:eastAsia="ＭＳ 明朝" w:hint="eastAsia"/>
          <w:sz w:val="22"/>
          <w:szCs w:val="22"/>
          <w:lang w:val="en-US"/>
        </w:rPr>
        <w:t xml:space="preserve">compared </w:t>
      </w:r>
      <w:r w:rsidR="00E67C44">
        <w:rPr>
          <w:rFonts w:eastAsia="ＭＳ 明朝" w:hint="eastAsia"/>
          <w:sz w:val="22"/>
          <w:szCs w:val="22"/>
          <w:lang w:val="en-US"/>
        </w:rPr>
        <w:t>DMRS-</w:t>
      </w:r>
      <w:r>
        <w:rPr>
          <w:rFonts w:eastAsia="ＭＳ 明朝" w:hint="eastAsia"/>
          <w:sz w:val="22"/>
          <w:szCs w:val="22"/>
          <w:lang w:val="en-US"/>
        </w:rPr>
        <w:t xml:space="preserve">based </w:t>
      </w:r>
      <w:r w:rsidR="00E67C44">
        <w:rPr>
          <w:rFonts w:eastAsia="ＭＳ 明朝"/>
          <w:sz w:val="22"/>
          <w:szCs w:val="22"/>
          <w:lang w:val="en-US"/>
        </w:rPr>
        <w:t>PUCCH</w:t>
      </w:r>
      <w:r w:rsidR="00B1718E">
        <w:rPr>
          <w:rFonts w:eastAsia="ＭＳ 明朝" w:hint="eastAsia"/>
          <w:sz w:val="22"/>
          <w:szCs w:val="22"/>
          <w:lang w:val="en-US"/>
        </w:rPr>
        <w:t xml:space="preserve"> </w:t>
      </w:r>
      <w:r w:rsidR="00B1718E" w:rsidRPr="00F408A1">
        <w:rPr>
          <w:rFonts w:eastAsia="SimSun"/>
          <w:color w:val="000000" w:themeColor="text1"/>
          <w:sz w:val="22"/>
          <w:szCs w:val="22"/>
          <w:lang w:val="en-US" w:eastAsia="zh-CN"/>
        </w:rPr>
        <w:t>at 4GHz</w:t>
      </w:r>
      <w:r w:rsidR="00B1718E">
        <w:rPr>
          <w:rFonts w:eastAsiaTheme="minorEastAsia" w:hint="eastAsia"/>
          <w:color w:val="000000" w:themeColor="text1"/>
          <w:sz w:val="22"/>
          <w:szCs w:val="22"/>
          <w:lang w:val="en-US"/>
        </w:rPr>
        <w:t>,</w:t>
      </w:r>
      <w:r w:rsidR="00B1718E">
        <w:rPr>
          <w:rFonts w:eastAsia="ＭＳ 明朝" w:hint="eastAsia"/>
          <w:sz w:val="22"/>
          <w:szCs w:val="22"/>
          <w:lang w:val="en-US"/>
        </w:rPr>
        <w:t xml:space="preserve"> including </w:t>
      </w:r>
      <w:r w:rsidR="00D7279A">
        <w:rPr>
          <w:rFonts w:eastAsia="ＭＳ 明朝" w:hint="eastAsia"/>
          <w:sz w:val="22"/>
          <w:szCs w:val="22"/>
          <w:lang w:val="en-US"/>
        </w:rPr>
        <w:t xml:space="preserve">effect of </w:t>
      </w:r>
      <w:r w:rsidR="00B1718E">
        <w:rPr>
          <w:rFonts w:eastAsia="ＭＳ 明朝" w:hint="eastAsia"/>
          <w:sz w:val="22"/>
          <w:szCs w:val="22"/>
          <w:lang w:val="en-US"/>
        </w:rPr>
        <w:t>PAPR reduction.</w:t>
      </w:r>
    </w:p>
    <w:p w14:paraId="6CFA9C35" w14:textId="77777777" w:rsidR="0036796E" w:rsidRPr="005B0568" w:rsidRDefault="0036796E" w:rsidP="00196E90">
      <w:pPr>
        <w:pStyle w:val="afd"/>
        <w:numPr>
          <w:ilvl w:val="0"/>
          <w:numId w:val="41"/>
        </w:numPr>
        <w:spacing w:afterLines="50" w:after="120"/>
        <w:ind w:leftChars="0"/>
        <w:jc w:val="both"/>
        <w:rPr>
          <w:rFonts w:eastAsia="ＭＳ 明朝"/>
          <w:color w:val="000000" w:themeColor="text1"/>
          <w:sz w:val="22"/>
          <w:szCs w:val="22"/>
          <w:lang w:val="en-US"/>
        </w:rPr>
      </w:pPr>
    </w:p>
    <w:p w14:paraId="36D89B99" w14:textId="05BE99AC" w:rsidR="00196E90" w:rsidRPr="00F408A1" w:rsidRDefault="00196E90" w:rsidP="00196E90">
      <w:pPr>
        <w:spacing w:beforeLines="50" w:before="120" w:afterLines="50" w:after="120"/>
        <w:jc w:val="both"/>
        <w:rPr>
          <w:rFonts w:eastAsia="ＭＳ 明朝"/>
          <w:b/>
          <w:color w:val="000000" w:themeColor="text1"/>
          <w:sz w:val="22"/>
          <w:u w:val="single"/>
          <w:lang w:val="en-US"/>
        </w:rPr>
      </w:pPr>
      <w:r w:rsidRPr="00F408A1">
        <w:rPr>
          <w:rFonts w:eastAsia="ＭＳ 明朝"/>
          <w:b/>
          <w:color w:val="000000" w:themeColor="text1"/>
          <w:sz w:val="22"/>
          <w:u w:val="single"/>
          <w:lang w:val="en-US"/>
        </w:rPr>
        <w:t xml:space="preserve">Observation </w:t>
      </w:r>
      <w:r w:rsidR="00F870C7">
        <w:rPr>
          <w:rFonts w:eastAsia="ＭＳ 明朝" w:hint="eastAsia"/>
          <w:b/>
          <w:color w:val="000000" w:themeColor="text1"/>
          <w:sz w:val="22"/>
          <w:u w:val="single"/>
          <w:lang w:val="en-US"/>
        </w:rPr>
        <w:t>3</w:t>
      </w:r>
      <w:r w:rsidRPr="00F408A1">
        <w:rPr>
          <w:rFonts w:eastAsia="ＭＳ 明朝"/>
          <w:b/>
          <w:color w:val="000000" w:themeColor="text1"/>
          <w:sz w:val="22"/>
          <w:u w:val="single"/>
          <w:lang w:val="en-US"/>
        </w:rPr>
        <w:t>:</w:t>
      </w:r>
    </w:p>
    <w:p w14:paraId="18300106" w14:textId="1D95F939" w:rsidR="006B75C7" w:rsidRPr="003E6C4A" w:rsidRDefault="006B75C7" w:rsidP="00D91304">
      <w:pPr>
        <w:pStyle w:val="afd"/>
        <w:numPr>
          <w:ilvl w:val="0"/>
          <w:numId w:val="31"/>
        </w:numPr>
        <w:spacing w:afterLines="50" w:after="120"/>
        <w:ind w:leftChars="0"/>
        <w:jc w:val="both"/>
        <w:rPr>
          <w:rFonts w:eastAsia="ＭＳ 明朝"/>
          <w:i/>
          <w:color w:val="000000" w:themeColor="text1"/>
          <w:sz w:val="22"/>
          <w:szCs w:val="22"/>
          <w:lang w:val="en-US"/>
        </w:rPr>
      </w:pPr>
      <w:r w:rsidRPr="003E6C4A">
        <w:rPr>
          <w:rFonts w:eastAsia="ＭＳ 明朝"/>
          <w:i/>
          <w:sz w:val="22"/>
          <w:szCs w:val="22"/>
          <w:lang w:val="en-US"/>
        </w:rPr>
        <w:t xml:space="preserve">DMRS-based </w:t>
      </w:r>
      <w:r w:rsidR="00E67C44">
        <w:rPr>
          <w:rFonts w:eastAsia="ＭＳ 明朝"/>
          <w:i/>
          <w:sz w:val="22"/>
          <w:szCs w:val="22"/>
          <w:lang w:val="en-US"/>
        </w:rPr>
        <w:t>PUCCH</w:t>
      </w:r>
      <w:r w:rsidRPr="003E6C4A">
        <w:rPr>
          <w:rFonts w:eastAsia="ＭＳ 明朝"/>
          <w:i/>
          <w:sz w:val="22"/>
          <w:szCs w:val="22"/>
          <w:lang w:val="en-US"/>
        </w:rPr>
        <w:t xml:space="preserve"> </w:t>
      </w:r>
      <w:r w:rsidR="00D91304" w:rsidRPr="003E6C4A">
        <w:rPr>
          <w:rFonts w:eastAsia="ＭＳ 明朝"/>
          <w:i/>
          <w:sz w:val="22"/>
          <w:szCs w:val="22"/>
          <w:lang w:val="en-US"/>
        </w:rPr>
        <w:t xml:space="preserve">over 1 symbol duration </w:t>
      </w:r>
      <w:r w:rsidRPr="003E6C4A">
        <w:rPr>
          <w:rFonts w:eastAsia="ＭＳ 明朝"/>
          <w:i/>
          <w:sz w:val="22"/>
          <w:szCs w:val="22"/>
          <w:lang w:val="en-US"/>
        </w:rPr>
        <w:t xml:space="preserve">could support </w:t>
      </w:r>
      <w:r w:rsidRPr="003E6C4A">
        <w:rPr>
          <w:rFonts w:eastAsia="SimSun"/>
          <w:i/>
          <w:color w:val="000000" w:themeColor="text1"/>
          <w:sz w:val="22"/>
          <w:szCs w:val="22"/>
          <w:lang w:val="en-US" w:eastAsia="zh-CN"/>
        </w:rPr>
        <w:t xml:space="preserve">a cell coverage range from </w:t>
      </w:r>
      <w:r w:rsidRPr="003E6C4A">
        <w:rPr>
          <w:rFonts w:eastAsiaTheme="minorEastAsia"/>
          <w:i/>
          <w:color w:val="000000" w:themeColor="text1"/>
          <w:sz w:val="22"/>
          <w:szCs w:val="22"/>
          <w:lang w:val="en-US"/>
        </w:rPr>
        <w:t>12</w:t>
      </w:r>
      <w:r w:rsidRPr="003E6C4A">
        <w:rPr>
          <w:rFonts w:eastAsia="SimSun"/>
          <w:i/>
          <w:color w:val="000000" w:themeColor="text1"/>
          <w:sz w:val="22"/>
          <w:szCs w:val="22"/>
          <w:lang w:val="en-US" w:eastAsia="zh-CN"/>
        </w:rPr>
        <w:t>0~</w:t>
      </w:r>
      <w:r w:rsidRPr="003E6C4A">
        <w:rPr>
          <w:rFonts w:eastAsiaTheme="minorEastAsia"/>
          <w:i/>
          <w:color w:val="000000" w:themeColor="text1"/>
          <w:sz w:val="22"/>
          <w:szCs w:val="22"/>
          <w:lang w:val="en-US"/>
        </w:rPr>
        <w:t>2</w:t>
      </w:r>
      <w:r w:rsidRPr="003E6C4A">
        <w:rPr>
          <w:rFonts w:eastAsia="SimSun"/>
          <w:i/>
          <w:color w:val="000000" w:themeColor="text1"/>
          <w:sz w:val="22"/>
          <w:szCs w:val="22"/>
          <w:lang w:val="en-US" w:eastAsia="zh-CN"/>
        </w:rPr>
        <w:t>00m at 4GHz.</w:t>
      </w:r>
    </w:p>
    <w:p w14:paraId="04A3F5FC" w14:textId="1D86CBC3" w:rsidR="006B75C7" w:rsidRPr="003E6C4A" w:rsidRDefault="006B75C7" w:rsidP="00D91304">
      <w:pPr>
        <w:pStyle w:val="afd"/>
        <w:numPr>
          <w:ilvl w:val="0"/>
          <w:numId w:val="31"/>
        </w:numPr>
        <w:spacing w:afterLines="50" w:after="120"/>
        <w:ind w:leftChars="0"/>
        <w:jc w:val="both"/>
        <w:rPr>
          <w:rFonts w:eastAsia="ＭＳ 明朝"/>
          <w:i/>
          <w:color w:val="000000" w:themeColor="text1"/>
          <w:sz w:val="22"/>
          <w:szCs w:val="22"/>
          <w:lang w:val="en-US"/>
        </w:rPr>
      </w:pPr>
      <w:r w:rsidRPr="003E6C4A">
        <w:rPr>
          <w:rFonts w:eastAsia="ＭＳ 明朝"/>
          <w:i/>
          <w:sz w:val="22"/>
          <w:szCs w:val="22"/>
          <w:lang w:val="en-US"/>
        </w:rPr>
        <w:t xml:space="preserve">Sequence-based </w:t>
      </w:r>
      <w:r w:rsidR="00E67C44">
        <w:rPr>
          <w:rFonts w:eastAsia="ＭＳ 明朝"/>
          <w:i/>
          <w:sz w:val="22"/>
          <w:szCs w:val="22"/>
          <w:lang w:val="en-US"/>
        </w:rPr>
        <w:t>PUCCH</w:t>
      </w:r>
      <w:r w:rsidRPr="003E6C4A">
        <w:rPr>
          <w:rFonts w:eastAsia="ＭＳ 明朝"/>
          <w:i/>
          <w:sz w:val="22"/>
          <w:szCs w:val="22"/>
          <w:lang w:val="en-US"/>
        </w:rPr>
        <w:t xml:space="preserve"> </w:t>
      </w:r>
      <w:r w:rsidR="00D91304" w:rsidRPr="003E6C4A">
        <w:rPr>
          <w:rFonts w:eastAsia="ＭＳ 明朝"/>
          <w:i/>
          <w:sz w:val="22"/>
          <w:szCs w:val="22"/>
          <w:lang w:val="en-US"/>
        </w:rPr>
        <w:t xml:space="preserve">over 1 symbol duration (Split symbols) </w:t>
      </w:r>
      <w:r w:rsidRPr="003E6C4A">
        <w:rPr>
          <w:rFonts w:eastAsia="ＭＳ 明朝"/>
          <w:i/>
          <w:sz w:val="22"/>
          <w:szCs w:val="22"/>
          <w:lang w:val="en-US"/>
        </w:rPr>
        <w:t xml:space="preserve">could support </w:t>
      </w:r>
      <w:r w:rsidRPr="003E6C4A">
        <w:rPr>
          <w:rFonts w:eastAsia="SimSun"/>
          <w:i/>
          <w:color w:val="000000" w:themeColor="text1"/>
          <w:sz w:val="22"/>
          <w:szCs w:val="22"/>
          <w:lang w:val="en-US" w:eastAsia="zh-CN"/>
        </w:rPr>
        <w:t xml:space="preserve">a cell coverage range from </w:t>
      </w:r>
      <w:r w:rsidRPr="003E6C4A">
        <w:rPr>
          <w:rFonts w:eastAsiaTheme="minorEastAsia"/>
          <w:i/>
          <w:color w:val="000000" w:themeColor="text1"/>
          <w:sz w:val="22"/>
          <w:szCs w:val="22"/>
          <w:lang w:val="en-US"/>
        </w:rPr>
        <w:t>15</w:t>
      </w:r>
      <w:r w:rsidRPr="003E6C4A">
        <w:rPr>
          <w:rFonts w:eastAsia="SimSun"/>
          <w:i/>
          <w:color w:val="000000" w:themeColor="text1"/>
          <w:sz w:val="22"/>
          <w:szCs w:val="22"/>
          <w:lang w:val="en-US" w:eastAsia="zh-CN"/>
        </w:rPr>
        <w:t>0~</w:t>
      </w:r>
      <w:r w:rsidRPr="003E6C4A">
        <w:rPr>
          <w:rFonts w:eastAsiaTheme="minorEastAsia"/>
          <w:i/>
          <w:color w:val="000000" w:themeColor="text1"/>
          <w:sz w:val="22"/>
          <w:szCs w:val="22"/>
          <w:lang w:val="en-US"/>
        </w:rPr>
        <w:t>28</w:t>
      </w:r>
      <w:r w:rsidRPr="003E6C4A">
        <w:rPr>
          <w:rFonts w:eastAsia="SimSun"/>
          <w:i/>
          <w:color w:val="000000" w:themeColor="text1"/>
          <w:sz w:val="22"/>
          <w:szCs w:val="22"/>
          <w:lang w:val="en-US" w:eastAsia="zh-CN"/>
        </w:rPr>
        <w:t>0m at 4GHz.</w:t>
      </w:r>
    </w:p>
    <w:p w14:paraId="14FB11EE" w14:textId="50D87219" w:rsidR="00B1718E" w:rsidRPr="002007EF" w:rsidRDefault="006B75C7" w:rsidP="00196E90">
      <w:pPr>
        <w:pStyle w:val="afd"/>
        <w:numPr>
          <w:ilvl w:val="0"/>
          <w:numId w:val="31"/>
        </w:numPr>
        <w:spacing w:afterLines="50" w:after="120"/>
        <w:ind w:leftChars="0"/>
        <w:jc w:val="both"/>
        <w:rPr>
          <w:rFonts w:eastAsia="ＭＳ 明朝"/>
          <w:i/>
          <w:color w:val="000000" w:themeColor="text1"/>
          <w:sz w:val="22"/>
          <w:lang w:val="en-US"/>
        </w:rPr>
      </w:pPr>
      <w:r w:rsidRPr="003E6C4A">
        <w:rPr>
          <w:rFonts w:eastAsia="ＭＳ 明朝"/>
          <w:i/>
          <w:color w:val="000000" w:themeColor="text1"/>
          <w:sz w:val="22"/>
          <w:szCs w:val="22"/>
          <w:lang w:val="en-US"/>
        </w:rPr>
        <w:t xml:space="preserve">The </w:t>
      </w:r>
      <w:r w:rsidRPr="003E6C4A">
        <w:rPr>
          <w:rFonts w:eastAsia="SimSun"/>
          <w:i/>
          <w:color w:val="000000" w:themeColor="text1"/>
          <w:sz w:val="22"/>
          <w:szCs w:val="22"/>
          <w:lang w:val="en-US" w:eastAsia="zh-CN"/>
        </w:rPr>
        <w:t>cell coverage</w:t>
      </w:r>
      <w:r w:rsidRPr="003E6C4A">
        <w:rPr>
          <w:rFonts w:eastAsiaTheme="minorEastAsia"/>
          <w:i/>
          <w:color w:val="000000" w:themeColor="text1"/>
          <w:sz w:val="22"/>
          <w:szCs w:val="22"/>
          <w:lang w:val="en-US"/>
        </w:rPr>
        <w:t xml:space="preserve"> of </w:t>
      </w:r>
      <w:r w:rsidR="00E67C44" w:rsidRPr="003E6C4A">
        <w:rPr>
          <w:rFonts w:eastAsiaTheme="minorEastAsia"/>
          <w:i/>
          <w:color w:val="000000" w:themeColor="text1"/>
          <w:sz w:val="22"/>
          <w:szCs w:val="22"/>
          <w:lang w:val="en-US"/>
        </w:rPr>
        <w:t>sequence</w:t>
      </w:r>
      <w:r w:rsidR="00E67C44">
        <w:rPr>
          <w:rFonts w:eastAsiaTheme="minorEastAsia" w:hint="eastAsia"/>
          <w:i/>
          <w:color w:val="000000" w:themeColor="text1"/>
          <w:sz w:val="22"/>
          <w:szCs w:val="22"/>
          <w:lang w:val="en-US"/>
        </w:rPr>
        <w:t>-</w:t>
      </w:r>
      <w:r w:rsidRPr="003E6C4A">
        <w:rPr>
          <w:rFonts w:eastAsiaTheme="minorEastAsia"/>
          <w:i/>
          <w:color w:val="000000" w:themeColor="text1"/>
          <w:sz w:val="22"/>
          <w:szCs w:val="22"/>
          <w:lang w:val="en-US"/>
        </w:rPr>
        <w:t xml:space="preserve">based </w:t>
      </w:r>
      <w:r w:rsidR="00E67C44">
        <w:rPr>
          <w:rFonts w:eastAsia="ＭＳ 明朝"/>
          <w:i/>
          <w:sz w:val="22"/>
          <w:szCs w:val="22"/>
          <w:lang w:val="en-US"/>
        </w:rPr>
        <w:t>PUCCH</w:t>
      </w:r>
      <w:r w:rsidRPr="003E6C4A">
        <w:rPr>
          <w:rFonts w:eastAsiaTheme="minorEastAsia"/>
          <w:i/>
          <w:color w:val="000000" w:themeColor="text1"/>
          <w:sz w:val="22"/>
          <w:szCs w:val="22"/>
          <w:lang w:val="en-US"/>
        </w:rPr>
        <w:t xml:space="preserve"> can be </w:t>
      </w:r>
      <w:r w:rsidRPr="003E6C4A">
        <w:rPr>
          <w:rFonts w:eastAsia="ＭＳ 明朝"/>
          <w:i/>
          <w:sz w:val="22"/>
          <w:szCs w:val="22"/>
          <w:lang w:val="en-US"/>
        </w:rPr>
        <w:t>100 ~ 150 m</w:t>
      </w:r>
      <w:r w:rsidRPr="003E6C4A">
        <w:rPr>
          <w:rFonts w:eastAsiaTheme="minorEastAsia"/>
          <w:i/>
          <w:color w:val="000000" w:themeColor="text1"/>
          <w:sz w:val="22"/>
          <w:szCs w:val="22"/>
          <w:lang w:val="en-US"/>
        </w:rPr>
        <w:t xml:space="preserve"> larger </w:t>
      </w:r>
      <w:r w:rsidRPr="003E6C4A">
        <w:rPr>
          <w:rFonts w:eastAsia="ＭＳ 明朝"/>
          <w:i/>
          <w:sz w:val="22"/>
          <w:szCs w:val="22"/>
          <w:lang w:val="en-US"/>
        </w:rPr>
        <w:t xml:space="preserve">compared </w:t>
      </w:r>
      <w:r w:rsidR="00E67C44" w:rsidRPr="003E6C4A">
        <w:rPr>
          <w:rFonts w:eastAsia="ＭＳ 明朝"/>
          <w:i/>
          <w:sz w:val="22"/>
          <w:szCs w:val="22"/>
          <w:lang w:val="en-US"/>
        </w:rPr>
        <w:t>DMRS</w:t>
      </w:r>
      <w:r w:rsidR="00E67C44">
        <w:rPr>
          <w:rFonts w:eastAsia="ＭＳ 明朝" w:hint="eastAsia"/>
          <w:i/>
          <w:sz w:val="22"/>
          <w:szCs w:val="22"/>
          <w:lang w:val="en-US"/>
        </w:rPr>
        <w:t>-</w:t>
      </w:r>
      <w:r w:rsidRPr="003E6C4A">
        <w:rPr>
          <w:rFonts w:eastAsia="ＭＳ 明朝"/>
          <w:i/>
          <w:sz w:val="22"/>
          <w:szCs w:val="22"/>
          <w:lang w:val="en-US"/>
        </w:rPr>
        <w:t xml:space="preserve">based </w:t>
      </w:r>
      <w:r w:rsidR="00E67C44">
        <w:rPr>
          <w:rFonts w:eastAsia="ＭＳ 明朝"/>
          <w:i/>
          <w:sz w:val="22"/>
          <w:szCs w:val="22"/>
          <w:lang w:val="en-US"/>
        </w:rPr>
        <w:t>PUCCH</w:t>
      </w:r>
      <w:r w:rsidRPr="003E6C4A">
        <w:rPr>
          <w:rFonts w:eastAsia="ＭＳ 明朝"/>
          <w:i/>
          <w:sz w:val="22"/>
          <w:szCs w:val="22"/>
          <w:lang w:val="en-US"/>
        </w:rPr>
        <w:t xml:space="preserve"> </w:t>
      </w:r>
      <w:r w:rsidRPr="003E6C4A">
        <w:rPr>
          <w:rFonts w:eastAsia="SimSun"/>
          <w:i/>
          <w:color w:val="000000" w:themeColor="text1"/>
          <w:sz w:val="22"/>
          <w:szCs w:val="22"/>
          <w:lang w:val="en-US" w:eastAsia="zh-CN"/>
        </w:rPr>
        <w:t>at 4GHz</w:t>
      </w:r>
      <w:r w:rsidRPr="003E6C4A">
        <w:rPr>
          <w:rFonts w:eastAsiaTheme="minorEastAsia"/>
          <w:i/>
          <w:color w:val="000000" w:themeColor="text1"/>
          <w:sz w:val="22"/>
          <w:szCs w:val="22"/>
          <w:lang w:val="en-US"/>
        </w:rPr>
        <w:t>,</w:t>
      </w:r>
      <w:r w:rsidRPr="003E6C4A">
        <w:rPr>
          <w:rFonts w:eastAsia="ＭＳ 明朝"/>
          <w:i/>
          <w:sz w:val="22"/>
          <w:szCs w:val="22"/>
          <w:lang w:val="en-US"/>
        </w:rPr>
        <w:t xml:space="preserve"> including effect of PAPR reduction.</w:t>
      </w:r>
    </w:p>
    <w:p w14:paraId="19AFD3D1" w14:textId="35706E54" w:rsidR="0036796E" w:rsidRDefault="0036796E">
      <w:pPr>
        <w:rPr>
          <w:rFonts w:eastAsia="ＭＳ 明朝"/>
          <w:color w:val="000000" w:themeColor="text1"/>
          <w:sz w:val="22"/>
          <w:lang w:val="en-US"/>
        </w:rPr>
      </w:pPr>
      <w:r>
        <w:rPr>
          <w:rFonts w:eastAsia="ＭＳ 明朝"/>
          <w:color w:val="000000" w:themeColor="text1"/>
          <w:sz w:val="22"/>
          <w:lang w:val="en-US"/>
        </w:rPr>
        <w:br w:type="page"/>
      </w:r>
    </w:p>
    <w:p w14:paraId="4440CDF3" w14:textId="38B6F706" w:rsidR="00373F74" w:rsidRPr="005B0568" w:rsidRDefault="00373F74" w:rsidP="005B0568">
      <w:pPr>
        <w:pStyle w:val="ae"/>
        <w:keepNext/>
        <w:jc w:val="center"/>
        <w:rPr>
          <w:sz w:val="22"/>
        </w:rPr>
      </w:pPr>
      <w:r w:rsidRPr="00A12F71">
        <w:rPr>
          <w:b w:val="0"/>
          <w:sz w:val="22"/>
          <w:szCs w:val="22"/>
        </w:rPr>
        <w:lastRenderedPageBreak/>
        <w:t xml:space="preserve">Table </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2</w:t>
      </w:r>
      <w:r w:rsidRPr="00A12F71">
        <w:rPr>
          <w:b w:val="0"/>
          <w:sz w:val="22"/>
          <w:szCs w:val="22"/>
        </w:rPr>
        <w:fldChar w:fldCharType="end"/>
      </w:r>
      <w:r w:rsidRPr="00A12F71">
        <w:rPr>
          <w:b w:val="0"/>
          <w:sz w:val="22"/>
          <w:szCs w:val="22"/>
        </w:rPr>
        <w:tab/>
        <w:t xml:space="preserve">Link-budget analysis (UCI=2bits, for 1x2, 4GHz carrier frequency with SCS = </w:t>
      </w:r>
      <w:r w:rsidR="00867C97" w:rsidRPr="00867C97">
        <w:rPr>
          <w:b w:val="0"/>
          <w:sz w:val="22"/>
          <w:szCs w:val="22"/>
        </w:rPr>
        <w:t>15 / 30kHz (for split symbols)</w:t>
      </w:r>
      <w:r w:rsidRPr="00A12F71">
        <w:rPr>
          <w:b w:val="0"/>
          <w:sz w:val="22"/>
        </w:rPr>
        <w:t xml:space="preserve"> and EPA)</w:t>
      </w:r>
    </w:p>
    <w:tbl>
      <w:tblPr>
        <w:tblStyle w:val="afb"/>
        <w:tblW w:w="0" w:type="auto"/>
        <w:tblLayout w:type="fixed"/>
        <w:tblLook w:val="04A0" w:firstRow="1" w:lastRow="0" w:firstColumn="1" w:lastColumn="0" w:noHBand="0" w:noVBand="1"/>
      </w:tblPr>
      <w:tblGrid>
        <w:gridCol w:w="2235"/>
        <w:gridCol w:w="850"/>
        <w:gridCol w:w="851"/>
        <w:gridCol w:w="850"/>
        <w:gridCol w:w="851"/>
        <w:gridCol w:w="850"/>
        <w:gridCol w:w="851"/>
        <w:gridCol w:w="850"/>
        <w:gridCol w:w="851"/>
        <w:gridCol w:w="850"/>
      </w:tblGrid>
      <w:tr w:rsidR="00E11021" w:rsidRPr="00373F74" w14:paraId="122F9EA8" w14:textId="77777777" w:rsidTr="005B0568">
        <w:trPr>
          <w:trHeight w:val="330"/>
        </w:trPr>
        <w:tc>
          <w:tcPr>
            <w:tcW w:w="2235" w:type="dxa"/>
            <w:tcBorders>
              <w:top w:val="single" w:sz="8" w:space="0" w:color="auto"/>
              <w:left w:val="single" w:sz="8" w:space="0" w:color="auto"/>
              <w:bottom w:val="single" w:sz="8" w:space="0" w:color="auto"/>
              <w:right w:val="single" w:sz="6" w:space="0" w:color="auto"/>
            </w:tcBorders>
            <w:shd w:val="clear" w:color="auto" w:fill="FBD4B4" w:themeFill="accent6" w:themeFillTint="66"/>
            <w:noWrap/>
            <w:hideMark/>
          </w:tcPr>
          <w:p w14:paraId="7A6252AE" w14:textId="4EDA0C22" w:rsidR="00373F74" w:rsidRPr="005B0568" w:rsidRDefault="00373F74" w:rsidP="005B0568">
            <w:pPr>
              <w:spacing w:after="0"/>
              <w:jc w:val="center"/>
              <w:rPr>
                <w:rFonts w:eastAsia="ＭＳ 明朝"/>
                <w:sz w:val="18"/>
                <w:szCs w:val="18"/>
              </w:rPr>
            </w:pPr>
          </w:p>
        </w:tc>
        <w:tc>
          <w:tcPr>
            <w:tcW w:w="2551" w:type="dxa"/>
            <w:gridSpan w:val="3"/>
            <w:tcBorders>
              <w:top w:val="single" w:sz="8" w:space="0" w:color="auto"/>
              <w:left w:val="single" w:sz="6" w:space="0" w:color="auto"/>
              <w:bottom w:val="single" w:sz="8" w:space="0" w:color="auto"/>
              <w:right w:val="single" w:sz="6" w:space="0" w:color="auto"/>
            </w:tcBorders>
            <w:shd w:val="clear" w:color="auto" w:fill="FBD4B4" w:themeFill="accent6" w:themeFillTint="66"/>
            <w:noWrap/>
            <w:hideMark/>
          </w:tcPr>
          <w:p w14:paraId="290AD77F"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0.36 MHz</w:t>
            </w:r>
          </w:p>
        </w:tc>
        <w:tc>
          <w:tcPr>
            <w:tcW w:w="2552" w:type="dxa"/>
            <w:gridSpan w:val="3"/>
            <w:tcBorders>
              <w:top w:val="single" w:sz="8" w:space="0" w:color="auto"/>
              <w:left w:val="single" w:sz="6" w:space="0" w:color="auto"/>
              <w:bottom w:val="single" w:sz="8" w:space="0" w:color="auto"/>
              <w:right w:val="single" w:sz="6" w:space="0" w:color="auto"/>
            </w:tcBorders>
            <w:shd w:val="clear" w:color="auto" w:fill="FBD4B4" w:themeFill="accent6" w:themeFillTint="66"/>
            <w:noWrap/>
            <w:hideMark/>
          </w:tcPr>
          <w:p w14:paraId="1FF9E766"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1.44 MHz</w:t>
            </w:r>
          </w:p>
        </w:tc>
        <w:tc>
          <w:tcPr>
            <w:tcW w:w="2551" w:type="dxa"/>
            <w:gridSpan w:val="3"/>
            <w:tcBorders>
              <w:top w:val="single" w:sz="8" w:space="0" w:color="auto"/>
              <w:left w:val="single" w:sz="6" w:space="0" w:color="auto"/>
              <w:bottom w:val="single" w:sz="8" w:space="0" w:color="auto"/>
              <w:right w:val="single" w:sz="8" w:space="0" w:color="auto"/>
            </w:tcBorders>
            <w:shd w:val="clear" w:color="auto" w:fill="FBD4B4" w:themeFill="accent6" w:themeFillTint="66"/>
            <w:noWrap/>
            <w:hideMark/>
          </w:tcPr>
          <w:p w14:paraId="512EF9BD"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5.76 MHz</w:t>
            </w:r>
          </w:p>
        </w:tc>
      </w:tr>
      <w:tr w:rsidR="005B0568" w:rsidRPr="00373F74" w14:paraId="315E18CC" w14:textId="77777777" w:rsidTr="00BF1505">
        <w:trPr>
          <w:trHeight w:val="555"/>
        </w:trPr>
        <w:tc>
          <w:tcPr>
            <w:tcW w:w="2235" w:type="dxa"/>
            <w:tcBorders>
              <w:top w:val="single" w:sz="8" w:space="0" w:color="auto"/>
              <w:left w:val="single" w:sz="8" w:space="0" w:color="auto"/>
              <w:bottom w:val="single" w:sz="6" w:space="0" w:color="auto"/>
              <w:right w:val="single" w:sz="8" w:space="0" w:color="auto"/>
            </w:tcBorders>
            <w:shd w:val="clear" w:color="auto" w:fill="FBD4B4" w:themeFill="accent6" w:themeFillTint="66"/>
            <w:hideMark/>
          </w:tcPr>
          <w:p w14:paraId="47E64216" w14:textId="77777777" w:rsidR="00373F74" w:rsidRPr="005B0568" w:rsidRDefault="00373F74" w:rsidP="005B0568">
            <w:pPr>
              <w:spacing w:after="0"/>
              <w:jc w:val="center"/>
              <w:rPr>
                <w:rFonts w:eastAsia="ＭＳ 明朝"/>
                <w:bCs/>
                <w:sz w:val="18"/>
                <w:szCs w:val="18"/>
              </w:rPr>
            </w:pPr>
            <w:r w:rsidRPr="005B0568">
              <w:rPr>
                <w:rFonts w:eastAsia="ＭＳ 明朝"/>
                <w:bCs/>
                <w:sz w:val="18"/>
                <w:szCs w:val="18"/>
              </w:rPr>
              <w:t>Physical channel name</w:t>
            </w:r>
          </w:p>
        </w:tc>
        <w:tc>
          <w:tcPr>
            <w:tcW w:w="850" w:type="dxa"/>
            <w:tcBorders>
              <w:top w:val="single" w:sz="8" w:space="0" w:color="auto"/>
              <w:left w:val="single" w:sz="8" w:space="0" w:color="auto"/>
              <w:bottom w:val="single" w:sz="6" w:space="0" w:color="auto"/>
              <w:right w:val="single" w:sz="6" w:space="0" w:color="auto"/>
            </w:tcBorders>
            <w:shd w:val="clear" w:color="auto" w:fill="FBD4B4" w:themeFill="accent6" w:themeFillTint="66"/>
            <w:hideMark/>
          </w:tcPr>
          <w:p w14:paraId="67822287" w14:textId="1A9E14D5" w:rsidR="00373F74" w:rsidRPr="005B0568" w:rsidRDefault="00373F74" w:rsidP="005B0568">
            <w:pPr>
              <w:spacing w:after="0"/>
              <w:jc w:val="center"/>
              <w:rPr>
                <w:rFonts w:eastAsia="ＭＳ 明朝"/>
                <w:sz w:val="18"/>
                <w:szCs w:val="18"/>
              </w:rPr>
            </w:pPr>
            <w:r w:rsidRPr="005B0568">
              <w:rPr>
                <w:rFonts w:eastAsia="ＭＳ 明朝"/>
                <w:sz w:val="18"/>
                <w:szCs w:val="18"/>
              </w:rPr>
              <w:t>DMRS</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(FDM)</w:t>
            </w:r>
          </w:p>
        </w:tc>
        <w:tc>
          <w:tcPr>
            <w:tcW w:w="851" w:type="dxa"/>
            <w:tcBorders>
              <w:top w:val="single" w:sz="8" w:space="0" w:color="auto"/>
              <w:left w:val="single" w:sz="6" w:space="0" w:color="auto"/>
              <w:bottom w:val="single" w:sz="6" w:space="0" w:color="auto"/>
              <w:right w:val="single" w:sz="6" w:space="0" w:color="auto"/>
            </w:tcBorders>
            <w:shd w:val="clear" w:color="auto" w:fill="FBD4B4" w:themeFill="accent6" w:themeFillTint="66"/>
            <w:hideMark/>
          </w:tcPr>
          <w:p w14:paraId="06737B66" w14:textId="21DDF00B" w:rsidR="00373F74" w:rsidRPr="005B0568" w:rsidRDefault="00373F74" w:rsidP="000714F1">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w/o freq. hopping</w:t>
            </w:r>
          </w:p>
        </w:tc>
        <w:tc>
          <w:tcPr>
            <w:tcW w:w="850" w:type="dxa"/>
            <w:tcBorders>
              <w:top w:val="single" w:sz="8" w:space="0" w:color="auto"/>
              <w:left w:val="single" w:sz="6" w:space="0" w:color="auto"/>
              <w:bottom w:val="single" w:sz="6" w:space="0" w:color="auto"/>
              <w:right w:val="single" w:sz="8" w:space="0" w:color="auto"/>
            </w:tcBorders>
            <w:shd w:val="clear" w:color="auto" w:fill="FBD4B4" w:themeFill="accent6" w:themeFillTint="66"/>
            <w:hideMark/>
          </w:tcPr>
          <w:p w14:paraId="1751B02E" w14:textId="122AB690" w:rsidR="00373F74" w:rsidRPr="005B0568" w:rsidRDefault="00373F74">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 freq. hopping</w:t>
            </w:r>
          </w:p>
        </w:tc>
        <w:tc>
          <w:tcPr>
            <w:tcW w:w="851" w:type="dxa"/>
            <w:tcBorders>
              <w:top w:val="single" w:sz="8" w:space="0" w:color="auto"/>
              <w:left w:val="single" w:sz="8" w:space="0" w:color="auto"/>
              <w:bottom w:val="single" w:sz="6" w:space="0" w:color="auto"/>
              <w:right w:val="single" w:sz="6" w:space="0" w:color="auto"/>
            </w:tcBorders>
            <w:shd w:val="clear" w:color="auto" w:fill="FBD4B4" w:themeFill="accent6" w:themeFillTint="66"/>
            <w:hideMark/>
          </w:tcPr>
          <w:p w14:paraId="33E08A10" w14:textId="0BAA7022" w:rsidR="00373F74" w:rsidRPr="005B0568" w:rsidRDefault="00E67C44">
            <w:pPr>
              <w:spacing w:after="0"/>
              <w:jc w:val="center"/>
              <w:rPr>
                <w:rFonts w:eastAsia="ＭＳ 明朝"/>
                <w:sz w:val="18"/>
                <w:szCs w:val="18"/>
              </w:rPr>
            </w:pPr>
            <w:r w:rsidRPr="005B0568">
              <w:rPr>
                <w:rFonts w:eastAsia="ＭＳ 明朝"/>
                <w:sz w:val="18"/>
                <w:szCs w:val="18"/>
              </w:rPr>
              <w:t>DMRS</w:t>
            </w:r>
            <w:r>
              <w:rPr>
                <w:rFonts w:eastAsia="ＭＳ 明朝" w:hint="eastAsia"/>
                <w:sz w:val="18"/>
                <w:szCs w:val="18"/>
              </w:rPr>
              <w:t>-</w:t>
            </w:r>
            <w:r w:rsidR="00373F74" w:rsidRPr="005B0568">
              <w:rPr>
                <w:rFonts w:eastAsia="ＭＳ 明朝"/>
                <w:sz w:val="18"/>
                <w:szCs w:val="18"/>
              </w:rPr>
              <w:t xml:space="preserve">based </w:t>
            </w:r>
            <w:r w:rsidR="00CC74FF">
              <w:rPr>
                <w:rFonts w:eastAsia="ＭＳ 明朝" w:hint="eastAsia"/>
                <w:sz w:val="18"/>
                <w:szCs w:val="18"/>
              </w:rPr>
              <w:t xml:space="preserve">PUCCH </w:t>
            </w:r>
            <w:r w:rsidR="00373F74" w:rsidRPr="005B0568">
              <w:rPr>
                <w:rFonts w:eastAsia="ＭＳ 明朝"/>
                <w:sz w:val="18"/>
                <w:szCs w:val="18"/>
              </w:rPr>
              <w:t>(FDM)</w:t>
            </w:r>
          </w:p>
        </w:tc>
        <w:tc>
          <w:tcPr>
            <w:tcW w:w="850" w:type="dxa"/>
            <w:tcBorders>
              <w:top w:val="single" w:sz="8" w:space="0" w:color="auto"/>
              <w:left w:val="single" w:sz="6" w:space="0" w:color="auto"/>
              <w:bottom w:val="single" w:sz="6" w:space="0" w:color="auto"/>
              <w:right w:val="single" w:sz="6" w:space="0" w:color="auto"/>
            </w:tcBorders>
            <w:shd w:val="clear" w:color="auto" w:fill="FBD4B4" w:themeFill="accent6" w:themeFillTint="66"/>
            <w:hideMark/>
          </w:tcPr>
          <w:p w14:paraId="481D47E0" w14:textId="216FAF64" w:rsidR="00373F74" w:rsidRPr="005B0568" w:rsidRDefault="00373F74">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w/o freq. hopping</w:t>
            </w:r>
          </w:p>
        </w:tc>
        <w:tc>
          <w:tcPr>
            <w:tcW w:w="851" w:type="dxa"/>
            <w:tcBorders>
              <w:top w:val="single" w:sz="8" w:space="0" w:color="auto"/>
              <w:left w:val="single" w:sz="6" w:space="0" w:color="auto"/>
              <w:bottom w:val="single" w:sz="6" w:space="0" w:color="auto"/>
              <w:right w:val="single" w:sz="8" w:space="0" w:color="auto"/>
            </w:tcBorders>
            <w:shd w:val="clear" w:color="auto" w:fill="FBD4B4" w:themeFill="accent6" w:themeFillTint="66"/>
            <w:hideMark/>
          </w:tcPr>
          <w:p w14:paraId="265B41D4" w14:textId="5659C788" w:rsidR="00373F74" w:rsidRPr="005B0568" w:rsidRDefault="00373F74">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 freq. hopping</w:t>
            </w:r>
          </w:p>
        </w:tc>
        <w:tc>
          <w:tcPr>
            <w:tcW w:w="850" w:type="dxa"/>
            <w:tcBorders>
              <w:top w:val="single" w:sz="8" w:space="0" w:color="auto"/>
              <w:left w:val="single" w:sz="8" w:space="0" w:color="auto"/>
              <w:bottom w:val="single" w:sz="6" w:space="0" w:color="auto"/>
              <w:right w:val="single" w:sz="6" w:space="0" w:color="auto"/>
            </w:tcBorders>
            <w:shd w:val="clear" w:color="auto" w:fill="FBD4B4" w:themeFill="accent6" w:themeFillTint="66"/>
            <w:hideMark/>
          </w:tcPr>
          <w:p w14:paraId="15F9399C" w14:textId="4D489A1A" w:rsidR="00373F74" w:rsidRPr="005B0568" w:rsidRDefault="00E67C44">
            <w:pPr>
              <w:spacing w:after="0"/>
              <w:jc w:val="center"/>
              <w:rPr>
                <w:rFonts w:eastAsia="ＭＳ 明朝"/>
                <w:sz w:val="18"/>
                <w:szCs w:val="18"/>
              </w:rPr>
            </w:pPr>
            <w:r w:rsidRPr="005B0568">
              <w:rPr>
                <w:rFonts w:eastAsia="ＭＳ 明朝"/>
                <w:sz w:val="18"/>
                <w:szCs w:val="18"/>
              </w:rPr>
              <w:t>DMRS</w:t>
            </w:r>
            <w:r>
              <w:rPr>
                <w:rFonts w:eastAsia="ＭＳ 明朝" w:hint="eastAsia"/>
                <w:sz w:val="18"/>
                <w:szCs w:val="18"/>
              </w:rPr>
              <w:t>-</w:t>
            </w:r>
            <w:r w:rsidR="00373F74" w:rsidRPr="005B0568">
              <w:rPr>
                <w:rFonts w:eastAsia="ＭＳ 明朝"/>
                <w:sz w:val="18"/>
                <w:szCs w:val="18"/>
              </w:rPr>
              <w:t xml:space="preserve">based </w:t>
            </w:r>
            <w:r w:rsidR="00CC74FF">
              <w:rPr>
                <w:rFonts w:eastAsia="ＭＳ 明朝" w:hint="eastAsia"/>
                <w:sz w:val="18"/>
                <w:szCs w:val="18"/>
              </w:rPr>
              <w:t xml:space="preserve">PUCCH </w:t>
            </w:r>
            <w:r w:rsidR="00373F74" w:rsidRPr="005B0568">
              <w:rPr>
                <w:rFonts w:eastAsia="ＭＳ 明朝"/>
                <w:sz w:val="18"/>
                <w:szCs w:val="18"/>
              </w:rPr>
              <w:t>(FDM)</w:t>
            </w:r>
          </w:p>
        </w:tc>
        <w:tc>
          <w:tcPr>
            <w:tcW w:w="851" w:type="dxa"/>
            <w:tcBorders>
              <w:top w:val="single" w:sz="8" w:space="0" w:color="auto"/>
              <w:left w:val="single" w:sz="6" w:space="0" w:color="auto"/>
              <w:bottom w:val="single" w:sz="6" w:space="0" w:color="auto"/>
              <w:right w:val="single" w:sz="6" w:space="0" w:color="auto"/>
            </w:tcBorders>
            <w:shd w:val="clear" w:color="auto" w:fill="FBD4B4" w:themeFill="accent6" w:themeFillTint="66"/>
            <w:hideMark/>
          </w:tcPr>
          <w:p w14:paraId="1523D61D" w14:textId="19C7145E" w:rsidR="00373F74" w:rsidRPr="005B0568" w:rsidRDefault="00373F74">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w/o freq. hopping</w:t>
            </w:r>
          </w:p>
        </w:tc>
        <w:tc>
          <w:tcPr>
            <w:tcW w:w="850" w:type="dxa"/>
            <w:tcBorders>
              <w:top w:val="single" w:sz="8" w:space="0" w:color="auto"/>
              <w:left w:val="single" w:sz="6" w:space="0" w:color="auto"/>
              <w:bottom w:val="single" w:sz="6" w:space="0" w:color="auto"/>
              <w:right w:val="single" w:sz="8" w:space="0" w:color="auto"/>
            </w:tcBorders>
            <w:shd w:val="clear" w:color="auto" w:fill="FBD4B4" w:themeFill="accent6" w:themeFillTint="66"/>
            <w:hideMark/>
          </w:tcPr>
          <w:p w14:paraId="1AD9D21B" w14:textId="1271F1A9" w:rsidR="00373F74" w:rsidRPr="005B0568" w:rsidRDefault="00373F74">
            <w:pPr>
              <w:spacing w:after="0"/>
              <w:jc w:val="center"/>
              <w:rPr>
                <w:rFonts w:eastAsia="ＭＳ 明朝"/>
                <w:sz w:val="18"/>
                <w:szCs w:val="18"/>
              </w:rPr>
            </w:pPr>
            <w:r w:rsidRPr="005B0568">
              <w:rPr>
                <w:rFonts w:eastAsia="ＭＳ 明朝"/>
                <w:sz w:val="18"/>
                <w:szCs w:val="18"/>
              </w:rPr>
              <w:t>Seq</w:t>
            </w:r>
            <w:r w:rsidR="00E67C44">
              <w:rPr>
                <w:rFonts w:eastAsia="ＭＳ 明朝" w:hint="eastAsia"/>
                <w:sz w:val="18"/>
                <w:szCs w:val="18"/>
              </w:rPr>
              <w:t>.-</w:t>
            </w:r>
            <w:r w:rsidRPr="005B0568">
              <w:rPr>
                <w:rFonts w:eastAsia="ＭＳ 明朝"/>
                <w:sz w:val="18"/>
                <w:szCs w:val="18"/>
              </w:rPr>
              <w:t xml:space="preserve">based </w:t>
            </w:r>
            <w:r w:rsidR="00CC74FF">
              <w:rPr>
                <w:rFonts w:eastAsia="ＭＳ 明朝" w:hint="eastAsia"/>
                <w:sz w:val="18"/>
                <w:szCs w:val="18"/>
              </w:rPr>
              <w:t xml:space="preserve">PUCCH </w:t>
            </w:r>
            <w:r w:rsidRPr="005B0568">
              <w:rPr>
                <w:rFonts w:eastAsia="ＭＳ 明朝"/>
                <w:sz w:val="18"/>
                <w:szCs w:val="18"/>
              </w:rPr>
              <w:t>w/ freq. hopping</w:t>
            </w:r>
          </w:p>
        </w:tc>
      </w:tr>
      <w:tr w:rsidR="00BD2BB6" w:rsidRPr="00373F74" w14:paraId="6431F4FE"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01EA0C6D"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No. of PRBs</w:t>
            </w:r>
          </w:p>
        </w:tc>
        <w:tc>
          <w:tcPr>
            <w:tcW w:w="850" w:type="dxa"/>
            <w:tcBorders>
              <w:top w:val="single" w:sz="6" w:space="0" w:color="auto"/>
              <w:left w:val="single" w:sz="8" w:space="0" w:color="auto"/>
              <w:bottom w:val="single" w:sz="6" w:space="0" w:color="auto"/>
              <w:right w:val="single" w:sz="6" w:space="0" w:color="auto"/>
            </w:tcBorders>
            <w:hideMark/>
          </w:tcPr>
          <w:p w14:paraId="0AEB5B90"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w:t>
            </w:r>
          </w:p>
        </w:tc>
        <w:tc>
          <w:tcPr>
            <w:tcW w:w="1701" w:type="dxa"/>
            <w:gridSpan w:val="2"/>
            <w:tcBorders>
              <w:top w:val="single" w:sz="6" w:space="0" w:color="auto"/>
              <w:left w:val="single" w:sz="6" w:space="0" w:color="auto"/>
              <w:bottom w:val="single" w:sz="6" w:space="0" w:color="auto"/>
              <w:right w:val="single" w:sz="8" w:space="0" w:color="auto"/>
            </w:tcBorders>
            <w:noWrap/>
            <w:hideMark/>
          </w:tcPr>
          <w:p w14:paraId="45847EAC" w14:textId="40E06741" w:rsidR="00BD2BB6" w:rsidRPr="005B0568" w:rsidRDefault="00BD2BB6" w:rsidP="005B0568">
            <w:pPr>
              <w:spacing w:after="0"/>
              <w:jc w:val="center"/>
              <w:rPr>
                <w:rFonts w:eastAsia="ＭＳ 明朝"/>
                <w:sz w:val="18"/>
                <w:szCs w:val="18"/>
              </w:rPr>
            </w:pPr>
            <w:r w:rsidRPr="005B0568">
              <w:rPr>
                <w:rFonts w:eastAsia="ＭＳ 明朝"/>
                <w:sz w:val="18"/>
                <w:szCs w:val="18"/>
              </w:rPr>
              <w:t>1</w:t>
            </w:r>
          </w:p>
        </w:tc>
        <w:tc>
          <w:tcPr>
            <w:tcW w:w="851" w:type="dxa"/>
            <w:tcBorders>
              <w:top w:val="single" w:sz="6" w:space="0" w:color="auto"/>
              <w:left w:val="single" w:sz="8" w:space="0" w:color="auto"/>
              <w:bottom w:val="single" w:sz="6" w:space="0" w:color="auto"/>
              <w:right w:val="single" w:sz="6" w:space="0" w:color="auto"/>
            </w:tcBorders>
            <w:hideMark/>
          </w:tcPr>
          <w:p w14:paraId="06FC5F8A"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8</w:t>
            </w:r>
          </w:p>
        </w:tc>
        <w:tc>
          <w:tcPr>
            <w:tcW w:w="1701" w:type="dxa"/>
            <w:gridSpan w:val="2"/>
            <w:tcBorders>
              <w:top w:val="single" w:sz="6" w:space="0" w:color="auto"/>
              <w:left w:val="single" w:sz="6" w:space="0" w:color="auto"/>
              <w:bottom w:val="single" w:sz="6" w:space="0" w:color="auto"/>
              <w:right w:val="single" w:sz="8" w:space="0" w:color="auto"/>
            </w:tcBorders>
            <w:noWrap/>
            <w:hideMark/>
          </w:tcPr>
          <w:p w14:paraId="1A3EC2FC" w14:textId="5446B3B8" w:rsidR="00BD2BB6" w:rsidRPr="005B0568" w:rsidRDefault="00BD2BB6" w:rsidP="005B0568">
            <w:pPr>
              <w:spacing w:after="0"/>
              <w:jc w:val="center"/>
              <w:rPr>
                <w:rFonts w:eastAsia="ＭＳ 明朝"/>
                <w:sz w:val="18"/>
                <w:szCs w:val="18"/>
              </w:rPr>
            </w:pPr>
            <w:r w:rsidRPr="005B0568">
              <w:rPr>
                <w:rFonts w:eastAsia="ＭＳ 明朝"/>
                <w:sz w:val="18"/>
                <w:szCs w:val="18"/>
              </w:rPr>
              <w:t>4</w:t>
            </w:r>
          </w:p>
        </w:tc>
        <w:tc>
          <w:tcPr>
            <w:tcW w:w="850" w:type="dxa"/>
            <w:tcBorders>
              <w:top w:val="single" w:sz="6" w:space="0" w:color="auto"/>
              <w:left w:val="single" w:sz="8" w:space="0" w:color="auto"/>
              <w:bottom w:val="single" w:sz="6" w:space="0" w:color="auto"/>
              <w:right w:val="single" w:sz="6" w:space="0" w:color="auto"/>
            </w:tcBorders>
            <w:hideMark/>
          </w:tcPr>
          <w:p w14:paraId="74CAF883"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32</w:t>
            </w:r>
          </w:p>
        </w:tc>
        <w:tc>
          <w:tcPr>
            <w:tcW w:w="1701" w:type="dxa"/>
            <w:gridSpan w:val="2"/>
            <w:tcBorders>
              <w:top w:val="single" w:sz="6" w:space="0" w:color="auto"/>
              <w:left w:val="single" w:sz="6" w:space="0" w:color="auto"/>
              <w:bottom w:val="single" w:sz="6" w:space="0" w:color="auto"/>
              <w:right w:val="single" w:sz="8" w:space="0" w:color="auto"/>
            </w:tcBorders>
            <w:noWrap/>
            <w:hideMark/>
          </w:tcPr>
          <w:p w14:paraId="621895A6" w14:textId="6A1E2790" w:rsidR="00BD2BB6" w:rsidRPr="005B0568" w:rsidRDefault="00BD2BB6" w:rsidP="005B0568">
            <w:pPr>
              <w:spacing w:after="0"/>
              <w:jc w:val="center"/>
              <w:rPr>
                <w:rFonts w:eastAsia="ＭＳ 明朝"/>
                <w:sz w:val="18"/>
                <w:szCs w:val="18"/>
              </w:rPr>
            </w:pPr>
            <w:r w:rsidRPr="005B0568">
              <w:rPr>
                <w:rFonts w:eastAsia="ＭＳ 明朝"/>
                <w:sz w:val="18"/>
                <w:szCs w:val="18"/>
              </w:rPr>
              <w:t>16</w:t>
            </w:r>
          </w:p>
        </w:tc>
      </w:tr>
      <w:tr w:rsidR="00BD2BB6" w:rsidRPr="00373F74" w14:paraId="5493DC26"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6B909F7E"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Subcarrier spacing (kHz)</w:t>
            </w:r>
          </w:p>
        </w:tc>
        <w:tc>
          <w:tcPr>
            <w:tcW w:w="850" w:type="dxa"/>
            <w:tcBorders>
              <w:top w:val="single" w:sz="6" w:space="0" w:color="auto"/>
              <w:left w:val="single" w:sz="8" w:space="0" w:color="auto"/>
              <w:bottom w:val="single" w:sz="6" w:space="0" w:color="auto"/>
              <w:right w:val="single" w:sz="6" w:space="0" w:color="auto"/>
            </w:tcBorders>
            <w:hideMark/>
          </w:tcPr>
          <w:p w14:paraId="2643A235"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15</w:t>
            </w:r>
          </w:p>
        </w:tc>
        <w:tc>
          <w:tcPr>
            <w:tcW w:w="1701" w:type="dxa"/>
            <w:gridSpan w:val="2"/>
            <w:tcBorders>
              <w:top w:val="single" w:sz="6" w:space="0" w:color="auto"/>
              <w:left w:val="single" w:sz="6" w:space="0" w:color="auto"/>
              <w:bottom w:val="single" w:sz="6" w:space="0" w:color="auto"/>
              <w:right w:val="single" w:sz="8" w:space="0" w:color="auto"/>
            </w:tcBorders>
            <w:hideMark/>
          </w:tcPr>
          <w:p w14:paraId="5A165935" w14:textId="14FF5DC3" w:rsidR="00BD2BB6" w:rsidRPr="005B0568" w:rsidRDefault="00BD2BB6" w:rsidP="005B0568">
            <w:pPr>
              <w:spacing w:after="0"/>
              <w:jc w:val="center"/>
              <w:rPr>
                <w:rFonts w:eastAsia="ＭＳ 明朝"/>
                <w:sz w:val="18"/>
                <w:szCs w:val="18"/>
              </w:rPr>
            </w:pPr>
            <w:r w:rsidRPr="005B0568">
              <w:rPr>
                <w:rFonts w:eastAsia="ＭＳ 明朝"/>
                <w:sz w:val="18"/>
                <w:szCs w:val="18"/>
              </w:rPr>
              <w:t>30</w:t>
            </w:r>
          </w:p>
        </w:tc>
        <w:tc>
          <w:tcPr>
            <w:tcW w:w="851" w:type="dxa"/>
            <w:tcBorders>
              <w:top w:val="single" w:sz="6" w:space="0" w:color="auto"/>
              <w:left w:val="single" w:sz="8" w:space="0" w:color="auto"/>
              <w:bottom w:val="single" w:sz="6" w:space="0" w:color="auto"/>
              <w:right w:val="single" w:sz="6" w:space="0" w:color="auto"/>
            </w:tcBorders>
            <w:hideMark/>
          </w:tcPr>
          <w:p w14:paraId="26692CFC"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15</w:t>
            </w:r>
          </w:p>
        </w:tc>
        <w:tc>
          <w:tcPr>
            <w:tcW w:w="1701" w:type="dxa"/>
            <w:gridSpan w:val="2"/>
            <w:tcBorders>
              <w:top w:val="single" w:sz="6" w:space="0" w:color="auto"/>
              <w:left w:val="single" w:sz="6" w:space="0" w:color="auto"/>
              <w:bottom w:val="single" w:sz="6" w:space="0" w:color="auto"/>
              <w:right w:val="single" w:sz="8" w:space="0" w:color="auto"/>
            </w:tcBorders>
            <w:hideMark/>
          </w:tcPr>
          <w:p w14:paraId="1C479CEA" w14:textId="08404069" w:rsidR="00BD2BB6" w:rsidRPr="005B0568" w:rsidRDefault="00BD2BB6" w:rsidP="005B0568">
            <w:pPr>
              <w:spacing w:after="0"/>
              <w:jc w:val="center"/>
              <w:rPr>
                <w:rFonts w:eastAsia="ＭＳ 明朝"/>
                <w:sz w:val="18"/>
                <w:szCs w:val="18"/>
              </w:rPr>
            </w:pPr>
            <w:r w:rsidRPr="005B0568">
              <w:rPr>
                <w:rFonts w:eastAsia="ＭＳ 明朝"/>
                <w:sz w:val="18"/>
                <w:szCs w:val="18"/>
              </w:rPr>
              <w:t>30</w:t>
            </w:r>
          </w:p>
        </w:tc>
        <w:tc>
          <w:tcPr>
            <w:tcW w:w="850" w:type="dxa"/>
            <w:tcBorders>
              <w:top w:val="single" w:sz="6" w:space="0" w:color="auto"/>
              <w:left w:val="single" w:sz="8" w:space="0" w:color="auto"/>
              <w:bottom w:val="single" w:sz="6" w:space="0" w:color="auto"/>
              <w:right w:val="single" w:sz="6" w:space="0" w:color="auto"/>
            </w:tcBorders>
            <w:hideMark/>
          </w:tcPr>
          <w:p w14:paraId="025B7EF3"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15</w:t>
            </w:r>
          </w:p>
        </w:tc>
        <w:tc>
          <w:tcPr>
            <w:tcW w:w="1701" w:type="dxa"/>
            <w:gridSpan w:val="2"/>
            <w:tcBorders>
              <w:top w:val="single" w:sz="6" w:space="0" w:color="auto"/>
              <w:left w:val="single" w:sz="6" w:space="0" w:color="auto"/>
              <w:bottom w:val="single" w:sz="6" w:space="0" w:color="auto"/>
              <w:right w:val="single" w:sz="8" w:space="0" w:color="auto"/>
            </w:tcBorders>
            <w:hideMark/>
          </w:tcPr>
          <w:p w14:paraId="2D453F23" w14:textId="792F1EF0" w:rsidR="00BD2BB6" w:rsidRPr="005B0568" w:rsidRDefault="00BD2BB6" w:rsidP="005B0568">
            <w:pPr>
              <w:spacing w:after="0"/>
              <w:jc w:val="center"/>
              <w:rPr>
                <w:rFonts w:eastAsia="ＭＳ 明朝"/>
                <w:sz w:val="18"/>
                <w:szCs w:val="18"/>
              </w:rPr>
            </w:pPr>
            <w:r w:rsidRPr="005B0568">
              <w:rPr>
                <w:rFonts w:eastAsia="ＭＳ 明朝"/>
                <w:sz w:val="18"/>
                <w:szCs w:val="18"/>
              </w:rPr>
              <w:t>30</w:t>
            </w:r>
          </w:p>
        </w:tc>
      </w:tr>
      <w:tr w:rsidR="00BD2BB6" w:rsidRPr="00373F74" w14:paraId="37F47142"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265CC457"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Max Tx power  (dBm)</w:t>
            </w:r>
          </w:p>
        </w:tc>
        <w:tc>
          <w:tcPr>
            <w:tcW w:w="850" w:type="dxa"/>
            <w:tcBorders>
              <w:top w:val="single" w:sz="6" w:space="0" w:color="auto"/>
              <w:left w:val="single" w:sz="8" w:space="0" w:color="auto"/>
              <w:bottom w:val="single" w:sz="6" w:space="0" w:color="auto"/>
              <w:right w:val="single" w:sz="6" w:space="0" w:color="auto"/>
            </w:tcBorders>
            <w:hideMark/>
          </w:tcPr>
          <w:p w14:paraId="4FE50D07"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noWrap/>
            <w:hideMark/>
          </w:tcPr>
          <w:p w14:paraId="0AD5A095" w14:textId="3464831B"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851" w:type="dxa"/>
            <w:tcBorders>
              <w:top w:val="single" w:sz="6" w:space="0" w:color="auto"/>
              <w:left w:val="single" w:sz="8" w:space="0" w:color="auto"/>
              <w:bottom w:val="single" w:sz="6" w:space="0" w:color="auto"/>
              <w:right w:val="single" w:sz="6" w:space="0" w:color="auto"/>
            </w:tcBorders>
            <w:noWrap/>
            <w:hideMark/>
          </w:tcPr>
          <w:p w14:paraId="407E34A4"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hideMark/>
          </w:tcPr>
          <w:p w14:paraId="23A00D8D" w14:textId="18D19C9F"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850" w:type="dxa"/>
            <w:tcBorders>
              <w:top w:val="single" w:sz="6" w:space="0" w:color="auto"/>
              <w:left w:val="single" w:sz="8" w:space="0" w:color="auto"/>
              <w:bottom w:val="single" w:sz="6" w:space="0" w:color="auto"/>
              <w:right w:val="single" w:sz="6" w:space="0" w:color="auto"/>
            </w:tcBorders>
            <w:noWrap/>
            <w:hideMark/>
          </w:tcPr>
          <w:p w14:paraId="4E349CE9"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hideMark/>
          </w:tcPr>
          <w:p w14:paraId="3317ED39" w14:textId="259F867C"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r>
      <w:tr w:rsidR="00BD2BB6" w:rsidRPr="00373F74" w14:paraId="76F6EE71"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37A9CABE"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(1) Actual Tx power (dBm)</w:t>
            </w:r>
          </w:p>
        </w:tc>
        <w:tc>
          <w:tcPr>
            <w:tcW w:w="850" w:type="dxa"/>
            <w:tcBorders>
              <w:top w:val="single" w:sz="6" w:space="0" w:color="auto"/>
              <w:left w:val="single" w:sz="8" w:space="0" w:color="auto"/>
              <w:bottom w:val="single" w:sz="6" w:space="0" w:color="auto"/>
              <w:right w:val="single" w:sz="6" w:space="0" w:color="auto"/>
            </w:tcBorders>
            <w:hideMark/>
          </w:tcPr>
          <w:p w14:paraId="07D3A5BB"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hideMark/>
          </w:tcPr>
          <w:p w14:paraId="05E8297C" w14:textId="531BE5CA"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851" w:type="dxa"/>
            <w:tcBorders>
              <w:top w:val="single" w:sz="6" w:space="0" w:color="auto"/>
              <w:left w:val="single" w:sz="8" w:space="0" w:color="auto"/>
              <w:bottom w:val="single" w:sz="6" w:space="0" w:color="auto"/>
              <w:right w:val="single" w:sz="6" w:space="0" w:color="auto"/>
            </w:tcBorders>
            <w:hideMark/>
          </w:tcPr>
          <w:p w14:paraId="368C22F5"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hideMark/>
          </w:tcPr>
          <w:p w14:paraId="7FB1E67F" w14:textId="6022EC3D"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850" w:type="dxa"/>
            <w:tcBorders>
              <w:top w:val="single" w:sz="6" w:space="0" w:color="auto"/>
              <w:left w:val="single" w:sz="8" w:space="0" w:color="auto"/>
              <w:bottom w:val="single" w:sz="6" w:space="0" w:color="auto"/>
              <w:right w:val="single" w:sz="6" w:space="0" w:color="auto"/>
            </w:tcBorders>
            <w:hideMark/>
          </w:tcPr>
          <w:p w14:paraId="66E4A2A0"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c>
          <w:tcPr>
            <w:tcW w:w="1701" w:type="dxa"/>
            <w:gridSpan w:val="2"/>
            <w:tcBorders>
              <w:top w:val="single" w:sz="6" w:space="0" w:color="auto"/>
              <w:left w:val="single" w:sz="6" w:space="0" w:color="auto"/>
              <w:bottom w:val="single" w:sz="6" w:space="0" w:color="auto"/>
              <w:right w:val="single" w:sz="8" w:space="0" w:color="auto"/>
            </w:tcBorders>
            <w:hideMark/>
          </w:tcPr>
          <w:p w14:paraId="6554881F" w14:textId="71B36C1C" w:rsidR="00BD2BB6" w:rsidRPr="005B0568" w:rsidRDefault="00BD2BB6" w:rsidP="005B0568">
            <w:pPr>
              <w:spacing w:after="0"/>
              <w:jc w:val="center"/>
              <w:rPr>
                <w:rFonts w:eastAsia="ＭＳ 明朝"/>
                <w:sz w:val="18"/>
                <w:szCs w:val="18"/>
              </w:rPr>
            </w:pPr>
            <w:r w:rsidRPr="005B0568">
              <w:rPr>
                <w:rFonts w:eastAsia="ＭＳ 明朝"/>
                <w:sz w:val="18"/>
                <w:szCs w:val="18"/>
              </w:rPr>
              <w:t>23</w:t>
            </w:r>
          </w:p>
        </w:tc>
      </w:tr>
      <w:tr w:rsidR="00BD2BB6" w:rsidRPr="00373F74" w14:paraId="05118195"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30263975"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(2) Thermal noise density (dBm/Hz)</w:t>
            </w:r>
          </w:p>
        </w:tc>
        <w:tc>
          <w:tcPr>
            <w:tcW w:w="850" w:type="dxa"/>
            <w:tcBorders>
              <w:top w:val="single" w:sz="6" w:space="0" w:color="auto"/>
              <w:left w:val="single" w:sz="8" w:space="0" w:color="auto"/>
              <w:bottom w:val="single" w:sz="6" w:space="0" w:color="auto"/>
              <w:right w:val="single" w:sz="6" w:space="0" w:color="auto"/>
            </w:tcBorders>
            <w:hideMark/>
          </w:tcPr>
          <w:p w14:paraId="4577061C"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c>
          <w:tcPr>
            <w:tcW w:w="1701" w:type="dxa"/>
            <w:gridSpan w:val="2"/>
            <w:tcBorders>
              <w:top w:val="single" w:sz="6" w:space="0" w:color="auto"/>
              <w:left w:val="single" w:sz="6" w:space="0" w:color="auto"/>
              <w:bottom w:val="single" w:sz="6" w:space="0" w:color="auto"/>
              <w:right w:val="single" w:sz="8" w:space="0" w:color="auto"/>
            </w:tcBorders>
            <w:hideMark/>
          </w:tcPr>
          <w:p w14:paraId="5BF6B61D" w14:textId="420C0D79"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c>
          <w:tcPr>
            <w:tcW w:w="851" w:type="dxa"/>
            <w:tcBorders>
              <w:top w:val="single" w:sz="6" w:space="0" w:color="auto"/>
              <w:left w:val="single" w:sz="8" w:space="0" w:color="auto"/>
              <w:bottom w:val="single" w:sz="6" w:space="0" w:color="auto"/>
              <w:right w:val="single" w:sz="6" w:space="0" w:color="auto"/>
            </w:tcBorders>
            <w:hideMark/>
          </w:tcPr>
          <w:p w14:paraId="22B561B0"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c>
          <w:tcPr>
            <w:tcW w:w="1701" w:type="dxa"/>
            <w:gridSpan w:val="2"/>
            <w:tcBorders>
              <w:top w:val="single" w:sz="6" w:space="0" w:color="auto"/>
              <w:left w:val="single" w:sz="6" w:space="0" w:color="auto"/>
              <w:bottom w:val="single" w:sz="6" w:space="0" w:color="auto"/>
              <w:right w:val="single" w:sz="8" w:space="0" w:color="auto"/>
            </w:tcBorders>
            <w:hideMark/>
          </w:tcPr>
          <w:p w14:paraId="4F238D4A" w14:textId="1AA649AF"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c>
          <w:tcPr>
            <w:tcW w:w="850" w:type="dxa"/>
            <w:tcBorders>
              <w:top w:val="single" w:sz="6" w:space="0" w:color="auto"/>
              <w:left w:val="single" w:sz="8" w:space="0" w:color="auto"/>
              <w:bottom w:val="single" w:sz="6" w:space="0" w:color="auto"/>
              <w:right w:val="single" w:sz="6" w:space="0" w:color="auto"/>
            </w:tcBorders>
            <w:hideMark/>
          </w:tcPr>
          <w:p w14:paraId="21F028C0"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c>
          <w:tcPr>
            <w:tcW w:w="1701" w:type="dxa"/>
            <w:gridSpan w:val="2"/>
            <w:tcBorders>
              <w:top w:val="single" w:sz="6" w:space="0" w:color="auto"/>
              <w:left w:val="single" w:sz="6" w:space="0" w:color="auto"/>
              <w:bottom w:val="single" w:sz="6" w:space="0" w:color="auto"/>
              <w:right w:val="single" w:sz="8" w:space="0" w:color="auto"/>
            </w:tcBorders>
            <w:hideMark/>
          </w:tcPr>
          <w:p w14:paraId="6EA6838C" w14:textId="0C664564" w:rsidR="00BD2BB6" w:rsidRPr="005B0568" w:rsidRDefault="00BD2BB6" w:rsidP="005B0568">
            <w:pPr>
              <w:spacing w:after="0"/>
              <w:jc w:val="center"/>
              <w:rPr>
                <w:rFonts w:eastAsia="ＭＳ 明朝"/>
                <w:sz w:val="18"/>
                <w:szCs w:val="18"/>
              </w:rPr>
            </w:pPr>
            <w:r w:rsidRPr="005B0568">
              <w:rPr>
                <w:rFonts w:eastAsia="ＭＳ 明朝"/>
                <w:sz w:val="18"/>
                <w:szCs w:val="18"/>
              </w:rPr>
              <w:t>-174</w:t>
            </w:r>
          </w:p>
        </w:tc>
      </w:tr>
      <w:tr w:rsidR="00BD2BB6" w:rsidRPr="00373F74" w14:paraId="000BD9C8"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0BA4DE04"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(3) Receiver noise figure (dB)</w:t>
            </w:r>
          </w:p>
        </w:tc>
        <w:tc>
          <w:tcPr>
            <w:tcW w:w="850" w:type="dxa"/>
            <w:tcBorders>
              <w:top w:val="single" w:sz="6" w:space="0" w:color="auto"/>
              <w:left w:val="single" w:sz="8" w:space="0" w:color="auto"/>
              <w:bottom w:val="single" w:sz="6" w:space="0" w:color="auto"/>
              <w:right w:val="single" w:sz="6" w:space="0" w:color="auto"/>
            </w:tcBorders>
            <w:hideMark/>
          </w:tcPr>
          <w:p w14:paraId="4EE5EB5C"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c>
          <w:tcPr>
            <w:tcW w:w="1701" w:type="dxa"/>
            <w:gridSpan w:val="2"/>
            <w:tcBorders>
              <w:top w:val="single" w:sz="6" w:space="0" w:color="auto"/>
              <w:left w:val="single" w:sz="6" w:space="0" w:color="auto"/>
              <w:bottom w:val="single" w:sz="6" w:space="0" w:color="auto"/>
              <w:right w:val="single" w:sz="8" w:space="0" w:color="auto"/>
            </w:tcBorders>
            <w:hideMark/>
          </w:tcPr>
          <w:p w14:paraId="708438C8" w14:textId="0C4EEA8C"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c>
          <w:tcPr>
            <w:tcW w:w="851" w:type="dxa"/>
            <w:tcBorders>
              <w:top w:val="single" w:sz="6" w:space="0" w:color="auto"/>
              <w:left w:val="single" w:sz="8" w:space="0" w:color="auto"/>
              <w:bottom w:val="single" w:sz="6" w:space="0" w:color="auto"/>
              <w:right w:val="single" w:sz="6" w:space="0" w:color="auto"/>
            </w:tcBorders>
            <w:hideMark/>
          </w:tcPr>
          <w:p w14:paraId="1B8345C6"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c>
          <w:tcPr>
            <w:tcW w:w="1701" w:type="dxa"/>
            <w:gridSpan w:val="2"/>
            <w:tcBorders>
              <w:top w:val="single" w:sz="6" w:space="0" w:color="auto"/>
              <w:left w:val="single" w:sz="6" w:space="0" w:color="auto"/>
              <w:bottom w:val="single" w:sz="6" w:space="0" w:color="auto"/>
              <w:right w:val="single" w:sz="8" w:space="0" w:color="auto"/>
            </w:tcBorders>
            <w:hideMark/>
          </w:tcPr>
          <w:p w14:paraId="42131DA9" w14:textId="6F9C23CF"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c>
          <w:tcPr>
            <w:tcW w:w="850" w:type="dxa"/>
            <w:tcBorders>
              <w:top w:val="single" w:sz="6" w:space="0" w:color="auto"/>
              <w:left w:val="single" w:sz="8" w:space="0" w:color="auto"/>
              <w:bottom w:val="single" w:sz="6" w:space="0" w:color="auto"/>
              <w:right w:val="single" w:sz="6" w:space="0" w:color="auto"/>
            </w:tcBorders>
            <w:hideMark/>
          </w:tcPr>
          <w:p w14:paraId="7265BBC7"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c>
          <w:tcPr>
            <w:tcW w:w="1701" w:type="dxa"/>
            <w:gridSpan w:val="2"/>
            <w:tcBorders>
              <w:top w:val="single" w:sz="6" w:space="0" w:color="auto"/>
              <w:left w:val="single" w:sz="6" w:space="0" w:color="auto"/>
              <w:bottom w:val="single" w:sz="6" w:space="0" w:color="auto"/>
              <w:right w:val="single" w:sz="8" w:space="0" w:color="auto"/>
            </w:tcBorders>
            <w:hideMark/>
          </w:tcPr>
          <w:p w14:paraId="425989E4" w14:textId="6D0F2017" w:rsidR="00BD2BB6" w:rsidRPr="005B0568" w:rsidRDefault="00BD2BB6" w:rsidP="005B0568">
            <w:pPr>
              <w:spacing w:after="0"/>
              <w:jc w:val="center"/>
              <w:rPr>
                <w:rFonts w:eastAsia="ＭＳ 明朝"/>
                <w:sz w:val="18"/>
                <w:szCs w:val="18"/>
              </w:rPr>
            </w:pPr>
            <w:r w:rsidRPr="005B0568">
              <w:rPr>
                <w:rFonts w:eastAsia="ＭＳ 明朝"/>
                <w:sz w:val="18"/>
                <w:szCs w:val="18"/>
              </w:rPr>
              <w:t>5</w:t>
            </w:r>
          </w:p>
        </w:tc>
      </w:tr>
      <w:tr w:rsidR="00BD2BB6" w:rsidRPr="00373F74" w14:paraId="08E87B4D"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61AE7AFC"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(4) Interference margin (dB)</w:t>
            </w:r>
          </w:p>
        </w:tc>
        <w:tc>
          <w:tcPr>
            <w:tcW w:w="850" w:type="dxa"/>
            <w:tcBorders>
              <w:top w:val="single" w:sz="6" w:space="0" w:color="auto"/>
              <w:left w:val="single" w:sz="8" w:space="0" w:color="auto"/>
              <w:bottom w:val="single" w:sz="6" w:space="0" w:color="auto"/>
              <w:right w:val="single" w:sz="6" w:space="0" w:color="auto"/>
            </w:tcBorders>
            <w:hideMark/>
          </w:tcPr>
          <w:p w14:paraId="7DB111A0"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c>
          <w:tcPr>
            <w:tcW w:w="1701" w:type="dxa"/>
            <w:gridSpan w:val="2"/>
            <w:tcBorders>
              <w:top w:val="single" w:sz="6" w:space="0" w:color="auto"/>
              <w:left w:val="single" w:sz="6" w:space="0" w:color="auto"/>
              <w:bottom w:val="single" w:sz="6" w:space="0" w:color="auto"/>
              <w:right w:val="single" w:sz="8" w:space="0" w:color="auto"/>
            </w:tcBorders>
            <w:hideMark/>
          </w:tcPr>
          <w:p w14:paraId="0E17C92E" w14:textId="631C5669"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c>
          <w:tcPr>
            <w:tcW w:w="851" w:type="dxa"/>
            <w:tcBorders>
              <w:top w:val="single" w:sz="6" w:space="0" w:color="auto"/>
              <w:left w:val="single" w:sz="8" w:space="0" w:color="auto"/>
              <w:bottom w:val="single" w:sz="6" w:space="0" w:color="auto"/>
              <w:right w:val="single" w:sz="6" w:space="0" w:color="auto"/>
            </w:tcBorders>
            <w:hideMark/>
          </w:tcPr>
          <w:p w14:paraId="418D952B"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c>
          <w:tcPr>
            <w:tcW w:w="1701" w:type="dxa"/>
            <w:gridSpan w:val="2"/>
            <w:tcBorders>
              <w:top w:val="single" w:sz="6" w:space="0" w:color="auto"/>
              <w:left w:val="single" w:sz="6" w:space="0" w:color="auto"/>
              <w:bottom w:val="single" w:sz="6" w:space="0" w:color="auto"/>
              <w:right w:val="single" w:sz="8" w:space="0" w:color="auto"/>
            </w:tcBorders>
            <w:hideMark/>
          </w:tcPr>
          <w:p w14:paraId="7A732542" w14:textId="4B05C4A5"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c>
          <w:tcPr>
            <w:tcW w:w="850" w:type="dxa"/>
            <w:tcBorders>
              <w:top w:val="single" w:sz="6" w:space="0" w:color="auto"/>
              <w:left w:val="single" w:sz="8" w:space="0" w:color="auto"/>
              <w:bottom w:val="single" w:sz="6" w:space="0" w:color="auto"/>
              <w:right w:val="single" w:sz="6" w:space="0" w:color="auto"/>
            </w:tcBorders>
            <w:hideMark/>
          </w:tcPr>
          <w:p w14:paraId="2E6947D8" w14:textId="77777777"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c>
          <w:tcPr>
            <w:tcW w:w="1701" w:type="dxa"/>
            <w:gridSpan w:val="2"/>
            <w:tcBorders>
              <w:top w:val="single" w:sz="6" w:space="0" w:color="auto"/>
              <w:left w:val="single" w:sz="6" w:space="0" w:color="auto"/>
              <w:bottom w:val="single" w:sz="6" w:space="0" w:color="auto"/>
              <w:right w:val="single" w:sz="8" w:space="0" w:color="auto"/>
            </w:tcBorders>
            <w:hideMark/>
          </w:tcPr>
          <w:p w14:paraId="50CAA353" w14:textId="62427467" w:rsidR="00BD2BB6" w:rsidRPr="005B0568" w:rsidRDefault="00BD2BB6" w:rsidP="005B0568">
            <w:pPr>
              <w:spacing w:after="0"/>
              <w:jc w:val="center"/>
              <w:rPr>
                <w:rFonts w:eastAsia="ＭＳ 明朝"/>
                <w:sz w:val="18"/>
                <w:szCs w:val="18"/>
              </w:rPr>
            </w:pPr>
            <w:r w:rsidRPr="005B0568">
              <w:rPr>
                <w:rFonts w:eastAsia="ＭＳ 明朝"/>
                <w:sz w:val="18"/>
                <w:szCs w:val="18"/>
              </w:rPr>
              <w:t>0</w:t>
            </w:r>
          </w:p>
        </w:tc>
      </w:tr>
      <w:tr w:rsidR="00BD2BB6" w:rsidRPr="00373F74" w14:paraId="556D4DF3"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59CEEBC6" w14:textId="77777777" w:rsidR="00BD2BB6" w:rsidRPr="005B0568" w:rsidRDefault="00BD2BB6" w:rsidP="005B0568">
            <w:pPr>
              <w:spacing w:after="0"/>
              <w:jc w:val="center"/>
              <w:rPr>
                <w:rFonts w:eastAsia="ＭＳ 明朝"/>
                <w:bCs/>
                <w:sz w:val="18"/>
                <w:szCs w:val="18"/>
              </w:rPr>
            </w:pPr>
            <w:r w:rsidRPr="005B0568">
              <w:rPr>
                <w:rFonts w:eastAsia="ＭＳ 明朝"/>
                <w:bCs/>
                <w:sz w:val="18"/>
                <w:szCs w:val="18"/>
              </w:rPr>
              <w:t>(5) Occupied channel bandwidth (Hz)</w:t>
            </w:r>
          </w:p>
        </w:tc>
        <w:tc>
          <w:tcPr>
            <w:tcW w:w="2551" w:type="dxa"/>
            <w:gridSpan w:val="3"/>
            <w:tcBorders>
              <w:top w:val="single" w:sz="6" w:space="0" w:color="auto"/>
              <w:left w:val="single" w:sz="8" w:space="0" w:color="auto"/>
              <w:bottom w:val="single" w:sz="6" w:space="0" w:color="auto"/>
              <w:right w:val="single" w:sz="8" w:space="0" w:color="auto"/>
            </w:tcBorders>
            <w:hideMark/>
          </w:tcPr>
          <w:p w14:paraId="690BE005" w14:textId="5E0A04C7" w:rsidR="00BD2BB6" w:rsidRPr="005B0568" w:rsidRDefault="00BD2BB6" w:rsidP="005B0568">
            <w:pPr>
              <w:spacing w:after="0"/>
              <w:jc w:val="center"/>
              <w:rPr>
                <w:rFonts w:eastAsia="ＭＳ 明朝"/>
                <w:sz w:val="18"/>
                <w:szCs w:val="18"/>
              </w:rPr>
            </w:pPr>
            <w:r w:rsidRPr="005B0568">
              <w:rPr>
                <w:rFonts w:eastAsia="ＭＳ 明朝"/>
                <w:sz w:val="18"/>
                <w:szCs w:val="18"/>
              </w:rPr>
              <w:t>360000</w:t>
            </w:r>
          </w:p>
        </w:tc>
        <w:tc>
          <w:tcPr>
            <w:tcW w:w="2552" w:type="dxa"/>
            <w:gridSpan w:val="3"/>
            <w:tcBorders>
              <w:top w:val="single" w:sz="6" w:space="0" w:color="auto"/>
              <w:left w:val="single" w:sz="8" w:space="0" w:color="auto"/>
              <w:bottom w:val="single" w:sz="6" w:space="0" w:color="auto"/>
              <w:right w:val="single" w:sz="8" w:space="0" w:color="auto"/>
            </w:tcBorders>
            <w:hideMark/>
          </w:tcPr>
          <w:p w14:paraId="3929CE16" w14:textId="2967BAF9" w:rsidR="00BD2BB6" w:rsidRPr="005B0568" w:rsidRDefault="00BD2BB6" w:rsidP="005B0568">
            <w:pPr>
              <w:spacing w:after="0"/>
              <w:jc w:val="center"/>
              <w:rPr>
                <w:rFonts w:eastAsia="ＭＳ 明朝"/>
                <w:sz w:val="18"/>
                <w:szCs w:val="18"/>
              </w:rPr>
            </w:pPr>
            <w:r w:rsidRPr="005B0568">
              <w:rPr>
                <w:rFonts w:eastAsia="ＭＳ 明朝"/>
                <w:sz w:val="18"/>
                <w:szCs w:val="18"/>
              </w:rPr>
              <w:t>1440000</w:t>
            </w:r>
          </w:p>
        </w:tc>
        <w:tc>
          <w:tcPr>
            <w:tcW w:w="2551" w:type="dxa"/>
            <w:gridSpan w:val="3"/>
            <w:tcBorders>
              <w:top w:val="single" w:sz="6" w:space="0" w:color="auto"/>
              <w:left w:val="single" w:sz="8" w:space="0" w:color="auto"/>
              <w:bottom w:val="single" w:sz="6" w:space="0" w:color="auto"/>
              <w:right w:val="single" w:sz="8" w:space="0" w:color="auto"/>
            </w:tcBorders>
            <w:hideMark/>
          </w:tcPr>
          <w:p w14:paraId="5B5530D8" w14:textId="77777777" w:rsidR="00BD2BB6" w:rsidRPr="00196E90" w:rsidRDefault="00BD2BB6" w:rsidP="005B0568">
            <w:pPr>
              <w:spacing w:after="0"/>
              <w:jc w:val="center"/>
              <w:rPr>
                <w:rFonts w:eastAsia="ＭＳ 明朝"/>
                <w:sz w:val="18"/>
                <w:szCs w:val="18"/>
              </w:rPr>
            </w:pPr>
            <w:r w:rsidRPr="005B0568">
              <w:rPr>
                <w:rFonts w:eastAsia="ＭＳ 明朝"/>
                <w:sz w:val="18"/>
                <w:szCs w:val="18"/>
              </w:rPr>
              <w:t>5760000</w:t>
            </w:r>
          </w:p>
          <w:p w14:paraId="3C02E08D" w14:textId="365E77AB" w:rsidR="00BD2BB6" w:rsidRPr="005B0568" w:rsidRDefault="00BD2BB6" w:rsidP="005B0568">
            <w:pPr>
              <w:spacing w:after="0"/>
              <w:jc w:val="center"/>
              <w:rPr>
                <w:rFonts w:eastAsia="ＭＳ 明朝"/>
                <w:sz w:val="18"/>
                <w:szCs w:val="18"/>
              </w:rPr>
            </w:pPr>
          </w:p>
        </w:tc>
      </w:tr>
      <w:tr w:rsidR="00BD2BB6" w:rsidRPr="00373F74" w14:paraId="5603D624" w14:textId="77777777" w:rsidTr="00E67C44">
        <w:trPr>
          <w:trHeight w:val="315"/>
        </w:trPr>
        <w:tc>
          <w:tcPr>
            <w:tcW w:w="2235" w:type="dxa"/>
            <w:tcBorders>
              <w:top w:val="single" w:sz="6" w:space="0" w:color="auto"/>
              <w:left w:val="single" w:sz="8" w:space="0" w:color="auto"/>
              <w:bottom w:val="single" w:sz="6" w:space="0" w:color="auto"/>
              <w:right w:val="single" w:sz="8" w:space="0" w:color="auto"/>
            </w:tcBorders>
            <w:hideMark/>
          </w:tcPr>
          <w:p w14:paraId="5D543D1D" w14:textId="21E0B2A1" w:rsidR="00BD2BB6" w:rsidRPr="005B0568" w:rsidRDefault="00BD2BB6" w:rsidP="005B0568">
            <w:pPr>
              <w:spacing w:after="0"/>
              <w:jc w:val="center"/>
              <w:rPr>
                <w:rFonts w:eastAsia="ＭＳ 明朝"/>
                <w:bCs/>
                <w:sz w:val="18"/>
                <w:szCs w:val="18"/>
              </w:rPr>
            </w:pPr>
            <w:r w:rsidRPr="005B0568">
              <w:rPr>
                <w:rFonts w:eastAsia="ＭＳ 明朝"/>
                <w:bCs/>
                <w:sz w:val="18"/>
                <w:szCs w:val="18"/>
              </w:rPr>
              <w:t>(6) Effective noise power= (2) + (3) + (4) + 10 log((5))  (dBm)</w:t>
            </w:r>
          </w:p>
        </w:tc>
        <w:tc>
          <w:tcPr>
            <w:tcW w:w="2551" w:type="dxa"/>
            <w:gridSpan w:val="3"/>
            <w:tcBorders>
              <w:top w:val="single" w:sz="6" w:space="0" w:color="auto"/>
              <w:left w:val="single" w:sz="8" w:space="0" w:color="auto"/>
              <w:bottom w:val="single" w:sz="6" w:space="0" w:color="auto"/>
              <w:right w:val="single" w:sz="8" w:space="0" w:color="auto"/>
            </w:tcBorders>
            <w:hideMark/>
          </w:tcPr>
          <w:p w14:paraId="404BDD30" w14:textId="7DC37AC9" w:rsidR="00BD2BB6" w:rsidRPr="005B0568" w:rsidRDefault="00BD2BB6" w:rsidP="005B0568">
            <w:pPr>
              <w:spacing w:after="0"/>
              <w:jc w:val="center"/>
              <w:rPr>
                <w:rFonts w:eastAsia="ＭＳ 明朝"/>
                <w:sz w:val="18"/>
                <w:szCs w:val="18"/>
              </w:rPr>
            </w:pPr>
            <w:r w:rsidRPr="005B0568">
              <w:rPr>
                <w:rFonts w:eastAsia="ＭＳ 明朝"/>
                <w:sz w:val="18"/>
                <w:szCs w:val="18"/>
              </w:rPr>
              <w:t>-113.4</w:t>
            </w:r>
          </w:p>
        </w:tc>
        <w:tc>
          <w:tcPr>
            <w:tcW w:w="2552" w:type="dxa"/>
            <w:gridSpan w:val="3"/>
            <w:tcBorders>
              <w:top w:val="single" w:sz="6" w:space="0" w:color="auto"/>
              <w:left w:val="single" w:sz="8" w:space="0" w:color="auto"/>
              <w:bottom w:val="single" w:sz="6" w:space="0" w:color="auto"/>
              <w:right w:val="single" w:sz="8" w:space="0" w:color="auto"/>
            </w:tcBorders>
            <w:hideMark/>
          </w:tcPr>
          <w:p w14:paraId="634B602C" w14:textId="4F4A5CD7" w:rsidR="00BD2BB6" w:rsidRPr="005B0568" w:rsidRDefault="00BD2BB6" w:rsidP="005B0568">
            <w:pPr>
              <w:spacing w:after="0"/>
              <w:jc w:val="center"/>
              <w:rPr>
                <w:rFonts w:eastAsia="ＭＳ 明朝"/>
                <w:sz w:val="18"/>
                <w:szCs w:val="18"/>
              </w:rPr>
            </w:pPr>
            <w:r w:rsidRPr="005B0568">
              <w:rPr>
                <w:rFonts w:eastAsia="ＭＳ 明朝"/>
                <w:sz w:val="18"/>
                <w:szCs w:val="18"/>
              </w:rPr>
              <w:t>-107.4</w:t>
            </w:r>
          </w:p>
        </w:tc>
        <w:tc>
          <w:tcPr>
            <w:tcW w:w="2551" w:type="dxa"/>
            <w:gridSpan w:val="3"/>
            <w:tcBorders>
              <w:top w:val="single" w:sz="6" w:space="0" w:color="auto"/>
              <w:left w:val="single" w:sz="8" w:space="0" w:color="auto"/>
              <w:bottom w:val="single" w:sz="6" w:space="0" w:color="auto"/>
              <w:right w:val="single" w:sz="8" w:space="0" w:color="auto"/>
            </w:tcBorders>
            <w:hideMark/>
          </w:tcPr>
          <w:p w14:paraId="6953FC52" w14:textId="7897E53C" w:rsidR="00BD2BB6" w:rsidRPr="005B0568" w:rsidRDefault="00BD2BB6" w:rsidP="005B0568">
            <w:pPr>
              <w:spacing w:after="0"/>
              <w:jc w:val="center"/>
              <w:rPr>
                <w:rFonts w:eastAsia="ＭＳ 明朝"/>
                <w:sz w:val="18"/>
                <w:szCs w:val="18"/>
              </w:rPr>
            </w:pPr>
            <w:r w:rsidRPr="005B0568">
              <w:rPr>
                <w:rFonts w:eastAsia="ＭＳ 明朝"/>
                <w:sz w:val="18"/>
                <w:szCs w:val="18"/>
              </w:rPr>
              <w:t>-101.</w:t>
            </w:r>
            <w:r w:rsidR="00867C97">
              <w:rPr>
                <w:rFonts w:eastAsia="ＭＳ 明朝" w:hint="eastAsia"/>
                <w:sz w:val="18"/>
                <w:szCs w:val="18"/>
              </w:rPr>
              <w:t>4</w:t>
            </w:r>
          </w:p>
        </w:tc>
      </w:tr>
      <w:tr w:rsidR="00E11021" w:rsidRPr="00373F74" w14:paraId="405F7AF3"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6C3B02AF" w14:textId="77777777" w:rsidR="00373F74" w:rsidRPr="005B0568" w:rsidRDefault="00373F74" w:rsidP="005B0568">
            <w:pPr>
              <w:spacing w:after="0"/>
              <w:jc w:val="center"/>
              <w:rPr>
                <w:rFonts w:eastAsia="ＭＳ 明朝"/>
                <w:bCs/>
                <w:sz w:val="18"/>
                <w:szCs w:val="18"/>
              </w:rPr>
            </w:pPr>
            <w:r w:rsidRPr="005B0568">
              <w:rPr>
                <w:rFonts w:eastAsia="ＭＳ 明朝"/>
                <w:bCs/>
                <w:sz w:val="18"/>
                <w:szCs w:val="18"/>
              </w:rPr>
              <w:t>(7) Required SINR (dB)</w:t>
            </w:r>
          </w:p>
        </w:tc>
        <w:tc>
          <w:tcPr>
            <w:tcW w:w="850" w:type="dxa"/>
            <w:tcBorders>
              <w:top w:val="single" w:sz="6" w:space="0" w:color="auto"/>
              <w:left w:val="single" w:sz="8" w:space="0" w:color="auto"/>
              <w:bottom w:val="single" w:sz="6" w:space="0" w:color="auto"/>
              <w:right w:val="single" w:sz="6" w:space="0" w:color="auto"/>
            </w:tcBorders>
            <w:hideMark/>
          </w:tcPr>
          <w:p w14:paraId="2EE2EB16"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6.6</w:t>
            </w:r>
          </w:p>
        </w:tc>
        <w:tc>
          <w:tcPr>
            <w:tcW w:w="851" w:type="dxa"/>
            <w:tcBorders>
              <w:top w:val="single" w:sz="6" w:space="0" w:color="auto"/>
              <w:left w:val="single" w:sz="6" w:space="0" w:color="auto"/>
              <w:bottom w:val="single" w:sz="6" w:space="0" w:color="auto"/>
              <w:right w:val="single" w:sz="6" w:space="0" w:color="auto"/>
            </w:tcBorders>
            <w:noWrap/>
            <w:hideMark/>
          </w:tcPr>
          <w:p w14:paraId="52617A0A"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4</w:t>
            </w:r>
          </w:p>
        </w:tc>
        <w:tc>
          <w:tcPr>
            <w:tcW w:w="850" w:type="dxa"/>
            <w:tcBorders>
              <w:top w:val="single" w:sz="6" w:space="0" w:color="auto"/>
              <w:left w:val="single" w:sz="6" w:space="0" w:color="auto"/>
              <w:bottom w:val="single" w:sz="6" w:space="0" w:color="auto"/>
              <w:right w:val="single" w:sz="8" w:space="0" w:color="auto"/>
            </w:tcBorders>
            <w:noWrap/>
            <w:hideMark/>
          </w:tcPr>
          <w:p w14:paraId="0093C3AE"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1.2</w:t>
            </w:r>
          </w:p>
        </w:tc>
        <w:tc>
          <w:tcPr>
            <w:tcW w:w="851" w:type="dxa"/>
            <w:tcBorders>
              <w:top w:val="single" w:sz="6" w:space="0" w:color="auto"/>
              <w:left w:val="single" w:sz="8" w:space="0" w:color="auto"/>
              <w:bottom w:val="single" w:sz="6" w:space="0" w:color="auto"/>
              <w:right w:val="single" w:sz="6" w:space="0" w:color="auto"/>
            </w:tcBorders>
            <w:noWrap/>
            <w:hideMark/>
          </w:tcPr>
          <w:p w14:paraId="3FC688DB"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2.1</w:t>
            </w:r>
          </w:p>
        </w:tc>
        <w:tc>
          <w:tcPr>
            <w:tcW w:w="850" w:type="dxa"/>
            <w:tcBorders>
              <w:top w:val="single" w:sz="6" w:space="0" w:color="auto"/>
              <w:left w:val="single" w:sz="6" w:space="0" w:color="auto"/>
              <w:bottom w:val="single" w:sz="6" w:space="0" w:color="auto"/>
              <w:right w:val="single" w:sz="6" w:space="0" w:color="auto"/>
            </w:tcBorders>
            <w:noWrap/>
            <w:hideMark/>
          </w:tcPr>
          <w:p w14:paraId="3E7D1E90"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-0.4</w:t>
            </w:r>
          </w:p>
        </w:tc>
        <w:tc>
          <w:tcPr>
            <w:tcW w:w="851" w:type="dxa"/>
            <w:tcBorders>
              <w:top w:val="single" w:sz="6" w:space="0" w:color="auto"/>
              <w:left w:val="single" w:sz="6" w:space="0" w:color="auto"/>
              <w:bottom w:val="single" w:sz="6" w:space="0" w:color="auto"/>
              <w:right w:val="single" w:sz="8" w:space="0" w:color="auto"/>
            </w:tcBorders>
            <w:noWrap/>
            <w:hideMark/>
          </w:tcPr>
          <w:p w14:paraId="610A59EB"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-3.2</w:t>
            </w:r>
          </w:p>
        </w:tc>
        <w:tc>
          <w:tcPr>
            <w:tcW w:w="850" w:type="dxa"/>
            <w:tcBorders>
              <w:top w:val="single" w:sz="6" w:space="0" w:color="auto"/>
              <w:left w:val="single" w:sz="8" w:space="0" w:color="auto"/>
              <w:bottom w:val="single" w:sz="6" w:space="0" w:color="auto"/>
              <w:right w:val="single" w:sz="6" w:space="0" w:color="auto"/>
            </w:tcBorders>
            <w:noWrap/>
            <w:hideMark/>
          </w:tcPr>
          <w:p w14:paraId="652883E1"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-5</w:t>
            </w:r>
          </w:p>
        </w:tc>
        <w:tc>
          <w:tcPr>
            <w:tcW w:w="851" w:type="dxa"/>
            <w:tcBorders>
              <w:top w:val="single" w:sz="6" w:space="0" w:color="auto"/>
              <w:left w:val="single" w:sz="6" w:space="0" w:color="auto"/>
              <w:bottom w:val="single" w:sz="6" w:space="0" w:color="auto"/>
              <w:right w:val="single" w:sz="6" w:space="0" w:color="auto"/>
            </w:tcBorders>
            <w:noWrap/>
            <w:hideMark/>
          </w:tcPr>
          <w:p w14:paraId="5E584413"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-7.2</w:t>
            </w:r>
          </w:p>
        </w:tc>
        <w:tc>
          <w:tcPr>
            <w:tcW w:w="850" w:type="dxa"/>
            <w:tcBorders>
              <w:top w:val="single" w:sz="6" w:space="0" w:color="auto"/>
              <w:left w:val="single" w:sz="6" w:space="0" w:color="auto"/>
              <w:bottom w:val="single" w:sz="6" w:space="0" w:color="auto"/>
              <w:right w:val="single" w:sz="8" w:space="0" w:color="auto"/>
            </w:tcBorders>
            <w:noWrap/>
            <w:hideMark/>
          </w:tcPr>
          <w:p w14:paraId="7B3877F9" w14:textId="77777777" w:rsidR="00373F74" w:rsidRPr="005B0568" w:rsidRDefault="00373F74" w:rsidP="005B0568">
            <w:pPr>
              <w:spacing w:after="0"/>
              <w:jc w:val="center"/>
              <w:rPr>
                <w:rFonts w:eastAsia="ＭＳ 明朝"/>
                <w:sz w:val="18"/>
                <w:szCs w:val="18"/>
              </w:rPr>
            </w:pPr>
            <w:r w:rsidRPr="005B0568">
              <w:rPr>
                <w:rFonts w:eastAsia="ＭＳ 明朝"/>
                <w:sz w:val="18"/>
                <w:szCs w:val="18"/>
              </w:rPr>
              <w:t>-7.7</w:t>
            </w:r>
          </w:p>
        </w:tc>
      </w:tr>
      <w:tr w:rsidR="00E11021" w:rsidRPr="00373F74" w14:paraId="40D3AB02"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29FCA0E8" w14:textId="77777777" w:rsidR="00373F74" w:rsidRPr="005B0568" w:rsidRDefault="00373F74" w:rsidP="005B0568">
            <w:pPr>
              <w:spacing w:after="0"/>
              <w:jc w:val="center"/>
              <w:rPr>
                <w:rFonts w:eastAsia="ＭＳ 明朝"/>
                <w:bCs/>
                <w:sz w:val="18"/>
                <w:szCs w:val="18"/>
              </w:rPr>
            </w:pPr>
            <w:r w:rsidRPr="005B0568">
              <w:rPr>
                <w:rFonts w:eastAsia="ＭＳ 明朝"/>
                <w:bCs/>
                <w:sz w:val="18"/>
                <w:szCs w:val="18"/>
              </w:rPr>
              <w:t>(8) Receiver sensitivity  = (6) + (7) (dBm)</w:t>
            </w:r>
          </w:p>
        </w:tc>
        <w:tc>
          <w:tcPr>
            <w:tcW w:w="850" w:type="dxa"/>
            <w:tcBorders>
              <w:top w:val="single" w:sz="6" w:space="0" w:color="auto"/>
              <w:left w:val="single" w:sz="8" w:space="0" w:color="auto"/>
              <w:bottom w:val="single" w:sz="6" w:space="0" w:color="auto"/>
              <w:right w:val="single" w:sz="6" w:space="0" w:color="auto"/>
            </w:tcBorders>
            <w:hideMark/>
          </w:tcPr>
          <w:p w14:paraId="5BB5BBF2" w14:textId="01F14CB0" w:rsidR="00373F74" w:rsidRPr="005B0568" w:rsidRDefault="00373F74" w:rsidP="005B0568">
            <w:pPr>
              <w:spacing w:after="0"/>
              <w:jc w:val="center"/>
              <w:rPr>
                <w:rFonts w:eastAsia="ＭＳ 明朝"/>
                <w:sz w:val="18"/>
                <w:szCs w:val="18"/>
              </w:rPr>
            </w:pPr>
            <w:r w:rsidRPr="005B0568">
              <w:rPr>
                <w:rFonts w:eastAsia="ＭＳ 明朝"/>
                <w:sz w:val="18"/>
                <w:szCs w:val="18"/>
              </w:rPr>
              <w:t>-106.8</w:t>
            </w:r>
          </w:p>
        </w:tc>
        <w:tc>
          <w:tcPr>
            <w:tcW w:w="851" w:type="dxa"/>
            <w:tcBorders>
              <w:top w:val="single" w:sz="6" w:space="0" w:color="auto"/>
              <w:left w:val="single" w:sz="6" w:space="0" w:color="auto"/>
              <w:bottom w:val="single" w:sz="6" w:space="0" w:color="auto"/>
              <w:right w:val="single" w:sz="6" w:space="0" w:color="auto"/>
            </w:tcBorders>
            <w:hideMark/>
          </w:tcPr>
          <w:p w14:paraId="65F820AF" w14:textId="71A154D7" w:rsidR="00373F74" w:rsidRPr="005B0568" w:rsidRDefault="00373F74" w:rsidP="005B0568">
            <w:pPr>
              <w:spacing w:after="0"/>
              <w:jc w:val="center"/>
              <w:rPr>
                <w:rFonts w:eastAsia="ＭＳ 明朝"/>
                <w:sz w:val="18"/>
                <w:szCs w:val="18"/>
              </w:rPr>
            </w:pPr>
            <w:r w:rsidRPr="005B0568">
              <w:rPr>
                <w:rFonts w:eastAsia="ＭＳ 明朝"/>
                <w:sz w:val="18"/>
                <w:szCs w:val="18"/>
              </w:rPr>
              <w:t>-109.4</w:t>
            </w:r>
          </w:p>
        </w:tc>
        <w:tc>
          <w:tcPr>
            <w:tcW w:w="850" w:type="dxa"/>
            <w:tcBorders>
              <w:top w:val="single" w:sz="6" w:space="0" w:color="auto"/>
              <w:left w:val="single" w:sz="6" w:space="0" w:color="auto"/>
              <w:bottom w:val="single" w:sz="6" w:space="0" w:color="auto"/>
              <w:right w:val="single" w:sz="8" w:space="0" w:color="auto"/>
            </w:tcBorders>
            <w:hideMark/>
          </w:tcPr>
          <w:p w14:paraId="7B0AB762" w14:textId="3814DEFF" w:rsidR="00373F74" w:rsidRPr="005B0568" w:rsidRDefault="00373F74" w:rsidP="005B0568">
            <w:pPr>
              <w:spacing w:after="0"/>
              <w:jc w:val="center"/>
              <w:rPr>
                <w:rFonts w:eastAsia="ＭＳ 明朝"/>
                <w:sz w:val="18"/>
                <w:szCs w:val="18"/>
              </w:rPr>
            </w:pPr>
            <w:r w:rsidRPr="005B0568">
              <w:rPr>
                <w:rFonts w:eastAsia="ＭＳ 明朝"/>
                <w:sz w:val="18"/>
                <w:szCs w:val="18"/>
              </w:rPr>
              <w:t>-112.2</w:t>
            </w:r>
          </w:p>
        </w:tc>
        <w:tc>
          <w:tcPr>
            <w:tcW w:w="851" w:type="dxa"/>
            <w:tcBorders>
              <w:top w:val="single" w:sz="6" w:space="0" w:color="auto"/>
              <w:left w:val="single" w:sz="8" w:space="0" w:color="auto"/>
              <w:bottom w:val="single" w:sz="6" w:space="0" w:color="auto"/>
              <w:right w:val="single" w:sz="6" w:space="0" w:color="auto"/>
            </w:tcBorders>
            <w:hideMark/>
          </w:tcPr>
          <w:p w14:paraId="652A1453" w14:textId="16834274" w:rsidR="00373F74" w:rsidRPr="005B0568" w:rsidRDefault="00373F74" w:rsidP="005B0568">
            <w:pPr>
              <w:spacing w:after="0"/>
              <w:jc w:val="center"/>
              <w:rPr>
                <w:rFonts w:eastAsia="ＭＳ 明朝"/>
                <w:sz w:val="18"/>
                <w:szCs w:val="18"/>
              </w:rPr>
            </w:pPr>
            <w:r w:rsidRPr="005B0568">
              <w:rPr>
                <w:rFonts w:eastAsia="ＭＳ 明朝"/>
                <w:sz w:val="18"/>
                <w:szCs w:val="18"/>
              </w:rPr>
              <w:t>-105.3</w:t>
            </w:r>
          </w:p>
        </w:tc>
        <w:tc>
          <w:tcPr>
            <w:tcW w:w="850" w:type="dxa"/>
            <w:tcBorders>
              <w:top w:val="single" w:sz="6" w:space="0" w:color="auto"/>
              <w:left w:val="single" w:sz="6" w:space="0" w:color="auto"/>
              <w:bottom w:val="single" w:sz="6" w:space="0" w:color="auto"/>
              <w:right w:val="single" w:sz="6" w:space="0" w:color="auto"/>
            </w:tcBorders>
            <w:hideMark/>
          </w:tcPr>
          <w:p w14:paraId="1A5A9962" w14:textId="23DF7436" w:rsidR="00373F74" w:rsidRPr="005B0568" w:rsidRDefault="00373F74" w:rsidP="005B0568">
            <w:pPr>
              <w:spacing w:after="0"/>
              <w:jc w:val="center"/>
              <w:rPr>
                <w:rFonts w:eastAsia="ＭＳ 明朝"/>
                <w:sz w:val="18"/>
                <w:szCs w:val="18"/>
              </w:rPr>
            </w:pPr>
            <w:r w:rsidRPr="005B0568">
              <w:rPr>
                <w:rFonts w:eastAsia="ＭＳ 明朝"/>
                <w:sz w:val="18"/>
                <w:szCs w:val="18"/>
              </w:rPr>
              <w:t>-107.8</w:t>
            </w:r>
          </w:p>
        </w:tc>
        <w:tc>
          <w:tcPr>
            <w:tcW w:w="851" w:type="dxa"/>
            <w:tcBorders>
              <w:top w:val="single" w:sz="6" w:space="0" w:color="auto"/>
              <w:left w:val="single" w:sz="6" w:space="0" w:color="auto"/>
              <w:bottom w:val="single" w:sz="6" w:space="0" w:color="auto"/>
              <w:right w:val="single" w:sz="8" w:space="0" w:color="auto"/>
            </w:tcBorders>
            <w:hideMark/>
          </w:tcPr>
          <w:p w14:paraId="20BB074A" w14:textId="27E61490" w:rsidR="00373F74" w:rsidRPr="005B0568" w:rsidRDefault="00373F74" w:rsidP="005B0568">
            <w:pPr>
              <w:spacing w:after="0"/>
              <w:jc w:val="center"/>
              <w:rPr>
                <w:rFonts w:eastAsia="ＭＳ 明朝"/>
                <w:sz w:val="18"/>
                <w:szCs w:val="18"/>
              </w:rPr>
            </w:pPr>
            <w:r w:rsidRPr="005B0568">
              <w:rPr>
                <w:rFonts w:eastAsia="ＭＳ 明朝"/>
                <w:sz w:val="18"/>
                <w:szCs w:val="18"/>
              </w:rPr>
              <w:t>-110.6</w:t>
            </w:r>
          </w:p>
        </w:tc>
        <w:tc>
          <w:tcPr>
            <w:tcW w:w="850" w:type="dxa"/>
            <w:tcBorders>
              <w:top w:val="single" w:sz="6" w:space="0" w:color="auto"/>
              <w:left w:val="single" w:sz="8" w:space="0" w:color="auto"/>
              <w:bottom w:val="single" w:sz="6" w:space="0" w:color="auto"/>
              <w:right w:val="single" w:sz="6" w:space="0" w:color="auto"/>
            </w:tcBorders>
            <w:hideMark/>
          </w:tcPr>
          <w:p w14:paraId="42136EAF" w14:textId="0887D85E" w:rsidR="00373F74" w:rsidRPr="005B0568" w:rsidRDefault="00373F74" w:rsidP="005B0568">
            <w:pPr>
              <w:spacing w:after="0"/>
              <w:jc w:val="center"/>
              <w:rPr>
                <w:rFonts w:eastAsia="ＭＳ 明朝"/>
                <w:sz w:val="18"/>
                <w:szCs w:val="18"/>
              </w:rPr>
            </w:pPr>
            <w:r w:rsidRPr="005B0568">
              <w:rPr>
                <w:rFonts w:eastAsia="ＭＳ 明朝"/>
                <w:sz w:val="18"/>
                <w:szCs w:val="18"/>
              </w:rPr>
              <w:t>-106.</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hideMark/>
          </w:tcPr>
          <w:p w14:paraId="7E8A1061" w14:textId="013A770D" w:rsidR="00373F74" w:rsidRPr="005B0568" w:rsidRDefault="00373F74" w:rsidP="005B0568">
            <w:pPr>
              <w:spacing w:after="0"/>
              <w:jc w:val="center"/>
              <w:rPr>
                <w:rFonts w:eastAsia="ＭＳ 明朝"/>
                <w:sz w:val="18"/>
                <w:szCs w:val="18"/>
              </w:rPr>
            </w:pPr>
            <w:r w:rsidRPr="005B0568">
              <w:rPr>
                <w:rFonts w:eastAsia="ＭＳ 明朝"/>
                <w:sz w:val="18"/>
                <w:szCs w:val="18"/>
              </w:rPr>
              <w:t>-108.</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hideMark/>
          </w:tcPr>
          <w:p w14:paraId="11A34D28" w14:textId="517DBCC2" w:rsidR="00373F74" w:rsidRPr="005B0568" w:rsidRDefault="00373F74" w:rsidP="005B0568">
            <w:pPr>
              <w:spacing w:after="0"/>
              <w:jc w:val="center"/>
              <w:rPr>
                <w:rFonts w:eastAsia="ＭＳ 明朝"/>
                <w:sz w:val="18"/>
                <w:szCs w:val="18"/>
              </w:rPr>
            </w:pPr>
            <w:r w:rsidRPr="005B0568">
              <w:rPr>
                <w:rFonts w:eastAsia="ＭＳ 明朝"/>
                <w:sz w:val="18"/>
                <w:szCs w:val="18"/>
              </w:rPr>
              <w:t>-109.</w:t>
            </w:r>
            <w:r w:rsidR="00867C97">
              <w:rPr>
                <w:rFonts w:eastAsia="ＭＳ 明朝" w:hint="eastAsia"/>
                <w:sz w:val="18"/>
                <w:szCs w:val="18"/>
              </w:rPr>
              <w:t>1</w:t>
            </w:r>
          </w:p>
        </w:tc>
      </w:tr>
      <w:tr w:rsidR="00E11021" w:rsidRPr="00373F74" w14:paraId="62661D1E"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13543D67" w14:textId="77777777" w:rsidR="00373F74" w:rsidRPr="005B0568" w:rsidRDefault="00373F74" w:rsidP="005B0568">
            <w:pPr>
              <w:spacing w:after="0"/>
              <w:jc w:val="center"/>
              <w:rPr>
                <w:rFonts w:eastAsia="ＭＳ 明朝"/>
                <w:bCs/>
                <w:sz w:val="18"/>
                <w:szCs w:val="18"/>
              </w:rPr>
            </w:pPr>
            <w:r w:rsidRPr="005B0568">
              <w:rPr>
                <w:rFonts w:eastAsia="ＭＳ 明朝"/>
                <w:bCs/>
                <w:sz w:val="18"/>
                <w:szCs w:val="18"/>
              </w:rPr>
              <w:t>(9) MCL = (1) - (8) (dB)</w:t>
            </w:r>
          </w:p>
        </w:tc>
        <w:tc>
          <w:tcPr>
            <w:tcW w:w="850" w:type="dxa"/>
            <w:tcBorders>
              <w:top w:val="single" w:sz="6" w:space="0" w:color="auto"/>
              <w:left w:val="single" w:sz="8" w:space="0" w:color="auto"/>
              <w:bottom w:val="single" w:sz="6" w:space="0" w:color="auto"/>
              <w:right w:val="single" w:sz="6" w:space="0" w:color="auto"/>
            </w:tcBorders>
            <w:hideMark/>
          </w:tcPr>
          <w:p w14:paraId="21C44B72" w14:textId="21179AA9" w:rsidR="00373F74" w:rsidRPr="005B0568" w:rsidRDefault="00373F74" w:rsidP="005B0568">
            <w:pPr>
              <w:spacing w:after="0"/>
              <w:jc w:val="center"/>
              <w:rPr>
                <w:rFonts w:eastAsia="ＭＳ 明朝"/>
                <w:sz w:val="18"/>
                <w:szCs w:val="18"/>
              </w:rPr>
            </w:pPr>
            <w:r w:rsidRPr="005B0568">
              <w:rPr>
                <w:rFonts w:eastAsia="ＭＳ 明朝"/>
                <w:sz w:val="18"/>
                <w:szCs w:val="18"/>
              </w:rPr>
              <w:t>129.8</w:t>
            </w:r>
          </w:p>
        </w:tc>
        <w:tc>
          <w:tcPr>
            <w:tcW w:w="851" w:type="dxa"/>
            <w:tcBorders>
              <w:top w:val="single" w:sz="6" w:space="0" w:color="auto"/>
              <w:left w:val="single" w:sz="6" w:space="0" w:color="auto"/>
              <w:bottom w:val="single" w:sz="6" w:space="0" w:color="auto"/>
              <w:right w:val="single" w:sz="6" w:space="0" w:color="auto"/>
            </w:tcBorders>
            <w:hideMark/>
          </w:tcPr>
          <w:p w14:paraId="028F22A5" w14:textId="21950B02" w:rsidR="00373F74" w:rsidRPr="005B0568" w:rsidRDefault="00373F74" w:rsidP="005B0568">
            <w:pPr>
              <w:spacing w:after="0"/>
              <w:jc w:val="center"/>
              <w:rPr>
                <w:rFonts w:eastAsia="ＭＳ 明朝"/>
                <w:sz w:val="18"/>
                <w:szCs w:val="18"/>
              </w:rPr>
            </w:pPr>
            <w:r w:rsidRPr="005B0568">
              <w:rPr>
                <w:rFonts w:eastAsia="ＭＳ 明朝"/>
                <w:sz w:val="18"/>
                <w:szCs w:val="18"/>
              </w:rPr>
              <w:t>132.4</w:t>
            </w:r>
          </w:p>
        </w:tc>
        <w:tc>
          <w:tcPr>
            <w:tcW w:w="850" w:type="dxa"/>
            <w:tcBorders>
              <w:top w:val="single" w:sz="6" w:space="0" w:color="auto"/>
              <w:left w:val="single" w:sz="6" w:space="0" w:color="auto"/>
              <w:bottom w:val="single" w:sz="6" w:space="0" w:color="auto"/>
              <w:right w:val="single" w:sz="8" w:space="0" w:color="auto"/>
            </w:tcBorders>
            <w:hideMark/>
          </w:tcPr>
          <w:p w14:paraId="4830B955" w14:textId="6DD40C63" w:rsidR="00373F74" w:rsidRPr="005B0568" w:rsidRDefault="00373F74" w:rsidP="005B0568">
            <w:pPr>
              <w:spacing w:after="0"/>
              <w:jc w:val="center"/>
              <w:rPr>
                <w:rFonts w:eastAsia="ＭＳ 明朝"/>
                <w:sz w:val="18"/>
                <w:szCs w:val="18"/>
              </w:rPr>
            </w:pPr>
            <w:r w:rsidRPr="005B0568">
              <w:rPr>
                <w:rFonts w:eastAsia="ＭＳ 明朝"/>
                <w:sz w:val="18"/>
                <w:szCs w:val="18"/>
              </w:rPr>
              <w:t>135.2</w:t>
            </w:r>
          </w:p>
        </w:tc>
        <w:tc>
          <w:tcPr>
            <w:tcW w:w="851" w:type="dxa"/>
            <w:tcBorders>
              <w:top w:val="single" w:sz="6" w:space="0" w:color="auto"/>
              <w:left w:val="single" w:sz="8" w:space="0" w:color="auto"/>
              <w:bottom w:val="single" w:sz="6" w:space="0" w:color="auto"/>
              <w:right w:val="single" w:sz="6" w:space="0" w:color="auto"/>
            </w:tcBorders>
            <w:hideMark/>
          </w:tcPr>
          <w:p w14:paraId="1042BDDD" w14:textId="7AEC28CC" w:rsidR="00373F74" w:rsidRPr="005B0568" w:rsidRDefault="00373F74" w:rsidP="005B0568">
            <w:pPr>
              <w:spacing w:after="0"/>
              <w:jc w:val="center"/>
              <w:rPr>
                <w:rFonts w:eastAsia="ＭＳ 明朝"/>
                <w:sz w:val="18"/>
                <w:szCs w:val="18"/>
              </w:rPr>
            </w:pPr>
            <w:r w:rsidRPr="005B0568">
              <w:rPr>
                <w:rFonts w:eastAsia="ＭＳ 明朝"/>
                <w:sz w:val="18"/>
                <w:szCs w:val="18"/>
              </w:rPr>
              <w:t>128.3</w:t>
            </w:r>
          </w:p>
        </w:tc>
        <w:tc>
          <w:tcPr>
            <w:tcW w:w="850" w:type="dxa"/>
            <w:tcBorders>
              <w:top w:val="single" w:sz="6" w:space="0" w:color="auto"/>
              <w:left w:val="single" w:sz="6" w:space="0" w:color="auto"/>
              <w:bottom w:val="single" w:sz="6" w:space="0" w:color="auto"/>
              <w:right w:val="single" w:sz="6" w:space="0" w:color="auto"/>
            </w:tcBorders>
            <w:hideMark/>
          </w:tcPr>
          <w:p w14:paraId="6B7A7271" w14:textId="50E61D75" w:rsidR="00373F74" w:rsidRPr="005B0568" w:rsidRDefault="00373F74" w:rsidP="005B0568">
            <w:pPr>
              <w:spacing w:after="0"/>
              <w:jc w:val="center"/>
              <w:rPr>
                <w:rFonts w:eastAsia="ＭＳ 明朝"/>
                <w:sz w:val="18"/>
                <w:szCs w:val="18"/>
              </w:rPr>
            </w:pPr>
            <w:r w:rsidRPr="005B0568">
              <w:rPr>
                <w:rFonts w:eastAsia="ＭＳ 明朝"/>
                <w:sz w:val="18"/>
                <w:szCs w:val="18"/>
              </w:rPr>
              <w:t>130.8</w:t>
            </w:r>
          </w:p>
        </w:tc>
        <w:tc>
          <w:tcPr>
            <w:tcW w:w="851" w:type="dxa"/>
            <w:tcBorders>
              <w:top w:val="single" w:sz="6" w:space="0" w:color="auto"/>
              <w:left w:val="single" w:sz="6" w:space="0" w:color="auto"/>
              <w:bottom w:val="single" w:sz="6" w:space="0" w:color="auto"/>
              <w:right w:val="single" w:sz="8" w:space="0" w:color="auto"/>
            </w:tcBorders>
            <w:hideMark/>
          </w:tcPr>
          <w:p w14:paraId="53854ADE" w14:textId="052C84F8" w:rsidR="00373F74" w:rsidRPr="005B0568" w:rsidRDefault="00373F74" w:rsidP="005B0568">
            <w:pPr>
              <w:spacing w:after="0"/>
              <w:jc w:val="center"/>
              <w:rPr>
                <w:rFonts w:eastAsia="ＭＳ 明朝"/>
                <w:sz w:val="18"/>
                <w:szCs w:val="18"/>
              </w:rPr>
            </w:pPr>
            <w:r w:rsidRPr="005B0568">
              <w:rPr>
                <w:rFonts w:eastAsia="ＭＳ 明朝"/>
                <w:sz w:val="18"/>
                <w:szCs w:val="18"/>
              </w:rPr>
              <w:t>133.6</w:t>
            </w:r>
          </w:p>
        </w:tc>
        <w:tc>
          <w:tcPr>
            <w:tcW w:w="850" w:type="dxa"/>
            <w:tcBorders>
              <w:top w:val="single" w:sz="6" w:space="0" w:color="auto"/>
              <w:left w:val="single" w:sz="8" w:space="0" w:color="auto"/>
              <w:bottom w:val="single" w:sz="6" w:space="0" w:color="auto"/>
              <w:right w:val="single" w:sz="6" w:space="0" w:color="auto"/>
            </w:tcBorders>
            <w:hideMark/>
          </w:tcPr>
          <w:p w14:paraId="3B95FD31" w14:textId="460CD646" w:rsidR="00373F74" w:rsidRPr="005B0568" w:rsidRDefault="00373F74" w:rsidP="005B0568">
            <w:pPr>
              <w:spacing w:after="0"/>
              <w:jc w:val="center"/>
              <w:rPr>
                <w:rFonts w:eastAsia="ＭＳ 明朝"/>
                <w:sz w:val="18"/>
                <w:szCs w:val="18"/>
              </w:rPr>
            </w:pPr>
            <w:r w:rsidRPr="005B0568">
              <w:rPr>
                <w:rFonts w:eastAsia="ＭＳ 明朝"/>
                <w:sz w:val="18"/>
                <w:szCs w:val="18"/>
              </w:rPr>
              <w:t>129.</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hideMark/>
          </w:tcPr>
          <w:p w14:paraId="041F12C7" w14:textId="15DB70EA" w:rsidR="00373F74" w:rsidRPr="005B0568" w:rsidRDefault="00373F74" w:rsidP="005B0568">
            <w:pPr>
              <w:spacing w:after="0"/>
              <w:jc w:val="center"/>
              <w:rPr>
                <w:rFonts w:eastAsia="ＭＳ 明朝"/>
                <w:sz w:val="18"/>
                <w:szCs w:val="18"/>
              </w:rPr>
            </w:pPr>
            <w:r w:rsidRPr="005B0568">
              <w:rPr>
                <w:rFonts w:eastAsia="ＭＳ 明朝"/>
                <w:sz w:val="18"/>
                <w:szCs w:val="18"/>
              </w:rPr>
              <w:t>131.</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hideMark/>
          </w:tcPr>
          <w:p w14:paraId="372004D4" w14:textId="794316F6" w:rsidR="00373F74" w:rsidRPr="005B0568" w:rsidRDefault="00373F74" w:rsidP="005B0568">
            <w:pPr>
              <w:spacing w:after="0"/>
              <w:jc w:val="center"/>
              <w:rPr>
                <w:rFonts w:eastAsia="ＭＳ 明朝"/>
                <w:sz w:val="18"/>
                <w:szCs w:val="18"/>
              </w:rPr>
            </w:pPr>
            <w:r w:rsidRPr="005B0568">
              <w:rPr>
                <w:rFonts w:eastAsia="ＭＳ 明朝"/>
                <w:sz w:val="18"/>
                <w:szCs w:val="18"/>
              </w:rPr>
              <w:t>132.</w:t>
            </w:r>
            <w:r w:rsidR="00867C97">
              <w:rPr>
                <w:rFonts w:eastAsia="ＭＳ 明朝" w:hint="eastAsia"/>
                <w:sz w:val="18"/>
                <w:szCs w:val="18"/>
              </w:rPr>
              <w:t>1</w:t>
            </w:r>
          </w:p>
        </w:tc>
      </w:tr>
      <w:tr w:rsidR="00E11021" w:rsidRPr="00373F74" w14:paraId="7F1941DC"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0277FB84" w14:textId="77777777" w:rsidR="00373F74" w:rsidRPr="005B0568" w:rsidRDefault="00373F74" w:rsidP="005B0568">
            <w:pPr>
              <w:spacing w:after="0"/>
              <w:jc w:val="center"/>
              <w:rPr>
                <w:rFonts w:eastAsia="ＭＳ 明朝"/>
                <w:bCs/>
                <w:sz w:val="18"/>
                <w:szCs w:val="18"/>
              </w:rPr>
            </w:pPr>
            <w:r w:rsidRPr="005B0568">
              <w:rPr>
                <w:rFonts w:eastAsia="ＭＳ 明朝"/>
                <w:bCs/>
                <w:sz w:val="18"/>
                <w:szCs w:val="18"/>
              </w:rPr>
              <w:t>Shadow fading 4dB margin (UMi, NLoS, Hex)</w:t>
            </w:r>
          </w:p>
        </w:tc>
        <w:tc>
          <w:tcPr>
            <w:tcW w:w="850" w:type="dxa"/>
            <w:tcBorders>
              <w:top w:val="single" w:sz="6" w:space="0" w:color="auto"/>
              <w:left w:val="single" w:sz="8" w:space="0" w:color="auto"/>
              <w:bottom w:val="single" w:sz="6" w:space="0" w:color="auto"/>
              <w:right w:val="single" w:sz="6" w:space="0" w:color="auto"/>
            </w:tcBorders>
            <w:noWrap/>
            <w:hideMark/>
          </w:tcPr>
          <w:p w14:paraId="4FF8B4D8" w14:textId="2CA304A0" w:rsidR="00373F74" w:rsidRPr="005B0568" w:rsidRDefault="00373F74" w:rsidP="005B0568">
            <w:pPr>
              <w:spacing w:after="0"/>
              <w:jc w:val="center"/>
              <w:rPr>
                <w:rFonts w:eastAsia="ＭＳ 明朝"/>
                <w:sz w:val="18"/>
                <w:szCs w:val="18"/>
              </w:rPr>
            </w:pPr>
            <w:r w:rsidRPr="005B0568">
              <w:rPr>
                <w:rFonts w:eastAsia="ＭＳ 明朝"/>
                <w:sz w:val="18"/>
                <w:szCs w:val="18"/>
              </w:rPr>
              <w:t>125.8</w:t>
            </w:r>
          </w:p>
        </w:tc>
        <w:tc>
          <w:tcPr>
            <w:tcW w:w="851" w:type="dxa"/>
            <w:tcBorders>
              <w:top w:val="single" w:sz="6" w:space="0" w:color="auto"/>
              <w:left w:val="single" w:sz="6" w:space="0" w:color="auto"/>
              <w:bottom w:val="single" w:sz="6" w:space="0" w:color="auto"/>
              <w:right w:val="single" w:sz="6" w:space="0" w:color="auto"/>
            </w:tcBorders>
            <w:noWrap/>
            <w:hideMark/>
          </w:tcPr>
          <w:p w14:paraId="133E9DA9" w14:textId="5DC43B81" w:rsidR="00373F74" w:rsidRPr="005B0568" w:rsidRDefault="00373F74" w:rsidP="005B0568">
            <w:pPr>
              <w:spacing w:after="0"/>
              <w:jc w:val="center"/>
              <w:rPr>
                <w:rFonts w:eastAsia="ＭＳ 明朝"/>
                <w:sz w:val="18"/>
                <w:szCs w:val="18"/>
              </w:rPr>
            </w:pPr>
            <w:r w:rsidRPr="005B0568">
              <w:rPr>
                <w:rFonts w:eastAsia="ＭＳ 明朝"/>
                <w:sz w:val="18"/>
                <w:szCs w:val="18"/>
              </w:rPr>
              <w:t>128.4</w:t>
            </w:r>
          </w:p>
        </w:tc>
        <w:tc>
          <w:tcPr>
            <w:tcW w:w="850" w:type="dxa"/>
            <w:tcBorders>
              <w:top w:val="single" w:sz="6" w:space="0" w:color="auto"/>
              <w:left w:val="single" w:sz="6" w:space="0" w:color="auto"/>
              <w:bottom w:val="single" w:sz="6" w:space="0" w:color="auto"/>
              <w:right w:val="single" w:sz="8" w:space="0" w:color="auto"/>
            </w:tcBorders>
            <w:noWrap/>
            <w:hideMark/>
          </w:tcPr>
          <w:p w14:paraId="6433290B" w14:textId="192F21E8" w:rsidR="00373F74" w:rsidRPr="005B0568" w:rsidRDefault="00373F74" w:rsidP="005B0568">
            <w:pPr>
              <w:spacing w:after="0"/>
              <w:jc w:val="center"/>
              <w:rPr>
                <w:rFonts w:eastAsia="ＭＳ 明朝"/>
                <w:sz w:val="18"/>
                <w:szCs w:val="18"/>
              </w:rPr>
            </w:pPr>
            <w:r w:rsidRPr="005B0568">
              <w:rPr>
                <w:rFonts w:eastAsia="ＭＳ 明朝"/>
                <w:sz w:val="18"/>
                <w:szCs w:val="18"/>
              </w:rPr>
              <w:t>131.2</w:t>
            </w:r>
          </w:p>
        </w:tc>
        <w:tc>
          <w:tcPr>
            <w:tcW w:w="851" w:type="dxa"/>
            <w:tcBorders>
              <w:top w:val="single" w:sz="6" w:space="0" w:color="auto"/>
              <w:left w:val="single" w:sz="8" w:space="0" w:color="auto"/>
              <w:bottom w:val="single" w:sz="6" w:space="0" w:color="auto"/>
              <w:right w:val="single" w:sz="6" w:space="0" w:color="auto"/>
            </w:tcBorders>
            <w:noWrap/>
            <w:hideMark/>
          </w:tcPr>
          <w:p w14:paraId="19BA843C" w14:textId="03CACF98" w:rsidR="00373F74" w:rsidRPr="005B0568" w:rsidRDefault="00373F74" w:rsidP="005B0568">
            <w:pPr>
              <w:spacing w:after="0"/>
              <w:jc w:val="center"/>
              <w:rPr>
                <w:rFonts w:eastAsia="ＭＳ 明朝"/>
                <w:sz w:val="18"/>
                <w:szCs w:val="18"/>
              </w:rPr>
            </w:pPr>
            <w:r w:rsidRPr="005B0568">
              <w:rPr>
                <w:rFonts w:eastAsia="ＭＳ 明朝"/>
                <w:sz w:val="18"/>
                <w:szCs w:val="18"/>
              </w:rPr>
              <w:t>124.3</w:t>
            </w:r>
          </w:p>
        </w:tc>
        <w:tc>
          <w:tcPr>
            <w:tcW w:w="850" w:type="dxa"/>
            <w:tcBorders>
              <w:top w:val="single" w:sz="6" w:space="0" w:color="auto"/>
              <w:left w:val="single" w:sz="6" w:space="0" w:color="auto"/>
              <w:bottom w:val="single" w:sz="6" w:space="0" w:color="auto"/>
              <w:right w:val="single" w:sz="6" w:space="0" w:color="auto"/>
            </w:tcBorders>
            <w:noWrap/>
            <w:hideMark/>
          </w:tcPr>
          <w:p w14:paraId="236FA13B" w14:textId="1C3B9D71" w:rsidR="00373F74" w:rsidRPr="005B0568" w:rsidRDefault="00373F74" w:rsidP="005B0568">
            <w:pPr>
              <w:spacing w:after="0"/>
              <w:jc w:val="center"/>
              <w:rPr>
                <w:rFonts w:eastAsia="ＭＳ 明朝"/>
                <w:sz w:val="18"/>
                <w:szCs w:val="18"/>
              </w:rPr>
            </w:pPr>
            <w:r w:rsidRPr="005B0568">
              <w:rPr>
                <w:rFonts w:eastAsia="ＭＳ 明朝"/>
                <w:sz w:val="18"/>
                <w:szCs w:val="18"/>
              </w:rPr>
              <w:t>126.8</w:t>
            </w:r>
          </w:p>
        </w:tc>
        <w:tc>
          <w:tcPr>
            <w:tcW w:w="851" w:type="dxa"/>
            <w:tcBorders>
              <w:top w:val="single" w:sz="6" w:space="0" w:color="auto"/>
              <w:left w:val="single" w:sz="6" w:space="0" w:color="auto"/>
              <w:bottom w:val="single" w:sz="6" w:space="0" w:color="auto"/>
              <w:right w:val="single" w:sz="8" w:space="0" w:color="auto"/>
            </w:tcBorders>
            <w:noWrap/>
            <w:hideMark/>
          </w:tcPr>
          <w:p w14:paraId="0C890717" w14:textId="59DFC7CE" w:rsidR="00373F74" w:rsidRPr="005B0568" w:rsidRDefault="00373F74" w:rsidP="005B0568">
            <w:pPr>
              <w:spacing w:after="0"/>
              <w:jc w:val="center"/>
              <w:rPr>
                <w:rFonts w:eastAsia="ＭＳ 明朝"/>
                <w:sz w:val="18"/>
                <w:szCs w:val="18"/>
              </w:rPr>
            </w:pPr>
            <w:r w:rsidRPr="005B0568">
              <w:rPr>
                <w:rFonts w:eastAsia="ＭＳ 明朝"/>
                <w:sz w:val="18"/>
                <w:szCs w:val="18"/>
              </w:rPr>
              <w:t>129.6</w:t>
            </w:r>
          </w:p>
        </w:tc>
        <w:tc>
          <w:tcPr>
            <w:tcW w:w="850" w:type="dxa"/>
            <w:tcBorders>
              <w:top w:val="single" w:sz="6" w:space="0" w:color="auto"/>
              <w:left w:val="single" w:sz="8" w:space="0" w:color="auto"/>
              <w:bottom w:val="single" w:sz="6" w:space="0" w:color="auto"/>
              <w:right w:val="single" w:sz="6" w:space="0" w:color="auto"/>
            </w:tcBorders>
            <w:noWrap/>
            <w:hideMark/>
          </w:tcPr>
          <w:p w14:paraId="7FE1A8BC" w14:textId="2DC1D3D3" w:rsidR="00373F74" w:rsidRPr="005B0568" w:rsidRDefault="00373F74" w:rsidP="005B0568">
            <w:pPr>
              <w:spacing w:after="0"/>
              <w:jc w:val="center"/>
              <w:rPr>
                <w:rFonts w:eastAsia="ＭＳ 明朝"/>
                <w:sz w:val="18"/>
                <w:szCs w:val="18"/>
              </w:rPr>
            </w:pPr>
            <w:r w:rsidRPr="005B0568">
              <w:rPr>
                <w:rFonts w:eastAsia="ＭＳ 明朝"/>
                <w:sz w:val="18"/>
                <w:szCs w:val="18"/>
              </w:rPr>
              <w:t>125.</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noWrap/>
            <w:hideMark/>
          </w:tcPr>
          <w:p w14:paraId="0F133B05" w14:textId="01BD45D9" w:rsidR="00373F74" w:rsidRPr="005B0568" w:rsidRDefault="00373F74" w:rsidP="005B0568">
            <w:pPr>
              <w:spacing w:after="0"/>
              <w:jc w:val="center"/>
              <w:rPr>
                <w:rFonts w:eastAsia="ＭＳ 明朝"/>
                <w:sz w:val="18"/>
                <w:szCs w:val="18"/>
              </w:rPr>
            </w:pPr>
            <w:r w:rsidRPr="005B0568">
              <w:rPr>
                <w:rFonts w:eastAsia="ＭＳ 明朝"/>
                <w:sz w:val="18"/>
                <w:szCs w:val="18"/>
              </w:rPr>
              <w:t>127.</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noWrap/>
            <w:hideMark/>
          </w:tcPr>
          <w:p w14:paraId="6FCBF8EB" w14:textId="27D1BC53" w:rsidR="00373F74" w:rsidRPr="005B0568" w:rsidRDefault="00373F74" w:rsidP="005B0568">
            <w:pPr>
              <w:spacing w:after="0"/>
              <w:jc w:val="center"/>
              <w:rPr>
                <w:rFonts w:eastAsia="ＭＳ 明朝"/>
                <w:sz w:val="18"/>
                <w:szCs w:val="18"/>
              </w:rPr>
            </w:pPr>
            <w:r w:rsidRPr="005B0568">
              <w:rPr>
                <w:rFonts w:eastAsia="ＭＳ 明朝"/>
                <w:sz w:val="18"/>
                <w:szCs w:val="18"/>
              </w:rPr>
              <w:t>128.</w:t>
            </w:r>
            <w:r w:rsidR="00867C97">
              <w:rPr>
                <w:rFonts w:eastAsia="ＭＳ 明朝" w:hint="eastAsia"/>
                <w:sz w:val="18"/>
                <w:szCs w:val="18"/>
              </w:rPr>
              <w:t>1</w:t>
            </w:r>
          </w:p>
        </w:tc>
      </w:tr>
      <w:tr w:rsidR="00E11021" w:rsidRPr="00373F74" w14:paraId="51C0F803"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070083BF" w14:textId="443192DE" w:rsidR="00373F74" w:rsidRPr="005B0568" w:rsidRDefault="00373F74" w:rsidP="005B0568">
            <w:pPr>
              <w:spacing w:after="0"/>
              <w:jc w:val="center"/>
              <w:rPr>
                <w:rFonts w:eastAsia="ＭＳ 明朝"/>
                <w:bCs/>
                <w:sz w:val="18"/>
                <w:szCs w:val="18"/>
              </w:rPr>
            </w:pPr>
            <w:r w:rsidRPr="005B0568">
              <w:rPr>
                <w:rFonts w:eastAsia="ＭＳ 明朝"/>
                <w:bCs/>
                <w:sz w:val="18"/>
                <w:szCs w:val="18"/>
              </w:rPr>
              <w:t>+ 3dB margin</w:t>
            </w:r>
          </w:p>
        </w:tc>
        <w:tc>
          <w:tcPr>
            <w:tcW w:w="850" w:type="dxa"/>
            <w:tcBorders>
              <w:top w:val="single" w:sz="6" w:space="0" w:color="auto"/>
              <w:left w:val="single" w:sz="8" w:space="0" w:color="auto"/>
              <w:bottom w:val="single" w:sz="6" w:space="0" w:color="auto"/>
              <w:right w:val="single" w:sz="6" w:space="0" w:color="auto"/>
            </w:tcBorders>
            <w:noWrap/>
            <w:hideMark/>
          </w:tcPr>
          <w:p w14:paraId="39CADC60" w14:textId="490C9718" w:rsidR="00373F74" w:rsidRPr="005B0568" w:rsidRDefault="00373F74" w:rsidP="005B0568">
            <w:pPr>
              <w:spacing w:after="0"/>
              <w:jc w:val="center"/>
              <w:rPr>
                <w:rFonts w:eastAsia="ＭＳ 明朝"/>
                <w:sz w:val="18"/>
                <w:szCs w:val="18"/>
              </w:rPr>
            </w:pPr>
            <w:r w:rsidRPr="005B0568">
              <w:rPr>
                <w:rFonts w:eastAsia="ＭＳ 明朝"/>
                <w:sz w:val="18"/>
                <w:szCs w:val="18"/>
              </w:rPr>
              <w:t>122.8</w:t>
            </w:r>
          </w:p>
        </w:tc>
        <w:tc>
          <w:tcPr>
            <w:tcW w:w="851" w:type="dxa"/>
            <w:tcBorders>
              <w:top w:val="single" w:sz="6" w:space="0" w:color="auto"/>
              <w:left w:val="single" w:sz="6" w:space="0" w:color="auto"/>
              <w:bottom w:val="single" w:sz="6" w:space="0" w:color="auto"/>
              <w:right w:val="single" w:sz="6" w:space="0" w:color="auto"/>
            </w:tcBorders>
            <w:noWrap/>
            <w:hideMark/>
          </w:tcPr>
          <w:p w14:paraId="36752C3D" w14:textId="001F0432" w:rsidR="00373F74" w:rsidRPr="005B0568" w:rsidRDefault="00373F74" w:rsidP="005B0568">
            <w:pPr>
              <w:spacing w:after="0"/>
              <w:jc w:val="center"/>
              <w:rPr>
                <w:rFonts w:eastAsia="ＭＳ 明朝"/>
                <w:sz w:val="18"/>
                <w:szCs w:val="18"/>
              </w:rPr>
            </w:pPr>
            <w:r w:rsidRPr="005B0568">
              <w:rPr>
                <w:rFonts w:eastAsia="ＭＳ 明朝"/>
                <w:sz w:val="18"/>
                <w:szCs w:val="18"/>
              </w:rPr>
              <w:t>125.4</w:t>
            </w:r>
          </w:p>
        </w:tc>
        <w:tc>
          <w:tcPr>
            <w:tcW w:w="850" w:type="dxa"/>
            <w:tcBorders>
              <w:top w:val="single" w:sz="6" w:space="0" w:color="auto"/>
              <w:left w:val="single" w:sz="6" w:space="0" w:color="auto"/>
              <w:bottom w:val="single" w:sz="6" w:space="0" w:color="auto"/>
              <w:right w:val="single" w:sz="8" w:space="0" w:color="auto"/>
            </w:tcBorders>
            <w:noWrap/>
            <w:hideMark/>
          </w:tcPr>
          <w:p w14:paraId="482EE013" w14:textId="70E0F9D6" w:rsidR="00373F74" w:rsidRPr="005B0568" w:rsidRDefault="00373F74" w:rsidP="005B0568">
            <w:pPr>
              <w:spacing w:after="0"/>
              <w:jc w:val="center"/>
              <w:rPr>
                <w:rFonts w:eastAsia="ＭＳ 明朝"/>
                <w:sz w:val="18"/>
                <w:szCs w:val="18"/>
              </w:rPr>
            </w:pPr>
            <w:r w:rsidRPr="005B0568">
              <w:rPr>
                <w:rFonts w:eastAsia="ＭＳ 明朝"/>
                <w:sz w:val="18"/>
                <w:szCs w:val="18"/>
              </w:rPr>
              <w:t>128.2</w:t>
            </w:r>
          </w:p>
        </w:tc>
        <w:tc>
          <w:tcPr>
            <w:tcW w:w="851" w:type="dxa"/>
            <w:tcBorders>
              <w:top w:val="single" w:sz="6" w:space="0" w:color="auto"/>
              <w:left w:val="single" w:sz="8" w:space="0" w:color="auto"/>
              <w:bottom w:val="single" w:sz="6" w:space="0" w:color="auto"/>
              <w:right w:val="single" w:sz="6" w:space="0" w:color="auto"/>
            </w:tcBorders>
            <w:noWrap/>
            <w:hideMark/>
          </w:tcPr>
          <w:p w14:paraId="4957106B" w14:textId="21751E2B" w:rsidR="00373F74" w:rsidRPr="005B0568" w:rsidRDefault="00373F74" w:rsidP="005B0568">
            <w:pPr>
              <w:spacing w:after="0"/>
              <w:jc w:val="center"/>
              <w:rPr>
                <w:rFonts w:eastAsia="ＭＳ 明朝"/>
                <w:sz w:val="18"/>
                <w:szCs w:val="18"/>
              </w:rPr>
            </w:pPr>
            <w:r w:rsidRPr="005B0568">
              <w:rPr>
                <w:rFonts w:eastAsia="ＭＳ 明朝"/>
                <w:sz w:val="18"/>
                <w:szCs w:val="18"/>
              </w:rPr>
              <w:t>121.3</w:t>
            </w:r>
          </w:p>
        </w:tc>
        <w:tc>
          <w:tcPr>
            <w:tcW w:w="850" w:type="dxa"/>
            <w:tcBorders>
              <w:top w:val="single" w:sz="6" w:space="0" w:color="auto"/>
              <w:left w:val="single" w:sz="6" w:space="0" w:color="auto"/>
              <w:bottom w:val="single" w:sz="6" w:space="0" w:color="auto"/>
              <w:right w:val="single" w:sz="6" w:space="0" w:color="auto"/>
            </w:tcBorders>
            <w:noWrap/>
            <w:hideMark/>
          </w:tcPr>
          <w:p w14:paraId="2C1DB8B5" w14:textId="0F3956A1" w:rsidR="00373F74" w:rsidRPr="005B0568" w:rsidRDefault="00373F74" w:rsidP="005B0568">
            <w:pPr>
              <w:spacing w:after="0"/>
              <w:jc w:val="center"/>
              <w:rPr>
                <w:rFonts w:eastAsia="ＭＳ 明朝"/>
                <w:sz w:val="18"/>
                <w:szCs w:val="18"/>
              </w:rPr>
            </w:pPr>
            <w:r w:rsidRPr="005B0568">
              <w:rPr>
                <w:rFonts w:eastAsia="ＭＳ 明朝"/>
                <w:sz w:val="18"/>
                <w:szCs w:val="18"/>
              </w:rPr>
              <w:t>123.8</w:t>
            </w:r>
          </w:p>
        </w:tc>
        <w:tc>
          <w:tcPr>
            <w:tcW w:w="851" w:type="dxa"/>
            <w:tcBorders>
              <w:top w:val="single" w:sz="6" w:space="0" w:color="auto"/>
              <w:left w:val="single" w:sz="6" w:space="0" w:color="auto"/>
              <w:bottom w:val="single" w:sz="6" w:space="0" w:color="auto"/>
              <w:right w:val="single" w:sz="8" w:space="0" w:color="auto"/>
            </w:tcBorders>
            <w:noWrap/>
            <w:hideMark/>
          </w:tcPr>
          <w:p w14:paraId="0B43B772" w14:textId="151D1DC9" w:rsidR="00373F74" w:rsidRPr="005B0568" w:rsidRDefault="00373F74" w:rsidP="005B0568">
            <w:pPr>
              <w:spacing w:after="0"/>
              <w:jc w:val="center"/>
              <w:rPr>
                <w:rFonts w:eastAsia="ＭＳ 明朝"/>
                <w:sz w:val="18"/>
                <w:szCs w:val="18"/>
              </w:rPr>
            </w:pPr>
            <w:r w:rsidRPr="005B0568">
              <w:rPr>
                <w:rFonts w:eastAsia="ＭＳ 明朝"/>
                <w:sz w:val="18"/>
                <w:szCs w:val="18"/>
              </w:rPr>
              <w:t>126.6</w:t>
            </w:r>
          </w:p>
        </w:tc>
        <w:tc>
          <w:tcPr>
            <w:tcW w:w="850" w:type="dxa"/>
            <w:tcBorders>
              <w:top w:val="single" w:sz="6" w:space="0" w:color="auto"/>
              <w:left w:val="single" w:sz="8" w:space="0" w:color="auto"/>
              <w:bottom w:val="single" w:sz="6" w:space="0" w:color="auto"/>
              <w:right w:val="single" w:sz="6" w:space="0" w:color="auto"/>
            </w:tcBorders>
            <w:noWrap/>
            <w:hideMark/>
          </w:tcPr>
          <w:p w14:paraId="3FE15307" w14:textId="31C7C11C" w:rsidR="00373F74" w:rsidRPr="005B0568" w:rsidRDefault="00373F74" w:rsidP="005B0568">
            <w:pPr>
              <w:spacing w:after="0"/>
              <w:jc w:val="center"/>
              <w:rPr>
                <w:rFonts w:eastAsia="ＭＳ 明朝"/>
                <w:sz w:val="18"/>
                <w:szCs w:val="18"/>
              </w:rPr>
            </w:pPr>
            <w:r w:rsidRPr="005B0568">
              <w:rPr>
                <w:rFonts w:eastAsia="ＭＳ 明朝"/>
                <w:sz w:val="18"/>
                <w:szCs w:val="18"/>
              </w:rPr>
              <w:t>122.</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noWrap/>
            <w:hideMark/>
          </w:tcPr>
          <w:p w14:paraId="423AF960" w14:textId="2A7C9084" w:rsidR="00373F74" w:rsidRPr="005B0568" w:rsidRDefault="00373F74" w:rsidP="005B0568">
            <w:pPr>
              <w:spacing w:after="0"/>
              <w:jc w:val="center"/>
              <w:rPr>
                <w:rFonts w:eastAsia="ＭＳ 明朝"/>
                <w:sz w:val="18"/>
                <w:szCs w:val="18"/>
              </w:rPr>
            </w:pPr>
            <w:r w:rsidRPr="005B0568">
              <w:rPr>
                <w:rFonts w:eastAsia="ＭＳ 明朝"/>
                <w:sz w:val="18"/>
                <w:szCs w:val="18"/>
              </w:rPr>
              <w:t>124.</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noWrap/>
            <w:hideMark/>
          </w:tcPr>
          <w:p w14:paraId="6B7DBCCD" w14:textId="4D81E981" w:rsidR="00373F74" w:rsidRPr="005B0568" w:rsidRDefault="00867C97" w:rsidP="005B0568">
            <w:pPr>
              <w:spacing w:after="0"/>
              <w:jc w:val="center"/>
              <w:rPr>
                <w:rFonts w:eastAsia="ＭＳ 明朝"/>
                <w:sz w:val="18"/>
                <w:szCs w:val="18"/>
              </w:rPr>
            </w:pPr>
            <w:r w:rsidRPr="00196E90">
              <w:rPr>
                <w:rFonts w:eastAsia="ＭＳ 明朝"/>
                <w:sz w:val="18"/>
                <w:szCs w:val="18"/>
              </w:rPr>
              <w:t>125.</w:t>
            </w:r>
            <w:r>
              <w:rPr>
                <w:rFonts w:eastAsia="ＭＳ 明朝" w:hint="eastAsia"/>
                <w:sz w:val="18"/>
                <w:szCs w:val="18"/>
              </w:rPr>
              <w:t>1</w:t>
            </w:r>
          </w:p>
        </w:tc>
      </w:tr>
      <w:tr w:rsidR="00E11021" w:rsidRPr="00373F74" w14:paraId="737398BC"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72F7685F" w14:textId="77777777" w:rsidR="00373F74" w:rsidRPr="005B0568" w:rsidRDefault="00373F74" w:rsidP="005B0568">
            <w:pPr>
              <w:spacing w:after="0"/>
              <w:jc w:val="center"/>
              <w:rPr>
                <w:rFonts w:eastAsia="ＭＳ 明朝"/>
                <w:b/>
                <w:bCs/>
                <w:sz w:val="18"/>
                <w:szCs w:val="18"/>
              </w:rPr>
            </w:pPr>
            <w:r w:rsidRPr="005B0568">
              <w:rPr>
                <w:rFonts w:eastAsia="ＭＳ 明朝"/>
                <w:b/>
                <w:bCs/>
                <w:sz w:val="18"/>
                <w:szCs w:val="18"/>
              </w:rPr>
              <w:t>Max distance (m)</w:t>
            </w:r>
          </w:p>
        </w:tc>
        <w:tc>
          <w:tcPr>
            <w:tcW w:w="850" w:type="dxa"/>
            <w:tcBorders>
              <w:top w:val="single" w:sz="6" w:space="0" w:color="auto"/>
              <w:left w:val="single" w:sz="8" w:space="0" w:color="auto"/>
              <w:bottom w:val="single" w:sz="6" w:space="0" w:color="auto"/>
              <w:right w:val="single" w:sz="6" w:space="0" w:color="auto"/>
            </w:tcBorders>
            <w:noWrap/>
            <w:hideMark/>
          </w:tcPr>
          <w:p w14:paraId="186C0A30"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200</w:t>
            </w:r>
          </w:p>
        </w:tc>
        <w:tc>
          <w:tcPr>
            <w:tcW w:w="851" w:type="dxa"/>
            <w:tcBorders>
              <w:top w:val="single" w:sz="6" w:space="0" w:color="auto"/>
              <w:left w:val="single" w:sz="6" w:space="0" w:color="auto"/>
              <w:bottom w:val="single" w:sz="6" w:space="0" w:color="auto"/>
              <w:right w:val="single" w:sz="6" w:space="0" w:color="auto"/>
            </w:tcBorders>
            <w:noWrap/>
            <w:hideMark/>
          </w:tcPr>
          <w:p w14:paraId="03CF88B7"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235</w:t>
            </w:r>
          </w:p>
        </w:tc>
        <w:tc>
          <w:tcPr>
            <w:tcW w:w="850" w:type="dxa"/>
            <w:tcBorders>
              <w:top w:val="single" w:sz="6" w:space="0" w:color="auto"/>
              <w:left w:val="single" w:sz="6" w:space="0" w:color="auto"/>
              <w:bottom w:val="single" w:sz="6" w:space="0" w:color="auto"/>
              <w:right w:val="single" w:sz="8" w:space="0" w:color="auto"/>
            </w:tcBorders>
            <w:noWrap/>
            <w:hideMark/>
          </w:tcPr>
          <w:p w14:paraId="4BBC8D93"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281</w:t>
            </w:r>
          </w:p>
        </w:tc>
        <w:tc>
          <w:tcPr>
            <w:tcW w:w="851" w:type="dxa"/>
            <w:tcBorders>
              <w:top w:val="single" w:sz="6" w:space="0" w:color="auto"/>
              <w:left w:val="single" w:sz="8" w:space="0" w:color="auto"/>
              <w:bottom w:val="single" w:sz="6" w:space="0" w:color="auto"/>
              <w:right w:val="single" w:sz="6" w:space="0" w:color="auto"/>
            </w:tcBorders>
            <w:noWrap/>
            <w:hideMark/>
          </w:tcPr>
          <w:p w14:paraId="1B9029FB"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182</w:t>
            </w:r>
          </w:p>
        </w:tc>
        <w:tc>
          <w:tcPr>
            <w:tcW w:w="850" w:type="dxa"/>
            <w:tcBorders>
              <w:top w:val="single" w:sz="6" w:space="0" w:color="auto"/>
              <w:left w:val="single" w:sz="6" w:space="0" w:color="auto"/>
              <w:bottom w:val="single" w:sz="6" w:space="0" w:color="auto"/>
              <w:right w:val="single" w:sz="6" w:space="0" w:color="auto"/>
            </w:tcBorders>
            <w:noWrap/>
            <w:hideMark/>
          </w:tcPr>
          <w:p w14:paraId="04A7330A"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213</w:t>
            </w:r>
          </w:p>
        </w:tc>
        <w:tc>
          <w:tcPr>
            <w:tcW w:w="851" w:type="dxa"/>
            <w:tcBorders>
              <w:top w:val="single" w:sz="6" w:space="0" w:color="auto"/>
              <w:left w:val="single" w:sz="6" w:space="0" w:color="auto"/>
              <w:bottom w:val="single" w:sz="6" w:space="0" w:color="auto"/>
              <w:right w:val="single" w:sz="8" w:space="0" w:color="auto"/>
            </w:tcBorders>
            <w:noWrap/>
            <w:hideMark/>
          </w:tcPr>
          <w:p w14:paraId="1D5DCA98"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254</w:t>
            </w:r>
          </w:p>
        </w:tc>
        <w:tc>
          <w:tcPr>
            <w:tcW w:w="850" w:type="dxa"/>
            <w:tcBorders>
              <w:top w:val="single" w:sz="6" w:space="0" w:color="auto"/>
              <w:left w:val="single" w:sz="8" w:space="0" w:color="auto"/>
              <w:bottom w:val="single" w:sz="6" w:space="0" w:color="auto"/>
              <w:right w:val="single" w:sz="6" w:space="0" w:color="auto"/>
            </w:tcBorders>
            <w:noWrap/>
            <w:hideMark/>
          </w:tcPr>
          <w:p w14:paraId="3231F965"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194</w:t>
            </w:r>
          </w:p>
        </w:tc>
        <w:tc>
          <w:tcPr>
            <w:tcW w:w="851" w:type="dxa"/>
            <w:tcBorders>
              <w:top w:val="single" w:sz="6" w:space="0" w:color="auto"/>
              <w:left w:val="single" w:sz="6" w:space="0" w:color="auto"/>
              <w:bottom w:val="single" w:sz="6" w:space="0" w:color="auto"/>
              <w:right w:val="single" w:sz="6" w:space="0" w:color="auto"/>
            </w:tcBorders>
            <w:noWrap/>
            <w:hideMark/>
          </w:tcPr>
          <w:p w14:paraId="423958CE"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223</w:t>
            </w:r>
          </w:p>
        </w:tc>
        <w:tc>
          <w:tcPr>
            <w:tcW w:w="850" w:type="dxa"/>
            <w:tcBorders>
              <w:top w:val="single" w:sz="6" w:space="0" w:color="auto"/>
              <w:left w:val="single" w:sz="6" w:space="0" w:color="auto"/>
              <w:bottom w:val="single" w:sz="6" w:space="0" w:color="auto"/>
              <w:right w:val="single" w:sz="8" w:space="0" w:color="auto"/>
            </w:tcBorders>
            <w:noWrap/>
            <w:hideMark/>
          </w:tcPr>
          <w:p w14:paraId="2D10AAC2"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230</w:t>
            </w:r>
          </w:p>
        </w:tc>
      </w:tr>
      <w:tr w:rsidR="00E11021" w:rsidRPr="00373F74" w14:paraId="7E2EC2F6"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34B75058" w14:textId="3CDC3A52" w:rsidR="00373F74" w:rsidRPr="005B0568" w:rsidRDefault="00373F74" w:rsidP="005B0568">
            <w:pPr>
              <w:spacing w:after="0"/>
              <w:jc w:val="center"/>
              <w:rPr>
                <w:rFonts w:eastAsia="ＭＳ 明朝"/>
                <w:bCs/>
                <w:sz w:val="18"/>
                <w:szCs w:val="18"/>
              </w:rPr>
            </w:pPr>
            <w:r w:rsidRPr="005B0568">
              <w:rPr>
                <w:rFonts w:eastAsia="ＭＳ 明朝"/>
                <w:bCs/>
                <w:sz w:val="18"/>
                <w:szCs w:val="18"/>
              </w:rPr>
              <w:t>+ 6dB margin</w:t>
            </w:r>
          </w:p>
        </w:tc>
        <w:tc>
          <w:tcPr>
            <w:tcW w:w="850" w:type="dxa"/>
            <w:tcBorders>
              <w:top w:val="single" w:sz="6" w:space="0" w:color="auto"/>
              <w:left w:val="single" w:sz="8" w:space="0" w:color="auto"/>
              <w:bottom w:val="single" w:sz="6" w:space="0" w:color="auto"/>
              <w:right w:val="single" w:sz="6" w:space="0" w:color="auto"/>
            </w:tcBorders>
            <w:noWrap/>
            <w:hideMark/>
          </w:tcPr>
          <w:p w14:paraId="779216F5" w14:textId="3D4CDCA0" w:rsidR="00373F74" w:rsidRPr="005B0568" w:rsidRDefault="00373F74" w:rsidP="005B0568">
            <w:pPr>
              <w:spacing w:after="0"/>
              <w:jc w:val="center"/>
              <w:rPr>
                <w:rFonts w:eastAsia="ＭＳ 明朝"/>
                <w:sz w:val="18"/>
                <w:szCs w:val="18"/>
              </w:rPr>
            </w:pPr>
            <w:r w:rsidRPr="005B0568">
              <w:rPr>
                <w:rFonts w:eastAsia="ＭＳ 明朝"/>
                <w:sz w:val="18"/>
                <w:szCs w:val="18"/>
              </w:rPr>
              <w:t>119.8</w:t>
            </w:r>
          </w:p>
        </w:tc>
        <w:tc>
          <w:tcPr>
            <w:tcW w:w="851" w:type="dxa"/>
            <w:tcBorders>
              <w:top w:val="single" w:sz="6" w:space="0" w:color="auto"/>
              <w:left w:val="single" w:sz="6" w:space="0" w:color="auto"/>
              <w:bottom w:val="single" w:sz="6" w:space="0" w:color="auto"/>
              <w:right w:val="single" w:sz="6" w:space="0" w:color="auto"/>
            </w:tcBorders>
            <w:noWrap/>
            <w:hideMark/>
          </w:tcPr>
          <w:p w14:paraId="3A87B0C9" w14:textId="3BFF6CE8" w:rsidR="00373F74" w:rsidRPr="005B0568" w:rsidRDefault="00373F74" w:rsidP="005B0568">
            <w:pPr>
              <w:spacing w:after="0"/>
              <w:jc w:val="center"/>
              <w:rPr>
                <w:rFonts w:eastAsia="ＭＳ 明朝"/>
                <w:sz w:val="18"/>
                <w:szCs w:val="18"/>
              </w:rPr>
            </w:pPr>
            <w:r w:rsidRPr="005B0568">
              <w:rPr>
                <w:rFonts w:eastAsia="ＭＳ 明朝"/>
                <w:sz w:val="18"/>
                <w:szCs w:val="18"/>
              </w:rPr>
              <w:t>122.4</w:t>
            </w:r>
          </w:p>
        </w:tc>
        <w:tc>
          <w:tcPr>
            <w:tcW w:w="850" w:type="dxa"/>
            <w:tcBorders>
              <w:top w:val="single" w:sz="6" w:space="0" w:color="auto"/>
              <w:left w:val="single" w:sz="6" w:space="0" w:color="auto"/>
              <w:bottom w:val="single" w:sz="6" w:space="0" w:color="auto"/>
              <w:right w:val="single" w:sz="8" w:space="0" w:color="auto"/>
            </w:tcBorders>
            <w:noWrap/>
            <w:hideMark/>
          </w:tcPr>
          <w:p w14:paraId="0295EB8F" w14:textId="5F70720E" w:rsidR="00373F74" w:rsidRPr="005B0568" w:rsidRDefault="00373F74" w:rsidP="005B0568">
            <w:pPr>
              <w:spacing w:after="0"/>
              <w:jc w:val="center"/>
              <w:rPr>
                <w:rFonts w:eastAsia="ＭＳ 明朝"/>
                <w:sz w:val="18"/>
                <w:szCs w:val="18"/>
              </w:rPr>
            </w:pPr>
            <w:r w:rsidRPr="005B0568">
              <w:rPr>
                <w:rFonts w:eastAsia="ＭＳ 明朝"/>
                <w:sz w:val="18"/>
                <w:szCs w:val="18"/>
              </w:rPr>
              <w:t>125.2</w:t>
            </w:r>
          </w:p>
        </w:tc>
        <w:tc>
          <w:tcPr>
            <w:tcW w:w="851" w:type="dxa"/>
            <w:tcBorders>
              <w:top w:val="single" w:sz="6" w:space="0" w:color="auto"/>
              <w:left w:val="single" w:sz="8" w:space="0" w:color="auto"/>
              <w:bottom w:val="single" w:sz="6" w:space="0" w:color="auto"/>
              <w:right w:val="single" w:sz="6" w:space="0" w:color="auto"/>
            </w:tcBorders>
            <w:noWrap/>
            <w:hideMark/>
          </w:tcPr>
          <w:p w14:paraId="4C7A8CF0" w14:textId="6CC06AA6" w:rsidR="00373F74" w:rsidRPr="005B0568" w:rsidRDefault="00373F74" w:rsidP="005B0568">
            <w:pPr>
              <w:spacing w:after="0"/>
              <w:jc w:val="center"/>
              <w:rPr>
                <w:rFonts w:eastAsia="ＭＳ 明朝"/>
                <w:sz w:val="18"/>
                <w:szCs w:val="18"/>
              </w:rPr>
            </w:pPr>
            <w:r w:rsidRPr="005B0568">
              <w:rPr>
                <w:rFonts w:eastAsia="ＭＳ 明朝"/>
                <w:sz w:val="18"/>
                <w:szCs w:val="18"/>
              </w:rPr>
              <w:t>118.3</w:t>
            </w:r>
          </w:p>
        </w:tc>
        <w:tc>
          <w:tcPr>
            <w:tcW w:w="850" w:type="dxa"/>
            <w:tcBorders>
              <w:top w:val="single" w:sz="6" w:space="0" w:color="auto"/>
              <w:left w:val="single" w:sz="6" w:space="0" w:color="auto"/>
              <w:bottom w:val="single" w:sz="6" w:space="0" w:color="auto"/>
              <w:right w:val="single" w:sz="6" w:space="0" w:color="auto"/>
            </w:tcBorders>
            <w:noWrap/>
            <w:hideMark/>
          </w:tcPr>
          <w:p w14:paraId="147DB1AD" w14:textId="03840E90" w:rsidR="00373F74" w:rsidRPr="005B0568" w:rsidRDefault="00373F74" w:rsidP="005B0568">
            <w:pPr>
              <w:spacing w:after="0"/>
              <w:jc w:val="center"/>
              <w:rPr>
                <w:rFonts w:eastAsia="ＭＳ 明朝"/>
                <w:sz w:val="18"/>
                <w:szCs w:val="18"/>
              </w:rPr>
            </w:pPr>
            <w:r w:rsidRPr="005B0568">
              <w:rPr>
                <w:rFonts w:eastAsia="ＭＳ 明朝"/>
                <w:sz w:val="18"/>
                <w:szCs w:val="18"/>
              </w:rPr>
              <w:t>120.8</w:t>
            </w:r>
          </w:p>
        </w:tc>
        <w:tc>
          <w:tcPr>
            <w:tcW w:w="851" w:type="dxa"/>
            <w:tcBorders>
              <w:top w:val="single" w:sz="6" w:space="0" w:color="auto"/>
              <w:left w:val="single" w:sz="6" w:space="0" w:color="auto"/>
              <w:bottom w:val="single" w:sz="6" w:space="0" w:color="auto"/>
              <w:right w:val="single" w:sz="8" w:space="0" w:color="auto"/>
            </w:tcBorders>
            <w:noWrap/>
            <w:hideMark/>
          </w:tcPr>
          <w:p w14:paraId="35160633" w14:textId="5EFFE829" w:rsidR="00373F74" w:rsidRPr="005B0568" w:rsidRDefault="00373F74" w:rsidP="005B0568">
            <w:pPr>
              <w:spacing w:after="0"/>
              <w:jc w:val="center"/>
              <w:rPr>
                <w:rFonts w:eastAsia="ＭＳ 明朝"/>
                <w:sz w:val="18"/>
                <w:szCs w:val="18"/>
              </w:rPr>
            </w:pPr>
            <w:r w:rsidRPr="005B0568">
              <w:rPr>
                <w:rFonts w:eastAsia="ＭＳ 明朝"/>
                <w:sz w:val="18"/>
                <w:szCs w:val="18"/>
              </w:rPr>
              <w:t>123.6</w:t>
            </w:r>
          </w:p>
        </w:tc>
        <w:tc>
          <w:tcPr>
            <w:tcW w:w="850" w:type="dxa"/>
            <w:tcBorders>
              <w:top w:val="single" w:sz="6" w:space="0" w:color="auto"/>
              <w:left w:val="single" w:sz="8" w:space="0" w:color="auto"/>
              <w:bottom w:val="single" w:sz="6" w:space="0" w:color="auto"/>
              <w:right w:val="single" w:sz="6" w:space="0" w:color="auto"/>
            </w:tcBorders>
            <w:noWrap/>
            <w:hideMark/>
          </w:tcPr>
          <w:p w14:paraId="28F8AFE4" w14:textId="1420414D" w:rsidR="00373F74" w:rsidRPr="005B0568" w:rsidRDefault="00373F74" w:rsidP="005B0568">
            <w:pPr>
              <w:spacing w:after="0"/>
              <w:jc w:val="center"/>
              <w:rPr>
                <w:rFonts w:eastAsia="ＭＳ 明朝"/>
                <w:sz w:val="18"/>
                <w:szCs w:val="18"/>
              </w:rPr>
            </w:pPr>
            <w:r w:rsidRPr="005B0568">
              <w:rPr>
                <w:rFonts w:eastAsia="ＭＳ 明朝"/>
                <w:sz w:val="18"/>
                <w:szCs w:val="18"/>
              </w:rPr>
              <w:t>119.</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noWrap/>
            <w:hideMark/>
          </w:tcPr>
          <w:p w14:paraId="67807DBD" w14:textId="0F948E77" w:rsidR="00373F74" w:rsidRPr="005B0568" w:rsidRDefault="00373F74" w:rsidP="005B0568">
            <w:pPr>
              <w:spacing w:after="0"/>
              <w:jc w:val="center"/>
              <w:rPr>
                <w:rFonts w:eastAsia="ＭＳ 明朝"/>
                <w:sz w:val="18"/>
                <w:szCs w:val="18"/>
              </w:rPr>
            </w:pPr>
            <w:r w:rsidRPr="005B0568">
              <w:rPr>
                <w:rFonts w:eastAsia="ＭＳ 明朝"/>
                <w:sz w:val="18"/>
                <w:szCs w:val="18"/>
              </w:rPr>
              <w:t>121.</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noWrap/>
            <w:hideMark/>
          </w:tcPr>
          <w:p w14:paraId="4764B98A" w14:textId="3F49AF1A" w:rsidR="00373F74" w:rsidRPr="005B0568" w:rsidRDefault="00373F74" w:rsidP="005B0568">
            <w:pPr>
              <w:spacing w:after="0"/>
              <w:jc w:val="center"/>
              <w:rPr>
                <w:rFonts w:eastAsia="ＭＳ 明朝"/>
                <w:sz w:val="18"/>
                <w:szCs w:val="18"/>
              </w:rPr>
            </w:pPr>
            <w:r w:rsidRPr="005B0568">
              <w:rPr>
                <w:rFonts w:eastAsia="ＭＳ 明朝"/>
                <w:sz w:val="18"/>
                <w:szCs w:val="18"/>
              </w:rPr>
              <w:t>122.</w:t>
            </w:r>
            <w:r w:rsidR="00867C97">
              <w:rPr>
                <w:rFonts w:eastAsia="ＭＳ 明朝" w:hint="eastAsia"/>
                <w:sz w:val="18"/>
                <w:szCs w:val="18"/>
              </w:rPr>
              <w:t>1</w:t>
            </w:r>
          </w:p>
        </w:tc>
      </w:tr>
      <w:tr w:rsidR="00E11021" w:rsidRPr="00373F74" w14:paraId="5718E19C"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62FA63C8" w14:textId="77777777" w:rsidR="00373F74" w:rsidRPr="005B0568" w:rsidRDefault="00373F74" w:rsidP="005B0568">
            <w:pPr>
              <w:spacing w:after="0"/>
              <w:jc w:val="center"/>
              <w:rPr>
                <w:rFonts w:eastAsia="ＭＳ 明朝"/>
                <w:b/>
                <w:bCs/>
                <w:sz w:val="18"/>
                <w:szCs w:val="18"/>
              </w:rPr>
            </w:pPr>
            <w:r w:rsidRPr="005B0568">
              <w:rPr>
                <w:rFonts w:eastAsia="ＭＳ 明朝"/>
                <w:b/>
                <w:bCs/>
                <w:sz w:val="18"/>
                <w:szCs w:val="18"/>
              </w:rPr>
              <w:t>Max distance (m)</w:t>
            </w:r>
          </w:p>
        </w:tc>
        <w:tc>
          <w:tcPr>
            <w:tcW w:w="850" w:type="dxa"/>
            <w:tcBorders>
              <w:top w:val="single" w:sz="6" w:space="0" w:color="auto"/>
              <w:left w:val="single" w:sz="8" w:space="0" w:color="auto"/>
              <w:bottom w:val="single" w:sz="6" w:space="0" w:color="auto"/>
              <w:right w:val="single" w:sz="6" w:space="0" w:color="auto"/>
            </w:tcBorders>
            <w:noWrap/>
            <w:hideMark/>
          </w:tcPr>
          <w:p w14:paraId="3AD2D8A2"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166</w:t>
            </w:r>
          </w:p>
        </w:tc>
        <w:tc>
          <w:tcPr>
            <w:tcW w:w="851" w:type="dxa"/>
            <w:tcBorders>
              <w:top w:val="single" w:sz="6" w:space="0" w:color="auto"/>
              <w:left w:val="single" w:sz="6" w:space="0" w:color="auto"/>
              <w:bottom w:val="single" w:sz="6" w:space="0" w:color="auto"/>
              <w:right w:val="single" w:sz="6" w:space="0" w:color="auto"/>
            </w:tcBorders>
            <w:noWrap/>
            <w:hideMark/>
          </w:tcPr>
          <w:p w14:paraId="45CD84AF"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195</w:t>
            </w:r>
          </w:p>
        </w:tc>
        <w:tc>
          <w:tcPr>
            <w:tcW w:w="850" w:type="dxa"/>
            <w:tcBorders>
              <w:top w:val="single" w:sz="6" w:space="0" w:color="auto"/>
              <w:left w:val="single" w:sz="6" w:space="0" w:color="auto"/>
              <w:bottom w:val="single" w:sz="6" w:space="0" w:color="auto"/>
              <w:right w:val="single" w:sz="8" w:space="0" w:color="auto"/>
            </w:tcBorders>
            <w:noWrap/>
            <w:hideMark/>
          </w:tcPr>
          <w:p w14:paraId="78681280"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233</w:t>
            </w:r>
          </w:p>
        </w:tc>
        <w:tc>
          <w:tcPr>
            <w:tcW w:w="851" w:type="dxa"/>
            <w:tcBorders>
              <w:top w:val="single" w:sz="6" w:space="0" w:color="auto"/>
              <w:left w:val="single" w:sz="8" w:space="0" w:color="auto"/>
              <w:bottom w:val="single" w:sz="6" w:space="0" w:color="auto"/>
              <w:right w:val="single" w:sz="6" w:space="0" w:color="auto"/>
            </w:tcBorders>
            <w:noWrap/>
            <w:hideMark/>
          </w:tcPr>
          <w:p w14:paraId="4B9AAC0A"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150</w:t>
            </w:r>
          </w:p>
        </w:tc>
        <w:tc>
          <w:tcPr>
            <w:tcW w:w="850" w:type="dxa"/>
            <w:tcBorders>
              <w:top w:val="single" w:sz="6" w:space="0" w:color="auto"/>
              <w:left w:val="single" w:sz="6" w:space="0" w:color="auto"/>
              <w:bottom w:val="single" w:sz="6" w:space="0" w:color="auto"/>
              <w:right w:val="single" w:sz="6" w:space="0" w:color="auto"/>
            </w:tcBorders>
            <w:noWrap/>
            <w:hideMark/>
          </w:tcPr>
          <w:p w14:paraId="07C6D8EC"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176</w:t>
            </w:r>
          </w:p>
        </w:tc>
        <w:tc>
          <w:tcPr>
            <w:tcW w:w="851" w:type="dxa"/>
            <w:tcBorders>
              <w:top w:val="single" w:sz="6" w:space="0" w:color="auto"/>
              <w:left w:val="single" w:sz="6" w:space="0" w:color="auto"/>
              <w:bottom w:val="single" w:sz="6" w:space="0" w:color="auto"/>
              <w:right w:val="single" w:sz="8" w:space="0" w:color="auto"/>
            </w:tcBorders>
            <w:noWrap/>
            <w:hideMark/>
          </w:tcPr>
          <w:p w14:paraId="727C8EAD"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210</w:t>
            </w:r>
          </w:p>
        </w:tc>
        <w:tc>
          <w:tcPr>
            <w:tcW w:w="850" w:type="dxa"/>
            <w:tcBorders>
              <w:top w:val="single" w:sz="6" w:space="0" w:color="auto"/>
              <w:left w:val="single" w:sz="8" w:space="0" w:color="auto"/>
              <w:bottom w:val="single" w:sz="6" w:space="0" w:color="auto"/>
              <w:right w:val="single" w:sz="6" w:space="0" w:color="auto"/>
            </w:tcBorders>
            <w:noWrap/>
            <w:hideMark/>
          </w:tcPr>
          <w:p w14:paraId="2F7A84D9"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161</w:t>
            </w:r>
          </w:p>
        </w:tc>
        <w:tc>
          <w:tcPr>
            <w:tcW w:w="851" w:type="dxa"/>
            <w:tcBorders>
              <w:top w:val="single" w:sz="6" w:space="0" w:color="auto"/>
              <w:left w:val="single" w:sz="6" w:space="0" w:color="auto"/>
              <w:bottom w:val="single" w:sz="6" w:space="0" w:color="auto"/>
              <w:right w:val="single" w:sz="6" w:space="0" w:color="auto"/>
            </w:tcBorders>
            <w:noWrap/>
            <w:hideMark/>
          </w:tcPr>
          <w:p w14:paraId="0A47585F"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185</w:t>
            </w:r>
          </w:p>
        </w:tc>
        <w:tc>
          <w:tcPr>
            <w:tcW w:w="850" w:type="dxa"/>
            <w:tcBorders>
              <w:top w:val="single" w:sz="6" w:space="0" w:color="auto"/>
              <w:left w:val="single" w:sz="6" w:space="0" w:color="auto"/>
              <w:bottom w:val="single" w:sz="6" w:space="0" w:color="auto"/>
              <w:right w:val="single" w:sz="8" w:space="0" w:color="auto"/>
            </w:tcBorders>
            <w:noWrap/>
            <w:hideMark/>
          </w:tcPr>
          <w:p w14:paraId="6E15D853"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191</w:t>
            </w:r>
          </w:p>
        </w:tc>
      </w:tr>
      <w:tr w:rsidR="00E11021" w:rsidRPr="00373F74" w14:paraId="7E7168E0" w14:textId="77777777" w:rsidTr="005B0568">
        <w:trPr>
          <w:trHeight w:val="315"/>
        </w:trPr>
        <w:tc>
          <w:tcPr>
            <w:tcW w:w="2235" w:type="dxa"/>
            <w:tcBorders>
              <w:top w:val="single" w:sz="6" w:space="0" w:color="auto"/>
              <w:left w:val="single" w:sz="8" w:space="0" w:color="auto"/>
              <w:bottom w:val="single" w:sz="6" w:space="0" w:color="auto"/>
              <w:right w:val="single" w:sz="8" w:space="0" w:color="auto"/>
            </w:tcBorders>
            <w:hideMark/>
          </w:tcPr>
          <w:p w14:paraId="70940871" w14:textId="67B6364D" w:rsidR="00373F74" w:rsidRPr="005B0568" w:rsidRDefault="00373F74" w:rsidP="005B0568">
            <w:pPr>
              <w:spacing w:after="0"/>
              <w:jc w:val="center"/>
              <w:rPr>
                <w:rFonts w:eastAsia="ＭＳ 明朝"/>
                <w:bCs/>
                <w:sz w:val="18"/>
                <w:szCs w:val="18"/>
              </w:rPr>
            </w:pPr>
            <w:r w:rsidRPr="005B0568">
              <w:rPr>
                <w:rFonts w:eastAsia="ＭＳ 明朝"/>
                <w:bCs/>
                <w:sz w:val="18"/>
                <w:szCs w:val="18"/>
              </w:rPr>
              <w:t>+ 9dB margin</w:t>
            </w:r>
          </w:p>
        </w:tc>
        <w:tc>
          <w:tcPr>
            <w:tcW w:w="850" w:type="dxa"/>
            <w:tcBorders>
              <w:top w:val="single" w:sz="6" w:space="0" w:color="auto"/>
              <w:left w:val="single" w:sz="8" w:space="0" w:color="auto"/>
              <w:bottom w:val="single" w:sz="6" w:space="0" w:color="auto"/>
              <w:right w:val="single" w:sz="6" w:space="0" w:color="auto"/>
            </w:tcBorders>
            <w:noWrap/>
            <w:hideMark/>
          </w:tcPr>
          <w:p w14:paraId="7A14D108" w14:textId="3FEB0869" w:rsidR="00373F74" w:rsidRPr="005B0568" w:rsidRDefault="00373F74" w:rsidP="005B0568">
            <w:pPr>
              <w:spacing w:after="0"/>
              <w:jc w:val="center"/>
              <w:rPr>
                <w:rFonts w:eastAsia="ＭＳ 明朝"/>
                <w:sz w:val="18"/>
                <w:szCs w:val="18"/>
              </w:rPr>
            </w:pPr>
            <w:r w:rsidRPr="005B0568">
              <w:rPr>
                <w:rFonts w:eastAsia="ＭＳ 明朝"/>
                <w:sz w:val="18"/>
                <w:szCs w:val="18"/>
              </w:rPr>
              <w:t>116.8</w:t>
            </w:r>
          </w:p>
        </w:tc>
        <w:tc>
          <w:tcPr>
            <w:tcW w:w="851" w:type="dxa"/>
            <w:tcBorders>
              <w:top w:val="single" w:sz="6" w:space="0" w:color="auto"/>
              <w:left w:val="single" w:sz="6" w:space="0" w:color="auto"/>
              <w:bottom w:val="single" w:sz="6" w:space="0" w:color="auto"/>
              <w:right w:val="single" w:sz="6" w:space="0" w:color="auto"/>
            </w:tcBorders>
            <w:noWrap/>
            <w:hideMark/>
          </w:tcPr>
          <w:p w14:paraId="0BA41506" w14:textId="6E1A84C9" w:rsidR="00373F74" w:rsidRPr="005B0568" w:rsidRDefault="00373F74" w:rsidP="005B0568">
            <w:pPr>
              <w:spacing w:after="0"/>
              <w:jc w:val="center"/>
              <w:rPr>
                <w:rFonts w:eastAsia="ＭＳ 明朝"/>
                <w:sz w:val="18"/>
                <w:szCs w:val="18"/>
              </w:rPr>
            </w:pPr>
            <w:r w:rsidRPr="005B0568">
              <w:rPr>
                <w:rFonts w:eastAsia="ＭＳ 明朝"/>
                <w:sz w:val="18"/>
                <w:szCs w:val="18"/>
              </w:rPr>
              <w:t>119.4</w:t>
            </w:r>
          </w:p>
        </w:tc>
        <w:tc>
          <w:tcPr>
            <w:tcW w:w="850" w:type="dxa"/>
            <w:tcBorders>
              <w:top w:val="single" w:sz="6" w:space="0" w:color="auto"/>
              <w:left w:val="single" w:sz="6" w:space="0" w:color="auto"/>
              <w:bottom w:val="single" w:sz="6" w:space="0" w:color="auto"/>
              <w:right w:val="single" w:sz="8" w:space="0" w:color="auto"/>
            </w:tcBorders>
            <w:noWrap/>
            <w:hideMark/>
          </w:tcPr>
          <w:p w14:paraId="30C7370F" w14:textId="2AA1476A" w:rsidR="00373F74" w:rsidRPr="005B0568" w:rsidRDefault="00373F74" w:rsidP="005B0568">
            <w:pPr>
              <w:spacing w:after="0"/>
              <w:jc w:val="center"/>
              <w:rPr>
                <w:rFonts w:eastAsia="ＭＳ 明朝"/>
                <w:sz w:val="18"/>
                <w:szCs w:val="18"/>
              </w:rPr>
            </w:pPr>
            <w:r w:rsidRPr="005B0568">
              <w:rPr>
                <w:rFonts w:eastAsia="ＭＳ 明朝"/>
                <w:sz w:val="18"/>
                <w:szCs w:val="18"/>
              </w:rPr>
              <w:t>122.2</w:t>
            </w:r>
          </w:p>
        </w:tc>
        <w:tc>
          <w:tcPr>
            <w:tcW w:w="851" w:type="dxa"/>
            <w:tcBorders>
              <w:top w:val="single" w:sz="6" w:space="0" w:color="auto"/>
              <w:left w:val="single" w:sz="8" w:space="0" w:color="auto"/>
              <w:bottom w:val="single" w:sz="6" w:space="0" w:color="auto"/>
              <w:right w:val="single" w:sz="6" w:space="0" w:color="auto"/>
            </w:tcBorders>
            <w:noWrap/>
            <w:hideMark/>
          </w:tcPr>
          <w:p w14:paraId="659816E9" w14:textId="0C6BDE77" w:rsidR="00373F74" w:rsidRPr="005B0568" w:rsidRDefault="00373F74" w:rsidP="005B0568">
            <w:pPr>
              <w:spacing w:after="0"/>
              <w:jc w:val="center"/>
              <w:rPr>
                <w:rFonts w:eastAsia="ＭＳ 明朝"/>
                <w:sz w:val="18"/>
                <w:szCs w:val="18"/>
              </w:rPr>
            </w:pPr>
            <w:r w:rsidRPr="005B0568">
              <w:rPr>
                <w:rFonts w:eastAsia="ＭＳ 明朝"/>
                <w:sz w:val="18"/>
                <w:szCs w:val="18"/>
              </w:rPr>
              <w:t>115.3</w:t>
            </w:r>
          </w:p>
        </w:tc>
        <w:tc>
          <w:tcPr>
            <w:tcW w:w="850" w:type="dxa"/>
            <w:tcBorders>
              <w:top w:val="single" w:sz="6" w:space="0" w:color="auto"/>
              <w:left w:val="single" w:sz="6" w:space="0" w:color="auto"/>
              <w:bottom w:val="single" w:sz="6" w:space="0" w:color="auto"/>
              <w:right w:val="single" w:sz="6" w:space="0" w:color="auto"/>
            </w:tcBorders>
            <w:noWrap/>
            <w:hideMark/>
          </w:tcPr>
          <w:p w14:paraId="16B3C808" w14:textId="0BC226CB" w:rsidR="00373F74" w:rsidRPr="005B0568" w:rsidRDefault="00373F74" w:rsidP="005B0568">
            <w:pPr>
              <w:spacing w:after="0"/>
              <w:jc w:val="center"/>
              <w:rPr>
                <w:rFonts w:eastAsia="ＭＳ 明朝"/>
                <w:sz w:val="18"/>
                <w:szCs w:val="18"/>
              </w:rPr>
            </w:pPr>
            <w:r w:rsidRPr="005B0568">
              <w:rPr>
                <w:rFonts w:eastAsia="ＭＳ 明朝"/>
                <w:sz w:val="18"/>
                <w:szCs w:val="18"/>
              </w:rPr>
              <w:t>117.8</w:t>
            </w:r>
          </w:p>
        </w:tc>
        <w:tc>
          <w:tcPr>
            <w:tcW w:w="851" w:type="dxa"/>
            <w:tcBorders>
              <w:top w:val="single" w:sz="6" w:space="0" w:color="auto"/>
              <w:left w:val="single" w:sz="6" w:space="0" w:color="auto"/>
              <w:bottom w:val="single" w:sz="6" w:space="0" w:color="auto"/>
              <w:right w:val="single" w:sz="8" w:space="0" w:color="auto"/>
            </w:tcBorders>
            <w:noWrap/>
            <w:hideMark/>
          </w:tcPr>
          <w:p w14:paraId="0A0D9727" w14:textId="420F1CC5" w:rsidR="00373F74" w:rsidRPr="005B0568" w:rsidRDefault="00373F74" w:rsidP="005B0568">
            <w:pPr>
              <w:spacing w:after="0"/>
              <w:jc w:val="center"/>
              <w:rPr>
                <w:rFonts w:eastAsia="ＭＳ 明朝"/>
                <w:sz w:val="18"/>
                <w:szCs w:val="18"/>
              </w:rPr>
            </w:pPr>
            <w:r w:rsidRPr="005B0568">
              <w:rPr>
                <w:rFonts w:eastAsia="ＭＳ 明朝"/>
                <w:sz w:val="18"/>
                <w:szCs w:val="18"/>
              </w:rPr>
              <w:t>120.6</w:t>
            </w:r>
          </w:p>
        </w:tc>
        <w:tc>
          <w:tcPr>
            <w:tcW w:w="850" w:type="dxa"/>
            <w:tcBorders>
              <w:top w:val="single" w:sz="6" w:space="0" w:color="auto"/>
              <w:left w:val="single" w:sz="8" w:space="0" w:color="auto"/>
              <w:bottom w:val="single" w:sz="6" w:space="0" w:color="auto"/>
              <w:right w:val="single" w:sz="6" w:space="0" w:color="auto"/>
            </w:tcBorders>
            <w:noWrap/>
            <w:hideMark/>
          </w:tcPr>
          <w:p w14:paraId="466C6824" w14:textId="547E3452" w:rsidR="00373F74" w:rsidRPr="005B0568" w:rsidRDefault="00373F74" w:rsidP="005B0568">
            <w:pPr>
              <w:spacing w:after="0"/>
              <w:jc w:val="center"/>
              <w:rPr>
                <w:rFonts w:eastAsia="ＭＳ 明朝"/>
                <w:sz w:val="18"/>
                <w:szCs w:val="18"/>
              </w:rPr>
            </w:pPr>
            <w:r w:rsidRPr="005B0568">
              <w:rPr>
                <w:rFonts w:eastAsia="ＭＳ 明朝"/>
                <w:sz w:val="18"/>
                <w:szCs w:val="18"/>
              </w:rPr>
              <w:t>116.</w:t>
            </w:r>
            <w:r w:rsidR="00867C97">
              <w:rPr>
                <w:rFonts w:eastAsia="ＭＳ 明朝" w:hint="eastAsia"/>
                <w:sz w:val="18"/>
                <w:szCs w:val="18"/>
              </w:rPr>
              <w:t>4</w:t>
            </w:r>
          </w:p>
        </w:tc>
        <w:tc>
          <w:tcPr>
            <w:tcW w:w="851" w:type="dxa"/>
            <w:tcBorders>
              <w:top w:val="single" w:sz="6" w:space="0" w:color="auto"/>
              <w:left w:val="single" w:sz="6" w:space="0" w:color="auto"/>
              <w:bottom w:val="single" w:sz="6" w:space="0" w:color="auto"/>
              <w:right w:val="single" w:sz="6" w:space="0" w:color="auto"/>
            </w:tcBorders>
            <w:noWrap/>
            <w:hideMark/>
          </w:tcPr>
          <w:p w14:paraId="47E41707" w14:textId="25B300ED" w:rsidR="00373F74" w:rsidRPr="005B0568" w:rsidRDefault="00373F74" w:rsidP="005B0568">
            <w:pPr>
              <w:spacing w:after="0"/>
              <w:jc w:val="center"/>
              <w:rPr>
                <w:rFonts w:eastAsia="ＭＳ 明朝"/>
                <w:sz w:val="18"/>
                <w:szCs w:val="18"/>
              </w:rPr>
            </w:pPr>
            <w:r w:rsidRPr="005B0568">
              <w:rPr>
                <w:rFonts w:eastAsia="ＭＳ 明朝"/>
                <w:sz w:val="18"/>
                <w:szCs w:val="18"/>
              </w:rPr>
              <w:t>118.</w:t>
            </w:r>
            <w:r w:rsidR="00867C97">
              <w:rPr>
                <w:rFonts w:eastAsia="ＭＳ 明朝" w:hint="eastAsia"/>
                <w:sz w:val="18"/>
                <w:szCs w:val="18"/>
              </w:rPr>
              <w:t>6</w:t>
            </w:r>
          </w:p>
        </w:tc>
        <w:tc>
          <w:tcPr>
            <w:tcW w:w="850" w:type="dxa"/>
            <w:tcBorders>
              <w:top w:val="single" w:sz="6" w:space="0" w:color="auto"/>
              <w:left w:val="single" w:sz="6" w:space="0" w:color="auto"/>
              <w:bottom w:val="single" w:sz="6" w:space="0" w:color="auto"/>
              <w:right w:val="single" w:sz="8" w:space="0" w:color="auto"/>
            </w:tcBorders>
            <w:noWrap/>
            <w:hideMark/>
          </w:tcPr>
          <w:p w14:paraId="14543B3E" w14:textId="28EC96AB" w:rsidR="00373F74" w:rsidRPr="005B0568" w:rsidRDefault="00373F74" w:rsidP="005B0568">
            <w:pPr>
              <w:spacing w:after="0"/>
              <w:jc w:val="center"/>
              <w:rPr>
                <w:rFonts w:eastAsia="ＭＳ 明朝"/>
                <w:sz w:val="18"/>
                <w:szCs w:val="18"/>
              </w:rPr>
            </w:pPr>
            <w:r w:rsidRPr="005B0568">
              <w:rPr>
                <w:rFonts w:eastAsia="ＭＳ 明朝"/>
                <w:sz w:val="18"/>
                <w:szCs w:val="18"/>
              </w:rPr>
              <w:t>119.</w:t>
            </w:r>
            <w:r w:rsidR="00867C97">
              <w:rPr>
                <w:rFonts w:eastAsia="ＭＳ 明朝" w:hint="eastAsia"/>
                <w:sz w:val="18"/>
                <w:szCs w:val="18"/>
              </w:rPr>
              <w:t>1</w:t>
            </w:r>
          </w:p>
        </w:tc>
      </w:tr>
      <w:tr w:rsidR="00E11021" w:rsidRPr="00373F74" w14:paraId="14682861" w14:textId="77777777" w:rsidTr="005B0568">
        <w:trPr>
          <w:trHeight w:val="330"/>
        </w:trPr>
        <w:tc>
          <w:tcPr>
            <w:tcW w:w="2235" w:type="dxa"/>
            <w:tcBorders>
              <w:top w:val="single" w:sz="6" w:space="0" w:color="auto"/>
              <w:left w:val="single" w:sz="8" w:space="0" w:color="auto"/>
              <w:bottom w:val="single" w:sz="8" w:space="0" w:color="auto"/>
              <w:right w:val="single" w:sz="8" w:space="0" w:color="auto"/>
            </w:tcBorders>
            <w:hideMark/>
          </w:tcPr>
          <w:p w14:paraId="5FD151C8" w14:textId="77777777" w:rsidR="00373F74" w:rsidRPr="005B0568" w:rsidRDefault="00373F74" w:rsidP="005B0568">
            <w:pPr>
              <w:spacing w:after="0"/>
              <w:jc w:val="center"/>
              <w:rPr>
                <w:rFonts w:eastAsia="ＭＳ 明朝"/>
                <w:b/>
                <w:bCs/>
                <w:sz w:val="18"/>
                <w:szCs w:val="18"/>
              </w:rPr>
            </w:pPr>
            <w:r w:rsidRPr="005B0568">
              <w:rPr>
                <w:rFonts w:eastAsia="ＭＳ 明朝"/>
                <w:b/>
                <w:bCs/>
                <w:sz w:val="18"/>
                <w:szCs w:val="18"/>
              </w:rPr>
              <w:t>Max distance (m)</w:t>
            </w:r>
          </w:p>
        </w:tc>
        <w:tc>
          <w:tcPr>
            <w:tcW w:w="850" w:type="dxa"/>
            <w:tcBorders>
              <w:top w:val="single" w:sz="6" w:space="0" w:color="auto"/>
              <w:left w:val="single" w:sz="8" w:space="0" w:color="auto"/>
              <w:bottom w:val="single" w:sz="8" w:space="0" w:color="auto"/>
              <w:right w:val="single" w:sz="6" w:space="0" w:color="auto"/>
            </w:tcBorders>
            <w:noWrap/>
            <w:hideMark/>
          </w:tcPr>
          <w:p w14:paraId="7C3B61F5"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137</w:t>
            </w:r>
          </w:p>
        </w:tc>
        <w:tc>
          <w:tcPr>
            <w:tcW w:w="851" w:type="dxa"/>
            <w:tcBorders>
              <w:top w:val="single" w:sz="6" w:space="0" w:color="auto"/>
              <w:left w:val="single" w:sz="6" w:space="0" w:color="auto"/>
              <w:bottom w:val="single" w:sz="8" w:space="0" w:color="auto"/>
              <w:right w:val="single" w:sz="6" w:space="0" w:color="auto"/>
            </w:tcBorders>
            <w:noWrap/>
            <w:hideMark/>
          </w:tcPr>
          <w:p w14:paraId="0D2A0152"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161</w:t>
            </w:r>
          </w:p>
        </w:tc>
        <w:tc>
          <w:tcPr>
            <w:tcW w:w="850" w:type="dxa"/>
            <w:tcBorders>
              <w:top w:val="single" w:sz="6" w:space="0" w:color="auto"/>
              <w:left w:val="single" w:sz="6" w:space="0" w:color="auto"/>
              <w:bottom w:val="single" w:sz="8" w:space="0" w:color="auto"/>
              <w:right w:val="single" w:sz="8" w:space="0" w:color="auto"/>
            </w:tcBorders>
            <w:noWrap/>
            <w:hideMark/>
          </w:tcPr>
          <w:p w14:paraId="1F81704C"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193</w:t>
            </w:r>
          </w:p>
        </w:tc>
        <w:tc>
          <w:tcPr>
            <w:tcW w:w="851" w:type="dxa"/>
            <w:tcBorders>
              <w:top w:val="single" w:sz="6" w:space="0" w:color="auto"/>
              <w:left w:val="single" w:sz="8" w:space="0" w:color="auto"/>
              <w:bottom w:val="single" w:sz="8" w:space="0" w:color="auto"/>
              <w:right w:val="single" w:sz="6" w:space="0" w:color="auto"/>
            </w:tcBorders>
            <w:noWrap/>
            <w:hideMark/>
          </w:tcPr>
          <w:p w14:paraId="43BDCE5A"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125</w:t>
            </w:r>
          </w:p>
        </w:tc>
        <w:tc>
          <w:tcPr>
            <w:tcW w:w="850" w:type="dxa"/>
            <w:tcBorders>
              <w:top w:val="single" w:sz="6" w:space="0" w:color="auto"/>
              <w:left w:val="single" w:sz="6" w:space="0" w:color="auto"/>
              <w:bottom w:val="single" w:sz="8" w:space="0" w:color="auto"/>
              <w:right w:val="single" w:sz="6" w:space="0" w:color="auto"/>
            </w:tcBorders>
            <w:noWrap/>
            <w:hideMark/>
          </w:tcPr>
          <w:p w14:paraId="63A23C1E"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146</w:t>
            </w:r>
          </w:p>
        </w:tc>
        <w:tc>
          <w:tcPr>
            <w:tcW w:w="851" w:type="dxa"/>
            <w:tcBorders>
              <w:top w:val="single" w:sz="6" w:space="0" w:color="auto"/>
              <w:left w:val="single" w:sz="6" w:space="0" w:color="auto"/>
              <w:bottom w:val="single" w:sz="8" w:space="0" w:color="auto"/>
              <w:right w:val="single" w:sz="8" w:space="0" w:color="auto"/>
            </w:tcBorders>
            <w:noWrap/>
            <w:hideMark/>
          </w:tcPr>
          <w:p w14:paraId="61E93A8A"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174</w:t>
            </w:r>
          </w:p>
        </w:tc>
        <w:tc>
          <w:tcPr>
            <w:tcW w:w="850" w:type="dxa"/>
            <w:tcBorders>
              <w:top w:val="single" w:sz="6" w:space="0" w:color="auto"/>
              <w:left w:val="single" w:sz="8" w:space="0" w:color="auto"/>
              <w:bottom w:val="single" w:sz="8" w:space="0" w:color="auto"/>
              <w:right w:val="single" w:sz="6" w:space="0" w:color="auto"/>
            </w:tcBorders>
            <w:noWrap/>
            <w:hideMark/>
          </w:tcPr>
          <w:p w14:paraId="4B77B2B3"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133</w:t>
            </w:r>
          </w:p>
        </w:tc>
        <w:tc>
          <w:tcPr>
            <w:tcW w:w="851" w:type="dxa"/>
            <w:tcBorders>
              <w:top w:val="single" w:sz="6" w:space="0" w:color="auto"/>
              <w:left w:val="single" w:sz="6" w:space="0" w:color="auto"/>
              <w:bottom w:val="single" w:sz="8" w:space="0" w:color="auto"/>
              <w:right w:val="single" w:sz="6" w:space="0" w:color="auto"/>
            </w:tcBorders>
            <w:noWrap/>
            <w:hideMark/>
          </w:tcPr>
          <w:p w14:paraId="4A0F4C73"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153</w:t>
            </w:r>
          </w:p>
        </w:tc>
        <w:tc>
          <w:tcPr>
            <w:tcW w:w="850" w:type="dxa"/>
            <w:tcBorders>
              <w:top w:val="single" w:sz="6" w:space="0" w:color="auto"/>
              <w:left w:val="single" w:sz="6" w:space="0" w:color="auto"/>
              <w:bottom w:val="single" w:sz="8" w:space="0" w:color="auto"/>
              <w:right w:val="single" w:sz="8" w:space="0" w:color="auto"/>
            </w:tcBorders>
            <w:noWrap/>
            <w:hideMark/>
          </w:tcPr>
          <w:p w14:paraId="47F4C64C" w14:textId="77777777" w:rsidR="00373F74" w:rsidRPr="005B0568" w:rsidRDefault="00373F74" w:rsidP="005B0568">
            <w:pPr>
              <w:spacing w:after="0"/>
              <w:jc w:val="center"/>
              <w:rPr>
                <w:rFonts w:eastAsia="ＭＳ 明朝"/>
                <w:b/>
                <w:sz w:val="18"/>
                <w:szCs w:val="18"/>
              </w:rPr>
            </w:pPr>
            <w:r w:rsidRPr="005B0568">
              <w:rPr>
                <w:rFonts w:eastAsia="ＭＳ 明朝"/>
                <w:b/>
                <w:sz w:val="18"/>
                <w:szCs w:val="18"/>
              </w:rPr>
              <w:t>158</w:t>
            </w:r>
          </w:p>
        </w:tc>
      </w:tr>
    </w:tbl>
    <w:p w14:paraId="42B1D0F3" w14:textId="77777777" w:rsidR="00373F74" w:rsidRDefault="00373F74" w:rsidP="00373F74">
      <w:pPr>
        <w:spacing w:afterLines="50" w:after="120"/>
        <w:jc w:val="both"/>
        <w:rPr>
          <w:rFonts w:eastAsia="ＭＳ 明朝"/>
          <w:sz w:val="22"/>
          <w:lang w:val="en-US"/>
        </w:rPr>
      </w:pPr>
    </w:p>
    <w:p w14:paraId="1A51CDBE" w14:textId="77777777" w:rsidR="0036796E" w:rsidRPr="00A12F71" w:rsidRDefault="0036796E" w:rsidP="00373F74">
      <w:pPr>
        <w:spacing w:afterLines="50" w:after="120"/>
        <w:jc w:val="both"/>
        <w:rPr>
          <w:rFonts w:eastAsia="ＭＳ 明朝"/>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1790C2C3" w14:textId="38A48203" w:rsidR="00A06DD8" w:rsidRDefault="002F0021" w:rsidP="00D5166A">
      <w:pPr>
        <w:spacing w:after="120"/>
        <w:jc w:val="both"/>
        <w:rPr>
          <w:sz w:val="22"/>
          <w:szCs w:val="22"/>
          <w:lang w:val="en-US"/>
        </w:rPr>
      </w:pPr>
      <w:r w:rsidRPr="00A12F71">
        <w:rPr>
          <w:sz w:val="22"/>
          <w:szCs w:val="22"/>
          <w:lang w:val="en-US"/>
        </w:rPr>
        <w:t>In this contribution</w:t>
      </w:r>
      <w:r w:rsidR="00C70EF1">
        <w:rPr>
          <w:rFonts w:hint="eastAsia"/>
          <w:sz w:val="22"/>
          <w:szCs w:val="22"/>
          <w:lang w:val="en-US"/>
        </w:rPr>
        <w:t>,</w:t>
      </w:r>
      <w:bookmarkStart w:id="9" w:name="_GoBack"/>
      <w:bookmarkEnd w:id="9"/>
      <w:r w:rsidRPr="00A12F71">
        <w:rPr>
          <w:sz w:val="22"/>
          <w:szCs w:val="22"/>
          <w:lang w:val="en-US"/>
        </w:rPr>
        <w:t xml:space="preserve"> we discussed </w:t>
      </w:r>
      <w:r w:rsidR="005736CB" w:rsidRPr="00A12F71">
        <w:rPr>
          <w:rFonts w:eastAsia="ＭＳ 明朝"/>
          <w:sz w:val="22"/>
          <w:szCs w:val="22"/>
          <w:lang w:val="en-US"/>
        </w:rPr>
        <w:t xml:space="preserve">UL control channel (PUCCH) in short </w:t>
      </w:r>
      <w:r w:rsidR="000964BF">
        <w:rPr>
          <w:rFonts w:eastAsia="ＭＳ 明朝" w:hint="eastAsia"/>
          <w:sz w:val="22"/>
          <w:szCs w:val="22"/>
          <w:lang w:val="en-US"/>
        </w:rPr>
        <w:t>duration</w:t>
      </w:r>
      <w:r w:rsidR="000964BF" w:rsidRPr="000964BF">
        <w:rPr>
          <w:rFonts w:eastAsia="ＭＳ 明朝"/>
          <w:sz w:val="22"/>
          <w:szCs w:val="22"/>
          <w:lang w:val="en-US"/>
        </w:rPr>
        <w:t xml:space="preserve"> </w:t>
      </w:r>
      <w:r w:rsidR="000964BF" w:rsidRPr="00A12F71">
        <w:rPr>
          <w:rFonts w:eastAsia="ＭＳ 明朝"/>
          <w:sz w:val="22"/>
          <w:szCs w:val="22"/>
          <w:lang w:val="en-US"/>
        </w:rPr>
        <w:t>for NR</w:t>
      </w:r>
      <w:r w:rsidRPr="00A12F71">
        <w:rPr>
          <w:sz w:val="22"/>
          <w:szCs w:val="22"/>
          <w:lang w:val="en-US"/>
        </w:rPr>
        <w:t xml:space="preserve"> and proposed the following:</w:t>
      </w:r>
    </w:p>
    <w:p w14:paraId="63032501" w14:textId="77777777" w:rsidR="00CC74FF" w:rsidRPr="00145991" w:rsidRDefault="00CC74FF" w:rsidP="00CC74FF">
      <w:pPr>
        <w:spacing w:afterLines="50" w:after="120"/>
        <w:jc w:val="both"/>
        <w:rPr>
          <w:rFonts w:eastAsia="ＭＳ 明朝"/>
          <w:b/>
          <w:sz w:val="22"/>
          <w:u w:val="single"/>
          <w:lang w:val="en-US"/>
        </w:rPr>
      </w:pPr>
      <w:r w:rsidRPr="00145991">
        <w:rPr>
          <w:rFonts w:eastAsia="ＭＳ 明朝"/>
          <w:b/>
          <w:sz w:val="22"/>
          <w:u w:val="single"/>
          <w:lang w:val="en-US"/>
        </w:rPr>
        <w:t>Proposal 1:</w:t>
      </w:r>
    </w:p>
    <w:p w14:paraId="087C9F38" w14:textId="77777777" w:rsidR="00CC74FF" w:rsidRDefault="00CC74FF" w:rsidP="00CC74FF">
      <w:pPr>
        <w:spacing w:beforeLines="50" w:before="120" w:afterLines="50" w:after="120"/>
        <w:jc w:val="both"/>
        <w:rPr>
          <w:rFonts w:eastAsiaTheme="minorEastAsia"/>
          <w:i/>
          <w:sz w:val="22"/>
          <w:lang w:val="en-US"/>
        </w:rPr>
      </w:pPr>
      <w:r>
        <w:rPr>
          <w:rFonts w:eastAsia="SimSun"/>
          <w:i/>
          <w:sz w:val="22"/>
          <w:lang w:val="en-US" w:eastAsia="zh-CN"/>
        </w:rPr>
        <w:t>Consider to support s</w:t>
      </w:r>
      <w:r w:rsidRPr="00442A96">
        <w:rPr>
          <w:rFonts w:eastAsia="SimSun"/>
          <w:i/>
          <w:sz w:val="22"/>
          <w:lang w:val="en-US" w:eastAsia="zh-CN"/>
        </w:rPr>
        <w:t>equence-based PUCCH</w:t>
      </w:r>
      <w:r>
        <w:rPr>
          <w:rFonts w:eastAsiaTheme="minorEastAsia" w:hint="eastAsia"/>
          <w:i/>
          <w:sz w:val="22"/>
          <w:lang w:val="en-US"/>
        </w:rPr>
        <w:t xml:space="preserve"> in short duration</w:t>
      </w:r>
      <w:r w:rsidRPr="00442A96">
        <w:rPr>
          <w:rFonts w:eastAsia="SimSun"/>
          <w:i/>
          <w:sz w:val="22"/>
          <w:lang w:val="en-US" w:eastAsia="zh-CN"/>
        </w:rPr>
        <w:t xml:space="preserve"> for up to </w:t>
      </w:r>
      <w:r>
        <w:rPr>
          <w:rFonts w:eastAsia="SimSun"/>
          <w:i/>
          <w:sz w:val="22"/>
          <w:lang w:val="en-US" w:eastAsia="zh-CN"/>
        </w:rPr>
        <w:t>[</w:t>
      </w:r>
      <w:r w:rsidRPr="00442A96">
        <w:rPr>
          <w:rFonts w:eastAsia="SimSun"/>
          <w:i/>
          <w:sz w:val="22"/>
          <w:lang w:val="en-US" w:eastAsia="zh-CN"/>
        </w:rPr>
        <w:t>2</w:t>
      </w:r>
      <w:r>
        <w:rPr>
          <w:rFonts w:eastAsia="SimSun"/>
          <w:i/>
          <w:sz w:val="22"/>
          <w:lang w:val="en-US" w:eastAsia="zh-CN"/>
        </w:rPr>
        <w:t>]</w:t>
      </w:r>
      <w:r w:rsidRPr="00442A96">
        <w:rPr>
          <w:rFonts w:eastAsia="SimSun"/>
          <w:i/>
          <w:sz w:val="22"/>
          <w:lang w:val="en-US" w:eastAsia="zh-CN"/>
        </w:rPr>
        <w:t xml:space="preserve"> </w:t>
      </w:r>
      <w:r w:rsidRPr="00AD002F">
        <w:rPr>
          <w:rFonts w:eastAsia="SimSun"/>
          <w:i/>
          <w:sz w:val="22"/>
          <w:lang w:val="en-US" w:eastAsia="zh-CN"/>
        </w:rPr>
        <w:t>HARQ ACK/NACK</w:t>
      </w:r>
      <w:r w:rsidRPr="00442A96">
        <w:rPr>
          <w:rFonts w:eastAsia="SimSun"/>
          <w:i/>
          <w:sz w:val="22"/>
          <w:lang w:val="en-US" w:eastAsia="zh-CN"/>
        </w:rPr>
        <w:t xml:space="preserve"> bits</w:t>
      </w:r>
      <w:r>
        <w:rPr>
          <w:rFonts w:eastAsia="SimSun"/>
          <w:i/>
          <w:sz w:val="22"/>
          <w:lang w:val="en-US" w:eastAsia="zh-CN"/>
        </w:rPr>
        <w:t xml:space="preserve"> and SR.</w:t>
      </w:r>
    </w:p>
    <w:p w14:paraId="59462D6D" w14:textId="77777777" w:rsidR="00CC74FF" w:rsidRPr="00A12F71" w:rsidRDefault="00CC74FF" w:rsidP="00CC74FF">
      <w:pPr>
        <w:spacing w:beforeLines="50" w:before="120" w:afterLines="50" w:after="120"/>
        <w:jc w:val="both"/>
        <w:rPr>
          <w:rFonts w:eastAsia="ＭＳ 明朝"/>
          <w:b/>
          <w:sz w:val="22"/>
          <w:u w:val="single"/>
          <w:lang w:val="en-US"/>
        </w:rPr>
      </w:pPr>
      <w:r w:rsidRPr="00A12F71">
        <w:rPr>
          <w:rFonts w:eastAsia="ＭＳ 明朝"/>
          <w:b/>
          <w:sz w:val="22"/>
          <w:u w:val="single"/>
          <w:lang w:val="en-US"/>
        </w:rPr>
        <w:t xml:space="preserve">Observation </w:t>
      </w:r>
      <w:r>
        <w:rPr>
          <w:rFonts w:eastAsia="ＭＳ 明朝" w:hint="eastAsia"/>
          <w:b/>
          <w:sz w:val="22"/>
          <w:u w:val="single"/>
          <w:lang w:val="en-US"/>
        </w:rPr>
        <w:t>1</w:t>
      </w:r>
      <w:r w:rsidRPr="00A12F71">
        <w:rPr>
          <w:rFonts w:eastAsia="ＭＳ 明朝"/>
          <w:b/>
          <w:sz w:val="22"/>
          <w:u w:val="single"/>
          <w:lang w:val="en-US"/>
        </w:rPr>
        <w:t>:</w:t>
      </w:r>
    </w:p>
    <w:p w14:paraId="7449A56E" w14:textId="77777777" w:rsidR="00CC74FF" w:rsidRDefault="00CC74FF" w:rsidP="00CC74FF">
      <w:pPr>
        <w:pStyle w:val="afd"/>
        <w:numPr>
          <w:ilvl w:val="0"/>
          <w:numId w:val="31"/>
        </w:numPr>
        <w:spacing w:afterLines="50" w:after="120"/>
        <w:ind w:leftChars="0"/>
        <w:jc w:val="both"/>
        <w:rPr>
          <w:rFonts w:eastAsia="ＭＳ 明朝"/>
          <w:i/>
          <w:sz w:val="22"/>
          <w:lang w:val="en-US"/>
        </w:rPr>
      </w:pPr>
      <w:r>
        <w:rPr>
          <w:rFonts w:eastAsia="ＭＳ 明朝" w:hint="eastAsia"/>
          <w:i/>
          <w:sz w:val="22"/>
          <w:lang w:val="en-US"/>
        </w:rPr>
        <w:t xml:space="preserve">Sequence-based </w:t>
      </w:r>
      <w:r w:rsidRPr="00A12F71">
        <w:rPr>
          <w:rFonts w:eastAsia="ＭＳ 明朝" w:hint="eastAsia"/>
          <w:i/>
          <w:sz w:val="22"/>
          <w:lang w:val="en-US"/>
        </w:rPr>
        <w:t xml:space="preserve">PUCCH </w:t>
      </w:r>
      <w:r>
        <w:rPr>
          <w:rFonts w:eastAsia="ＭＳ 明朝" w:hint="eastAsia"/>
          <w:i/>
          <w:sz w:val="22"/>
          <w:lang w:val="en-US"/>
        </w:rPr>
        <w:t>of sequence type (0) and (1) have almost the same BER performance</w:t>
      </w:r>
      <w:r>
        <w:rPr>
          <w:rFonts w:eastAsia="ＭＳ 明朝"/>
          <w:i/>
          <w:sz w:val="22"/>
          <w:lang w:val="en-US"/>
        </w:rPr>
        <w:t xml:space="preserve"> under weak channel frequency selectivity environment.</w:t>
      </w:r>
      <w:r>
        <w:rPr>
          <w:rFonts w:eastAsia="ＭＳ 明朝" w:hint="eastAsia"/>
          <w:i/>
          <w:sz w:val="22"/>
          <w:lang w:val="en-US"/>
        </w:rPr>
        <w:t xml:space="preserve"> </w:t>
      </w:r>
      <w:r w:rsidRPr="00A12F71">
        <w:rPr>
          <w:rFonts w:eastAsia="ＭＳ 明朝" w:hint="eastAsia"/>
          <w:i/>
          <w:sz w:val="22"/>
          <w:lang w:val="en-US"/>
        </w:rPr>
        <w:t xml:space="preserve"> </w:t>
      </w:r>
    </w:p>
    <w:p w14:paraId="485C704F" w14:textId="77777777" w:rsidR="00CC74FF" w:rsidRDefault="00CC74FF" w:rsidP="00CC74FF">
      <w:pPr>
        <w:pStyle w:val="afd"/>
        <w:numPr>
          <w:ilvl w:val="0"/>
          <w:numId w:val="31"/>
        </w:numPr>
        <w:spacing w:afterLines="50" w:after="120"/>
        <w:ind w:leftChars="0"/>
        <w:jc w:val="both"/>
        <w:rPr>
          <w:rFonts w:eastAsia="ＭＳ 明朝"/>
          <w:i/>
          <w:sz w:val="22"/>
          <w:lang w:val="en-US"/>
        </w:rPr>
      </w:pPr>
      <w:r>
        <w:rPr>
          <w:rFonts w:eastAsia="ＭＳ 明朝"/>
          <w:i/>
          <w:sz w:val="22"/>
          <w:lang w:val="en-US"/>
        </w:rPr>
        <w:t xml:space="preserve">For </w:t>
      </w:r>
      <w:r>
        <w:rPr>
          <w:rFonts w:eastAsia="ＭＳ 明朝" w:hint="eastAsia"/>
          <w:i/>
          <w:sz w:val="22"/>
          <w:lang w:val="en-US"/>
        </w:rPr>
        <w:t>Sequence type (0)</w:t>
      </w:r>
      <w:r>
        <w:rPr>
          <w:rFonts w:eastAsia="ＭＳ 明朝"/>
          <w:i/>
          <w:sz w:val="22"/>
          <w:lang w:val="en-US"/>
        </w:rPr>
        <w:t>, increasing</w:t>
      </w:r>
      <w:r>
        <w:rPr>
          <w:rFonts w:eastAsia="ＭＳ 明朝" w:hint="eastAsia"/>
          <w:i/>
          <w:sz w:val="22"/>
          <w:lang w:val="en-US"/>
        </w:rPr>
        <w:t xml:space="preserve"> the number of PRBs </w:t>
      </w:r>
      <w:r>
        <w:rPr>
          <w:rFonts w:eastAsia="ＭＳ 明朝"/>
          <w:i/>
          <w:sz w:val="22"/>
          <w:lang w:val="en-US"/>
        </w:rPr>
        <w:t xml:space="preserve">is effective to mitigate the negative impact of </w:t>
      </w:r>
      <w:r>
        <w:rPr>
          <w:rFonts w:eastAsia="ＭＳ 明朝" w:hint="eastAsia"/>
          <w:i/>
          <w:sz w:val="22"/>
          <w:lang w:val="en-US"/>
        </w:rPr>
        <w:t>severe frequency selective channel.</w:t>
      </w:r>
    </w:p>
    <w:p w14:paraId="179CCEB1" w14:textId="77777777" w:rsidR="00CC74FF" w:rsidRPr="00A12F71" w:rsidRDefault="00CC74FF" w:rsidP="00CC74FF">
      <w:pPr>
        <w:spacing w:afterLines="50" w:after="120"/>
        <w:jc w:val="both"/>
        <w:rPr>
          <w:rFonts w:eastAsia="ＭＳ 明朝"/>
          <w:b/>
          <w:sz w:val="22"/>
          <w:szCs w:val="22"/>
          <w:u w:val="single"/>
          <w:lang w:val="en-US"/>
        </w:rPr>
      </w:pPr>
      <w:r w:rsidRPr="00A12F71">
        <w:rPr>
          <w:rFonts w:eastAsia="ＭＳ 明朝"/>
          <w:b/>
          <w:sz w:val="22"/>
          <w:szCs w:val="22"/>
          <w:u w:val="single"/>
          <w:lang w:val="en-US"/>
        </w:rPr>
        <w:lastRenderedPageBreak/>
        <w:t xml:space="preserve">Observation </w:t>
      </w:r>
      <w:r>
        <w:rPr>
          <w:rFonts w:eastAsia="ＭＳ 明朝" w:hint="eastAsia"/>
          <w:b/>
          <w:sz w:val="22"/>
          <w:szCs w:val="22"/>
          <w:u w:val="single"/>
          <w:lang w:val="en-US"/>
        </w:rPr>
        <w:t>2</w:t>
      </w:r>
      <w:r w:rsidRPr="00A12F71">
        <w:rPr>
          <w:rFonts w:eastAsia="ＭＳ 明朝"/>
          <w:b/>
          <w:sz w:val="22"/>
          <w:szCs w:val="22"/>
          <w:u w:val="single"/>
          <w:lang w:val="en-US"/>
        </w:rPr>
        <w:t>:</w:t>
      </w:r>
    </w:p>
    <w:p w14:paraId="75B22727" w14:textId="77777777" w:rsidR="00CC74FF" w:rsidRPr="00CC74FF" w:rsidRDefault="00CC74FF" w:rsidP="00CC74FF">
      <w:pPr>
        <w:pStyle w:val="afd"/>
        <w:numPr>
          <w:ilvl w:val="0"/>
          <w:numId w:val="21"/>
        </w:numPr>
        <w:spacing w:afterLines="50" w:after="120"/>
        <w:ind w:leftChars="0"/>
        <w:jc w:val="both"/>
        <w:rPr>
          <w:rFonts w:eastAsia="ＭＳ 明朝"/>
          <w:i/>
          <w:sz w:val="22"/>
          <w:szCs w:val="22"/>
          <w:lang w:val="en-US"/>
        </w:rPr>
      </w:pPr>
      <w:r w:rsidRPr="000714F1">
        <w:rPr>
          <w:rFonts w:eastAsia="ＭＳ 明朝" w:hint="eastAsia"/>
          <w:i/>
          <w:sz w:val="22"/>
          <w:lang w:val="en-US"/>
        </w:rPr>
        <w:t>Sequence</w:t>
      </w:r>
      <w:r w:rsidRPr="00CC74FF">
        <w:rPr>
          <w:rFonts w:eastAsia="ＭＳ 明朝"/>
          <w:i/>
          <w:sz w:val="22"/>
          <w:lang w:val="en-US"/>
        </w:rPr>
        <w:t>-based PUCCH has better BER performance and lower PAPR than DMRS-based PUCCH if any PAPR reduction scheme is applied.</w:t>
      </w:r>
    </w:p>
    <w:p w14:paraId="46242A10" w14:textId="6856A19F" w:rsidR="00F870C7" w:rsidRPr="00CC74FF" w:rsidRDefault="00CC74FF" w:rsidP="00F870C7">
      <w:pPr>
        <w:pStyle w:val="afd"/>
        <w:numPr>
          <w:ilvl w:val="0"/>
          <w:numId w:val="21"/>
        </w:numPr>
        <w:spacing w:afterLines="50" w:after="120"/>
        <w:ind w:leftChars="0"/>
        <w:jc w:val="both"/>
        <w:rPr>
          <w:rFonts w:eastAsia="ＭＳ 明朝"/>
          <w:i/>
          <w:sz w:val="22"/>
          <w:szCs w:val="22"/>
          <w:lang w:val="en-US"/>
        </w:rPr>
      </w:pPr>
      <w:r w:rsidRPr="00CC74FF">
        <w:rPr>
          <w:rFonts w:eastAsia="ＭＳ 明朝"/>
          <w:i/>
          <w:sz w:val="22"/>
          <w:szCs w:val="22"/>
          <w:lang w:val="en-US"/>
        </w:rPr>
        <w:t>Sequence-based PUCCH with split symbols is effective to achieve frequency diversity gain particularly when the transmit bandwidth is limited.</w:t>
      </w:r>
    </w:p>
    <w:p w14:paraId="6785D332" w14:textId="77777777" w:rsidR="00CC74FF" w:rsidRPr="00F408A1" w:rsidRDefault="00CC74FF" w:rsidP="00CC74FF">
      <w:pPr>
        <w:spacing w:beforeLines="50" w:before="120" w:afterLines="50" w:after="120"/>
        <w:jc w:val="both"/>
        <w:rPr>
          <w:rFonts w:eastAsia="ＭＳ 明朝"/>
          <w:b/>
          <w:color w:val="000000" w:themeColor="text1"/>
          <w:sz w:val="22"/>
          <w:u w:val="single"/>
          <w:lang w:val="en-US"/>
        </w:rPr>
      </w:pPr>
      <w:r w:rsidRPr="00CC74FF">
        <w:rPr>
          <w:rFonts w:eastAsia="ＭＳ 明朝"/>
          <w:b/>
          <w:color w:val="000000" w:themeColor="text1"/>
          <w:sz w:val="22"/>
          <w:u w:val="single"/>
          <w:lang w:val="en-US"/>
        </w:rPr>
        <w:t>Observatio</w:t>
      </w:r>
      <w:r w:rsidRPr="00F408A1">
        <w:rPr>
          <w:rFonts w:eastAsia="ＭＳ 明朝"/>
          <w:b/>
          <w:color w:val="000000" w:themeColor="text1"/>
          <w:sz w:val="22"/>
          <w:u w:val="single"/>
          <w:lang w:val="en-US"/>
        </w:rPr>
        <w:t xml:space="preserve">n </w:t>
      </w:r>
      <w:r>
        <w:rPr>
          <w:rFonts w:eastAsia="ＭＳ 明朝" w:hint="eastAsia"/>
          <w:b/>
          <w:color w:val="000000" w:themeColor="text1"/>
          <w:sz w:val="22"/>
          <w:u w:val="single"/>
          <w:lang w:val="en-US"/>
        </w:rPr>
        <w:t>3</w:t>
      </w:r>
      <w:r w:rsidRPr="00F408A1">
        <w:rPr>
          <w:rFonts w:eastAsia="ＭＳ 明朝"/>
          <w:b/>
          <w:color w:val="000000" w:themeColor="text1"/>
          <w:sz w:val="22"/>
          <w:u w:val="single"/>
          <w:lang w:val="en-US"/>
        </w:rPr>
        <w:t>:</w:t>
      </w:r>
    </w:p>
    <w:p w14:paraId="1404109D" w14:textId="77777777" w:rsidR="00CC74FF" w:rsidRPr="003E6C4A" w:rsidRDefault="00CC74FF" w:rsidP="00CC74FF">
      <w:pPr>
        <w:pStyle w:val="afd"/>
        <w:numPr>
          <w:ilvl w:val="0"/>
          <w:numId w:val="31"/>
        </w:numPr>
        <w:spacing w:afterLines="50" w:after="120"/>
        <w:ind w:leftChars="0"/>
        <w:jc w:val="both"/>
        <w:rPr>
          <w:rFonts w:eastAsia="ＭＳ 明朝"/>
          <w:i/>
          <w:color w:val="000000" w:themeColor="text1"/>
          <w:sz w:val="22"/>
          <w:szCs w:val="22"/>
          <w:lang w:val="en-US"/>
        </w:rPr>
      </w:pPr>
      <w:r w:rsidRPr="003E6C4A">
        <w:rPr>
          <w:rFonts w:eastAsia="ＭＳ 明朝"/>
          <w:i/>
          <w:sz w:val="22"/>
          <w:szCs w:val="22"/>
          <w:lang w:val="en-US"/>
        </w:rPr>
        <w:t xml:space="preserve">DMRS-based </w:t>
      </w:r>
      <w:r>
        <w:rPr>
          <w:rFonts w:eastAsia="ＭＳ 明朝"/>
          <w:i/>
          <w:sz w:val="22"/>
          <w:szCs w:val="22"/>
          <w:lang w:val="en-US"/>
        </w:rPr>
        <w:t>PUCCH</w:t>
      </w:r>
      <w:r w:rsidRPr="003E6C4A">
        <w:rPr>
          <w:rFonts w:eastAsia="ＭＳ 明朝"/>
          <w:i/>
          <w:sz w:val="22"/>
          <w:szCs w:val="22"/>
          <w:lang w:val="en-US"/>
        </w:rPr>
        <w:t xml:space="preserve"> over 1 symbol duration could support </w:t>
      </w:r>
      <w:r w:rsidRPr="003E6C4A">
        <w:rPr>
          <w:rFonts w:eastAsia="SimSun"/>
          <w:i/>
          <w:color w:val="000000" w:themeColor="text1"/>
          <w:sz w:val="22"/>
          <w:szCs w:val="22"/>
          <w:lang w:val="en-US" w:eastAsia="zh-CN"/>
        </w:rPr>
        <w:t xml:space="preserve">a cell coverage range from </w:t>
      </w:r>
      <w:r w:rsidRPr="003E6C4A">
        <w:rPr>
          <w:rFonts w:eastAsiaTheme="minorEastAsia"/>
          <w:i/>
          <w:color w:val="000000" w:themeColor="text1"/>
          <w:sz w:val="22"/>
          <w:szCs w:val="22"/>
          <w:lang w:val="en-US"/>
        </w:rPr>
        <w:t>12</w:t>
      </w:r>
      <w:r w:rsidRPr="003E6C4A">
        <w:rPr>
          <w:rFonts w:eastAsia="SimSun"/>
          <w:i/>
          <w:color w:val="000000" w:themeColor="text1"/>
          <w:sz w:val="22"/>
          <w:szCs w:val="22"/>
          <w:lang w:val="en-US" w:eastAsia="zh-CN"/>
        </w:rPr>
        <w:t>0~</w:t>
      </w:r>
      <w:r w:rsidRPr="003E6C4A">
        <w:rPr>
          <w:rFonts w:eastAsiaTheme="minorEastAsia"/>
          <w:i/>
          <w:color w:val="000000" w:themeColor="text1"/>
          <w:sz w:val="22"/>
          <w:szCs w:val="22"/>
          <w:lang w:val="en-US"/>
        </w:rPr>
        <w:t>2</w:t>
      </w:r>
      <w:r w:rsidRPr="003E6C4A">
        <w:rPr>
          <w:rFonts w:eastAsia="SimSun"/>
          <w:i/>
          <w:color w:val="000000" w:themeColor="text1"/>
          <w:sz w:val="22"/>
          <w:szCs w:val="22"/>
          <w:lang w:val="en-US" w:eastAsia="zh-CN"/>
        </w:rPr>
        <w:t>00m at 4GHz.</w:t>
      </w:r>
    </w:p>
    <w:p w14:paraId="7AFE1CA4" w14:textId="77777777" w:rsidR="00CC74FF" w:rsidRPr="003E6C4A" w:rsidRDefault="00CC74FF" w:rsidP="00CC74FF">
      <w:pPr>
        <w:pStyle w:val="afd"/>
        <w:numPr>
          <w:ilvl w:val="0"/>
          <w:numId w:val="31"/>
        </w:numPr>
        <w:spacing w:afterLines="50" w:after="120"/>
        <w:ind w:leftChars="0"/>
        <w:jc w:val="both"/>
        <w:rPr>
          <w:rFonts w:eastAsia="ＭＳ 明朝"/>
          <w:i/>
          <w:color w:val="000000" w:themeColor="text1"/>
          <w:sz w:val="22"/>
          <w:szCs w:val="22"/>
          <w:lang w:val="en-US"/>
        </w:rPr>
      </w:pPr>
      <w:r w:rsidRPr="003E6C4A">
        <w:rPr>
          <w:rFonts w:eastAsia="ＭＳ 明朝"/>
          <w:i/>
          <w:sz w:val="22"/>
          <w:szCs w:val="22"/>
          <w:lang w:val="en-US"/>
        </w:rPr>
        <w:t xml:space="preserve">Sequence-based </w:t>
      </w:r>
      <w:r>
        <w:rPr>
          <w:rFonts w:eastAsia="ＭＳ 明朝"/>
          <w:i/>
          <w:sz w:val="22"/>
          <w:szCs w:val="22"/>
          <w:lang w:val="en-US"/>
        </w:rPr>
        <w:t>PUCCH</w:t>
      </w:r>
      <w:r w:rsidRPr="003E6C4A">
        <w:rPr>
          <w:rFonts w:eastAsia="ＭＳ 明朝"/>
          <w:i/>
          <w:sz w:val="22"/>
          <w:szCs w:val="22"/>
          <w:lang w:val="en-US"/>
        </w:rPr>
        <w:t xml:space="preserve"> over 1 symbol duration (Split symbols) could support </w:t>
      </w:r>
      <w:r w:rsidRPr="003E6C4A">
        <w:rPr>
          <w:rFonts w:eastAsia="SimSun"/>
          <w:i/>
          <w:color w:val="000000" w:themeColor="text1"/>
          <w:sz w:val="22"/>
          <w:szCs w:val="22"/>
          <w:lang w:val="en-US" w:eastAsia="zh-CN"/>
        </w:rPr>
        <w:t xml:space="preserve">a cell coverage range from </w:t>
      </w:r>
      <w:r w:rsidRPr="003E6C4A">
        <w:rPr>
          <w:rFonts w:eastAsiaTheme="minorEastAsia"/>
          <w:i/>
          <w:color w:val="000000" w:themeColor="text1"/>
          <w:sz w:val="22"/>
          <w:szCs w:val="22"/>
          <w:lang w:val="en-US"/>
        </w:rPr>
        <w:t>15</w:t>
      </w:r>
      <w:r w:rsidRPr="003E6C4A">
        <w:rPr>
          <w:rFonts w:eastAsia="SimSun"/>
          <w:i/>
          <w:color w:val="000000" w:themeColor="text1"/>
          <w:sz w:val="22"/>
          <w:szCs w:val="22"/>
          <w:lang w:val="en-US" w:eastAsia="zh-CN"/>
        </w:rPr>
        <w:t>0~</w:t>
      </w:r>
      <w:r w:rsidRPr="003E6C4A">
        <w:rPr>
          <w:rFonts w:eastAsiaTheme="minorEastAsia"/>
          <w:i/>
          <w:color w:val="000000" w:themeColor="text1"/>
          <w:sz w:val="22"/>
          <w:szCs w:val="22"/>
          <w:lang w:val="en-US"/>
        </w:rPr>
        <w:t>28</w:t>
      </w:r>
      <w:r w:rsidRPr="003E6C4A">
        <w:rPr>
          <w:rFonts w:eastAsia="SimSun"/>
          <w:i/>
          <w:color w:val="000000" w:themeColor="text1"/>
          <w:sz w:val="22"/>
          <w:szCs w:val="22"/>
          <w:lang w:val="en-US" w:eastAsia="zh-CN"/>
        </w:rPr>
        <w:t>0m at 4GHz.</w:t>
      </w:r>
    </w:p>
    <w:p w14:paraId="40645C33" w14:textId="23B7F191" w:rsidR="002007EF" w:rsidRPr="002007EF" w:rsidRDefault="00CC74FF" w:rsidP="002007EF">
      <w:pPr>
        <w:pStyle w:val="afd"/>
        <w:numPr>
          <w:ilvl w:val="0"/>
          <w:numId w:val="31"/>
        </w:numPr>
        <w:spacing w:afterLines="50" w:after="120"/>
        <w:ind w:leftChars="0"/>
        <w:jc w:val="both"/>
        <w:rPr>
          <w:rFonts w:eastAsia="ＭＳ 明朝"/>
          <w:i/>
          <w:color w:val="000000" w:themeColor="text1"/>
          <w:sz w:val="22"/>
          <w:lang w:val="en-US"/>
        </w:rPr>
      </w:pPr>
      <w:r w:rsidRPr="003E6C4A">
        <w:rPr>
          <w:rFonts w:eastAsia="ＭＳ 明朝"/>
          <w:i/>
          <w:color w:val="000000" w:themeColor="text1"/>
          <w:sz w:val="22"/>
          <w:szCs w:val="22"/>
          <w:lang w:val="en-US"/>
        </w:rPr>
        <w:t xml:space="preserve">The </w:t>
      </w:r>
      <w:r w:rsidRPr="003E6C4A">
        <w:rPr>
          <w:rFonts w:eastAsia="SimSun"/>
          <w:i/>
          <w:color w:val="000000" w:themeColor="text1"/>
          <w:sz w:val="22"/>
          <w:szCs w:val="22"/>
          <w:lang w:val="en-US" w:eastAsia="zh-CN"/>
        </w:rPr>
        <w:t>cell coverage</w:t>
      </w:r>
      <w:r w:rsidRPr="003E6C4A">
        <w:rPr>
          <w:rFonts w:eastAsiaTheme="minorEastAsia"/>
          <w:i/>
          <w:color w:val="000000" w:themeColor="text1"/>
          <w:sz w:val="22"/>
          <w:szCs w:val="22"/>
          <w:lang w:val="en-US"/>
        </w:rPr>
        <w:t xml:space="preserve"> of sequence</w:t>
      </w:r>
      <w:r>
        <w:rPr>
          <w:rFonts w:eastAsiaTheme="minorEastAsia" w:hint="eastAsia"/>
          <w:i/>
          <w:color w:val="000000" w:themeColor="text1"/>
          <w:sz w:val="22"/>
          <w:szCs w:val="22"/>
          <w:lang w:val="en-US"/>
        </w:rPr>
        <w:t>-</w:t>
      </w:r>
      <w:r w:rsidRPr="003E6C4A">
        <w:rPr>
          <w:rFonts w:eastAsiaTheme="minorEastAsia"/>
          <w:i/>
          <w:color w:val="000000" w:themeColor="text1"/>
          <w:sz w:val="22"/>
          <w:szCs w:val="22"/>
          <w:lang w:val="en-US"/>
        </w:rPr>
        <w:t xml:space="preserve">based </w:t>
      </w:r>
      <w:r>
        <w:rPr>
          <w:rFonts w:eastAsia="ＭＳ 明朝"/>
          <w:i/>
          <w:sz w:val="22"/>
          <w:szCs w:val="22"/>
          <w:lang w:val="en-US"/>
        </w:rPr>
        <w:t>PUCCH</w:t>
      </w:r>
      <w:r w:rsidRPr="003E6C4A">
        <w:rPr>
          <w:rFonts w:eastAsiaTheme="minorEastAsia"/>
          <w:i/>
          <w:color w:val="000000" w:themeColor="text1"/>
          <w:sz w:val="22"/>
          <w:szCs w:val="22"/>
          <w:lang w:val="en-US"/>
        </w:rPr>
        <w:t xml:space="preserve"> can be </w:t>
      </w:r>
      <w:r w:rsidRPr="003E6C4A">
        <w:rPr>
          <w:rFonts w:eastAsia="ＭＳ 明朝"/>
          <w:i/>
          <w:sz w:val="22"/>
          <w:szCs w:val="22"/>
          <w:lang w:val="en-US"/>
        </w:rPr>
        <w:t>100 ~ 150 m</w:t>
      </w:r>
      <w:r w:rsidRPr="003E6C4A">
        <w:rPr>
          <w:rFonts w:eastAsiaTheme="minorEastAsia"/>
          <w:i/>
          <w:color w:val="000000" w:themeColor="text1"/>
          <w:sz w:val="22"/>
          <w:szCs w:val="22"/>
          <w:lang w:val="en-US"/>
        </w:rPr>
        <w:t xml:space="preserve"> larger </w:t>
      </w:r>
      <w:r w:rsidRPr="003E6C4A">
        <w:rPr>
          <w:rFonts w:eastAsia="ＭＳ 明朝"/>
          <w:i/>
          <w:sz w:val="22"/>
          <w:szCs w:val="22"/>
          <w:lang w:val="en-US"/>
        </w:rPr>
        <w:t>compared DMRS</w:t>
      </w:r>
      <w:r>
        <w:rPr>
          <w:rFonts w:eastAsia="ＭＳ 明朝" w:hint="eastAsia"/>
          <w:i/>
          <w:sz w:val="22"/>
          <w:szCs w:val="22"/>
          <w:lang w:val="en-US"/>
        </w:rPr>
        <w:t>-</w:t>
      </w:r>
      <w:r w:rsidRPr="003E6C4A">
        <w:rPr>
          <w:rFonts w:eastAsia="ＭＳ 明朝"/>
          <w:i/>
          <w:sz w:val="22"/>
          <w:szCs w:val="22"/>
          <w:lang w:val="en-US"/>
        </w:rPr>
        <w:t xml:space="preserve">based </w:t>
      </w:r>
      <w:r>
        <w:rPr>
          <w:rFonts w:eastAsia="ＭＳ 明朝"/>
          <w:i/>
          <w:sz w:val="22"/>
          <w:szCs w:val="22"/>
          <w:lang w:val="en-US"/>
        </w:rPr>
        <w:t>PUCCH</w:t>
      </w:r>
      <w:r w:rsidRPr="003E6C4A">
        <w:rPr>
          <w:rFonts w:eastAsia="ＭＳ 明朝"/>
          <w:i/>
          <w:sz w:val="22"/>
          <w:szCs w:val="22"/>
          <w:lang w:val="en-US"/>
        </w:rPr>
        <w:t xml:space="preserve"> </w:t>
      </w:r>
      <w:r w:rsidRPr="003E6C4A">
        <w:rPr>
          <w:rFonts w:eastAsia="SimSun"/>
          <w:i/>
          <w:color w:val="000000" w:themeColor="text1"/>
          <w:sz w:val="22"/>
          <w:szCs w:val="22"/>
          <w:lang w:val="en-US" w:eastAsia="zh-CN"/>
        </w:rPr>
        <w:t>at 4GHz</w:t>
      </w:r>
      <w:r w:rsidRPr="003E6C4A">
        <w:rPr>
          <w:rFonts w:eastAsiaTheme="minorEastAsia"/>
          <w:i/>
          <w:color w:val="000000" w:themeColor="text1"/>
          <w:sz w:val="22"/>
          <w:szCs w:val="22"/>
          <w:lang w:val="en-US"/>
        </w:rPr>
        <w:t>,</w:t>
      </w:r>
      <w:r w:rsidRPr="003E6C4A">
        <w:rPr>
          <w:rFonts w:eastAsia="ＭＳ 明朝"/>
          <w:i/>
          <w:sz w:val="22"/>
          <w:szCs w:val="22"/>
          <w:lang w:val="en-US"/>
        </w:rPr>
        <w:t xml:space="preserve"> including effect of PAPR reduction.</w:t>
      </w:r>
    </w:p>
    <w:p w14:paraId="5A7AC0E3" w14:textId="77777777" w:rsidR="00F870C7" w:rsidRPr="002007EF" w:rsidRDefault="00F870C7" w:rsidP="00D5166A">
      <w:pPr>
        <w:spacing w:after="120"/>
        <w:jc w:val="both"/>
        <w:rPr>
          <w:sz w:val="22"/>
          <w:szCs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1FF6DDF3" w14:textId="6D208F2D" w:rsidR="00C07258" w:rsidRPr="005B0568" w:rsidRDefault="00754DCC" w:rsidP="006D2C32">
      <w:pPr>
        <w:widowControl w:val="0"/>
        <w:numPr>
          <w:ilvl w:val="0"/>
          <w:numId w:val="4"/>
        </w:numPr>
        <w:spacing w:after="120"/>
        <w:jc w:val="both"/>
        <w:rPr>
          <w:color w:val="000000" w:themeColor="text1"/>
          <w:sz w:val="22"/>
          <w:szCs w:val="22"/>
          <w:lang w:val="en-US"/>
        </w:rPr>
      </w:pPr>
      <w:r w:rsidRPr="00A12F71">
        <w:rPr>
          <w:sz w:val="22"/>
          <w:szCs w:val="22"/>
          <w:lang w:val="en-US"/>
        </w:rPr>
        <w:t>3</w:t>
      </w:r>
      <w:r w:rsidRPr="005B0568">
        <w:rPr>
          <w:color w:val="000000" w:themeColor="text1"/>
          <w:sz w:val="22"/>
          <w:szCs w:val="22"/>
          <w:lang w:val="en-US"/>
        </w:rPr>
        <w:t>GPP RAN1</w:t>
      </w:r>
      <w:r w:rsidR="007A694C" w:rsidRPr="005B0568">
        <w:rPr>
          <w:color w:val="000000" w:themeColor="text1"/>
          <w:sz w:val="22"/>
          <w:szCs w:val="22"/>
          <w:lang w:val="en-US"/>
        </w:rPr>
        <w:t>#86b/</w:t>
      </w:r>
      <w:r w:rsidRPr="005B0568">
        <w:rPr>
          <w:color w:val="000000" w:themeColor="text1"/>
          <w:sz w:val="22"/>
          <w:szCs w:val="22"/>
          <w:lang w:val="en-US"/>
        </w:rPr>
        <w:t>#8</w:t>
      </w:r>
      <w:r w:rsidR="008830AE" w:rsidRPr="005B0568">
        <w:rPr>
          <w:color w:val="000000" w:themeColor="text1"/>
          <w:sz w:val="22"/>
          <w:szCs w:val="22"/>
          <w:lang w:val="en-US"/>
        </w:rPr>
        <w:t>7</w:t>
      </w:r>
      <w:r w:rsidR="00AD1C45" w:rsidRPr="005B0568">
        <w:rPr>
          <w:rFonts w:hint="eastAsia"/>
          <w:color w:val="000000" w:themeColor="text1"/>
          <w:sz w:val="22"/>
          <w:szCs w:val="22"/>
          <w:lang w:val="en-US"/>
        </w:rPr>
        <w:t>/AH_NR</w:t>
      </w:r>
      <w:r w:rsidR="00C07258" w:rsidRPr="005B0568">
        <w:rPr>
          <w:color w:val="000000" w:themeColor="text1"/>
          <w:sz w:val="22"/>
          <w:szCs w:val="22"/>
          <w:lang w:val="en-US"/>
        </w:rPr>
        <w:t xml:space="preserve"> Chairman’s note.</w:t>
      </w:r>
    </w:p>
    <w:p w14:paraId="3D93C9C5" w14:textId="75D1212E" w:rsidR="005B0568" w:rsidRPr="005B0568" w:rsidRDefault="005B0568" w:rsidP="005B0568">
      <w:pPr>
        <w:widowControl w:val="0"/>
        <w:numPr>
          <w:ilvl w:val="0"/>
          <w:numId w:val="4"/>
        </w:numPr>
        <w:spacing w:afterLines="50" w:after="120"/>
        <w:jc w:val="both"/>
        <w:rPr>
          <w:rFonts w:eastAsia="ＭＳ 明朝"/>
          <w:color w:val="000000" w:themeColor="text1"/>
          <w:sz w:val="22"/>
          <w:lang w:val="en-US"/>
        </w:rPr>
      </w:pPr>
      <w:r w:rsidRPr="005B0568">
        <w:rPr>
          <w:color w:val="000000" w:themeColor="text1"/>
          <w:sz w:val="22"/>
          <w:szCs w:val="22"/>
          <w:lang w:val="en-US"/>
        </w:rPr>
        <w:t>R1-1702810</w:t>
      </w:r>
      <w:r w:rsidRPr="005B0568">
        <w:rPr>
          <w:rFonts w:hint="eastAsia"/>
          <w:color w:val="000000" w:themeColor="text1"/>
          <w:sz w:val="22"/>
          <w:szCs w:val="22"/>
          <w:lang w:val="en-US"/>
        </w:rPr>
        <w:t xml:space="preserve">, </w:t>
      </w:r>
      <w:r w:rsidRPr="005B0568">
        <w:rPr>
          <w:color w:val="000000" w:themeColor="text1"/>
          <w:sz w:val="22"/>
          <w:szCs w:val="22"/>
          <w:lang w:val="en-US"/>
        </w:rPr>
        <w:t>‘Split-symbols for PUCCH in short duration</w:t>
      </w:r>
      <w:r w:rsidRPr="005B0568">
        <w:rPr>
          <w:rFonts w:hint="eastAsia"/>
          <w:color w:val="000000" w:themeColor="text1"/>
          <w:sz w:val="22"/>
          <w:szCs w:val="22"/>
          <w:lang w:val="en-US"/>
        </w:rPr>
        <w:t>,</w:t>
      </w:r>
      <w:r w:rsidRPr="005B0568">
        <w:rPr>
          <w:color w:val="000000" w:themeColor="text1"/>
          <w:sz w:val="22"/>
          <w:szCs w:val="22"/>
          <w:lang w:val="en-US"/>
        </w:rPr>
        <w:t>’</w:t>
      </w:r>
      <w:r w:rsidRPr="005B0568">
        <w:rPr>
          <w:rFonts w:hint="eastAsia"/>
          <w:color w:val="000000" w:themeColor="text1"/>
          <w:sz w:val="22"/>
          <w:szCs w:val="22"/>
          <w:lang w:val="en-US"/>
        </w:rPr>
        <w:t xml:space="preserve"> </w:t>
      </w:r>
      <w:r w:rsidRPr="005B0568">
        <w:rPr>
          <w:color w:val="000000" w:themeColor="text1"/>
          <w:sz w:val="22"/>
          <w:szCs w:val="22"/>
          <w:lang w:val="en-US"/>
        </w:rPr>
        <w:t>NTT DOCOMO, INC.</w:t>
      </w:r>
    </w:p>
    <w:p w14:paraId="32024B26" w14:textId="16A5762A" w:rsidR="00683DFF" w:rsidRPr="005B0568" w:rsidRDefault="005B0568" w:rsidP="005B0568">
      <w:pPr>
        <w:widowControl w:val="0"/>
        <w:numPr>
          <w:ilvl w:val="0"/>
          <w:numId w:val="4"/>
        </w:numPr>
        <w:spacing w:afterLines="50" w:after="120"/>
        <w:jc w:val="both"/>
        <w:rPr>
          <w:rFonts w:eastAsia="ＭＳ 明朝"/>
          <w:color w:val="000000" w:themeColor="text1"/>
          <w:sz w:val="22"/>
          <w:lang w:val="en-US"/>
        </w:rPr>
      </w:pPr>
      <w:r w:rsidRPr="005B0568">
        <w:rPr>
          <w:color w:val="000000" w:themeColor="text1"/>
          <w:sz w:val="22"/>
          <w:szCs w:val="22"/>
          <w:lang w:val="en-US"/>
        </w:rPr>
        <w:t>R1-1702812</w:t>
      </w:r>
      <w:r w:rsidRPr="005B0568">
        <w:rPr>
          <w:rFonts w:hint="eastAsia"/>
          <w:color w:val="000000" w:themeColor="text1"/>
          <w:sz w:val="22"/>
          <w:szCs w:val="22"/>
          <w:lang w:val="en-US"/>
        </w:rPr>
        <w:t xml:space="preserve">, </w:t>
      </w:r>
      <w:r w:rsidRPr="005B0568">
        <w:rPr>
          <w:color w:val="000000" w:themeColor="text1"/>
          <w:sz w:val="22"/>
          <w:szCs w:val="22"/>
          <w:lang w:val="en-US"/>
        </w:rPr>
        <w:t>‘Designs for PUCCH in long duration</w:t>
      </w:r>
      <w:r w:rsidRPr="005B0568">
        <w:rPr>
          <w:rFonts w:hint="eastAsia"/>
          <w:color w:val="000000" w:themeColor="text1"/>
          <w:sz w:val="22"/>
          <w:szCs w:val="22"/>
          <w:lang w:val="en-US"/>
        </w:rPr>
        <w:t>,</w:t>
      </w:r>
      <w:r w:rsidRPr="005B0568">
        <w:rPr>
          <w:color w:val="000000" w:themeColor="text1"/>
          <w:sz w:val="22"/>
          <w:szCs w:val="22"/>
          <w:lang w:val="en-US"/>
        </w:rPr>
        <w:t>’</w:t>
      </w:r>
      <w:r w:rsidRPr="005B0568">
        <w:rPr>
          <w:rFonts w:hint="eastAsia"/>
          <w:color w:val="000000" w:themeColor="text1"/>
          <w:sz w:val="22"/>
          <w:szCs w:val="22"/>
          <w:lang w:val="en-US"/>
        </w:rPr>
        <w:t xml:space="preserve"> </w:t>
      </w:r>
      <w:r w:rsidRPr="005B0568">
        <w:rPr>
          <w:color w:val="000000" w:themeColor="text1"/>
          <w:sz w:val="22"/>
          <w:szCs w:val="22"/>
          <w:lang w:val="en-US"/>
        </w:rPr>
        <w:t>NTT DOCOMO, INC.</w:t>
      </w:r>
    </w:p>
    <w:p w14:paraId="2DEEB3E3" w14:textId="77777777" w:rsidR="00683DFF" w:rsidRPr="00145991" w:rsidRDefault="00683DFF" w:rsidP="00683DFF">
      <w:pPr>
        <w:widowControl w:val="0"/>
        <w:numPr>
          <w:ilvl w:val="0"/>
          <w:numId w:val="4"/>
        </w:numPr>
        <w:spacing w:afterLines="50" w:after="120"/>
        <w:jc w:val="both"/>
        <w:rPr>
          <w:rFonts w:eastAsia="ＭＳ 明朝"/>
          <w:sz w:val="22"/>
          <w:lang w:val="en-US"/>
        </w:rPr>
      </w:pPr>
      <w:r w:rsidRPr="00145991">
        <w:rPr>
          <w:sz w:val="22"/>
          <w:szCs w:val="22"/>
          <w:lang w:val="en-US"/>
        </w:rPr>
        <w:t>R1-1700622, ‘UL control channel structure in short duration,’ NTT DOCOMO, INC.</w:t>
      </w:r>
    </w:p>
    <w:p w14:paraId="43BD32D1" w14:textId="29836541" w:rsidR="006A7479" w:rsidRPr="001E4AA6" w:rsidRDefault="006A7479" w:rsidP="005B0568">
      <w:pPr>
        <w:widowControl w:val="0"/>
        <w:spacing w:afterLines="50" w:after="120"/>
        <w:ind w:left="420"/>
        <w:jc w:val="both"/>
        <w:rPr>
          <w:rFonts w:eastAsia="ＭＳ 明朝"/>
          <w:color w:val="BFBFBF" w:themeColor="background1" w:themeShade="BF"/>
          <w:sz w:val="22"/>
          <w:szCs w:val="22"/>
          <w:lang w:val="en-US"/>
        </w:rPr>
      </w:pPr>
    </w:p>
    <w:p w14:paraId="79B05024" w14:textId="3D1BF417" w:rsidR="00C324F3" w:rsidRPr="00A12F71" w:rsidRDefault="00C324F3" w:rsidP="00C324F3">
      <w:pPr>
        <w:pStyle w:val="1"/>
        <w:spacing w:after="120"/>
        <w:jc w:val="both"/>
        <w:rPr>
          <w:sz w:val="22"/>
          <w:szCs w:val="22"/>
          <w:lang w:val="en-US"/>
        </w:rPr>
      </w:pPr>
      <w:r w:rsidRPr="00A12F71">
        <w:rPr>
          <w:b/>
          <w:lang w:val="en-US"/>
        </w:rPr>
        <w:t>Appendix</w:t>
      </w:r>
    </w:p>
    <w:p w14:paraId="7450F0B7" w14:textId="32EAE01B" w:rsidR="00C324F3" w:rsidRPr="00A12F71" w:rsidRDefault="00C324F3" w:rsidP="00C324F3">
      <w:pPr>
        <w:pStyle w:val="ae"/>
        <w:keepNext/>
        <w:jc w:val="center"/>
        <w:rPr>
          <w:b w:val="0"/>
          <w:sz w:val="22"/>
        </w:rPr>
      </w:pPr>
      <w:r w:rsidRPr="00A12F71">
        <w:rPr>
          <w:b w:val="0"/>
          <w:sz w:val="22"/>
        </w:rPr>
        <w:t>Table A1</w:t>
      </w:r>
      <w:r w:rsidRPr="00A12F71">
        <w:rPr>
          <w:b w:val="0"/>
          <w:sz w:val="22"/>
        </w:rPr>
        <w:tab/>
      </w:r>
      <w:r w:rsidRPr="00A12F71">
        <w:rPr>
          <w:rFonts w:eastAsia="ＭＳ 明朝" w:hint="eastAsia"/>
          <w:b w:val="0"/>
          <w:sz w:val="22"/>
          <w:lang w:val="en-US"/>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3397"/>
        <w:gridCol w:w="6791"/>
      </w:tblGrid>
      <w:tr w:rsidR="003C5D09" w:rsidRPr="00A12F71" w14:paraId="446817B6" w14:textId="77777777" w:rsidTr="0018059F">
        <w:tc>
          <w:tcPr>
            <w:tcW w:w="1667" w:type="pct"/>
            <w:shd w:val="clear" w:color="auto" w:fill="FBD4B4" w:themeFill="accent6" w:themeFillTint="66"/>
            <w:tcMar>
              <w:top w:w="15" w:type="dxa"/>
              <w:left w:w="108" w:type="dxa"/>
              <w:bottom w:w="0" w:type="dxa"/>
              <w:right w:w="108" w:type="dxa"/>
            </w:tcMar>
            <w:hideMark/>
          </w:tcPr>
          <w:p w14:paraId="53AED9E9" w14:textId="77777777" w:rsidR="003C5D09" w:rsidRPr="00E43F35" w:rsidRDefault="003C5D09" w:rsidP="0018059F">
            <w:pPr>
              <w:widowControl w:val="0"/>
              <w:jc w:val="center"/>
              <w:rPr>
                <w:rFonts w:eastAsia="ＭＳ 明朝"/>
                <w:sz w:val="18"/>
                <w:szCs w:val="18"/>
              </w:rPr>
            </w:pPr>
            <w:r w:rsidRPr="00E43F35">
              <w:rPr>
                <w:rFonts w:eastAsia="ＭＳ 明朝"/>
                <w:bCs/>
                <w:sz w:val="18"/>
                <w:szCs w:val="18"/>
              </w:rPr>
              <w:t>Parameter</w:t>
            </w:r>
          </w:p>
        </w:tc>
        <w:tc>
          <w:tcPr>
            <w:tcW w:w="3333" w:type="pct"/>
            <w:shd w:val="clear" w:color="auto" w:fill="FBD4B4" w:themeFill="accent6" w:themeFillTint="66"/>
            <w:tcMar>
              <w:top w:w="15" w:type="dxa"/>
              <w:left w:w="108" w:type="dxa"/>
              <w:bottom w:w="0" w:type="dxa"/>
              <w:right w:w="108" w:type="dxa"/>
            </w:tcMar>
            <w:hideMark/>
          </w:tcPr>
          <w:p w14:paraId="75EA9BCE"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Value</w:t>
            </w:r>
          </w:p>
        </w:tc>
      </w:tr>
      <w:tr w:rsidR="00C32284" w:rsidRPr="00A12F71" w14:paraId="6639871A" w14:textId="77777777" w:rsidTr="00C32284">
        <w:tc>
          <w:tcPr>
            <w:tcW w:w="1667" w:type="pct"/>
            <w:shd w:val="clear" w:color="auto" w:fill="FFFFFF" w:themeFill="background1"/>
            <w:tcMar>
              <w:top w:w="15" w:type="dxa"/>
              <w:left w:w="108" w:type="dxa"/>
              <w:bottom w:w="0" w:type="dxa"/>
              <w:right w:w="108" w:type="dxa"/>
            </w:tcMar>
            <w:hideMark/>
          </w:tcPr>
          <w:p w14:paraId="68626DEB" w14:textId="77777777" w:rsidR="00C32284" w:rsidRPr="00E43F35" w:rsidRDefault="00C32284" w:rsidP="0018059F">
            <w:pPr>
              <w:widowControl w:val="0"/>
              <w:jc w:val="center"/>
              <w:rPr>
                <w:rFonts w:eastAsia="ＭＳ 明朝"/>
                <w:sz w:val="18"/>
                <w:szCs w:val="18"/>
                <w:lang w:val="en-US"/>
              </w:rPr>
            </w:pPr>
            <w:r w:rsidRPr="00E43F35">
              <w:rPr>
                <w:rFonts w:eastAsia="ＭＳ 明朝"/>
                <w:bCs/>
                <w:sz w:val="18"/>
                <w:szCs w:val="18"/>
                <w:lang w:val="en-US"/>
              </w:rPr>
              <w:t>Carrier frequency</w:t>
            </w:r>
          </w:p>
        </w:tc>
        <w:tc>
          <w:tcPr>
            <w:tcW w:w="3333" w:type="pct"/>
            <w:shd w:val="clear" w:color="auto" w:fill="FFFFFF" w:themeFill="background1"/>
            <w:tcMar>
              <w:top w:w="15" w:type="dxa"/>
              <w:left w:w="108" w:type="dxa"/>
              <w:bottom w:w="0" w:type="dxa"/>
              <w:right w:w="108" w:type="dxa"/>
            </w:tcMar>
            <w:hideMark/>
          </w:tcPr>
          <w:p w14:paraId="11DCFF44" w14:textId="507250DE" w:rsidR="00C32284" w:rsidRPr="00E43F35" w:rsidRDefault="00C32284" w:rsidP="0018059F">
            <w:pPr>
              <w:widowControl w:val="0"/>
              <w:jc w:val="center"/>
              <w:rPr>
                <w:rFonts w:eastAsia="ＭＳ 明朝"/>
                <w:sz w:val="18"/>
                <w:szCs w:val="18"/>
                <w:lang w:val="en-US"/>
              </w:rPr>
            </w:pPr>
            <w:r w:rsidRPr="00E43F35">
              <w:rPr>
                <w:rFonts w:eastAsia="ＭＳ 明朝"/>
                <w:sz w:val="18"/>
                <w:szCs w:val="18"/>
                <w:lang w:val="en-US"/>
              </w:rPr>
              <w:t>4GHz</w:t>
            </w:r>
          </w:p>
        </w:tc>
      </w:tr>
      <w:tr w:rsidR="00C32284" w:rsidRPr="00A12F71" w14:paraId="00CE55E3" w14:textId="77777777" w:rsidTr="00C32284">
        <w:tc>
          <w:tcPr>
            <w:tcW w:w="1667" w:type="pct"/>
            <w:shd w:val="clear" w:color="auto" w:fill="FFFFFF" w:themeFill="background1"/>
            <w:tcMar>
              <w:top w:w="15" w:type="dxa"/>
              <w:left w:w="108" w:type="dxa"/>
              <w:bottom w:w="0" w:type="dxa"/>
              <w:right w:w="108" w:type="dxa"/>
            </w:tcMar>
            <w:hideMark/>
          </w:tcPr>
          <w:p w14:paraId="4800E183" w14:textId="77777777" w:rsidR="00C32284" w:rsidRPr="00E43F35" w:rsidRDefault="00C32284" w:rsidP="0018059F">
            <w:pPr>
              <w:widowControl w:val="0"/>
              <w:jc w:val="center"/>
              <w:rPr>
                <w:rFonts w:eastAsia="ＭＳ 明朝"/>
                <w:sz w:val="18"/>
                <w:szCs w:val="18"/>
                <w:lang w:val="en-US"/>
              </w:rPr>
            </w:pPr>
            <w:r w:rsidRPr="00E43F35">
              <w:rPr>
                <w:rFonts w:eastAsia="ＭＳ 明朝"/>
                <w:bCs/>
                <w:sz w:val="18"/>
                <w:szCs w:val="18"/>
                <w:lang w:val="en-US"/>
              </w:rPr>
              <w:t>Channel model</w:t>
            </w:r>
          </w:p>
        </w:tc>
        <w:tc>
          <w:tcPr>
            <w:tcW w:w="3333" w:type="pct"/>
            <w:shd w:val="clear" w:color="auto" w:fill="FFFFFF" w:themeFill="background1"/>
            <w:tcMar>
              <w:top w:w="15" w:type="dxa"/>
              <w:left w:w="108" w:type="dxa"/>
              <w:bottom w:w="0" w:type="dxa"/>
              <w:right w:w="108" w:type="dxa"/>
            </w:tcMar>
            <w:hideMark/>
          </w:tcPr>
          <w:p w14:paraId="56867F4B" w14:textId="7608C4F0" w:rsidR="00C32284" w:rsidRPr="00E43F35" w:rsidRDefault="00E43F35" w:rsidP="0018059F">
            <w:pPr>
              <w:widowControl w:val="0"/>
              <w:jc w:val="center"/>
              <w:rPr>
                <w:rFonts w:eastAsia="ＭＳ 明朝"/>
                <w:sz w:val="18"/>
                <w:szCs w:val="18"/>
                <w:lang w:val="en-US"/>
              </w:rPr>
            </w:pPr>
            <w:r w:rsidRPr="005B0568">
              <w:rPr>
                <w:rFonts w:eastAsia="ＭＳ 明朝"/>
                <w:sz w:val="18"/>
                <w:szCs w:val="18"/>
                <w:lang w:val="en-US"/>
              </w:rPr>
              <w:t>EPA / ETU</w:t>
            </w:r>
          </w:p>
        </w:tc>
      </w:tr>
      <w:tr w:rsidR="00C32284" w:rsidRPr="00A12F71" w14:paraId="3CA1EEBE" w14:textId="77777777" w:rsidTr="00C32284">
        <w:tc>
          <w:tcPr>
            <w:tcW w:w="1667" w:type="pct"/>
            <w:shd w:val="clear" w:color="auto" w:fill="FFFFFF" w:themeFill="background1"/>
            <w:tcMar>
              <w:top w:w="15" w:type="dxa"/>
              <w:left w:w="108" w:type="dxa"/>
              <w:bottom w:w="0" w:type="dxa"/>
              <w:right w:w="108" w:type="dxa"/>
            </w:tcMar>
            <w:hideMark/>
          </w:tcPr>
          <w:p w14:paraId="06C19FB0" w14:textId="77777777" w:rsidR="00C32284" w:rsidRPr="00E43F35" w:rsidRDefault="00C32284" w:rsidP="0018059F">
            <w:pPr>
              <w:widowControl w:val="0"/>
              <w:jc w:val="center"/>
              <w:rPr>
                <w:rFonts w:eastAsia="ＭＳ 明朝"/>
                <w:sz w:val="18"/>
                <w:szCs w:val="18"/>
                <w:lang w:val="en-US"/>
              </w:rPr>
            </w:pPr>
            <w:r w:rsidRPr="00E43F35">
              <w:rPr>
                <w:rFonts w:eastAsia="ＭＳ 明朝"/>
                <w:bCs/>
                <w:sz w:val="18"/>
                <w:szCs w:val="18"/>
                <w:lang w:val="en-US"/>
              </w:rPr>
              <w:t>System bandwidth</w:t>
            </w:r>
          </w:p>
        </w:tc>
        <w:tc>
          <w:tcPr>
            <w:tcW w:w="3333" w:type="pct"/>
            <w:shd w:val="clear" w:color="auto" w:fill="FFFFFF" w:themeFill="background1"/>
            <w:tcMar>
              <w:top w:w="15" w:type="dxa"/>
              <w:left w:w="108" w:type="dxa"/>
              <w:bottom w:w="0" w:type="dxa"/>
              <w:right w:w="108" w:type="dxa"/>
            </w:tcMar>
            <w:hideMark/>
          </w:tcPr>
          <w:p w14:paraId="274FD4C2" w14:textId="42DDC8F2" w:rsidR="00C32284" w:rsidRPr="00E43F35" w:rsidRDefault="00C32284" w:rsidP="0018059F">
            <w:pPr>
              <w:widowControl w:val="0"/>
              <w:jc w:val="center"/>
              <w:rPr>
                <w:rFonts w:eastAsia="ＭＳ 明朝"/>
                <w:sz w:val="18"/>
                <w:szCs w:val="18"/>
                <w:lang w:val="en-US"/>
              </w:rPr>
            </w:pPr>
            <w:r w:rsidRPr="00E43F35">
              <w:rPr>
                <w:rFonts w:eastAsia="ＭＳ 明朝"/>
                <w:sz w:val="18"/>
                <w:szCs w:val="18"/>
                <w:lang w:val="en-US"/>
              </w:rPr>
              <w:t>20MHz</w:t>
            </w:r>
          </w:p>
        </w:tc>
      </w:tr>
      <w:tr w:rsidR="00C32284" w:rsidRPr="00A12F71" w14:paraId="78468CE9" w14:textId="77777777" w:rsidTr="00C32284">
        <w:tc>
          <w:tcPr>
            <w:tcW w:w="1667" w:type="pct"/>
            <w:shd w:val="clear" w:color="auto" w:fill="FFFFFF" w:themeFill="background1"/>
            <w:tcMar>
              <w:top w:w="15" w:type="dxa"/>
              <w:left w:w="108" w:type="dxa"/>
              <w:bottom w:w="0" w:type="dxa"/>
              <w:right w:w="108" w:type="dxa"/>
            </w:tcMar>
            <w:hideMark/>
          </w:tcPr>
          <w:p w14:paraId="2B50C7D1" w14:textId="77777777" w:rsidR="00C32284" w:rsidRPr="00E43F35" w:rsidRDefault="00C32284" w:rsidP="0018059F">
            <w:pPr>
              <w:widowControl w:val="0"/>
              <w:jc w:val="center"/>
              <w:rPr>
                <w:rFonts w:eastAsia="ＭＳ 明朝"/>
                <w:sz w:val="18"/>
                <w:szCs w:val="18"/>
                <w:lang w:val="en-US"/>
              </w:rPr>
            </w:pPr>
            <w:r w:rsidRPr="00E43F35">
              <w:rPr>
                <w:rFonts w:eastAsia="ＭＳ 明朝"/>
                <w:bCs/>
                <w:sz w:val="18"/>
                <w:szCs w:val="18"/>
                <w:lang w:val="en-US"/>
              </w:rPr>
              <w:t>Subcarrier spacing</w:t>
            </w:r>
          </w:p>
        </w:tc>
        <w:tc>
          <w:tcPr>
            <w:tcW w:w="3333" w:type="pct"/>
            <w:shd w:val="clear" w:color="auto" w:fill="FFFFFF" w:themeFill="background1"/>
            <w:tcMar>
              <w:top w:w="15" w:type="dxa"/>
              <w:left w:w="108" w:type="dxa"/>
              <w:bottom w:w="0" w:type="dxa"/>
              <w:right w:w="108" w:type="dxa"/>
            </w:tcMar>
            <w:hideMark/>
          </w:tcPr>
          <w:p w14:paraId="636D6EF5" w14:textId="75708BDF" w:rsidR="00C32284" w:rsidRPr="00E43F35" w:rsidRDefault="00C32284" w:rsidP="00300558">
            <w:pPr>
              <w:widowControl w:val="0"/>
              <w:jc w:val="center"/>
              <w:rPr>
                <w:rFonts w:eastAsia="ＭＳ 明朝"/>
                <w:sz w:val="18"/>
                <w:szCs w:val="18"/>
                <w:lang w:val="en-US"/>
              </w:rPr>
            </w:pPr>
            <w:r w:rsidRPr="00E43F35">
              <w:rPr>
                <w:rFonts w:eastAsia="ＭＳ 明朝"/>
                <w:sz w:val="18"/>
                <w:szCs w:val="18"/>
                <w:lang w:val="en-US"/>
              </w:rPr>
              <w:t>15</w:t>
            </w:r>
            <w:r w:rsidR="00300558" w:rsidRPr="00E43F35">
              <w:rPr>
                <w:rFonts w:eastAsia="ＭＳ 明朝"/>
                <w:sz w:val="18"/>
                <w:szCs w:val="18"/>
                <w:lang w:val="en-US"/>
              </w:rPr>
              <w:t>/30</w:t>
            </w:r>
            <w:r w:rsidRPr="00E43F35">
              <w:rPr>
                <w:rFonts w:eastAsia="ＭＳ 明朝"/>
                <w:sz w:val="18"/>
                <w:szCs w:val="18"/>
                <w:lang w:val="en-US"/>
              </w:rPr>
              <w:t>kHz</w:t>
            </w:r>
            <w:r w:rsidR="00E43F35" w:rsidRPr="00E43F35">
              <w:rPr>
                <w:rFonts w:eastAsia="ＭＳ 明朝"/>
                <w:sz w:val="18"/>
                <w:szCs w:val="18"/>
                <w:lang w:val="en-US"/>
              </w:rPr>
              <w:t xml:space="preserve"> (for split symbols)</w:t>
            </w:r>
          </w:p>
        </w:tc>
      </w:tr>
      <w:tr w:rsidR="00C32284" w:rsidRPr="00A12F71" w14:paraId="4053DBD2" w14:textId="77777777" w:rsidTr="00300558">
        <w:tc>
          <w:tcPr>
            <w:tcW w:w="1667" w:type="pct"/>
            <w:shd w:val="clear" w:color="auto" w:fill="FFFFFF" w:themeFill="background1"/>
            <w:tcMar>
              <w:top w:w="15" w:type="dxa"/>
              <w:left w:w="108" w:type="dxa"/>
              <w:bottom w:w="0" w:type="dxa"/>
              <w:right w:w="108" w:type="dxa"/>
            </w:tcMar>
            <w:hideMark/>
          </w:tcPr>
          <w:p w14:paraId="4598B3AA" w14:textId="77777777" w:rsidR="00C32284" w:rsidRPr="00E43F35" w:rsidRDefault="00C32284" w:rsidP="0018059F">
            <w:pPr>
              <w:widowControl w:val="0"/>
              <w:jc w:val="center"/>
              <w:rPr>
                <w:rFonts w:eastAsia="ＭＳ 明朝"/>
                <w:sz w:val="18"/>
                <w:szCs w:val="18"/>
                <w:lang w:val="en-US"/>
              </w:rPr>
            </w:pPr>
            <w:r w:rsidRPr="00E43F35">
              <w:rPr>
                <w:rFonts w:eastAsia="ＭＳ 明朝"/>
                <w:bCs/>
                <w:sz w:val="18"/>
                <w:szCs w:val="18"/>
                <w:lang w:val="en-US"/>
              </w:rPr>
              <w:t>Antenna configuration</w:t>
            </w:r>
          </w:p>
        </w:tc>
        <w:tc>
          <w:tcPr>
            <w:tcW w:w="3333" w:type="pct"/>
            <w:shd w:val="clear" w:color="auto" w:fill="FFFFFF" w:themeFill="background1"/>
            <w:tcMar>
              <w:top w:w="15" w:type="dxa"/>
              <w:left w:w="108" w:type="dxa"/>
              <w:bottom w:w="0" w:type="dxa"/>
              <w:right w:w="108" w:type="dxa"/>
            </w:tcMar>
            <w:hideMark/>
          </w:tcPr>
          <w:p w14:paraId="1816DE1E" w14:textId="55B3C52E" w:rsidR="00C32284" w:rsidRPr="00E43F35" w:rsidRDefault="00C32284" w:rsidP="0018059F">
            <w:pPr>
              <w:widowControl w:val="0"/>
              <w:jc w:val="center"/>
              <w:rPr>
                <w:rFonts w:eastAsia="ＭＳ 明朝"/>
                <w:sz w:val="18"/>
                <w:szCs w:val="18"/>
                <w:lang w:val="en-US"/>
              </w:rPr>
            </w:pPr>
            <w:r w:rsidRPr="00E43F35">
              <w:rPr>
                <w:rFonts w:eastAsia="ＭＳ 明朝"/>
                <w:sz w:val="18"/>
                <w:szCs w:val="18"/>
                <w:lang w:val="en-US"/>
              </w:rPr>
              <w:t>1x2</w:t>
            </w:r>
          </w:p>
        </w:tc>
      </w:tr>
      <w:tr w:rsidR="003C5D09" w:rsidRPr="00A12F71" w14:paraId="07B1DEE2" w14:textId="77777777" w:rsidTr="0018059F">
        <w:tc>
          <w:tcPr>
            <w:tcW w:w="1667" w:type="pct"/>
            <w:shd w:val="clear" w:color="auto" w:fill="FFFFFF" w:themeFill="background1"/>
            <w:tcMar>
              <w:top w:w="15" w:type="dxa"/>
              <w:left w:w="108" w:type="dxa"/>
              <w:bottom w:w="0" w:type="dxa"/>
              <w:right w:w="108" w:type="dxa"/>
            </w:tcMar>
            <w:hideMark/>
          </w:tcPr>
          <w:p w14:paraId="6C24E698"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CP overhead</w:t>
            </w:r>
          </w:p>
        </w:tc>
        <w:tc>
          <w:tcPr>
            <w:tcW w:w="3333" w:type="pct"/>
            <w:shd w:val="clear" w:color="auto" w:fill="FFFFFF" w:themeFill="background1"/>
            <w:tcMar>
              <w:top w:w="15" w:type="dxa"/>
              <w:left w:w="108" w:type="dxa"/>
              <w:bottom w:w="0" w:type="dxa"/>
              <w:right w:w="108" w:type="dxa"/>
            </w:tcMar>
            <w:hideMark/>
          </w:tcPr>
          <w:p w14:paraId="5EAF5738" w14:textId="77777777" w:rsidR="003C5D09" w:rsidRPr="00E43F35" w:rsidRDefault="003C5D09" w:rsidP="0018059F">
            <w:pPr>
              <w:widowControl w:val="0"/>
              <w:jc w:val="center"/>
              <w:rPr>
                <w:rFonts w:eastAsia="ＭＳ 明朝"/>
                <w:sz w:val="18"/>
                <w:szCs w:val="18"/>
                <w:lang w:val="en-US"/>
              </w:rPr>
            </w:pPr>
            <w:r w:rsidRPr="00E43F35">
              <w:rPr>
                <w:rFonts w:eastAsia="ＭＳ 明朝"/>
                <w:sz w:val="18"/>
                <w:szCs w:val="18"/>
                <w:lang w:val="en-US"/>
              </w:rPr>
              <w:t>6.6%</w:t>
            </w:r>
          </w:p>
        </w:tc>
      </w:tr>
      <w:tr w:rsidR="003C5D09" w:rsidRPr="00A12F71" w14:paraId="1EB800EE" w14:textId="77777777" w:rsidTr="0018059F">
        <w:tc>
          <w:tcPr>
            <w:tcW w:w="1667" w:type="pct"/>
            <w:shd w:val="clear" w:color="auto" w:fill="FFFFFF" w:themeFill="background1"/>
            <w:tcMar>
              <w:top w:w="15" w:type="dxa"/>
              <w:left w:w="108" w:type="dxa"/>
              <w:bottom w:w="0" w:type="dxa"/>
              <w:right w:w="108" w:type="dxa"/>
            </w:tcMar>
            <w:hideMark/>
          </w:tcPr>
          <w:p w14:paraId="4DC027EB"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UE speed</w:t>
            </w:r>
          </w:p>
        </w:tc>
        <w:tc>
          <w:tcPr>
            <w:tcW w:w="3333" w:type="pct"/>
            <w:shd w:val="clear" w:color="auto" w:fill="FFFFFF" w:themeFill="background1"/>
            <w:tcMar>
              <w:top w:w="15" w:type="dxa"/>
              <w:left w:w="108" w:type="dxa"/>
              <w:bottom w:w="0" w:type="dxa"/>
              <w:right w:w="108" w:type="dxa"/>
            </w:tcMar>
            <w:hideMark/>
          </w:tcPr>
          <w:p w14:paraId="5FC83577" w14:textId="77777777" w:rsidR="003C5D09" w:rsidRPr="00E43F35" w:rsidRDefault="003C5D09" w:rsidP="0018059F">
            <w:pPr>
              <w:widowControl w:val="0"/>
              <w:jc w:val="center"/>
              <w:rPr>
                <w:rFonts w:eastAsia="ＭＳ 明朝"/>
                <w:sz w:val="18"/>
                <w:szCs w:val="18"/>
                <w:lang w:val="en-US"/>
              </w:rPr>
            </w:pPr>
            <w:r w:rsidRPr="00E43F35">
              <w:rPr>
                <w:rFonts w:eastAsia="ＭＳ 明朝"/>
                <w:sz w:val="18"/>
                <w:szCs w:val="18"/>
                <w:lang w:val="en-US"/>
              </w:rPr>
              <w:t>3km/h</w:t>
            </w:r>
          </w:p>
        </w:tc>
      </w:tr>
      <w:tr w:rsidR="003C5D09" w:rsidRPr="00A12F71" w14:paraId="403B7993" w14:textId="77777777" w:rsidTr="0018059F">
        <w:tc>
          <w:tcPr>
            <w:tcW w:w="1667" w:type="pct"/>
            <w:shd w:val="clear" w:color="auto" w:fill="FFFFFF" w:themeFill="background1"/>
            <w:tcMar>
              <w:top w:w="15" w:type="dxa"/>
              <w:left w:w="108" w:type="dxa"/>
              <w:bottom w:w="0" w:type="dxa"/>
              <w:right w:w="108" w:type="dxa"/>
            </w:tcMar>
            <w:hideMark/>
          </w:tcPr>
          <w:p w14:paraId="1408771E"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UCI bits</w:t>
            </w:r>
          </w:p>
        </w:tc>
        <w:tc>
          <w:tcPr>
            <w:tcW w:w="3333" w:type="pct"/>
            <w:shd w:val="clear" w:color="auto" w:fill="FFFFFF" w:themeFill="background1"/>
            <w:tcMar>
              <w:top w:w="15" w:type="dxa"/>
              <w:left w:w="108" w:type="dxa"/>
              <w:bottom w:w="0" w:type="dxa"/>
              <w:right w:w="108" w:type="dxa"/>
            </w:tcMar>
            <w:hideMark/>
          </w:tcPr>
          <w:p w14:paraId="23CE6668" w14:textId="5EDED176" w:rsidR="003C5D09" w:rsidRPr="00E43F35" w:rsidRDefault="00AF7CB5" w:rsidP="00300558">
            <w:pPr>
              <w:widowControl w:val="0"/>
              <w:jc w:val="center"/>
              <w:rPr>
                <w:rFonts w:eastAsia="ＭＳ 明朝"/>
                <w:sz w:val="18"/>
                <w:szCs w:val="18"/>
                <w:lang w:val="en-US"/>
              </w:rPr>
            </w:pPr>
            <w:r w:rsidRPr="00E43F35">
              <w:rPr>
                <w:rFonts w:eastAsia="ＭＳ 明朝"/>
                <w:sz w:val="18"/>
                <w:szCs w:val="18"/>
                <w:lang w:val="en-US"/>
              </w:rPr>
              <w:t>2bit</w:t>
            </w:r>
          </w:p>
        </w:tc>
      </w:tr>
      <w:tr w:rsidR="003C5D09" w:rsidRPr="00A12F71" w14:paraId="05E36896" w14:textId="77777777" w:rsidTr="0018059F">
        <w:tc>
          <w:tcPr>
            <w:tcW w:w="1667" w:type="pct"/>
            <w:shd w:val="clear" w:color="auto" w:fill="FFFFFF" w:themeFill="background1"/>
            <w:tcMar>
              <w:top w:w="15" w:type="dxa"/>
              <w:left w:w="108" w:type="dxa"/>
              <w:bottom w:w="0" w:type="dxa"/>
              <w:right w:w="108" w:type="dxa"/>
            </w:tcMar>
            <w:hideMark/>
          </w:tcPr>
          <w:p w14:paraId="44B3D56B"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PRB numbers</w:t>
            </w:r>
          </w:p>
        </w:tc>
        <w:tc>
          <w:tcPr>
            <w:tcW w:w="3333" w:type="pct"/>
            <w:shd w:val="clear" w:color="auto" w:fill="FFFFFF" w:themeFill="background1"/>
            <w:tcMar>
              <w:top w:w="15" w:type="dxa"/>
              <w:left w:w="108" w:type="dxa"/>
              <w:bottom w:w="0" w:type="dxa"/>
              <w:right w:w="108" w:type="dxa"/>
            </w:tcMar>
            <w:hideMark/>
          </w:tcPr>
          <w:p w14:paraId="420F3B9E" w14:textId="49781A4E" w:rsidR="003C5D09" w:rsidRPr="00E43F35" w:rsidRDefault="003C5D09" w:rsidP="0018059F">
            <w:pPr>
              <w:widowControl w:val="0"/>
              <w:jc w:val="center"/>
              <w:rPr>
                <w:rFonts w:eastAsia="ＭＳ 明朝"/>
                <w:sz w:val="18"/>
                <w:szCs w:val="18"/>
                <w:lang w:val="en-US"/>
              </w:rPr>
            </w:pPr>
            <w:r w:rsidRPr="00E43F35">
              <w:rPr>
                <w:rFonts w:eastAsia="ＭＳ 明朝"/>
                <w:sz w:val="18"/>
                <w:szCs w:val="18"/>
                <w:lang w:val="en-US"/>
              </w:rPr>
              <w:t>2, 4, 8,</w:t>
            </w:r>
            <w:r w:rsidR="00300558" w:rsidRPr="00E43F35">
              <w:rPr>
                <w:rFonts w:eastAsia="ＭＳ 明朝"/>
                <w:sz w:val="18"/>
                <w:szCs w:val="18"/>
                <w:lang w:val="en-US"/>
              </w:rPr>
              <w:t xml:space="preserve"> 16,</w:t>
            </w:r>
            <w:r w:rsidRPr="00E43F35">
              <w:rPr>
                <w:rFonts w:eastAsia="ＭＳ 明朝"/>
                <w:sz w:val="18"/>
                <w:szCs w:val="18"/>
                <w:lang w:val="en-US"/>
              </w:rPr>
              <w:t xml:space="preserve"> 32 PRBs (</w:t>
            </w:r>
            <w:r w:rsidR="00E43F35" w:rsidRPr="00E43F35">
              <w:rPr>
                <w:rFonts w:eastAsia="ＭＳ 明朝"/>
                <w:sz w:val="18"/>
                <w:szCs w:val="18"/>
                <w:lang w:val="en-US"/>
              </w:rPr>
              <w:t>for 15 kHz SCS</w:t>
            </w:r>
            <w:r w:rsidRPr="00E43F35">
              <w:rPr>
                <w:rFonts w:eastAsia="ＭＳ 明朝"/>
                <w:sz w:val="18"/>
                <w:szCs w:val="18"/>
                <w:lang w:val="en-US"/>
              </w:rPr>
              <w:t>)</w:t>
            </w:r>
          </w:p>
          <w:p w14:paraId="5D6EFCC1" w14:textId="5A200330" w:rsidR="003C5D09" w:rsidRPr="00E43F35" w:rsidRDefault="003C5D09">
            <w:pPr>
              <w:widowControl w:val="0"/>
              <w:jc w:val="center"/>
              <w:rPr>
                <w:rFonts w:eastAsia="ＭＳ 明朝"/>
                <w:sz w:val="18"/>
                <w:szCs w:val="18"/>
                <w:lang w:val="en-US"/>
              </w:rPr>
            </w:pPr>
            <w:r w:rsidRPr="00E43F35">
              <w:rPr>
                <w:rFonts w:eastAsia="ＭＳ 明朝"/>
                <w:sz w:val="18"/>
                <w:szCs w:val="18"/>
                <w:lang w:val="en-US"/>
              </w:rPr>
              <w:t xml:space="preserve">(Equivalent transmission bandwidth for </w:t>
            </w:r>
            <w:r w:rsidR="00E43F35" w:rsidRPr="00E43F35">
              <w:rPr>
                <w:rFonts w:eastAsia="ＭＳ 明朝"/>
                <w:sz w:val="18"/>
                <w:szCs w:val="18"/>
                <w:lang w:val="en-US"/>
              </w:rPr>
              <w:t>30 kHz SCS</w:t>
            </w:r>
            <w:r w:rsidRPr="00E43F35">
              <w:rPr>
                <w:rFonts w:eastAsia="ＭＳ 明朝"/>
                <w:sz w:val="18"/>
                <w:szCs w:val="18"/>
                <w:lang w:val="en-US"/>
              </w:rPr>
              <w:t xml:space="preserve"> )</w:t>
            </w:r>
          </w:p>
        </w:tc>
      </w:tr>
      <w:tr w:rsidR="003C5D09" w:rsidRPr="00A12F71" w14:paraId="6BC7129A" w14:textId="77777777" w:rsidTr="0018059F">
        <w:tc>
          <w:tcPr>
            <w:tcW w:w="1667" w:type="pct"/>
            <w:shd w:val="clear" w:color="auto" w:fill="FFFFFF" w:themeFill="background1"/>
            <w:tcMar>
              <w:top w:w="15" w:type="dxa"/>
              <w:left w:w="108" w:type="dxa"/>
              <w:bottom w:w="0" w:type="dxa"/>
              <w:right w:w="108" w:type="dxa"/>
            </w:tcMar>
            <w:hideMark/>
          </w:tcPr>
          <w:p w14:paraId="002FE843"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Receiver</w:t>
            </w:r>
          </w:p>
        </w:tc>
        <w:tc>
          <w:tcPr>
            <w:tcW w:w="3333" w:type="pct"/>
            <w:shd w:val="clear" w:color="auto" w:fill="FFFFFF" w:themeFill="background1"/>
            <w:tcMar>
              <w:top w:w="15" w:type="dxa"/>
              <w:left w:w="108" w:type="dxa"/>
              <w:bottom w:w="0" w:type="dxa"/>
              <w:right w:w="108" w:type="dxa"/>
            </w:tcMar>
            <w:hideMark/>
          </w:tcPr>
          <w:p w14:paraId="48EDF46F" w14:textId="69C57164" w:rsidR="003C5D09" w:rsidRPr="00E43F35" w:rsidRDefault="003C5D09" w:rsidP="00300558">
            <w:pPr>
              <w:widowControl w:val="0"/>
              <w:jc w:val="center"/>
              <w:rPr>
                <w:rFonts w:eastAsia="ＭＳ 明朝"/>
                <w:sz w:val="18"/>
                <w:szCs w:val="18"/>
                <w:lang w:val="en-US"/>
              </w:rPr>
            </w:pPr>
            <w:r w:rsidRPr="00E43F35">
              <w:rPr>
                <w:rFonts w:eastAsia="ＭＳ 明朝"/>
                <w:sz w:val="18"/>
                <w:szCs w:val="18"/>
                <w:lang w:val="en-US"/>
              </w:rPr>
              <w:t>MLD</w:t>
            </w:r>
          </w:p>
        </w:tc>
      </w:tr>
      <w:tr w:rsidR="003C5D09" w:rsidRPr="00A12F71" w14:paraId="5CAD4299" w14:textId="77777777" w:rsidTr="0018059F">
        <w:tc>
          <w:tcPr>
            <w:tcW w:w="1667" w:type="pct"/>
            <w:shd w:val="clear" w:color="auto" w:fill="FFFFFF" w:themeFill="background1"/>
            <w:tcMar>
              <w:top w:w="15" w:type="dxa"/>
              <w:left w:w="108" w:type="dxa"/>
              <w:bottom w:w="0" w:type="dxa"/>
              <w:right w:w="108" w:type="dxa"/>
            </w:tcMar>
            <w:hideMark/>
          </w:tcPr>
          <w:p w14:paraId="4F2182B9"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Encoding</w:t>
            </w:r>
          </w:p>
        </w:tc>
        <w:tc>
          <w:tcPr>
            <w:tcW w:w="3333" w:type="pct"/>
            <w:shd w:val="clear" w:color="auto" w:fill="FFFFFF" w:themeFill="background1"/>
            <w:tcMar>
              <w:top w:w="15" w:type="dxa"/>
              <w:left w:w="108" w:type="dxa"/>
              <w:bottom w:w="0" w:type="dxa"/>
              <w:right w:w="108" w:type="dxa"/>
            </w:tcMar>
            <w:hideMark/>
          </w:tcPr>
          <w:p w14:paraId="53A0D8E2" w14:textId="569BE81D" w:rsidR="003C5D09" w:rsidRPr="00E43F35" w:rsidRDefault="003C5D09" w:rsidP="00300558">
            <w:pPr>
              <w:widowControl w:val="0"/>
              <w:jc w:val="center"/>
              <w:rPr>
                <w:rFonts w:eastAsia="ＭＳ 明朝"/>
                <w:sz w:val="18"/>
                <w:szCs w:val="18"/>
                <w:lang w:val="en-US"/>
              </w:rPr>
            </w:pPr>
            <w:r w:rsidRPr="00E43F35">
              <w:rPr>
                <w:rFonts w:eastAsia="ＭＳ 明朝"/>
                <w:sz w:val="18"/>
                <w:szCs w:val="18"/>
                <w:lang w:val="en-US"/>
              </w:rPr>
              <w:t>Repetition code</w:t>
            </w:r>
          </w:p>
        </w:tc>
      </w:tr>
      <w:tr w:rsidR="003C5D09" w:rsidRPr="00A12F71" w14:paraId="21B2CD77" w14:textId="77777777" w:rsidTr="0018059F">
        <w:tc>
          <w:tcPr>
            <w:tcW w:w="1667" w:type="pct"/>
            <w:shd w:val="clear" w:color="auto" w:fill="FFFFFF" w:themeFill="background1"/>
            <w:tcMar>
              <w:top w:w="15" w:type="dxa"/>
              <w:left w:w="108" w:type="dxa"/>
              <w:bottom w:w="0" w:type="dxa"/>
              <w:right w:w="108" w:type="dxa"/>
            </w:tcMar>
            <w:hideMark/>
          </w:tcPr>
          <w:p w14:paraId="7919A412"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Number of subcarriers per PRB</w:t>
            </w:r>
          </w:p>
        </w:tc>
        <w:tc>
          <w:tcPr>
            <w:tcW w:w="3333" w:type="pct"/>
            <w:shd w:val="clear" w:color="auto" w:fill="FFFFFF" w:themeFill="background1"/>
            <w:tcMar>
              <w:top w:w="15" w:type="dxa"/>
              <w:left w:w="108" w:type="dxa"/>
              <w:bottom w:w="0" w:type="dxa"/>
              <w:right w:w="108" w:type="dxa"/>
            </w:tcMar>
            <w:hideMark/>
          </w:tcPr>
          <w:p w14:paraId="67B83AC0" w14:textId="77777777" w:rsidR="003C5D09" w:rsidRPr="00E43F35" w:rsidRDefault="003C5D09" w:rsidP="0018059F">
            <w:pPr>
              <w:widowControl w:val="0"/>
              <w:jc w:val="center"/>
              <w:rPr>
                <w:rFonts w:eastAsia="ＭＳ 明朝"/>
                <w:sz w:val="18"/>
                <w:szCs w:val="18"/>
                <w:lang w:val="en-US"/>
              </w:rPr>
            </w:pPr>
            <w:r w:rsidRPr="00E43F35">
              <w:rPr>
                <w:rFonts w:eastAsia="ＭＳ 明朝"/>
                <w:sz w:val="18"/>
                <w:szCs w:val="18"/>
                <w:lang w:val="en-US"/>
              </w:rPr>
              <w:t>12</w:t>
            </w:r>
          </w:p>
        </w:tc>
      </w:tr>
      <w:tr w:rsidR="003C5D09" w:rsidRPr="00A12F71" w14:paraId="57C236FA" w14:textId="77777777" w:rsidTr="0018059F">
        <w:tc>
          <w:tcPr>
            <w:tcW w:w="1667" w:type="pct"/>
            <w:shd w:val="clear" w:color="auto" w:fill="FFFFFF" w:themeFill="background1"/>
            <w:tcMar>
              <w:top w:w="15" w:type="dxa"/>
              <w:left w:w="108" w:type="dxa"/>
              <w:bottom w:w="0" w:type="dxa"/>
              <w:right w:w="108" w:type="dxa"/>
            </w:tcMar>
            <w:hideMark/>
          </w:tcPr>
          <w:p w14:paraId="63810F6B" w14:textId="77777777" w:rsidR="003C5D09" w:rsidRPr="00E43F35" w:rsidRDefault="003C5D09" w:rsidP="0018059F">
            <w:pPr>
              <w:widowControl w:val="0"/>
              <w:jc w:val="center"/>
              <w:rPr>
                <w:rFonts w:eastAsia="ＭＳ 明朝"/>
                <w:sz w:val="18"/>
                <w:szCs w:val="18"/>
                <w:lang w:val="en-US"/>
              </w:rPr>
            </w:pPr>
            <w:r w:rsidRPr="00E43F35">
              <w:rPr>
                <w:rFonts w:eastAsia="ＭＳ 明朝"/>
                <w:bCs/>
                <w:sz w:val="18"/>
                <w:szCs w:val="18"/>
                <w:lang w:val="en-US"/>
              </w:rPr>
              <w:t>Waveform</w:t>
            </w:r>
          </w:p>
        </w:tc>
        <w:tc>
          <w:tcPr>
            <w:tcW w:w="3333" w:type="pct"/>
            <w:shd w:val="clear" w:color="auto" w:fill="FFFFFF" w:themeFill="background1"/>
            <w:tcMar>
              <w:top w:w="15" w:type="dxa"/>
              <w:left w:w="108" w:type="dxa"/>
              <w:bottom w:w="0" w:type="dxa"/>
              <w:right w:w="108" w:type="dxa"/>
            </w:tcMar>
            <w:hideMark/>
          </w:tcPr>
          <w:p w14:paraId="693956C2" w14:textId="77777777" w:rsidR="003C5D09" w:rsidRPr="00E43F35" w:rsidRDefault="003C5D09" w:rsidP="0018059F">
            <w:pPr>
              <w:widowControl w:val="0"/>
              <w:jc w:val="center"/>
              <w:rPr>
                <w:rFonts w:eastAsia="ＭＳ 明朝"/>
                <w:sz w:val="18"/>
                <w:szCs w:val="18"/>
                <w:lang w:val="en-US"/>
              </w:rPr>
            </w:pPr>
            <w:r w:rsidRPr="00E43F35">
              <w:rPr>
                <w:rFonts w:eastAsia="ＭＳ 明朝"/>
                <w:sz w:val="18"/>
                <w:szCs w:val="18"/>
                <w:lang w:val="en-US"/>
              </w:rPr>
              <w:t>CP-OFDM</w:t>
            </w:r>
          </w:p>
        </w:tc>
      </w:tr>
      <w:tr w:rsidR="00E43F35" w:rsidRPr="00A12F71" w14:paraId="1BD6F4A4" w14:textId="77777777" w:rsidTr="0018059F">
        <w:tc>
          <w:tcPr>
            <w:tcW w:w="1667" w:type="pct"/>
            <w:shd w:val="clear" w:color="auto" w:fill="FFFFFF" w:themeFill="background1"/>
            <w:tcMar>
              <w:top w:w="15" w:type="dxa"/>
              <w:left w:w="108" w:type="dxa"/>
              <w:bottom w:w="0" w:type="dxa"/>
              <w:right w:w="108" w:type="dxa"/>
            </w:tcMar>
          </w:tcPr>
          <w:p w14:paraId="75FCC1F6" w14:textId="701ED649" w:rsidR="00E43F35" w:rsidRPr="00E43F35" w:rsidRDefault="00E43F35" w:rsidP="0018059F">
            <w:pPr>
              <w:widowControl w:val="0"/>
              <w:jc w:val="center"/>
              <w:rPr>
                <w:rFonts w:eastAsia="ＭＳ 明朝"/>
                <w:bCs/>
                <w:sz w:val="18"/>
                <w:szCs w:val="18"/>
                <w:lang w:val="en-US"/>
              </w:rPr>
            </w:pPr>
            <w:r w:rsidRPr="005B0568">
              <w:rPr>
                <w:sz w:val="18"/>
                <w:szCs w:val="18"/>
              </w:rPr>
              <w:t>Target BER</w:t>
            </w:r>
          </w:p>
        </w:tc>
        <w:tc>
          <w:tcPr>
            <w:tcW w:w="3333" w:type="pct"/>
            <w:shd w:val="clear" w:color="auto" w:fill="FFFFFF" w:themeFill="background1"/>
            <w:tcMar>
              <w:top w:w="15" w:type="dxa"/>
              <w:left w:w="108" w:type="dxa"/>
              <w:bottom w:w="0" w:type="dxa"/>
              <w:right w:w="108" w:type="dxa"/>
            </w:tcMar>
          </w:tcPr>
          <w:p w14:paraId="7CA9DED8" w14:textId="6A0FB191" w:rsidR="00E43F35" w:rsidRPr="00E43F35" w:rsidRDefault="00E43F35" w:rsidP="0018059F">
            <w:pPr>
              <w:widowControl w:val="0"/>
              <w:jc w:val="center"/>
              <w:rPr>
                <w:rFonts w:eastAsia="ＭＳ 明朝"/>
                <w:sz w:val="18"/>
                <w:szCs w:val="18"/>
                <w:lang w:val="en-US"/>
              </w:rPr>
            </w:pPr>
            <w:r w:rsidRPr="005B0568">
              <w:rPr>
                <w:sz w:val="18"/>
                <w:szCs w:val="18"/>
              </w:rPr>
              <w:t>0.1%</w:t>
            </w:r>
          </w:p>
        </w:tc>
      </w:tr>
    </w:tbl>
    <w:p w14:paraId="399A9B26" w14:textId="77777777" w:rsidR="00E43F35" w:rsidRPr="00A12F71" w:rsidRDefault="00E43F35">
      <w:pPr>
        <w:widowControl w:val="0"/>
        <w:spacing w:afterLines="50" w:after="120"/>
        <w:jc w:val="both"/>
        <w:rPr>
          <w:rFonts w:eastAsia="ＭＳ 明朝"/>
          <w:sz w:val="22"/>
          <w:lang w:val="en-US"/>
        </w:rPr>
      </w:pPr>
    </w:p>
    <w:sectPr w:rsidR="00E43F35" w:rsidRPr="00A12F71">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C9118" w14:textId="77777777" w:rsidR="002A7C5F" w:rsidRDefault="002A7C5F">
      <w:r>
        <w:separator/>
      </w:r>
    </w:p>
  </w:endnote>
  <w:endnote w:type="continuationSeparator" w:id="0">
    <w:p w14:paraId="17846FE3" w14:textId="77777777" w:rsidR="002A7C5F" w:rsidRDefault="002A7C5F">
      <w:r>
        <w:continuationSeparator/>
      </w:r>
    </w:p>
  </w:endnote>
  <w:endnote w:type="continuationNotice" w:id="1">
    <w:p w14:paraId="7B9FEA6C" w14:textId="77777777" w:rsidR="002A7C5F" w:rsidRDefault="002A7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36D74C79" w:rsidR="00E67C44" w:rsidRPr="00000924" w:rsidRDefault="00E67C4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70EF1">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70EF1">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64C61" w14:textId="77777777" w:rsidR="002A7C5F" w:rsidRDefault="002A7C5F">
      <w:r>
        <w:separator/>
      </w:r>
    </w:p>
  </w:footnote>
  <w:footnote w:type="continuationSeparator" w:id="0">
    <w:p w14:paraId="3B2218AB" w14:textId="77777777" w:rsidR="002A7C5F" w:rsidRDefault="002A7C5F">
      <w:r>
        <w:continuationSeparator/>
      </w:r>
    </w:p>
  </w:footnote>
  <w:footnote w:type="continuationNotice" w:id="1">
    <w:p w14:paraId="2CB8DD68" w14:textId="77777777" w:rsidR="002A7C5F" w:rsidRDefault="002A7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D5B23"/>
    <w:multiLevelType w:val="hybridMultilevel"/>
    <w:tmpl w:val="112C16C0"/>
    <w:lvl w:ilvl="0" w:tplc="4912A3D2">
      <w:start w:val="1"/>
      <w:numFmt w:val="bullet"/>
      <w:lvlText w:val="•"/>
      <w:lvlJc w:val="left"/>
      <w:pPr>
        <w:tabs>
          <w:tab w:val="num" w:pos="720"/>
        </w:tabs>
        <w:ind w:left="720" w:hanging="360"/>
      </w:pPr>
      <w:rPr>
        <w:rFonts w:ascii="SimSun" w:hAnsi="SimSun" w:hint="default"/>
      </w:rPr>
    </w:lvl>
    <w:lvl w:ilvl="1" w:tplc="5C6AAD7A" w:tentative="1">
      <w:start w:val="1"/>
      <w:numFmt w:val="bullet"/>
      <w:lvlText w:val="•"/>
      <w:lvlJc w:val="left"/>
      <w:pPr>
        <w:tabs>
          <w:tab w:val="num" w:pos="1440"/>
        </w:tabs>
        <w:ind w:left="1440" w:hanging="360"/>
      </w:pPr>
      <w:rPr>
        <w:rFonts w:ascii="SimSun" w:hAnsi="SimSun" w:hint="default"/>
      </w:rPr>
    </w:lvl>
    <w:lvl w:ilvl="2" w:tplc="D65E665A" w:tentative="1">
      <w:start w:val="1"/>
      <w:numFmt w:val="bullet"/>
      <w:lvlText w:val="•"/>
      <w:lvlJc w:val="left"/>
      <w:pPr>
        <w:tabs>
          <w:tab w:val="num" w:pos="2160"/>
        </w:tabs>
        <w:ind w:left="2160" w:hanging="360"/>
      </w:pPr>
      <w:rPr>
        <w:rFonts w:ascii="SimSun" w:hAnsi="SimSun" w:hint="default"/>
      </w:rPr>
    </w:lvl>
    <w:lvl w:ilvl="3" w:tplc="14A69B0E" w:tentative="1">
      <w:start w:val="1"/>
      <w:numFmt w:val="bullet"/>
      <w:lvlText w:val="•"/>
      <w:lvlJc w:val="left"/>
      <w:pPr>
        <w:tabs>
          <w:tab w:val="num" w:pos="2880"/>
        </w:tabs>
        <w:ind w:left="2880" w:hanging="360"/>
      </w:pPr>
      <w:rPr>
        <w:rFonts w:ascii="SimSun" w:hAnsi="SimSun" w:hint="default"/>
      </w:rPr>
    </w:lvl>
    <w:lvl w:ilvl="4" w:tplc="EECA7C98" w:tentative="1">
      <w:start w:val="1"/>
      <w:numFmt w:val="bullet"/>
      <w:lvlText w:val="•"/>
      <w:lvlJc w:val="left"/>
      <w:pPr>
        <w:tabs>
          <w:tab w:val="num" w:pos="3600"/>
        </w:tabs>
        <w:ind w:left="3600" w:hanging="360"/>
      </w:pPr>
      <w:rPr>
        <w:rFonts w:ascii="SimSun" w:hAnsi="SimSun" w:hint="default"/>
      </w:rPr>
    </w:lvl>
    <w:lvl w:ilvl="5" w:tplc="60C27152" w:tentative="1">
      <w:start w:val="1"/>
      <w:numFmt w:val="bullet"/>
      <w:lvlText w:val="•"/>
      <w:lvlJc w:val="left"/>
      <w:pPr>
        <w:tabs>
          <w:tab w:val="num" w:pos="4320"/>
        </w:tabs>
        <w:ind w:left="4320" w:hanging="360"/>
      </w:pPr>
      <w:rPr>
        <w:rFonts w:ascii="SimSun" w:hAnsi="SimSun" w:hint="default"/>
      </w:rPr>
    </w:lvl>
    <w:lvl w:ilvl="6" w:tplc="E41A3ED6" w:tentative="1">
      <w:start w:val="1"/>
      <w:numFmt w:val="bullet"/>
      <w:lvlText w:val="•"/>
      <w:lvlJc w:val="left"/>
      <w:pPr>
        <w:tabs>
          <w:tab w:val="num" w:pos="5040"/>
        </w:tabs>
        <w:ind w:left="5040" w:hanging="360"/>
      </w:pPr>
      <w:rPr>
        <w:rFonts w:ascii="SimSun" w:hAnsi="SimSun" w:hint="default"/>
      </w:rPr>
    </w:lvl>
    <w:lvl w:ilvl="7" w:tplc="0AB66A54" w:tentative="1">
      <w:start w:val="1"/>
      <w:numFmt w:val="bullet"/>
      <w:lvlText w:val="•"/>
      <w:lvlJc w:val="left"/>
      <w:pPr>
        <w:tabs>
          <w:tab w:val="num" w:pos="5760"/>
        </w:tabs>
        <w:ind w:left="5760" w:hanging="360"/>
      </w:pPr>
      <w:rPr>
        <w:rFonts w:ascii="SimSun" w:hAnsi="SimSun" w:hint="default"/>
      </w:rPr>
    </w:lvl>
    <w:lvl w:ilvl="8" w:tplc="821AC37E"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8454C1"/>
    <w:multiLevelType w:val="hybridMultilevel"/>
    <w:tmpl w:val="A8B246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7250026"/>
    <w:multiLevelType w:val="hybridMultilevel"/>
    <w:tmpl w:val="47C85478"/>
    <w:lvl w:ilvl="0" w:tplc="D42E9D0A">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9622BC"/>
    <w:multiLevelType w:val="hybridMultilevel"/>
    <w:tmpl w:val="788AD5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3F1FC4"/>
    <w:multiLevelType w:val="hybridMultilevel"/>
    <w:tmpl w:val="D66CAD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B650B"/>
    <w:multiLevelType w:val="hybridMultilevel"/>
    <w:tmpl w:val="4DC00F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D430C9"/>
    <w:multiLevelType w:val="hybridMultilevel"/>
    <w:tmpl w:val="4E488D6A"/>
    <w:lvl w:ilvl="0" w:tplc="2D602C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60676E"/>
    <w:multiLevelType w:val="hybridMultilevel"/>
    <w:tmpl w:val="42C03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623F65"/>
    <w:multiLevelType w:val="hybridMultilevel"/>
    <w:tmpl w:val="699AD3C6"/>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6"/>
  </w:num>
  <w:num w:numId="4">
    <w:abstractNumId w:val="11"/>
  </w:num>
  <w:num w:numId="5">
    <w:abstractNumId w:val="44"/>
  </w:num>
  <w:num w:numId="6">
    <w:abstractNumId w:val="26"/>
  </w:num>
  <w:num w:numId="7">
    <w:abstractNumId w:val="39"/>
  </w:num>
  <w:num w:numId="8">
    <w:abstractNumId w:val="42"/>
  </w:num>
  <w:num w:numId="9">
    <w:abstractNumId w:val="23"/>
  </w:num>
  <w:num w:numId="10">
    <w:abstractNumId w:val="30"/>
  </w:num>
  <w:num w:numId="11">
    <w:abstractNumId w:val="6"/>
  </w:num>
  <w:num w:numId="12">
    <w:abstractNumId w:val="25"/>
  </w:num>
  <w:num w:numId="13">
    <w:abstractNumId w:val="5"/>
  </w:num>
  <w:num w:numId="14">
    <w:abstractNumId w:val="2"/>
  </w:num>
  <w:num w:numId="15">
    <w:abstractNumId w:val="7"/>
  </w:num>
  <w:num w:numId="16">
    <w:abstractNumId w:val="43"/>
  </w:num>
  <w:num w:numId="17">
    <w:abstractNumId w:val="4"/>
  </w:num>
  <w:num w:numId="18">
    <w:abstractNumId w:val="1"/>
  </w:num>
  <w:num w:numId="19">
    <w:abstractNumId w:val="38"/>
  </w:num>
  <w:num w:numId="20">
    <w:abstractNumId w:val="9"/>
  </w:num>
  <w:num w:numId="21">
    <w:abstractNumId w:val="21"/>
  </w:num>
  <w:num w:numId="22">
    <w:abstractNumId w:val="3"/>
  </w:num>
  <w:num w:numId="23">
    <w:abstractNumId w:val="15"/>
  </w:num>
  <w:num w:numId="24">
    <w:abstractNumId w:val="29"/>
  </w:num>
  <w:num w:numId="25">
    <w:abstractNumId w:val="17"/>
  </w:num>
  <w:num w:numId="26">
    <w:abstractNumId w:val="40"/>
  </w:num>
  <w:num w:numId="27">
    <w:abstractNumId w:val="37"/>
  </w:num>
  <w:num w:numId="28">
    <w:abstractNumId w:val="8"/>
  </w:num>
  <w:num w:numId="29">
    <w:abstractNumId w:val="27"/>
  </w:num>
  <w:num w:numId="30">
    <w:abstractNumId w:val="41"/>
  </w:num>
  <w:num w:numId="31">
    <w:abstractNumId w:val="19"/>
  </w:num>
  <w:num w:numId="32">
    <w:abstractNumId w:val="12"/>
  </w:num>
  <w:num w:numId="33">
    <w:abstractNumId w:val="22"/>
  </w:num>
  <w:num w:numId="34">
    <w:abstractNumId w:val="35"/>
  </w:num>
  <w:num w:numId="35">
    <w:abstractNumId w:val="33"/>
  </w:num>
  <w:num w:numId="36">
    <w:abstractNumId w:val="18"/>
  </w:num>
  <w:num w:numId="37">
    <w:abstractNumId w:val="28"/>
  </w:num>
  <w:num w:numId="38">
    <w:abstractNumId w:val="14"/>
  </w:num>
  <w:num w:numId="39">
    <w:abstractNumId w:val="10"/>
  </w:num>
  <w:num w:numId="40">
    <w:abstractNumId w:val="34"/>
  </w:num>
  <w:num w:numId="41">
    <w:abstractNumId w:val="24"/>
  </w:num>
  <w:num w:numId="42">
    <w:abstractNumId w:val="36"/>
  </w:num>
  <w:num w:numId="43">
    <w:abstractNumId w:val="13"/>
  </w:num>
  <w:num w:numId="44">
    <w:abstractNumId w:val="20"/>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3B7"/>
    <w:rsid w:val="00023E51"/>
    <w:rsid w:val="0002410C"/>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4F1"/>
    <w:rsid w:val="00071987"/>
    <w:rsid w:val="00071BE3"/>
    <w:rsid w:val="00071D02"/>
    <w:rsid w:val="00071D9C"/>
    <w:rsid w:val="0007253E"/>
    <w:rsid w:val="000725F2"/>
    <w:rsid w:val="00072998"/>
    <w:rsid w:val="00072BE4"/>
    <w:rsid w:val="00073046"/>
    <w:rsid w:val="000730CF"/>
    <w:rsid w:val="000733C3"/>
    <w:rsid w:val="00073859"/>
    <w:rsid w:val="00073891"/>
    <w:rsid w:val="00073C77"/>
    <w:rsid w:val="00074141"/>
    <w:rsid w:val="00074417"/>
    <w:rsid w:val="000744DC"/>
    <w:rsid w:val="00074959"/>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4BF"/>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B5B"/>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AE1"/>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1D16"/>
    <w:rsid w:val="001120E4"/>
    <w:rsid w:val="00112138"/>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7EF"/>
    <w:rsid w:val="00200AFA"/>
    <w:rsid w:val="00200B05"/>
    <w:rsid w:val="00200BCA"/>
    <w:rsid w:val="00200C79"/>
    <w:rsid w:val="00200C81"/>
    <w:rsid w:val="00200E54"/>
    <w:rsid w:val="00200EA2"/>
    <w:rsid w:val="0020144E"/>
    <w:rsid w:val="0020165E"/>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3265"/>
    <w:rsid w:val="0021341D"/>
    <w:rsid w:val="0021460B"/>
    <w:rsid w:val="0021506F"/>
    <w:rsid w:val="00215106"/>
    <w:rsid w:val="002154CD"/>
    <w:rsid w:val="002155C0"/>
    <w:rsid w:val="00215643"/>
    <w:rsid w:val="0021564B"/>
    <w:rsid w:val="00215945"/>
    <w:rsid w:val="00215A03"/>
    <w:rsid w:val="00215BBE"/>
    <w:rsid w:val="0021680A"/>
    <w:rsid w:val="0021681A"/>
    <w:rsid w:val="00216A57"/>
    <w:rsid w:val="002170E2"/>
    <w:rsid w:val="00217B9A"/>
    <w:rsid w:val="00217D09"/>
    <w:rsid w:val="00217E0D"/>
    <w:rsid w:val="0022207C"/>
    <w:rsid w:val="00222A2D"/>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C5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554D"/>
    <w:rsid w:val="0033571F"/>
    <w:rsid w:val="003359F7"/>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A98"/>
    <w:rsid w:val="00346BDE"/>
    <w:rsid w:val="00346D9F"/>
    <w:rsid w:val="00346F18"/>
    <w:rsid w:val="00346FF3"/>
    <w:rsid w:val="00347853"/>
    <w:rsid w:val="00347A17"/>
    <w:rsid w:val="00347B13"/>
    <w:rsid w:val="00347C19"/>
    <w:rsid w:val="00347FA2"/>
    <w:rsid w:val="00350480"/>
    <w:rsid w:val="003509D9"/>
    <w:rsid w:val="00350CE0"/>
    <w:rsid w:val="00350E5E"/>
    <w:rsid w:val="003518D6"/>
    <w:rsid w:val="00351FD6"/>
    <w:rsid w:val="0035277E"/>
    <w:rsid w:val="00352BB0"/>
    <w:rsid w:val="00352BB1"/>
    <w:rsid w:val="00352E10"/>
    <w:rsid w:val="00353053"/>
    <w:rsid w:val="003533CA"/>
    <w:rsid w:val="003534CB"/>
    <w:rsid w:val="00354662"/>
    <w:rsid w:val="003546C6"/>
    <w:rsid w:val="00354D50"/>
    <w:rsid w:val="00354FB8"/>
    <w:rsid w:val="003557A2"/>
    <w:rsid w:val="0035598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96E"/>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3E36"/>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B2E"/>
    <w:rsid w:val="003C7B58"/>
    <w:rsid w:val="003C7C90"/>
    <w:rsid w:val="003D015C"/>
    <w:rsid w:val="003D027E"/>
    <w:rsid w:val="003D04CA"/>
    <w:rsid w:val="003D04E5"/>
    <w:rsid w:val="003D0546"/>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68C0"/>
    <w:rsid w:val="003E6C4A"/>
    <w:rsid w:val="003E736B"/>
    <w:rsid w:val="003E739C"/>
    <w:rsid w:val="003E746D"/>
    <w:rsid w:val="003E782F"/>
    <w:rsid w:val="003E7DDE"/>
    <w:rsid w:val="003F01AE"/>
    <w:rsid w:val="003F0885"/>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806"/>
    <w:rsid w:val="00407DA7"/>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3F0"/>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4E51"/>
    <w:rsid w:val="004B513D"/>
    <w:rsid w:val="004B5658"/>
    <w:rsid w:val="004B56BA"/>
    <w:rsid w:val="004B5715"/>
    <w:rsid w:val="004B5C69"/>
    <w:rsid w:val="004B641D"/>
    <w:rsid w:val="004B66EB"/>
    <w:rsid w:val="004B6D6A"/>
    <w:rsid w:val="004B6F28"/>
    <w:rsid w:val="004B7264"/>
    <w:rsid w:val="004B73C8"/>
    <w:rsid w:val="004B7922"/>
    <w:rsid w:val="004B7B0D"/>
    <w:rsid w:val="004B7BE5"/>
    <w:rsid w:val="004B7BFC"/>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34C1"/>
    <w:rsid w:val="005139F5"/>
    <w:rsid w:val="00513BC6"/>
    <w:rsid w:val="00514AA9"/>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8EB"/>
    <w:rsid w:val="00556B05"/>
    <w:rsid w:val="00556C46"/>
    <w:rsid w:val="00556D9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2E53"/>
    <w:rsid w:val="005A33C2"/>
    <w:rsid w:val="005A369B"/>
    <w:rsid w:val="005A376D"/>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01"/>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824"/>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0B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73EE"/>
    <w:rsid w:val="006875BA"/>
    <w:rsid w:val="0068787E"/>
    <w:rsid w:val="0068793F"/>
    <w:rsid w:val="00687FD6"/>
    <w:rsid w:val="00690577"/>
    <w:rsid w:val="00690E27"/>
    <w:rsid w:val="00690F58"/>
    <w:rsid w:val="00691894"/>
    <w:rsid w:val="00691A15"/>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3A8B"/>
    <w:rsid w:val="006D3C6D"/>
    <w:rsid w:val="006D3FCB"/>
    <w:rsid w:val="006D434B"/>
    <w:rsid w:val="006D461B"/>
    <w:rsid w:val="006D4CA5"/>
    <w:rsid w:val="006D5547"/>
    <w:rsid w:val="006D61C5"/>
    <w:rsid w:val="006D62C5"/>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FC"/>
    <w:rsid w:val="006F29E5"/>
    <w:rsid w:val="006F2EA1"/>
    <w:rsid w:val="006F3247"/>
    <w:rsid w:val="006F33E4"/>
    <w:rsid w:val="006F347B"/>
    <w:rsid w:val="006F3515"/>
    <w:rsid w:val="006F390C"/>
    <w:rsid w:val="006F3DF4"/>
    <w:rsid w:val="006F3E12"/>
    <w:rsid w:val="006F4519"/>
    <w:rsid w:val="006F4803"/>
    <w:rsid w:val="006F4B24"/>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03"/>
    <w:rsid w:val="00754AA2"/>
    <w:rsid w:val="00754C3B"/>
    <w:rsid w:val="00754DCC"/>
    <w:rsid w:val="00755136"/>
    <w:rsid w:val="00755B12"/>
    <w:rsid w:val="00755C16"/>
    <w:rsid w:val="00755EB6"/>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92F"/>
    <w:rsid w:val="00785A88"/>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41B"/>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680"/>
    <w:rsid w:val="00855886"/>
    <w:rsid w:val="00855BCF"/>
    <w:rsid w:val="008561B3"/>
    <w:rsid w:val="0085674A"/>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233"/>
    <w:rsid w:val="00863752"/>
    <w:rsid w:val="00863949"/>
    <w:rsid w:val="00864043"/>
    <w:rsid w:val="00864C72"/>
    <w:rsid w:val="008657AB"/>
    <w:rsid w:val="00865DA2"/>
    <w:rsid w:val="0086665A"/>
    <w:rsid w:val="0086693C"/>
    <w:rsid w:val="00866D5F"/>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6F0"/>
    <w:rsid w:val="008909BB"/>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05"/>
    <w:rsid w:val="009009DE"/>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3F2"/>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E67"/>
    <w:rsid w:val="00947083"/>
    <w:rsid w:val="0094749B"/>
    <w:rsid w:val="009474DA"/>
    <w:rsid w:val="00947679"/>
    <w:rsid w:val="00947FCF"/>
    <w:rsid w:val="009500A2"/>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25E"/>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74F"/>
    <w:rsid w:val="00973D0A"/>
    <w:rsid w:val="00973E18"/>
    <w:rsid w:val="00974479"/>
    <w:rsid w:val="00974BC8"/>
    <w:rsid w:val="00974E72"/>
    <w:rsid w:val="00975256"/>
    <w:rsid w:val="0097549F"/>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B70"/>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141"/>
    <w:rsid w:val="009F532C"/>
    <w:rsid w:val="009F5883"/>
    <w:rsid w:val="009F5B7F"/>
    <w:rsid w:val="009F6484"/>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2F2"/>
    <w:rsid w:val="00A30B36"/>
    <w:rsid w:val="00A3122E"/>
    <w:rsid w:val="00A31440"/>
    <w:rsid w:val="00A3193D"/>
    <w:rsid w:val="00A31D26"/>
    <w:rsid w:val="00A31FE7"/>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26D"/>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8A0"/>
    <w:rsid w:val="00AC7EB2"/>
    <w:rsid w:val="00AD002F"/>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368"/>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861"/>
    <w:rsid w:val="00B66BE7"/>
    <w:rsid w:val="00B66D92"/>
    <w:rsid w:val="00B677AD"/>
    <w:rsid w:val="00B67F4A"/>
    <w:rsid w:val="00B7023A"/>
    <w:rsid w:val="00B70E53"/>
    <w:rsid w:val="00B71722"/>
    <w:rsid w:val="00B71DC2"/>
    <w:rsid w:val="00B71E8C"/>
    <w:rsid w:val="00B72388"/>
    <w:rsid w:val="00B72602"/>
    <w:rsid w:val="00B727CB"/>
    <w:rsid w:val="00B737CC"/>
    <w:rsid w:val="00B73CBB"/>
    <w:rsid w:val="00B73EA1"/>
    <w:rsid w:val="00B73F7A"/>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496"/>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C1D"/>
    <w:rsid w:val="00C62031"/>
    <w:rsid w:val="00C6219D"/>
    <w:rsid w:val="00C62810"/>
    <w:rsid w:val="00C62C82"/>
    <w:rsid w:val="00C63101"/>
    <w:rsid w:val="00C63720"/>
    <w:rsid w:val="00C63CE2"/>
    <w:rsid w:val="00C640DA"/>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EF1"/>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63B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32C3"/>
    <w:rsid w:val="00CA3368"/>
    <w:rsid w:val="00CA336B"/>
    <w:rsid w:val="00CA34F9"/>
    <w:rsid w:val="00CA4721"/>
    <w:rsid w:val="00CA4C47"/>
    <w:rsid w:val="00CA51A9"/>
    <w:rsid w:val="00CA5644"/>
    <w:rsid w:val="00CA5900"/>
    <w:rsid w:val="00CA5E2B"/>
    <w:rsid w:val="00CA670F"/>
    <w:rsid w:val="00CA6724"/>
    <w:rsid w:val="00CA6A9B"/>
    <w:rsid w:val="00CA6B7B"/>
    <w:rsid w:val="00CA6CC7"/>
    <w:rsid w:val="00CA6D2A"/>
    <w:rsid w:val="00CA7881"/>
    <w:rsid w:val="00CA7A0A"/>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C74FF"/>
    <w:rsid w:val="00CD0012"/>
    <w:rsid w:val="00CD01C9"/>
    <w:rsid w:val="00CD0B39"/>
    <w:rsid w:val="00CD0F95"/>
    <w:rsid w:val="00CD1069"/>
    <w:rsid w:val="00CD1B1F"/>
    <w:rsid w:val="00CD1D47"/>
    <w:rsid w:val="00CD248A"/>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6D9F"/>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5F88"/>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79A"/>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821"/>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6CD"/>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017"/>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3246"/>
    <w:rsid w:val="00DF3638"/>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C44"/>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9C1"/>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147"/>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714"/>
    <w:rsid w:val="00ED39DA"/>
    <w:rsid w:val="00ED4151"/>
    <w:rsid w:val="00ED43B8"/>
    <w:rsid w:val="00ED4AED"/>
    <w:rsid w:val="00ED4BB3"/>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5122"/>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7D4"/>
    <w:rsid w:val="00FC1278"/>
    <w:rsid w:val="00FC15DD"/>
    <w:rsid w:val="00FC16CE"/>
    <w:rsid w:val="00FC1769"/>
    <w:rsid w:val="00FC1803"/>
    <w:rsid w:val="00FC18A9"/>
    <w:rsid w:val="00FC1A8D"/>
    <w:rsid w:val="00FC1E9E"/>
    <w:rsid w:val="00FC21A4"/>
    <w:rsid w:val="00FC224C"/>
    <w:rsid w:val="00FC2460"/>
    <w:rsid w:val="00FC24B7"/>
    <w:rsid w:val="00FC266E"/>
    <w:rsid w:val="00FC26A8"/>
    <w:rsid w:val="00FC26D3"/>
    <w:rsid w:val="00FC2C22"/>
    <w:rsid w:val="00FC36BD"/>
    <w:rsid w:val="00FC5262"/>
    <w:rsid w:val="00FC52B1"/>
    <w:rsid w:val="00FC534D"/>
    <w:rsid w:val="00FC567E"/>
    <w:rsid w:val="00FC5C02"/>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4B7"/>
    <w:rsid w:val="00FE05A4"/>
    <w:rsid w:val="00FE0C01"/>
    <w:rsid w:val="00FE0C9D"/>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6A4"/>
    <w:rsid w:val="00FE57F3"/>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ED1"/>
    <w:rsid w:val="00FF32C0"/>
    <w:rsid w:val="00FF385E"/>
    <w:rsid w:val="00FF3BEC"/>
    <w:rsid w:val="00FF3CF7"/>
    <w:rsid w:val="00FF3D63"/>
    <w:rsid w:val="00FF3E2A"/>
    <w:rsid w:val="00FF4390"/>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6ACE100F-23D3-45B7-A0A4-4B7ED64E7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E3E1-509B-40F9-A49F-12E3411B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2760</Words>
  <Characters>15736</Characters>
  <Application>Microsoft Office Word</Application>
  <DocSecurity>0</DocSecurity>
  <Lines>131</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2017-02-07T05:00:00Z</dcterms:created>
  <dcterms:modified xsi:type="dcterms:W3CDTF">2017-02-07T05:00:00Z</dcterms:modified>
</cp:coreProperties>
</file>