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43B" w:rsidRPr="002771A6" w:rsidRDefault="00243095" w:rsidP="006B1BC4">
      <w:pPr>
        <w:pStyle w:val="Header"/>
        <w:tabs>
          <w:tab w:val="right" w:pos="9630"/>
        </w:tabs>
        <w:rPr>
          <w:sz w:val="20"/>
          <w:szCs w:val="20"/>
        </w:rPr>
      </w:pPr>
      <w:bookmarkStart w:id="0" w:name="OLE_LINK1"/>
      <w:bookmarkStart w:id="1" w:name="OLE_LINK2"/>
      <w:r>
        <w:rPr>
          <w:sz w:val="20"/>
          <w:szCs w:val="20"/>
        </w:rPr>
        <w:t xml:space="preserve">3GPP TSG RAN WG1 </w:t>
      </w:r>
      <w:r w:rsidR="008140D2" w:rsidRPr="008140D2">
        <w:rPr>
          <w:sz w:val="20"/>
          <w:szCs w:val="20"/>
        </w:rPr>
        <w:t>#</w:t>
      </w:r>
      <w:r w:rsidR="008648BB">
        <w:rPr>
          <w:sz w:val="20"/>
          <w:szCs w:val="20"/>
        </w:rPr>
        <w:t>84</w:t>
      </w:r>
      <w:r w:rsidR="001F3B3E">
        <w:rPr>
          <w:sz w:val="20"/>
          <w:szCs w:val="20"/>
        </w:rPr>
        <w:t>bis</w:t>
      </w:r>
      <w:r w:rsidR="006B1BC4" w:rsidRPr="002771A6">
        <w:rPr>
          <w:sz w:val="20"/>
          <w:szCs w:val="20"/>
        </w:rPr>
        <w:tab/>
      </w:r>
      <w:r w:rsidR="009F547F" w:rsidRPr="00B050C8">
        <w:rPr>
          <w:sz w:val="20"/>
          <w:szCs w:val="20"/>
        </w:rPr>
        <w:t>R1-</w:t>
      </w:r>
      <w:r w:rsidR="00B050C8" w:rsidRPr="00B050C8">
        <w:rPr>
          <w:sz w:val="20"/>
          <w:szCs w:val="20"/>
        </w:rPr>
        <w:t>163139</w:t>
      </w:r>
    </w:p>
    <w:p w:rsidR="00DD60EC" w:rsidRPr="00DD60EC" w:rsidRDefault="001F3B3E" w:rsidP="00DD60EC">
      <w:pPr>
        <w:pStyle w:val="FootnoteText"/>
        <w:rPr>
          <w:rFonts w:ascii="Arial" w:eastAsia="SimSun" w:hAnsi="Arial" w:cs="Arial"/>
          <w:b/>
          <w:bCs/>
          <w:noProof/>
          <w:lang w:eastAsia="zh-CN"/>
        </w:rPr>
      </w:pPr>
      <w:r>
        <w:rPr>
          <w:rFonts w:ascii="Arial" w:eastAsia="SimSun" w:hAnsi="Arial" w:cs="Arial"/>
          <w:b/>
          <w:bCs/>
          <w:noProof/>
          <w:lang w:eastAsia="zh-CN"/>
        </w:rPr>
        <w:t>Busan</w:t>
      </w:r>
      <w:r w:rsidR="00D70B9E">
        <w:rPr>
          <w:rFonts w:ascii="Arial" w:eastAsia="SimSun" w:hAnsi="Arial" w:cs="Arial"/>
          <w:b/>
          <w:bCs/>
          <w:noProof/>
          <w:lang w:eastAsia="zh-CN"/>
        </w:rPr>
        <w:t xml:space="preserve">, </w:t>
      </w:r>
      <w:r>
        <w:rPr>
          <w:rFonts w:ascii="Arial" w:eastAsia="SimSun" w:hAnsi="Arial" w:cs="Arial"/>
          <w:b/>
          <w:bCs/>
          <w:noProof/>
          <w:lang w:eastAsia="zh-CN"/>
        </w:rPr>
        <w:t>Korea</w:t>
      </w:r>
      <w:r w:rsidR="00DD60EC">
        <w:rPr>
          <w:rFonts w:ascii="Arial" w:eastAsia="SimSun" w:hAnsi="Arial" w:cs="Arial"/>
          <w:b/>
          <w:bCs/>
          <w:noProof/>
          <w:lang w:eastAsia="zh-CN"/>
        </w:rPr>
        <w:t xml:space="preserve">, </w:t>
      </w:r>
      <w:r>
        <w:rPr>
          <w:rFonts w:ascii="Arial" w:eastAsia="SimSun" w:hAnsi="Arial" w:cs="Arial"/>
          <w:b/>
          <w:bCs/>
          <w:noProof/>
          <w:lang w:eastAsia="zh-CN"/>
        </w:rPr>
        <w:t>April 11-15</w:t>
      </w:r>
      <w:r w:rsidR="00F47C92" w:rsidRPr="00F47C92">
        <w:rPr>
          <w:rFonts w:ascii="Arial" w:eastAsia="SimSun" w:hAnsi="Arial" w:cs="Arial"/>
          <w:b/>
          <w:bCs/>
          <w:noProof/>
          <w:lang w:eastAsia="zh-CN"/>
        </w:rPr>
        <w:t>, 2016</w:t>
      </w:r>
    </w:p>
    <w:p w:rsidR="008D2DF3" w:rsidRPr="00710120" w:rsidRDefault="008D2DF3" w:rsidP="00197EC1">
      <w:pPr>
        <w:pStyle w:val="FootnoteText"/>
        <w:rPr>
          <w:rFonts w:ascii="Arial" w:eastAsia="SimSun" w:hAnsi="Arial" w:cs="Arial"/>
          <w:b/>
          <w:bCs/>
          <w:noProof/>
          <w:lang w:eastAsia="zh-CN"/>
        </w:rPr>
      </w:pPr>
    </w:p>
    <w:p w:rsidR="00197EC1" w:rsidRPr="00710120" w:rsidRDefault="00197EC1" w:rsidP="00197EC1">
      <w:pPr>
        <w:pStyle w:val="TdocHeader2"/>
        <w:rPr>
          <w:rFonts w:eastAsia="SimSun" w:cs="Arial"/>
          <w:bCs/>
          <w:noProof/>
          <w:sz w:val="20"/>
          <w:lang w:val="en-US" w:eastAsia="zh-CN"/>
        </w:rPr>
      </w:pPr>
      <w:r w:rsidRPr="00710120">
        <w:rPr>
          <w:rFonts w:eastAsia="SimSun" w:cs="Arial"/>
          <w:bCs/>
          <w:noProof/>
          <w:sz w:val="20"/>
          <w:lang w:val="en-US" w:eastAsia="zh-CN"/>
        </w:rPr>
        <w:t xml:space="preserve">Source: </w:t>
      </w:r>
      <w:r w:rsidRPr="00710120">
        <w:rPr>
          <w:rFonts w:eastAsia="SimSun" w:cs="Arial"/>
          <w:bCs/>
          <w:noProof/>
          <w:sz w:val="20"/>
          <w:lang w:val="en-US" w:eastAsia="zh-CN"/>
        </w:rPr>
        <w:tab/>
        <w:t>Ericsson</w:t>
      </w:r>
    </w:p>
    <w:p w:rsidR="00F55A4D" w:rsidRPr="00710120" w:rsidRDefault="00197EC1" w:rsidP="00197EC1">
      <w:pPr>
        <w:pStyle w:val="TdocHeader2"/>
        <w:rPr>
          <w:rFonts w:eastAsia="SimSun" w:cs="Arial"/>
          <w:bCs/>
          <w:noProof/>
          <w:sz w:val="20"/>
          <w:lang w:val="en-US" w:eastAsia="zh-CN"/>
        </w:rPr>
      </w:pPr>
      <w:r w:rsidRPr="00710120">
        <w:rPr>
          <w:rFonts w:eastAsia="SimSun" w:cs="Arial"/>
          <w:bCs/>
          <w:noProof/>
          <w:sz w:val="20"/>
          <w:lang w:val="en-US" w:eastAsia="zh-CN"/>
        </w:rPr>
        <w:t>Title:</w:t>
      </w:r>
      <w:bookmarkStart w:id="2" w:name="Title"/>
      <w:bookmarkEnd w:id="2"/>
      <w:r w:rsidRPr="00710120">
        <w:rPr>
          <w:rFonts w:eastAsia="SimSun" w:cs="Arial"/>
          <w:bCs/>
          <w:noProof/>
          <w:sz w:val="20"/>
          <w:lang w:val="en-US" w:eastAsia="zh-CN"/>
        </w:rPr>
        <w:tab/>
      </w:r>
      <w:r w:rsidR="006B091A" w:rsidRPr="006B091A">
        <w:rPr>
          <w:rFonts w:eastAsia="SimSun" w:cs="Arial"/>
          <w:bCs/>
          <w:noProof/>
          <w:sz w:val="20"/>
          <w:lang w:val="en-US" w:eastAsia="zh-CN"/>
        </w:rPr>
        <w:t>On DMRS design for UL in Enhanced LAA</w:t>
      </w:r>
      <w:r w:rsidR="001F3B3E">
        <w:rPr>
          <w:rFonts w:eastAsia="SimSun" w:cs="Arial"/>
          <w:bCs/>
          <w:noProof/>
          <w:sz w:val="20"/>
          <w:lang w:val="en-US" w:eastAsia="zh-CN"/>
        </w:rPr>
        <w:t xml:space="preserve"> </w:t>
      </w:r>
    </w:p>
    <w:p w:rsidR="00197EC1" w:rsidRPr="00710120" w:rsidRDefault="00197EC1" w:rsidP="00197EC1">
      <w:pPr>
        <w:pStyle w:val="TdocHeader2"/>
        <w:rPr>
          <w:rFonts w:eastAsia="SimSun" w:cs="Arial"/>
          <w:bCs/>
          <w:noProof/>
          <w:sz w:val="20"/>
          <w:lang w:val="en-US" w:eastAsia="zh-CN"/>
        </w:rPr>
      </w:pPr>
      <w:r w:rsidRPr="00710120">
        <w:rPr>
          <w:rFonts w:eastAsia="SimSun" w:cs="Arial"/>
          <w:bCs/>
          <w:noProof/>
          <w:sz w:val="20"/>
          <w:lang w:val="en-US" w:eastAsia="zh-CN"/>
        </w:rPr>
        <w:t>Agenda Item:</w:t>
      </w:r>
      <w:r w:rsidRPr="00710120">
        <w:rPr>
          <w:rFonts w:eastAsia="SimSun" w:cs="Arial"/>
          <w:bCs/>
          <w:noProof/>
          <w:sz w:val="20"/>
          <w:lang w:val="en-US" w:eastAsia="zh-CN"/>
        </w:rPr>
        <w:tab/>
      </w:r>
      <w:r w:rsidR="004422D3">
        <w:rPr>
          <w:rFonts w:eastAsia="SimSun" w:cs="Arial"/>
          <w:bCs/>
          <w:noProof/>
          <w:sz w:val="20"/>
          <w:lang w:val="en-US" w:eastAsia="zh-CN"/>
        </w:rPr>
        <w:t>7.3.1.1</w:t>
      </w:r>
    </w:p>
    <w:p w:rsidR="00197EC1" w:rsidRPr="00710120" w:rsidRDefault="00D90968" w:rsidP="00197EC1">
      <w:pPr>
        <w:pStyle w:val="TdocHeader2"/>
        <w:rPr>
          <w:rFonts w:eastAsia="SimSun" w:cs="Arial"/>
          <w:bCs/>
          <w:noProof/>
          <w:sz w:val="20"/>
          <w:lang w:val="en-US" w:eastAsia="zh-CN"/>
        </w:rPr>
      </w:pPr>
      <w:r w:rsidRPr="00710120">
        <w:rPr>
          <w:rFonts w:eastAsia="SimSun" w:cs="Arial"/>
          <w:bCs/>
          <w:noProof/>
          <w:sz w:val="20"/>
          <w:lang w:val="en-US" w:eastAsia="zh-CN"/>
        </w:rPr>
        <w:t>Document for:</w:t>
      </w:r>
      <w:r w:rsidRPr="00710120">
        <w:rPr>
          <w:rFonts w:eastAsia="SimSun" w:cs="Arial"/>
          <w:bCs/>
          <w:noProof/>
          <w:sz w:val="20"/>
          <w:lang w:val="en-US" w:eastAsia="zh-CN"/>
        </w:rPr>
        <w:tab/>
        <w:t>Discussion</w:t>
      </w:r>
    </w:p>
    <w:p w:rsidR="006B40F1" w:rsidRDefault="006B40F1" w:rsidP="006B40F1">
      <w:pPr>
        <w:pStyle w:val="Heading1"/>
        <w:rPr>
          <w:lang w:val="en-US"/>
        </w:rPr>
      </w:pPr>
      <w:bookmarkStart w:id="3" w:name="_Ref298777854"/>
      <w:bookmarkEnd w:id="0"/>
      <w:bookmarkEnd w:id="1"/>
      <w:r w:rsidRPr="002771A6">
        <w:rPr>
          <w:lang w:val="en-US"/>
        </w:rPr>
        <w:t>Introduction</w:t>
      </w:r>
    </w:p>
    <w:p w:rsidR="00971DFE" w:rsidRDefault="00971DFE" w:rsidP="00971DFE">
      <w:pPr>
        <w:pStyle w:val="BodyText"/>
        <w:spacing w:after="0"/>
        <w:rPr>
          <w:szCs w:val="22"/>
        </w:rPr>
      </w:pPr>
      <w:r w:rsidRPr="005114E3">
        <w:rPr>
          <w:szCs w:val="22"/>
        </w:rPr>
        <w:t xml:space="preserve">The Rel-14 work item on enhanced LAA is tasked with specifying the efficient operation of uplink LAA </w:t>
      </w:r>
      <w:r w:rsidRPr="005114E3">
        <w:rPr>
          <w:szCs w:val="22"/>
        </w:rPr>
        <w:fldChar w:fldCharType="begin"/>
      </w:r>
      <w:r w:rsidRPr="005114E3">
        <w:rPr>
          <w:szCs w:val="22"/>
        </w:rPr>
        <w:instrText xml:space="preserve"> REF _Ref442105324 \r \h </w:instrText>
      </w:r>
      <w:r>
        <w:rPr>
          <w:szCs w:val="22"/>
        </w:rPr>
        <w:instrText xml:space="preserve"> \* MERGEFORMAT </w:instrText>
      </w:r>
      <w:r w:rsidRPr="005114E3">
        <w:rPr>
          <w:szCs w:val="22"/>
        </w:rPr>
      </w:r>
      <w:r w:rsidRPr="005114E3">
        <w:rPr>
          <w:szCs w:val="22"/>
        </w:rPr>
        <w:fldChar w:fldCharType="separate"/>
      </w:r>
      <w:r w:rsidRPr="005114E3">
        <w:rPr>
          <w:szCs w:val="22"/>
        </w:rPr>
        <w:t>[1]</w:t>
      </w:r>
      <w:r w:rsidRPr="005114E3">
        <w:rPr>
          <w:szCs w:val="22"/>
        </w:rPr>
        <w:fldChar w:fldCharType="end"/>
      </w:r>
      <w:r w:rsidRPr="005114E3">
        <w:rPr>
          <w:szCs w:val="22"/>
        </w:rPr>
        <w:t xml:space="preserve">.  </w:t>
      </w:r>
      <w:r>
        <w:rPr>
          <w:szCs w:val="22"/>
        </w:rPr>
        <w:t>For this purpose, a multi-cluster allocation extend</w:t>
      </w:r>
      <w:r w:rsidR="00C125F6">
        <w:rPr>
          <w:szCs w:val="22"/>
        </w:rPr>
        <w:t>ing the current single and dual-</w:t>
      </w:r>
      <w:r>
        <w:rPr>
          <w:szCs w:val="22"/>
        </w:rPr>
        <w:t xml:space="preserve">cluster </w:t>
      </w:r>
      <w:r w:rsidR="007E6492">
        <w:rPr>
          <w:szCs w:val="22"/>
        </w:rPr>
        <w:t xml:space="preserve">allocations </w:t>
      </w:r>
      <w:r>
        <w:rPr>
          <w:szCs w:val="22"/>
        </w:rPr>
        <w:t xml:space="preserve">has been identified as a candidate waveform </w:t>
      </w:r>
      <w:r>
        <w:rPr>
          <w:szCs w:val="22"/>
        </w:rPr>
        <w:fldChar w:fldCharType="begin"/>
      </w:r>
      <w:r>
        <w:rPr>
          <w:szCs w:val="22"/>
        </w:rPr>
        <w:instrText xml:space="preserve"> REF _Ref442105324 \r \h </w:instrText>
      </w:r>
      <w:r>
        <w:rPr>
          <w:szCs w:val="22"/>
        </w:rPr>
      </w:r>
      <w:r>
        <w:rPr>
          <w:szCs w:val="22"/>
        </w:rPr>
        <w:fldChar w:fldCharType="separate"/>
      </w:r>
      <w:r>
        <w:rPr>
          <w:szCs w:val="22"/>
        </w:rPr>
        <w:t>[1]</w:t>
      </w:r>
      <w:r>
        <w:rPr>
          <w:szCs w:val="22"/>
        </w:rPr>
        <w:fldChar w:fldCharType="end"/>
      </w:r>
      <w:r>
        <w:rPr>
          <w:szCs w:val="22"/>
        </w:rPr>
        <w:t xml:space="preserve">. </w:t>
      </w:r>
      <w:r w:rsidR="007E6492">
        <w:rPr>
          <w:szCs w:val="22"/>
        </w:rPr>
        <w:t>RB-level m</w:t>
      </w:r>
      <w:r>
        <w:rPr>
          <w:szCs w:val="22"/>
        </w:rPr>
        <w:t xml:space="preserve">ulti-cluster designs where each cluster consists of one or more </w:t>
      </w:r>
      <w:proofErr w:type="gramStart"/>
      <w:r>
        <w:rPr>
          <w:szCs w:val="22"/>
        </w:rPr>
        <w:t>RBs,</w:t>
      </w:r>
      <w:proofErr w:type="gramEnd"/>
      <w:r>
        <w:rPr>
          <w:szCs w:val="22"/>
        </w:rPr>
        <w:t xml:space="preserve"> also referred to as Block-IFDMA</w:t>
      </w:r>
      <w:r w:rsidR="007E6492">
        <w:rPr>
          <w:szCs w:val="22"/>
        </w:rPr>
        <w:t xml:space="preserve"> (B-IFDMA)</w:t>
      </w:r>
      <w:r>
        <w:rPr>
          <w:szCs w:val="22"/>
        </w:rPr>
        <w:t>, have been</w:t>
      </w:r>
      <w:r w:rsidR="007E6492">
        <w:rPr>
          <w:szCs w:val="22"/>
        </w:rPr>
        <w:t xml:space="preserve"> recently</w:t>
      </w:r>
      <w:r>
        <w:rPr>
          <w:szCs w:val="22"/>
        </w:rPr>
        <w:t xml:space="preserve"> proposed to efficiently satisfy the regulatory requirements</w:t>
      </w:r>
      <w:r w:rsidR="007E6492">
        <w:rPr>
          <w:szCs w:val="22"/>
        </w:rPr>
        <w:t xml:space="preserve"> </w:t>
      </w:r>
      <w:r w:rsidR="00386DEC">
        <w:rPr>
          <w:szCs w:val="22"/>
        </w:rPr>
        <w:t xml:space="preserve">as discussed in a companion contribution </w:t>
      </w:r>
      <w:r>
        <w:rPr>
          <w:szCs w:val="22"/>
        </w:rPr>
        <w:fldChar w:fldCharType="begin"/>
      </w:r>
      <w:r>
        <w:rPr>
          <w:szCs w:val="22"/>
        </w:rPr>
        <w:instrText xml:space="preserve"> REF _Ref447190094 \r \h </w:instrText>
      </w:r>
      <w:r>
        <w:rPr>
          <w:szCs w:val="22"/>
        </w:rPr>
      </w:r>
      <w:r>
        <w:rPr>
          <w:szCs w:val="22"/>
        </w:rPr>
        <w:fldChar w:fldCharType="separate"/>
      </w:r>
      <w:r>
        <w:rPr>
          <w:szCs w:val="22"/>
        </w:rPr>
        <w:t>[2]</w:t>
      </w:r>
      <w:r>
        <w:rPr>
          <w:szCs w:val="22"/>
        </w:rPr>
        <w:fldChar w:fldCharType="end"/>
      </w:r>
      <w:r>
        <w:rPr>
          <w:szCs w:val="22"/>
        </w:rPr>
        <w:t>.</w:t>
      </w:r>
    </w:p>
    <w:p w:rsidR="00971DFE" w:rsidRDefault="00971DFE" w:rsidP="00971DFE">
      <w:pPr>
        <w:pStyle w:val="BodyText"/>
        <w:spacing w:after="0"/>
        <w:rPr>
          <w:szCs w:val="22"/>
        </w:rPr>
      </w:pPr>
    </w:p>
    <w:p w:rsidR="00971DFE" w:rsidRPr="00971DFE" w:rsidRDefault="00971DFE" w:rsidP="00971DFE">
      <w:pPr>
        <w:pStyle w:val="BodyText"/>
        <w:spacing w:after="0"/>
        <w:rPr>
          <w:lang w:val="en-US"/>
        </w:rPr>
      </w:pPr>
      <w:r w:rsidRPr="005114E3">
        <w:rPr>
          <w:szCs w:val="22"/>
        </w:rPr>
        <w:t>In this cont</w:t>
      </w:r>
      <w:r>
        <w:rPr>
          <w:szCs w:val="22"/>
        </w:rPr>
        <w:t xml:space="preserve">ribution, we discuss the design of Demodulation Reference Signal (DMRS) </w:t>
      </w:r>
      <w:r w:rsidR="007E6492">
        <w:rPr>
          <w:szCs w:val="22"/>
        </w:rPr>
        <w:t>for</w:t>
      </w:r>
      <w:r>
        <w:rPr>
          <w:szCs w:val="22"/>
        </w:rPr>
        <w:t xml:space="preserve"> </w:t>
      </w:r>
      <w:r w:rsidR="007E6492">
        <w:rPr>
          <w:szCs w:val="22"/>
        </w:rPr>
        <w:t>B-IFDMA</w:t>
      </w:r>
      <w:r>
        <w:rPr>
          <w:szCs w:val="22"/>
        </w:rPr>
        <w:t>.</w:t>
      </w:r>
    </w:p>
    <w:bookmarkEnd w:id="3"/>
    <w:p w:rsidR="00244C6C" w:rsidRDefault="006B091A" w:rsidP="00244C6C">
      <w:pPr>
        <w:pStyle w:val="Heading1"/>
        <w:rPr>
          <w:iCs/>
        </w:rPr>
      </w:pPr>
      <w:r>
        <w:rPr>
          <w:iCs/>
        </w:rPr>
        <w:t xml:space="preserve">Demodulation Reference Signal </w:t>
      </w:r>
      <w:r w:rsidR="00244C6C">
        <w:rPr>
          <w:iCs/>
        </w:rPr>
        <w:t>(</w:t>
      </w:r>
      <w:r>
        <w:rPr>
          <w:iCs/>
        </w:rPr>
        <w:t>DMRS</w:t>
      </w:r>
      <w:r w:rsidR="00244C6C">
        <w:rPr>
          <w:iCs/>
        </w:rPr>
        <w:t>)</w:t>
      </w:r>
      <w:r>
        <w:rPr>
          <w:iCs/>
        </w:rPr>
        <w:t xml:space="preserve"> design</w:t>
      </w:r>
    </w:p>
    <w:p w:rsidR="00EC2D18" w:rsidRDefault="007E6492" w:rsidP="007E6492">
      <w:r>
        <w:t xml:space="preserve">DMRS is formed by generating a Constant Amplitude Zero Autocorrelation (CAZAC) sequence that is mapped to the subcarriers assigned to the UE. In the dual-cluster case, DMRS design is essentially unchanged, in the sense that a single sequence of length equal to the total number of assigned subcarriers is generated and mapped </w:t>
      </w:r>
      <w:r w:rsidR="003F6320">
        <w:t xml:space="preserve">to the two clusters. In other words, the sequence is simply broken into two pieces and </w:t>
      </w:r>
      <w:r w:rsidR="00A22FD6">
        <w:t>each</w:t>
      </w:r>
      <w:r w:rsidR="003F6320">
        <w:t xml:space="preserve"> piece </w:t>
      </w:r>
      <w:r w:rsidR="00A22FD6">
        <w:t>is</w:t>
      </w:r>
      <w:r w:rsidR="003F6320">
        <w:t xml:space="preserve"> mapped to </w:t>
      </w:r>
      <w:r w:rsidR="00A22FD6">
        <w:t>one</w:t>
      </w:r>
      <w:r w:rsidR="003F6320">
        <w:t xml:space="preserve"> cluster. </w:t>
      </w:r>
    </w:p>
    <w:p w:rsidR="007E6492" w:rsidRDefault="003F6320" w:rsidP="007E6492">
      <w:r>
        <w:t xml:space="preserve">For B-IFDMA, the same design </w:t>
      </w:r>
      <w:r w:rsidR="0099656D">
        <w:t xml:space="preserve">can be </w:t>
      </w:r>
      <w:r>
        <w:t xml:space="preserve">extended to the multi-cluster case. </w:t>
      </w:r>
      <w:r w:rsidR="00EC2D18">
        <w:t xml:space="preserve">For example, consider the case where the system bandwidth of size 100 RBs is divided into 10 interlaces, where each interlace consists of 10 evenly-spaced RBs. In this case, the DMRS sequence is generated by choosing a single length-120 sequence </w:t>
      </w:r>
      <w:r w:rsidR="001577F5">
        <w:fldChar w:fldCharType="begin"/>
      </w:r>
      <w:r w:rsidR="001577F5">
        <w:instrText xml:space="preserve"> REF _Ref447206091 \r \h </w:instrText>
      </w:r>
      <w:r w:rsidR="001577F5">
        <w:fldChar w:fldCharType="separate"/>
      </w:r>
      <w:r w:rsidR="001577F5">
        <w:t>[3]</w:t>
      </w:r>
      <w:r w:rsidR="001577F5">
        <w:fldChar w:fldCharType="end"/>
      </w:r>
      <w:r w:rsidR="00EC2D18">
        <w:t xml:space="preserve">. This sequence </w:t>
      </w:r>
      <w:r w:rsidR="0099656D">
        <w:t>can</w:t>
      </w:r>
      <w:r w:rsidR="00EC2D18">
        <w:t xml:space="preserve"> </w:t>
      </w:r>
      <w:r w:rsidR="00C125F6">
        <w:t>then</w:t>
      </w:r>
      <w:r w:rsidR="00EC2D18">
        <w:t xml:space="preserve"> </w:t>
      </w:r>
      <w:r w:rsidR="0099656D">
        <w:t xml:space="preserve">be </w:t>
      </w:r>
      <w:r w:rsidR="00EC2D18">
        <w:t>divided into 10 pieces</w:t>
      </w:r>
      <w:r w:rsidR="00AE6415">
        <w:t>,</w:t>
      </w:r>
      <w:r w:rsidR="00C125F6">
        <w:t xml:space="preserve"> each of length 12</w:t>
      </w:r>
      <w:r w:rsidR="0099656D">
        <w:t>,</w:t>
      </w:r>
      <w:r w:rsidR="00C125F6">
        <w:t xml:space="preserve"> where</w:t>
      </w:r>
      <w:r w:rsidR="00EC2D18">
        <w:t xml:space="preserve"> each piece is mapped to one RB.</w:t>
      </w:r>
      <w:r w:rsidR="0099656D">
        <w:t xml:space="preserve"> We propose that this simple extension to B-IFDMA is employed since it</w:t>
      </w:r>
      <w:r w:rsidR="00EF3FC0">
        <w:t xml:space="preserve"> has the benefit of minimal </w:t>
      </w:r>
      <w:proofErr w:type="gramStart"/>
      <w:r w:rsidR="00EF3FC0">
        <w:t>change</w:t>
      </w:r>
      <w:proofErr w:type="gramEnd"/>
      <w:r w:rsidR="00EF3FC0">
        <w:t xml:space="preserve"> to the existing DMRS design. </w:t>
      </w:r>
    </w:p>
    <w:p w:rsidR="003F6320" w:rsidRPr="005C001A" w:rsidRDefault="003F6320" w:rsidP="003F6320">
      <w:pPr>
        <w:pStyle w:val="BodyText"/>
        <w:rPr>
          <w:b/>
        </w:rPr>
      </w:pPr>
      <w:r w:rsidRPr="005C001A">
        <w:rPr>
          <w:b/>
        </w:rPr>
        <w:t>Proposal 1</w:t>
      </w:r>
      <w:bookmarkStart w:id="4" w:name="_GoBack"/>
      <w:bookmarkEnd w:id="4"/>
    </w:p>
    <w:p w:rsidR="00A22FD6" w:rsidRDefault="00A22FD6" w:rsidP="003F6320">
      <w:pPr>
        <w:pStyle w:val="BodyText"/>
        <w:spacing w:after="0"/>
        <w:ind w:left="720"/>
        <w:rPr>
          <w:b/>
        </w:rPr>
      </w:pPr>
      <w:r>
        <w:rPr>
          <w:b/>
        </w:rPr>
        <w:t xml:space="preserve">Reuse existing DMRS design for B-IFDMA: </w:t>
      </w:r>
    </w:p>
    <w:p w:rsidR="00A22FD6" w:rsidRDefault="00A22FD6" w:rsidP="00A22FD6">
      <w:pPr>
        <w:pStyle w:val="BodyText"/>
        <w:numPr>
          <w:ilvl w:val="0"/>
          <w:numId w:val="57"/>
        </w:numPr>
        <w:spacing w:after="0"/>
        <w:rPr>
          <w:b/>
        </w:rPr>
      </w:pPr>
      <w:r>
        <w:rPr>
          <w:b/>
        </w:rPr>
        <w:t>DMRS is placed on the same RBs with data.</w:t>
      </w:r>
    </w:p>
    <w:p w:rsidR="003F6320" w:rsidRPr="005C001A" w:rsidRDefault="00A22FD6" w:rsidP="00A22FD6">
      <w:pPr>
        <w:pStyle w:val="BodyText"/>
        <w:numPr>
          <w:ilvl w:val="0"/>
          <w:numId w:val="57"/>
        </w:numPr>
        <w:spacing w:after="0"/>
        <w:rPr>
          <w:b/>
        </w:rPr>
      </w:pPr>
      <w:r>
        <w:rPr>
          <w:b/>
        </w:rPr>
        <w:t xml:space="preserve">A single legacy sequence is generated and mapped to the clusters. </w:t>
      </w:r>
    </w:p>
    <w:p w:rsidR="00A22FD6" w:rsidRDefault="00A22FD6" w:rsidP="00A22FD6"/>
    <w:p w:rsidR="004C4A75" w:rsidRDefault="004C4A75" w:rsidP="004C4A75">
      <w:pPr>
        <w:pStyle w:val="Heading1"/>
        <w:rPr>
          <w:lang w:val="en-US"/>
        </w:rPr>
      </w:pPr>
      <w:r w:rsidRPr="002771A6">
        <w:rPr>
          <w:lang w:val="en-US"/>
        </w:rPr>
        <w:t>Conclusions</w:t>
      </w:r>
    </w:p>
    <w:p w:rsidR="005718A2" w:rsidRDefault="00563D17" w:rsidP="005718A2">
      <w:pPr>
        <w:rPr>
          <w:lang w:val="en-US"/>
        </w:rPr>
      </w:pPr>
      <w:r>
        <w:rPr>
          <w:lang w:val="en-US"/>
        </w:rPr>
        <w:t>In this contribution we discuss the design of DMRS for RB-level multi-cluster allocation, also referred to as B-IFDMA, considered for uplink for enhanced LAA.</w:t>
      </w:r>
      <w:r w:rsidR="00EC2D18">
        <w:rPr>
          <w:lang w:val="en-US"/>
        </w:rPr>
        <w:t xml:space="preserve"> We have the following proposal</w:t>
      </w:r>
      <w:r>
        <w:rPr>
          <w:lang w:val="en-US"/>
        </w:rPr>
        <w:t>:</w:t>
      </w:r>
    </w:p>
    <w:p w:rsidR="00EC2D18" w:rsidRPr="005C001A" w:rsidRDefault="00EC2D18" w:rsidP="00EC2D18">
      <w:pPr>
        <w:pStyle w:val="BodyText"/>
        <w:rPr>
          <w:b/>
        </w:rPr>
      </w:pPr>
      <w:r w:rsidRPr="005C001A">
        <w:rPr>
          <w:b/>
        </w:rPr>
        <w:t>Proposal 1</w:t>
      </w:r>
    </w:p>
    <w:p w:rsidR="00EC2D18" w:rsidRDefault="00EC2D18" w:rsidP="00EC2D18">
      <w:pPr>
        <w:pStyle w:val="BodyText"/>
        <w:spacing w:after="0"/>
        <w:ind w:left="720"/>
        <w:rPr>
          <w:b/>
        </w:rPr>
      </w:pPr>
      <w:r>
        <w:rPr>
          <w:b/>
        </w:rPr>
        <w:t xml:space="preserve">Reuse existing DMRS design for B-IFDMA: </w:t>
      </w:r>
    </w:p>
    <w:p w:rsidR="00EC2D18" w:rsidRDefault="00EC2D18" w:rsidP="00EC2D18">
      <w:pPr>
        <w:pStyle w:val="BodyText"/>
        <w:numPr>
          <w:ilvl w:val="0"/>
          <w:numId w:val="57"/>
        </w:numPr>
        <w:spacing w:after="0"/>
        <w:rPr>
          <w:b/>
        </w:rPr>
      </w:pPr>
      <w:r>
        <w:rPr>
          <w:b/>
        </w:rPr>
        <w:t>DMRS is placed on the same RBs with data.</w:t>
      </w:r>
    </w:p>
    <w:p w:rsidR="00EC2D18" w:rsidRPr="005C001A" w:rsidRDefault="00EC2D18" w:rsidP="00EC2D18">
      <w:pPr>
        <w:pStyle w:val="BodyText"/>
        <w:numPr>
          <w:ilvl w:val="0"/>
          <w:numId w:val="57"/>
        </w:numPr>
        <w:spacing w:after="0"/>
        <w:rPr>
          <w:b/>
        </w:rPr>
      </w:pPr>
      <w:r>
        <w:rPr>
          <w:b/>
        </w:rPr>
        <w:t xml:space="preserve">A single legacy sequence is generated and mapped to the clusters. </w:t>
      </w:r>
    </w:p>
    <w:p w:rsidR="00563D17" w:rsidRPr="005718A2" w:rsidRDefault="00563D17" w:rsidP="005718A2">
      <w:pPr>
        <w:rPr>
          <w:lang w:val="en-US"/>
        </w:rPr>
      </w:pPr>
    </w:p>
    <w:p w:rsidR="004C4A75" w:rsidRPr="00563D17" w:rsidRDefault="004C4A75" w:rsidP="00867807">
      <w:pPr>
        <w:pStyle w:val="Heading1"/>
        <w:rPr>
          <w:lang w:val="en-US"/>
        </w:rPr>
      </w:pPr>
      <w:r w:rsidRPr="00563D17">
        <w:rPr>
          <w:lang w:val="en-US"/>
        </w:rPr>
        <w:t>References</w:t>
      </w:r>
    </w:p>
    <w:p w:rsidR="00971DFE" w:rsidRDefault="00971DFE" w:rsidP="00971DFE">
      <w:pPr>
        <w:pStyle w:val="BodyText"/>
        <w:numPr>
          <w:ilvl w:val="0"/>
          <w:numId w:val="55"/>
        </w:numPr>
        <w:overflowPunct/>
        <w:autoSpaceDE/>
        <w:autoSpaceDN/>
        <w:adjustRightInd/>
        <w:ind w:left="450" w:hanging="450"/>
        <w:textAlignment w:val="auto"/>
        <w:rPr>
          <w:lang w:eastAsia="ja-JP"/>
        </w:rPr>
      </w:pPr>
      <w:bookmarkStart w:id="5" w:name="_Ref442105324"/>
      <w:r w:rsidRPr="00D80165">
        <w:rPr>
          <w:lang w:eastAsia="ja-JP"/>
        </w:rPr>
        <w:t>RP-152272</w:t>
      </w:r>
      <w:r>
        <w:rPr>
          <w:lang w:eastAsia="ja-JP"/>
        </w:rPr>
        <w:t xml:space="preserve">, </w:t>
      </w:r>
      <w:r w:rsidRPr="00D80165">
        <w:rPr>
          <w:lang w:eastAsia="ja-JP"/>
        </w:rPr>
        <w:t>New Work Item on enhanced LAA for LTE</w:t>
      </w:r>
      <w:r>
        <w:rPr>
          <w:lang w:eastAsia="ja-JP"/>
        </w:rPr>
        <w:t>.</w:t>
      </w:r>
      <w:bookmarkEnd w:id="5"/>
    </w:p>
    <w:p w:rsidR="00971DFE" w:rsidRDefault="00971DFE" w:rsidP="00971DFE">
      <w:pPr>
        <w:pStyle w:val="BodyText"/>
        <w:numPr>
          <w:ilvl w:val="0"/>
          <w:numId w:val="55"/>
        </w:numPr>
        <w:overflowPunct/>
        <w:autoSpaceDE/>
        <w:autoSpaceDN/>
        <w:adjustRightInd/>
        <w:ind w:left="450" w:hanging="450"/>
        <w:textAlignment w:val="auto"/>
        <w:rPr>
          <w:lang w:eastAsia="ja-JP"/>
        </w:rPr>
      </w:pPr>
      <w:bookmarkStart w:id="6" w:name="_Ref447190094"/>
      <w:r>
        <w:rPr>
          <w:lang w:eastAsia="ja-JP"/>
        </w:rPr>
        <w:t>R1-16</w:t>
      </w:r>
      <w:r w:rsidR="00386DEC">
        <w:rPr>
          <w:lang w:eastAsia="ja-JP"/>
        </w:rPr>
        <w:t>3138</w:t>
      </w:r>
      <w:r>
        <w:rPr>
          <w:lang w:eastAsia="ja-JP"/>
        </w:rPr>
        <w:t>, “</w:t>
      </w:r>
      <w:r w:rsidRPr="00971DFE">
        <w:rPr>
          <w:lang w:val="en-US" w:eastAsia="ja-JP"/>
        </w:rPr>
        <w:t>Uplink Resource Allocation Design for Enhanced LAA</w:t>
      </w:r>
      <w:r>
        <w:rPr>
          <w:lang w:eastAsia="ja-JP"/>
        </w:rPr>
        <w:t>”, Ericsson</w:t>
      </w:r>
      <w:bookmarkEnd w:id="6"/>
      <w:r w:rsidR="00D33589">
        <w:rPr>
          <w:lang w:eastAsia="ja-JP"/>
        </w:rPr>
        <w:t>.</w:t>
      </w:r>
    </w:p>
    <w:p w:rsidR="006A36FA" w:rsidRDefault="006A36FA" w:rsidP="006A36FA">
      <w:pPr>
        <w:pStyle w:val="BodyText"/>
        <w:numPr>
          <w:ilvl w:val="0"/>
          <w:numId w:val="55"/>
        </w:numPr>
        <w:overflowPunct/>
        <w:autoSpaceDE/>
        <w:autoSpaceDN/>
        <w:adjustRightInd/>
        <w:ind w:left="450" w:hanging="450"/>
        <w:textAlignment w:val="auto"/>
      </w:pPr>
      <w:bookmarkStart w:id="7" w:name="_Ref447206091"/>
      <w:r w:rsidRPr="006A36FA">
        <w:rPr>
          <w:lang w:val="en-US" w:eastAsia="ja-JP"/>
        </w:rPr>
        <w:lastRenderedPageBreak/>
        <w:t>3GPP</w:t>
      </w:r>
      <w:r>
        <w:t> </w:t>
      </w:r>
      <w:r w:rsidRPr="00C12953">
        <w:t>TS</w:t>
      </w:r>
      <w:r>
        <w:t> 36.211,</w:t>
      </w:r>
      <w:r w:rsidRPr="00C12953">
        <w:t xml:space="preserve"> </w:t>
      </w:r>
      <w:r w:rsidR="00332B82">
        <w:t>“</w:t>
      </w:r>
      <w:r>
        <w:t>Evolved Universal Terrestrial Radio Access (E-UTRA); Physical channels and modulation</w:t>
      </w:r>
      <w:r w:rsidR="00332B82">
        <w:t>”</w:t>
      </w:r>
      <w:r w:rsidRPr="00C12953">
        <w:t>.</w:t>
      </w:r>
      <w:bookmarkEnd w:id="7"/>
    </w:p>
    <w:p w:rsidR="000000FD" w:rsidRDefault="000000FD" w:rsidP="00EE5130">
      <w:pPr>
        <w:rPr>
          <w:b/>
        </w:rPr>
      </w:pPr>
    </w:p>
    <w:p w:rsidR="001F1967" w:rsidRPr="00313B3B" w:rsidRDefault="001F1967" w:rsidP="006E2E10">
      <w:pPr>
        <w:pStyle w:val="references"/>
        <w:numPr>
          <w:ilvl w:val="0"/>
          <w:numId w:val="0"/>
        </w:numPr>
      </w:pPr>
    </w:p>
    <w:sectPr w:rsidR="001F1967" w:rsidRPr="00313B3B" w:rsidSect="002F34E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228" w:rsidRDefault="00F35228">
      <w:r>
        <w:separator/>
      </w:r>
    </w:p>
  </w:endnote>
  <w:endnote w:type="continuationSeparator" w:id="0">
    <w:p w:rsidR="00F35228" w:rsidRDefault="00F3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EA4" w:rsidRDefault="00F86EA4"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2C3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2C3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228" w:rsidRDefault="00F35228">
      <w:r>
        <w:separator/>
      </w:r>
    </w:p>
  </w:footnote>
  <w:footnote w:type="continuationSeparator" w:id="0">
    <w:p w:rsidR="00F35228" w:rsidRDefault="00F35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EA4" w:rsidRDefault="00F86EA4">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8EF6CC7"/>
    <w:multiLevelType w:val="hybridMultilevel"/>
    <w:tmpl w:val="9B7ED0BA"/>
    <w:lvl w:ilvl="0" w:tplc="3ED83178">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9F0A63"/>
    <w:multiLevelType w:val="hybridMultilevel"/>
    <w:tmpl w:val="44BAE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4">
    <w:nsid w:val="168821DB"/>
    <w:multiLevelType w:val="hybridMultilevel"/>
    <w:tmpl w:val="2AE61FBC"/>
    <w:lvl w:ilvl="0" w:tplc="B3A69B60">
      <w:start w:val="1"/>
      <w:numFmt w:val="bullet"/>
      <w:lvlText w:val="›"/>
      <w:lvlJc w:val="left"/>
      <w:pPr>
        <w:tabs>
          <w:tab w:val="num" w:pos="720"/>
        </w:tabs>
        <w:ind w:left="720" w:hanging="360"/>
      </w:pPr>
      <w:rPr>
        <w:rFonts w:ascii="Arial" w:hAnsi="Arial" w:hint="default"/>
      </w:rPr>
    </w:lvl>
    <w:lvl w:ilvl="1" w:tplc="26645786" w:tentative="1">
      <w:start w:val="1"/>
      <w:numFmt w:val="bullet"/>
      <w:lvlText w:val="›"/>
      <w:lvlJc w:val="left"/>
      <w:pPr>
        <w:tabs>
          <w:tab w:val="num" w:pos="1440"/>
        </w:tabs>
        <w:ind w:left="1440" w:hanging="360"/>
      </w:pPr>
      <w:rPr>
        <w:rFonts w:ascii="Arial" w:hAnsi="Arial" w:hint="default"/>
      </w:rPr>
    </w:lvl>
    <w:lvl w:ilvl="2" w:tplc="19B811A0" w:tentative="1">
      <w:start w:val="1"/>
      <w:numFmt w:val="bullet"/>
      <w:lvlText w:val="›"/>
      <w:lvlJc w:val="left"/>
      <w:pPr>
        <w:tabs>
          <w:tab w:val="num" w:pos="2160"/>
        </w:tabs>
        <w:ind w:left="2160" w:hanging="360"/>
      </w:pPr>
      <w:rPr>
        <w:rFonts w:ascii="Arial" w:hAnsi="Arial" w:hint="default"/>
      </w:rPr>
    </w:lvl>
    <w:lvl w:ilvl="3" w:tplc="99526F2E" w:tentative="1">
      <w:start w:val="1"/>
      <w:numFmt w:val="bullet"/>
      <w:lvlText w:val="›"/>
      <w:lvlJc w:val="left"/>
      <w:pPr>
        <w:tabs>
          <w:tab w:val="num" w:pos="2880"/>
        </w:tabs>
        <w:ind w:left="2880" w:hanging="360"/>
      </w:pPr>
      <w:rPr>
        <w:rFonts w:ascii="Arial" w:hAnsi="Arial" w:hint="default"/>
      </w:rPr>
    </w:lvl>
    <w:lvl w:ilvl="4" w:tplc="A57C14F4" w:tentative="1">
      <w:start w:val="1"/>
      <w:numFmt w:val="bullet"/>
      <w:lvlText w:val="›"/>
      <w:lvlJc w:val="left"/>
      <w:pPr>
        <w:tabs>
          <w:tab w:val="num" w:pos="3600"/>
        </w:tabs>
        <w:ind w:left="3600" w:hanging="360"/>
      </w:pPr>
      <w:rPr>
        <w:rFonts w:ascii="Arial" w:hAnsi="Arial" w:hint="default"/>
      </w:rPr>
    </w:lvl>
    <w:lvl w:ilvl="5" w:tplc="2B28F000" w:tentative="1">
      <w:start w:val="1"/>
      <w:numFmt w:val="bullet"/>
      <w:lvlText w:val="›"/>
      <w:lvlJc w:val="left"/>
      <w:pPr>
        <w:tabs>
          <w:tab w:val="num" w:pos="4320"/>
        </w:tabs>
        <w:ind w:left="4320" w:hanging="360"/>
      </w:pPr>
      <w:rPr>
        <w:rFonts w:ascii="Arial" w:hAnsi="Arial" w:hint="default"/>
      </w:rPr>
    </w:lvl>
    <w:lvl w:ilvl="6" w:tplc="F1BAEFFC" w:tentative="1">
      <w:start w:val="1"/>
      <w:numFmt w:val="bullet"/>
      <w:lvlText w:val="›"/>
      <w:lvlJc w:val="left"/>
      <w:pPr>
        <w:tabs>
          <w:tab w:val="num" w:pos="5040"/>
        </w:tabs>
        <w:ind w:left="5040" w:hanging="360"/>
      </w:pPr>
      <w:rPr>
        <w:rFonts w:ascii="Arial" w:hAnsi="Arial" w:hint="default"/>
      </w:rPr>
    </w:lvl>
    <w:lvl w:ilvl="7" w:tplc="4A20110E" w:tentative="1">
      <w:start w:val="1"/>
      <w:numFmt w:val="bullet"/>
      <w:lvlText w:val="›"/>
      <w:lvlJc w:val="left"/>
      <w:pPr>
        <w:tabs>
          <w:tab w:val="num" w:pos="5760"/>
        </w:tabs>
        <w:ind w:left="5760" w:hanging="360"/>
      </w:pPr>
      <w:rPr>
        <w:rFonts w:ascii="Arial" w:hAnsi="Arial" w:hint="default"/>
      </w:rPr>
    </w:lvl>
    <w:lvl w:ilvl="8" w:tplc="865C19A0" w:tentative="1">
      <w:start w:val="1"/>
      <w:numFmt w:val="bullet"/>
      <w:lvlText w:val="›"/>
      <w:lvlJc w:val="left"/>
      <w:pPr>
        <w:tabs>
          <w:tab w:val="num" w:pos="6480"/>
        </w:tabs>
        <w:ind w:left="6480" w:hanging="360"/>
      </w:pPr>
      <w:rPr>
        <w:rFonts w:ascii="Arial" w:hAnsi="Arial" w:hint="default"/>
      </w:rPr>
    </w:lvl>
  </w:abstractNum>
  <w:abstractNum w:abstractNumId="5">
    <w:nsid w:val="1D6F634A"/>
    <w:multiLevelType w:val="hybridMultilevel"/>
    <w:tmpl w:val="D460FB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0616DBE"/>
    <w:multiLevelType w:val="hybridMultilevel"/>
    <w:tmpl w:val="A8A44B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0867F89"/>
    <w:multiLevelType w:val="hybridMultilevel"/>
    <w:tmpl w:val="9E7A306A"/>
    <w:lvl w:ilvl="0" w:tplc="DB20086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1C54880"/>
    <w:multiLevelType w:val="hybridMultilevel"/>
    <w:tmpl w:val="5220FCB8"/>
    <w:lvl w:ilvl="0" w:tplc="3ED83178">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583440D"/>
    <w:multiLevelType w:val="hybridMultilevel"/>
    <w:tmpl w:val="726291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7D720FA"/>
    <w:multiLevelType w:val="hybridMultilevel"/>
    <w:tmpl w:val="13167398"/>
    <w:lvl w:ilvl="0" w:tplc="3ED83178">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9FB4143"/>
    <w:multiLevelType w:val="hybridMultilevel"/>
    <w:tmpl w:val="C1E4E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5878F3"/>
    <w:multiLevelType w:val="hybridMultilevel"/>
    <w:tmpl w:val="937EC0DE"/>
    <w:lvl w:ilvl="0" w:tplc="DB2008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7250E6"/>
    <w:multiLevelType w:val="hybridMultilevel"/>
    <w:tmpl w:val="787A6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3057C8"/>
    <w:multiLevelType w:val="hybridMultilevel"/>
    <w:tmpl w:val="BF8CE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3FA3C9C"/>
    <w:multiLevelType w:val="hybridMultilevel"/>
    <w:tmpl w:val="B57003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200628"/>
    <w:multiLevelType w:val="hybridMultilevel"/>
    <w:tmpl w:val="A43635D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3FB5336A"/>
    <w:multiLevelType w:val="hybridMultilevel"/>
    <w:tmpl w:val="3A484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88401C"/>
    <w:multiLevelType w:val="hybridMultilevel"/>
    <w:tmpl w:val="69CE8E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nsid w:val="464C17AF"/>
    <w:multiLevelType w:val="hybridMultilevel"/>
    <w:tmpl w:val="9D9E23E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806405"/>
    <w:multiLevelType w:val="hybridMultilevel"/>
    <w:tmpl w:val="B9EC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C42219"/>
    <w:multiLevelType w:val="hybridMultilevel"/>
    <w:tmpl w:val="838653FE"/>
    <w:lvl w:ilvl="0" w:tplc="DB20086E">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4359D9"/>
    <w:multiLevelType w:val="hybridMultilevel"/>
    <w:tmpl w:val="E8325260"/>
    <w:lvl w:ilvl="0" w:tplc="3F180A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250A91"/>
    <w:multiLevelType w:val="hybridMultilevel"/>
    <w:tmpl w:val="3AEE4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4B33A8"/>
    <w:multiLevelType w:val="hybridMultilevel"/>
    <w:tmpl w:val="2C9234AA"/>
    <w:lvl w:ilvl="0" w:tplc="ACB2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5D8C1507"/>
    <w:multiLevelType w:val="hybridMultilevel"/>
    <w:tmpl w:val="39F6E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C373FA"/>
    <w:multiLevelType w:val="hybridMultilevel"/>
    <w:tmpl w:val="183E4C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BDACFA3C">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90180B"/>
    <w:multiLevelType w:val="hybridMultilevel"/>
    <w:tmpl w:val="F680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58247F"/>
    <w:multiLevelType w:val="hybridMultilevel"/>
    <w:tmpl w:val="4294BA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nsid w:val="66050AED"/>
    <w:multiLevelType w:val="hybridMultilevel"/>
    <w:tmpl w:val="CE762C04"/>
    <w:lvl w:ilvl="0" w:tplc="F5487F9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F24F4E"/>
    <w:multiLevelType w:val="hybridMultilevel"/>
    <w:tmpl w:val="354050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6E242A97"/>
    <w:multiLevelType w:val="hybridMultilevel"/>
    <w:tmpl w:val="5EBA9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253997"/>
    <w:multiLevelType w:val="hybridMultilevel"/>
    <w:tmpl w:val="250A6A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nsid w:val="7AB66AF3"/>
    <w:multiLevelType w:val="hybridMultilevel"/>
    <w:tmpl w:val="6A4A1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484B86"/>
    <w:multiLevelType w:val="hybridMultilevel"/>
    <w:tmpl w:val="12FA5462"/>
    <w:lvl w:ilvl="0" w:tplc="C08E7B7E">
      <w:start w:val="1"/>
      <w:numFmt w:val="bullet"/>
      <w:lvlText w:val="›"/>
      <w:lvlJc w:val="left"/>
      <w:pPr>
        <w:tabs>
          <w:tab w:val="num" w:pos="720"/>
        </w:tabs>
        <w:ind w:left="720" w:hanging="360"/>
      </w:pPr>
      <w:rPr>
        <w:rFonts w:ascii="Arial" w:hAnsi="Arial" w:hint="default"/>
      </w:rPr>
    </w:lvl>
    <w:lvl w:ilvl="1" w:tplc="2D1AA1C0">
      <w:start w:val="6257"/>
      <w:numFmt w:val="bullet"/>
      <w:lvlText w:val="–"/>
      <w:lvlJc w:val="left"/>
      <w:pPr>
        <w:tabs>
          <w:tab w:val="num" w:pos="1440"/>
        </w:tabs>
        <w:ind w:left="1440" w:hanging="360"/>
      </w:pPr>
      <w:rPr>
        <w:rFonts w:ascii="Ericsson Capital TT" w:hAnsi="Ericsson Capital TT" w:hint="default"/>
      </w:rPr>
    </w:lvl>
    <w:lvl w:ilvl="2" w:tplc="AE56A98A" w:tentative="1">
      <w:start w:val="1"/>
      <w:numFmt w:val="bullet"/>
      <w:lvlText w:val="›"/>
      <w:lvlJc w:val="left"/>
      <w:pPr>
        <w:tabs>
          <w:tab w:val="num" w:pos="2160"/>
        </w:tabs>
        <w:ind w:left="2160" w:hanging="360"/>
      </w:pPr>
      <w:rPr>
        <w:rFonts w:ascii="Arial" w:hAnsi="Arial" w:hint="default"/>
      </w:rPr>
    </w:lvl>
    <w:lvl w:ilvl="3" w:tplc="8FCC30EE" w:tentative="1">
      <w:start w:val="1"/>
      <w:numFmt w:val="bullet"/>
      <w:lvlText w:val="›"/>
      <w:lvlJc w:val="left"/>
      <w:pPr>
        <w:tabs>
          <w:tab w:val="num" w:pos="2880"/>
        </w:tabs>
        <w:ind w:left="2880" w:hanging="360"/>
      </w:pPr>
      <w:rPr>
        <w:rFonts w:ascii="Arial" w:hAnsi="Arial" w:hint="default"/>
      </w:rPr>
    </w:lvl>
    <w:lvl w:ilvl="4" w:tplc="9F30979A" w:tentative="1">
      <w:start w:val="1"/>
      <w:numFmt w:val="bullet"/>
      <w:lvlText w:val="›"/>
      <w:lvlJc w:val="left"/>
      <w:pPr>
        <w:tabs>
          <w:tab w:val="num" w:pos="3600"/>
        </w:tabs>
        <w:ind w:left="3600" w:hanging="360"/>
      </w:pPr>
      <w:rPr>
        <w:rFonts w:ascii="Arial" w:hAnsi="Arial" w:hint="default"/>
      </w:rPr>
    </w:lvl>
    <w:lvl w:ilvl="5" w:tplc="5E02FA48" w:tentative="1">
      <w:start w:val="1"/>
      <w:numFmt w:val="bullet"/>
      <w:lvlText w:val="›"/>
      <w:lvlJc w:val="left"/>
      <w:pPr>
        <w:tabs>
          <w:tab w:val="num" w:pos="4320"/>
        </w:tabs>
        <w:ind w:left="4320" w:hanging="360"/>
      </w:pPr>
      <w:rPr>
        <w:rFonts w:ascii="Arial" w:hAnsi="Arial" w:hint="default"/>
      </w:rPr>
    </w:lvl>
    <w:lvl w:ilvl="6" w:tplc="35E27D0E" w:tentative="1">
      <w:start w:val="1"/>
      <w:numFmt w:val="bullet"/>
      <w:lvlText w:val="›"/>
      <w:lvlJc w:val="left"/>
      <w:pPr>
        <w:tabs>
          <w:tab w:val="num" w:pos="5040"/>
        </w:tabs>
        <w:ind w:left="5040" w:hanging="360"/>
      </w:pPr>
      <w:rPr>
        <w:rFonts w:ascii="Arial" w:hAnsi="Arial" w:hint="default"/>
      </w:rPr>
    </w:lvl>
    <w:lvl w:ilvl="7" w:tplc="1DC8066A" w:tentative="1">
      <w:start w:val="1"/>
      <w:numFmt w:val="bullet"/>
      <w:lvlText w:val="›"/>
      <w:lvlJc w:val="left"/>
      <w:pPr>
        <w:tabs>
          <w:tab w:val="num" w:pos="5760"/>
        </w:tabs>
        <w:ind w:left="5760" w:hanging="360"/>
      </w:pPr>
      <w:rPr>
        <w:rFonts w:ascii="Arial" w:hAnsi="Arial" w:hint="default"/>
      </w:rPr>
    </w:lvl>
    <w:lvl w:ilvl="8" w:tplc="76948BBC" w:tentative="1">
      <w:start w:val="1"/>
      <w:numFmt w:val="bullet"/>
      <w:lvlText w:val="›"/>
      <w:lvlJc w:val="left"/>
      <w:pPr>
        <w:tabs>
          <w:tab w:val="num" w:pos="6480"/>
        </w:tabs>
        <w:ind w:left="6480" w:hanging="360"/>
      </w:pPr>
      <w:rPr>
        <w:rFonts w:ascii="Arial" w:hAnsi="Arial" w:hint="default"/>
      </w:rPr>
    </w:lvl>
  </w:abstractNum>
  <w:abstractNum w:abstractNumId="47">
    <w:nsid w:val="7E1B210A"/>
    <w:multiLevelType w:val="hybridMultilevel"/>
    <w:tmpl w:val="7444B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E903FA"/>
    <w:multiLevelType w:val="hybridMultilevel"/>
    <w:tmpl w:val="5CDE4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32"/>
  </w:num>
  <w:num w:numId="3">
    <w:abstractNumId w:val="26"/>
  </w:num>
  <w:num w:numId="4">
    <w:abstractNumId w:val="19"/>
  </w:num>
  <w:num w:numId="5">
    <w:abstractNumId w:val="30"/>
  </w:num>
  <w:num w:numId="6">
    <w:abstractNumId w:val="35"/>
  </w:num>
  <w:num w:numId="7">
    <w:abstractNumId w:val="47"/>
  </w:num>
  <w:num w:numId="8">
    <w:abstractNumId w:val="38"/>
  </w:num>
  <w:num w:numId="9">
    <w:abstractNumId w:val="40"/>
  </w:num>
  <w:num w:numId="10">
    <w:abstractNumId w:val="27"/>
  </w:num>
  <w:num w:numId="11">
    <w:abstractNumId w:val="14"/>
  </w:num>
  <w:num w:numId="12">
    <w:abstractNumId w:val="25"/>
  </w:num>
  <w:num w:numId="13">
    <w:abstractNumId w:val="3"/>
  </w:num>
  <w:num w:numId="14">
    <w:abstractNumId w:val="49"/>
  </w:num>
  <w:num w:numId="15">
    <w:abstractNumId w:val="37"/>
  </w:num>
  <w:num w:numId="16">
    <w:abstractNumId w:val="12"/>
  </w:num>
  <w:num w:numId="17">
    <w:abstractNumId w:val="11"/>
  </w:num>
  <w:num w:numId="18">
    <w:abstractNumId w:val="11"/>
  </w:num>
  <w:num w:numId="19">
    <w:abstractNumId w:val="2"/>
  </w:num>
  <w:num w:numId="20">
    <w:abstractNumId w:val="23"/>
  </w:num>
  <w:num w:numId="21">
    <w:abstractNumId w:val="36"/>
  </w:num>
  <w:num w:numId="22">
    <w:abstractNumId w:val="28"/>
  </w:num>
  <w:num w:numId="23">
    <w:abstractNumId w:val="7"/>
  </w:num>
  <w:num w:numId="24">
    <w:abstractNumId w:val="39"/>
  </w:num>
  <w:num w:numId="25">
    <w:abstractNumId w:val="6"/>
  </w:num>
  <w:num w:numId="26">
    <w:abstractNumId w:val="45"/>
  </w:num>
  <w:num w:numId="27">
    <w:abstractNumId w:val="43"/>
  </w:num>
  <w:num w:numId="28">
    <w:abstractNumId w:val="22"/>
  </w:num>
  <w:num w:numId="29">
    <w:abstractNumId w:val="33"/>
  </w:num>
  <w:num w:numId="30">
    <w:abstractNumId w:val="13"/>
  </w:num>
  <w:num w:numId="31">
    <w:abstractNumId w:val="48"/>
  </w:num>
  <w:num w:numId="32">
    <w:abstractNumId w:val="0"/>
  </w:num>
  <w:num w:numId="33">
    <w:abstractNumId w:val="39"/>
  </w:num>
  <w:num w:numId="34">
    <w:abstractNumId w:val="5"/>
  </w:num>
  <w:num w:numId="35">
    <w:abstractNumId w:val="10"/>
  </w:num>
  <w:num w:numId="36">
    <w:abstractNumId w:val="1"/>
  </w:num>
  <w:num w:numId="37">
    <w:abstractNumId w:val="8"/>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
  </w:num>
  <w:num w:numId="41">
    <w:abstractNumId w:val="8"/>
  </w:num>
  <w:num w:numId="42">
    <w:abstractNumId w:val="20"/>
  </w:num>
  <w:num w:numId="43">
    <w:abstractNumId w:val="31"/>
  </w:num>
  <w:num w:numId="44">
    <w:abstractNumId w:val="0"/>
  </w:num>
  <w:num w:numId="45">
    <w:abstractNumId w:val="17"/>
  </w:num>
  <w:num w:numId="46">
    <w:abstractNumId w:val="16"/>
  </w:num>
  <w:num w:numId="47">
    <w:abstractNumId w:val="42"/>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num>
  <w:num w:numId="52">
    <w:abstractNumId w:val="9"/>
  </w:num>
  <w:num w:numId="53">
    <w:abstractNumId w:val="44"/>
  </w:num>
  <w:num w:numId="54">
    <w:abstractNumId w:val="18"/>
  </w:num>
  <w:num w:numId="55">
    <w:abstractNumId w:val="34"/>
  </w:num>
  <w:num w:numId="56">
    <w:abstractNumId w:val="15"/>
  </w:num>
  <w:num w:numId="57">
    <w:abstractNumId w:val="21"/>
  </w:num>
  <w:num w:numId="58">
    <w:abstractNumId w:val="46"/>
  </w:num>
  <w:num w:numId="59">
    <w:abstractNumId w:val="4"/>
  </w:num>
  <w:num w:numId="60">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0FD"/>
    <w:rsid w:val="000006E4"/>
    <w:rsid w:val="00000CDF"/>
    <w:rsid w:val="00003310"/>
    <w:rsid w:val="00005361"/>
    <w:rsid w:val="00006AE9"/>
    <w:rsid w:val="000100C4"/>
    <w:rsid w:val="0001095D"/>
    <w:rsid w:val="00013F2E"/>
    <w:rsid w:val="00015A19"/>
    <w:rsid w:val="00016E06"/>
    <w:rsid w:val="000173A2"/>
    <w:rsid w:val="00017E44"/>
    <w:rsid w:val="000210E6"/>
    <w:rsid w:val="00023E1D"/>
    <w:rsid w:val="000244CF"/>
    <w:rsid w:val="000254C3"/>
    <w:rsid w:val="000258C6"/>
    <w:rsid w:val="00025B78"/>
    <w:rsid w:val="00026278"/>
    <w:rsid w:val="0002672D"/>
    <w:rsid w:val="00026971"/>
    <w:rsid w:val="00026EDA"/>
    <w:rsid w:val="00031027"/>
    <w:rsid w:val="00031496"/>
    <w:rsid w:val="0003279D"/>
    <w:rsid w:val="000335BD"/>
    <w:rsid w:val="00035A95"/>
    <w:rsid w:val="000377D1"/>
    <w:rsid w:val="00040A52"/>
    <w:rsid w:val="000411B6"/>
    <w:rsid w:val="000420B3"/>
    <w:rsid w:val="000431A8"/>
    <w:rsid w:val="00043AFB"/>
    <w:rsid w:val="00043D07"/>
    <w:rsid w:val="0005240C"/>
    <w:rsid w:val="0005242B"/>
    <w:rsid w:val="000527C3"/>
    <w:rsid w:val="00052C1C"/>
    <w:rsid w:val="00054FC8"/>
    <w:rsid w:val="00056A29"/>
    <w:rsid w:val="00056EE5"/>
    <w:rsid w:val="00057944"/>
    <w:rsid w:val="000602AC"/>
    <w:rsid w:val="00060581"/>
    <w:rsid w:val="00061AD3"/>
    <w:rsid w:val="00063047"/>
    <w:rsid w:val="00064432"/>
    <w:rsid w:val="00064B07"/>
    <w:rsid w:val="0006565D"/>
    <w:rsid w:val="0006658F"/>
    <w:rsid w:val="000677A4"/>
    <w:rsid w:val="00067F26"/>
    <w:rsid w:val="0007185D"/>
    <w:rsid w:val="00071AC0"/>
    <w:rsid w:val="000746C5"/>
    <w:rsid w:val="00075BE0"/>
    <w:rsid w:val="00080027"/>
    <w:rsid w:val="000802E1"/>
    <w:rsid w:val="00081384"/>
    <w:rsid w:val="00082AA4"/>
    <w:rsid w:val="0008312E"/>
    <w:rsid w:val="0008336A"/>
    <w:rsid w:val="000841D7"/>
    <w:rsid w:val="00084CEC"/>
    <w:rsid w:val="00085D42"/>
    <w:rsid w:val="00086587"/>
    <w:rsid w:val="00086F37"/>
    <w:rsid w:val="00091C0A"/>
    <w:rsid w:val="00092B1A"/>
    <w:rsid w:val="00094048"/>
    <w:rsid w:val="000948D4"/>
    <w:rsid w:val="000948F4"/>
    <w:rsid w:val="00094CB0"/>
    <w:rsid w:val="00094E7C"/>
    <w:rsid w:val="0009570C"/>
    <w:rsid w:val="00095777"/>
    <w:rsid w:val="000962EF"/>
    <w:rsid w:val="000A02AB"/>
    <w:rsid w:val="000A0C1A"/>
    <w:rsid w:val="000A2AD4"/>
    <w:rsid w:val="000A39B8"/>
    <w:rsid w:val="000A752C"/>
    <w:rsid w:val="000B0747"/>
    <w:rsid w:val="000B2022"/>
    <w:rsid w:val="000B26D2"/>
    <w:rsid w:val="000B4514"/>
    <w:rsid w:val="000B4583"/>
    <w:rsid w:val="000B6F93"/>
    <w:rsid w:val="000C1447"/>
    <w:rsid w:val="000C2E1D"/>
    <w:rsid w:val="000C4527"/>
    <w:rsid w:val="000C5032"/>
    <w:rsid w:val="000C71C0"/>
    <w:rsid w:val="000C7926"/>
    <w:rsid w:val="000D1811"/>
    <w:rsid w:val="000D19DC"/>
    <w:rsid w:val="000D2A7A"/>
    <w:rsid w:val="000D33B5"/>
    <w:rsid w:val="000D390B"/>
    <w:rsid w:val="000D42DB"/>
    <w:rsid w:val="000D451D"/>
    <w:rsid w:val="000E20F5"/>
    <w:rsid w:val="000E3753"/>
    <w:rsid w:val="000E65AC"/>
    <w:rsid w:val="000E7EE9"/>
    <w:rsid w:val="000E7F44"/>
    <w:rsid w:val="000F0FF6"/>
    <w:rsid w:val="000F144F"/>
    <w:rsid w:val="000F4050"/>
    <w:rsid w:val="000F60B2"/>
    <w:rsid w:val="000F642E"/>
    <w:rsid w:val="000F6443"/>
    <w:rsid w:val="000F706B"/>
    <w:rsid w:val="000F7295"/>
    <w:rsid w:val="00100E91"/>
    <w:rsid w:val="0010223A"/>
    <w:rsid w:val="00103DAB"/>
    <w:rsid w:val="00104D3E"/>
    <w:rsid w:val="00111F9F"/>
    <w:rsid w:val="001121D2"/>
    <w:rsid w:val="00113A4B"/>
    <w:rsid w:val="00114043"/>
    <w:rsid w:val="0011685B"/>
    <w:rsid w:val="00122680"/>
    <w:rsid w:val="00122F29"/>
    <w:rsid w:val="00124752"/>
    <w:rsid w:val="00124A67"/>
    <w:rsid w:val="00125EE0"/>
    <w:rsid w:val="001260F6"/>
    <w:rsid w:val="00127701"/>
    <w:rsid w:val="0013069B"/>
    <w:rsid w:val="00131F98"/>
    <w:rsid w:val="00132565"/>
    <w:rsid w:val="00132B58"/>
    <w:rsid w:val="00134228"/>
    <w:rsid w:val="00135FAF"/>
    <w:rsid w:val="001361DD"/>
    <w:rsid w:val="00143824"/>
    <w:rsid w:val="00145850"/>
    <w:rsid w:val="00145B43"/>
    <w:rsid w:val="00146184"/>
    <w:rsid w:val="00146863"/>
    <w:rsid w:val="0014758C"/>
    <w:rsid w:val="00151312"/>
    <w:rsid w:val="00152E39"/>
    <w:rsid w:val="001532D7"/>
    <w:rsid w:val="00153BA9"/>
    <w:rsid w:val="001577F5"/>
    <w:rsid w:val="0016031C"/>
    <w:rsid w:val="00160FC2"/>
    <w:rsid w:val="0016166D"/>
    <w:rsid w:val="00161E2A"/>
    <w:rsid w:val="00163A68"/>
    <w:rsid w:val="00164FD9"/>
    <w:rsid w:val="00166D37"/>
    <w:rsid w:val="0017105A"/>
    <w:rsid w:val="00171B26"/>
    <w:rsid w:val="00171CAD"/>
    <w:rsid w:val="001735C2"/>
    <w:rsid w:val="001735EE"/>
    <w:rsid w:val="00173849"/>
    <w:rsid w:val="001753BF"/>
    <w:rsid w:val="001764D6"/>
    <w:rsid w:val="00177258"/>
    <w:rsid w:val="00177E3E"/>
    <w:rsid w:val="0018041A"/>
    <w:rsid w:val="001805E5"/>
    <w:rsid w:val="001807D0"/>
    <w:rsid w:val="0018114E"/>
    <w:rsid w:val="00182390"/>
    <w:rsid w:val="00183177"/>
    <w:rsid w:val="0018445C"/>
    <w:rsid w:val="001844BE"/>
    <w:rsid w:val="00184695"/>
    <w:rsid w:val="00184747"/>
    <w:rsid w:val="001849C3"/>
    <w:rsid w:val="001854C8"/>
    <w:rsid w:val="00185CD1"/>
    <w:rsid w:val="00186839"/>
    <w:rsid w:val="00187C25"/>
    <w:rsid w:val="00190AFE"/>
    <w:rsid w:val="0019129C"/>
    <w:rsid w:val="0019293C"/>
    <w:rsid w:val="00193032"/>
    <w:rsid w:val="0019399F"/>
    <w:rsid w:val="0019428F"/>
    <w:rsid w:val="00194C93"/>
    <w:rsid w:val="00195381"/>
    <w:rsid w:val="00195688"/>
    <w:rsid w:val="00195F4E"/>
    <w:rsid w:val="00196B28"/>
    <w:rsid w:val="0019737C"/>
    <w:rsid w:val="00197BB6"/>
    <w:rsid w:val="00197EC1"/>
    <w:rsid w:val="001A01BF"/>
    <w:rsid w:val="001A0DC2"/>
    <w:rsid w:val="001A2522"/>
    <w:rsid w:val="001A3B80"/>
    <w:rsid w:val="001A4F5A"/>
    <w:rsid w:val="001A52EE"/>
    <w:rsid w:val="001A543B"/>
    <w:rsid w:val="001A578E"/>
    <w:rsid w:val="001A641F"/>
    <w:rsid w:val="001A7466"/>
    <w:rsid w:val="001B0340"/>
    <w:rsid w:val="001B349D"/>
    <w:rsid w:val="001B5637"/>
    <w:rsid w:val="001B6327"/>
    <w:rsid w:val="001B66DE"/>
    <w:rsid w:val="001B6853"/>
    <w:rsid w:val="001B6A9D"/>
    <w:rsid w:val="001B6B90"/>
    <w:rsid w:val="001C0AD4"/>
    <w:rsid w:val="001C23B1"/>
    <w:rsid w:val="001C568E"/>
    <w:rsid w:val="001C75B0"/>
    <w:rsid w:val="001D24EB"/>
    <w:rsid w:val="001D391F"/>
    <w:rsid w:val="001D39BB"/>
    <w:rsid w:val="001D4420"/>
    <w:rsid w:val="001D6428"/>
    <w:rsid w:val="001D6E54"/>
    <w:rsid w:val="001E240A"/>
    <w:rsid w:val="001E2501"/>
    <w:rsid w:val="001E2BCB"/>
    <w:rsid w:val="001E2C93"/>
    <w:rsid w:val="001E2FC2"/>
    <w:rsid w:val="001E34AE"/>
    <w:rsid w:val="001E3944"/>
    <w:rsid w:val="001E3A2E"/>
    <w:rsid w:val="001E3EBE"/>
    <w:rsid w:val="001E3FFB"/>
    <w:rsid w:val="001E5C96"/>
    <w:rsid w:val="001E6D5B"/>
    <w:rsid w:val="001F0191"/>
    <w:rsid w:val="001F1967"/>
    <w:rsid w:val="001F2699"/>
    <w:rsid w:val="001F322F"/>
    <w:rsid w:val="001F32C3"/>
    <w:rsid w:val="001F3745"/>
    <w:rsid w:val="001F3B3E"/>
    <w:rsid w:val="001F5400"/>
    <w:rsid w:val="001F57B6"/>
    <w:rsid w:val="001F5A12"/>
    <w:rsid w:val="001F5E00"/>
    <w:rsid w:val="001F6CDF"/>
    <w:rsid w:val="001F7FF8"/>
    <w:rsid w:val="00200D31"/>
    <w:rsid w:val="00201489"/>
    <w:rsid w:val="002046E6"/>
    <w:rsid w:val="002065E3"/>
    <w:rsid w:val="00206817"/>
    <w:rsid w:val="00207EB9"/>
    <w:rsid w:val="00210E7C"/>
    <w:rsid w:val="002117B9"/>
    <w:rsid w:val="002127B7"/>
    <w:rsid w:val="00212B99"/>
    <w:rsid w:val="002131B1"/>
    <w:rsid w:val="00213CB3"/>
    <w:rsid w:val="00213DE8"/>
    <w:rsid w:val="00214E0B"/>
    <w:rsid w:val="0021559A"/>
    <w:rsid w:val="00216465"/>
    <w:rsid w:val="0021694E"/>
    <w:rsid w:val="00216BC2"/>
    <w:rsid w:val="00216D83"/>
    <w:rsid w:val="002172A7"/>
    <w:rsid w:val="00221532"/>
    <w:rsid w:val="00221615"/>
    <w:rsid w:val="00224DB3"/>
    <w:rsid w:val="0022551D"/>
    <w:rsid w:val="00225709"/>
    <w:rsid w:val="0023122F"/>
    <w:rsid w:val="00231A5C"/>
    <w:rsid w:val="002348B1"/>
    <w:rsid w:val="002358CD"/>
    <w:rsid w:val="0023592E"/>
    <w:rsid w:val="00235E2E"/>
    <w:rsid w:val="0023609C"/>
    <w:rsid w:val="002367CC"/>
    <w:rsid w:val="00237E20"/>
    <w:rsid w:val="0024240A"/>
    <w:rsid w:val="00243095"/>
    <w:rsid w:val="00243B78"/>
    <w:rsid w:val="002447EF"/>
    <w:rsid w:val="00244ADE"/>
    <w:rsid w:val="00244C6C"/>
    <w:rsid w:val="0024556C"/>
    <w:rsid w:val="0024797B"/>
    <w:rsid w:val="002508E6"/>
    <w:rsid w:val="002530A2"/>
    <w:rsid w:val="00253A32"/>
    <w:rsid w:val="00254265"/>
    <w:rsid w:val="00255E66"/>
    <w:rsid w:val="00255EF7"/>
    <w:rsid w:val="002563D9"/>
    <w:rsid w:val="002573FE"/>
    <w:rsid w:val="00257757"/>
    <w:rsid w:val="00261554"/>
    <w:rsid w:val="002619ED"/>
    <w:rsid w:val="0026352C"/>
    <w:rsid w:val="00263D2F"/>
    <w:rsid w:val="00263E15"/>
    <w:rsid w:val="002664D7"/>
    <w:rsid w:val="0026781B"/>
    <w:rsid w:val="00270647"/>
    <w:rsid w:val="00270849"/>
    <w:rsid w:val="00272573"/>
    <w:rsid w:val="00274343"/>
    <w:rsid w:val="00275963"/>
    <w:rsid w:val="00275F34"/>
    <w:rsid w:val="00276B17"/>
    <w:rsid w:val="002771A6"/>
    <w:rsid w:val="0027751B"/>
    <w:rsid w:val="00277DD1"/>
    <w:rsid w:val="00280843"/>
    <w:rsid w:val="00280EF4"/>
    <w:rsid w:val="00281A4D"/>
    <w:rsid w:val="00282058"/>
    <w:rsid w:val="0028233A"/>
    <w:rsid w:val="00282D99"/>
    <w:rsid w:val="002869B7"/>
    <w:rsid w:val="00287534"/>
    <w:rsid w:val="00290F74"/>
    <w:rsid w:val="002910A4"/>
    <w:rsid w:val="002912DC"/>
    <w:rsid w:val="00292AD4"/>
    <w:rsid w:val="0029360C"/>
    <w:rsid w:val="00293D1F"/>
    <w:rsid w:val="0029402D"/>
    <w:rsid w:val="002956A7"/>
    <w:rsid w:val="002977EA"/>
    <w:rsid w:val="002A1174"/>
    <w:rsid w:val="002A155C"/>
    <w:rsid w:val="002A2856"/>
    <w:rsid w:val="002A301D"/>
    <w:rsid w:val="002A3B1A"/>
    <w:rsid w:val="002A4978"/>
    <w:rsid w:val="002A5655"/>
    <w:rsid w:val="002A785F"/>
    <w:rsid w:val="002B04A1"/>
    <w:rsid w:val="002B0E07"/>
    <w:rsid w:val="002B0F0A"/>
    <w:rsid w:val="002B12A6"/>
    <w:rsid w:val="002B3918"/>
    <w:rsid w:val="002B4D0C"/>
    <w:rsid w:val="002B5041"/>
    <w:rsid w:val="002B5104"/>
    <w:rsid w:val="002B766E"/>
    <w:rsid w:val="002C0882"/>
    <w:rsid w:val="002C0E68"/>
    <w:rsid w:val="002C4083"/>
    <w:rsid w:val="002C5932"/>
    <w:rsid w:val="002C7D07"/>
    <w:rsid w:val="002D0185"/>
    <w:rsid w:val="002D18FC"/>
    <w:rsid w:val="002D361D"/>
    <w:rsid w:val="002D46DA"/>
    <w:rsid w:val="002D5960"/>
    <w:rsid w:val="002D6B47"/>
    <w:rsid w:val="002D6CE6"/>
    <w:rsid w:val="002E0F60"/>
    <w:rsid w:val="002E2B82"/>
    <w:rsid w:val="002E3DF6"/>
    <w:rsid w:val="002E487A"/>
    <w:rsid w:val="002E6775"/>
    <w:rsid w:val="002E7E0C"/>
    <w:rsid w:val="002F0735"/>
    <w:rsid w:val="002F34EB"/>
    <w:rsid w:val="002F4545"/>
    <w:rsid w:val="002F4A9C"/>
    <w:rsid w:val="002F587E"/>
    <w:rsid w:val="002F68D3"/>
    <w:rsid w:val="002F6970"/>
    <w:rsid w:val="002F6F4A"/>
    <w:rsid w:val="00300390"/>
    <w:rsid w:val="003008BD"/>
    <w:rsid w:val="003016C3"/>
    <w:rsid w:val="003025C5"/>
    <w:rsid w:val="003035B6"/>
    <w:rsid w:val="00303D52"/>
    <w:rsid w:val="0030618D"/>
    <w:rsid w:val="00306A81"/>
    <w:rsid w:val="00310A5A"/>
    <w:rsid w:val="00311787"/>
    <w:rsid w:val="00313C45"/>
    <w:rsid w:val="00313E84"/>
    <w:rsid w:val="003154F9"/>
    <w:rsid w:val="003163DB"/>
    <w:rsid w:val="0032109D"/>
    <w:rsid w:val="003216DA"/>
    <w:rsid w:val="00321F64"/>
    <w:rsid w:val="00325DD4"/>
    <w:rsid w:val="0032606A"/>
    <w:rsid w:val="00326ACD"/>
    <w:rsid w:val="003276B1"/>
    <w:rsid w:val="00327A6B"/>
    <w:rsid w:val="00327D8E"/>
    <w:rsid w:val="00330DDB"/>
    <w:rsid w:val="0033227D"/>
    <w:rsid w:val="00332B82"/>
    <w:rsid w:val="00332FEA"/>
    <w:rsid w:val="003330D1"/>
    <w:rsid w:val="003341C3"/>
    <w:rsid w:val="0033683D"/>
    <w:rsid w:val="003368D8"/>
    <w:rsid w:val="00336F62"/>
    <w:rsid w:val="003426C7"/>
    <w:rsid w:val="00342AB3"/>
    <w:rsid w:val="003447C6"/>
    <w:rsid w:val="00345794"/>
    <w:rsid w:val="003468F1"/>
    <w:rsid w:val="00346D85"/>
    <w:rsid w:val="00352828"/>
    <w:rsid w:val="0035364F"/>
    <w:rsid w:val="003558A4"/>
    <w:rsid w:val="00355CE4"/>
    <w:rsid w:val="003607AE"/>
    <w:rsid w:val="00362A73"/>
    <w:rsid w:val="00363358"/>
    <w:rsid w:val="00363F40"/>
    <w:rsid w:val="003658E6"/>
    <w:rsid w:val="00365F04"/>
    <w:rsid w:val="003660C1"/>
    <w:rsid w:val="0036618E"/>
    <w:rsid w:val="00366CF0"/>
    <w:rsid w:val="00367AAC"/>
    <w:rsid w:val="00370339"/>
    <w:rsid w:val="00371145"/>
    <w:rsid w:val="00371150"/>
    <w:rsid w:val="00373ACB"/>
    <w:rsid w:val="00374124"/>
    <w:rsid w:val="003743A4"/>
    <w:rsid w:val="0037474C"/>
    <w:rsid w:val="003757C4"/>
    <w:rsid w:val="00375EFD"/>
    <w:rsid w:val="00382D96"/>
    <w:rsid w:val="00384435"/>
    <w:rsid w:val="003865F7"/>
    <w:rsid w:val="00386DAA"/>
    <w:rsid w:val="00386DEC"/>
    <w:rsid w:val="00387708"/>
    <w:rsid w:val="00387865"/>
    <w:rsid w:val="00390671"/>
    <w:rsid w:val="00390F6F"/>
    <w:rsid w:val="0039138C"/>
    <w:rsid w:val="003913BC"/>
    <w:rsid w:val="0039330D"/>
    <w:rsid w:val="00393B1C"/>
    <w:rsid w:val="00394EF9"/>
    <w:rsid w:val="00395308"/>
    <w:rsid w:val="0039592D"/>
    <w:rsid w:val="0039635F"/>
    <w:rsid w:val="00396E4D"/>
    <w:rsid w:val="00397EBA"/>
    <w:rsid w:val="003A0E9F"/>
    <w:rsid w:val="003A2055"/>
    <w:rsid w:val="003A3BC9"/>
    <w:rsid w:val="003A4340"/>
    <w:rsid w:val="003A5799"/>
    <w:rsid w:val="003A711C"/>
    <w:rsid w:val="003A7E23"/>
    <w:rsid w:val="003B0053"/>
    <w:rsid w:val="003B06D4"/>
    <w:rsid w:val="003B106B"/>
    <w:rsid w:val="003B11B4"/>
    <w:rsid w:val="003B1441"/>
    <w:rsid w:val="003B1880"/>
    <w:rsid w:val="003B25E5"/>
    <w:rsid w:val="003B327A"/>
    <w:rsid w:val="003B3779"/>
    <w:rsid w:val="003B4681"/>
    <w:rsid w:val="003B5C0B"/>
    <w:rsid w:val="003B713F"/>
    <w:rsid w:val="003C036F"/>
    <w:rsid w:val="003C2448"/>
    <w:rsid w:val="003C2741"/>
    <w:rsid w:val="003C2F90"/>
    <w:rsid w:val="003C3A51"/>
    <w:rsid w:val="003C3F6C"/>
    <w:rsid w:val="003C53A8"/>
    <w:rsid w:val="003D09C4"/>
    <w:rsid w:val="003D0DEB"/>
    <w:rsid w:val="003D2CD9"/>
    <w:rsid w:val="003D30D9"/>
    <w:rsid w:val="003D3FAA"/>
    <w:rsid w:val="003D4E28"/>
    <w:rsid w:val="003D5330"/>
    <w:rsid w:val="003D66B9"/>
    <w:rsid w:val="003D6728"/>
    <w:rsid w:val="003E07CC"/>
    <w:rsid w:val="003E17E7"/>
    <w:rsid w:val="003E2A51"/>
    <w:rsid w:val="003E319E"/>
    <w:rsid w:val="003E44A5"/>
    <w:rsid w:val="003E5585"/>
    <w:rsid w:val="003E744B"/>
    <w:rsid w:val="003F09DC"/>
    <w:rsid w:val="003F2174"/>
    <w:rsid w:val="003F2DF1"/>
    <w:rsid w:val="003F33AE"/>
    <w:rsid w:val="003F3C1D"/>
    <w:rsid w:val="003F4D1C"/>
    <w:rsid w:val="003F5594"/>
    <w:rsid w:val="003F6283"/>
    <w:rsid w:val="003F6320"/>
    <w:rsid w:val="003F6F3B"/>
    <w:rsid w:val="004004A8"/>
    <w:rsid w:val="00401346"/>
    <w:rsid w:val="00403D8F"/>
    <w:rsid w:val="004065AD"/>
    <w:rsid w:val="00406877"/>
    <w:rsid w:val="0040695E"/>
    <w:rsid w:val="00407C7B"/>
    <w:rsid w:val="00410BB8"/>
    <w:rsid w:val="00412E5C"/>
    <w:rsid w:val="00412ECF"/>
    <w:rsid w:val="0041305C"/>
    <w:rsid w:val="0041465A"/>
    <w:rsid w:val="004149CA"/>
    <w:rsid w:val="00416660"/>
    <w:rsid w:val="00416EC3"/>
    <w:rsid w:val="00417D61"/>
    <w:rsid w:val="00417F6B"/>
    <w:rsid w:val="00423466"/>
    <w:rsid w:val="00423DC7"/>
    <w:rsid w:val="004260F7"/>
    <w:rsid w:val="0042624A"/>
    <w:rsid w:val="00430FC2"/>
    <w:rsid w:val="00433392"/>
    <w:rsid w:val="00433BEF"/>
    <w:rsid w:val="00433FF0"/>
    <w:rsid w:val="0043422C"/>
    <w:rsid w:val="00434453"/>
    <w:rsid w:val="00434947"/>
    <w:rsid w:val="00435FE7"/>
    <w:rsid w:val="004360D4"/>
    <w:rsid w:val="0043696D"/>
    <w:rsid w:val="0044004D"/>
    <w:rsid w:val="00441D2B"/>
    <w:rsid w:val="004422D3"/>
    <w:rsid w:val="00442F9C"/>
    <w:rsid w:val="00443682"/>
    <w:rsid w:val="00443D06"/>
    <w:rsid w:val="00445EC1"/>
    <w:rsid w:val="00446A2F"/>
    <w:rsid w:val="00452B5F"/>
    <w:rsid w:val="00453024"/>
    <w:rsid w:val="00456396"/>
    <w:rsid w:val="00456684"/>
    <w:rsid w:val="0046014D"/>
    <w:rsid w:val="004629F6"/>
    <w:rsid w:val="004631E4"/>
    <w:rsid w:val="00463C49"/>
    <w:rsid w:val="00464AEF"/>
    <w:rsid w:val="0046719A"/>
    <w:rsid w:val="00470E99"/>
    <w:rsid w:val="00471501"/>
    <w:rsid w:val="004716E4"/>
    <w:rsid w:val="00471895"/>
    <w:rsid w:val="004719A7"/>
    <w:rsid w:val="004719A8"/>
    <w:rsid w:val="00471E09"/>
    <w:rsid w:val="004728C2"/>
    <w:rsid w:val="0047379C"/>
    <w:rsid w:val="00474622"/>
    <w:rsid w:val="00476D7F"/>
    <w:rsid w:val="00477277"/>
    <w:rsid w:val="004857B5"/>
    <w:rsid w:val="00485B5D"/>
    <w:rsid w:val="00491B2A"/>
    <w:rsid w:val="00492484"/>
    <w:rsid w:val="00493B2E"/>
    <w:rsid w:val="00493C74"/>
    <w:rsid w:val="0049434F"/>
    <w:rsid w:val="004949B0"/>
    <w:rsid w:val="00494B83"/>
    <w:rsid w:val="004950BA"/>
    <w:rsid w:val="004A18AA"/>
    <w:rsid w:val="004A3255"/>
    <w:rsid w:val="004A4BF8"/>
    <w:rsid w:val="004A51C2"/>
    <w:rsid w:val="004A55D0"/>
    <w:rsid w:val="004A5EF5"/>
    <w:rsid w:val="004A6EC2"/>
    <w:rsid w:val="004B0E99"/>
    <w:rsid w:val="004B0E9D"/>
    <w:rsid w:val="004B210C"/>
    <w:rsid w:val="004B37C6"/>
    <w:rsid w:val="004B3C93"/>
    <w:rsid w:val="004B3FDA"/>
    <w:rsid w:val="004B565B"/>
    <w:rsid w:val="004B7041"/>
    <w:rsid w:val="004B762F"/>
    <w:rsid w:val="004C4474"/>
    <w:rsid w:val="004C4A75"/>
    <w:rsid w:val="004C516D"/>
    <w:rsid w:val="004C6AE5"/>
    <w:rsid w:val="004C7695"/>
    <w:rsid w:val="004C7F18"/>
    <w:rsid w:val="004D0328"/>
    <w:rsid w:val="004D0743"/>
    <w:rsid w:val="004D1869"/>
    <w:rsid w:val="004D1D35"/>
    <w:rsid w:val="004D278C"/>
    <w:rsid w:val="004D2828"/>
    <w:rsid w:val="004D2CC7"/>
    <w:rsid w:val="004D3E76"/>
    <w:rsid w:val="004E04B0"/>
    <w:rsid w:val="004E0DA7"/>
    <w:rsid w:val="004E2241"/>
    <w:rsid w:val="004E4171"/>
    <w:rsid w:val="004E4715"/>
    <w:rsid w:val="004E5031"/>
    <w:rsid w:val="004E5F6B"/>
    <w:rsid w:val="004E7214"/>
    <w:rsid w:val="004E7C7E"/>
    <w:rsid w:val="004F1C2B"/>
    <w:rsid w:val="004F2804"/>
    <w:rsid w:val="004F488F"/>
    <w:rsid w:val="004F49FF"/>
    <w:rsid w:val="004F7313"/>
    <w:rsid w:val="004F7F5C"/>
    <w:rsid w:val="00501984"/>
    <w:rsid w:val="00501A77"/>
    <w:rsid w:val="005030F5"/>
    <w:rsid w:val="005034E7"/>
    <w:rsid w:val="00503837"/>
    <w:rsid w:val="0050477C"/>
    <w:rsid w:val="00506FCB"/>
    <w:rsid w:val="00507BB8"/>
    <w:rsid w:val="0051038B"/>
    <w:rsid w:val="005106DB"/>
    <w:rsid w:val="005117B1"/>
    <w:rsid w:val="00512358"/>
    <w:rsid w:val="00515EFD"/>
    <w:rsid w:val="0051669B"/>
    <w:rsid w:val="00516B95"/>
    <w:rsid w:val="00520430"/>
    <w:rsid w:val="005209C1"/>
    <w:rsid w:val="0052281B"/>
    <w:rsid w:val="00522FCC"/>
    <w:rsid w:val="005230CD"/>
    <w:rsid w:val="00524FF3"/>
    <w:rsid w:val="0052584A"/>
    <w:rsid w:val="005270A8"/>
    <w:rsid w:val="00527399"/>
    <w:rsid w:val="0052765B"/>
    <w:rsid w:val="005276D8"/>
    <w:rsid w:val="00527EEC"/>
    <w:rsid w:val="00531948"/>
    <w:rsid w:val="00531A06"/>
    <w:rsid w:val="00531F83"/>
    <w:rsid w:val="00532127"/>
    <w:rsid w:val="005326C5"/>
    <w:rsid w:val="005344D3"/>
    <w:rsid w:val="00534BFB"/>
    <w:rsid w:val="00536997"/>
    <w:rsid w:val="0054082F"/>
    <w:rsid w:val="00541E48"/>
    <w:rsid w:val="0054440F"/>
    <w:rsid w:val="0054541A"/>
    <w:rsid w:val="00545D2E"/>
    <w:rsid w:val="00545E26"/>
    <w:rsid w:val="00546979"/>
    <w:rsid w:val="0054714A"/>
    <w:rsid w:val="00547C15"/>
    <w:rsid w:val="00550487"/>
    <w:rsid w:val="0055050C"/>
    <w:rsid w:val="00550879"/>
    <w:rsid w:val="00551F43"/>
    <w:rsid w:val="00552AE7"/>
    <w:rsid w:val="0055354C"/>
    <w:rsid w:val="005544FF"/>
    <w:rsid w:val="005554A2"/>
    <w:rsid w:val="0055569C"/>
    <w:rsid w:val="0055782A"/>
    <w:rsid w:val="005600E5"/>
    <w:rsid w:val="0056047C"/>
    <w:rsid w:val="00560C5F"/>
    <w:rsid w:val="0056275E"/>
    <w:rsid w:val="00562A5B"/>
    <w:rsid w:val="00562FF6"/>
    <w:rsid w:val="0056349B"/>
    <w:rsid w:val="00563AD9"/>
    <w:rsid w:val="00563D17"/>
    <w:rsid w:val="00566783"/>
    <w:rsid w:val="00567EB0"/>
    <w:rsid w:val="00570439"/>
    <w:rsid w:val="00570AE9"/>
    <w:rsid w:val="005718A2"/>
    <w:rsid w:val="00573526"/>
    <w:rsid w:val="00573DB7"/>
    <w:rsid w:val="00573DF1"/>
    <w:rsid w:val="00573E75"/>
    <w:rsid w:val="00574208"/>
    <w:rsid w:val="00574E31"/>
    <w:rsid w:val="00577071"/>
    <w:rsid w:val="00580967"/>
    <w:rsid w:val="00580F22"/>
    <w:rsid w:val="0058537C"/>
    <w:rsid w:val="005870C9"/>
    <w:rsid w:val="005907EA"/>
    <w:rsid w:val="005908D9"/>
    <w:rsid w:val="00591123"/>
    <w:rsid w:val="00594F38"/>
    <w:rsid w:val="00595373"/>
    <w:rsid w:val="00595A74"/>
    <w:rsid w:val="00595B25"/>
    <w:rsid w:val="005973E1"/>
    <w:rsid w:val="00597C42"/>
    <w:rsid w:val="005A08D7"/>
    <w:rsid w:val="005A0EF5"/>
    <w:rsid w:val="005A1420"/>
    <w:rsid w:val="005A1FEB"/>
    <w:rsid w:val="005A20B2"/>
    <w:rsid w:val="005A27C9"/>
    <w:rsid w:val="005A2E5A"/>
    <w:rsid w:val="005A3926"/>
    <w:rsid w:val="005A3D62"/>
    <w:rsid w:val="005A420F"/>
    <w:rsid w:val="005A447B"/>
    <w:rsid w:val="005A4501"/>
    <w:rsid w:val="005A5B1A"/>
    <w:rsid w:val="005B2229"/>
    <w:rsid w:val="005B37E4"/>
    <w:rsid w:val="005B4427"/>
    <w:rsid w:val="005B5C34"/>
    <w:rsid w:val="005B603D"/>
    <w:rsid w:val="005B7ED5"/>
    <w:rsid w:val="005C186D"/>
    <w:rsid w:val="005C27E4"/>
    <w:rsid w:val="005C2EC9"/>
    <w:rsid w:val="005C5AE6"/>
    <w:rsid w:val="005C6C59"/>
    <w:rsid w:val="005C7543"/>
    <w:rsid w:val="005C7A3D"/>
    <w:rsid w:val="005D25A9"/>
    <w:rsid w:val="005D307F"/>
    <w:rsid w:val="005D4A61"/>
    <w:rsid w:val="005D4C23"/>
    <w:rsid w:val="005D564B"/>
    <w:rsid w:val="005D5EB3"/>
    <w:rsid w:val="005D7497"/>
    <w:rsid w:val="005E0115"/>
    <w:rsid w:val="005E0503"/>
    <w:rsid w:val="005E1666"/>
    <w:rsid w:val="005E17DC"/>
    <w:rsid w:val="005E1875"/>
    <w:rsid w:val="005E2529"/>
    <w:rsid w:val="005E30CE"/>
    <w:rsid w:val="005E368A"/>
    <w:rsid w:val="005E3AB8"/>
    <w:rsid w:val="005E3C7A"/>
    <w:rsid w:val="005E495F"/>
    <w:rsid w:val="005E5BA7"/>
    <w:rsid w:val="005E767C"/>
    <w:rsid w:val="005F0218"/>
    <w:rsid w:val="005F0BA2"/>
    <w:rsid w:val="005F261B"/>
    <w:rsid w:val="005F335E"/>
    <w:rsid w:val="005F3927"/>
    <w:rsid w:val="005F5A31"/>
    <w:rsid w:val="006001B0"/>
    <w:rsid w:val="00600959"/>
    <w:rsid w:val="00602C39"/>
    <w:rsid w:val="006030FF"/>
    <w:rsid w:val="00603CB1"/>
    <w:rsid w:val="00605190"/>
    <w:rsid w:val="00605AFD"/>
    <w:rsid w:val="00607AFF"/>
    <w:rsid w:val="00607FD3"/>
    <w:rsid w:val="006100FE"/>
    <w:rsid w:val="0061073A"/>
    <w:rsid w:val="00610D81"/>
    <w:rsid w:val="00610EDA"/>
    <w:rsid w:val="006120B5"/>
    <w:rsid w:val="00612519"/>
    <w:rsid w:val="0061263B"/>
    <w:rsid w:val="0061380D"/>
    <w:rsid w:val="0061487F"/>
    <w:rsid w:val="00614CC2"/>
    <w:rsid w:val="00616889"/>
    <w:rsid w:val="0061696F"/>
    <w:rsid w:val="00621407"/>
    <w:rsid w:val="0062159C"/>
    <w:rsid w:val="00623367"/>
    <w:rsid w:val="00623BB9"/>
    <w:rsid w:val="00625265"/>
    <w:rsid w:val="006254FD"/>
    <w:rsid w:val="00630573"/>
    <w:rsid w:val="006313CC"/>
    <w:rsid w:val="00631D63"/>
    <w:rsid w:val="00631F56"/>
    <w:rsid w:val="00632DC2"/>
    <w:rsid w:val="00632FFE"/>
    <w:rsid w:val="0063426F"/>
    <w:rsid w:val="00636179"/>
    <w:rsid w:val="006424E7"/>
    <w:rsid w:val="0064291E"/>
    <w:rsid w:val="006437BC"/>
    <w:rsid w:val="00643F0A"/>
    <w:rsid w:val="006445EF"/>
    <w:rsid w:val="0064487B"/>
    <w:rsid w:val="00644DA1"/>
    <w:rsid w:val="00646BBF"/>
    <w:rsid w:val="006530E2"/>
    <w:rsid w:val="0065399F"/>
    <w:rsid w:val="00655614"/>
    <w:rsid w:val="006560BE"/>
    <w:rsid w:val="00656CA4"/>
    <w:rsid w:val="00660070"/>
    <w:rsid w:val="006625A4"/>
    <w:rsid w:val="006641A7"/>
    <w:rsid w:val="0066427E"/>
    <w:rsid w:val="00664EF7"/>
    <w:rsid w:val="00665C7F"/>
    <w:rsid w:val="006665CE"/>
    <w:rsid w:val="006672FA"/>
    <w:rsid w:val="006677EC"/>
    <w:rsid w:val="00667F5F"/>
    <w:rsid w:val="006700E2"/>
    <w:rsid w:val="0067124D"/>
    <w:rsid w:val="00671906"/>
    <w:rsid w:val="006720BF"/>
    <w:rsid w:val="00675BFB"/>
    <w:rsid w:val="00680876"/>
    <w:rsid w:val="00682477"/>
    <w:rsid w:val="0068281C"/>
    <w:rsid w:val="00682FBE"/>
    <w:rsid w:val="00683167"/>
    <w:rsid w:val="0068329A"/>
    <w:rsid w:val="00684D34"/>
    <w:rsid w:val="006856F5"/>
    <w:rsid w:val="006859F2"/>
    <w:rsid w:val="00690317"/>
    <w:rsid w:val="006923ED"/>
    <w:rsid w:val="006928F1"/>
    <w:rsid w:val="00693E3B"/>
    <w:rsid w:val="00693E44"/>
    <w:rsid w:val="006943DF"/>
    <w:rsid w:val="00694619"/>
    <w:rsid w:val="006950A4"/>
    <w:rsid w:val="00695AF3"/>
    <w:rsid w:val="0069757F"/>
    <w:rsid w:val="006A0877"/>
    <w:rsid w:val="006A12B8"/>
    <w:rsid w:val="006A2091"/>
    <w:rsid w:val="006A36FA"/>
    <w:rsid w:val="006B0901"/>
    <w:rsid w:val="006B091A"/>
    <w:rsid w:val="006B133C"/>
    <w:rsid w:val="006B17B0"/>
    <w:rsid w:val="006B1BC4"/>
    <w:rsid w:val="006B2407"/>
    <w:rsid w:val="006B2637"/>
    <w:rsid w:val="006B3E21"/>
    <w:rsid w:val="006B408F"/>
    <w:rsid w:val="006B40F1"/>
    <w:rsid w:val="006B4A0A"/>
    <w:rsid w:val="006B57BD"/>
    <w:rsid w:val="006C1252"/>
    <w:rsid w:val="006C1643"/>
    <w:rsid w:val="006C17E3"/>
    <w:rsid w:val="006C3FA0"/>
    <w:rsid w:val="006C5CA4"/>
    <w:rsid w:val="006C602A"/>
    <w:rsid w:val="006C6A1A"/>
    <w:rsid w:val="006C6E9B"/>
    <w:rsid w:val="006C716E"/>
    <w:rsid w:val="006C7452"/>
    <w:rsid w:val="006D1A06"/>
    <w:rsid w:val="006D1C66"/>
    <w:rsid w:val="006D2458"/>
    <w:rsid w:val="006D2D70"/>
    <w:rsid w:val="006D463C"/>
    <w:rsid w:val="006D7099"/>
    <w:rsid w:val="006D7369"/>
    <w:rsid w:val="006D7962"/>
    <w:rsid w:val="006D7E8E"/>
    <w:rsid w:val="006E0978"/>
    <w:rsid w:val="006E2E10"/>
    <w:rsid w:val="006E41BE"/>
    <w:rsid w:val="006E448D"/>
    <w:rsid w:val="006F1A4C"/>
    <w:rsid w:val="006F5AC1"/>
    <w:rsid w:val="006F5B25"/>
    <w:rsid w:val="006F617F"/>
    <w:rsid w:val="006F6C2F"/>
    <w:rsid w:val="00700950"/>
    <w:rsid w:val="00701E62"/>
    <w:rsid w:val="007021F4"/>
    <w:rsid w:val="00703811"/>
    <w:rsid w:val="00703B2D"/>
    <w:rsid w:val="007054D1"/>
    <w:rsid w:val="00706BA8"/>
    <w:rsid w:val="00707874"/>
    <w:rsid w:val="00707E5E"/>
    <w:rsid w:val="00710120"/>
    <w:rsid w:val="00712CF2"/>
    <w:rsid w:val="00713D22"/>
    <w:rsid w:val="00713EDF"/>
    <w:rsid w:val="0071403C"/>
    <w:rsid w:val="007140FF"/>
    <w:rsid w:val="00714371"/>
    <w:rsid w:val="00714382"/>
    <w:rsid w:val="007146CA"/>
    <w:rsid w:val="0071476A"/>
    <w:rsid w:val="0071544B"/>
    <w:rsid w:val="00715875"/>
    <w:rsid w:val="007177C6"/>
    <w:rsid w:val="00721D2E"/>
    <w:rsid w:val="00721F9D"/>
    <w:rsid w:val="007244F5"/>
    <w:rsid w:val="00724524"/>
    <w:rsid w:val="007258DF"/>
    <w:rsid w:val="00726B35"/>
    <w:rsid w:val="00727703"/>
    <w:rsid w:val="00732578"/>
    <w:rsid w:val="007326BB"/>
    <w:rsid w:val="0073363D"/>
    <w:rsid w:val="00735D60"/>
    <w:rsid w:val="0073744A"/>
    <w:rsid w:val="0073779D"/>
    <w:rsid w:val="007431D9"/>
    <w:rsid w:val="00743C64"/>
    <w:rsid w:val="00743CB7"/>
    <w:rsid w:val="00746FD6"/>
    <w:rsid w:val="00747AD2"/>
    <w:rsid w:val="0075004A"/>
    <w:rsid w:val="007500D8"/>
    <w:rsid w:val="0075013F"/>
    <w:rsid w:val="00750D89"/>
    <w:rsid w:val="00752956"/>
    <w:rsid w:val="00752F8E"/>
    <w:rsid w:val="00753736"/>
    <w:rsid w:val="00755DF7"/>
    <w:rsid w:val="00756340"/>
    <w:rsid w:val="00756F7F"/>
    <w:rsid w:val="0075782D"/>
    <w:rsid w:val="007611AE"/>
    <w:rsid w:val="00762996"/>
    <w:rsid w:val="00762EA5"/>
    <w:rsid w:val="00765380"/>
    <w:rsid w:val="0076605F"/>
    <w:rsid w:val="007667F7"/>
    <w:rsid w:val="00767E12"/>
    <w:rsid w:val="00772A3D"/>
    <w:rsid w:val="0077361B"/>
    <w:rsid w:val="0077595B"/>
    <w:rsid w:val="007770BE"/>
    <w:rsid w:val="007821AF"/>
    <w:rsid w:val="007821C2"/>
    <w:rsid w:val="007822A2"/>
    <w:rsid w:val="00783380"/>
    <w:rsid w:val="00783896"/>
    <w:rsid w:val="00783FF1"/>
    <w:rsid w:val="007842CB"/>
    <w:rsid w:val="00784ACC"/>
    <w:rsid w:val="00785529"/>
    <w:rsid w:val="007866D1"/>
    <w:rsid w:val="007901DE"/>
    <w:rsid w:val="00790AEA"/>
    <w:rsid w:val="00790F39"/>
    <w:rsid w:val="00791AA6"/>
    <w:rsid w:val="00791ABC"/>
    <w:rsid w:val="00792F1D"/>
    <w:rsid w:val="00793C26"/>
    <w:rsid w:val="007950A6"/>
    <w:rsid w:val="00795EE3"/>
    <w:rsid w:val="007A052E"/>
    <w:rsid w:val="007A1033"/>
    <w:rsid w:val="007A1074"/>
    <w:rsid w:val="007A2D6A"/>
    <w:rsid w:val="007A3026"/>
    <w:rsid w:val="007A3AC8"/>
    <w:rsid w:val="007A4DCF"/>
    <w:rsid w:val="007A5E21"/>
    <w:rsid w:val="007A60BB"/>
    <w:rsid w:val="007A6D6B"/>
    <w:rsid w:val="007B0692"/>
    <w:rsid w:val="007B0BC2"/>
    <w:rsid w:val="007B4DE5"/>
    <w:rsid w:val="007B4F6C"/>
    <w:rsid w:val="007B4FE7"/>
    <w:rsid w:val="007B5654"/>
    <w:rsid w:val="007B59AB"/>
    <w:rsid w:val="007B5E6E"/>
    <w:rsid w:val="007B69C8"/>
    <w:rsid w:val="007B6B11"/>
    <w:rsid w:val="007B7535"/>
    <w:rsid w:val="007C2151"/>
    <w:rsid w:val="007C3DB6"/>
    <w:rsid w:val="007C46E1"/>
    <w:rsid w:val="007C4DC1"/>
    <w:rsid w:val="007C542A"/>
    <w:rsid w:val="007C5A96"/>
    <w:rsid w:val="007C5B57"/>
    <w:rsid w:val="007D114E"/>
    <w:rsid w:val="007D368A"/>
    <w:rsid w:val="007D5A90"/>
    <w:rsid w:val="007D5FCA"/>
    <w:rsid w:val="007D6E5F"/>
    <w:rsid w:val="007E06DD"/>
    <w:rsid w:val="007E09E6"/>
    <w:rsid w:val="007E10A2"/>
    <w:rsid w:val="007E16A5"/>
    <w:rsid w:val="007E3888"/>
    <w:rsid w:val="007E430B"/>
    <w:rsid w:val="007E4A87"/>
    <w:rsid w:val="007E5AE3"/>
    <w:rsid w:val="007E618D"/>
    <w:rsid w:val="007E6492"/>
    <w:rsid w:val="007E6665"/>
    <w:rsid w:val="007E6CFE"/>
    <w:rsid w:val="007E6E6F"/>
    <w:rsid w:val="007E729E"/>
    <w:rsid w:val="007E788B"/>
    <w:rsid w:val="007F0599"/>
    <w:rsid w:val="007F1207"/>
    <w:rsid w:val="007F2C5D"/>
    <w:rsid w:val="007F2F54"/>
    <w:rsid w:val="007F4B88"/>
    <w:rsid w:val="007F6BF8"/>
    <w:rsid w:val="007F7330"/>
    <w:rsid w:val="007F7C64"/>
    <w:rsid w:val="00803178"/>
    <w:rsid w:val="00804037"/>
    <w:rsid w:val="0080434B"/>
    <w:rsid w:val="00805776"/>
    <w:rsid w:val="00806C78"/>
    <w:rsid w:val="008106F7"/>
    <w:rsid w:val="00810D40"/>
    <w:rsid w:val="008127A1"/>
    <w:rsid w:val="008134B8"/>
    <w:rsid w:val="008140D2"/>
    <w:rsid w:val="0081426E"/>
    <w:rsid w:val="00814A17"/>
    <w:rsid w:val="00816FC7"/>
    <w:rsid w:val="00817DC7"/>
    <w:rsid w:val="00820411"/>
    <w:rsid w:val="00821ACA"/>
    <w:rsid w:val="00822448"/>
    <w:rsid w:val="00822CF0"/>
    <w:rsid w:val="008234DB"/>
    <w:rsid w:val="008241C3"/>
    <w:rsid w:val="00824F30"/>
    <w:rsid w:val="008256AE"/>
    <w:rsid w:val="008261E6"/>
    <w:rsid w:val="0082630C"/>
    <w:rsid w:val="00826475"/>
    <w:rsid w:val="00830993"/>
    <w:rsid w:val="008309C9"/>
    <w:rsid w:val="008311E8"/>
    <w:rsid w:val="0083249B"/>
    <w:rsid w:val="00832EB8"/>
    <w:rsid w:val="00833584"/>
    <w:rsid w:val="00833607"/>
    <w:rsid w:val="008349DB"/>
    <w:rsid w:val="00835177"/>
    <w:rsid w:val="008352CC"/>
    <w:rsid w:val="00840706"/>
    <w:rsid w:val="00842197"/>
    <w:rsid w:val="00842551"/>
    <w:rsid w:val="00842E61"/>
    <w:rsid w:val="008436A4"/>
    <w:rsid w:val="00843935"/>
    <w:rsid w:val="00844EEC"/>
    <w:rsid w:val="00844F8A"/>
    <w:rsid w:val="00846ABF"/>
    <w:rsid w:val="00846D90"/>
    <w:rsid w:val="00847F2E"/>
    <w:rsid w:val="008502F5"/>
    <w:rsid w:val="00851EFA"/>
    <w:rsid w:val="008528AD"/>
    <w:rsid w:val="00852DB4"/>
    <w:rsid w:val="00855BCC"/>
    <w:rsid w:val="0086090E"/>
    <w:rsid w:val="00860BA1"/>
    <w:rsid w:val="008629F1"/>
    <w:rsid w:val="00862F69"/>
    <w:rsid w:val="0086417C"/>
    <w:rsid w:val="008648BB"/>
    <w:rsid w:val="00865020"/>
    <w:rsid w:val="008658B0"/>
    <w:rsid w:val="00866126"/>
    <w:rsid w:val="008667C3"/>
    <w:rsid w:val="008675D6"/>
    <w:rsid w:val="0086770F"/>
    <w:rsid w:val="00867807"/>
    <w:rsid w:val="008710C1"/>
    <w:rsid w:val="0087199E"/>
    <w:rsid w:val="0087301B"/>
    <w:rsid w:val="00874303"/>
    <w:rsid w:val="00874446"/>
    <w:rsid w:val="00874513"/>
    <w:rsid w:val="00874851"/>
    <w:rsid w:val="00874860"/>
    <w:rsid w:val="00874B4A"/>
    <w:rsid w:val="008762C5"/>
    <w:rsid w:val="0087659A"/>
    <w:rsid w:val="008767CA"/>
    <w:rsid w:val="0087789D"/>
    <w:rsid w:val="0087790D"/>
    <w:rsid w:val="00881D93"/>
    <w:rsid w:val="00884263"/>
    <w:rsid w:val="00884F86"/>
    <w:rsid w:val="0088592C"/>
    <w:rsid w:val="00890D20"/>
    <w:rsid w:val="00891906"/>
    <w:rsid w:val="00893E60"/>
    <w:rsid w:val="00894D2B"/>
    <w:rsid w:val="00894E89"/>
    <w:rsid w:val="00895381"/>
    <w:rsid w:val="008A06D6"/>
    <w:rsid w:val="008A0888"/>
    <w:rsid w:val="008A1992"/>
    <w:rsid w:val="008A214C"/>
    <w:rsid w:val="008A3B26"/>
    <w:rsid w:val="008A43A0"/>
    <w:rsid w:val="008A45ED"/>
    <w:rsid w:val="008A4933"/>
    <w:rsid w:val="008A5396"/>
    <w:rsid w:val="008A7188"/>
    <w:rsid w:val="008B04FE"/>
    <w:rsid w:val="008B2408"/>
    <w:rsid w:val="008B32CD"/>
    <w:rsid w:val="008B35D3"/>
    <w:rsid w:val="008B386A"/>
    <w:rsid w:val="008B451E"/>
    <w:rsid w:val="008B48AD"/>
    <w:rsid w:val="008B5379"/>
    <w:rsid w:val="008B65D0"/>
    <w:rsid w:val="008B6E4C"/>
    <w:rsid w:val="008B74A9"/>
    <w:rsid w:val="008B7716"/>
    <w:rsid w:val="008B79DF"/>
    <w:rsid w:val="008B79F8"/>
    <w:rsid w:val="008B7ADD"/>
    <w:rsid w:val="008C1BB5"/>
    <w:rsid w:val="008C2437"/>
    <w:rsid w:val="008C2B6A"/>
    <w:rsid w:val="008C7676"/>
    <w:rsid w:val="008C7FE9"/>
    <w:rsid w:val="008D07F7"/>
    <w:rsid w:val="008D0D65"/>
    <w:rsid w:val="008D1C43"/>
    <w:rsid w:val="008D2689"/>
    <w:rsid w:val="008D2DF3"/>
    <w:rsid w:val="008D6317"/>
    <w:rsid w:val="008E29FC"/>
    <w:rsid w:val="008E4183"/>
    <w:rsid w:val="008E591D"/>
    <w:rsid w:val="008E7A58"/>
    <w:rsid w:val="008F1220"/>
    <w:rsid w:val="008F47FC"/>
    <w:rsid w:val="008F4D77"/>
    <w:rsid w:val="008F6170"/>
    <w:rsid w:val="008F6F03"/>
    <w:rsid w:val="008F70FA"/>
    <w:rsid w:val="008F7218"/>
    <w:rsid w:val="008F7B24"/>
    <w:rsid w:val="00901BC6"/>
    <w:rsid w:val="00901E96"/>
    <w:rsid w:val="00901F9B"/>
    <w:rsid w:val="009026C2"/>
    <w:rsid w:val="00905EB6"/>
    <w:rsid w:val="009062F5"/>
    <w:rsid w:val="0090717B"/>
    <w:rsid w:val="00911608"/>
    <w:rsid w:val="009122E2"/>
    <w:rsid w:val="00913C73"/>
    <w:rsid w:val="00914396"/>
    <w:rsid w:val="00915CF3"/>
    <w:rsid w:val="00920A0E"/>
    <w:rsid w:val="00922E0F"/>
    <w:rsid w:val="009235DD"/>
    <w:rsid w:val="00924FE7"/>
    <w:rsid w:val="00926840"/>
    <w:rsid w:val="00927B1B"/>
    <w:rsid w:val="00927C8B"/>
    <w:rsid w:val="00933164"/>
    <w:rsid w:val="009347E7"/>
    <w:rsid w:val="00935AA0"/>
    <w:rsid w:val="00935E14"/>
    <w:rsid w:val="00937C8C"/>
    <w:rsid w:val="009403F8"/>
    <w:rsid w:val="00940D26"/>
    <w:rsid w:val="009410D6"/>
    <w:rsid w:val="00941685"/>
    <w:rsid w:val="00941A72"/>
    <w:rsid w:val="009423E5"/>
    <w:rsid w:val="00942674"/>
    <w:rsid w:val="0094632A"/>
    <w:rsid w:val="009464FE"/>
    <w:rsid w:val="00946C7D"/>
    <w:rsid w:val="0094743B"/>
    <w:rsid w:val="00951222"/>
    <w:rsid w:val="0095602D"/>
    <w:rsid w:val="0095729D"/>
    <w:rsid w:val="00957C5B"/>
    <w:rsid w:val="00960C83"/>
    <w:rsid w:val="0096358B"/>
    <w:rsid w:val="00965C0A"/>
    <w:rsid w:val="009707D2"/>
    <w:rsid w:val="00970934"/>
    <w:rsid w:val="00970BA7"/>
    <w:rsid w:val="00971DFE"/>
    <w:rsid w:val="009725A6"/>
    <w:rsid w:val="009741CA"/>
    <w:rsid w:val="00974797"/>
    <w:rsid w:val="00974FB6"/>
    <w:rsid w:val="00975E3D"/>
    <w:rsid w:val="00977393"/>
    <w:rsid w:val="0098032E"/>
    <w:rsid w:val="009804DC"/>
    <w:rsid w:val="00981A5E"/>
    <w:rsid w:val="00981D8C"/>
    <w:rsid w:val="00982870"/>
    <w:rsid w:val="00983C48"/>
    <w:rsid w:val="0098483D"/>
    <w:rsid w:val="00984B72"/>
    <w:rsid w:val="00985C49"/>
    <w:rsid w:val="00986C1A"/>
    <w:rsid w:val="00987A31"/>
    <w:rsid w:val="009910A7"/>
    <w:rsid w:val="0099196E"/>
    <w:rsid w:val="009924B0"/>
    <w:rsid w:val="00994EC5"/>
    <w:rsid w:val="0099656D"/>
    <w:rsid w:val="009A08FE"/>
    <w:rsid w:val="009A0911"/>
    <w:rsid w:val="009A11A3"/>
    <w:rsid w:val="009A47EE"/>
    <w:rsid w:val="009A50AF"/>
    <w:rsid w:val="009A7973"/>
    <w:rsid w:val="009A7F90"/>
    <w:rsid w:val="009B080F"/>
    <w:rsid w:val="009B084B"/>
    <w:rsid w:val="009B1816"/>
    <w:rsid w:val="009B4610"/>
    <w:rsid w:val="009B54F4"/>
    <w:rsid w:val="009B65A6"/>
    <w:rsid w:val="009B6705"/>
    <w:rsid w:val="009C14C1"/>
    <w:rsid w:val="009C1D1B"/>
    <w:rsid w:val="009C2A4B"/>
    <w:rsid w:val="009C4410"/>
    <w:rsid w:val="009C505B"/>
    <w:rsid w:val="009C66E4"/>
    <w:rsid w:val="009C6923"/>
    <w:rsid w:val="009C70C5"/>
    <w:rsid w:val="009C7188"/>
    <w:rsid w:val="009D2144"/>
    <w:rsid w:val="009D3063"/>
    <w:rsid w:val="009D3B74"/>
    <w:rsid w:val="009D43C5"/>
    <w:rsid w:val="009D5550"/>
    <w:rsid w:val="009D604B"/>
    <w:rsid w:val="009D69C8"/>
    <w:rsid w:val="009D70F4"/>
    <w:rsid w:val="009E22CC"/>
    <w:rsid w:val="009E28E1"/>
    <w:rsid w:val="009E36A1"/>
    <w:rsid w:val="009E4669"/>
    <w:rsid w:val="009E482C"/>
    <w:rsid w:val="009E635B"/>
    <w:rsid w:val="009F0476"/>
    <w:rsid w:val="009F12EF"/>
    <w:rsid w:val="009F3F94"/>
    <w:rsid w:val="009F4189"/>
    <w:rsid w:val="009F4717"/>
    <w:rsid w:val="009F547F"/>
    <w:rsid w:val="009F60D0"/>
    <w:rsid w:val="009F721F"/>
    <w:rsid w:val="009F7B9D"/>
    <w:rsid w:val="00A04429"/>
    <w:rsid w:val="00A04583"/>
    <w:rsid w:val="00A05E7D"/>
    <w:rsid w:val="00A06994"/>
    <w:rsid w:val="00A071D0"/>
    <w:rsid w:val="00A14BA2"/>
    <w:rsid w:val="00A15C9B"/>
    <w:rsid w:val="00A15F54"/>
    <w:rsid w:val="00A16793"/>
    <w:rsid w:val="00A1714D"/>
    <w:rsid w:val="00A20067"/>
    <w:rsid w:val="00A2071D"/>
    <w:rsid w:val="00A21754"/>
    <w:rsid w:val="00A22975"/>
    <w:rsid w:val="00A22FD6"/>
    <w:rsid w:val="00A23675"/>
    <w:rsid w:val="00A239B5"/>
    <w:rsid w:val="00A27889"/>
    <w:rsid w:val="00A30837"/>
    <w:rsid w:val="00A3087C"/>
    <w:rsid w:val="00A310DD"/>
    <w:rsid w:val="00A31116"/>
    <w:rsid w:val="00A318D4"/>
    <w:rsid w:val="00A31E53"/>
    <w:rsid w:val="00A31F75"/>
    <w:rsid w:val="00A32908"/>
    <w:rsid w:val="00A33838"/>
    <w:rsid w:val="00A34139"/>
    <w:rsid w:val="00A34F23"/>
    <w:rsid w:val="00A372E4"/>
    <w:rsid w:val="00A37B87"/>
    <w:rsid w:val="00A40B6B"/>
    <w:rsid w:val="00A43719"/>
    <w:rsid w:val="00A43F21"/>
    <w:rsid w:val="00A4443A"/>
    <w:rsid w:val="00A46849"/>
    <w:rsid w:val="00A46E5D"/>
    <w:rsid w:val="00A46FA3"/>
    <w:rsid w:val="00A50A6F"/>
    <w:rsid w:val="00A520AA"/>
    <w:rsid w:val="00A52260"/>
    <w:rsid w:val="00A56BAC"/>
    <w:rsid w:val="00A600C9"/>
    <w:rsid w:val="00A62871"/>
    <w:rsid w:val="00A646F0"/>
    <w:rsid w:val="00A6547C"/>
    <w:rsid w:val="00A656BC"/>
    <w:rsid w:val="00A66AD2"/>
    <w:rsid w:val="00A66D8D"/>
    <w:rsid w:val="00A67C14"/>
    <w:rsid w:val="00A70C0F"/>
    <w:rsid w:val="00A71C2F"/>
    <w:rsid w:val="00A71D09"/>
    <w:rsid w:val="00A75CEF"/>
    <w:rsid w:val="00A80B8B"/>
    <w:rsid w:val="00A845F1"/>
    <w:rsid w:val="00A847B3"/>
    <w:rsid w:val="00A84997"/>
    <w:rsid w:val="00A8546E"/>
    <w:rsid w:val="00A85941"/>
    <w:rsid w:val="00A85D8A"/>
    <w:rsid w:val="00A85FBA"/>
    <w:rsid w:val="00A90374"/>
    <w:rsid w:val="00A91697"/>
    <w:rsid w:val="00A93C5E"/>
    <w:rsid w:val="00A972B8"/>
    <w:rsid w:val="00A97324"/>
    <w:rsid w:val="00A97419"/>
    <w:rsid w:val="00A976AC"/>
    <w:rsid w:val="00A97C90"/>
    <w:rsid w:val="00AA0EBF"/>
    <w:rsid w:val="00AA125D"/>
    <w:rsid w:val="00AA2E77"/>
    <w:rsid w:val="00AA39E2"/>
    <w:rsid w:val="00AA3B24"/>
    <w:rsid w:val="00AA3BCD"/>
    <w:rsid w:val="00AA547D"/>
    <w:rsid w:val="00AA5E08"/>
    <w:rsid w:val="00AA67D9"/>
    <w:rsid w:val="00AA6CC9"/>
    <w:rsid w:val="00AA7CE1"/>
    <w:rsid w:val="00AB006B"/>
    <w:rsid w:val="00AB0D8F"/>
    <w:rsid w:val="00AB3BF2"/>
    <w:rsid w:val="00AB3D92"/>
    <w:rsid w:val="00AB4185"/>
    <w:rsid w:val="00AB5B00"/>
    <w:rsid w:val="00AB634A"/>
    <w:rsid w:val="00AC16E1"/>
    <w:rsid w:val="00AC1B98"/>
    <w:rsid w:val="00AC24AD"/>
    <w:rsid w:val="00AC4F75"/>
    <w:rsid w:val="00AC6493"/>
    <w:rsid w:val="00AC7918"/>
    <w:rsid w:val="00AD0A1F"/>
    <w:rsid w:val="00AD20F2"/>
    <w:rsid w:val="00AD3BF6"/>
    <w:rsid w:val="00AD5936"/>
    <w:rsid w:val="00AD626E"/>
    <w:rsid w:val="00AD6B9D"/>
    <w:rsid w:val="00AE0D58"/>
    <w:rsid w:val="00AE2DEC"/>
    <w:rsid w:val="00AE3B4D"/>
    <w:rsid w:val="00AE6415"/>
    <w:rsid w:val="00AE6CD8"/>
    <w:rsid w:val="00AE7FFE"/>
    <w:rsid w:val="00AF07CA"/>
    <w:rsid w:val="00AF0D17"/>
    <w:rsid w:val="00AF1125"/>
    <w:rsid w:val="00AF12F1"/>
    <w:rsid w:val="00AF21EF"/>
    <w:rsid w:val="00AF42D4"/>
    <w:rsid w:val="00AF5707"/>
    <w:rsid w:val="00AF5C87"/>
    <w:rsid w:val="00AF5E0B"/>
    <w:rsid w:val="00AF644B"/>
    <w:rsid w:val="00AF71EC"/>
    <w:rsid w:val="00AF77F8"/>
    <w:rsid w:val="00AF7E20"/>
    <w:rsid w:val="00B001EB"/>
    <w:rsid w:val="00B015C1"/>
    <w:rsid w:val="00B044EE"/>
    <w:rsid w:val="00B050C8"/>
    <w:rsid w:val="00B070B4"/>
    <w:rsid w:val="00B07EFE"/>
    <w:rsid w:val="00B12355"/>
    <w:rsid w:val="00B131A0"/>
    <w:rsid w:val="00B13931"/>
    <w:rsid w:val="00B14E30"/>
    <w:rsid w:val="00B17FA9"/>
    <w:rsid w:val="00B20B2A"/>
    <w:rsid w:val="00B23325"/>
    <w:rsid w:val="00B24076"/>
    <w:rsid w:val="00B2450E"/>
    <w:rsid w:val="00B2596D"/>
    <w:rsid w:val="00B26155"/>
    <w:rsid w:val="00B26F7F"/>
    <w:rsid w:val="00B27A97"/>
    <w:rsid w:val="00B31FA0"/>
    <w:rsid w:val="00B3291E"/>
    <w:rsid w:val="00B3296D"/>
    <w:rsid w:val="00B333C8"/>
    <w:rsid w:val="00B359F8"/>
    <w:rsid w:val="00B40031"/>
    <w:rsid w:val="00B40958"/>
    <w:rsid w:val="00B4139D"/>
    <w:rsid w:val="00B41915"/>
    <w:rsid w:val="00B41AE8"/>
    <w:rsid w:val="00B43305"/>
    <w:rsid w:val="00B4344B"/>
    <w:rsid w:val="00B440E1"/>
    <w:rsid w:val="00B44387"/>
    <w:rsid w:val="00B44923"/>
    <w:rsid w:val="00B453A5"/>
    <w:rsid w:val="00B45A7E"/>
    <w:rsid w:val="00B47F66"/>
    <w:rsid w:val="00B500B0"/>
    <w:rsid w:val="00B51004"/>
    <w:rsid w:val="00B52D33"/>
    <w:rsid w:val="00B52E7E"/>
    <w:rsid w:val="00B544F3"/>
    <w:rsid w:val="00B562EB"/>
    <w:rsid w:val="00B563BE"/>
    <w:rsid w:val="00B564AD"/>
    <w:rsid w:val="00B57E6A"/>
    <w:rsid w:val="00B60B70"/>
    <w:rsid w:val="00B60F3E"/>
    <w:rsid w:val="00B641F2"/>
    <w:rsid w:val="00B64749"/>
    <w:rsid w:val="00B64969"/>
    <w:rsid w:val="00B64B35"/>
    <w:rsid w:val="00B64B8E"/>
    <w:rsid w:val="00B65197"/>
    <w:rsid w:val="00B65728"/>
    <w:rsid w:val="00B65E0B"/>
    <w:rsid w:val="00B666A0"/>
    <w:rsid w:val="00B668D7"/>
    <w:rsid w:val="00B678E8"/>
    <w:rsid w:val="00B67E42"/>
    <w:rsid w:val="00B703BA"/>
    <w:rsid w:val="00B709E6"/>
    <w:rsid w:val="00B70F30"/>
    <w:rsid w:val="00B70F7F"/>
    <w:rsid w:val="00B71479"/>
    <w:rsid w:val="00B72446"/>
    <w:rsid w:val="00B72DF9"/>
    <w:rsid w:val="00B73091"/>
    <w:rsid w:val="00B73BFA"/>
    <w:rsid w:val="00B74003"/>
    <w:rsid w:val="00B7491B"/>
    <w:rsid w:val="00B75C7C"/>
    <w:rsid w:val="00B76638"/>
    <w:rsid w:val="00B80374"/>
    <w:rsid w:val="00B806DE"/>
    <w:rsid w:val="00B80713"/>
    <w:rsid w:val="00B81665"/>
    <w:rsid w:val="00B81EA4"/>
    <w:rsid w:val="00B8268E"/>
    <w:rsid w:val="00B82BE2"/>
    <w:rsid w:val="00B84C81"/>
    <w:rsid w:val="00B8717D"/>
    <w:rsid w:val="00B87E5A"/>
    <w:rsid w:val="00B92A16"/>
    <w:rsid w:val="00B92FFA"/>
    <w:rsid w:val="00B9397F"/>
    <w:rsid w:val="00B95CC5"/>
    <w:rsid w:val="00BA0A3C"/>
    <w:rsid w:val="00BA2BBC"/>
    <w:rsid w:val="00BA44F6"/>
    <w:rsid w:val="00BA45B4"/>
    <w:rsid w:val="00BA4D33"/>
    <w:rsid w:val="00BB0409"/>
    <w:rsid w:val="00BB0FAC"/>
    <w:rsid w:val="00BB409B"/>
    <w:rsid w:val="00BB4C3A"/>
    <w:rsid w:val="00BB5B48"/>
    <w:rsid w:val="00BB5E89"/>
    <w:rsid w:val="00BB6342"/>
    <w:rsid w:val="00BB725D"/>
    <w:rsid w:val="00BB7BE8"/>
    <w:rsid w:val="00BC0DAE"/>
    <w:rsid w:val="00BC3D9D"/>
    <w:rsid w:val="00BC5815"/>
    <w:rsid w:val="00BC5E27"/>
    <w:rsid w:val="00BC78AE"/>
    <w:rsid w:val="00BD1D81"/>
    <w:rsid w:val="00BD2FCF"/>
    <w:rsid w:val="00BD38F5"/>
    <w:rsid w:val="00BD55AD"/>
    <w:rsid w:val="00BD65D8"/>
    <w:rsid w:val="00BD6F66"/>
    <w:rsid w:val="00BD758B"/>
    <w:rsid w:val="00BD759F"/>
    <w:rsid w:val="00BE12AA"/>
    <w:rsid w:val="00BE14AD"/>
    <w:rsid w:val="00BE2B23"/>
    <w:rsid w:val="00BE390F"/>
    <w:rsid w:val="00BE592B"/>
    <w:rsid w:val="00BE7329"/>
    <w:rsid w:val="00BF1CA6"/>
    <w:rsid w:val="00BF2232"/>
    <w:rsid w:val="00BF2CBE"/>
    <w:rsid w:val="00BF348C"/>
    <w:rsid w:val="00BF3A50"/>
    <w:rsid w:val="00BF4047"/>
    <w:rsid w:val="00BF4E56"/>
    <w:rsid w:val="00BF58D7"/>
    <w:rsid w:val="00BF5F75"/>
    <w:rsid w:val="00C0031D"/>
    <w:rsid w:val="00C023E7"/>
    <w:rsid w:val="00C024D5"/>
    <w:rsid w:val="00C03BEB"/>
    <w:rsid w:val="00C03FEE"/>
    <w:rsid w:val="00C0414B"/>
    <w:rsid w:val="00C04461"/>
    <w:rsid w:val="00C07783"/>
    <w:rsid w:val="00C11E33"/>
    <w:rsid w:val="00C12244"/>
    <w:rsid w:val="00C125F6"/>
    <w:rsid w:val="00C12919"/>
    <w:rsid w:val="00C14D4C"/>
    <w:rsid w:val="00C14D53"/>
    <w:rsid w:val="00C162F8"/>
    <w:rsid w:val="00C17C4A"/>
    <w:rsid w:val="00C21283"/>
    <w:rsid w:val="00C21D4A"/>
    <w:rsid w:val="00C22749"/>
    <w:rsid w:val="00C2319B"/>
    <w:rsid w:val="00C25303"/>
    <w:rsid w:val="00C26E6D"/>
    <w:rsid w:val="00C30AAE"/>
    <w:rsid w:val="00C31C0F"/>
    <w:rsid w:val="00C34A49"/>
    <w:rsid w:val="00C35156"/>
    <w:rsid w:val="00C35780"/>
    <w:rsid w:val="00C3700B"/>
    <w:rsid w:val="00C379EF"/>
    <w:rsid w:val="00C37E20"/>
    <w:rsid w:val="00C40781"/>
    <w:rsid w:val="00C40C5C"/>
    <w:rsid w:val="00C41565"/>
    <w:rsid w:val="00C421C1"/>
    <w:rsid w:val="00C42A40"/>
    <w:rsid w:val="00C433A4"/>
    <w:rsid w:val="00C43498"/>
    <w:rsid w:val="00C434D1"/>
    <w:rsid w:val="00C44AC3"/>
    <w:rsid w:val="00C44F53"/>
    <w:rsid w:val="00C50462"/>
    <w:rsid w:val="00C518BE"/>
    <w:rsid w:val="00C526DE"/>
    <w:rsid w:val="00C52CEE"/>
    <w:rsid w:val="00C535D6"/>
    <w:rsid w:val="00C558AF"/>
    <w:rsid w:val="00C55ED0"/>
    <w:rsid w:val="00C56368"/>
    <w:rsid w:val="00C56F01"/>
    <w:rsid w:val="00C61E2D"/>
    <w:rsid w:val="00C621C6"/>
    <w:rsid w:val="00C63713"/>
    <w:rsid w:val="00C64C6C"/>
    <w:rsid w:val="00C653B8"/>
    <w:rsid w:val="00C65A27"/>
    <w:rsid w:val="00C6639F"/>
    <w:rsid w:val="00C66624"/>
    <w:rsid w:val="00C66CFD"/>
    <w:rsid w:val="00C67A7F"/>
    <w:rsid w:val="00C67C4A"/>
    <w:rsid w:val="00C70167"/>
    <w:rsid w:val="00C70557"/>
    <w:rsid w:val="00C71443"/>
    <w:rsid w:val="00C76836"/>
    <w:rsid w:val="00C776A3"/>
    <w:rsid w:val="00C80C0A"/>
    <w:rsid w:val="00C82DE9"/>
    <w:rsid w:val="00C82F2D"/>
    <w:rsid w:val="00C84530"/>
    <w:rsid w:val="00C8503C"/>
    <w:rsid w:val="00C862E6"/>
    <w:rsid w:val="00C86D0E"/>
    <w:rsid w:val="00C872C6"/>
    <w:rsid w:val="00C910A6"/>
    <w:rsid w:val="00C9196C"/>
    <w:rsid w:val="00C9273A"/>
    <w:rsid w:val="00C92C7B"/>
    <w:rsid w:val="00C95426"/>
    <w:rsid w:val="00C95517"/>
    <w:rsid w:val="00C9647B"/>
    <w:rsid w:val="00C96DAD"/>
    <w:rsid w:val="00C96E62"/>
    <w:rsid w:val="00CA10E7"/>
    <w:rsid w:val="00CA10EE"/>
    <w:rsid w:val="00CA200E"/>
    <w:rsid w:val="00CA27FE"/>
    <w:rsid w:val="00CA2B3F"/>
    <w:rsid w:val="00CA46D3"/>
    <w:rsid w:val="00CA4972"/>
    <w:rsid w:val="00CA7A04"/>
    <w:rsid w:val="00CB0BD7"/>
    <w:rsid w:val="00CB0D6C"/>
    <w:rsid w:val="00CB237E"/>
    <w:rsid w:val="00CC1567"/>
    <w:rsid w:val="00CC1B0D"/>
    <w:rsid w:val="00CC1F98"/>
    <w:rsid w:val="00CC3DE5"/>
    <w:rsid w:val="00CC5A2A"/>
    <w:rsid w:val="00CC5FC0"/>
    <w:rsid w:val="00CD157D"/>
    <w:rsid w:val="00CD29BF"/>
    <w:rsid w:val="00CD3973"/>
    <w:rsid w:val="00CD4651"/>
    <w:rsid w:val="00CD7C1C"/>
    <w:rsid w:val="00CE0C5A"/>
    <w:rsid w:val="00CE1BE4"/>
    <w:rsid w:val="00CE2350"/>
    <w:rsid w:val="00CE2A07"/>
    <w:rsid w:val="00CE3671"/>
    <w:rsid w:val="00CE512E"/>
    <w:rsid w:val="00CE53AD"/>
    <w:rsid w:val="00CE704C"/>
    <w:rsid w:val="00CE7F1A"/>
    <w:rsid w:val="00CF34B5"/>
    <w:rsid w:val="00CF42D1"/>
    <w:rsid w:val="00CF47A4"/>
    <w:rsid w:val="00CF7074"/>
    <w:rsid w:val="00CF7C22"/>
    <w:rsid w:val="00D002A3"/>
    <w:rsid w:val="00D01B9D"/>
    <w:rsid w:val="00D01C21"/>
    <w:rsid w:val="00D03885"/>
    <w:rsid w:val="00D04AD6"/>
    <w:rsid w:val="00D05422"/>
    <w:rsid w:val="00D0663B"/>
    <w:rsid w:val="00D10BFE"/>
    <w:rsid w:val="00D1221A"/>
    <w:rsid w:val="00D126AB"/>
    <w:rsid w:val="00D12CC8"/>
    <w:rsid w:val="00D13688"/>
    <w:rsid w:val="00D13B63"/>
    <w:rsid w:val="00D148F2"/>
    <w:rsid w:val="00D16C0D"/>
    <w:rsid w:val="00D2346E"/>
    <w:rsid w:val="00D236D6"/>
    <w:rsid w:val="00D23E6D"/>
    <w:rsid w:val="00D24CEF"/>
    <w:rsid w:val="00D24F36"/>
    <w:rsid w:val="00D24FE9"/>
    <w:rsid w:val="00D25A5E"/>
    <w:rsid w:val="00D3008C"/>
    <w:rsid w:val="00D33589"/>
    <w:rsid w:val="00D335AA"/>
    <w:rsid w:val="00D34934"/>
    <w:rsid w:val="00D357C5"/>
    <w:rsid w:val="00D35831"/>
    <w:rsid w:val="00D403C5"/>
    <w:rsid w:val="00D4101B"/>
    <w:rsid w:val="00D42F81"/>
    <w:rsid w:val="00D42FDE"/>
    <w:rsid w:val="00D438BC"/>
    <w:rsid w:val="00D45DBB"/>
    <w:rsid w:val="00D46EF8"/>
    <w:rsid w:val="00D50775"/>
    <w:rsid w:val="00D50CF3"/>
    <w:rsid w:val="00D50DFE"/>
    <w:rsid w:val="00D51866"/>
    <w:rsid w:val="00D51BF2"/>
    <w:rsid w:val="00D52A1B"/>
    <w:rsid w:val="00D54077"/>
    <w:rsid w:val="00D5463B"/>
    <w:rsid w:val="00D54946"/>
    <w:rsid w:val="00D55AD4"/>
    <w:rsid w:val="00D565C3"/>
    <w:rsid w:val="00D565F2"/>
    <w:rsid w:val="00D604BF"/>
    <w:rsid w:val="00D6080B"/>
    <w:rsid w:val="00D62CA3"/>
    <w:rsid w:val="00D64EF3"/>
    <w:rsid w:val="00D6514B"/>
    <w:rsid w:val="00D65728"/>
    <w:rsid w:val="00D6650D"/>
    <w:rsid w:val="00D67858"/>
    <w:rsid w:val="00D67983"/>
    <w:rsid w:val="00D67F95"/>
    <w:rsid w:val="00D70B9E"/>
    <w:rsid w:val="00D718CF"/>
    <w:rsid w:val="00D730D3"/>
    <w:rsid w:val="00D73F44"/>
    <w:rsid w:val="00D74505"/>
    <w:rsid w:val="00D750D8"/>
    <w:rsid w:val="00D7588D"/>
    <w:rsid w:val="00D76AA9"/>
    <w:rsid w:val="00D76D77"/>
    <w:rsid w:val="00D76E6F"/>
    <w:rsid w:val="00D77A55"/>
    <w:rsid w:val="00D77FB1"/>
    <w:rsid w:val="00D802EB"/>
    <w:rsid w:val="00D80AC0"/>
    <w:rsid w:val="00D8109B"/>
    <w:rsid w:val="00D81724"/>
    <w:rsid w:val="00D817F5"/>
    <w:rsid w:val="00D81AF9"/>
    <w:rsid w:val="00D846C7"/>
    <w:rsid w:val="00D84D83"/>
    <w:rsid w:val="00D858E0"/>
    <w:rsid w:val="00D863E5"/>
    <w:rsid w:val="00D870A4"/>
    <w:rsid w:val="00D87B4E"/>
    <w:rsid w:val="00D90968"/>
    <w:rsid w:val="00D90FDA"/>
    <w:rsid w:val="00D91830"/>
    <w:rsid w:val="00D91D1F"/>
    <w:rsid w:val="00D92676"/>
    <w:rsid w:val="00D92EE6"/>
    <w:rsid w:val="00D93E80"/>
    <w:rsid w:val="00D94598"/>
    <w:rsid w:val="00D94C97"/>
    <w:rsid w:val="00D9501B"/>
    <w:rsid w:val="00D959ED"/>
    <w:rsid w:val="00D95DA2"/>
    <w:rsid w:val="00D96734"/>
    <w:rsid w:val="00D96B70"/>
    <w:rsid w:val="00D97012"/>
    <w:rsid w:val="00DA0217"/>
    <w:rsid w:val="00DA13D4"/>
    <w:rsid w:val="00DA1524"/>
    <w:rsid w:val="00DA3E40"/>
    <w:rsid w:val="00DA4775"/>
    <w:rsid w:val="00DA4BB3"/>
    <w:rsid w:val="00DA5DB5"/>
    <w:rsid w:val="00DA6F87"/>
    <w:rsid w:val="00DA7904"/>
    <w:rsid w:val="00DB01AE"/>
    <w:rsid w:val="00DB06FD"/>
    <w:rsid w:val="00DB387A"/>
    <w:rsid w:val="00DB41E2"/>
    <w:rsid w:val="00DB4812"/>
    <w:rsid w:val="00DB5AF6"/>
    <w:rsid w:val="00DB5E3C"/>
    <w:rsid w:val="00DB60C4"/>
    <w:rsid w:val="00DB69EA"/>
    <w:rsid w:val="00DB6C91"/>
    <w:rsid w:val="00DB6FDB"/>
    <w:rsid w:val="00DC3967"/>
    <w:rsid w:val="00DC3C2B"/>
    <w:rsid w:val="00DC445D"/>
    <w:rsid w:val="00DC4A3E"/>
    <w:rsid w:val="00DC4CF2"/>
    <w:rsid w:val="00DC503E"/>
    <w:rsid w:val="00DC5CE0"/>
    <w:rsid w:val="00DC66E4"/>
    <w:rsid w:val="00DC7EA6"/>
    <w:rsid w:val="00DD156E"/>
    <w:rsid w:val="00DD2F0C"/>
    <w:rsid w:val="00DD2F32"/>
    <w:rsid w:val="00DD3981"/>
    <w:rsid w:val="00DD3BB2"/>
    <w:rsid w:val="00DD3E3A"/>
    <w:rsid w:val="00DD3E85"/>
    <w:rsid w:val="00DD60EC"/>
    <w:rsid w:val="00DD78D9"/>
    <w:rsid w:val="00DE0ACF"/>
    <w:rsid w:val="00DE2058"/>
    <w:rsid w:val="00DE229A"/>
    <w:rsid w:val="00DE2C3F"/>
    <w:rsid w:val="00DE386F"/>
    <w:rsid w:val="00DE6F2C"/>
    <w:rsid w:val="00DE6F62"/>
    <w:rsid w:val="00DF296F"/>
    <w:rsid w:val="00DF2BAE"/>
    <w:rsid w:val="00DF2C03"/>
    <w:rsid w:val="00DF37AF"/>
    <w:rsid w:val="00DF3DAD"/>
    <w:rsid w:val="00DF5B75"/>
    <w:rsid w:val="00DF79CC"/>
    <w:rsid w:val="00DF7AE1"/>
    <w:rsid w:val="00E03384"/>
    <w:rsid w:val="00E03F83"/>
    <w:rsid w:val="00E05214"/>
    <w:rsid w:val="00E05786"/>
    <w:rsid w:val="00E05AEE"/>
    <w:rsid w:val="00E064D4"/>
    <w:rsid w:val="00E06AE8"/>
    <w:rsid w:val="00E07D4A"/>
    <w:rsid w:val="00E103CC"/>
    <w:rsid w:val="00E1093A"/>
    <w:rsid w:val="00E10D3E"/>
    <w:rsid w:val="00E126F7"/>
    <w:rsid w:val="00E12807"/>
    <w:rsid w:val="00E1374D"/>
    <w:rsid w:val="00E1393F"/>
    <w:rsid w:val="00E14C91"/>
    <w:rsid w:val="00E14E8B"/>
    <w:rsid w:val="00E15AFB"/>
    <w:rsid w:val="00E21210"/>
    <w:rsid w:val="00E21920"/>
    <w:rsid w:val="00E220A3"/>
    <w:rsid w:val="00E24CE3"/>
    <w:rsid w:val="00E25585"/>
    <w:rsid w:val="00E27F87"/>
    <w:rsid w:val="00E27F8D"/>
    <w:rsid w:val="00E302F3"/>
    <w:rsid w:val="00E30F2F"/>
    <w:rsid w:val="00E318E0"/>
    <w:rsid w:val="00E31B5D"/>
    <w:rsid w:val="00E320B4"/>
    <w:rsid w:val="00E32F8F"/>
    <w:rsid w:val="00E3325F"/>
    <w:rsid w:val="00E36185"/>
    <w:rsid w:val="00E367B4"/>
    <w:rsid w:val="00E3684E"/>
    <w:rsid w:val="00E36D29"/>
    <w:rsid w:val="00E37586"/>
    <w:rsid w:val="00E3760F"/>
    <w:rsid w:val="00E376F1"/>
    <w:rsid w:val="00E378EF"/>
    <w:rsid w:val="00E402C9"/>
    <w:rsid w:val="00E40DB6"/>
    <w:rsid w:val="00E4101F"/>
    <w:rsid w:val="00E447E2"/>
    <w:rsid w:val="00E44F04"/>
    <w:rsid w:val="00E4500F"/>
    <w:rsid w:val="00E45F06"/>
    <w:rsid w:val="00E47232"/>
    <w:rsid w:val="00E47476"/>
    <w:rsid w:val="00E476CA"/>
    <w:rsid w:val="00E47C4D"/>
    <w:rsid w:val="00E5071F"/>
    <w:rsid w:val="00E51F72"/>
    <w:rsid w:val="00E524B9"/>
    <w:rsid w:val="00E524E9"/>
    <w:rsid w:val="00E532E3"/>
    <w:rsid w:val="00E54DD2"/>
    <w:rsid w:val="00E553CB"/>
    <w:rsid w:val="00E55A1A"/>
    <w:rsid w:val="00E561E7"/>
    <w:rsid w:val="00E57276"/>
    <w:rsid w:val="00E57861"/>
    <w:rsid w:val="00E57C5A"/>
    <w:rsid w:val="00E60C73"/>
    <w:rsid w:val="00E61808"/>
    <w:rsid w:val="00E61F68"/>
    <w:rsid w:val="00E62BAE"/>
    <w:rsid w:val="00E6517D"/>
    <w:rsid w:val="00E656B0"/>
    <w:rsid w:val="00E65A8E"/>
    <w:rsid w:val="00E66CD0"/>
    <w:rsid w:val="00E66E1D"/>
    <w:rsid w:val="00E7004A"/>
    <w:rsid w:val="00E70811"/>
    <w:rsid w:val="00E7115B"/>
    <w:rsid w:val="00E7149F"/>
    <w:rsid w:val="00E71954"/>
    <w:rsid w:val="00E71D9F"/>
    <w:rsid w:val="00E72DA2"/>
    <w:rsid w:val="00E72DCD"/>
    <w:rsid w:val="00E7315D"/>
    <w:rsid w:val="00E73254"/>
    <w:rsid w:val="00E7350F"/>
    <w:rsid w:val="00E737B6"/>
    <w:rsid w:val="00E75F77"/>
    <w:rsid w:val="00E76A6C"/>
    <w:rsid w:val="00E77FAC"/>
    <w:rsid w:val="00E802C5"/>
    <w:rsid w:val="00E81125"/>
    <w:rsid w:val="00E811D6"/>
    <w:rsid w:val="00E816B2"/>
    <w:rsid w:val="00E81933"/>
    <w:rsid w:val="00E823EC"/>
    <w:rsid w:val="00E850E1"/>
    <w:rsid w:val="00E864DB"/>
    <w:rsid w:val="00E86581"/>
    <w:rsid w:val="00E879F9"/>
    <w:rsid w:val="00E87A34"/>
    <w:rsid w:val="00E9120C"/>
    <w:rsid w:val="00E93872"/>
    <w:rsid w:val="00E94234"/>
    <w:rsid w:val="00E9681B"/>
    <w:rsid w:val="00E96F85"/>
    <w:rsid w:val="00E97D70"/>
    <w:rsid w:val="00EA0FC2"/>
    <w:rsid w:val="00EA1888"/>
    <w:rsid w:val="00EA2B4B"/>
    <w:rsid w:val="00EA2DAF"/>
    <w:rsid w:val="00EA3C2B"/>
    <w:rsid w:val="00EA3C4D"/>
    <w:rsid w:val="00EA4C7A"/>
    <w:rsid w:val="00EA58FD"/>
    <w:rsid w:val="00EA5BA3"/>
    <w:rsid w:val="00EA792A"/>
    <w:rsid w:val="00EB03B3"/>
    <w:rsid w:val="00EB0B89"/>
    <w:rsid w:val="00EB0BE3"/>
    <w:rsid w:val="00EB23CD"/>
    <w:rsid w:val="00EB36B3"/>
    <w:rsid w:val="00EB4C3E"/>
    <w:rsid w:val="00EB56FA"/>
    <w:rsid w:val="00EB5BAB"/>
    <w:rsid w:val="00EB5FCA"/>
    <w:rsid w:val="00EB6499"/>
    <w:rsid w:val="00EB6BD1"/>
    <w:rsid w:val="00EB7C17"/>
    <w:rsid w:val="00EC0160"/>
    <w:rsid w:val="00EC026E"/>
    <w:rsid w:val="00EC08D5"/>
    <w:rsid w:val="00EC1C4D"/>
    <w:rsid w:val="00EC202B"/>
    <w:rsid w:val="00EC2D18"/>
    <w:rsid w:val="00EC51DC"/>
    <w:rsid w:val="00EC5F9E"/>
    <w:rsid w:val="00ED0A21"/>
    <w:rsid w:val="00ED0CDF"/>
    <w:rsid w:val="00ED1718"/>
    <w:rsid w:val="00ED239C"/>
    <w:rsid w:val="00ED3787"/>
    <w:rsid w:val="00ED38FB"/>
    <w:rsid w:val="00ED5C8C"/>
    <w:rsid w:val="00ED6325"/>
    <w:rsid w:val="00ED7CB3"/>
    <w:rsid w:val="00EE00E5"/>
    <w:rsid w:val="00EE141E"/>
    <w:rsid w:val="00EE23D2"/>
    <w:rsid w:val="00EE267A"/>
    <w:rsid w:val="00EE3987"/>
    <w:rsid w:val="00EE50C7"/>
    <w:rsid w:val="00EE5130"/>
    <w:rsid w:val="00EE6A09"/>
    <w:rsid w:val="00EE7D9D"/>
    <w:rsid w:val="00EF105E"/>
    <w:rsid w:val="00EF3302"/>
    <w:rsid w:val="00EF3FC0"/>
    <w:rsid w:val="00EF5400"/>
    <w:rsid w:val="00EF5CC3"/>
    <w:rsid w:val="00EF679E"/>
    <w:rsid w:val="00EF73A1"/>
    <w:rsid w:val="00EF7A71"/>
    <w:rsid w:val="00F003AC"/>
    <w:rsid w:val="00F0251B"/>
    <w:rsid w:val="00F0586A"/>
    <w:rsid w:val="00F07783"/>
    <w:rsid w:val="00F113F5"/>
    <w:rsid w:val="00F12A7E"/>
    <w:rsid w:val="00F12EE5"/>
    <w:rsid w:val="00F12F6E"/>
    <w:rsid w:val="00F13192"/>
    <w:rsid w:val="00F134D0"/>
    <w:rsid w:val="00F14123"/>
    <w:rsid w:val="00F143B6"/>
    <w:rsid w:val="00F174C4"/>
    <w:rsid w:val="00F175F6"/>
    <w:rsid w:val="00F20DDB"/>
    <w:rsid w:val="00F213EE"/>
    <w:rsid w:val="00F22375"/>
    <w:rsid w:val="00F22981"/>
    <w:rsid w:val="00F2326B"/>
    <w:rsid w:val="00F23E06"/>
    <w:rsid w:val="00F2503E"/>
    <w:rsid w:val="00F26B40"/>
    <w:rsid w:val="00F2773B"/>
    <w:rsid w:val="00F3049F"/>
    <w:rsid w:val="00F308A1"/>
    <w:rsid w:val="00F30CEB"/>
    <w:rsid w:val="00F33964"/>
    <w:rsid w:val="00F33A18"/>
    <w:rsid w:val="00F35228"/>
    <w:rsid w:val="00F3611E"/>
    <w:rsid w:val="00F37293"/>
    <w:rsid w:val="00F372E2"/>
    <w:rsid w:val="00F40EB8"/>
    <w:rsid w:val="00F42A16"/>
    <w:rsid w:val="00F42E81"/>
    <w:rsid w:val="00F432B5"/>
    <w:rsid w:val="00F4409B"/>
    <w:rsid w:val="00F44C4E"/>
    <w:rsid w:val="00F45A77"/>
    <w:rsid w:val="00F47C92"/>
    <w:rsid w:val="00F47F7C"/>
    <w:rsid w:val="00F5422D"/>
    <w:rsid w:val="00F552B1"/>
    <w:rsid w:val="00F55A4D"/>
    <w:rsid w:val="00F57606"/>
    <w:rsid w:val="00F602B8"/>
    <w:rsid w:val="00F62939"/>
    <w:rsid w:val="00F63848"/>
    <w:rsid w:val="00F6478A"/>
    <w:rsid w:val="00F65CC2"/>
    <w:rsid w:val="00F66BB2"/>
    <w:rsid w:val="00F70625"/>
    <w:rsid w:val="00F706C0"/>
    <w:rsid w:val="00F71335"/>
    <w:rsid w:val="00F71DC8"/>
    <w:rsid w:val="00F72433"/>
    <w:rsid w:val="00F7271C"/>
    <w:rsid w:val="00F72B26"/>
    <w:rsid w:val="00F72B57"/>
    <w:rsid w:val="00F731EC"/>
    <w:rsid w:val="00F732A8"/>
    <w:rsid w:val="00F737D5"/>
    <w:rsid w:val="00F75C65"/>
    <w:rsid w:val="00F81255"/>
    <w:rsid w:val="00F81A97"/>
    <w:rsid w:val="00F83227"/>
    <w:rsid w:val="00F855B6"/>
    <w:rsid w:val="00F86912"/>
    <w:rsid w:val="00F86EA4"/>
    <w:rsid w:val="00F92C17"/>
    <w:rsid w:val="00F942DA"/>
    <w:rsid w:val="00F948FF"/>
    <w:rsid w:val="00F9490D"/>
    <w:rsid w:val="00F96431"/>
    <w:rsid w:val="00F96A87"/>
    <w:rsid w:val="00F974F1"/>
    <w:rsid w:val="00F97CF9"/>
    <w:rsid w:val="00FA0465"/>
    <w:rsid w:val="00FA31EB"/>
    <w:rsid w:val="00FA53E2"/>
    <w:rsid w:val="00FB1393"/>
    <w:rsid w:val="00FB48D1"/>
    <w:rsid w:val="00FB5A0F"/>
    <w:rsid w:val="00FB74A7"/>
    <w:rsid w:val="00FB756E"/>
    <w:rsid w:val="00FC2FF5"/>
    <w:rsid w:val="00FC3586"/>
    <w:rsid w:val="00FC3A28"/>
    <w:rsid w:val="00FC4B89"/>
    <w:rsid w:val="00FC4CA4"/>
    <w:rsid w:val="00FC5268"/>
    <w:rsid w:val="00FC7E71"/>
    <w:rsid w:val="00FD2664"/>
    <w:rsid w:val="00FD3C7B"/>
    <w:rsid w:val="00FD4FBB"/>
    <w:rsid w:val="00FE0909"/>
    <w:rsid w:val="00FE2782"/>
    <w:rsid w:val="00FE27D3"/>
    <w:rsid w:val="00FE3FCB"/>
    <w:rsid w:val="00FE4461"/>
    <w:rsid w:val="00FE5025"/>
    <w:rsid w:val="00FE5333"/>
    <w:rsid w:val="00FE590E"/>
    <w:rsid w:val="00FF09F2"/>
    <w:rsid w:val="00FF1D56"/>
    <w:rsid w:val="00FF20B7"/>
    <w:rsid w:val="00FF2F29"/>
    <w:rsid w:val="00FF4421"/>
    <w:rsid w:val="00FF5434"/>
    <w:rsid w:val="00FF6261"/>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35"/>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 Char5,Footnote Text Char2 Char4,Footnote Text Char5 Char Char,Footnote Text Char3 Char1 Char2 Char,Footnote Text Char2 Char1 Char1 Char Char40,Footnote Text Char3 Char1 Char2 Char Char Char,Footnote Text Char2 Char4 Char Char"/>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qFormat/>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6658F"/>
    <w:rPr>
      <w:b/>
      <w:bCs/>
      <w:sz w:val="22"/>
      <w:lang w:val="en-GB" w:eastAsia="zh-CN"/>
    </w:rPr>
  </w:style>
  <w:style w:type="paragraph" w:styleId="ListParagraph">
    <w:name w:val="List Paragraph"/>
    <w:basedOn w:val="Normal"/>
    <w:uiPriority w:val="34"/>
    <w:qFormat/>
    <w:rsid w:val="00AB3D92"/>
    <w:pPr>
      <w:overflowPunct/>
      <w:autoSpaceDE/>
      <w:autoSpaceDN/>
      <w:adjustRightInd/>
      <w:spacing w:after="0"/>
      <w:ind w:left="720"/>
      <w:jc w:val="left"/>
      <w:textAlignment w:val="auto"/>
    </w:pPr>
    <w:rPr>
      <w:rFonts w:ascii="Calibri" w:eastAsia="Calibri" w:hAnsi="Calibri" w:cs="Calibri"/>
      <w:szCs w:val="22"/>
      <w:lang w:val="en-US" w:eastAsia="en-US"/>
    </w:rPr>
  </w:style>
  <w:style w:type="paragraph" w:customStyle="1" w:styleId="Doc-text2">
    <w:name w:val="Doc-text2"/>
    <w:basedOn w:val="Normal"/>
    <w:link w:val="Doc-text2Char"/>
    <w:qFormat/>
    <w:rsid w:val="001F32C3"/>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F32C3"/>
    <w:rPr>
      <w:rFonts w:ascii="Arial" w:eastAsia="MS Mincho" w:hAnsi="Arial"/>
      <w:szCs w:val="24"/>
      <w:lang w:val="en-GB" w:eastAsia="en-GB"/>
    </w:rPr>
  </w:style>
  <w:style w:type="character" w:styleId="FollowedHyperlink">
    <w:name w:val="FollowedHyperlink"/>
    <w:rsid w:val="00667F5F"/>
    <w:rPr>
      <w:color w:val="800080"/>
      <w:u w:val="single"/>
    </w:rPr>
  </w:style>
  <w:style w:type="paragraph" w:customStyle="1" w:styleId="Default">
    <w:name w:val="Default"/>
    <w:rsid w:val="00152E39"/>
    <w:pPr>
      <w:autoSpaceDE w:val="0"/>
      <w:autoSpaceDN w:val="0"/>
      <w:adjustRightInd w:val="0"/>
    </w:pPr>
    <w:rPr>
      <w:rFonts w:ascii="Calibri" w:hAnsi="Calibri" w:cs="Calibri"/>
      <w:color w:val="000000"/>
      <w:sz w:val="24"/>
      <w:szCs w:val="24"/>
    </w:rPr>
  </w:style>
  <w:style w:type="paragraph" w:customStyle="1" w:styleId="EX">
    <w:name w:val="EX"/>
    <w:basedOn w:val="Normal"/>
    <w:rsid w:val="00143824"/>
    <w:pPr>
      <w:keepLines/>
      <w:overflowPunct/>
      <w:autoSpaceDE/>
      <w:autoSpaceDN/>
      <w:adjustRightInd/>
      <w:spacing w:after="180"/>
      <w:ind w:left="1702" w:hanging="1418"/>
      <w:jc w:val="left"/>
      <w:textAlignment w:val="auto"/>
    </w:pPr>
    <w:rPr>
      <w:rFonts w:eastAsia="Times New Roman"/>
      <w:sz w:val="20"/>
      <w:lang w:eastAsia="en-US"/>
    </w:rPr>
  </w:style>
  <w:style w:type="character" w:customStyle="1" w:styleId="FootnoteTextChar">
    <w:name w:val="Footnote Text Char"/>
    <w:aliases w:val="Footnote Text Char5 Char,Footnote Text Char2 Char4 Char,Footnote Text Char5 Char Char Char,Footnote Text Char3 Char1 Char2 Char Char,Footnote Text Char2 Char1 Char1 Char Char40 Char,Footnote Text Char3 Char1 Char2 Char Char Char Char"/>
    <w:link w:val="FootnoteText"/>
    <w:rsid w:val="00DD60EC"/>
    <w:rPr>
      <w:rFonts w:ascii="Times" w:eastAsia="Batang" w:hAnsi="Times"/>
      <w:lang w:val="en-US" w:eastAsia="en-US"/>
    </w:rPr>
  </w:style>
  <w:style w:type="paragraph" w:customStyle="1" w:styleId="IvDbodytext">
    <w:name w:val="IvD bodytext"/>
    <w:basedOn w:val="BodyText"/>
    <w:link w:val="IvDbodytextChar"/>
    <w:qFormat/>
    <w:rsid w:val="003F6F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rsid w:val="003F6F3B"/>
    <w:rPr>
      <w:rFonts w:ascii="Arial" w:eastAsia="Times New Roman" w:hAnsi="Arial"/>
      <w:spacing w:val="2"/>
      <w:lang w:val="en-US" w:eastAsia="en-US"/>
    </w:rPr>
  </w:style>
  <w:style w:type="paragraph" w:customStyle="1" w:styleId="IvDtabletext">
    <w:name w:val="IvD tabletext"/>
    <w:basedOn w:val="BodyText"/>
    <w:link w:val="IvDtabletextChar"/>
    <w:qFormat/>
    <w:rsid w:val="00F47C92"/>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 w:val="20"/>
      <w:lang w:val="en-US" w:eastAsia="en-US"/>
    </w:rPr>
  </w:style>
  <w:style w:type="character" w:customStyle="1" w:styleId="IvDtabletextChar">
    <w:name w:val="IvD tabletext Char"/>
    <w:link w:val="IvDtabletext"/>
    <w:rsid w:val="00F47C92"/>
    <w:rPr>
      <w:rFonts w:ascii="Arial" w:eastAsia="Times New Roman" w:hAnsi="Arial"/>
      <w:spacing w:val="2"/>
      <w:lang w:val="en-US" w:eastAsia="en-US"/>
    </w:rPr>
  </w:style>
  <w:style w:type="paragraph" w:styleId="NormalWeb">
    <w:name w:val="Normal (Web)"/>
    <w:basedOn w:val="Normal"/>
    <w:uiPriority w:val="99"/>
    <w:unhideWhenUsed/>
    <w:rsid w:val="00225709"/>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a0">
    <w:name w:val="表格题注"/>
    <w:next w:val="Normal"/>
    <w:rsid w:val="0052765B"/>
    <w:pPr>
      <w:keepLines/>
      <w:numPr>
        <w:ilvl w:val="8"/>
        <w:numId w:val="50"/>
      </w:numPr>
      <w:spacing w:beforeLines="100"/>
      <w:ind w:left="1089" w:hanging="369"/>
      <w:jc w:val="center"/>
    </w:pPr>
    <w:rPr>
      <w:rFonts w:ascii="Arial" w:hAnsi="Arial"/>
      <w:sz w:val="18"/>
      <w:szCs w:val="18"/>
      <w:lang w:eastAsia="zh-CN"/>
    </w:rPr>
  </w:style>
  <w:style w:type="paragraph" w:customStyle="1" w:styleId="a">
    <w:name w:val="插图题注"/>
    <w:next w:val="Normal"/>
    <w:rsid w:val="0052765B"/>
    <w:pPr>
      <w:numPr>
        <w:ilvl w:val="7"/>
        <w:numId w:val="50"/>
      </w:numPr>
      <w:spacing w:afterLines="100"/>
      <w:ind w:left="1089" w:hanging="369"/>
      <w:jc w:val="center"/>
    </w:pPr>
    <w:rPr>
      <w:rFonts w:ascii="Arial" w:hAnsi="Arial"/>
      <w:sz w:val="18"/>
      <w:szCs w:val="18"/>
      <w:lang w:eastAsia="zh-CN"/>
    </w:rPr>
  </w:style>
  <w:style w:type="character" w:styleId="PlaceholderText">
    <w:name w:val="Placeholder Text"/>
    <w:basedOn w:val="DefaultParagraphFont"/>
    <w:uiPriority w:val="99"/>
    <w:semiHidden/>
    <w:rsid w:val="005718A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35"/>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 Char5,Footnote Text Char2 Char4,Footnote Text Char5 Char Char,Footnote Text Char3 Char1 Char2 Char,Footnote Text Char2 Char1 Char1 Char Char40,Footnote Text Char3 Char1 Char2 Char Char Char,Footnote Text Char2 Char4 Char Char"/>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qFormat/>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6658F"/>
    <w:rPr>
      <w:b/>
      <w:bCs/>
      <w:sz w:val="22"/>
      <w:lang w:val="en-GB" w:eastAsia="zh-CN"/>
    </w:rPr>
  </w:style>
  <w:style w:type="paragraph" w:styleId="ListParagraph">
    <w:name w:val="List Paragraph"/>
    <w:basedOn w:val="Normal"/>
    <w:uiPriority w:val="34"/>
    <w:qFormat/>
    <w:rsid w:val="00AB3D92"/>
    <w:pPr>
      <w:overflowPunct/>
      <w:autoSpaceDE/>
      <w:autoSpaceDN/>
      <w:adjustRightInd/>
      <w:spacing w:after="0"/>
      <w:ind w:left="720"/>
      <w:jc w:val="left"/>
      <w:textAlignment w:val="auto"/>
    </w:pPr>
    <w:rPr>
      <w:rFonts w:ascii="Calibri" w:eastAsia="Calibri" w:hAnsi="Calibri" w:cs="Calibri"/>
      <w:szCs w:val="22"/>
      <w:lang w:val="en-US" w:eastAsia="en-US"/>
    </w:rPr>
  </w:style>
  <w:style w:type="paragraph" w:customStyle="1" w:styleId="Doc-text2">
    <w:name w:val="Doc-text2"/>
    <w:basedOn w:val="Normal"/>
    <w:link w:val="Doc-text2Char"/>
    <w:qFormat/>
    <w:rsid w:val="001F32C3"/>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F32C3"/>
    <w:rPr>
      <w:rFonts w:ascii="Arial" w:eastAsia="MS Mincho" w:hAnsi="Arial"/>
      <w:szCs w:val="24"/>
      <w:lang w:val="en-GB" w:eastAsia="en-GB"/>
    </w:rPr>
  </w:style>
  <w:style w:type="character" w:styleId="FollowedHyperlink">
    <w:name w:val="FollowedHyperlink"/>
    <w:rsid w:val="00667F5F"/>
    <w:rPr>
      <w:color w:val="800080"/>
      <w:u w:val="single"/>
    </w:rPr>
  </w:style>
  <w:style w:type="paragraph" w:customStyle="1" w:styleId="Default">
    <w:name w:val="Default"/>
    <w:rsid w:val="00152E39"/>
    <w:pPr>
      <w:autoSpaceDE w:val="0"/>
      <w:autoSpaceDN w:val="0"/>
      <w:adjustRightInd w:val="0"/>
    </w:pPr>
    <w:rPr>
      <w:rFonts w:ascii="Calibri" w:hAnsi="Calibri" w:cs="Calibri"/>
      <w:color w:val="000000"/>
      <w:sz w:val="24"/>
      <w:szCs w:val="24"/>
    </w:rPr>
  </w:style>
  <w:style w:type="paragraph" w:customStyle="1" w:styleId="EX">
    <w:name w:val="EX"/>
    <w:basedOn w:val="Normal"/>
    <w:rsid w:val="00143824"/>
    <w:pPr>
      <w:keepLines/>
      <w:overflowPunct/>
      <w:autoSpaceDE/>
      <w:autoSpaceDN/>
      <w:adjustRightInd/>
      <w:spacing w:after="180"/>
      <w:ind w:left="1702" w:hanging="1418"/>
      <w:jc w:val="left"/>
      <w:textAlignment w:val="auto"/>
    </w:pPr>
    <w:rPr>
      <w:rFonts w:eastAsia="Times New Roman"/>
      <w:sz w:val="20"/>
      <w:lang w:eastAsia="en-US"/>
    </w:rPr>
  </w:style>
  <w:style w:type="character" w:customStyle="1" w:styleId="FootnoteTextChar">
    <w:name w:val="Footnote Text Char"/>
    <w:aliases w:val="Footnote Text Char5 Char,Footnote Text Char2 Char4 Char,Footnote Text Char5 Char Char Char,Footnote Text Char3 Char1 Char2 Char Char,Footnote Text Char2 Char1 Char1 Char Char40 Char,Footnote Text Char3 Char1 Char2 Char Char Char Char"/>
    <w:link w:val="FootnoteText"/>
    <w:rsid w:val="00DD60EC"/>
    <w:rPr>
      <w:rFonts w:ascii="Times" w:eastAsia="Batang" w:hAnsi="Times"/>
      <w:lang w:val="en-US" w:eastAsia="en-US"/>
    </w:rPr>
  </w:style>
  <w:style w:type="paragraph" w:customStyle="1" w:styleId="IvDbodytext">
    <w:name w:val="IvD bodytext"/>
    <w:basedOn w:val="BodyText"/>
    <w:link w:val="IvDbodytextChar"/>
    <w:qFormat/>
    <w:rsid w:val="003F6F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rsid w:val="003F6F3B"/>
    <w:rPr>
      <w:rFonts w:ascii="Arial" w:eastAsia="Times New Roman" w:hAnsi="Arial"/>
      <w:spacing w:val="2"/>
      <w:lang w:val="en-US" w:eastAsia="en-US"/>
    </w:rPr>
  </w:style>
  <w:style w:type="paragraph" w:customStyle="1" w:styleId="IvDtabletext">
    <w:name w:val="IvD tabletext"/>
    <w:basedOn w:val="BodyText"/>
    <w:link w:val="IvDtabletextChar"/>
    <w:qFormat/>
    <w:rsid w:val="00F47C92"/>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 w:val="20"/>
      <w:lang w:val="en-US" w:eastAsia="en-US"/>
    </w:rPr>
  </w:style>
  <w:style w:type="character" w:customStyle="1" w:styleId="IvDtabletextChar">
    <w:name w:val="IvD tabletext Char"/>
    <w:link w:val="IvDtabletext"/>
    <w:rsid w:val="00F47C92"/>
    <w:rPr>
      <w:rFonts w:ascii="Arial" w:eastAsia="Times New Roman" w:hAnsi="Arial"/>
      <w:spacing w:val="2"/>
      <w:lang w:val="en-US" w:eastAsia="en-US"/>
    </w:rPr>
  </w:style>
  <w:style w:type="paragraph" w:styleId="NormalWeb">
    <w:name w:val="Normal (Web)"/>
    <w:basedOn w:val="Normal"/>
    <w:uiPriority w:val="99"/>
    <w:unhideWhenUsed/>
    <w:rsid w:val="00225709"/>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a0">
    <w:name w:val="表格题注"/>
    <w:next w:val="Normal"/>
    <w:rsid w:val="0052765B"/>
    <w:pPr>
      <w:keepLines/>
      <w:numPr>
        <w:ilvl w:val="8"/>
        <w:numId w:val="50"/>
      </w:numPr>
      <w:spacing w:beforeLines="100"/>
      <w:ind w:left="1089" w:hanging="369"/>
      <w:jc w:val="center"/>
    </w:pPr>
    <w:rPr>
      <w:rFonts w:ascii="Arial" w:hAnsi="Arial"/>
      <w:sz w:val="18"/>
      <w:szCs w:val="18"/>
      <w:lang w:eastAsia="zh-CN"/>
    </w:rPr>
  </w:style>
  <w:style w:type="paragraph" w:customStyle="1" w:styleId="a">
    <w:name w:val="插图题注"/>
    <w:next w:val="Normal"/>
    <w:rsid w:val="0052765B"/>
    <w:pPr>
      <w:numPr>
        <w:ilvl w:val="7"/>
        <w:numId w:val="50"/>
      </w:numPr>
      <w:spacing w:afterLines="100"/>
      <w:ind w:left="1089" w:hanging="369"/>
      <w:jc w:val="center"/>
    </w:pPr>
    <w:rPr>
      <w:rFonts w:ascii="Arial" w:hAnsi="Arial"/>
      <w:sz w:val="18"/>
      <w:szCs w:val="18"/>
      <w:lang w:eastAsia="zh-CN"/>
    </w:rPr>
  </w:style>
  <w:style w:type="character" w:styleId="PlaceholderText">
    <w:name w:val="Placeholder Text"/>
    <w:basedOn w:val="DefaultParagraphFont"/>
    <w:uiPriority w:val="99"/>
    <w:semiHidden/>
    <w:rsid w:val="005718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81">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29971072">
      <w:bodyDiv w:val="1"/>
      <w:marLeft w:val="0"/>
      <w:marRight w:val="0"/>
      <w:marTop w:val="0"/>
      <w:marBottom w:val="0"/>
      <w:divBdr>
        <w:top w:val="none" w:sz="0" w:space="0" w:color="auto"/>
        <w:left w:val="none" w:sz="0" w:space="0" w:color="auto"/>
        <w:bottom w:val="none" w:sz="0" w:space="0" w:color="auto"/>
        <w:right w:val="none" w:sz="0" w:space="0" w:color="auto"/>
      </w:divBdr>
      <w:divsChild>
        <w:div w:id="560285745">
          <w:marLeft w:val="274"/>
          <w:marRight w:val="0"/>
          <w:marTop w:val="115"/>
          <w:marBottom w:val="0"/>
          <w:divBdr>
            <w:top w:val="none" w:sz="0" w:space="0" w:color="auto"/>
            <w:left w:val="none" w:sz="0" w:space="0" w:color="auto"/>
            <w:bottom w:val="none" w:sz="0" w:space="0" w:color="auto"/>
            <w:right w:val="none" w:sz="0" w:space="0" w:color="auto"/>
          </w:divBdr>
        </w:div>
      </w:divsChild>
    </w:div>
    <w:div w:id="283121240">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3575004">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17867434">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452944191">
      <w:bodyDiv w:val="1"/>
      <w:marLeft w:val="0"/>
      <w:marRight w:val="0"/>
      <w:marTop w:val="0"/>
      <w:marBottom w:val="0"/>
      <w:divBdr>
        <w:top w:val="none" w:sz="0" w:space="0" w:color="auto"/>
        <w:left w:val="none" w:sz="0" w:space="0" w:color="auto"/>
        <w:bottom w:val="none" w:sz="0" w:space="0" w:color="auto"/>
        <w:right w:val="none" w:sz="0" w:space="0" w:color="auto"/>
      </w:divBdr>
    </w:div>
    <w:div w:id="460464084">
      <w:bodyDiv w:val="1"/>
      <w:marLeft w:val="0"/>
      <w:marRight w:val="0"/>
      <w:marTop w:val="0"/>
      <w:marBottom w:val="0"/>
      <w:divBdr>
        <w:top w:val="none" w:sz="0" w:space="0" w:color="auto"/>
        <w:left w:val="none" w:sz="0" w:space="0" w:color="auto"/>
        <w:bottom w:val="none" w:sz="0" w:space="0" w:color="auto"/>
        <w:right w:val="none" w:sz="0" w:space="0" w:color="auto"/>
      </w:divBdr>
    </w:div>
    <w:div w:id="470176704">
      <w:bodyDiv w:val="1"/>
      <w:marLeft w:val="0"/>
      <w:marRight w:val="0"/>
      <w:marTop w:val="0"/>
      <w:marBottom w:val="0"/>
      <w:divBdr>
        <w:top w:val="none" w:sz="0" w:space="0" w:color="auto"/>
        <w:left w:val="none" w:sz="0" w:space="0" w:color="auto"/>
        <w:bottom w:val="none" w:sz="0" w:space="0" w:color="auto"/>
        <w:right w:val="none" w:sz="0" w:space="0" w:color="auto"/>
      </w:divBdr>
    </w:div>
    <w:div w:id="475604514">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51725779">
      <w:bodyDiv w:val="1"/>
      <w:marLeft w:val="0"/>
      <w:marRight w:val="0"/>
      <w:marTop w:val="0"/>
      <w:marBottom w:val="0"/>
      <w:divBdr>
        <w:top w:val="none" w:sz="0" w:space="0" w:color="auto"/>
        <w:left w:val="none" w:sz="0" w:space="0" w:color="auto"/>
        <w:bottom w:val="none" w:sz="0" w:space="0" w:color="auto"/>
        <w:right w:val="none" w:sz="0" w:space="0" w:color="auto"/>
      </w:divBdr>
      <w:divsChild>
        <w:div w:id="177696414">
          <w:marLeft w:val="274"/>
          <w:marRight w:val="0"/>
          <w:marTop w:val="115"/>
          <w:marBottom w:val="0"/>
          <w:divBdr>
            <w:top w:val="none" w:sz="0" w:space="0" w:color="auto"/>
            <w:left w:val="none" w:sz="0" w:space="0" w:color="auto"/>
            <w:bottom w:val="none" w:sz="0" w:space="0" w:color="auto"/>
            <w:right w:val="none" w:sz="0" w:space="0" w:color="auto"/>
          </w:divBdr>
        </w:div>
        <w:div w:id="1765881678">
          <w:marLeft w:val="835"/>
          <w:marRight w:val="0"/>
          <w:marTop w:val="96"/>
          <w:marBottom w:val="0"/>
          <w:divBdr>
            <w:top w:val="none" w:sz="0" w:space="0" w:color="auto"/>
            <w:left w:val="none" w:sz="0" w:space="0" w:color="auto"/>
            <w:bottom w:val="none" w:sz="0" w:space="0" w:color="auto"/>
            <w:right w:val="none" w:sz="0" w:space="0" w:color="auto"/>
          </w:divBdr>
        </w:div>
      </w:divsChild>
    </w:div>
    <w:div w:id="878930450">
      <w:bodyDiv w:val="1"/>
      <w:marLeft w:val="0"/>
      <w:marRight w:val="0"/>
      <w:marTop w:val="0"/>
      <w:marBottom w:val="0"/>
      <w:divBdr>
        <w:top w:val="none" w:sz="0" w:space="0" w:color="auto"/>
        <w:left w:val="none" w:sz="0" w:space="0" w:color="auto"/>
        <w:bottom w:val="none" w:sz="0" w:space="0" w:color="auto"/>
        <w:right w:val="none" w:sz="0" w:space="0" w:color="auto"/>
      </w:divBdr>
      <w:divsChild>
        <w:div w:id="390152091">
          <w:marLeft w:val="274"/>
          <w:marRight w:val="0"/>
          <w:marTop w:val="115"/>
          <w:marBottom w:val="0"/>
          <w:divBdr>
            <w:top w:val="none" w:sz="0" w:space="0" w:color="auto"/>
            <w:left w:val="none" w:sz="0" w:space="0" w:color="auto"/>
            <w:bottom w:val="none" w:sz="0" w:space="0" w:color="auto"/>
            <w:right w:val="none" w:sz="0" w:space="0" w:color="auto"/>
          </w:divBdr>
        </w:div>
      </w:divsChild>
    </w:div>
    <w:div w:id="89138512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76629140">
      <w:bodyDiv w:val="1"/>
      <w:marLeft w:val="0"/>
      <w:marRight w:val="0"/>
      <w:marTop w:val="0"/>
      <w:marBottom w:val="0"/>
      <w:divBdr>
        <w:top w:val="none" w:sz="0" w:space="0" w:color="auto"/>
        <w:left w:val="none" w:sz="0" w:space="0" w:color="auto"/>
        <w:bottom w:val="none" w:sz="0" w:space="0" w:color="auto"/>
        <w:right w:val="none" w:sz="0" w:space="0" w:color="auto"/>
      </w:divBdr>
    </w:div>
    <w:div w:id="1082529325">
      <w:bodyDiv w:val="1"/>
      <w:marLeft w:val="0"/>
      <w:marRight w:val="0"/>
      <w:marTop w:val="0"/>
      <w:marBottom w:val="0"/>
      <w:divBdr>
        <w:top w:val="none" w:sz="0" w:space="0" w:color="auto"/>
        <w:left w:val="none" w:sz="0" w:space="0" w:color="auto"/>
        <w:bottom w:val="none" w:sz="0" w:space="0" w:color="auto"/>
        <w:right w:val="none" w:sz="0" w:space="0" w:color="auto"/>
      </w:divBdr>
    </w:div>
    <w:div w:id="1162741466">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439174672">
      <w:bodyDiv w:val="1"/>
      <w:marLeft w:val="0"/>
      <w:marRight w:val="0"/>
      <w:marTop w:val="0"/>
      <w:marBottom w:val="0"/>
      <w:divBdr>
        <w:top w:val="none" w:sz="0" w:space="0" w:color="auto"/>
        <w:left w:val="none" w:sz="0" w:space="0" w:color="auto"/>
        <w:bottom w:val="none" w:sz="0" w:space="0" w:color="auto"/>
        <w:right w:val="none" w:sz="0" w:space="0" w:color="auto"/>
      </w:divBdr>
    </w:div>
    <w:div w:id="1472942517">
      <w:bodyDiv w:val="1"/>
      <w:marLeft w:val="0"/>
      <w:marRight w:val="0"/>
      <w:marTop w:val="0"/>
      <w:marBottom w:val="0"/>
      <w:divBdr>
        <w:top w:val="none" w:sz="0" w:space="0" w:color="auto"/>
        <w:left w:val="none" w:sz="0" w:space="0" w:color="auto"/>
        <w:bottom w:val="none" w:sz="0" w:space="0" w:color="auto"/>
        <w:right w:val="none" w:sz="0" w:space="0" w:color="auto"/>
      </w:divBdr>
    </w:div>
    <w:div w:id="1536892933">
      <w:bodyDiv w:val="1"/>
      <w:marLeft w:val="0"/>
      <w:marRight w:val="0"/>
      <w:marTop w:val="0"/>
      <w:marBottom w:val="0"/>
      <w:divBdr>
        <w:top w:val="none" w:sz="0" w:space="0" w:color="auto"/>
        <w:left w:val="none" w:sz="0" w:space="0" w:color="auto"/>
        <w:bottom w:val="none" w:sz="0" w:space="0" w:color="auto"/>
        <w:right w:val="none" w:sz="0" w:space="0" w:color="auto"/>
      </w:divBdr>
    </w:div>
    <w:div w:id="1610577739">
      <w:bodyDiv w:val="1"/>
      <w:marLeft w:val="0"/>
      <w:marRight w:val="0"/>
      <w:marTop w:val="0"/>
      <w:marBottom w:val="0"/>
      <w:divBdr>
        <w:top w:val="none" w:sz="0" w:space="0" w:color="auto"/>
        <w:left w:val="none" w:sz="0" w:space="0" w:color="auto"/>
        <w:bottom w:val="none" w:sz="0" w:space="0" w:color="auto"/>
        <w:right w:val="none" w:sz="0" w:space="0" w:color="auto"/>
      </w:divBdr>
    </w:div>
    <w:div w:id="1634943659">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72821237">
      <w:bodyDiv w:val="1"/>
      <w:marLeft w:val="0"/>
      <w:marRight w:val="0"/>
      <w:marTop w:val="0"/>
      <w:marBottom w:val="0"/>
      <w:divBdr>
        <w:top w:val="none" w:sz="0" w:space="0" w:color="auto"/>
        <w:left w:val="none" w:sz="0" w:space="0" w:color="auto"/>
        <w:bottom w:val="none" w:sz="0" w:space="0" w:color="auto"/>
        <w:right w:val="none" w:sz="0" w:space="0" w:color="auto"/>
      </w:divBdr>
      <w:divsChild>
        <w:div w:id="107243350">
          <w:marLeft w:val="0"/>
          <w:marRight w:val="0"/>
          <w:marTop w:val="120"/>
          <w:marBottom w:val="0"/>
          <w:divBdr>
            <w:top w:val="none" w:sz="0" w:space="0" w:color="auto"/>
            <w:left w:val="none" w:sz="0" w:space="0" w:color="auto"/>
            <w:bottom w:val="none" w:sz="0" w:space="0" w:color="auto"/>
            <w:right w:val="none" w:sz="0" w:space="0" w:color="auto"/>
          </w:divBdr>
        </w:div>
        <w:div w:id="551624682">
          <w:marLeft w:val="720"/>
          <w:marRight w:val="0"/>
          <w:marTop w:val="120"/>
          <w:marBottom w:val="0"/>
          <w:divBdr>
            <w:top w:val="none" w:sz="0" w:space="0" w:color="auto"/>
            <w:left w:val="none" w:sz="0" w:space="0" w:color="auto"/>
            <w:bottom w:val="none" w:sz="0" w:space="0" w:color="auto"/>
            <w:right w:val="none" w:sz="0" w:space="0" w:color="auto"/>
          </w:divBdr>
        </w:div>
      </w:divsChild>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5094720">
      <w:bodyDiv w:val="1"/>
      <w:marLeft w:val="0"/>
      <w:marRight w:val="0"/>
      <w:marTop w:val="0"/>
      <w:marBottom w:val="0"/>
      <w:divBdr>
        <w:top w:val="none" w:sz="0" w:space="0" w:color="auto"/>
        <w:left w:val="none" w:sz="0" w:space="0" w:color="auto"/>
        <w:bottom w:val="none" w:sz="0" w:space="0" w:color="auto"/>
        <w:right w:val="none" w:sz="0" w:space="0" w:color="auto"/>
      </w:divBdr>
    </w:div>
    <w:div w:id="1990016216">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E2725-157D-4E7F-B39C-EBBEC0C2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2750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meng.a.wang@ericsson.com</dc:creator>
  <cp:lastModifiedBy>Ericsson</cp:lastModifiedBy>
  <cp:revision>6</cp:revision>
  <cp:lastPrinted>2013-05-03T17:47:00Z</cp:lastPrinted>
  <dcterms:created xsi:type="dcterms:W3CDTF">2016-04-02T03:19:00Z</dcterms:created>
  <dcterms:modified xsi:type="dcterms:W3CDTF">2016-04-02T03:19:00Z</dcterms:modified>
</cp:coreProperties>
</file>