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4A30D0" w:rsidRDefault="004A30D0"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9E47C4">
        <w:rPr>
          <w:rFonts w:cs="Arial"/>
          <w:bCs/>
          <w:sz w:val="28"/>
        </w:rPr>
        <w:t>3GPP TSG RAN WG1</w:t>
      </w:r>
      <w:r w:rsidRPr="009E47C4">
        <w:rPr>
          <w:rFonts w:eastAsia="PMingLiU" w:cs="Arial" w:hint="eastAsia"/>
          <w:bCs/>
          <w:sz w:val="28"/>
          <w:lang w:eastAsia="zh-TW"/>
        </w:rPr>
        <w:t xml:space="preserve"> Meeting #8</w:t>
      </w:r>
      <w:r w:rsidRPr="009E47C4">
        <w:rPr>
          <w:rFonts w:eastAsiaTheme="minorEastAsia" w:cs="Arial" w:hint="eastAsia"/>
          <w:bCs/>
          <w:sz w:val="28"/>
          <w:lang w:eastAsia="zh-TW"/>
        </w:rPr>
        <w:t>4</w:t>
      </w:r>
      <w:r>
        <w:rPr>
          <w:rFonts w:eastAsiaTheme="minorEastAsia" w:cs="Arial" w:hint="eastAsia"/>
          <w:bCs/>
          <w:sz w:val="28"/>
          <w:lang w:eastAsia="zh-TW"/>
        </w:rPr>
        <w:t>bits</w:t>
      </w:r>
      <w:r w:rsidR="00406AEA" w:rsidRPr="00411159">
        <w:rPr>
          <w:sz w:val="28"/>
          <w:szCs w:val="28"/>
          <w:lang w:val="sv-SE"/>
        </w:rPr>
        <w:tab/>
      </w:r>
      <w:r w:rsidR="00406AEA" w:rsidRPr="00411159">
        <w:rPr>
          <w:rFonts w:cs="Arial"/>
          <w:sz w:val="28"/>
          <w:szCs w:val="28"/>
          <w:lang w:val="sv-SE"/>
        </w:rPr>
        <w:t>R1-</w:t>
      </w:r>
      <w:r w:rsidR="000F2668">
        <w:rPr>
          <w:rFonts w:eastAsiaTheme="minorEastAsia" w:cs="Arial"/>
          <w:sz w:val="28"/>
          <w:szCs w:val="28"/>
          <w:lang w:val="sv-SE" w:eastAsia="zh-TW"/>
        </w:rPr>
        <w:t>162938</w:t>
      </w:r>
    </w:p>
    <w:bookmarkEnd w:id="0"/>
    <w:p w:rsidR="004A30D0" w:rsidRPr="009E47C4" w:rsidRDefault="004A30D0" w:rsidP="004A30D0">
      <w:pPr>
        <w:pStyle w:val="Header"/>
        <w:widowControl w:val="0"/>
        <w:rPr>
          <w:rFonts w:cs="Arial"/>
          <w:bCs/>
          <w:sz w:val="28"/>
          <w:lang w:eastAsia="ja-JP"/>
        </w:rPr>
      </w:pPr>
      <w:proofErr w:type="spellStart"/>
      <w:r w:rsidRPr="009E47C4">
        <w:rPr>
          <w:rFonts w:cs="Arial"/>
          <w:bCs/>
          <w:sz w:val="28"/>
          <w:lang w:eastAsia="ja-JP"/>
        </w:rPr>
        <w:t>Busan</w:t>
      </w:r>
      <w:proofErr w:type="spellEnd"/>
      <w:r w:rsidRPr="009E47C4">
        <w:rPr>
          <w:rFonts w:cs="Arial"/>
          <w:bCs/>
          <w:sz w:val="28"/>
          <w:lang w:eastAsia="ja-JP"/>
        </w:rPr>
        <w:t>, Korea 11</w:t>
      </w:r>
      <w:r w:rsidRPr="009E47C4">
        <w:rPr>
          <w:rFonts w:cs="Arial"/>
          <w:bCs/>
          <w:sz w:val="28"/>
          <w:vertAlign w:val="superscript"/>
          <w:lang w:eastAsia="ja-JP"/>
        </w:rPr>
        <w:t>th</w:t>
      </w:r>
      <w:r w:rsidRPr="009E47C4">
        <w:rPr>
          <w:rFonts w:cs="Arial"/>
          <w:bCs/>
          <w:sz w:val="28"/>
          <w:lang w:eastAsia="ja-JP"/>
        </w:rPr>
        <w:t xml:space="preserve"> - 15</w:t>
      </w:r>
      <w:r w:rsidRPr="009E47C4">
        <w:rPr>
          <w:rFonts w:cs="Arial"/>
          <w:bCs/>
          <w:sz w:val="28"/>
          <w:vertAlign w:val="superscript"/>
          <w:lang w:eastAsia="ja-JP"/>
        </w:rPr>
        <w:t>th</w:t>
      </w:r>
      <w:r w:rsidRPr="009E47C4">
        <w:rPr>
          <w:rFonts w:cs="Arial"/>
          <w:bCs/>
          <w:sz w:val="28"/>
          <w:lang w:eastAsia="ja-JP"/>
        </w:rPr>
        <w:t xml:space="preserve"> April 2016</w:t>
      </w:r>
    </w:p>
    <w:p w:rsidR="004A30D0" w:rsidRPr="00411159" w:rsidRDefault="004A30D0" w:rsidP="004A30D0">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D26655">
        <w:rPr>
          <w:rFonts w:eastAsiaTheme="minorEastAsia"/>
          <w:sz w:val="28"/>
          <w:szCs w:val="28"/>
          <w:lang w:eastAsia="zh-TW"/>
        </w:rPr>
        <w:t xml:space="preserve">Considerations on </w:t>
      </w:r>
      <w:r w:rsidR="008C5948">
        <w:rPr>
          <w:rFonts w:eastAsiaTheme="minorEastAsia"/>
          <w:sz w:val="28"/>
          <w:szCs w:val="28"/>
          <w:lang w:eastAsia="zh-TW"/>
        </w:rPr>
        <w:t xml:space="preserve">SRS </w:t>
      </w:r>
      <w:r w:rsidR="00D26655">
        <w:rPr>
          <w:rFonts w:eastAsiaTheme="minorEastAsia"/>
          <w:sz w:val="28"/>
          <w:szCs w:val="28"/>
          <w:lang w:eastAsia="zh-TW"/>
        </w:rPr>
        <w:t>for LAA</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495909">
        <w:rPr>
          <w:rFonts w:eastAsiaTheme="minorEastAsia" w:hint="eastAsia"/>
          <w:sz w:val="28"/>
          <w:szCs w:val="28"/>
          <w:lang w:eastAsia="zh-TW"/>
        </w:rPr>
        <w:t>7.3.1.</w:t>
      </w:r>
      <w:r w:rsidR="008C5948">
        <w:rPr>
          <w:rFonts w:eastAsiaTheme="minorEastAsia"/>
          <w:sz w:val="28"/>
          <w:szCs w:val="28"/>
          <w:lang w:eastAsia="zh-TW"/>
        </w:rPr>
        <w:t>2</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D93C97" w:rsidP="00EE0F7A">
      <w:pPr>
        <w:pStyle w:val="Header"/>
        <w:tabs>
          <w:tab w:val="clear" w:pos="4536"/>
          <w:tab w:val="clear" w:pos="9072"/>
          <w:tab w:val="left" w:pos="2160"/>
        </w:tabs>
        <w:spacing w:line="400" w:lineRule="exact"/>
        <w:jc w:val="both"/>
        <w:rPr>
          <w:sz w:val="28"/>
          <w:szCs w:val="28"/>
        </w:rPr>
      </w:pPr>
      <w:r w:rsidRPr="00D93C97">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070F8C" w:rsidRDefault="00070F8C" w:rsidP="004D2953">
      <w:pPr>
        <w:pStyle w:val="BodyText"/>
        <w:rPr>
          <w:rFonts w:eastAsiaTheme="minorEastAsia"/>
          <w:lang w:eastAsia="zh-TW"/>
        </w:rPr>
      </w:pPr>
      <w:r>
        <w:rPr>
          <w:rFonts w:eastAsiaTheme="minorEastAsia"/>
          <w:lang w:eastAsia="zh-TW"/>
        </w:rPr>
        <w:t>The eLAA work item was approved in RAN #70</w:t>
      </w:r>
      <w:r w:rsidR="00D93C97">
        <w:rPr>
          <w:rFonts w:eastAsiaTheme="minorEastAsia"/>
          <w:lang w:eastAsia="zh-TW"/>
        </w:rPr>
        <w:fldChar w:fldCharType="begin"/>
      </w:r>
      <w:r w:rsidR="00670148">
        <w:rPr>
          <w:rFonts w:eastAsiaTheme="minorEastAsia"/>
          <w:lang w:eastAsia="zh-TW"/>
        </w:rPr>
        <w:instrText xml:space="preserve"> REF _Ref442365024 \r \h </w:instrText>
      </w:r>
      <w:r w:rsidR="00D93C97">
        <w:rPr>
          <w:rFonts w:eastAsiaTheme="minorEastAsia"/>
          <w:lang w:eastAsia="zh-TW"/>
        </w:rPr>
      </w:r>
      <w:r w:rsidR="00D93C97">
        <w:rPr>
          <w:rFonts w:eastAsiaTheme="minorEastAsia"/>
          <w:lang w:eastAsia="zh-TW"/>
        </w:rPr>
        <w:fldChar w:fldCharType="separate"/>
      </w:r>
      <w:r w:rsidR="004D4BDA">
        <w:rPr>
          <w:rFonts w:eastAsiaTheme="minorEastAsia"/>
          <w:lang w:eastAsia="zh-TW"/>
        </w:rPr>
        <w:t>[1]</w:t>
      </w:r>
      <w:r w:rsidR="00D93C97">
        <w:rPr>
          <w:rFonts w:eastAsiaTheme="minorEastAsia"/>
          <w:lang w:eastAsia="zh-TW"/>
        </w:rPr>
        <w:fldChar w:fldCharType="end"/>
      </w:r>
      <w:r>
        <w:rPr>
          <w:rFonts w:eastAsiaTheme="minorEastAsia"/>
          <w:lang w:eastAsia="zh-TW"/>
        </w:rPr>
        <w:t>:</w:t>
      </w:r>
    </w:p>
    <w:p w:rsidR="00070F8C" w:rsidRDefault="00070F8C" w:rsidP="00070F8C">
      <w:pPr>
        <w:ind w:right="1035"/>
        <w:jc w:val="both"/>
      </w:pPr>
      <w:r>
        <w:t>The detailed objectives of the work item are to specify support for the following functionalities:</w:t>
      </w:r>
    </w:p>
    <w:p w:rsidR="00070F8C" w:rsidRDefault="00070F8C" w:rsidP="00070F8C">
      <w:pPr>
        <w:numPr>
          <w:ilvl w:val="0"/>
          <w:numId w:val="42"/>
        </w:numPr>
        <w:overflowPunct w:val="0"/>
        <w:autoSpaceDE w:val="0"/>
        <w:autoSpaceDN w:val="0"/>
        <w:adjustRightInd w:val="0"/>
        <w:spacing w:after="180"/>
        <w:ind w:right="1035"/>
        <w:jc w:val="both"/>
        <w:textAlignment w:val="baseline"/>
      </w:pPr>
      <w:r>
        <w:t>UL carrier aggregation for LAA SCell(s) (with one or more UL carriers in unlicensed band) using Frame Structure type 3 [RAN1, RAN2, RAN4]</w:t>
      </w:r>
    </w:p>
    <w:p w:rsidR="00070F8C" w:rsidRDefault="00070F8C" w:rsidP="00070F8C">
      <w:pPr>
        <w:numPr>
          <w:ilvl w:val="1"/>
          <w:numId w:val="42"/>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070F8C" w:rsidRDefault="00070F8C" w:rsidP="00070F8C">
      <w:pPr>
        <w:numPr>
          <w:ilvl w:val="1"/>
          <w:numId w:val="42"/>
        </w:numPr>
        <w:overflowPunct w:val="0"/>
        <w:autoSpaceDE w:val="0"/>
        <w:autoSpaceDN w:val="0"/>
        <w:adjustRightInd w:val="0"/>
        <w:spacing w:after="180"/>
        <w:ind w:right="1035"/>
        <w:jc w:val="both"/>
        <w:textAlignment w:val="baseline"/>
      </w:pPr>
      <w:r>
        <w:t>Specify support for PUSCH and SRS</w:t>
      </w:r>
    </w:p>
    <w:p w:rsidR="00070F8C" w:rsidRDefault="00070F8C" w:rsidP="00070F8C">
      <w:pPr>
        <w:numPr>
          <w:ilvl w:val="1"/>
          <w:numId w:val="42"/>
        </w:numPr>
        <w:overflowPunct w:val="0"/>
        <w:autoSpaceDE w:val="0"/>
        <w:autoSpaceDN w:val="0"/>
        <w:adjustRightInd w:val="0"/>
        <w:spacing w:after="180"/>
        <w:ind w:right="1035"/>
        <w:jc w:val="both"/>
        <w:textAlignment w:val="baseline"/>
      </w:pPr>
      <w:r>
        <w:t>Support both self-scheduling and cross-carrier scheduling from licensed spectrum.</w:t>
      </w:r>
    </w:p>
    <w:p w:rsidR="00070F8C" w:rsidRPr="002964E4" w:rsidRDefault="00070F8C" w:rsidP="00070F8C">
      <w:pPr>
        <w:numPr>
          <w:ilvl w:val="1"/>
          <w:numId w:val="42"/>
        </w:numPr>
        <w:overflowPunct w:val="0"/>
        <w:autoSpaceDE w:val="0"/>
        <w:autoSpaceDN w:val="0"/>
        <w:spacing w:after="180"/>
        <w:ind w:right="1035"/>
        <w:jc w:val="both"/>
      </w:pPr>
      <w:r>
        <w:t>If needed, specify support for PUCCH [RAN1]</w:t>
      </w:r>
    </w:p>
    <w:p w:rsidR="00070F8C" w:rsidRPr="00EC404D" w:rsidRDefault="00070F8C" w:rsidP="00070F8C">
      <w:pPr>
        <w:numPr>
          <w:ilvl w:val="1"/>
          <w:numId w:val="42"/>
        </w:numPr>
        <w:overflowPunct w:val="0"/>
        <w:autoSpaceDE w:val="0"/>
        <w:autoSpaceDN w:val="0"/>
        <w:spacing w:after="180"/>
        <w:ind w:right="1035"/>
        <w:jc w:val="both"/>
      </w:pPr>
      <w:r>
        <w:t>If needed, specify support for PRACH [RAN1]</w:t>
      </w:r>
    </w:p>
    <w:p w:rsidR="00514F47" w:rsidRPr="00F30570" w:rsidRDefault="00514F47" w:rsidP="00514F47">
      <w:pPr>
        <w:rPr>
          <w:rFonts w:eastAsia="MS Mincho"/>
          <w:iCs/>
          <w:lang w:eastAsia="ja-JP"/>
        </w:rPr>
      </w:pPr>
      <w:r w:rsidRPr="00F30570">
        <w:rPr>
          <w:rFonts w:eastAsia="MS Mincho"/>
          <w:iCs/>
          <w:lang w:eastAsia="ja-JP"/>
        </w:rPr>
        <w:t>At RAN1 #80bis, the following agreements were reached:</w:t>
      </w:r>
    </w:p>
    <w:p w:rsidR="00514F47" w:rsidRPr="009A3416" w:rsidRDefault="00514F47" w:rsidP="00514F47">
      <w:pPr>
        <w:rPr>
          <w:rFonts w:eastAsia="MS Mincho"/>
          <w:iCs/>
          <w:lang w:eastAsia="ja-JP"/>
        </w:rPr>
      </w:pPr>
      <w:r>
        <w:rPr>
          <w:rFonts w:eastAsia="MS Mincho"/>
          <w:iCs/>
          <w:lang w:eastAsia="ja-JP"/>
        </w:rPr>
        <w:t xml:space="preserve">             </w:t>
      </w:r>
      <w:r w:rsidRPr="009A3416">
        <w:rPr>
          <w:rFonts w:eastAsia="MS Mincho" w:hint="eastAsia"/>
          <w:iCs/>
          <w:lang w:eastAsia="ja-JP"/>
        </w:rPr>
        <w:t xml:space="preserve">Support of </w:t>
      </w:r>
      <w:r w:rsidRPr="009A3416">
        <w:rPr>
          <w:rFonts w:eastAsia="MS Mincho"/>
          <w:iCs/>
          <w:lang w:eastAsia="ja-JP"/>
        </w:rPr>
        <w:t xml:space="preserve">SRS transmissions on </w:t>
      </w:r>
      <w:r w:rsidRPr="009A3416">
        <w:rPr>
          <w:rFonts w:eastAsia="MS Mincho" w:hint="eastAsia"/>
          <w:iCs/>
          <w:lang w:eastAsia="ja-JP"/>
        </w:rPr>
        <w:t>LAA SCell</w:t>
      </w:r>
      <w:r w:rsidRPr="009A3416">
        <w:rPr>
          <w:rFonts w:eastAsia="MS Mincho"/>
          <w:iCs/>
          <w:lang w:eastAsia="ja-JP"/>
        </w:rPr>
        <w:t xml:space="preserve"> </w:t>
      </w:r>
      <w:r w:rsidRPr="009A3416">
        <w:rPr>
          <w:rFonts w:eastAsia="MS Mincho" w:hint="eastAsia"/>
          <w:iCs/>
          <w:lang w:eastAsia="ja-JP"/>
        </w:rPr>
        <w:t>is recommended for LAA UL</w:t>
      </w:r>
    </w:p>
    <w:p w:rsidR="00514F47" w:rsidRPr="009A3416" w:rsidRDefault="00514F47" w:rsidP="00514F47">
      <w:pPr>
        <w:numPr>
          <w:ilvl w:val="1"/>
          <w:numId w:val="45"/>
        </w:numPr>
        <w:rPr>
          <w:rFonts w:eastAsia="MS Mincho"/>
          <w:iCs/>
          <w:lang w:eastAsia="ja-JP"/>
        </w:rPr>
      </w:pPr>
      <w:r w:rsidRPr="009A3416">
        <w:rPr>
          <w:rFonts w:eastAsia="MS Mincho" w:hint="eastAsia"/>
          <w:iCs/>
          <w:lang w:eastAsia="ja-JP"/>
        </w:rPr>
        <w:t xml:space="preserve">For a UE, </w:t>
      </w:r>
      <w:r w:rsidRPr="009A3416">
        <w:rPr>
          <w:rFonts w:eastAsia="MS Mincho"/>
          <w:iCs/>
          <w:lang w:eastAsia="ja-JP"/>
        </w:rPr>
        <w:t xml:space="preserve">SRS transmission with PUSCH is supported </w:t>
      </w:r>
    </w:p>
    <w:p w:rsidR="00514F47" w:rsidRPr="009A3416" w:rsidRDefault="00514F47" w:rsidP="00514F47">
      <w:pPr>
        <w:numPr>
          <w:ilvl w:val="1"/>
          <w:numId w:val="45"/>
        </w:numPr>
        <w:rPr>
          <w:rFonts w:eastAsia="MS Mincho"/>
          <w:iCs/>
          <w:lang w:eastAsia="ja-JP"/>
        </w:rPr>
      </w:pPr>
      <w:r w:rsidRPr="009A3416">
        <w:rPr>
          <w:rFonts w:eastAsia="MS Mincho"/>
          <w:iCs/>
          <w:lang w:eastAsia="ja-JP"/>
        </w:rPr>
        <w:t>FFS if SRS transmission without PUSCH is supported</w:t>
      </w:r>
    </w:p>
    <w:p w:rsidR="00514F47" w:rsidRPr="009A3416" w:rsidRDefault="00514F47" w:rsidP="00514F47">
      <w:pPr>
        <w:numPr>
          <w:ilvl w:val="2"/>
          <w:numId w:val="45"/>
        </w:numPr>
        <w:rPr>
          <w:rFonts w:eastAsia="MS Mincho"/>
          <w:iCs/>
          <w:lang w:eastAsia="ja-JP"/>
        </w:rPr>
      </w:pPr>
      <w:r w:rsidRPr="009A3416">
        <w:rPr>
          <w:rFonts w:eastAsia="MS Mincho"/>
          <w:iCs/>
          <w:lang w:eastAsia="ja-JP"/>
        </w:rPr>
        <w:t>If supported, FFS whether with or without LBT</w:t>
      </w:r>
    </w:p>
    <w:p w:rsidR="00514F47" w:rsidRDefault="00514F47" w:rsidP="00F30570">
      <w:pPr>
        <w:rPr>
          <w:iCs/>
          <w:lang w:eastAsia="zh-TW"/>
        </w:rPr>
      </w:pPr>
    </w:p>
    <w:p w:rsidR="00F30570" w:rsidRPr="00F30570" w:rsidRDefault="00F30570" w:rsidP="00F30570">
      <w:pPr>
        <w:rPr>
          <w:rFonts w:eastAsia="MS Mincho"/>
          <w:iCs/>
          <w:lang w:eastAsia="ja-JP"/>
        </w:rPr>
      </w:pPr>
      <w:r w:rsidRPr="00F30570">
        <w:rPr>
          <w:rFonts w:eastAsia="MS Mincho"/>
          <w:iCs/>
          <w:lang w:eastAsia="ja-JP"/>
        </w:rPr>
        <w:t>At RAN1 #8</w:t>
      </w:r>
      <w:r w:rsidR="007B544B">
        <w:rPr>
          <w:rFonts w:hint="eastAsia"/>
          <w:iCs/>
          <w:lang w:eastAsia="zh-TW"/>
        </w:rPr>
        <w:t>4</w:t>
      </w:r>
      <w:r w:rsidRPr="00F30570">
        <w:rPr>
          <w:rFonts w:eastAsia="MS Mincho"/>
          <w:iCs/>
          <w:lang w:eastAsia="ja-JP"/>
        </w:rPr>
        <w:t>, the following agreements were reached:</w:t>
      </w:r>
    </w:p>
    <w:p w:rsidR="007B544B" w:rsidRPr="004F7920" w:rsidRDefault="007B544B" w:rsidP="007B544B">
      <w:pPr>
        <w:numPr>
          <w:ilvl w:val="0"/>
          <w:numId w:val="47"/>
        </w:numPr>
        <w:rPr>
          <w:rFonts w:eastAsia="MS Mincho"/>
          <w:szCs w:val="20"/>
          <w:lang w:eastAsia="ja-JP"/>
        </w:rPr>
      </w:pPr>
      <w:r w:rsidRPr="004F7920">
        <w:rPr>
          <w:rFonts w:eastAsia="MS Mincho" w:hint="eastAsia"/>
          <w:szCs w:val="20"/>
          <w:lang w:eastAsia="ja-JP"/>
        </w:rPr>
        <w:t>Aperiodic SRS transmission with PUSCH is supported in eLAA</w:t>
      </w:r>
    </w:p>
    <w:p w:rsidR="007B544B" w:rsidRPr="004F7920" w:rsidRDefault="007B544B" w:rsidP="007B544B">
      <w:pPr>
        <w:numPr>
          <w:ilvl w:val="1"/>
          <w:numId w:val="47"/>
        </w:numPr>
        <w:rPr>
          <w:rFonts w:eastAsia="MS Mincho"/>
          <w:szCs w:val="20"/>
          <w:lang w:eastAsia="ja-JP"/>
        </w:rPr>
      </w:pPr>
      <w:r w:rsidRPr="004F7920">
        <w:rPr>
          <w:rFonts w:eastAsia="MS Mincho" w:hint="eastAsia"/>
          <w:szCs w:val="20"/>
          <w:lang w:eastAsia="ja-JP"/>
        </w:rPr>
        <w:t xml:space="preserve">Enhancements of aperiodic SRS transmission and/or </w:t>
      </w:r>
      <w:r w:rsidRPr="004F7920">
        <w:rPr>
          <w:rFonts w:eastAsia="MS Mincho"/>
          <w:szCs w:val="20"/>
          <w:lang w:eastAsia="ja-JP"/>
        </w:rPr>
        <w:t>triggering</w:t>
      </w:r>
      <w:r w:rsidRPr="004F7920">
        <w:rPr>
          <w:rFonts w:eastAsia="MS Mincho" w:hint="eastAsia"/>
          <w:szCs w:val="20"/>
          <w:lang w:eastAsia="ja-JP"/>
        </w:rPr>
        <w:t xml:space="preserve"> are not precluded</w:t>
      </w:r>
    </w:p>
    <w:p w:rsidR="007B544B" w:rsidRPr="004F7920" w:rsidRDefault="007B544B" w:rsidP="007B544B">
      <w:pPr>
        <w:numPr>
          <w:ilvl w:val="0"/>
          <w:numId w:val="47"/>
        </w:numPr>
        <w:rPr>
          <w:rFonts w:eastAsia="MS Mincho"/>
          <w:szCs w:val="20"/>
          <w:lang w:eastAsia="ja-JP"/>
        </w:rPr>
      </w:pPr>
      <w:r w:rsidRPr="004F7920">
        <w:rPr>
          <w:rFonts w:eastAsia="MS Mincho" w:hint="eastAsia"/>
          <w:szCs w:val="20"/>
          <w:lang w:eastAsia="ja-JP"/>
        </w:rPr>
        <w:t>FFS: Aperiodic SRS transmission without PUSCH</w:t>
      </w:r>
    </w:p>
    <w:p w:rsidR="00070F8C" w:rsidRDefault="00070F8C" w:rsidP="007B544B">
      <w:pPr>
        <w:rPr>
          <w:lang w:eastAsia="zh-TW"/>
        </w:rPr>
      </w:pPr>
    </w:p>
    <w:p w:rsidR="004D2953" w:rsidRPr="002A07D2" w:rsidRDefault="005B3CDB" w:rsidP="004D2953">
      <w:pPr>
        <w:pStyle w:val="BodyText"/>
        <w:rPr>
          <w:rFonts w:eastAsiaTheme="minorEastAsia"/>
          <w:lang w:eastAsia="zh-TW"/>
        </w:rPr>
      </w:pPr>
      <w:r>
        <w:rPr>
          <w:rFonts w:eastAsiaTheme="minorEastAsia"/>
          <w:lang w:eastAsia="zh-TW"/>
        </w:rPr>
        <w:t>T</w:t>
      </w:r>
      <w:r w:rsidR="004D2953">
        <w:rPr>
          <w:rFonts w:eastAsiaTheme="minorEastAsia" w:hint="eastAsia"/>
          <w:lang w:eastAsia="zh-TW"/>
        </w:rPr>
        <w:t>here are r</w:t>
      </w:r>
      <w:r w:rsidR="004D2953" w:rsidRPr="002A07D2">
        <w:rPr>
          <w:lang w:eastAsia="zh-TW"/>
        </w:rPr>
        <w:t>equirements on</w:t>
      </w:r>
      <w:r w:rsidR="004D2953">
        <w:rPr>
          <w:lang w:eastAsia="zh-TW"/>
        </w:rPr>
        <w:t xml:space="preserve"> the </w:t>
      </w:r>
      <w:r w:rsidR="00273ED5">
        <w:rPr>
          <w:rFonts w:eastAsiaTheme="minorEastAsia" w:hint="eastAsia"/>
          <w:lang w:eastAsia="zh-TW"/>
        </w:rPr>
        <w:t>o</w:t>
      </w:r>
      <w:r w:rsidR="004D2953">
        <w:rPr>
          <w:lang w:eastAsia="zh-TW"/>
        </w:rPr>
        <w:t xml:space="preserve">ccupied </w:t>
      </w:r>
      <w:r w:rsidR="00273ED5">
        <w:rPr>
          <w:rFonts w:eastAsiaTheme="minorEastAsia" w:hint="eastAsia"/>
          <w:lang w:eastAsia="zh-TW"/>
        </w:rPr>
        <w:t>c</w:t>
      </w:r>
      <w:r w:rsidR="004D2953">
        <w:rPr>
          <w:lang w:eastAsia="zh-TW"/>
        </w:rPr>
        <w:t xml:space="preserve">hannel </w:t>
      </w:r>
      <w:r w:rsidR="00273ED5">
        <w:rPr>
          <w:rFonts w:eastAsiaTheme="minorEastAsia" w:hint="eastAsia"/>
          <w:lang w:eastAsia="zh-TW"/>
        </w:rPr>
        <w:t>b</w:t>
      </w:r>
      <w:r w:rsidR="004D2953">
        <w:rPr>
          <w:lang w:eastAsia="zh-TW"/>
        </w:rPr>
        <w:t>andwidth</w:t>
      </w:r>
      <w:r w:rsidR="00EC0189">
        <w:rPr>
          <w:lang w:eastAsia="zh-TW"/>
        </w:rPr>
        <w:t xml:space="preserve"> and power density</w:t>
      </w:r>
      <w:r w:rsidR="004D2953">
        <w:rPr>
          <w:rFonts w:eastAsiaTheme="minorEastAsia" w:hint="eastAsia"/>
          <w:lang w:eastAsia="zh-TW"/>
        </w:rPr>
        <w:t xml:space="preserve"> for unlicensed carrier</w:t>
      </w:r>
      <w:r>
        <w:rPr>
          <w:rFonts w:eastAsiaTheme="minorEastAsia"/>
          <w:lang w:eastAsia="zh-TW"/>
        </w:rPr>
        <w:t xml:space="preserve"> access in Europe</w:t>
      </w:r>
      <w:r w:rsidR="00670148">
        <w:rPr>
          <w:rFonts w:eastAsiaTheme="minorEastAsia"/>
          <w:lang w:eastAsia="zh-TW"/>
        </w:rPr>
        <w:t xml:space="preserve"> </w:t>
      </w:r>
      <w:r w:rsidR="00D93C97">
        <w:rPr>
          <w:rFonts w:eastAsiaTheme="minorEastAsia"/>
          <w:lang w:eastAsia="zh-TW"/>
        </w:rPr>
        <w:fldChar w:fldCharType="begin"/>
      </w:r>
      <w:r w:rsidR="00670148">
        <w:rPr>
          <w:rFonts w:eastAsiaTheme="minorEastAsia"/>
          <w:lang w:eastAsia="zh-TW"/>
        </w:rPr>
        <w:instrText xml:space="preserve"> REF _Ref442365008 \r \h </w:instrText>
      </w:r>
      <w:r w:rsidR="00D93C97">
        <w:rPr>
          <w:rFonts w:eastAsiaTheme="minorEastAsia"/>
          <w:lang w:eastAsia="zh-TW"/>
        </w:rPr>
      </w:r>
      <w:r w:rsidR="00D93C97">
        <w:rPr>
          <w:rFonts w:eastAsiaTheme="minorEastAsia"/>
          <w:lang w:eastAsia="zh-TW"/>
        </w:rPr>
        <w:fldChar w:fldCharType="separate"/>
      </w:r>
      <w:r w:rsidR="004D4BDA">
        <w:rPr>
          <w:rFonts w:eastAsiaTheme="minorEastAsia"/>
          <w:lang w:eastAsia="zh-TW"/>
        </w:rPr>
        <w:t>[2]</w:t>
      </w:r>
      <w:r w:rsidR="00D93C97">
        <w:rPr>
          <w:rFonts w:eastAsiaTheme="minorEastAsia"/>
          <w:lang w:eastAsia="zh-TW"/>
        </w:rPr>
        <w:fldChar w:fldCharType="end"/>
      </w:r>
      <w:r w:rsidR="004D2953">
        <w:rPr>
          <w:rFonts w:eastAsiaTheme="minorEastAsia" w:hint="eastAsia"/>
          <w:lang w:eastAsia="zh-TW"/>
        </w:rPr>
        <w:t xml:space="preserve">. </w:t>
      </w:r>
      <w:r w:rsidR="00EC0189">
        <w:rPr>
          <w:rFonts w:eastAsiaTheme="minorEastAsia"/>
          <w:lang w:eastAsia="zh-TW"/>
        </w:rPr>
        <w:t xml:space="preserve">Some of the </w:t>
      </w:r>
      <w:r w:rsidR="00273ED5">
        <w:rPr>
          <w:rFonts w:eastAsiaTheme="minorEastAsia" w:hint="eastAsia"/>
          <w:lang w:eastAsia="zh-TW"/>
        </w:rPr>
        <w:t xml:space="preserve"> </w:t>
      </w:r>
      <w:r w:rsidR="00273ED5">
        <w:rPr>
          <w:rFonts w:eastAsiaTheme="minorEastAsia"/>
          <w:lang w:eastAsia="zh-TW"/>
        </w:rPr>
        <w:t>requirements</w:t>
      </w:r>
      <w:r w:rsidR="00273ED5">
        <w:rPr>
          <w:rFonts w:eastAsiaTheme="minorEastAsia" w:hint="eastAsia"/>
          <w:lang w:eastAsia="zh-TW"/>
        </w:rPr>
        <w:t xml:space="preserve"> are shown below</w:t>
      </w:r>
    </w:p>
    <w:p w:rsidR="004D2953" w:rsidRPr="00BE52D4" w:rsidRDefault="004D2953" w:rsidP="004D2953">
      <w:pPr>
        <w:pStyle w:val="BodyText"/>
        <w:numPr>
          <w:ilvl w:val="0"/>
          <w:numId w:val="39"/>
        </w:numPr>
        <w:rPr>
          <w:lang w:eastAsia="zh-TW"/>
        </w:rPr>
      </w:pPr>
      <w:r>
        <w:rPr>
          <w:lang w:eastAsia="zh-TW"/>
        </w:rPr>
        <w:t xml:space="preserve">The </w:t>
      </w:r>
      <w:r w:rsidR="00273ED5">
        <w:rPr>
          <w:rFonts w:eastAsiaTheme="minorEastAsia" w:hint="eastAsia"/>
          <w:lang w:eastAsia="zh-TW"/>
        </w:rPr>
        <w:t>o</w:t>
      </w:r>
      <w:r>
        <w:rPr>
          <w:lang w:eastAsia="zh-TW"/>
        </w:rPr>
        <w:t xml:space="preserve">ccupied </w:t>
      </w:r>
      <w:r w:rsidR="00273ED5">
        <w:rPr>
          <w:rFonts w:eastAsiaTheme="minorEastAsia" w:hint="eastAsia"/>
          <w:lang w:eastAsia="zh-TW"/>
        </w:rPr>
        <w:t>c</w:t>
      </w:r>
      <w:r>
        <w:rPr>
          <w:lang w:eastAsia="zh-TW"/>
        </w:rPr>
        <w:t xml:space="preserve">hannel </w:t>
      </w:r>
      <w:r w:rsidR="00273ED5">
        <w:rPr>
          <w:rFonts w:eastAsiaTheme="minorEastAsia" w:hint="eastAsia"/>
          <w:lang w:eastAsia="zh-TW"/>
        </w:rPr>
        <w:t>b</w:t>
      </w:r>
      <w:r>
        <w:rPr>
          <w:lang w:eastAsia="zh-TW"/>
        </w:rPr>
        <w:t>andwidth</w:t>
      </w:r>
      <w:r w:rsidRPr="002A07D2">
        <w:rPr>
          <w:lang w:eastAsia="zh-TW"/>
        </w:rPr>
        <w:t xml:space="preserve"> shall be between 80 % and 100 % of the declared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t>
      </w:r>
    </w:p>
    <w:p w:rsidR="004D2953" w:rsidRPr="002A07D2" w:rsidRDefault="004D2953" w:rsidP="004D2953">
      <w:pPr>
        <w:pStyle w:val="BodyText"/>
        <w:numPr>
          <w:ilvl w:val="0"/>
          <w:numId w:val="39"/>
        </w:numPr>
        <w:rPr>
          <w:lang w:eastAsia="zh-TW"/>
        </w:rPr>
      </w:pPr>
      <w:r w:rsidRPr="002A07D2">
        <w:rPr>
          <w:lang w:eastAsia="zh-TW"/>
        </w:rPr>
        <w:t xml:space="preserve">During an established communication, a device is allowed to operate temporarily in a mode where its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may be reduced to as low as 40 % of its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with a minimum of 4 MHz. </w:t>
      </w:r>
    </w:p>
    <w:p w:rsidR="00D972EA" w:rsidRDefault="004D2953" w:rsidP="004D2953">
      <w:pPr>
        <w:pStyle w:val="BodyText"/>
        <w:rPr>
          <w:rFonts w:eastAsiaTheme="minorEastAsia"/>
          <w:lang w:eastAsia="zh-TW"/>
        </w:rPr>
      </w:pPr>
      <w:r>
        <w:rPr>
          <w:rFonts w:eastAsiaTheme="minorEastAsia"/>
          <w:lang w:eastAsia="zh-TW"/>
        </w:rPr>
        <w:t>T</w:t>
      </w:r>
      <w:r>
        <w:rPr>
          <w:rFonts w:eastAsiaTheme="minorEastAsia" w:hint="eastAsia"/>
          <w:lang w:eastAsia="zh-TW"/>
        </w:rPr>
        <w:t xml:space="preserve">he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is </w:t>
      </w:r>
      <w:r w:rsidR="005B3CDB">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7B544B" w:rsidRDefault="007B544B" w:rsidP="004D2953">
      <w:pPr>
        <w:pStyle w:val="BodyText"/>
        <w:rPr>
          <w:rFonts w:eastAsiaTheme="minorEastAsia"/>
          <w:lang w:eastAsia="zh-TW"/>
        </w:rPr>
      </w:pPr>
    </w:p>
    <w:p w:rsidR="004D2953" w:rsidRPr="004D2953" w:rsidRDefault="004D2953" w:rsidP="004D2953">
      <w:pPr>
        <w:pStyle w:val="BodyText"/>
        <w:rPr>
          <w:rFonts w:eastAsiaTheme="minorEastAsia"/>
          <w:lang w:eastAsia="zh-TW"/>
        </w:rPr>
      </w:pPr>
      <w:r>
        <w:rPr>
          <w:rFonts w:eastAsiaTheme="minorEastAsia" w:hint="eastAsia"/>
          <w:lang w:eastAsia="zh-TW"/>
        </w:rPr>
        <w:t xml:space="preserve">In this paper, we </w:t>
      </w:r>
      <w:r w:rsidR="00275993">
        <w:rPr>
          <w:rFonts w:eastAsiaTheme="minorEastAsia"/>
          <w:lang w:eastAsia="zh-TW"/>
        </w:rPr>
        <w:t>provide our views on SRS for LAA</w:t>
      </w:r>
      <w:r w:rsidR="00812B3B">
        <w:rPr>
          <w:rFonts w:eastAsiaTheme="minorEastAsia" w:hint="eastAsia"/>
          <w:lang w:eastAsia="zh-TW"/>
        </w:rPr>
        <w:t>.</w:t>
      </w:r>
    </w:p>
    <w:p w:rsidR="004662EE" w:rsidRPr="00463DBC" w:rsidRDefault="00D93C97" w:rsidP="00121BE3">
      <w:pPr>
        <w:rPr>
          <w:kern w:val="2"/>
          <w:lang w:eastAsia="zh-TW"/>
        </w:rPr>
      </w:pPr>
      <w:bookmarkStart w:id="2" w:name="OLE_LINK10"/>
      <w:bookmarkStart w:id="3" w:name="OLE_LINK11"/>
      <w:bookmarkStart w:id="4" w:name="OLE_LINK6"/>
      <w:bookmarkStart w:id="5" w:name="OLE_LINK7"/>
      <w:bookmarkEnd w:id="1"/>
      <w:r w:rsidRPr="00D93C97">
        <w:rPr>
          <w:sz w:val="28"/>
          <w:szCs w:val="28"/>
        </w:rPr>
        <w:pict>
          <v:rect id="_x0000_i1026" style="width:482.4pt;height:1.5pt" o:hralign="center" o:hrstd="t" o:hrnoshade="t" o:hr="t" fillcolor="black" stroked="f"/>
        </w:pict>
      </w:r>
      <w:bookmarkEnd w:id="2"/>
      <w:bookmarkEnd w:id="3"/>
    </w:p>
    <w:p w:rsidR="00EE68BF" w:rsidRPr="002A07D2" w:rsidRDefault="00AD507E"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SRS </w:t>
      </w:r>
      <w:r w:rsidR="001963A8">
        <w:rPr>
          <w:rFonts w:eastAsiaTheme="minorEastAsia"/>
          <w:b w:val="0"/>
          <w:bCs w:val="0"/>
          <w:sz w:val="32"/>
          <w:lang w:eastAsia="zh-TW"/>
        </w:rPr>
        <w:t xml:space="preserve"> in LTE</w:t>
      </w:r>
    </w:p>
    <w:p w:rsidR="00C95B09" w:rsidRDefault="00C95B09" w:rsidP="00C95B09">
      <w:pPr>
        <w:rPr>
          <w:lang w:eastAsia="zh-TW"/>
        </w:rPr>
      </w:pPr>
      <w:r>
        <w:rPr>
          <w:lang w:eastAsia="zh-TW"/>
        </w:rPr>
        <w:lastRenderedPageBreak/>
        <w:t>Periodic SRS and aperiodic SRS can be used to probe the channel from a UE to an eNB, the obtained information can be used in multiple ways: one use is to enable uplink frequency selective scheduling</w:t>
      </w:r>
      <w:r w:rsidR="00594F28">
        <w:rPr>
          <w:rFonts w:hint="eastAsia"/>
          <w:lang w:eastAsia="zh-TW"/>
        </w:rPr>
        <w:t xml:space="preserve"> and link adaptation</w:t>
      </w:r>
      <w:r>
        <w:rPr>
          <w:lang w:eastAsia="zh-TW"/>
        </w:rPr>
        <w:t>, another use is to enable SDMA in uplink through identifying compatible UEs to be paired in their uplink transmissions. By exploiting channel reciprocity, in a TDD system, the obtained information can be al</w:t>
      </w:r>
      <w:r w:rsidR="00B16324">
        <w:rPr>
          <w:lang w:eastAsia="zh-TW"/>
        </w:rPr>
        <w:t>so used in downlink scheduling.</w:t>
      </w:r>
    </w:p>
    <w:p w:rsidR="00C95B09" w:rsidRDefault="00C95B09" w:rsidP="00C95B09">
      <w:pPr>
        <w:rPr>
          <w:lang w:eastAsia="zh-TW"/>
        </w:rPr>
      </w:pPr>
    </w:p>
    <w:p w:rsidR="00C95B09" w:rsidRDefault="00C95B09" w:rsidP="00C95B09">
      <w:pPr>
        <w:rPr>
          <w:lang w:eastAsia="zh-TW"/>
        </w:rPr>
      </w:pPr>
      <w:r>
        <w:rPr>
          <w:lang w:eastAsia="zh-TW"/>
        </w:rPr>
        <w:t xml:space="preserve">Consider uplink transmission and multiplexing capacity, </w:t>
      </w:r>
      <w:r w:rsidR="00594F28">
        <w:rPr>
          <w:rFonts w:hint="eastAsia"/>
          <w:lang w:eastAsia="zh-TW"/>
        </w:rPr>
        <w:t>narrow band</w:t>
      </w:r>
      <w:r>
        <w:rPr>
          <w:lang w:eastAsia="zh-TW"/>
        </w:rPr>
        <w:t xml:space="preserve"> SRS and wideband SRS can be the right choice for a specific deployment or a specific UE. </w:t>
      </w:r>
    </w:p>
    <w:p w:rsidR="00C95B09" w:rsidRDefault="00C95B09" w:rsidP="00C95B09">
      <w:pPr>
        <w:rPr>
          <w:lang w:eastAsia="zh-TW"/>
        </w:rPr>
      </w:pPr>
    </w:p>
    <w:p w:rsidR="008222C6" w:rsidRPr="002A07D2" w:rsidRDefault="008222C6" w:rsidP="008222C6">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 xml:space="preserve">SRS design in LAA </w:t>
      </w:r>
    </w:p>
    <w:p w:rsidR="004C403A" w:rsidRPr="00AE3A06" w:rsidRDefault="004C403A" w:rsidP="0002284C">
      <w:pPr>
        <w:rPr>
          <w:b/>
          <w:sz w:val="24"/>
          <w:u w:val="single"/>
          <w:lang w:eastAsia="zh-TW"/>
        </w:rPr>
      </w:pPr>
      <w:r w:rsidRPr="00AE3A06">
        <w:rPr>
          <w:rFonts w:hint="eastAsia"/>
          <w:b/>
          <w:sz w:val="24"/>
          <w:u w:val="single"/>
          <w:lang w:eastAsia="zh-TW"/>
        </w:rPr>
        <w:t>SRS without PUSCH</w:t>
      </w:r>
    </w:p>
    <w:p w:rsidR="004C403A" w:rsidRDefault="004C403A" w:rsidP="0002284C">
      <w:pPr>
        <w:rPr>
          <w:lang w:eastAsia="zh-TW"/>
        </w:rPr>
      </w:pPr>
    </w:p>
    <w:p w:rsidR="007026A8" w:rsidRDefault="00654275" w:rsidP="0002284C">
      <w:pPr>
        <w:rPr>
          <w:lang w:eastAsia="zh-TW"/>
        </w:rPr>
      </w:pPr>
      <w:r>
        <w:rPr>
          <w:rFonts w:hint="eastAsia"/>
          <w:lang w:eastAsia="zh-TW"/>
        </w:rPr>
        <w:t>Supporting SRS without PUSCH gives UEs more SRS transmission chances. However, i</w:t>
      </w:r>
      <w:r w:rsidR="00950573">
        <w:rPr>
          <w:rFonts w:hint="eastAsia"/>
          <w:lang w:eastAsia="zh-TW"/>
        </w:rPr>
        <w:t xml:space="preserve">t is not clear that supporting SRS without PUSCH </w:t>
      </w:r>
      <w:r w:rsidR="00F65AE3">
        <w:rPr>
          <w:rFonts w:hint="eastAsia"/>
          <w:lang w:eastAsia="zh-TW"/>
        </w:rPr>
        <w:t xml:space="preserve">in LAA </w:t>
      </w:r>
      <w:r>
        <w:rPr>
          <w:rFonts w:hint="eastAsia"/>
          <w:lang w:eastAsia="zh-TW"/>
        </w:rPr>
        <w:t>would</w:t>
      </w:r>
      <w:r w:rsidR="00950573">
        <w:rPr>
          <w:rFonts w:hint="eastAsia"/>
          <w:lang w:eastAsia="zh-TW"/>
        </w:rPr>
        <w:t xml:space="preserve"> benefit </w:t>
      </w:r>
      <w:r>
        <w:rPr>
          <w:rFonts w:hint="eastAsia"/>
          <w:lang w:eastAsia="zh-TW"/>
        </w:rPr>
        <w:t>the</w:t>
      </w:r>
      <w:r w:rsidR="00950573">
        <w:rPr>
          <w:rFonts w:hint="eastAsia"/>
          <w:lang w:eastAsia="zh-TW"/>
        </w:rPr>
        <w:t xml:space="preserve"> system </w:t>
      </w:r>
      <w:r w:rsidR="00950573">
        <w:rPr>
          <w:lang w:eastAsia="zh-TW"/>
        </w:rPr>
        <w:t>performance</w:t>
      </w:r>
      <w:r w:rsidR="00950573">
        <w:rPr>
          <w:rFonts w:hint="eastAsia"/>
          <w:lang w:eastAsia="zh-TW"/>
        </w:rPr>
        <w:t xml:space="preserve">. </w:t>
      </w:r>
      <w:r w:rsidR="00920D30">
        <w:rPr>
          <w:rFonts w:hint="eastAsia"/>
          <w:lang w:eastAsia="zh-TW"/>
        </w:rPr>
        <w:t xml:space="preserve">Since </w:t>
      </w:r>
      <w:r w:rsidR="00F65AE3">
        <w:rPr>
          <w:rFonts w:hint="eastAsia"/>
          <w:lang w:eastAsia="zh-TW"/>
        </w:rPr>
        <w:t>LAA</w:t>
      </w:r>
      <w:r w:rsidR="00920D30">
        <w:rPr>
          <w:rFonts w:hint="eastAsia"/>
          <w:lang w:eastAsia="zh-TW"/>
        </w:rPr>
        <w:t xml:space="preserve"> scenario is mostly small cell </w:t>
      </w:r>
      <w:r>
        <w:rPr>
          <w:rFonts w:hint="eastAsia"/>
          <w:lang w:eastAsia="zh-TW"/>
        </w:rPr>
        <w:t xml:space="preserve">deployment </w:t>
      </w:r>
      <w:r w:rsidR="00920D30">
        <w:rPr>
          <w:rFonts w:hint="eastAsia"/>
          <w:lang w:eastAsia="zh-TW"/>
        </w:rPr>
        <w:t>with low mobility</w:t>
      </w:r>
      <w:r w:rsidR="007026A8">
        <w:rPr>
          <w:rFonts w:hint="eastAsia"/>
          <w:lang w:eastAsia="zh-TW"/>
        </w:rPr>
        <w:t xml:space="preserve"> UEs</w:t>
      </w:r>
      <w:r w:rsidR="001F2D23">
        <w:rPr>
          <w:rFonts w:hint="eastAsia"/>
          <w:lang w:eastAsia="zh-TW"/>
        </w:rPr>
        <w:t xml:space="preserve">, </w:t>
      </w:r>
      <w:r w:rsidR="00920D30">
        <w:rPr>
          <w:rFonts w:hint="eastAsia"/>
          <w:lang w:eastAsia="zh-TW"/>
        </w:rPr>
        <w:t>if the SRS is used to do channel estimation, then it would not need to be transmitted very often</w:t>
      </w:r>
      <w:r w:rsidR="0059030D">
        <w:rPr>
          <w:rFonts w:hint="eastAsia"/>
          <w:lang w:eastAsia="zh-TW"/>
        </w:rPr>
        <w:t xml:space="preserve">. </w:t>
      </w:r>
      <w:r w:rsidR="00920D30">
        <w:rPr>
          <w:rFonts w:hint="eastAsia"/>
          <w:lang w:eastAsia="zh-TW"/>
        </w:rPr>
        <w:t xml:space="preserve">SRS transmission with PUSCH would be enough. </w:t>
      </w:r>
      <w:r w:rsidR="007026A8">
        <w:rPr>
          <w:rFonts w:hint="eastAsia"/>
          <w:lang w:eastAsia="zh-TW"/>
        </w:rPr>
        <w:t>On the other hand, a</w:t>
      </w:r>
      <w:r w:rsidR="001F2D23">
        <w:rPr>
          <w:rFonts w:hint="eastAsia"/>
          <w:lang w:eastAsia="zh-TW"/>
        </w:rPr>
        <w:t xml:space="preserve">lthough SRS could be used to </w:t>
      </w:r>
      <w:r w:rsidR="001F2D23">
        <w:t>acquire DL CSI at eNB, if the number of Tx antennas at UE is limited, then the acquired information is incomplete. Further eNB may not be aware about the interference experienced at a UE, even if the eNB acquires good information for the desired channel say from all the antennas of the UE (the same number of Tx antennas as the Rx antennas at the UE), it can still miss the interference part.</w:t>
      </w:r>
      <w:r w:rsidR="007026A8">
        <w:rPr>
          <w:rFonts w:hint="eastAsia"/>
          <w:lang w:eastAsia="zh-TW"/>
        </w:rPr>
        <w:t xml:space="preserve"> Moreover</w:t>
      </w:r>
      <w:r w:rsidR="004C4D16">
        <w:rPr>
          <w:rFonts w:hint="eastAsia"/>
          <w:lang w:eastAsia="zh-TW"/>
        </w:rPr>
        <w:t xml:space="preserve">, </w:t>
      </w:r>
      <w:r w:rsidR="00950573">
        <w:rPr>
          <w:rFonts w:hint="eastAsia"/>
          <w:lang w:eastAsia="zh-TW"/>
        </w:rPr>
        <w:t>support</w:t>
      </w:r>
      <w:r w:rsidR="004C4D16">
        <w:rPr>
          <w:rFonts w:hint="eastAsia"/>
          <w:lang w:eastAsia="zh-TW"/>
        </w:rPr>
        <w:t>ing</w:t>
      </w:r>
      <w:r w:rsidR="00950573">
        <w:rPr>
          <w:rFonts w:hint="eastAsia"/>
          <w:lang w:eastAsia="zh-TW"/>
        </w:rPr>
        <w:t xml:space="preserve"> SRS without PUSCH may cause huge</w:t>
      </w:r>
      <w:r w:rsidR="004C4D16">
        <w:rPr>
          <w:rFonts w:hint="eastAsia"/>
          <w:lang w:eastAsia="zh-TW"/>
        </w:rPr>
        <w:t xml:space="preserve"> impact on</w:t>
      </w:r>
      <w:r w:rsidR="00950573">
        <w:rPr>
          <w:rFonts w:hint="eastAsia"/>
          <w:lang w:eastAsia="zh-TW"/>
        </w:rPr>
        <w:t xml:space="preserve"> spec</w:t>
      </w:r>
      <w:r w:rsidR="004C4D16">
        <w:rPr>
          <w:rFonts w:hint="eastAsia"/>
          <w:lang w:eastAsia="zh-TW"/>
        </w:rPr>
        <w:t>, e.g. changing the position of SRS</w:t>
      </w:r>
      <w:r w:rsidR="001B4BC9">
        <w:rPr>
          <w:rFonts w:hint="eastAsia"/>
          <w:lang w:eastAsia="zh-TW"/>
        </w:rPr>
        <w:t xml:space="preserve"> to prevent the UEs with PUSCH blocking UEs transmitting</w:t>
      </w:r>
      <w:r w:rsidR="001F2D23">
        <w:rPr>
          <w:rFonts w:hint="eastAsia"/>
          <w:lang w:eastAsia="zh-TW"/>
        </w:rPr>
        <w:t xml:space="preserve"> </w:t>
      </w:r>
      <w:r w:rsidR="001B4BC9">
        <w:rPr>
          <w:rFonts w:hint="eastAsia"/>
          <w:lang w:eastAsia="zh-TW"/>
        </w:rPr>
        <w:t>SRS without PUSCH</w:t>
      </w:r>
      <w:r w:rsidR="004C4D16">
        <w:rPr>
          <w:rFonts w:hint="eastAsia"/>
          <w:lang w:eastAsia="zh-TW"/>
        </w:rPr>
        <w:t>.</w:t>
      </w:r>
      <w:r w:rsidR="00B16324">
        <w:rPr>
          <w:rFonts w:hint="eastAsia"/>
          <w:lang w:eastAsia="zh-TW"/>
        </w:rPr>
        <w:t xml:space="preserve"> Thus, we have</w:t>
      </w:r>
    </w:p>
    <w:p w:rsidR="007026A8" w:rsidRDefault="007026A8" w:rsidP="0002284C">
      <w:pPr>
        <w:rPr>
          <w:lang w:eastAsia="zh-TW"/>
        </w:rPr>
      </w:pPr>
    </w:p>
    <w:p w:rsidR="00E66A9F" w:rsidRDefault="00AC7AE1" w:rsidP="0018318A">
      <w:pPr>
        <w:jc w:val="both"/>
        <w:rPr>
          <w:b/>
          <w:lang w:eastAsia="zh-TW"/>
        </w:rPr>
      </w:pPr>
      <w:r w:rsidRPr="00FE4C50">
        <w:rPr>
          <w:b/>
          <w:lang w:eastAsia="zh-TW"/>
        </w:rPr>
        <w:t>P</w:t>
      </w:r>
      <w:r w:rsidRPr="00FE4C50">
        <w:rPr>
          <w:rFonts w:hint="eastAsia"/>
          <w:b/>
          <w:lang w:eastAsia="zh-TW"/>
        </w:rPr>
        <w:t>roposal</w:t>
      </w:r>
      <w:r w:rsidR="00FE4C50">
        <w:rPr>
          <w:rFonts w:hint="eastAsia"/>
          <w:b/>
          <w:lang w:eastAsia="zh-TW"/>
        </w:rPr>
        <w:t xml:space="preserve"> 1</w:t>
      </w:r>
      <w:r w:rsidRPr="00FE4C50">
        <w:rPr>
          <w:rFonts w:hint="eastAsia"/>
          <w:b/>
          <w:lang w:eastAsia="zh-TW"/>
        </w:rPr>
        <w:t>: SRS without PUSCH should not be supported</w:t>
      </w:r>
      <w:r w:rsidR="004C4D16" w:rsidRPr="00FE4C50">
        <w:rPr>
          <w:rFonts w:hint="eastAsia"/>
          <w:b/>
          <w:lang w:eastAsia="zh-TW"/>
        </w:rPr>
        <w:t>.</w:t>
      </w:r>
    </w:p>
    <w:p w:rsidR="00EB158A" w:rsidRDefault="00EB158A" w:rsidP="0018318A">
      <w:pPr>
        <w:jc w:val="both"/>
        <w:rPr>
          <w:b/>
          <w:sz w:val="24"/>
          <w:u w:val="single"/>
          <w:lang w:eastAsia="zh-TW"/>
        </w:rPr>
      </w:pPr>
    </w:p>
    <w:p w:rsidR="00BE48F3" w:rsidRDefault="00BE48F3" w:rsidP="0018318A">
      <w:pPr>
        <w:jc w:val="both"/>
        <w:rPr>
          <w:b/>
          <w:sz w:val="24"/>
          <w:u w:val="single"/>
          <w:lang w:eastAsia="zh-TW"/>
        </w:rPr>
      </w:pPr>
      <w:r>
        <w:rPr>
          <w:rFonts w:hint="eastAsia"/>
          <w:b/>
          <w:sz w:val="24"/>
          <w:u w:val="single"/>
          <w:lang w:eastAsia="zh-TW"/>
        </w:rPr>
        <w:t>SRS with PUSCH</w:t>
      </w:r>
    </w:p>
    <w:p w:rsidR="00BE48F3" w:rsidRDefault="00BE48F3" w:rsidP="0018318A">
      <w:pPr>
        <w:jc w:val="both"/>
        <w:rPr>
          <w:szCs w:val="20"/>
          <w:lang w:eastAsia="zh-TW"/>
        </w:rPr>
      </w:pPr>
    </w:p>
    <w:p w:rsidR="00BE48F3" w:rsidRDefault="00BE48F3" w:rsidP="0018318A">
      <w:pPr>
        <w:jc w:val="both"/>
        <w:rPr>
          <w:iCs/>
          <w:lang w:eastAsia="zh-TW"/>
        </w:rPr>
      </w:pPr>
      <w:r>
        <w:rPr>
          <w:rFonts w:hint="eastAsia"/>
          <w:iCs/>
          <w:lang w:eastAsia="zh-TW"/>
        </w:rPr>
        <w:t xml:space="preserve">In </w:t>
      </w:r>
      <w:r w:rsidRPr="00F30570">
        <w:rPr>
          <w:rFonts w:eastAsia="MS Mincho"/>
          <w:iCs/>
          <w:lang w:eastAsia="ja-JP"/>
        </w:rPr>
        <w:t>RAN1 #8</w:t>
      </w:r>
      <w:r>
        <w:rPr>
          <w:rFonts w:hint="eastAsia"/>
          <w:iCs/>
          <w:lang w:eastAsia="zh-TW"/>
        </w:rPr>
        <w:t xml:space="preserve">4, aperiodic SRS transmission with PUSCH is agreed to be supported. </w:t>
      </w:r>
      <w:r w:rsidR="00952922">
        <w:rPr>
          <w:rFonts w:hint="eastAsia"/>
          <w:iCs/>
          <w:lang w:eastAsia="zh-TW"/>
        </w:rPr>
        <w:t xml:space="preserve">We focus on </w:t>
      </w:r>
      <w:r w:rsidR="00396F81">
        <w:rPr>
          <w:rFonts w:hint="eastAsia"/>
          <w:iCs/>
          <w:lang w:eastAsia="zh-TW"/>
        </w:rPr>
        <w:t>periodic SRS with PUSCH</w:t>
      </w:r>
      <w:r w:rsidR="00952922">
        <w:rPr>
          <w:rFonts w:hint="eastAsia"/>
          <w:iCs/>
          <w:lang w:eastAsia="zh-TW"/>
        </w:rPr>
        <w:t xml:space="preserve"> in this part.</w:t>
      </w:r>
    </w:p>
    <w:p w:rsidR="00952922" w:rsidRDefault="00446610" w:rsidP="0018318A">
      <w:pPr>
        <w:jc w:val="both"/>
        <w:rPr>
          <w:iCs/>
          <w:lang w:eastAsia="zh-TW"/>
        </w:rPr>
      </w:pPr>
      <w:r>
        <w:rPr>
          <w:rFonts w:hint="eastAsia"/>
          <w:iCs/>
          <w:lang w:eastAsia="zh-TW"/>
        </w:rPr>
        <w:t xml:space="preserve">Obviously, </w:t>
      </w:r>
      <w:r w:rsidR="001E77C1">
        <w:rPr>
          <w:rFonts w:hint="eastAsia"/>
          <w:iCs/>
          <w:lang w:eastAsia="zh-TW"/>
        </w:rPr>
        <w:t xml:space="preserve">the transmission opportunities for </w:t>
      </w:r>
      <w:r>
        <w:rPr>
          <w:rFonts w:hint="eastAsia"/>
          <w:iCs/>
          <w:lang w:eastAsia="zh-TW"/>
        </w:rPr>
        <w:t>p</w:t>
      </w:r>
      <w:r w:rsidR="00952922">
        <w:rPr>
          <w:rFonts w:hint="eastAsia"/>
          <w:iCs/>
          <w:lang w:eastAsia="zh-TW"/>
        </w:rPr>
        <w:t xml:space="preserve">eriodic SRS </w:t>
      </w:r>
      <w:r>
        <w:rPr>
          <w:rFonts w:hint="eastAsia"/>
          <w:iCs/>
          <w:lang w:eastAsia="zh-TW"/>
        </w:rPr>
        <w:t xml:space="preserve">with PUSCH </w:t>
      </w:r>
      <w:r w:rsidR="001E77C1">
        <w:rPr>
          <w:rFonts w:hint="eastAsia"/>
          <w:iCs/>
          <w:lang w:eastAsia="zh-TW"/>
        </w:rPr>
        <w:t xml:space="preserve">are few, because UE would not always has PUSCH and uplink grant in the configured subframe. Furthermore, even UE gets an uplink grant to transmit in the configured subframe, it still cannot always success to access the channel due to LBT mechanism. However, </w:t>
      </w:r>
      <w:r w:rsidR="00B16324">
        <w:rPr>
          <w:rFonts w:hint="eastAsia"/>
          <w:iCs/>
          <w:lang w:eastAsia="zh-TW"/>
        </w:rPr>
        <w:t>supporting</w:t>
      </w:r>
      <w:r w:rsidR="001E77C1">
        <w:rPr>
          <w:rFonts w:hint="eastAsia"/>
          <w:iCs/>
          <w:lang w:eastAsia="zh-TW"/>
        </w:rPr>
        <w:t xml:space="preserve"> periodic SRS </w:t>
      </w:r>
      <w:r w:rsidR="00794290">
        <w:rPr>
          <w:rFonts w:hint="eastAsia"/>
          <w:iCs/>
          <w:lang w:eastAsia="zh-TW"/>
        </w:rPr>
        <w:t xml:space="preserve">with PUSCH </w:t>
      </w:r>
      <w:r w:rsidR="001E77C1">
        <w:rPr>
          <w:rFonts w:hint="eastAsia"/>
          <w:iCs/>
          <w:lang w:eastAsia="zh-TW"/>
        </w:rPr>
        <w:t xml:space="preserve">does not </w:t>
      </w:r>
      <w:r w:rsidR="00B16324">
        <w:rPr>
          <w:rFonts w:hint="eastAsia"/>
          <w:iCs/>
          <w:lang w:eastAsia="zh-TW"/>
        </w:rPr>
        <w:t>lead to</w:t>
      </w:r>
      <w:r w:rsidR="001E77C1">
        <w:rPr>
          <w:rFonts w:hint="eastAsia"/>
          <w:iCs/>
          <w:lang w:eastAsia="zh-TW"/>
        </w:rPr>
        <w:t xml:space="preserve"> additional overhead</w:t>
      </w:r>
      <w:r w:rsidR="00794290">
        <w:rPr>
          <w:rFonts w:hint="eastAsia"/>
          <w:iCs/>
          <w:lang w:eastAsia="zh-TW"/>
        </w:rPr>
        <w:t>,</w:t>
      </w:r>
      <w:r w:rsidR="00B16324">
        <w:rPr>
          <w:rFonts w:hint="eastAsia"/>
          <w:iCs/>
          <w:lang w:eastAsia="zh-TW"/>
        </w:rPr>
        <w:t xml:space="preserve"> and</w:t>
      </w:r>
      <w:r w:rsidR="00794290">
        <w:rPr>
          <w:rFonts w:hint="eastAsia"/>
          <w:iCs/>
          <w:lang w:eastAsia="zh-TW"/>
        </w:rPr>
        <w:t xml:space="preserve"> no</w:t>
      </w:r>
      <w:r w:rsidR="00B16324">
        <w:rPr>
          <w:rFonts w:hint="eastAsia"/>
          <w:iCs/>
          <w:lang w:eastAsia="zh-TW"/>
        </w:rPr>
        <w:t xml:space="preserve"> spec change is needed. </w:t>
      </w:r>
      <w:r w:rsidR="000D3147">
        <w:rPr>
          <w:rFonts w:hint="eastAsia"/>
          <w:iCs/>
          <w:lang w:eastAsia="zh-TW"/>
        </w:rPr>
        <w:t>Thus, periodic SRS with PUSCH</w:t>
      </w:r>
      <w:r w:rsidR="001E77C1">
        <w:rPr>
          <w:rFonts w:hint="eastAsia"/>
          <w:iCs/>
          <w:lang w:eastAsia="zh-TW"/>
        </w:rPr>
        <w:t xml:space="preserve"> could be supported in LAA UL.</w:t>
      </w:r>
    </w:p>
    <w:p w:rsidR="001E77C1" w:rsidRDefault="001E77C1" w:rsidP="0018318A">
      <w:pPr>
        <w:jc w:val="both"/>
        <w:rPr>
          <w:iCs/>
          <w:lang w:eastAsia="zh-TW"/>
        </w:rPr>
      </w:pPr>
    </w:p>
    <w:p w:rsidR="001E77C1" w:rsidRPr="00F25379" w:rsidRDefault="001E77C1" w:rsidP="001E77C1">
      <w:pPr>
        <w:jc w:val="both"/>
        <w:rPr>
          <w:b/>
          <w:lang w:eastAsia="zh-TW"/>
        </w:rPr>
      </w:pPr>
      <w:r w:rsidRPr="00FE4C50">
        <w:rPr>
          <w:b/>
          <w:lang w:eastAsia="zh-TW"/>
        </w:rPr>
        <w:t>P</w:t>
      </w:r>
      <w:r w:rsidRPr="00FE4C50">
        <w:rPr>
          <w:rFonts w:hint="eastAsia"/>
          <w:b/>
          <w:lang w:eastAsia="zh-TW"/>
        </w:rPr>
        <w:t>roposal</w:t>
      </w:r>
      <w:r>
        <w:rPr>
          <w:rFonts w:hint="eastAsia"/>
          <w:b/>
          <w:lang w:eastAsia="zh-TW"/>
        </w:rPr>
        <w:t xml:space="preserve"> 2</w:t>
      </w:r>
      <w:r w:rsidRPr="00FE4C50">
        <w:rPr>
          <w:rFonts w:hint="eastAsia"/>
          <w:b/>
          <w:lang w:eastAsia="zh-TW"/>
        </w:rPr>
        <w:t xml:space="preserve">: </w:t>
      </w:r>
      <w:r>
        <w:rPr>
          <w:rFonts w:hint="eastAsia"/>
          <w:b/>
          <w:lang w:eastAsia="zh-TW"/>
        </w:rPr>
        <w:t xml:space="preserve">Periodic </w:t>
      </w:r>
      <w:r w:rsidRPr="00FE4C50">
        <w:rPr>
          <w:rFonts w:hint="eastAsia"/>
          <w:b/>
          <w:lang w:eastAsia="zh-TW"/>
        </w:rPr>
        <w:t xml:space="preserve">SRS with PUSCH </w:t>
      </w:r>
      <w:r>
        <w:rPr>
          <w:rFonts w:hint="eastAsia"/>
          <w:b/>
          <w:lang w:eastAsia="zh-TW"/>
        </w:rPr>
        <w:t>c</w:t>
      </w:r>
      <w:r w:rsidRPr="00FE4C50">
        <w:rPr>
          <w:rFonts w:hint="eastAsia"/>
          <w:b/>
          <w:lang w:eastAsia="zh-TW"/>
        </w:rPr>
        <w:t>ould be supported.</w:t>
      </w:r>
    </w:p>
    <w:p w:rsidR="001E77C1" w:rsidRDefault="001E77C1" w:rsidP="0018318A">
      <w:pPr>
        <w:jc w:val="both"/>
        <w:rPr>
          <w:iCs/>
          <w:lang w:eastAsia="zh-TW"/>
        </w:rPr>
      </w:pPr>
    </w:p>
    <w:p w:rsidR="00BE48F3" w:rsidRPr="00BE48F3" w:rsidRDefault="00BE48F3" w:rsidP="0018318A">
      <w:pPr>
        <w:jc w:val="both"/>
        <w:rPr>
          <w:szCs w:val="20"/>
          <w:lang w:eastAsia="zh-TW"/>
        </w:rPr>
      </w:pPr>
    </w:p>
    <w:p w:rsidR="004C403A" w:rsidRPr="00AE3A06" w:rsidRDefault="004C4D16" w:rsidP="0018318A">
      <w:pPr>
        <w:jc w:val="both"/>
        <w:rPr>
          <w:b/>
          <w:sz w:val="24"/>
          <w:u w:val="single"/>
          <w:lang w:eastAsia="zh-TW"/>
        </w:rPr>
      </w:pPr>
      <w:r w:rsidRPr="00AE3A06">
        <w:rPr>
          <w:rFonts w:hint="eastAsia"/>
          <w:b/>
          <w:sz w:val="24"/>
          <w:u w:val="single"/>
          <w:lang w:eastAsia="zh-TW"/>
        </w:rPr>
        <w:t xml:space="preserve">SRS </w:t>
      </w:r>
      <w:r w:rsidR="004C403A" w:rsidRPr="00AE3A06">
        <w:rPr>
          <w:rFonts w:hint="eastAsia"/>
          <w:b/>
          <w:sz w:val="24"/>
          <w:u w:val="single"/>
          <w:lang w:eastAsia="zh-TW"/>
        </w:rPr>
        <w:t>Bandwidth</w:t>
      </w:r>
    </w:p>
    <w:p w:rsidR="00AE3A06" w:rsidRDefault="00AE3A06" w:rsidP="0018318A">
      <w:pPr>
        <w:jc w:val="both"/>
        <w:rPr>
          <w:lang w:eastAsia="zh-TW"/>
        </w:rPr>
      </w:pPr>
    </w:p>
    <w:p w:rsidR="004C403A" w:rsidRDefault="004C4D16" w:rsidP="0018318A">
      <w:pPr>
        <w:jc w:val="both"/>
        <w:rPr>
          <w:lang w:eastAsia="zh-TW"/>
        </w:rPr>
      </w:pPr>
      <w:r>
        <w:rPr>
          <w:rFonts w:hint="eastAsia"/>
          <w:lang w:eastAsia="zh-TW"/>
        </w:rPr>
        <w:t xml:space="preserve">In legacy LTE, both </w:t>
      </w:r>
      <w:r w:rsidR="00CF082B">
        <w:rPr>
          <w:rFonts w:hint="eastAsia"/>
          <w:lang w:eastAsia="zh-TW"/>
        </w:rPr>
        <w:t xml:space="preserve">narrow </w:t>
      </w:r>
      <w:r>
        <w:rPr>
          <w:lang w:eastAsia="zh-TW"/>
        </w:rPr>
        <w:t>band SRS and wideband SRS</w:t>
      </w:r>
      <w:r>
        <w:rPr>
          <w:rFonts w:hint="eastAsia"/>
          <w:lang w:eastAsia="zh-TW"/>
        </w:rPr>
        <w:t xml:space="preserve"> are supported. In </w:t>
      </w:r>
      <w:r w:rsidR="00092663">
        <w:rPr>
          <w:rFonts w:hint="eastAsia"/>
          <w:lang w:eastAsia="zh-TW"/>
        </w:rPr>
        <w:t>LAA</w:t>
      </w:r>
      <w:r>
        <w:rPr>
          <w:rFonts w:hint="eastAsia"/>
          <w:lang w:eastAsia="zh-TW"/>
        </w:rPr>
        <w:t>, considering the r</w:t>
      </w:r>
      <w:r w:rsidRPr="002A07D2">
        <w:rPr>
          <w:lang w:eastAsia="zh-TW"/>
        </w:rPr>
        <w:t>equirements on</w:t>
      </w:r>
      <w:r>
        <w:rPr>
          <w:lang w:eastAsia="zh-TW"/>
        </w:rPr>
        <w:t xml:space="preserve"> the </w:t>
      </w:r>
      <w:r>
        <w:rPr>
          <w:rFonts w:hint="eastAsia"/>
          <w:lang w:eastAsia="zh-TW"/>
        </w:rPr>
        <w:t>o</w:t>
      </w:r>
      <w:r>
        <w:rPr>
          <w:lang w:eastAsia="zh-TW"/>
        </w:rPr>
        <w:t xml:space="preserve">ccupied </w:t>
      </w:r>
      <w:r>
        <w:rPr>
          <w:rFonts w:hint="eastAsia"/>
          <w:lang w:eastAsia="zh-TW"/>
        </w:rPr>
        <w:t>c</w:t>
      </w:r>
      <w:r>
        <w:rPr>
          <w:lang w:eastAsia="zh-TW"/>
        </w:rPr>
        <w:t xml:space="preserve">hannel </w:t>
      </w:r>
      <w:r>
        <w:rPr>
          <w:rFonts w:hint="eastAsia"/>
          <w:lang w:eastAsia="zh-TW"/>
        </w:rPr>
        <w:t>b</w:t>
      </w:r>
      <w:r>
        <w:rPr>
          <w:lang w:eastAsia="zh-TW"/>
        </w:rPr>
        <w:t>andwidth</w:t>
      </w:r>
      <w:r>
        <w:rPr>
          <w:rFonts w:hint="eastAsia"/>
          <w:lang w:eastAsia="zh-TW"/>
        </w:rPr>
        <w:t xml:space="preserve">, </w:t>
      </w:r>
      <w:r w:rsidR="003F297A">
        <w:rPr>
          <w:rFonts w:hint="eastAsia"/>
          <w:lang w:eastAsia="zh-TW"/>
        </w:rPr>
        <w:t>narrow</w:t>
      </w:r>
      <w:r w:rsidR="00092663">
        <w:rPr>
          <w:lang w:eastAsia="zh-TW"/>
        </w:rPr>
        <w:t xml:space="preserve"> </w:t>
      </w:r>
      <w:r w:rsidR="00794290">
        <w:rPr>
          <w:rFonts w:hint="eastAsia"/>
          <w:lang w:eastAsia="zh-TW"/>
        </w:rPr>
        <w:t xml:space="preserve">band </w:t>
      </w:r>
      <w:r w:rsidR="00092663">
        <w:rPr>
          <w:lang w:eastAsia="zh-TW"/>
        </w:rPr>
        <w:t xml:space="preserve">SRS would not be </w:t>
      </w:r>
      <w:r w:rsidR="00034D7C">
        <w:rPr>
          <w:rFonts w:hint="eastAsia"/>
          <w:lang w:eastAsia="zh-TW"/>
        </w:rPr>
        <w:t xml:space="preserve">a valid </w:t>
      </w:r>
      <w:r w:rsidR="00794290">
        <w:rPr>
          <w:rFonts w:hint="eastAsia"/>
          <w:lang w:eastAsia="zh-TW"/>
        </w:rPr>
        <w:t>option</w:t>
      </w:r>
      <w:r w:rsidR="00092663">
        <w:rPr>
          <w:rFonts w:hint="eastAsia"/>
          <w:lang w:eastAsia="zh-TW"/>
        </w:rPr>
        <w:t xml:space="preserve">, and thus </w:t>
      </w:r>
      <w:r w:rsidR="000D3629">
        <w:rPr>
          <w:rFonts w:hint="eastAsia"/>
          <w:lang w:eastAsia="zh-TW"/>
        </w:rPr>
        <w:t xml:space="preserve">only wideband SRS should be considered. Since </w:t>
      </w:r>
      <w:r w:rsidR="00092663">
        <w:rPr>
          <w:rFonts w:hint="eastAsia"/>
          <w:lang w:eastAsia="zh-TW"/>
        </w:rPr>
        <w:t>some UE</w:t>
      </w:r>
      <w:r w:rsidR="00CF082B">
        <w:rPr>
          <w:rFonts w:hint="eastAsia"/>
          <w:lang w:eastAsia="zh-TW"/>
        </w:rPr>
        <w:t xml:space="preserve">s at cell edge may not have sufficient power to transmit over the wide band, </w:t>
      </w:r>
      <w:r w:rsidR="00EC4B85">
        <w:rPr>
          <w:rFonts w:hint="eastAsia"/>
          <w:lang w:eastAsia="zh-TW"/>
        </w:rPr>
        <w:t>an RB level interlace method could be considered</w:t>
      </w:r>
      <w:r w:rsidR="003F297A">
        <w:rPr>
          <w:rFonts w:hint="eastAsia"/>
          <w:lang w:eastAsia="zh-TW"/>
        </w:rPr>
        <w:t xml:space="preserve"> to reduce the number of RBs for SRS</w:t>
      </w:r>
      <w:r w:rsidR="00EC4B85">
        <w:rPr>
          <w:rFonts w:hint="eastAsia"/>
          <w:lang w:eastAsia="zh-TW"/>
        </w:rPr>
        <w:t xml:space="preserve">. </w:t>
      </w:r>
      <w:r w:rsidR="00EC4B85">
        <w:rPr>
          <w:lang w:eastAsia="zh-TW"/>
        </w:rPr>
        <w:t>F</w:t>
      </w:r>
      <w:r w:rsidR="00EC4B85">
        <w:rPr>
          <w:rFonts w:hint="eastAsia"/>
          <w:lang w:eastAsia="zh-TW"/>
        </w:rPr>
        <w:t xml:space="preserve">or example, UE could be configured to transmit on </w:t>
      </w:r>
      <w:r w:rsidR="001764BA">
        <w:rPr>
          <w:rFonts w:hint="eastAsia"/>
          <w:lang w:eastAsia="zh-TW"/>
        </w:rPr>
        <w:t xml:space="preserve">RB number n, where </w:t>
      </w:r>
      <w:r w:rsidR="007026A8">
        <w:rPr>
          <w:rFonts w:hint="eastAsia"/>
          <w:lang w:eastAsia="zh-TW"/>
        </w:rPr>
        <w:t xml:space="preserve">n satisfies </w:t>
      </w:r>
      <w:r w:rsidR="001764BA">
        <w:rPr>
          <w:rFonts w:hint="eastAsia"/>
          <w:lang w:eastAsia="zh-TW"/>
        </w:rPr>
        <w:t>n mod 5</w:t>
      </w:r>
      <w:r w:rsidR="00C17742">
        <w:rPr>
          <w:rFonts w:hint="eastAsia"/>
          <w:lang w:eastAsia="zh-TW"/>
        </w:rPr>
        <w:t xml:space="preserve"> = 0, and then the power is spread over </w:t>
      </w:r>
      <w:r w:rsidR="001764BA">
        <w:rPr>
          <w:rFonts w:hint="eastAsia"/>
          <w:lang w:eastAsia="zh-TW"/>
        </w:rPr>
        <w:t>1/5</w:t>
      </w:r>
      <w:r w:rsidR="00C17742">
        <w:rPr>
          <w:rFonts w:hint="eastAsia"/>
          <w:lang w:eastAsia="zh-TW"/>
        </w:rPr>
        <w:t xml:space="preserve"> of total RBs. </w:t>
      </w:r>
      <w:r w:rsidR="003F297A">
        <w:rPr>
          <w:rFonts w:hint="eastAsia"/>
          <w:lang w:eastAsia="zh-TW"/>
        </w:rPr>
        <w:t xml:space="preserve">Note that in Rel-13, </w:t>
      </w:r>
      <w:r w:rsidR="007026A8">
        <w:rPr>
          <w:rFonts w:hint="eastAsia"/>
          <w:lang w:eastAsia="zh-TW"/>
        </w:rPr>
        <w:t xml:space="preserve">instead of 2 comb offsets, </w:t>
      </w:r>
      <w:r w:rsidR="003F297A">
        <w:rPr>
          <w:rFonts w:hint="eastAsia"/>
          <w:lang w:eastAsia="zh-TW"/>
        </w:rPr>
        <w:t>4 comb offsets could be selected, which would be also helpful for power limited UE</w:t>
      </w:r>
      <w:r w:rsidR="003F297A" w:rsidRPr="003F297A">
        <w:rPr>
          <w:rFonts w:hint="eastAsia"/>
          <w:lang w:eastAsia="zh-TW"/>
        </w:rPr>
        <w:t xml:space="preserve">. </w:t>
      </w:r>
      <w:r w:rsidR="00C17742" w:rsidRPr="003F297A">
        <w:rPr>
          <w:rFonts w:hint="eastAsia"/>
          <w:lang w:eastAsia="zh-TW"/>
        </w:rPr>
        <w:t>Combining RB level interlace method with 4 comb offsets, the power limited problem could be solved.</w:t>
      </w:r>
      <w:r w:rsidR="00C17742">
        <w:rPr>
          <w:rFonts w:hint="eastAsia"/>
          <w:lang w:eastAsia="zh-TW"/>
        </w:rPr>
        <w:t xml:space="preserve"> Moreover, </w:t>
      </w:r>
      <w:r w:rsidR="003F297A">
        <w:rPr>
          <w:rFonts w:hint="eastAsia"/>
          <w:lang w:eastAsia="zh-TW"/>
        </w:rPr>
        <w:t xml:space="preserve">by applying </w:t>
      </w:r>
      <w:r w:rsidR="00C17742">
        <w:rPr>
          <w:rFonts w:hint="eastAsia"/>
          <w:lang w:eastAsia="zh-TW"/>
        </w:rPr>
        <w:t xml:space="preserve">frequency hopping </w:t>
      </w:r>
      <w:r w:rsidR="003F297A">
        <w:rPr>
          <w:rFonts w:hint="eastAsia"/>
          <w:lang w:eastAsia="zh-TW"/>
        </w:rPr>
        <w:t>on SRS,</w:t>
      </w:r>
      <w:r w:rsidR="00C17742">
        <w:rPr>
          <w:rFonts w:hint="eastAsia"/>
          <w:lang w:eastAsia="zh-TW"/>
        </w:rPr>
        <w:t xml:space="preserve"> the RB level interlace method </w:t>
      </w:r>
      <w:r w:rsidR="003F297A">
        <w:rPr>
          <w:rFonts w:hint="eastAsia"/>
          <w:lang w:eastAsia="zh-TW"/>
        </w:rPr>
        <w:t>can</w:t>
      </w:r>
      <w:r w:rsidR="00C17742">
        <w:rPr>
          <w:rFonts w:hint="eastAsia"/>
          <w:lang w:eastAsia="zh-TW"/>
        </w:rPr>
        <w:t xml:space="preserve"> ensure UE sounding over the whole bandwidth.</w:t>
      </w:r>
    </w:p>
    <w:p w:rsidR="00FE4C50" w:rsidRDefault="00FE4C50" w:rsidP="00FE4C50">
      <w:pPr>
        <w:jc w:val="both"/>
        <w:rPr>
          <w:b/>
          <w:lang w:eastAsia="zh-TW"/>
        </w:rPr>
      </w:pPr>
    </w:p>
    <w:p w:rsidR="00113901" w:rsidRDefault="00113901" w:rsidP="00113901">
      <w:pPr>
        <w:jc w:val="center"/>
        <w:rPr>
          <w:b/>
          <w:lang w:eastAsia="zh-TW"/>
        </w:rPr>
      </w:pPr>
    </w:p>
    <w:p w:rsidR="00FE4C50" w:rsidRPr="007D33D1" w:rsidRDefault="00FE4C50" w:rsidP="00FE4C50">
      <w:pPr>
        <w:jc w:val="both"/>
        <w:rPr>
          <w:b/>
          <w:lang w:eastAsia="zh-TW"/>
        </w:rPr>
      </w:pPr>
      <w:r w:rsidRPr="007D33D1">
        <w:rPr>
          <w:b/>
          <w:lang w:eastAsia="zh-TW"/>
        </w:rPr>
        <w:t>Proposal</w:t>
      </w:r>
      <w:r w:rsidR="00F25379">
        <w:rPr>
          <w:rFonts w:hint="eastAsia"/>
          <w:b/>
          <w:lang w:eastAsia="zh-TW"/>
        </w:rPr>
        <w:t xml:space="preserve"> 3</w:t>
      </w:r>
      <w:r w:rsidRPr="007D33D1">
        <w:rPr>
          <w:b/>
          <w:lang w:eastAsia="zh-TW"/>
        </w:rPr>
        <w:t xml:space="preserve">: </w:t>
      </w:r>
      <w:r w:rsidR="008222C6">
        <w:rPr>
          <w:rFonts w:hint="eastAsia"/>
          <w:b/>
          <w:lang w:eastAsia="zh-TW"/>
        </w:rPr>
        <w:t>Only</w:t>
      </w:r>
      <w:r w:rsidRPr="007D33D1">
        <w:rPr>
          <w:b/>
          <w:lang w:eastAsia="zh-TW"/>
        </w:rPr>
        <w:t xml:space="preserve"> wideband SRS should be </w:t>
      </w:r>
      <w:r w:rsidR="008222C6">
        <w:rPr>
          <w:rFonts w:hint="eastAsia"/>
          <w:b/>
          <w:lang w:eastAsia="zh-TW"/>
        </w:rPr>
        <w:t>supported</w:t>
      </w:r>
      <w:r w:rsidRPr="007D33D1">
        <w:rPr>
          <w:b/>
          <w:lang w:eastAsia="zh-TW"/>
        </w:rPr>
        <w:t xml:space="preserve"> in LAA. </w:t>
      </w:r>
      <w:r w:rsidR="00A232E8">
        <w:rPr>
          <w:rFonts w:hint="eastAsia"/>
          <w:b/>
          <w:lang w:eastAsia="zh-TW"/>
        </w:rPr>
        <w:t>An RB level interlace method could be used for power limited UE.</w:t>
      </w:r>
    </w:p>
    <w:p w:rsidR="00FE4C50" w:rsidRDefault="00FE4C50" w:rsidP="0018318A">
      <w:pPr>
        <w:jc w:val="both"/>
        <w:rPr>
          <w:lang w:eastAsia="zh-TW"/>
        </w:rPr>
      </w:pPr>
    </w:p>
    <w:p w:rsidR="004C4D16" w:rsidRDefault="004C4D16" w:rsidP="0018318A">
      <w:pPr>
        <w:jc w:val="both"/>
        <w:rPr>
          <w:lang w:eastAsia="zh-TW"/>
        </w:rPr>
      </w:pPr>
    </w:p>
    <w:p w:rsidR="004C4D16" w:rsidRPr="00AE3A06" w:rsidRDefault="004C4D16" w:rsidP="0018318A">
      <w:pPr>
        <w:jc w:val="both"/>
        <w:rPr>
          <w:b/>
          <w:sz w:val="24"/>
          <w:u w:val="single"/>
          <w:lang w:eastAsia="zh-TW"/>
        </w:rPr>
      </w:pPr>
      <w:r w:rsidRPr="00AE3A06">
        <w:rPr>
          <w:rFonts w:hint="eastAsia"/>
          <w:b/>
          <w:sz w:val="24"/>
          <w:u w:val="single"/>
          <w:lang w:eastAsia="zh-TW"/>
        </w:rPr>
        <w:t>Aperiodic SRS triggering</w:t>
      </w:r>
    </w:p>
    <w:p w:rsidR="00AE3A06" w:rsidRDefault="00AE3A06" w:rsidP="0018318A">
      <w:pPr>
        <w:jc w:val="both"/>
        <w:rPr>
          <w:lang w:eastAsia="zh-TW"/>
        </w:rPr>
      </w:pPr>
    </w:p>
    <w:p w:rsidR="00814597" w:rsidRDefault="000D3629" w:rsidP="00AE3A06">
      <w:pPr>
        <w:autoSpaceDE w:val="0"/>
        <w:autoSpaceDN w:val="0"/>
        <w:adjustRightInd w:val="0"/>
        <w:rPr>
          <w:lang w:eastAsia="zh-TW"/>
        </w:rPr>
      </w:pPr>
      <w:r>
        <w:rPr>
          <w:lang w:eastAsia="zh-TW"/>
        </w:rPr>
        <w:lastRenderedPageBreak/>
        <w:t>A</w:t>
      </w:r>
      <w:r>
        <w:rPr>
          <w:rFonts w:hint="eastAsia"/>
          <w:lang w:eastAsia="zh-TW"/>
        </w:rPr>
        <w:t xml:space="preserve">periodic SRS triggering can </w:t>
      </w:r>
      <w:r w:rsidR="009F7484">
        <w:rPr>
          <w:rFonts w:hint="eastAsia"/>
          <w:lang w:eastAsia="zh-TW"/>
        </w:rPr>
        <w:t>use</w:t>
      </w:r>
      <w:r>
        <w:rPr>
          <w:rFonts w:hint="eastAsia"/>
          <w:lang w:eastAsia="zh-TW"/>
        </w:rPr>
        <w:t xml:space="preserve"> the </w:t>
      </w:r>
      <w:r w:rsidR="00AE3A06">
        <w:rPr>
          <w:rFonts w:hint="eastAsia"/>
          <w:lang w:eastAsia="zh-TW"/>
        </w:rPr>
        <w:t>legacy design</w:t>
      </w:r>
      <w:r w:rsidR="009F7484">
        <w:rPr>
          <w:rFonts w:hint="eastAsia"/>
          <w:lang w:eastAsia="zh-TW"/>
        </w:rPr>
        <w:t xml:space="preserve"> as a starting point</w:t>
      </w:r>
      <w:r w:rsidR="00AE3A06">
        <w:rPr>
          <w:rFonts w:hint="eastAsia"/>
          <w:lang w:eastAsia="zh-TW"/>
        </w:rPr>
        <w:t>, i.e.</w:t>
      </w:r>
      <w:r>
        <w:rPr>
          <w:rFonts w:hint="eastAsia"/>
          <w:lang w:eastAsia="zh-TW"/>
        </w:rPr>
        <w:t xml:space="preserve"> </w:t>
      </w:r>
      <w:r w:rsidR="00AE3A06">
        <w:rPr>
          <w:rFonts w:hint="eastAsia"/>
          <w:lang w:eastAsia="zh-TW"/>
        </w:rPr>
        <w:t>a</w:t>
      </w:r>
      <w:r w:rsidR="00AE3A06" w:rsidRPr="00AE3A06">
        <w:rPr>
          <w:lang w:eastAsia="zh-TW"/>
        </w:rPr>
        <w:t xml:space="preserve">n indicator in </w:t>
      </w:r>
      <w:r w:rsidR="009C62F0">
        <w:rPr>
          <w:rFonts w:hint="eastAsia"/>
          <w:lang w:eastAsia="zh-TW"/>
        </w:rPr>
        <w:t>DCI</w:t>
      </w:r>
      <w:r w:rsidR="00AE3A06" w:rsidRPr="00AE3A06">
        <w:rPr>
          <w:lang w:eastAsia="zh-TW"/>
        </w:rPr>
        <w:t xml:space="preserve"> can be used to trigger a single </w:t>
      </w:r>
      <w:r w:rsidR="00AE3A06">
        <w:rPr>
          <w:lang w:eastAsia="zh-TW"/>
        </w:rPr>
        <w:t>SRS transmission</w:t>
      </w:r>
      <w:r w:rsidR="00AE3A06">
        <w:rPr>
          <w:rFonts w:hint="eastAsia"/>
          <w:lang w:eastAsia="zh-TW"/>
        </w:rPr>
        <w:t xml:space="preserve"> </w:t>
      </w:r>
      <w:r w:rsidR="00AE3A06" w:rsidRPr="00AE3A06">
        <w:rPr>
          <w:lang w:eastAsia="zh-TW"/>
        </w:rPr>
        <w:t>according to a set of parameters that</w:t>
      </w:r>
      <w:r w:rsidR="00AE3A06">
        <w:rPr>
          <w:rFonts w:hint="eastAsia"/>
          <w:lang w:eastAsia="zh-TW"/>
        </w:rPr>
        <w:t xml:space="preserve"> </w:t>
      </w:r>
      <w:r w:rsidR="00AE3A06" w:rsidRPr="00AE3A06">
        <w:rPr>
          <w:lang w:eastAsia="zh-TW"/>
        </w:rPr>
        <w:t xml:space="preserve">is configured beforehand by RRC </w:t>
      </w:r>
      <w:r w:rsidR="009F7484" w:rsidRPr="00AE3A06">
        <w:rPr>
          <w:lang w:eastAsia="zh-TW"/>
        </w:rPr>
        <w:t>signaling</w:t>
      </w:r>
      <w:r w:rsidR="009F7484">
        <w:rPr>
          <w:rFonts w:hint="eastAsia"/>
          <w:lang w:eastAsia="zh-TW"/>
        </w:rPr>
        <w:t>.</w:t>
      </w:r>
      <w:r w:rsidR="000A515B" w:rsidRPr="000A515B">
        <w:rPr>
          <w:lang w:eastAsia="zh-TW"/>
        </w:rPr>
        <w:t> </w:t>
      </w:r>
      <w:r w:rsidR="00794290">
        <w:rPr>
          <w:rFonts w:hint="eastAsia"/>
          <w:lang w:eastAsia="zh-TW"/>
        </w:rPr>
        <w:t xml:space="preserve">In </w:t>
      </w:r>
      <w:r w:rsidR="00794290">
        <w:rPr>
          <w:lang w:eastAsia="zh-TW"/>
        </w:rPr>
        <w:t>legacy</w:t>
      </w:r>
      <w:r w:rsidR="00794290">
        <w:rPr>
          <w:rFonts w:hint="eastAsia"/>
          <w:lang w:eastAsia="zh-TW"/>
        </w:rPr>
        <w:t xml:space="preserve"> LTE,</w:t>
      </w:r>
    </w:p>
    <w:p w:rsidR="00814597" w:rsidRDefault="00814597" w:rsidP="00AE3A06">
      <w:pPr>
        <w:autoSpaceDE w:val="0"/>
        <w:autoSpaceDN w:val="0"/>
        <w:adjustRightInd w:val="0"/>
        <w:rPr>
          <w:lang w:eastAsia="zh-TW"/>
        </w:rPr>
      </w:pPr>
    </w:p>
    <w:p w:rsidR="00814597" w:rsidRPr="00814597" w:rsidRDefault="00814597" w:rsidP="00814597">
      <w:pPr>
        <w:rPr>
          <w:i/>
        </w:rPr>
      </w:pPr>
      <w:r w:rsidRPr="00814597">
        <w:rPr>
          <w:i/>
          <w:lang w:eastAsia="zh-TW"/>
        </w:rPr>
        <w:t>“</w:t>
      </w:r>
      <w:r w:rsidRPr="00814597">
        <w:rPr>
          <w:i/>
        </w:rPr>
        <w:t xml:space="preserve">A UE configured for type 1 triggered SRS transmission on serving cell c upon detection of a positive SRS request in subframe n of serving cell c shall commence SRS transmission in the first subframe satisfying </w:t>
      </w:r>
      <w:r w:rsidRPr="00814597">
        <w:rPr>
          <w:i/>
          <w:noProof/>
          <w:position w:val="-8"/>
          <w:lang w:eastAsia="zh-TW"/>
        </w:rPr>
        <w:drawing>
          <wp:inline distT="0" distB="0" distL="0" distR="0">
            <wp:extent cx="552450" cy="1524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552450" cy="152400"/>
                    </a:xfrm>
                    <a:prstGeom prst="rect">
                      <a:avLst/>
                    </a:prstGeom>
                    <a:noFill/>
                    <a:ln w="9525">
                      <a:noFill/>
                      <a:miter lim="800000"/>
                      <a:headEnd/>
                      <a:tailEnd/>
                    </a:ln>
                  </pic:spPr>
                </pic:pic>
              </a:graphicData>
            </a:graphic>
          </wp:inline>
        </w:drawing>
      </w:r>
      <w:r w:rsidRPr="00814597">
        <w:rPr>
          <w:i/>
        </w:rPr>
        <w:t xml:space="preserve"> and </w:t>
      </w:r>
    </w:p>
    <w:p w:rsidR="00814597" w:rsidRPr="00814597" w:rsidRDefault="00814597" w:rsidP="00814597">
      <w:pPr>
        <w:rPr>
          <w:i/>
        </w:rPr>
      </w:pPr>
      <w:r w:rsidRPr="00814597">
        <w:rPr>
          <w:i/>
          <w:noProof/>
          <w:position w:val="-14"/>
          <w:lang w:eastAsia="zh-TW"/>
        </w:rPr>
        <w:drawing>
          <wp:inline distT="0" distB="0" distL="0" distR="0">
            <wp:extent cx="1933575" cy="190500"/>
            <wp:effectExtent l="1905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933575" cy="190500"/>
                    </a:xfrm>
                    <a:prstGeom prst="rect">
                      <a:avLst/>
                    </a:prstGeom>
                    <a:noFill/>
                    <a:ln w="9525">
                      <a:noFill/>
                      <a:miter lim="800000"/>
                      <a:headEnd/>
                      <a:tailEnd/>
                    </a:ln>
                  </pic:spPr>
                </pic:pic>
              </a:graphicData>
            </a:graphic>
          </wp:inline>
        </w:drawing>
      </w:r>
      <w:r w:rsidRPr="00814597">
        <w:rPr>
          <w:i/>
        </w:rPr>
        <w:t xml:space="preserve"> for TDD serving cell c with </w:t>
      </w:r>
      <w:r w:rsidRPr="00814597">
        <w:rPr>
          <w:i/>
          <w:noProof/>
          <w:position w:val="-12"/>
          <w:lang w:eastAsia="zh-TW"/>
        </w:rPr>
        <w:drawing>
          <wp:inline distT="0" distB="0" distL="0" distR="0">
            <wp:extent cx="542925" cy="180975"/>
            <wp:effectExtent l="1905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42925" cy="180975"/>
                    </a:xfrm>
                    <a:prstGeom prst="rect">
                      <a:avLst/>
                    </a:prstGeom>
                    <a:noFill/>
                    <a:ln w="9525">
                      <a:noFill/>
                      <a:miter lim="800000"/>
                      <a:headEnd/>
                      <a:tailEnd/>
                    </a:ln>
                  </pic:spPr>
                </pic:pic>
              </a:graphicData>
            </a:graphic>
          </wp:inline>
        </w:drawing>
      </w:r>
      <w:r w:rsidRPr="00814597">
        <w:rPr>
          <w:i/>
        </w:rPr>
        <w:t xml:space="preserve"> and for FDD serving cell c, </w:t>
      </w:r>
    </w:p>
    <w:p w:rsidR="00814597" w:rsidRDefault="00814597" w:rsidP="00814597">
      <w:pPr>
        <w:rPr>
          <w:i/>
          <w:lang w:eastAsia="zh-TW"/>
        </w:rPr>
      </w:pPr>
      <w:r w:rsidRPr="00814597">
        <w:rPr>
          <w:i/>
          <w:noProof/>
          <w:position w:val="-14"/>
          <w:lang w:eastAsia="zh-TW"/>
        </w:rPr>
        <w:drawing>
          <wp:inline distT="0" distB="0" distL="0" distR="0">
            <wp:extent cx="1285875" cy="190500"/>
            <wp:effectExtent l="19050" t="0" r="952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85875" cy="190500"/>
                    </a:xfrm>
                    <a:prstGeom prst="rect">
                      <a:avLst/>
                    </a:prstGeom>
                    <a:noFill/>
                    <a:ln w="9525">
                      <a:noFill/>
                      <a:miter lim="800000"/>
                      <a:headEnd/>
                      <a:tailEnd/>
                    </a:ln>
                  </pic:spPr>
                </pic:pic>
              </a:graphicData>
            </a:graphic>
          </wp:inline>
        </w:drawing>
      </w:r>
      <w:r w:rsidRPr="00814597">
        <w:rPr>
          <w:i/>
        </w:rPr>
        <w:t xml:space="preserve"> for TDD serving cell c with </w:t>
      </w:r>
      <w:r w:rsidRPr="00814597">
        <w:rPr>
          <w:i/>
          <w:noProof/>
          <w:position w:val="-12"/>
          <w:lang w:eastAsia="zh-TW"/>
        </w:rPr>
        <w:drawing>
          <wp:inline distT="0" distB="0" distL="0" distR="0">
            <wp:extent cx="523875" cy="180975"/>
            <wp:effectExtent l="19050" t="0" r="952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23875" cy="180975"/>
                    </a:xfrm>
                    <a:prstGeom prst="rect">
                      <a:avLst/>
                    </a:prstGeom>
                    <a:noFill/>
                    <a:ln w="9525">
                      <a:noFill/>
                      <a:miter lim="800000"/>
                      <a:headEnd/>
                      <a:tailEnd/>
                    </a:ln>
                  </pic:spPr>
                </pic:pic>
              </a:graphicData>
            </a:graphic>
          </wp:inline>
        </w:drawing>
      </w:r>
      <w:r w:rsidRPr="00814597">
        <w:rPr>
          <w:i/>
          <w:lang w:val="fi-FI" w:eastAsia="zh-TW"/>
        </w:rPr>
        <w:t>”</w:t>
      </w:r>
      <w:r w:rsidR="00794290" w:rsidRPr="00814597">
        <w:rPr>
          <w:rFonts w:hint="eastAsia"/>
          <w:i/>
          <w:lang w:eastAsia="zh-TW"/>
        </w:rPr>
        <w:t xml:space="preserve"> </w:t>
      </w:r>
      <w:r w:rsidR="0054128A">
        <w:rPr>
          <w:rFonts w:hint="eastAsia"/>
          <w:i/>
          <w:lang w:eastAsia="zh-TW"/>
        </w:rPr>
        <w:t>.</w:t>
      </w:r>
    </w:p>
    <w:p w:rsidR="00814597" w:rsidRPr="00814597" w:rsidRDefault="00814597" w:rsidP="00814597">
      <w:pPr>
        <w:rPr>
          <w:lang w:val="fi-FI"/>
        </w:rPr>
      </w:pPr>
    </w:p>
    <w:p w:rsidR="000D3629" w:rsidRDefault="009F7484" w:rsidP="00AE3A06">
      <w:pPr>
        <w:autoSpaceDE w:val="0"/>
        <w:autoSpaceDN w:val="0"/>
        <w:adjustRightInd w:val="0"/>
        <w:rPr>
          <w:lang w:eastAsia="zh-TW"/>
        </w:rPr>
      </w:pPr>
      <w:r>
        <w:rPr>
          <w:rFonts w:hint="eastAsia"/>
          <w:lang w:eastAsia="zh-TW"/>
        </w:rPr>
        <w:t xml:space="preserve">In LAA, </w:t>
      </w:r>
      <w:r w:rsidR="00E0625D">
        <w:rPr>
          <w:rFonts w:hint="eastAsia"/>
          <w:lang w:eastAsia="zh-TW"/>
        </w:rPr>
        <w:t xml:space="preserve">it would be a problem </w:t>
      </w:r>
      <w:r w:rsidR="0054128A">
        <w:rPr>
          <w:rFonts w:hint="eastAsia"/>
          <w:lang w:eastAsia="zh-TW"/>
        </w:rPr>
        <w:t xml:space="preserve">if </w:t>
      </w:r>
      <w:r w:rsidR="00E0625D">
        <w:rPr>
          <w:rFonts w:hint="eastAsia"/>
          <w:lang w:eastAsia="zh-TW"/>
        </w:rPr>
        <w:t xml:space="preserve">the triggered UE </w:t>
      </w:r>
      <w:r w:rsidR="0054128A">
        <w:rPr>
          <w:rFonts w:hint="eastAsia"/>
          <w:lang w:eastAsia="zh-TW"/>
        </w:rPr>
        <w:t>follow</w:t>
      </w:r>
      <w:r w:rsidR="00AB789C">
        <w:rPr>
          <w:rFonts w:hint="eastAsia"/>
          <w:lang w:eastAsia="zh-TW"/>
        </w:rPr>
        <w:t>s</w:t>
      </w:r>
      <w:r w:rsidR="0054128A">
        <w:rPr>
          <w:rFonts w:hint="eastAsia"/>
          <w:lang w:eastAsia="zh-TW"/>
        </w:rPr>
        <w:t xml:space="preserve"> the </w:t>
      </w:r>
      <w:r w:rsidR="00AB789C">
        <w:rPr>
          <w:rFonts w:hint="eastAsia"/>
          <w:lang w:eastAsia="zh-TW"/>
        </w:rPr>
        <w:t>SRS transmission rule</w:t>
      </w:r>
      <w:r w:rsidR="0054128A">
        <w:rPr>
          <w:rFonts w:hint="eastAsia"/>
          <w:lang w:eastAsia="zh-TW"/>
        </w:rPr>
        <w:t xml:space="preserve"> in legacy LTE. </w:t>
      </w:r>
      <w:r w:rsidR="00AB789C">
        <w:rPr>
          <w:rFonts w:hint="eastAsia"/>
          <w:lang w:eastAsia="zh-TW"/>
        </w:rPr>
        <w:t>If only aperiodic SRS with PUSCH is supported, t</w:t>
      </w:r>
      <w:r w:rsidR="00A459EB">
        <w:rPr>
          <w:rFonts w:hint="eastAsia"/>
          <w:lang w:eastAsia="zh-TW"/>
        </w:rPr>
        <w:t>he triggered UE may wait too long to transmit</w:t>
      </w:r>
      <w:r w:rsidR="00E468B5">
        <w:rPr>
          <w:rFonts w:hint="eastAsia"/>
          <w:lang w:eastAsia="zh-TW"/>
        </w:rPr>
        <w:t xml:space="preserve"> SRS </w:t>
      </w:r>
      <w:r w:rsidR="00AB789C">
        <w:rPr>
          <w:rFonts w:hint="eastAsia"/>
          <w:lang w:eastAsia="zh-TW"/>
        </w:rPr>
        <w:t>because</w:t>
      </w:r>
      <w:r w:rsidR="00E468B5">
        <w:rPr>
          <w:rFonts w:hint="eastAsia"/>
          <w:lang w:eastAsia="zh-TW"/>
        </w:rPr>
        <w:t xml:space="preserve"> </w:t>
      </w:r>
      <w:r w:rsidR="00AB789C">
        <w:rPr>
          <w:rFonts w:hint="eastAsia"/>
          <w:lang w:eastAsia="zh-TW"/>
        </w:rPr>
        <w:t>the UE</w:t>
      </w:r>
      <w:r w:rsidR="00E468B5">
        <w:rPr>
          <w:rFonts w:hint="eastAsia"/>
          <w:lang w:eastAsia="zh-TW"/>
        </w:rPr>
        <w:t xml:space="preserve"> may not</w:t>
      </w:r>
      <w:r w:rsidR="00AB789C">
        <w:rPr>
          <w:rFonts w:hint="eastAsia"/>
          <w:lang w:eastAsia="zh-TW"/>
        </w:rPr>
        <w:t xml:space="preserve"> have grant</w:t>
      </w:r>
      <w:r w:rsidR="009E4E1D">
        <w:rPr>
          <w:rFonts w:hint="eastAsia"/>
          <w:lang w:eastAsia="zh-TW"/>
        </w:rPr>
        <w:t>ed PUSCH</w:t>
      </w:r>
      <w:r w:rsidR="00AB789C">
        <w:rPr>
          <w:rFonts w:hint="eastAsia"/>
          <w:lang w:eastAsia="zh-TW"/>
        </w:rPr>
        <w:t xml:space="preserve"> on the configured subframe</w:t>
      </w:r>
      <w:r w:rsidR="00E0625D">
        <w:rPr>
          <w:rFonts w:hint="eastAsia"/>
          <w:lang w:eastAsia="zh-TW"/>
        </w:rPr>
        <w:t xml:space="preserve">. A </w:t>
      </w:r>
      <w:r w:rsidR="00E0625D">
        <w:rPr>
          <w:lang w:eastAsia="zh-TW"/>
        </w:rPr>
        <w:t>possible</w:t>
      </w:r>
      <w:r w:rsidR="00E0625D">
        <w:rPr>
          <w:rFonts w:hint="eastAsia"/>
          <w:lang w:eastAsia="zh-TW"/>
        </w:rPr>
        <w:t xml:space="preserve"> solution is </w:t>
      </w:r>
      <w:r w:rsidR="00E468B5">
        <w:rPr>
          <w:rFonts w:hint="eastAsia"/>
          <w:lang w:eastAsia="zh-TW"/>
        </w:rPr>
        <w:t xml:space="preserve">that </w:t>
      </w:r>
      <w:r w:rsidR="00211BCB">
        <w:rPr>
          <w:rFonts w:hint="eastAsia"/>
          <w:lang w:eastAsia="zh-TW"/>
        </w:rPr>
        <w:t xml:space="preserve">eNB </w:t>
      </w:r>
      <w:r w:rsidR="00E468B5">
        <w:rPr>
          <w:rFonts w:hint="eastAsia"/>
          <w:lang w:eastAsia="zh-TW"/>
        </w:rPr>
        <w:t>only trigger</w:t>
      </w:r>
      <w:r w:rsidR="00211BCB">
        <w:rPr>
          <w:rFonts w:hint="eastAsia"/>
          <w:lang w:eastAsia="zh-TW"/>
        </w:rPr>
        <w:t>s</w:t>
      </w:r>
      <w:r w:rsidR="00E468B5">
        <w:rPr>
          <w:rFonts w:hint="eastAsia"/>
          <w:lang w:eastAsia="zh-TW"/>
        </w:rPr>
        <w:t xml:space="preserve"> aperiodic SRS </w:t>
      </w:r>
      <w:r w:rsidR="00EE6AB5">
        <w:rPr>
          <w:rFonts w:hint="eastAsia"/>
          <w:lang w:eastAsia="zh-TW"/>
        </w:rPr>
        <w:t>with</w:t>
      </w:r>
      <w:r w:rsidR="00E468B5">
        <w:rPr>
          <w:rFonts w:hint="eastAsia"/>
          <w:lang w:eastAsia="zh-TW"/>
        </w:rPr>
        <w:t xml:space="preserve"> DCI format 0/4</w:t>
      </w:r>
      <w:r w:rsidR="00AB789C">
        <w:rPr>
          <w:rFonts w:hint="eastAsia"/>
          <w:lang w:eastAsia="zh-TW"/>
        </w:rPr>
        <w:t>, which is used to schedule resource on the PUSCH, and the SRS transmission tim</w:t>
      </w:r>
      <w:r w:rsidR="00EE6AB5">
        <w:rPr>
          <w:rFonts w:hint="eastAsia"/>
          <w:lang w:eastAsia="zh-TW"/>
        </w:rPr>
        <w:t>e</w:t>
      </w:r>
      <w:r w:rsidR="00AB789C">
        <w:rPr>
          <w:rFonts w:hint="eastAsia"/>
          <w:lang w:eastAsia="zh-TW"/>
        </w:rPr>
        <w:t xml:space="preserve"> binds with</w:t>
      </w:r>
      <w:r w:rsidR="006779CF">
        <w:rPr>
          <w:rFonts w:hint="eastAsia"/>
          <w:lang w:eastAsia="zh-TW"/>
        </w:rPr>
        <w:t xml:space="preserve"> the</w:t>
      </w:r>
      <w:r w:rsidR="00AB789C">
        <w:rPr>
          <w:rFonts w:hint="eastAsia"/>
          <w:lang w:eastAsia="zh-TW"/>
        </w:rPr>
        <w:t xml:space="preserve"> grant</w:t>
      </w:r>
      <w:r w:rsidR="00DD2418">
        <w:rPr>
          <w:rFonts w:hint="eastAsia"/>
          <w:lang w:eastAsia="zh-TW"/>
        </w:rPr>
        <w:t>ed PUSCH</w:t>
      </w:r>
      <w:r w:rsidR="008D0776">
        <w:rPr>
          <w:rFonts w:hint="eastAsia"/>
          <w:lang w:eastAsia="zh-TW"/>
        </w:rPr>
        <w:t>. In this way, UE could always transmit aperiodic SRS along with PUSCH</w:t>
      </w:r>
      <w:r w:rsidR="00EE6AB5">
        <w:rPr>
          <w:rFonts w:hint="eastAsia"/>
          <w:lang w:eastAsia="zh-TW"/>
        </w:rPr>
        <w:t>.</w:t>
      </w:r>
    </w:p>
    <w:p w:rsidR="001B4BC9" w:rsidRDefault="001B4BC9" w:rsidP="00AE3A06">
      <w:pPr>
        <w:autoSpaceDE w:val="0"/>
        <w:autoSpaceDN w:val="0"/>
        <w:adjustRightInd w:val="0"/>
        <w:rPr>
          <w:lang w:eastAsia="zh-TW"/>
        </w:rPr>
      </w:pPr>
    </w:p>
    <w:p w:rsidR="008222C6" w:rsidRDefault="008222C6" w:rsidP="0018318A">
      <w:pPr>
        <w:jc w:val="both"/>
        <w:rPr>
          <w:b/>
          <w:lang w:eastAsia="zh-TW"/>
        </w:rPr>
      </w:pPr>
    </w:p>
    <w:p w:rsidR="007C1FE3" w:rsidRPr="00EE6AB5" w:rsidRDefault="00FE4C50" w:rsidP="0018318A">
      <w:pPr>
        <w:jc w:val="both"/>
        <w:rPr>
          <w:b/>
          <w:lang w:eastAsia="zh-TW"/>
        </w:rPr>
      </w:pPr>
      <w:r w:rsidRPr="00EE6AB5">
        <w:rPr>
          <w:b/>
          <w:lang w:eastAsia="zh-TW"/>
        </w:rPr>
        <w:t>Proposal</w:t>
      </w:r>
      <w:r w:rsidRPr="00EE6AB5">
        <w:rPr>
          <w:rFonts w:hint="eastAsia"/>
          <w:b/>
          <w:lang w:eastAsia="zh-TW"/>
        </w:rPr>
        <w:t xml:space="preserve"> </w:t>
      </w:r>
      <w:r w:rsidR="00F25379" w:rsidRPr="00EE6AB5">
        <w:rPr>
          <w:rFonts w:hint="eastAsia"/>
          <w:b/>
          <w:lang w:eastAsia="zh-TW"/>
        </w:rPr>
        <w:t>4</w:t>
      </w:r>
      <w:r w:rsidRPr="00EE6AB5">
        <w:rPr>
          <w:b/>
          <w:lang w:eastAsia="zh-TW"/>
        </w:rPr>
        <w:t xml:space="preserve">: </w:t>
      </w:r>
      <w:r w:rsidR="00211BCB">
        <w:rPr>
          <w:rFonts w:hint="eastAsia"/>
          <w:b/>
          <w:lang w:eastAsia="zh-TW"/>
        </w:rPr>
        <w:t>eNB o</w:t>
      </w:r>
      <w:r w:rsidR="008D0776" w:rsidRPr="00EE6AB5">
        <w:rPr>
          <w:rFonts w:hint="eastAsia"/>
          <w:b/>
          <w:lang w:eastAsia="zh-TW"/>
        </w:rPr>
        <w:t>nly trigger</w:t>
      </w:r>
      <w:r w:rsidR="00211BCB">
        <w:rPr>
          <w:rFonts w:hint="eastAsia"/>
          <w:b/>
          <w:lang w:eastAsia="zh-TW"/>
        </w:rPr>
        <w:t>s</w:t>
      </w:r>
      <w:r w:rsidR="008D0776" w:rsidRPr="00EE6AB5">
        <w:rPr>
          <w:rFonts w:hint="eastAsia"/>
          <w:b/>
          <w:lang w:eastAsia="zh-TW"/>
        </w:rPr>
        <w:t xml:space="preserve"> aperiodic SRS</w:t>
      </w:r>
      <w:r w:rsidR="00EE6AB5" w:rsidRPr="00EE6AB5">
        <w:rPr>
          <w:rFonts w:hint="eastAsia"/>
          <w:b/>
          <w:lang w:eastAsia="zh-TW"/>
        </w:rPr>
        <w:t xml:space="preserve"> with</w:t>
      </w:r>
      <w:r w:rsidR="008D0776" w:rsidRPr="00EE6AB5">
        <w:rPr>
          <w:rFonts w:hint="eastAsia"/>
          <w:b/>
          <w:lang w:eastAsia="zh-TW"/>
        </w:rPr>
        <w:t xml:space="preserve"> DCI format 0/4, which is used to schedule resource on the PUSCH, and the S</w:t>
      </w:r>
      <w:r w:rsidR="00EE6AB5">
        <w:rPr>
          <w:rFonts w:hint="eastAsia"/>
          <w:b/>
          <w:lang w:eastAsia="zh-TW"/>
        </w:rPr>
        <w:t xml:space="preserve">RS transmission </w:t>
      </w:r>
      <w:r w:rsidR="00D52DA8">
        <w:rPr>
          <w:b/>
          <w:lang w:eastAsia="zh-TW"/>
        </w:rPr>
        <w:t>time</w:t>
      </w:r>
      <w:r w:rsidR="008D0776" w:rsidRPr="00EE6AB5">
        <w:rPr>
          <w:rFonts w:hint="eastAsia"/>
          <w:b/>
          <w:lang w:eastAsia="zh-TW"/>
        </w:rPr>
        <w:t xml:space="preserve"> </w:t>
      </w:r>
      <w:r w:rsidR="00D52DA8">
        <w:rPr>
          <w:rFonts w:hint="eastAsia"/>
          <w:b/>
          <w:lang w:eastAsia="zh-TW"/>
        </w:rPr>
        <w:t xml:space="preserve">should </w:t>
      </w:r>
      <w:r w:rsidR="008D0776" w:rsidRPr="00EE6AB5">
        <w:rPr>
          <w:rFonts w:hint="eastAsia"/>
          <w:b/>
          <w:lang w:eastAsia="zh-TW"/>
        </w:rPr>
        <w:t>bind with the granted PUSCH</w:t>
      </w:r>
      <w:r w:rsidR="00EE6AB5">
        <w:rPr>
          <w:rFonts w:hint="eastAsia"/>
          <w:b/>
          <w:lang w:eastAsia="zh-TW"/>
        </w:rPr>
        <w:t>.</w:t>
      </w:r>
    </w:p>
    <w:p w:rsidR="0018318A" w:rsidRDefault="0018318A" w:rsidP="0018318A">
      <w:pPr>
        <w:jc w:val="both"/>
        <w:rPr>
          <w:b/>
          <w:i/>
          <w:lang w:eastAsia="zh-TW"/>
        </w:rPr>
      </w:pPr>
    </w:p>
    <w:p w:rsidR="007C6152" w:rsidRDefault="007D33D1" w:rsidP="00273ED5">
      <w:pPr>
        <w:jc w:val="both"/>
        <w:rPr>
          <w:lang w:eastAsia="zh-TW"/>
        </w:rPr>
      </w:pPr>
      <w:r>
        <w:rPr>
          <w:lang w:eastAsia="zh-TW"/>
        </w:rPr>
        <w:t xml:space="preserve"> </w:t>
      </w:r>
    </w:p>
    <w:bookmarkEnd w:id="6"/>
    <w:bookmarkEnd w:id="7"/>
    <w:bookmarkEnd w:id="8"/>
    <w:bookmarkEnd w:id="9"/>
    <w:p w:rsidR="00722E31" w:rsidRPr="00A91FDE" w:rsidRDefault="00D93C97" w:rsidP="00A91FDE">
      <w:pPr>
        <w:pStyle w:val="BodyText"/>
        <w:rPr>
          <w:rFonts w:eastAsia="PMingLiU"/>
          <w:lang w:eastAsia="zh-TW"/>
        </w:rPr>
      </w:pPr>
      <w:r w:rsidRPr="00D93C97">
        <w:rPr>
          <w:sz w:val="28"/>
          <w:szCs w:val="28"/>
        </w:rPr>
        <w:pict>
          <v:rect id="_x0000_i102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C615F4" w:rsidRDefault="00BE52A1" w:rsidP="007D33D1">
      <w:pPr>
        <w:pStyle w:val="BodyText"/>
        <w:rPr>
          <w:rFonts w:eastAsiaTheme="minorEastAsia"/>
          <w:lang w:val="en-AU" w:eastAsia="zh-TW"/>
        </w:rPr>
      </w:pPr>
      <w:r>
        <w:rPr>
          <w:rFonts w:eastAsiaTheme="minorEastAsia"/>
          <w:lang w:val="en-AU" w:eastAsia="zh-TW"/>
        </w:rPr>
        <w:t xml:space="preserve">In this contribution, </w:t>
      </w:r>
      <w:r w:rsidR="007D33D1">
        <w:rPr>
          <w:rFonts w:eastAsiaTheme="minorEastAsia"/>
          <w:lang w:val="en-AU" w:eastAsia="zh-TW"/>
        </w:rPr>
        <w:t xml:space="preserve">we provide our views on SRS design in LAA. We have </w:t>
      </w:r>
    </w:p>
    <w:p w:rsidR="007D33D1" w:rsidRPr="00FF5CDD" w:rsidRDefault="007D33D1" w:rsidP="007D33D1">
      <w:pPr>
        <w:pStyle w:val="BodyText"/>
        <w:rPr>
          <w:b/>
          <w:lang w:eastAsia="zh-TW"/>
        </w:rPr>
      </w:pPr>
    </w:p>
    <w:p w:rsidR="0099287F" w:rsidRDefault="00F25379" w:rsidP="00F25379">
      <w:pPr>
        <w:jc w:val="both"/>
        <w:rPr>
          <w:b/>
          <w:lang w:eastAsia="zh-TW"/>
        </w:rPr>
      </w:pPr>
      <w:r w:rsidRPr="00FE4C50">
        <w:rPr>
          <w:b/>
          <w:lang w:eastAsia="zh-TW"/>
        </w:rPr>
        <w:t>P</w:t>
      </w:r>
      <w:r w:rsidRPr="00FE4C50">
        <w:rPr>
          <w:rFonts w:hint="eastAsia"/>
          <w:b/>
          <w:lang w:eastAsia="zh-TW"/>
        </w:rPr>
        <w:t>roposal</w:t>
      </w:r>
      <w:r>
        <w:rPr>
          <w:rFonts w:hint="eastAsia"/>
          <w:b/>
          <w:lang w:eastAsia="zh-TW"/>
        </w:rPr>
        <w:t xml:space="preserve"> 1</w:t>
      </w:r>
      <w:r w:rsidRPr="00FE4C50">
        <w:rPr>
          <w:rFonts w:hint="eastAsia"/>
          <w:b/>
          <w:lang w:eastAsia="zh-TW"/>
        </w:rPr>
        <w:t>: SRS without PUSCH should not be supported.</w:t>
      </w:r>
      <w:r>
        <w:rPr>
          <w:rFonts w:hint="eastAsia"/>
          <w:b/>
          <w:lang w:eastAsia="zh-TW"/>
        </w:rPr>
        <w:t xml:space="preserve"> </w:t>
      </w:r>
    </w:p>
    <w:p w:rsidR="0099287F" w:rsidRDefault="0099287F" w:rsidP="00F25379">
      <w:pPr>
        <w:jc w:val="both"/>
        <w:rPr>
          <w:b/>
          <w:lang w:eastAsia="zh-TW"/>
        </w:rPr>
      </w:pPr>
    </w:p>
    <w:p w:rsidR="0069428D" w:rsidRPr="00F25379" w:rsidRDefault="0069428D" w:rsidP="00F25379">
      <w:pPr>
        <w:jc w:val="both"/>
        <w:rPr>
          <w:b/>
          <w:lang w:eastAsia="zh-TW"/>
        </w:rPr>
      </w:pPr>
      <w:r w:rsidRPr="00FE4C50">
        <w:rPr>
          <w:b/>
          <w:lang w:eastAsia="zh-TW"/>
        </w:rPr>
        <w:t>P</w:t>
      </w:r>
      <w:r w:rsidRPr="00FE4C50">
        <w:rPr>
          <w:rFonts w:hint="eastAsia"/>
          <w:b/>
          <w:lang w:eastAsia="zh-TW"/>
        </w:rPr>
        <w:t>roposal</w:t>
      </w:r>
      <w:r>
        <w:rPr>
          <w:rFonts w:hint="eastAsia"/>
          <w:b/>
          <w:lang w:eastAsia="zh-TW"/>
        </w:rPr>
        <w:t xml:space="preserve"> 2</w:t>
      </w:r>
      <w:r w:rsidRPr="00FE4C50">
        <w:rPr>
          <w:rFonts w:hint="eastAsia"/>
          <w:b/>
          <w:lang w:eastAsia="zh-TW"/>
        </w:rPr>
        <w:t xml:space="preserve">: </w:t>
      </w:r>
      <w:r>
        <w:rPr>
          <w:rFonts w:hint="eastAsia"/>
          <w:b/>
          <w:lang w:eastAsia="zh-TW"/>
        </w:rPr>
        <w:t xml:space="preserve">Periodic </w:t>
      </w:r>
      <w:r w:rsidRPr="00FE4C50">
        <w:rPr>
          <w:rFonts w:hint="eastAsia"/>
          <w:b/>
          <w:lang w:eastAsia="zh-TW"/>
        </w:rPr>
        <w:t xml:space="preserve">SRS with PUSCH </w:t>
      </w:r>
      <w:r>
        <w:rPr>
          <w:rFonts w:hint="eastAsia"/>
          <w:b/>
          <w:lang w:eastAsia="zh-TW"/>
        </w:rPr>
        <w:t>c</w:t>
      </w:r>
      <w:r w:rsidRPr="00FE4C50">
        <w:rPr>
          <w:rFonts w:hint="eastAsia"/>
          <w:b/>
          <w:lang w:eastAsia="zh-TW"/>
        </w:rPr>
        <w:t>ould be supported.</w:t>
      </w:r>
    </w:p>
    <w:p w:rsidR="0025464C" w:rsidRDefault="0025464C" w:rsidP="00FE7295">
      <w:pPr>
        <w:jc w:val="both"/>
        <w:rPr>
          <w:b/>
          <w:lang w:eastAsia="zh-TW"/>
        </w:rPr>
      </w:pPr>
    </w:p>
    <w:p w:rsidR="00FE7295" w:rsidRPr="007D33D1" w:rsidRDefault="00FE7295" w:rsidP="00FE7295">
      <w:pPr>
        <w:jc w:val="both"/>
        <w:rPr>
          <w:b/>
          <w:lang w:eastAsia="zh-TW"/>
        </w:rPr>
      </w:pPr>
      <w:r w:rsidRPr="007D33D1">
        <w:rPr>
          <w:b/>
          <w:lang w:eastAsia="zh-TW"/>
        </w:rPr>
        <w:t>Proposal</w:t>
      </w:r>
      <w:r w:rsidR="00F25379">
        <w:rPr>
          <w:rFonts w:hint="eastAsia"/>
          <w:b/>
          <w:lang w:eastAsia="zh-TW"/>
        </w:rPr>
        <w:t xml:space="preserve"> 3</w:t>
      </w:r>
      <w:r w:rsidRPr="007D33D1">
        <w:rPr>
          <w:b/>
          <w:lang w:eastAsia="zh-TW"/>
        </w:rPr>
        <w:t xml:space="preserve">: </w:t>
      </w:r>
      <w:r>
        <w:rPr>
          <w:rFonts w:hint="eastAsia"/>
          <w:b/>
          <w:lang w:eastAsia="zh-TW"/>
        </w:rPr>
        <w:t>Only</w:t>
      </w:r>
      <w:r w:rsidRPr="007D33D1">
        <w:rPr>
          <w:b/>
          <w:lang w:eastAsia="zh-TW"/>
        </w:rPr>
        <w:t xml:space="preserve"> wideband SRS should be </w:t>
      </w:r>
      <w:r>
        <w:rPr>
          <w:rFonts w:hint="eastAsia"/>
          <w:b/>
          <w:lang w:eastAsia="zh-TW"/>
        </w:rPr>
        <w:t>supported</w:t>
      </w:r>
      <w:r w:rsidRPr="007D33D1">
        <w:rPr>
          <w:b/>
          <w:lang w:eastAsia="zh-TW"/>
        </w:rPr>
        <w:t xml:space="preserve"> in LAA. </w:t>
      </w:r>
      <w:r>
        <w:rPr>
          <w:rFonts w:hint="eastAsia"/>
          <w:b/>
          <w:lang w:eastAsia="zh-TW"/>
        </w:rPr>
        <w:t>An RB level interlace method could be used for power limited UE.</w:t>
      </w:r>
    </w:p>
    <w:p w:rsidR="00FE7295" w:rsidRDefault="00FE7295" w:rsidP="007D33D1">
      <w:pPr>
        <w:jc w:val="both"/>
        <w:rPr>
          <w:b/>
          <w:lang w:eastAsia="zh-TW"/>
        </w:rPr>
      </w:pPr>
    </w:p>
    <w:p w:rsidR="00211BCB" w:rsidRPr="00EE6AB5" w:rsidRDefault="00211BCB" w:rsidP="00211BCB">
      <w:pPr>
        <w:jc w:val="both"/>
        <w:rPr>
          <w:b/>
          <w:lang w:eastAsia="zh-TW"/>
        </w:rPr>
      </w:pPr>
      <w:r w:rsidRPr="00EE6AB5">
        <w:rPr>
          <w:b/>
          <w:lang w:eastAsia="zh-TW"/>
        </w:rPr>
        <w:t>Proposal</w:t>
      </w:r>
      <w:r w:rsidRPr="00EE6AB5">
        <w:rPr>
          <w:rFonts w:hint="eastAsia"/>
          <w:b/>
          <w:lang w:eastAsia="zh-TW"/>
        </w:rPr>
        <w:t xml:space="preserve"> 4</w:t>
      </w:r>
      <w:r w:rsidRPr="00EE6AB5">
        <w:rPr>
          <w:b/>
          <w:lang w:eastAsia="zh-TW"/>
        </w:rPr>
        <w:t xml:space="preserve">: </w:t>
      </w:r>
      <w:r>
        <w:rPr>
          <w:rFonts w:hint="eastAsia"/>
          <w:b/>
          <w:lang w:eastAsia="zh-TW"/>
        </w:rPr>
        <w:t>eNB o</w:t>
      </w:r>
      <w:r w:rsidRPr="00EE6AB5">
        <w:rPr>
          <w:rFonts w:hint="eastAsia"/>
          <w:b/>
          <w:lang w:eastAsia="zh-TW"/>
        </w:rPr>
        <w:t>nly trigger</w:t>
      </w:r>
      <w:r>
        <w:rPr>
          <w:rFonts w:hint="eastAsia"/>
          <w:b/>
          <w:lang w:eastAsia="zh-TW"/>
        </w:rPr>
        <w:t>s</w:t>
      </w:r>
      <w:r w:rsidRPr="00EE6AB5">
        <w:rPr>
          <w:rFonts w:hint="eastAsia"/>
          <w:b/>
          <w:lang w:eastAsia="zh-TW"/>
        </w:rPr>
        <w:t xml:space="preserve"> aperiodic SRS with DCI format 0/4, which is used to schedule resource on the PUSCH, and the S</w:t>
      </w:r>
      <w:r>
        <w:rPr>
          <w:rFonts w:hint="eastAsia"/>
          <w:b/>
          <w:lang w:eastAsia="zh-TW"/>
        </w:rPr>
        <w:t xml:space="preserve">RS transmission </w:t>
      </w:r>
      <w:r>
        <w:rPr>
          <w:b/>
          <w:lang w:eastAsia="zh-TW"/>
        </w:rPr>
        <w:t>time</w:t>
      </w:r>
      <w:r w:rsidRPr="00EE6AB5">
        <w:rPr>
          <w:rFonts w:hint="eastAsia"/>
          <w:b/>
          <w:lang w:eastAsia="zh-TW"/>
        </w:rPr>
        <w:t xml:space="preserve"> </w:t>
      </w:r>
      <w:r>
        <w:rPr>
          <w:rFonts w:hint="eastAsia"/>
          <w:b/>
          <w:lang w:eastAsia="zh-TW"/>
        </w:rPr>
        <w:t xml:space="preserve">should </w:t>
      </w:r>
      <w:r w:rsidRPr="00EE6AB5">
        <w:rPr>
          <w:rFonts w:hint="eastAsia"/>
          <w:b/>
          <w:lang w:eastAsia="zh-TW"/>
        </w:rPr>
        <w:t>bind with the granted PUSCH</w:t>
      </w:r>
      <w:r>
        <w:rPr>
          <w:rFonts w:hint="eastAsia"/>
          <w:b/>
          <w:lang w:eastAsia="zh-TW"/>
        </w:rPr>
        <w:t>.</w:t>
      </w:r>
    </w:p>
    <w:p w:rsidR="00FE7295" w:rsidRPr="007D33D1" w:rsidRDefault="00FE7295" w:rsidP="007D33D1">
      <w:pPr>
        <w:jc w:val="both"/>
        <w:rPr>
          <w:b/>
          <w:lang w:eastAsia="zh-TW"/>
        </w:rPr>
      </w:pPr>
    </w:p>
    <w:p w:rsidR="0002284C" w:rsidRPr="005E56A5" w:rsidRDefault="0002284C" w:rsidP="005E56A5">
      <w:pPr>
        <w:jc w:val="both"/>
        <w:rPr>
          <w:b/>
          <w:lang w:eastAsia="zh-TW"/>
        </w:rPr>
      </w:pPr>
    </w:p>
    <w:bookmarkEnd w:id="16"/>
    <w:bookmarkEnd w:id="17"/>
    <w:bookmarkEnd w:id="18"/>
    <w:bookmarkEnd w:id="19"/>
    <w:p w:rsidR="00B16E14" w:rsidRDefault="00D93C97" w:rsidP="00B16E14">
      <w:pPr>
        <w:pStyle w:val="BodyText"/>
        <w:rPr>
          <w:sz w:val="28"/>
          <w:szCs w:val="28"/>
        </w:rPr>
      </w:pPr>
      <w:r>
        <w:pict>
          <v:rect id="_x0000_i1028" style="width:482.4pt;height:1.5pt" o:hralign="center" o:hrstd="t" o:hrnoshade="t" o:hr="t" fillcolor="black" stroked="f"/>
        </w:pict>
      </w:r>
    </w:p>
    <w:p w:rsidR="00B16E14" w:rsidRPr="00B16E14" w:rsidRDefault="00B16E14" w:rsidP="00B16E14">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3458A8" w:rsidRPr="003458A8" w:rsidRDefault="00B16E14" w:rsidP="003458A8">
      <w:pPr>
        <w:pStyle w:val="References"/>
        <w:numPr>
          <w:ilvl w:val="0"/>
          <w:numId w:val="37"/>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3458A8" w:rsidRPr="003458A8" w:rsidRDefault="00606911" w:rsidP="003458A8">
      <w:pPr>
        <w:pStyle w:val="References"/>
        <w:numPr>
          <w:ilvl w:val="0"/>
          <w:numId w:val="37"/>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B16E14" w:rsidRDefault="00B16E14" w:rsidP="00DE4B30">
      <w:pPr>
        <w:pStyle w:val="References"/>
        <w:numPr>
          <w:ilvl w:val="0"/>
          <w:numId w:val="0"/>
        </w:numPr>
        <w:ind w:left="357"/>
        <w:rPr>
          <w:rFonts w:eastAsia="PMingLiU"/>
          <w:lang w:eastAsia="zh-TW"/>
        </w:rPr>
      </w:pPr>
    </w:p>
    <w:p w:rsidR="00C84405" w:rsidRPr="00C84405" w:rsidRDefault="00C84405" w:rsidP="00C84405">
      <w:pPr>
        <w:rPr>
          <w:lang w:eastAsia="zh-TW"/>
        </w:rPr>
      </w:pPr>
    </w:p>
    <w:bookmarkEnd w:id="26"/>
    <w:p w:rsidR="002A07D2" w:rsidRPr="002A07D2" w:rsidRDefault="002A07D2" w:rsidP="00EE68BF">
      <w:pPr>
        <w:pStyle w:val="BodyText"/>
        <w:rPr>
          <w:rFonts w:eastAsiaTheme="minorEastAsia"/>
          <w:szCs w:val="20"/>
          <w:lang w:eastAsia="zh-TW"/>
        </w:rPr>
      </w:pPr>
    </w:p>
    <w:sectPr w:rsidR="002A07D2" w:rsidRPr="002A07D2" w:rsidSect="00965B1D">
      <w:footerReference w:type="default" r:id="rId13"/>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Arial Unicode MS"/>
    <w:charset w:val="51"/>
    <w:family w:val="auto"/>
    <w:pitch w:val="variable"/>
    <w:sig w:usb0="00000000"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D93C97">
    <w:pPr>
      <w:pStyle w:val="Footer"/>
      <w:jc w:val="center"/>
    </w:pPr>
    <w:fldSimple w:instr=" PAGE   \* MERGEFORMAT ">
      <w:r w:rsidR="000F2668">
        <w:rPr>
          <w:noProof/>
        </w:rPr>
        <w:t>1</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3BDD573D"/>
    <w:multiLevelType w:val="hybridMultilevel"/>
    <w:tmpl w:val="3058E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2">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8">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9">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30">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2730E"/>
    <w:multiLevelType w:val="hybridMultilevel"/>
    <w:tmpl w:val="BD76D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9117EF"/>
    <w:multiLevelType w:val="hybridMultilevel"/>
    <w:tmpl w:val="9D94D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41">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4">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17"/>
  </w:num>
  <w:num w:numId="4">
    <w:abstractNumId w:val="37"/>
  </w:num>
  <w:num w:numId="5">
    <w:abstractNumId w:val="22"/>
  </w:num>
  <w:num w:numId="6">
    <w:abstractNumId w:val="43"/>
  </w:num>
  <w:num w:numId="7">
    <w:abstractNumId w:val="21"/>
  </w:num>
  <w:num w:numId="8">
    <w:abstractNumId w:val="13"/>
  </w:num>
  <w:num w:numId="9">
    <w:abstractNumId w:val="9"/>
  </w:num>
  <w:num w:numId="10">
    <w:abstractNumId w:val="7"/>
  </w:num>
  <w:num w:numId="11">
    <w:abstractNumId w:val="10"/>
  </w:num>
  <w:num w:numId="12">
    <w:abstractNumId w:val="36"/>
  </w:num>
  <w:num w:numId="13">
    <w:abstractNumId w:val="28"/>
  </w:num>
  <w:num w:numId="14">
    <w:abstractNumId w:val="38"/>
  </w:num>
  <w:num w:numId="15">
    <w:abstractNumId w:val="0"/>
  </w:num>
  <w:num w:numId="16">
    <w:abstractNumId w:val="8"/>
  </w:num>
  <w:num w:numId="17">
    <w:abstractNumId w:val="1"/>
  </w:num>
  <w:num w:numId="18">
    <w:abstractNumId w:val="11"/>
  </w:num>
  <w:num w:numId="19">
    <w:abstractNumId w:val="15"/>
  </w:num>
  <w:num w:numId="20">
    <w:abstractNumId w:val="39"/>
  </w:num>
  <w:num w:numId="21">
    <w:abstractNumId w:val="20"/>
  </w:num>
  <w:num w:numId="22">
    <w:abstractNumId w:val="44"/>
  </w:num>
  <w:num w:numId="23">
    <w:abstractNumId w:val="12"/>
  </w:num>
  <w:num w:numId="24">
    <w:abstractNumId w:val="2"/>
  </w:num>
  <w:num w:numId="25">
    <w:abstractNumId w:val="31"/>
  </w:num>
  <w:num w:numId="26">
    <w:abstractNumId w:val="30"/>
  </w:num>
  <w:num w:numId="27">
    <w:abstractNumId w:val="46"/>
  </w:num>
  <w:num w:numId="28">
    <w:abstractNumId w:val="33"/>
  </w:num>
  <w:num w:numId="29">
    <w:abstractNumId w:val="19"/>
  </w:num>
  <w:num w:numId="30">
    <w:abstractNumId w:val="25"/>
  </w:num>
  <w:num w:numId="31">
    <w:abstractNumId w:val="45"/>
  </w:num>
  <w:num w:numId="32">
    <w:abstractNumId w:val="24"/>
  </w:num>
  <w:num w:numId="33">
    <w:abstractNumId w:val="35"/>
  </w:num>
  <w:num w:numId="34">
    <w:abstractNumId w:val="23"/>
  </w:num>
  <w:num w:numId="35">
    <w:abstractNumId w:val="27"/>
  </w:num>
  <w:num w:numId="36">
    <w:abstractNumId w:val="42"/>
  </w:num>
  <w:num w:numId="37">
    <w:abstractNumId w:val="16"/>
  </w:num>
  <w:num w:numId="38">
    <w:abstractNumId w:val="41"/>
  </w:num>
  <w:num w:numId="39">
    <w:abstractNumId w:val="40"/>
  </w:num>
  <w:num w:numId="40">
    <w:abstractNumId w:val="5"/>
  </w:num>
  <w:num w:numId="41">
    <w:abstractNumId w:val="6"/>
  </w:num>
  <w:num w:numId="42">
    <w:abstractNumId w:val="14"/>
  </w:num>
  <w:num w:numId="43">
    <w:abstractNumId w:val="4"/>
  </w:num>
  <w:num w:numId="44">
    <w:abstractNumId w:val="34"/>
  </w:num>
  <w:num w:numId="45">
    <w:abstractNumId w:val="29"/>
  </w:num>
  <w:num w:numId="46">
    <w:abstractNumId w:val="32"/>
  </w:num>
  <w:num w:numId="47">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1310"/>
  <w:hyphenationZone w:val="425"/>
  <w:characterSpacingControl w:val="doNotCompress"/>
  <w:hdrShapeDefaults>
    <o:shapedefaults v:ext="edit" spidmax="131073">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A12"/>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4D7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DB6"/>
    <w:rsid w:val="00052F7B"/>
    <w:rsid w:val="0005326E"/>
    <w:rsid w:val="00053830"/>
    <w:rsid w:val="00053B4D"/>
    <w:rsid w:val="00053F64"/>
    <w:rsid w:val="00054623"/>
    <w:rsid w:val="000549EF"/>
    <w:rsid w:val="00054AE1"/>
    <w:rsid w:val="00054ECF"/>
    <w:rsid w:val="000555D9"/>
    <w:rsid w:val="00055857"/>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0F8C"/>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15C"/>
    <w:rsid w:val="000912A0"/>
    <w:rsid w:val="0009147C"/>
    <w:rsid w:val="00091610"/>
    <w:rsid w:val="00091C00"/>
    <w:rsid w:val="00092663"/>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15B"/>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75F"/>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83"/>
    <w:rsid w:val="000C4FDF"/>
    <w:rsid w:val="000C522A"/>
    <w:rsid w:val="000C523E"/>
    <w:rsid w:val="000C58B1"/>
    <w:rsid w:val="000C5AAA"/>
    <w:rsid w:val="000C6CEE"/>
    <w:rsid w:val="000C71EC"/>
    <w:rsid w:val="000C7B5C"/>
    <w:rsid w:val="000C7CD7"/>
    <w:rsid w:val="000C7DC4"/>
    <w:rsid w:val="000C7FDB"/>
    <w:rsid w:val="000D0516"/>
    <w:rsid w:val="000D1353"/>
    <w:rsid w:val="000D19B9"/>
    <w:rsid w:val="000D1F9E"/>
    <w:rsid w:val="000D3147"/>
    <w:rsid w:val="000D3174"/>
    <w:rsid w:val="000D34D5"/>
    <w:rsid w:val="000D35A6"/>
    <w:rsid w:val="000D3629"/>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5ED7"/>
    <w:rsid w:val="000E633E"/>
    <w:rsid w:val="000E71B9"/>
    <w:rsid w:val="000E7C7D"/>
    <w:rsid w:val="000F0A55"/>
    <w:rsid w:val="000F0FA2"/>
    <w:rsid w:val="000F18A7"/>
    <w:rsid w:val="000F208B"/>
    <w:rsid w:val="000F2668"/>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288"/>
    <w:rsid w:val="00113901"/>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4BA"/>
    <w:rsid w:val="00176A74"/>
    <w:rsid w:val="00176CC1"/>
    <w:rsid w:val="001776D0"/>
    <w:rsid w:val="0017785E"/>
    <w:rsid w:val="0018077A"/>
    <w:rsid w:val="00180F17"/>
    <w:rsid w:val="001813BB"/>
    <w:rsid w:val="00181413"/>
    <w:rsid w:val="0018173A"/>
    <w:rsid w:val="00181A2D"/>
    <w:rsid w:val="001820B5"/>
    <w:rsid w:val="001821A0"/>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3A8"/>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AF"/>
    <w:rsid w:val="001B42F0"/>
    <w:rsid w:val="001B4310"/>
    <w:rsid w:val="001B441B"/>
    <w:rsid w:val="001B45EC"/>
    <w:rsid w:val="001B4856"/>
    <w:rsid w:val="001B4B08"/>
    <w:rsid w:val="001B4BC9"/>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7C1"/>
    <w:rsid w:val="001E780F"/>
    <w:rsid w:val="001E7D6F"/>
    <w:rsid w:val="001F07FC"/>
    <w:rsid w:val="001F0BC9"/>
    <w:rsid w:val="001F10BC"/>
    <w:rsid w:val="001F1221"/>
    <w:rsid w:val="001F14BC"/>
    <w:rsid w:val="001F16AC"/>
    <w:rsid w:val="001F21E5"/>
    <w:rsid w:val="001F259D"/>
    <w:rsid w:val="001F2612"/>
    <w:rsid w:val="001F2D23"/>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CB"/>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6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549"/>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64C"/>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993"/>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3797"/>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0CAE"/>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8A8"/>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317"/>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B8E"/>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6F81"/>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3AA"/>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E5"/>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97A"/>
    <w:rsid w:val="003F2C21"/>
    <w:rsid w:val="003F2F1D"/>
    <w:rsid w:val="003F30B2"/>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10"/>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054"/>
    <w:rsid w:val="00456180"/>
    <w:rsid w:val="00456641"/>
    <w:rsid w:val="0045690C"/>
    <w:rsid w:val="00456E31"/>
    <w:rsid w:val="004570B0"/>
    <w:rsid w:val="0045723F"/>
    <w:rsid w:val="004573E7"/>
    <w:rsid w:val="004576AA"/>
    <w:rsid w:val="00457C94"/>
    <w:rsid w:val="0046036B"/>
    <w:rsid w:val="00460377"/>
    <w:rsid w:val="004606D6"/>
    <w:rsid w:val="00460B41"/>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0D0"/>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2C6F"/>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03A"/>
    <w:rsid w:val="004C428F"/>
    <w:rsid w:val="004C4447"/>
    <w:rsid w:val="004C4851"/>
    <w:rsid w:val="004C4D16"/>
    <w:rsid w:val="004C4FC5"/>
    <w:rsid w:val="004C521C"/>
    <w:rsid w:val="004C5AF9"/>
    <w:rsid w:val="004C5B20"/>
    <w:rsid w:val="004C5E7D"/>
    <w:rsid w:val="004C627B"/>
    <w:rsid w:val="004C7355"/>
    <w:rsid w:val="004C738D"/>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BDA"/>
    <w:rsid w:val="004D4DBB"/>
    <w:rsid w:val="004D4E82"/>
    <w:rsid w:val="004D526C"/>
    <w:rsid w:val="004D54E9"/>
    <w:rsid w:val="004D55CC"/>
    <w:rsid w:val="004D5CB4"/>
    <w:rsid w:val="004D62C4"/>
    <w:rsid w:val="004D65D9"/>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33"/>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61D"/>
    <w:rsid w:val="004F3B58"/>
    <w:rsid w:val="004F3BC7"/>
    <w:rsid w:val="004F4584"/>
    <w:rsid w:val="004F45DC"/>
    <w:rsid w:val="004F50E1"/>
    <w:rsid w:val="004F5B1F"/>
    <w:rsid w:val="004F5EF5"/>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47"/>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28A"/>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55C"/>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A6C"/>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87B0E"/>
    <w:rsid w:val="0059030D"/>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4F28"/>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CDB"/>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6A5"/>
    <w:rsid w:val="005E5710"/>
    <w:rsid w:val="005E5949"/>
    <w:rsid w:val="005E5BE2"/>
    <w:rsid w:val="005E5C28"/>
    <w:rsid w:val="005E6128"/>
    <w:rsid w:val="005E64DA"/>
    <w:rsid w:val="005E670C"/>
    <w:rsid w:val="005E6787"/>
    <w:rsid w:val="005E67EE"/>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911"/>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563F"/>
    <w:rsid w:val="006366B3"/>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275"/>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148"/>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CF"/>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5CFC"/>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28D"/>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3D9"/>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E58"/>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4FF2"/>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2D"/>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89D"/>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6A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EE1"/>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B4A"/>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7D3"/>
    <w:rsid w:val="00790BB1"/>
    <w:rsid w:val="00790CC0"/>
    <w:rsid w:val="00791115"/>
    <w:rsid w:val="007918A1"/>
    <w:rsid w:val="007924D4"/>
    <w:rsid w:val="00792643"/>
    <w:rsid w:val="00792A22"/>
    <w:rsid w:val="00793179"/>
    <w:rsid w:val="00793866"/>
    <w:rsid w:val="00794140"/>
    <w:rsid w:val="00794290"/>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6D4A"/>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44B"/>
    <w:rsid w:val="007B597C"/>
    <w:rsid w:val="007B5B02"/>
    <w:rsid w:val="007B5FA2"/>
    <w:rsid w:val="007B6389"/>
    <w:rsid w:val="007B6699"/>
    <w:rsid w:val="007B6DAF"/>
    <w:rsid w:val="007C0139"/>
    <w:rsid w:val="007C01AE"/>
    <w:rsid w:val="007C0249"/>
    <w:rsid w:val="007C0E19"/>
    <w:rsid w:val="007C1400"/>
    <w:rsid w:val="007C1FE3"/>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152"/>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3D1"/>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1C8"/>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597"/>
    <w:rsid w:val="00814971"/>
    <w:rsid w:val="00814C82"/>
    <w:rsid w:val="00814ED5"/>
    <w:rsid w:val="00814F00"/>
    <w:rsid w:val="00814F0B"/>
    <w:rsid w:val="00814F3A"/>
    <w:rsid w:val="0081507E"/>
    <w:rsid w:val="008157B8"/>
    <w:rsid w:val="00816343"/>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2C6"/>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832"/>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7F7"/>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582A"/>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948"/>
    <w:rsid w:val="008C5B67"/>
    <w:rsid w:val="008C5F67"/>
    <w:rsid w:val="008C64CC"/>
    <w:rsid w:val="008C6578"/>
    <w:rsid w:val="008C6C86"/>
    <w:rsid w:val="008C6DF0"/>
    <w:rsid w:val="008C6FE0"/>
    <w:rsid w:val="008C7AFA"/>
    <w:rsid w:val="008C7EA2"/>
    <w:rsid w:val="008D009E"/>
    <w:rsid w:val="008D00AE"/>
    <w:rsid w:val="008D0776"/>
    <w:rsid w:val="008D07AE"/>
    <w:rsid w:val="008D0EEA"/>
    <w:rsid w:val="008D0F08"/>
    <w:rsid w:val="008D1A69"/>
    <w:rsid w:val="008D2065"/>
    <w:rsid w:val="008D26D7"/>
    <w:rsid w:val="008D282E"/>
    <w:rsid w:val="008D2D1B"/>
    <w:rsid w:val="008D2DD9"/>
    <w:rsid w:val="008D444D"/>
    <w:rsid w:val="008D45DA"/>
    <w:rsid w:val="008D4C51"/>
    <w:rsid w:val="008D4C6C"/>
    <w:rsid w:val="008D4D98"/>
    <w:rsid w:val="008D4F1C"/>
    <w:rsid w:val="008D526D"/>
    <w:rsid w:val="008D56D1"/>
    <w:rsid w:val="008D61F0"/>
    <w:rsid w:val="008D6D2B"/>
    <w:rsid w:val="008D6EE8"/>
    <w:rsid w:val="008D6F1D"/>
    <w:rsid w:val="008D7513"/>
    <w:rsid w:val="008D7802"/>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64A"/>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0D30"/>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573"/>
    <w:rsid w:val="00950BCB"/>
    <w:rsid w:val="00950F71"/>
    <w:rsid w:val="00951391"/>
    <w:rsid w:val="00951A96"/>
    <w:rsid w:val="00951D34"/>
    <w:rsid w:val="009526D0"/>
    <w:rsid w:val="00952922"/>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46"/>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10FF"/>
    <w:rsid w:val="00992017"/>
    <w:rsid w:val="0099272C"/>
    <w:rsid w:val="0099287F"/>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2F0"/>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D7D1A"/>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4E1D"/>
    <w:rsid w:val="009E5021"/>
    <w:rsid w:val="009E537B"/>
    <w:rsid w:val="009E565E"/>
    <w:rsid w:val="009E57A3"/>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484"/>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5D8"/>
    <w:rsid w:val="00A13E6B"/>
    <w:rsid w:val="00A13EC2"/>
    <w:rsid w:val="00A1426B"/>
    <w:rsid w:val="00A1465D"/>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2E8"/>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59EB"/>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282"/>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3864"/>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B789C"/>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AE1"/>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320"/>
    <w:rsid w:val="00AD454B"/>
    <w:rsid w:val="00AD4A6C"/>
    <w:rsid w:val="00AD4D4A"/>
    <w:rsid w:val="00AD5024"/>
    <w:rsid w:val="00AD507E"/>
    <w:rsid w:val="00AD522E"/>
    <w:rsid w:val="00AD5554"/>
    <w:rsid w:val="00AD57FF"/>
    <w:rsid w:val="00AD5C06"/>
    <w:rsid w:val="00AD5DEB"/>
    <w:rsid w:val="00AD62D8"/>
    <w:rsid w:val="00AD6892"/>
    <w:rsid w:val="00AD6D3B"/>
    <w:rsid w:val="00AD779E"/>
    <w:rsid w:val="00AD7995"/>
    <w:rsid w:val="00AD7C36"/>
    <w:rsid w:val="00AE071B"/>
    <w:rsid w:val="00AE09C4"/>
    <w:rsid w:val="00AE1C68"/>
    <w:rsid w:val="00AE1C8D"/>
    <w:rsid w:val="00AE1D25"/>
    <w:rsid w:val="00AE23F8"/>
    <w:rsid w:val="00AE256A"/>
    <w:rsid w:val="00AE2E23"/>
    <w:rsid w:val="00AE3008"/>
    <w:rsid w:val="00AE3A06"/>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94F"/>
    <w:rsid w:val="00AF6AFF"/>
    <w:rsid w:val="00AF7228"/>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324"/>
    <w:rsid w:val="00B1655C"/>
    <w:rsid w:val="00B165E6"/>
    <w:rsid w:val="00B16E14"/>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15"/>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57D9A"/>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977AD"/>
    <w:rsid w:val="00BA0CA8"/>
    <w:rsid w:val="00BA184E"/>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6D46"/>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651"/>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BCE"/>
    <w:rsid w:val="00BE1C98"/>
    <w:rsid w:val="00BE1E9F"/>
    <w:rsid w:val="00BE1EBC"/>
    <w:rsid w:val="00BE1F22"/>
    <w:rsid w:val="00BE1F89"/>
    <w:rsid w:val="00BE265A"/>
    <w:rsid w:val="00BE28BF"/>
    <w:rsid w:val="00BE2AEB"/>
    <w:rsid w:val="00BE2C96"/>
    <w:rsid w:val="00BE2E7A"/>
    <w:rsid w:val="00BE3622"/>
    <w:rsid w:val="00BE3EC4"/>
    <w:rsid w:val="00BE40F3"/>
    <w:rsid w:val="00BE461C"/>
    <w:rsid w:val="00BE48F3"/>
    <w:rsid w:val="00BE496C"/>
    <w:rsid w:val="00BE49E5"/>
    <w:rsid w:val="00BE4FCE"/>
    <w:rsid w:val="00BE5199"/>
    <w:rsid w:val="00BE52A1"/>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0CD"/>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17742"/>
    <w:rsid w:val="00C20046"/>
    <w:rsid w:val="00C204FC"/>
    <w:rsid w:val="00C2086F"/>
    <w:rsid w:val="00C209A7"/>
    <w:rsid w:val="00C20B94"/>
    <w:rsid w:val="00C21099"/>
    <w:rsid w:val="00C2134E"/>
    <w:rsid w:val="00C215F3"/>
    <w:rsid w:val="00C21633"/>
    <w:rsid w:val="00C226BE"/>
    <w:rsid w:val="00C22E15"/>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6CE2"/>
    <w:rsid w:val="00C470A1"/>
    <w:rsid w:val="00C47390"/>
    <w:rsid w:val="00C47816"/>
    <w:rsid w:val="00C4783A"/>
    <w:rsid w:val="00C503A9"/>
    <w:rsid w:val="00C5091C"/>
    <w:rsid w:val="00C5117A"/>
    <w:rsid w:val="00C515A5"/>
    <w:rsid w:val="00C51A20"/>
    <w:rsid w:val="00C51B58"/>
    <w:rsid w:val="00C51B6E"/>
    <w:rsid w:val="00C51DC5"/>
    <w:rsid w:val="00C51FA9"/>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5F4"/>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405"/>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5B09"/>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59A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17"/>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82B"/>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67C"/>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224"/>
    <w:rsid w:val="00D16394"/>
    <w:rsid w:val="00D16423"/>
    <w:rsid w:val="00D167CC"/>
    <w:rsid w:val="00D1696B"/>
    <w:rsid w:val="00D16B90"/>
    <w:rsid w:val="00D1739C"/>
    <w:rsid w:val="00D17622"/>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655"/>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DB8"/>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9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2DA8"/>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BF7"/>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247"/>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C97"/>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2EA"/>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418"/>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B30"/>
    <w:rsid w:val="00DE4CD0"/>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4F2"/>
    <w:rsid w:val="00E03FD0"/>
    <w:rsid w:val="00E03FEE"/>
    <w:rsid w:val="00E0444D"/>
    <w:rsid w:val="00E0496B"/>
    <w:rsid w:val="00E04A88"/>
    <w:rsid w:val="00E04AE0"/>
    <w:rsid w:val="00E056F3"/>
    <w:rsid w:val="00E05BD4"/>
    <w:rsid w:val="00E0602E"/>
    <w:rsid w:val="00E0625D"/>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8B5"/>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5CF"/>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9DD"/>
    <w:rsid w:val="00E64BF5"/>
    <w:rsid w:val="00E64D22"/>
    <w:rsid w:val="00E64E59"/>
    <w:rsid w:val="00E64EB8"/>
    <w:rsid w:val="00E650A9"/>
    <w:rsid w:val="00E650F5"/>
    <w:rsid w:val="00E65167"/>
    <w:rsid w:val="00E653AD"/>
    <w:rsid w:val="00E65823"/>
    <w:rsid w:val="00E65947"/>
    <w:rsid w:val="00E65E08"/>
    <w:rsid w:val="00E6695A"/>
    <w:rsid w:val="00E66A9F"/>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1E6"/>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C38"/>
    <w:rsid w:val="00E83F35"/>
    <w:rsid w:val="00E84E4E"/>
    <w:rsid w:val="00E854E5"/>
    <w:rsid w:val="00E85615"/>
    <w:rsid w:val="00E859AB"/>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43"/>
    <w:rsid w:val="00EA3F76"/>
    <w:rsid w:val="00EA408A"/>
    <w:rsid w:val="00EA4513"/>
    <w:rsid w:val="00EA455F"/>
    <w:rsid w:val="00EA49B3"/>
    <w:rsid w:val="00EA4BBA"/>
    <w:rsid w:val="00EA4DA1"/>
    <w:rsid w:val="00EA4FBB"/>
    <w:rsid w:val="00EA5007"/>
    <w:rsid w:val="00EA5052"/>
    <w:rsid w:val="00EA5094"/>
    <w:rsid w:val="00EA52B8"/>
    <w:rsid w:val="00EA54F1"/>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58A"/>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189"/>
    <w:rsid w:val="00EC0AAA"/>
    <w:rsid w:val="00EC0C37"/>
    <w:rsid w:val="00EC0DCF"/>
    <w:rsid w:val="00EC14F6"/>
    <w:rsid w:val="00EC18EF"/>
    <w:rsid w:val="00EC242D"/>
    <w:rsid w:val="00EC29EF"/>
    <w:rsid w:val="00EC2ABF"/>
    <w:rsid w:val="00EC2FEC"/>
    <w:rsid w:val="00EC362A"/>
    <w:rsid w:val="00EC3A86"/>
    <w:rsid w:val="00EC3D4C"/>
    <w:rsid w:val="00EC3F62"/>
    <w:rsid w:val="00EC4045"/>
    <w:rsid w:val="00EC493F"/>
    <w:rsid w:val="00EC4B85"/>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88"/>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789"/>
    <w:rsid w:val="00ED68C0"/>
    <w:rsid w:val="00ED6D5D"/>
    <w:rsid w:val="00ED6EB3"/>
    <w:rsid w:val="00ED6EF0"/>
    <w:rsid w:val="00ED7494"/>
    <w:rsid w:val="00ED74DD"/>
    <w:rsid w:val="00ED7522"/>
    <w:rsid w:val="00ED7C11"/>
    <w:rsid w:val="00EE048D"/>
    <w:rsid w:val="00EE0641"/>
    <w:rsid w:val="00EE0714"/>
    <w:rsid w:val="00EE0B13"/>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AB5"/>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9EF"/>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379"/>
    <w:rsid w:val="00F25FD9"/>
    <w:rsid w:val="00F25FFB"/>
    <w:rsid w:val="00F26678"/>
    <w:rsid w:val="00F2705A"/>
    <w:rsid w:val="00F2737D"/>
    <w:rsid w:val="00F27532"/>
    <w:rsid w:val="00F278DF"/>
    <w:rsid w:val="00F279D2"/>
    <w:rsid w:val="00F27AA0"/>
    <w:rsid w:val="00F3036E"/>
    <w:rsid w:val="00F30570"/>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AE3"/>
    <w:rsid w:val="00F65B2B"/>
    <w:rsid w:val="00F65C7B"/>
    <w:rsid w:val="00F65D5A"/>
    <w:rsid w:val="00F65F0E"/>
    <w:rsid w:val="00F66F2F"/>
    <w:rsid w:val="00F66FC4"/>
    <w:rsid w:val="00F6734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ABA"/>
    <w:rsid w:val="00FA3E60"/>
    <w:rsid w:val="00FA3F46"/>
    <w:rsid w:val="00FA422D"/>
    <w:rsid w:val="00FA4977"/>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C7D83"/>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C50"/>
    <w:rsid w:val="00FE5273"/>
    <w:rsid w:val="00FE5473"/>
    <w:rsid w:val="00FE5E57"/>
    <w:rsid w:val="00FE60AB"/>
    <w:rsid w:val="00FE62D1"/>
    <w:rsid w:val="00FE6543"/>
    <w:rsid w:val="00FE676E"/>
    <w:rsid w:val="00FE6ABF"/>
    <w:rsid w:val="00FE7295"/>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CDD"/>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apple-converted-space">
    <w:name w:val="apple-converted-space"/>
    <w:basedOn w:val="DefaultParagraphFont"/>
    <w:rsid w:val="000A515B"/>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4EF1B-483F-40D5-8F77-043A914A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1307</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7714</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11</cp:revision>
  <cp:lastPrinted>2016-02-05T04:45:00Z</cp:lastPrinted>
  <dcterms:created xsi:type="dcterms:W3CDTF">2016-03-31T13:43:00Z</dcterms:created>
  <dcterms:modified xsi:type="dcterms:W3CDTF">2016-04-01T21:48:00Z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