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E552CD5" w14:textId="2EE2ED0B" w:rsidR="00A84AF8" w:rsidRPr="00382E53" w:rsidRDefault="00A84AF8" w:rsidP="001142BA">
      <w:pPr>
        <w:pStyle w:val="CRCoverPage"/>
        <w:tabs>
          <w:tab w:val="right" w:pos="9639"/>
        </w:tabs>
        <w:spacing w:after="0"/>
        <w:rPr>
          <w:b/>
          <w:i/>
          <w:noProof/>
          <w:sz w:val="24"/>
          <w:szCs w:val="24"/>
          <w:lang w:eastAsia="ko-KR"/>
        </w:rPr>
      </w:pPr>
      <w:r w:rsidRPr="00205290">
        <w:rPr>
          <w:b/>
          <w:sz w:val="24"/>
          <w:szCs w:val="24"/>
        </w:rPr>
        <w:t xml:space="preserve">3GPP TSG </w:t>
      </w:r>
      <w:r>
        <w:rPr>
          <w:rFonts w:hint="eastAsia"/>
          <w:b/>
          <w:sz w:val="24"/>
          <w:szCs w:val="24"/>
          <w:lang w:eastAsia="ko-KR"/>
        </w:rPr>
        <w:t>RAN WG1 Meeting #8</w:t>
      </w:r>
      <w:r>
        <w:rPr>
          <w:b/>
          <w:sz w:val="24"/>
          <w:szCs w:val="24"/>
          <w:lang w:eastAsia="ko-KR"/>
        </w:rPr>
        <w:t>4bis</w:t>
      </w:r>
      <w:r>
        <w:rPr>
          <w:rFonts w:hint="eastAsia"/>
          <w:b/>
          <w:sz w:val="24"/>
          <w:szCs w:val="24"/>
          <w:lang w:eastAsia="ko-KR"/>
        </w:rPr>
        <w:tab/>
      </w:r>
      <w:r w:rsidRPr="00382E53">
        <w:rPr>
          <w:b/>
          <w:i/>
          <w:noProof/>
          <w:sz w:val="24"/>
          <w:szCs w:val="24"/>
          <w:lang w:eastAsia="ko-KR"/>
        </w:rPr>
        <w:t>R1-</w:t>
      </w:r>
      <w:r w:rsidR="001142BA" w:rsidRPr="00382E53">
        <w:rPr>
          <w:b/>
          <w:i/>
          <w:noProof/>
          <w:sz w:val="24"/>
          <w:szCs w:val="24"/>
          <w:lang w:eastAsia="ko-KR"/>
        </w:rPr>
        <w:t>16</w:t>
      </w:r>
      <w:r w:rsidR="001142BA">
        <w:rPr>
          <w:b/>
          <w:i/>
          <w:noProof/>
          <w:sz w:val="24"/>
          <w:szCs w:val="24"/>
          <w:lang w:eastAsia="ko-KR"/>
        </w:rPr>
        <w:t>265</w:t>
      </w:r>
      <w:r w:rsidR="009D70F4">
        <w:rPr>
          <w:b/>
          <w:i/>
          <w:noProof/>
          <w:sz w:val="24"/>
          <w:szCs w:val="24"/>
          <w:lang w:eastAsia="ko-KR"/>
        </w:rPr>
        <w:t>6</w:t>
      </w:r>
    </w:p>
    <w:p w14:paraId="74A5A93D" w14:textId="77777777" w:rsidR="00A84AF8" w:rsidRDefault="00A84AF8" w:rsidP="001142BA">
      <w:pPr>
        <w:pStyle w:val="CRCoverPage"/>
        <w:outlineLvl w:val="0"/>
        <w:rPr>
          <w:b/>
          <w:noProof/>
          <w:sz w:val="24"/>
          <w:lang w:eastAsia="ko-KR"/>
        </w:rPr>
      </w:pPr>
      <w:r>
        <w:rPr>
          <w:b/>
          <w:noProof/>
          <w:sz w:val="24"/>
          <w:lang w:eastAsia="ko-KR"/>
        </w:rPr>
        <w:t>Busan</w:t>
      </w:r>
      <w:r w:rsidRPr="00392110">
        <w:rPr>
          <w:b/>
          <w:noProof/>
          <w:sz w:val="24"/>
          <w:lang w:eastAsia="ko-KR"/>
        </w:rPr>
        <w:t xml:space="preserve">, </w:t>
      </w:r>
      <w:r>
        <w:rPr>
          <w:b/>
          <w:noProof/>
          <w:sz w:val="24"/>
          <w:lang w:eastAsia="ko-KR"/>
        </w:rPr>
        <w:t>Korea</w:t>
      </w:r>
      <w:r w:rsidRPr="00392110">
        <w:rPr>
          <w:b/>
          <w:noProof/>
          <w:sz w:val="24"/>
          <w:lang w:eastAsia="ko-KR"/>
        </w:rPr>
        <w:t xml:space="preserve">, </w:t>
      </w:r>
      <w:r>
        <w:rPr>
          <w:b/>
          <w:noProof/>
          <w:sz w:val="24"/>
          <w:lang w:eastAsia="ko-KR"/>
        </w:rPr>
        <w:t>11</w:t>
      </w:r>
      <w:r w:rsidRPr="006962D6">
        <w:rPr>
          <w:b/>
          <w:noProof/>
          <w:sz w:val="24"/>
          <w:vertAlign w:val="superscript"/>
          <w:lang w:eastAsia="ko-KR"/>
        </w:rPr>
        <w:t>th</w:t>
      </w:r>
      <w:r>
        <w:rPr>
          <w:b/>
          <w:noProof/>
          <w:sz w:val="24"/>
          <w:lang w:eastAsia="ko-KR"/>
        </w:rPr>
        <w:t xml:space="preserve"> </w:t>
      </w:r>
      <w:r w:rsidRPr="00392110">
        <w:rPr>
          <w:b/>
          <w:noProof/>
          <w:sz w:val="24"/>
          <w:lang w:eastAsia="ko-KR"/>
        </w:rPr>
        <w:t xml:space="preserve"> - </w:t>
      </w:r>
      <w:r>
        <w:rPr>
          <w:b/>
          <w:noProof/>
          <w:sz w:val="24"/>
          <w:lang w:eastAsia="ko-KR"/>
        </w:rPr>
        <w:t>15</w:t>
      </w:r>
      <w:r w:rsidRPr="00392110">
        <w:rPr>
          <w:b/>
          <w:noProof/>
          <w:sz w:val="24"/>
          <w:lang w:eastAsia="ko-KR"/>
        </w:rPr>
        <w:t xml:space="preserve">th </w:t>
      </w:r>
      <w:r>
        <w:rPr>
          <w:b/>
          <w:noProof/>
          <w:sz w:val="24"/>
          <w:lang w:eastAsia="ko-KR"/>
        </w:rPr>
        <w:t>April</w:t>
      </w:r>
      <w:r w:rsidRPr="00D40474">
        <w:rPr>
          <w:b/>
          <w:bCs/>
          <w:noProof/>
          <w:sz w:val="24"/>
          <w:lang w:val="en-US" w:eastAsia="ko-KR"/>
        </w:rPr>
        <w:t xml:space="preserve"> 201</w:t>
      </w:r>
      <w:r>
        <w:rPr>
          <w:b/>
          <w:bCs/>
          <w:noProof/>
          <w:sz w:val="24"/>
          <w:lang w:val="en-US" w:eastAsia="ko-KR"/>
        </w:rPr>
        <w:t>6</w:t>
      </w:r>
    </w:p>
    <w:p w14:paraId="08489AD1" w14:textId="616CAC6D" w:rsidR="00E51D2E" w:rsidRPr="00A7195F" w:rsidRDefault="00E51D2E" w:rsidP="00E51D2E">
      <w:pPr>
        <w:tabs>
          <w:tab w:val="left" w:pos="1985"/>
        </w:tabs>
        <w:rPr>
          <w:rFonts w:ascii="Arial" w:hAnsi="Arial"/>
          <w:sz w:val="24"/>
          <w:szCs w:val="24"/>
        </w:rPr>
      </w:pPr>
      <w:r w:rsidRPr="00A7195F">
        <w:rPr>
          <w:rFonts w:ascii="Arial" w:hAnsi="Arial"/>
          <w:b/>
          <w:sz w:val="24"/>
          <w:szCs w:val="24"/>
        </w:rPr>
        <w:t>Agenda item:</w:t>
      </w:r>
      <w:r w:rsidRPr="00A7195F">
        <w:rPr>
          <w:rFonts w:ascii="Arial" w:hAnsi="Arial"/>
          <w:sz w:val="24"/>
          <w:szCs w:val="24"/>
        </w:rPr>
        <w:tab/>
      </w:r>
      <w:bookmarkStart w:id="0" w:name="Source"/>
      <w:bookmarkEnd w:id="0"/>
      <w:r w:rsidR="005E2460" w:rsidRPr="00A7195F">
        <w:rPr>
          <w:rFonts w:ascii="Arial" w:hAnsi="Arial"/>
          <w:sz w:val="24"/>
          <w:szCs w:val="24"/>
        </w:rPr>
        <w:t>7.1</w:t>
      </w:r>
      <w:r w:rsidR="005C0AA4" w:rsidRPr="00A7195F">
        <w:rPr>
          <w:rFonts w:ascii="Arial" w:hAnsi="Arial"/>
          <w:sz w:val="24"/>
          <w:szCs w:val="24"/>
        </w:rPr>
        <w:t>.4</w:t>
      </w:r>
    </w:p>
    <w:p w14:paraId="6467EC76" w14:textId="6C7B79E6" w:rsidR="00E51D2E" w:rsidRPr="00A7195F" w:rsidRDefault="00E51D2E" w:rsidP="00E51D2E">
      <w:pPr>
        <w:tabs>
          <w:tab w:val="left" w:pos="1985"/>
        </w:tabs>
        <w:rPr>
          <w:rFonts w:ascii="Arial" w:hAnsi="Arial"/>
          <w:sz w:val="24"/>
          <w:szCs w:val="24"/>
        </w:rPr>
      </w:pPr>
      <w:r w:rsidRPr="00A7195F">
        <w:rPr>
          <w:rFonts w:ascii="Arial" w:hAnsi="Arial"/>
          <w:b/>
          <w:sz w:val="24"/>
          <w:szCs w:val="24"/>
        </w:rPr>
        <w:t xml:space="preserve">Source: </w:t>
      </w:r>
      <w:r w:rsidRPr="00A7195F">
        <w:rPr>
          <w:rFonts w:ascii="Arial" w:hAnsi="Arial"/>
          <w:b/>
          <w:sz w:val="24"/>
          <w:szCs w:val="24"/>
        </w:rPr>
        <w:tab/>
      </w:r>
      <w:r w:rsidRPr="00A7195F">
        <w:rPr>
          <w:rFonts w:ascii="Arial" w:hAnsi="Arial"/>
          <w:sz w:val="24"/>
          <w:szCs w:val="24"/>
        </w:rPr>
        <w:t>Samsung</w:t>
      </w:r>
      <w:r w:rsidR="00002920">
        <w:rPr>
          <w:rFonts w:ascii="Arial" w:hAnsi="Arial"/>
          <w:sz w:val="24"/>
          <w:szCs w:val="24"/>
        </w:rPr>
        <w:t>, LG Electronics</w:t>
      </w:r>
    </w:p>
    <w:p w14:paraId="01E74EFA" w14:textId="2AD87B49" w:rsidR="00E51D2E" w:rsidRPr="001142BA" w:rsidRDefault="00E51D2E" w:rsidP="001142BA">
      <w:pPr>
        <w:tabs>
          <w:tab w:val="left" w:pos="1985"/>
        </w:tabs>
        <w:ind w:left="1985" w:hanging="1985"/>
        <w:jc w:val="left"/>
        <w:rPr>
          <w:rFonts w:ascii="Arial" w:hAnsi="Arial"/>
          <w:b/>
          <w:sz w:val="24"/>
        </w:rPr>
      </w:pPr>
      <w:r w:rsidRPr="00A7195F">
        <w:rPr>
          <w:rFonts w:ascii="Arial" w:hAnsi="Arial"/>
          <w:b/>
          <w:sz w:val="24"/>
        </w:rPr>
        <w:t xml:space="preserve">Title: </w:t>
      </w:r>
      <w:r w:rsidRPr="00A7195F">
        <w:rPr>
          <w:rFonts w:ascii="Arial" w:hAnsi="Arial"/>
          <w:b/>
          <w:sz w:val="24"/>
        </w:rPr>
        <w:tab/>
      </w:r>
      <w:r w:rsidR="00DF4C23" w:rsidRPr="00DF4C23">
        <w:rPr>
          <w:rFonts w:ascii="Arial" w:hAnsi="Arial"/>
          <w:sz w:val="24"/>
        </w:rPr>
        <w:t>Clarification on C</w:t>
      </w:r>
      <w:r w:rsidR="00B54143">
        <w:rPr>
          <w:rFonts w:ascii="Arial" w:hAnsi="Arial"/>
          <w:sz w:val="24"/>
        </w:rPr>
        <w:t>R</w:t>
      </w:r>
      <w:r w:rsidR="00DF4C23" w:rsidRPr="00DF4C23">
        <w:rPr>
          <w:rFonts w:ascii="Arial" w:hAnsi="Arial"/>
          <w:sz w:val="24"/>
        </w:rPr>
        <w:t>I reporting</w:t>
      </w:r>
    </w:p>
    <w:p w14:paraId="21CD73B6" w14:textId="1A2CFD83" w:rsidR="00E51D2E" w:rsidRPr="00A7195F" w:rsidRDefault="00E51D2E" w:rsidP="00E51D2E">
      <w:pPr>
        <w:pBdr>
          <w:bottom w:val="single" w:sz="6" w:space="1" w:color="auto"/>
        </w:pBdr>
        <w:tabs>
          <w:tab w:val="left" w:pos="1985"/>
        </w:tabs>
        <w:ind w:right="-441"/>
        <w:rPr>
          <w:rFonts w:ascii="Arial" w:hAnsi="Arial"/>
          <w:sz w:val="24"/>
        </w:rPr>
      </w:pPr>
      <w:r w:rsidRPr="00A7195F">
        <w:rPr>
          <w:rFonts w:ascii="Arial" w:hAnsi="Arial"/>
          <w:b/>
          <w:sz w:val="24"/>
        </w:rPr>
        <w:t>Document for:</w:t>
      </w:r>
      <w:r w:rsidRPr="00A7195F">
        <w:rPr>
          <w:rFonts w:ascii="Arial" w:hAnsi="Arial"/>
          <w:sz w:val="24"/>
        </w:rPr>
        <w:tab/>
        <w:t>Discussion</w:t>
      </w:r>
      <w:r w:rsidR="00942496" w:rsidRPr="00A7195F">
        <w:rPr>
          <w:rFonts w:ascii="Arial" w:hAnsi="Arial" w:hint="eastAsia"/>
          <w:sz w:val="24"/>
        </w:rPr>
        <w:t xml:space="preserve"> and </w:t>
      </w:r>
      <w:r w:rsidRPr="00A7195F">
        <w:rPr>
          <w:rFonts w:ascii="Arial" w:hAnsi="Arial" w:hint="eastAsia"/>
          <w:sz w:val="24"/>
        </w:rPr>
        <w:t>Decision</w:t>
      </w:r>
    </w:p>
    <w:p w14:paraId="6D30332E" w14:textId="23F97406" w:rsidR="009F4F99" w:rsidRPr="009F4F99" w:rsidRDefault="009F4F99" w:rsidP="009F4F99">
      <w:pPr>
        <w:keepNext/>
        <w:keepLines/>
        <w:numPr>
          <w:ilvl w:val="0"/>
          <w:numId w:val="11"/>
        </w:numPr>
        <w:spacing w:before="240" w:after="180" w:line="360" w:lineRule="auto"/>
        <w:jc w:val="left"/>
        <w:outlineLvl w:val="0"/>
        <w:rPr>
          <w:rFonts w:ascii="Arial" w:eastAsia="MS Mincho" w:hAnsi="Arial"/>
          <w:b/>
          <w:color w:val="auto"/>
          <w:sz w:val="28"/>
          <w:lang w:val="en-GB" w:eastAsia="en-US"/>
        </w:rPr>
      </w:pPr>
      <w:bookmarkStart w:id="1" w:name="DocumentFor"/>
      <w:bookmarkEnd w:id="1"/>
      <w:r w:rsidRPr="009F4F99">
        <w:rPr>
          <w:rFonts w:ascii="Arial" w:eastAsia="MS Mincho" w:hAnsi="Arial"/>
          <w:b/>
          <w:color w:val="auto"/>
          <w:sz w:val="28"/>
          <w:lang w:val="en-GB" w:eastAsia="en-US"/>
        </w:rPr>
        <w:t>Introduction</w:t>
      </w:r>
    </w:p>
    <w:p w14:paraId="7A47FBCD" w14:textId="5D9FDE25" w:rsidR="00382E53" w:rsidRDefault="009F4F99" w:rsidP="005D3A7B">
      <w:pPr>
        <w:pStyle w:val="aff6"/>
        <w:spacing w:line="288" w:lineRule="auto"/>
        <w:ind w:firstLine="289"/>
      </w:pPr>
      <w:r w:rsidRPr="00A7195F">
        <w:t xml:space="preserve">In </w:t>
      </w:r>
      <w:r w:rsidR="005D3A7B">
        <w:rPr>
          <w:rFonts w:hint="eastAsia"/>
        </w:rPr>
        <w:t xml:space="preserve">Rel-13 FD-MIMO, </w:t>
      </w:r>
      <w:r w:rsidR="005D3A7B">
        <w:t xml:space="preserve">specification support for CRI reporting had been adopted to support CSI-RS resource selection by UE. In RAN1#84, clarifications for CRI reporting were provided and corresponding CRs were corrected [1]. Despite of previous clarifications, some inevitable clarifications are still needed. </w:t>
      </w:r>
      <w:r>
        <w:t>Th</w:t>
      </w:r>
      <w:r>
        <w:rPr>
          <w:rFonts w:hint="eastAsia"/>
        </w:rPr>
        <w:t xml:space="preserve">is contribution discusses possible issues </w:t>
      </w:r>
      <w:r w:rsidR="005D3A7B">
        <w:t xml:space="preserve">of specification support </w:t>
      </w:r>
      <w:r>
        <w:t>for CRI reporting.</w:t>
      </w:r>
    </w:p>
    <w:p w14:paraId="61A1DB63" w14:textId="6CAD3DC6" w:rsidR="00382E53" w:rsidRDefault="00382E53" w:rsidP="00382E53">
      <w:pPr>
        <w:keepNext/>
        <w:keepLines/>
        <w:numPr>
          <w:ilvl w:val="0"/>
          <w:numId w:val="11"/>
        </w:numPr>
        <w:spacing w:before="240" w:after="180" w:line="360" w:lineRule="auto"/>
        <w:jc w:val="left"/>
        <w:outlineLvl w:val="0"/>
        <w:rPr>
          <w:rFonts w:ascii="Arial" w:eastAsia="MS Mincho" w:hAnsi="Arial"/>
          <w:b/>
          <w:color w:val="auto"/>
          <w:sz w:val="28"/>
          <w:lang w:val="en-GB" w:eastAsia="en-US"/>
        </w:rPr>
      </w:pPr>
      <w:r>
        <w:rPr>
          <w:rFonts w:ascii="Arial" w:eastAsia="MS Mincho" w:hAnsi="Arial"/>
          <w:b/>
          <w:color w:val="auto"/>
          <w:sz w:val="28"/>
          <w:lang w:val="en-GB" w:eastAsia="en-US"/>
        </w:rPr>
        <w:t>Description of issues</w:t>
      </w:r>
    </w:p>
    <w:p w14:paraId="4D27B9C8" w14:textId="5100EAEF" w:rsidR="009F4F99" w:rsidRPr="009F4F99" w:rsidRDefault="009F4F99" w:rsidP="009F4F99">
      <w:pPr>
        <w:pStyle w:val="2"/>
        <w:numPr>
          <w:ilvl w:val="1"/>
          <w:numId w:val="11"/>
        </w:numPr>
        <w:rPr>
          <w:b/>
          <w:sz w:val="24"/>
        </w:rPr>
      </w:pPr>
      <w:r w:rsidRPr="009F4F99">
        <w:rPr>
          <w:rFonts w:hint="eastAsia"/>
          <w:b/>
          <w:sz w:val="24"/>
        </w:rPr>
        <w:t>CSI-</w:t>
      </w:r>
      <w:r w:rsidRPr="009F4F99">
        <w:rPr>
          <w:b/>
          <w:sz w:val="24"/>
        </w:rPr>
        <w:t>RS definition</w:t>
      </w:r>
    </w:p>
    <w:p w14:paraId="125C0EBB" w14:textId="52FBE2E3" w:rsidR="005D3A7B" w:rsidRPr="00A7195F" w:rsidRDefault="005D3A7B" w:rsidP="005D3A7B">
      <w:pPr>
        <w:pStyle w:val="aff6"/>
        <w:spacing w:after="200" w:line="240" w:lineRule="auto"/>
        <w:ind w:firstLine="289"/>
        <w:jc w:val="left"/>
      </w:pPr>
      <w:r>
        <w:t xml:space="preserve">In </w:t>
      </w:r>
      <w:r w:rsidRPr="00A7195F">
        <w:t xml:space="preserve">the </w:t>
      </w:r>
      <w:r>
        <w:t xml:space="preserve">current version of </w:t>
      </w:r>
      <w:r w:rsidRPr="00A7195F">
        <w:t>TS</w:t>
      </w:r>
      <w:r>
        <w:t xml:space="preserve"> </w:t>
      </w:r>
      <w:r w:rsidRPr="00A7195F">
        <w:t>36.</w:t>
      </w:r>
      <w:r>
        <w:t>331</w:t>
      </w:r>
      <w:r w:rsidRPr="00A7195F">
        <w:t xml:space="preserve"> [</w:t>
      </w:r>
      <w:r w:rsidR="00002920">
        <w:t>2</w:t>
      </w:r>
      <w:r w:rsidRPr="00A7195F">
        <w:t xml:space="preserve">], </w:t>
      </w:r>
      <w:r>
        <w:t xml:space="preserve">multiple CSI-RS and CSI-IM resource configuration for CRI reporting </w:t>
      </w:r>
      <w:r w:rsidRPr="00A7195F">
        <w:t xml:space="preserve">is </w:t>
      </w:r>
      <w:r>
        <w:t>provided as per RAN1’s request</w:t>
      </w:r>
      <w:r w:rsidRPr="00A7195F">
        <w:t>:</w:t>
      </w:r>
    </w:p>
    <w:p w14:paraId="70ADDDCB" w14:textId="77777777" w:rsidR="005D3A7B" w:rsidRPr="00761BF2" w:rsidRDefault="005D3A7B" w:rsidP="005D3A7B">
      <w:pPr>
        <w:pStyle w:val="PL"/>
        <w:shd w:val="clear" w:color="auto" w:fill="E6E6E6"/>
        <w:rPr>
          <w:color w:val="000000"/>
        </w:rPr>
      </w:pPr>
      <w:r w:rsidRPr="00761BF2">
        <w:rPr>
          <w:color w:val="000000"/>
        </w:rPr>
        <w:t>CSI-RS-</w:t>
      </w:r>
      <w:r>
        <w:rPr>
          <w:color w:val="000000"/>
        </w:rPr>
        <w:t>Config</w:t>
      </w:r>
      <w:r w:rsidRPr="00761BF2">
        <w:rPr>
          <w:color w:val="000000"/>
        </w:rPr>
        <w:t>Beamformed-r13</w:t>
      </w:r>
      <w:r>
        <w:rPr>
          <w:color w:val="000000"/>
        </w:rPr>
        <w:t xml:space="preserve"> </w:t>
      </w:r>
      <w:r w:rsidRPr="00761BF2">
        <w:rPr>
          <w:color w:val="000000"/>
        </w:rPr>
        <w:t>::=</w:t>
      </w:r>
      <w:r w:rsidRPr="00761BF2">
        <w:rPr>
          <w:rFonts w:hint="eastAsia"/>
          <w:color w:val="000000"/>
        </w:rPr>
        <w:tab/>
      </w:r>
      <w:r w:rsidRPr="00761BF2">
        <w:rPr>
          <w:rFonts w:hint="eastAsia"/>
          <w:color w:val="000000"/>
        </w:rPr>
        <w:tab/>
      </w:r>
      <w:r w:rsidRPr="00761BF2">
        <w:rPr>
          <w:rFonts w:hint="eastAsia"/>
          <w:color w:val="000000"/>
        </w:rPr>
        <w:tab/>
        <w:t>SEQUENCE</w:t>
      </w:r>
      <w:r w:rsidRPr="00761BF2">
        <w:rPr>
          <w:rFonts w:hint="eastAsia"/>
          <w:color w:val="000000"/>
        </w:rPr>
        <w:tab/>
        <w:t>{</w:t>
      </w:r>
    </w:p>
    <w:p w14:paraId="5922A7FC" w14:textId="77777777" w:rsidR="005D3A7B" w:rsidRPr="00761BF2" w:rsidRDefault="005D3A7B" w:rsidP="005D3A7B">
      <w:pPr>
        <w:pStyle w:val="PL"/>
        <w:shd w:val="clear" w:color="auto" w:fill="E6E6E6"/>
        <w:rPr>
          <w:color w:val="000000"/>
        </w:rPr>
      </w:pPr>
      <w:r w:rsidRPr="00761BF2">
        <w:rPr>
          <w:color w:val="000000"/>
        </w:rPr>
        <w:tab/>
        <w:t>csi-RS-ConfigNZPId</w:t>
      </w:r>
      <w:r w:rsidRPr="00761BF2">
        <w:rPr>
          <w:rFonts w:hint="eastAsia"/>
          <w:color w:val="000000"/>
        </w:rPr>
        <w:t>List</w:t>
      </w:r>
      <w:r w:rsidRPr="00761BF2">
        <w:rPr>
          <w:color w:val="000000"/>
        </w:rPr>
        <w:t>Ext-r13</w:t>
      </w:r>
      <w:r w:rsidRPr="00761BF2">
        <w:rPr>
          <w:rFonts w:hint="eastAsia"/>
          <w:color w:val="000000"/>
        </w:rPr>
        <w:t xml:space="preserve"> </w:t>
      </w:r>
      <w:r w:rsidRPr="00761BF2">
        <w:rPr>
          <w:color w:val="000000"/>
        </w:rPr>
        <w:tab/>
      </w:r>
      <w:r w:rsidRPr="00761BF2">
        <w:rPr>
          <w:color w:val="000000"/>
        </w:rPr>
        <w:tab/>
      </w:r>
      <w:r w:rsidRPr="00761BF2">
        <w:rPr>
          <w:color w:val="000000"/>
        </w:rPr>
        <w:tab/>
        <w:t>SEQUENCE (SIZE (1..7)) OF CSI-RS-ConfigNZPId-</w:t>
      </w:r>
      <w:r>
        <w:rPr>
          <w:color w:val="000000"/>
        </w:rPr>
        <w:t>r</w:t>
      </w:r>
      <w:r w:rsidRPr="00D13A5A">
        <w:rPr>
          <w:rFonts w:hint="eastAsia"/>
          <w:color w:val="000000"/>
        </w:rPr>
        <w:t>1</w:t>
      </w:r>
      <w:r w:rsidRPr="00D13A5A">
        <w:rPr>
          <w:color w:val="000000"/>
        </w:rPr>
        <w:t>3</w:t>
      </w:r>
      <w:r w:rsidRPr="00761BF2">
        <w:rPr>
          <w:color w:val="000000"/>
        </w:rPr>
        <w:tab/>
        <w:t>OPTIONAL,</w:t>
      </w:r>
      <w:r w:rsidRPr="00761BF2">
        <w:rPr>
          <w:color w:val="000000"/>
        </w:rPr>
        <w:tab/>
        <w:t>-- Need OR</w:t>
      </w:r>
    </w:p>
    <w:p w14:paraId="21935679" w14:textId="77777777" w:rsidR="005D3A7B" w:rsidRPr="00761BF2" w:rsidRDefault="005D3A7B" w:rsidP="005D3A7B">
      <w:pPr>
        <w:pStyle w:val="PL"/>
        <w:shd w:val="clear" w:color="auto" w:fill="E6E6E6"/>
        <w:rPr>
          <w:color w:val="000000"/>
        </w:rPr>
      </w:pPr>
      <w:r w:rsidRPr="00761BF2">
        <w:rPr>
          <w:rFonts w:hint="eastAsia"/>
          <w:color w:val="000000"/>
        </w:rPr>
        <w:tab/>
      </w:r>
      <w:r w:rsidRPr="00D13A5A">
        <w:rPr>
          <w:color w:val="000000"/>
        </w:rPr>
        <w:t>csi-IM-ConfigId</w:t>
      </w:r>
      <w:r w:rsidRPr="00D13A5A">
        <w:rPr>
          <w:rFonts w:hint="eastAsia"/>
          <w:color w:val="000000"/>
        </w:rPr>
        <w:t>List</w:t>
      </w:r>
      <w:r w:rsidRPr="00D13A5A">
        <w:rPr>
          <w:color w:val="000000"/>
        </w:rPr>
        <w:t>-r13</w:t>
      </w:r>
      <w:r w:rsidRPr="00D13A5A">
        <w:rPr>
          <w:color w:val="000000"/>
        </w:rPr>
        <w:tab/>
      </w:r>
      <w:r w:rsidRPr="00D13A5A">
        <w:rPr>
          <w:color w:val="000000"/>
        </w:rPr>
        <w:tab/>
      </w:r>
      <w:r w:rsidRPr="00D13A5A">
        <w:rPr>
          <w:color w:val="000000"/>
        </w:rPr>
        <w:tab/>
      </w:r>
      <w:r w:rsidRPr="00D13A5A">
        <w:rPr>
          <w:color w:val="000000"/>
        </w:rPr>
        <w:tab/>
      </w:r>
      <w:r w:rsidRPr="00D13A5A">
        <w:rPr>
          <w:color w:val="000000"/>
        </w:rPr>
        <w:tab/>
        <w:t>SEQUENCE (SIZE (1..8)) OF CSI-IM-ConfigId-r13</w:t>
      </w:r>
      <w:r w:rsidRPr="00761BF2">
        <w:rPr>
          <w:color w:val="000000"/>
        </w:rPr>
        <w:tab/>
        <w:t>OPTIONAL,</w:t>
      </w:r>
      <w:r w:rsidRPr="00761BF2">
        <w:rPr>
          <w:color w:val="000000"/>
        </w:rPr>
        <w:tab/>
        <w:t>-- Need OR</w:t>
      </w:r>
    </w:p>
    <w:p w14:paraId="2C693753" w14:textId="77777777" w:rsidR="005D3A7B" w:rsidRPr="00761BF2" w:rsidRDefault="005D3A7B" w:rsidP="005D3A7B">
      <w:pPr>
        <w:pStyle w:val="PL"/>
        <w:shd w:val="clear" w:color="auto" w:fill="E6E6E6"/>
        <w:rPr>
          <w:color w:val="000000"/>
        </w:rPr>
      </w:pPr>
      <w:r w:rsidRPr="00761BF2">
        <w:rPr>
          <w:color w:val="000000"/>
        </w:rPr>
        <w:tab/>
        <w:t>p-C-AndCBSR-PerResourceConfigList-r13</w:t>
      </w:r>
      <w:r w:rsidRPr="00761BF2">
        <w:rPr>
          <w:color w:val="000000"/>
        </w:rPr>
        <w:tab/>
        <w:t>SEQUENCE (SIZE (1..</w:t>
      </w:r>
      <w:r w:rsidRPr="00C55213">
        <w:rPr>
          <w:color w:val="000000"/>
        </w:rPr>
        <w:t>8</w:t>
      </w:r>
      <w:r w:rsidRPr="00761BF2">
        <w:rPr>
          <w:color w:val="000000"/>
        </w:rPr>
        <w:t>)) OF</w:t>
      </w:r>
      <w:r w:rsidRPr="007E402A">
        <w:rPr>
          <w:color w:val="000000"/>
        </w:rPr>
        <w:t xml:space="preserve"> </w:t>
      </w:r>
      <w:r w:rsidRPr="00761BF2">
        <w:rPr>
          <w:color w:val="000000"/>
        </w:rPr>
        <w:t>P-C-AndCBSR-PerResourceConfig-r13</w:t>
      </w:r>
      <w:r w:rsidRPr="007E402A">
        <w:rPr>
          <w:color w:val="000000"/>
        </w:rPr>
        <w:tab/>
      </w:r>
      <w:r w:rsidRPr="00761BF2">
        <w:rPr>
          <w:color w:val="000000"/>
        </w:rPr>
        <w:t>OPTIONAL,</w:t>
      </w:r>
      <w:r w:rsidRPr="00761BF2">
        <w:rPr>
          <w:color w:val="000000"/>
        </w:rPr>
        <w:tab/>
        <w:t>-- Need OR</w:t>
      </w:r>
    </w:p>
    <w:p w14:paraId="5B7C3D0C" w14:textId="77777777" w:rsidR="005D3A7B" w:rsidRDefault="005D3A7B" w:rsidP="005D3A7B">
      <w:pPr>
        <w:pStyle w:val="PL"/>
        <w:shd w:val="clear" w:color="auto" w:fill="E6E6E6"/>
        <w:rPr>
          <w:color w:val="000000"/>
        </w:rPr>
      </w:pPr>
      <w:r>
        <w:rPr>
          <w:color w:val="000000"/>
        </w:rPr>
        <w:tab/>
      </w:r>
      <w:r w:rsidRPr="00D13A5A">
        <w:rPr>
          <w:color w:val="000000"/>
        </w:rPr>
        <w:t>ace</w:t>
      </w:r>
      <w:r w:rsidRPr="00C55213">
        <w:rPr>
          <w:color w:val="000000"/>
        </w:rPr>
        <w:t>-For4Tx-PerResourceConfigList-r13</w:t>
      </w:r>
      <w:r w:rsidRPr="00C55213">
        <w:rPr>
          <w:color w:val="000000"/>
        </w:rPr>
        <w:tab/>
        <w:t>SEQUENCE (SIZE (1..7)) OF BOOLEAN</w:t>
      </w:r>
      <w:r w:rsidRPr="00C55213">
        <w:rPr>
          <w:color w:val="000000"/>
        </w:rPr>
        <w:tab/>
        <w:t>OPTIONAL,</w:t>
      </w:r>
      <w:r w:rsidRPr="00C55213">
        <w:rPr>
          <w:color w:val="000000"/>
        </w:rPr>
        <w:tab/>
        <w:t>-- Need OR</w:t>
      </w:r>
    </w:p>
    <w:p w14:paraId="483EE3A7" w14:textId="77777777" w:rsidR="005D3A7B" w:rsidRPr="00761BF2" w:rsidRDefault="005D3A7B" w:rsidP="005D3A7B">
      <w:pPr>
        <w:pStyle w:val="PL"/>
        <w:shd w:val="clear" w:color="auto" w:fill="E6E6E6"/>
        <w:rPr>
          <w:color w:val="000000"/>
        </w:rPr>
      </w:pPr>
      <w:r w:rsidRPr="007E402A">
        <w:rPr>
          <w:color w:val="000000"/>
        </w:rPr>
        <w:tab/>
        <w:t>alternativeCodebookEnabledBeamformed-r13</w:t>
      </w:r>
      <w:r w:rsidRPr="007E402A">
        <w:rPr>
          <w:color w:val="000000"/>
        </w:rPr>
        <w:tab/>
        <w:t>ENUMERATED {true}</w:t>
      </w:r>
      <w:r w:rsidRPr="007E402A">
        <w:rPr>
          <w:color w:val="000000"/>
        </w:rPr>
        <w:tab/>
        <w:t>OPTIONAL,</w:t>
      </w:r>
      <w:r w:rsidRPr="007E402A">
        <w:rPr>
          <w:color w:val="000000"/>
        </w:rPr>
        <w:tab/>
        <w:t>-- Need OR</w:t>
      </w:r>
    </w:p>
    <w:p w14:paraId="2FB065E5" w14:textId="77777777" w:rsidR="005D3A7B" w:rsidRPr="007E402A" w:rsidRDefault="005D3A7B" w:rsidP="005D3A7B">
      <w:pPr>
        <w:pStyle w:val="PL"/>
        <w:shd w:val="clear" w:color="auto" w:fill="E6E6E6"/>
        <w:rPr>
          <w:color w:val="000000"/>
        </w:rPr>
      </w:pPr>
      <w:r w:rsidRPr="007E402A">
        <w:rPr>
          <w:color w:val="000000"/>
        </w:rPr>
        <w:tab/>
        <w:t>channelMeasRestriction-r13</w:t>
      </w:r>
      <w:r w:rsidRPr="007E402A">
        <w:rPr>
          <w:color w:val="000000"/>
        </w:rPr>
        <w:tab/>
      </w:r>
      <w:r w:rsidRPr="007E402A">
        <w:rPr>
          <w:color w:val="000000"/>
        </w:rPr>
        <w:tab/>
      </w:r>
      <w:r w:rsidRPr="007E402A">
        <w:rPr>
          <w:color w:val="000000"/>
        </w:rPr>
        <w:tab/>
      </w:r>
      <w:r w:rsidRPr="007E402A">
        <w:rPr>
          <w:color w:val="000000"/>
        </w:rPr>
        <w:tab/>
        <w:t>ENUMERATED {on}</w:t>
      </w:r>
      <w:r w:rsidRPr="007E402A">
        <w:rPr>
          <w:color w:val="000000"/>
        </w:rPr>
        <w:tab/>
      </w:r>
      <w:r w:rsidRPr="007E402A">
        <w:rPr>
          <w:color w:val="000000"/>
        </w:rPr>
        <w:tab/>
      </w:r>
      <w:r w:rsidRPr="007E402A">
        <w:rPr>
          <w:color w:val="000000"/>
        </w:rPr>
        <w:tab/>
        <w:t>OPTIONAL</w:t>
      </w:r>
      <w:r w:rsidRPr="007E402A">
        <w:rPr>
          <w:color w:val="000000"/>
        </w:rPr>
        <w:tab/>
        <w:t>-- Need OR</w:t>
      </w:r>
    </w:p>
    <w:p w14:paraId="1D41CF12" w14:textId="77777777" w:rsidR="005D3A7B" w:rsidRPr="00761BF2" w:rsidRDefault="005D3A7B" w:rsidP="005D3A7B">
      <w:pPr>
        <w:pStyle w:val="PL"/>
        <w:shd w:val="clear" w:color="auto" w:fill="E6E6E6"/>
        <w:rPr>
          <w:color w:val="000000"/>
        </w:rPr>
      </w:pPr>
      <w:r w:rsidRPr="00761BF2">
        <w:rPr>
          <w:rFonts w:hint="eastAsia"/>
          <w:color w:val="000000"/>
        </w:rPr>
        <w:t>}</w:t>
      </w:r>
    </w:p>
    <w:p w14:paraId="31BC0854" w14:textId="2B2A8016" w:rsidR="009F4F99" w:rsidRDefault="005D3A7B" w:rsidP="005D3A7B">
      <w:pPr>
        <w:pStyle w:val="aff6"/>
        <w:spacing w:before="120" w:after="0" w:line="288" w:lineRule="auto"/>
        <w:ind w:firstLine="289"/>
      </w:pPr>
      <w:r>
        <w:t>In contrast to the above configuration, i</w:t>
      </w:r>
      <w:r w:rsidR="009F4F99">
        <w:rPr>
          <w:rFonts w:hint="eastAsia"/>
        </w:rPr>
        <w:t xml:space="preserve">n </w:t>
      </w:r>
      <w:r w:rsidR="009F4F99">
        <w:t>section 7.2.5 of the current CR on TS 36.213 [</w:t>
      </w:r>
      <w:r w:rsidR="00002920">
        <w:t>3</w:t>
      </w:r>
      <w:r w:rsidR="009F4F99">
        <w:t>], CSI-RS resource configuration for TM9 and TM10 is articulated as follows:</w:t>
      </w:r>
    </w:p>
    <w:p w14:paraId="29CAAB7A" w14:textId="77777777" w:rsidR="009F4F99" w:rsidRPr="009F4F99" w:rsidRDefault="009F4F99" w:rsidP="009F4F99">
      <w:pPr>
        <w:pStyle w:val="B1"/>
        <w:spacing w:before="120" w:after="120"/>
        <w:ind w:leftChars="442" w:left="1168"/>
        <w:rPr>
          <w:rFonts w:eastAsia="MS Mincho"/>
          <w:i/>
          <w:iCs/>
          <w:lang w:val="en-US" w:eastAsia="ja-JP"/>
        </w:rPr>
      </w:pPr>
      <w:r w:rsidRPr="009F4F99">
        <w:rPr>
          <w:i/>
        </w:rPr>
        <w:t>-</w:t>
      </w:r>
      <w:r w:rsidRPr="009F4F99">
        <w:rPr>
          <w:i/>
        </w:rPr>
        <w:tab/>
        <w:t>CSI-RS resource configuration identity,</w:t>
      </w:r>
      <w:r w:rsidRPr="009F4F99">
        <w:rPr>
          <w:i/>
          <w:lang w:val="en-US"/>
        </w:rPr>
        <w:t xml:space="preserve"> if the UE is configured in transmission mode 10,</w:t>
      </w:r>
    </w:p>
    <w:p w14:paraId="645EFB7B" w14:textId="54ABE612" w:rsidR="009F4F99" w:rsidRDefault="009F4F99" w:rsidP="009F4F99">
      <w:pPr>
        <w:pStyle w:val="aff6"/>
        <w:spacing w:line="288" w:lineRule="auto"/>
        <w:ind w:firstLine="289"/>
      </w:pPr>
      <w:r>
        <w:rPr>
          <w:rFonts w:hint="eastAsia"/>
        </w:rPr>
        <w:t xml:space="preserve">According to the </w:t>
      </w:r>
      <w:r>
        <w:t>above RRC configurations, CSI-RS resource configuration identity should be configured to indicate multiple resource for CRI reporting. It should be noted that current specification does not allow having CSI-RS resource ID in TM9 even for CRI reporting.</w:t>
      </w:r>
    </w:p>
    <w:p w14:paraId="690EE286" w14:textId="21CC7213" w:rsidR="009F4F99" w:rsidRDefault="009F4F99" w:rsidP="009F4F99">
      <w:pPr>
        <w:rPr>
          <w:b/>
          <w:lang w:val="en-GB"/>
        </w:rPr>
      </w:pPr>
      <w:r>
        <w:rPr>
          <w:rFonts w:hint="eastAsia"/>
          <w:b/>
          <w:lang w:val="en-GB"/>
        </w:rPr>
        <w:t xml:space="preserve">Proposal </w:t>
      </w:r>
      <w:r w:rsidR="00002920">
        <w:rPr>
          <w:b/>
          <w:lang w:val="en-GB"/>
        </w:rPr>
        <w:t>1</w:t>
      </w:r>
      <w:r w:rsidRPr="004F0633">
        <w:rPr>
          <w:rFonts w:hint="eastAsia"/>
          <w:b/>
          <w:lang w:val="en-GB"/>
        </w:rPr>
        <w:t xml:space="preserve">: </w:t>
      </w:r>
    </w:p>
    <w:p w14:paraId="7B1514F4" w14:textId="35E23420" w:rsidR="009F4F99" w:rsidRDefault="009F4F99" w:rsidP="009F4F99">
      <w:pPr>
        <w:numPr>
          <w:ilvl w:val="0"/>
          <w:numId w:val="49"/>
        </w:numPr>
        <w:spacing w:line="360" w:lineRule="auto"/>
        <w:rPr>
          <w:b/>
          <w:lang w:val="en-GB"/>
        </w:rPr>
      </w:pPr>
      <w:r>
        <w:rPr>
          <w:b/>
          <w:lang w:val="en-GB"/>
        </w:rPr>
        <w:t>Usage of CSI-RS ID for class B in TM9 should be clarified.</w:t>
      </w:r>
    </w:p>
    <w:p w14:paraId="42FF0E0E" w14:textId="33D35777" w:rsidR="00F6710C" w:rsidRPr="009F4F99" w:rsidRDefault="00F6710C" w:rsidP="00F6710C">
      <w:pPr>
        <w:pStyle w:val="2"/>
        <w:numPr>
          <w:ilvl w:val="1"/>
          <w:numId w:val="11"/>
        </w:numPr>
        <w:rPr>
          <w:b/>
          <w:sz w:val="24"/>
        </w:rPr>
      </w:pPr>
      <w:r>
        <w:rPr>
          <w:b/>
          <w:sz w:val="24"/>
        </w:rPr>
        <w:t>Linkages between CSI-RS, CSI-IM, alternative 4Tx codebook, P</w:t>
      </w:r>
      <w:r w:rsidRPr="00F6710C">
        <w:rPr>
          <w:b/>
          <w:sz w:val="24"/>
          <w:vertAlign w:val="subscript"/>
        </w:rPr>
        <w:t>C</w:t>
      </w:r>
      <w:r>
        <w:rPr>
          <w:b/>
          <w:sz w:val="24"/>
        </w:rPr>
        <w:t xml:space="preserve"> and CBSR</w:t>
      </w:r>
    </w:p>
    <w:p w14:paraId="07E71B11" w14:textId="34B07559" w:rsidR="00F6710C" w:rsidRDefault="00F6710C" w:rsidP="00F6710C">
      <w:pPr>
        <w:pStyle w:val="aff6"/>
        <w:spacing w:line="288" w:lineRule="auto"/>
        <w:ind w:firstLine="289"/>
      </w:pPr>
      <w:r>
        <w:t>At RAN1#82bis[</w:t>
      </w:r>
      <w:r w:rsidR="003F190A">
        <w:t>4</w:t>
      </w:r>
      <w:r>
        <w:t>] and #83[</w:t>
      </w:r>
      <w:r w:rsidR="003F190A">
        <w:t>5</w:t>
      </w:r>
      <w:r>
        <w:t>], RAN1 compiled and updated a list of RRC parameters and sent it as an LS to RAN2. According to the RAN2’s design principle (use of non-critical extension), a part of legacy configurations fields are reused. As a result, in the resource config list, different numbers of configuration for each resource are provided and this may induce misunderstanding of linkages between CSI-RS, CSI-IM, alternative 4Tx, P</w:t>
      </w:r>
      <w:r w:rsidRPr="00F6710C">
        <w:rPr>
          <w:vertAlign w:val="subscript"/>
        </w:rPr>
        <w:t>C</w:t>
      </w:r>
      <w:r>
        <w:t xml:space="preserve"> and CBSR configurations.</w:t>
      </w:r>
    </w:p>
    <w:p w14:paraId="71884CA1" w14:textId="4630194C" w:rsidR="00F6710C" w:rsidRDefault="00F6710C" w:rsidP="00F6710C">
      <w:pPr>
        <w:rPr>
          <w:b/>
          <w:lang w:val="en-GB"/>
        </w:rPr>
      </w:pPr>
      <w:r>
        <w:rPr>
          <w:rFonts w:hint="eastAsia"/>
          <w:b/>
          <w:lang w:val="en-GB"/>
        </w:rPr>
        <w:t xml:space="preserve">Proposal </w:t>
      </w:r>
      <w:r w:rsidR="00002920">
        <w:rPr>
          <w:b/>
          <w:lang w:val="en-GB"/>
        </w:rPr>
        <w:t>2</w:t>
      </w:r>
      <w:r w:rsidRPr="004F0633">
        <w:rPr>
          <w:rFonts w:hint="eastAsia"/>
          <w:b/>
          <w:lang w:val="en-GB"/>
        </w:rPr>
        <w:t xml:space="preserve">: </w:t>
      </w:r>
    </w:p>
    <w:p w14:paraId="14F0C34A" w14:textId="58C78292" w:rsidR="00F6710C" w:rsidRDefault="00F6710C" w:rsidP="003F190A">
      <w:pPr>
        <w:numPr>
          <w:ilvl w:val="0"/>
          <w:numId w:val="49"/>
        </w:numPr>
        <w:spacing w:line="360" w:lineRule="auto"/>
        <w:rPr>
          <w:b/>
          <w:lang w:val="en-GB"/>
        </w:rPr>
      </w:pPr>
      <w:r>
        <w:rPr>
          <w:b/>
          <w:lang w:val="en-GB"/>
        </w:rPr>
        <w:t xml:space="preserve">Clarify linkages </w:t>
      </w:r>
      <w:r w:rsidR="003F190A" w:rsidRPr="003F190A">
        <w:rPr>
          <w:b/>
          <w:lang w:val="en-GB"/>
        </w:rPr>
        <w:t>Linkages between CSI-RS, CSI-IM, alternative 4Tx codebook, P</w:t>
      </w:r>
      <w:r w:rsidR="003F190A" w:rsidRPr="003F190A">
        <w:rPr>
          <w:b/>
          <w:vertAlign w:val="subscript"/>
          <w:lang w:val="en-GB"/>
        </w:rPr>
        <w:t>C</w:t>
      </w:r>
      <w:r w:rsidR="003F190A" w:rsidRPr="003F190A">
        <w:rPr>
          <w:b/>
          <w:lang w:val="en-GB"/>
        </w:rPr>
        <w:t xml:space="preserve"> and CBSR</w:t>
      </w:r>
      <w:r>
        <w:rPr>
          <w:b/>
          <w:lang w:val="en-GB"/>
        </w:rPr>
        <w:t>.</w:t>
      </w:r>
    </w:p>
    <w:p w14:paraId="7F24609A" w14:textId="77777777" w:rsidR="00002920" w:rsidRDefault="00002920" w:rsidP="00002920">
      <w:pPr>
        <w:spacing w:line="360" w:lineRule="auto"/>
        <w:ind w:left="800"/>
        <w:rPr>
          <w:b/>
          <w:lang w:val="en-GB"/>
        </w:rPr>
      </w:pPr>
      <w:bookmarkStart w:id="2" w:name="_GoBack"/>
      <w:bookmarkEnd w:id="2"/>
    </w:p>
    <w:p w14:paraId="3DB15D07" w14:textId="77777777" w:rsidR="00FA0FD8" w:rsidRPr="002354C6" w:rsidRDefault="00FA0FD8" w:rsidP="00FA0FD8">
      <w:pPr>
        <w:pStyle w:val="1"/>
        <w:keepNext w:val="0"/>
        <w:widowControl w:val="0"/>
        <w:jc w:val="both"/>
        <w:rPr>
          <w:rFonts w:eastAsia="맑은 고딕"/>
          <w:b/>
          <w:sz w:val="28"/>
          <w:szCs w:val="28"/>
          <w:lang w:val="en-US" w:eastAsia="ko-KR"/>
        </w:rPr>
      </w:pPr>
      <w:r w:rsidRPr="002354C6">
        <w:rPr>
          <w:b/>
          <w:sz w:val="28"/>
          <w:szCs w:val="28"/>
          <w:lang w:val="en-US" w:eastAsia="ko-KR"/>
        </w:rPr>
        <w:lastRenderedPageBreak/>
        <w:t>References</w:t>
      </w:r>
    </w:p>
    <w:p w14:paraId="28229A90" w14:textId="4ADB2875" w:rsidR="003D146B" w:rsidRPr="000F1760" w:rsidRDefault="003D146B" w:rsidP="001142BA">
      <w:pPr>
        <w:pStyle w:val="Reference"/>
        <w:spacing w:line="288" w:lineRule="auto"/>
        <w:ind w:left="357" w:hanging="357"/>
        <w:rPr>
          <w:rFonts w:eastAsia="맑은 고딕"/>
        </w:rPr>
      </w:pPr>
      <w:r>
        <w:rPr>
          <w:rFonts w:eastAsia="맑은 고딕" w:hint="eastAsia"/>
        </w:rPr>
        <w:t>R1-16</w:t>
      </w:r>
      <w:r>
        <w:rPr>
          <w:rFonts w:eastAsia="맑은 고딕"/>
        </w:rPr>
        <w:t>0236</w:t>
      </w:r>
      <w:r>
        <w:rPr>
          <w:rFonts w:eastAsia="맑은 고딕" w:hint="eastAsia"/>
        </w:rPr>
        <w:t xml:space="preserve">, </w:t>
      </w:r>
      <w:r>
        <w:rPr>
          <w:rFonts w:eastAsia="맑은 고딕"/>
        </w:rPr>
        <w:t xml:space="preserve">“Final </w:t>
      </w:r>
      <w:r w:rsidRPr="00012FDE">
        <w:t>Report of 3GPP TSG RAN WG1 #8</w:t>
      </w:r>
      <w:r w:rsidR="003C6113">
        <w:t>4</w:t>
      </w:r>
      <w:r>
        <w:t>.</w:t>
      </w:r>
    </w:p>
    <w:p w14:paraId="3B77D49D" w14:textId="77777777" w:rsidR="00002920" w:rsidRPr="003F190A" w:rsidRDefault="00002920" w:rsidP="00002920">
      <w:pPr>
        <w:pStyle w:val="Reference"/>
        <w:spacing w:line="288" w:lineRule="auto"/>
        <w:ind w:left="357" w:hanging="357"/>
      </w:pPr>
      <w:bookmarkStart w:id="3" w:name="_Ref441239551"/>
      <w:r w:rsidRPr="0052291C">
        <w:rPr>
          <w:rFonts w:eastAsia="맑은 고딕"/>
        </w:rPr>
        <w:t>3GPP TS 36.</w:t>
      </w:r>
      <w:r>
        <w:rPr>
          <w:rFonts w:eastAsia="맑은 고딕"/>
        </w:rPr>
        <w:t>331 V13.0.0</w:t>
      </w:r>
      <w:r w:rsidRPr="0052291C">
        <w:rPr>
          <w:rFonts w:eastAsia="맑은 고딕"/>
        </w:rPr>
        <w:t xml:space="preserve">: "Evolved Universal Terrestrial Radio Access (E-UTRA); </w:t>
      </w:r>
      <w:r w:rsidRPr="009B0A6A">
        <w:rPr>
          <w:rFonts w:eastAsia="맑은 고딕"/>
        </w:rPr>
        <w:t>Radio Resource Control (RRC);</w:t>
      </w:r>
      <w:r>
        <w:rPr>
          <w:rFonts w:eastAsia="맑은 고딕" w:hint="eastAsia"/>
        </w:rPr>
        <w:t xml:space="preserve"> </w:t>
      </w:r>
      <w:r w:rsidRPr="009B0A6A">
        <w:rPr>
          <w:rFonts w:eastAsia="맑은 고딕"/>
        </w:rPr>
        <w:t>Protocol specification".</w:t>
      </w:r>
      <w:bookmarkStart w:id="4" w:name="_Ref224115257"/>
      <w:bookmarkEnd w:id="4"/>
    </w:p>
    <w:p w14:paraId="35E2575F" w14:textId="77777777" w:rsidR="009B0A6A" w:rsidRPr="009B0A6A" w:rsidRDefault="009B0A6A" w:rsidP="001142BA">
      <w:pPr>
        <w:pStyle w:val="Reference"/>
        <w:spacing w:line="288" w:lineRule="auto"/>
        <w:ind w:left="357" w:hanging="357"/>
        <w:rPr>
          <w:rFonts w:eastAsia="맑은 고딕"/>
          <w:szCs w:val="24"/>
        </w:rPr>
      </w:pPr>
      <w:r w:rsidRPr="009B0A6A">
        <w:rPr>
          <w:rFonts w:eastAsia="맑은 고딕"/>
          <w:szCs w:val="24"/>
        </w:rPr>
        <w:t>3GPP TS 36.213 V13.0.1: "Evolved Universal Terrestrial Radio Access (E-UTRA); Physical layer procedures".</w:t>
      </w:r>
    </w:p>
    <w:bookmarkEnd w:id="3"/>
    <w:p w14:paraId="7AF7EE6E" w14:textId="77777777" w:rsidR="003F190A" w:rsidRPr="000F1760" w:rsidRDefault="003F190A" w:rsidP="003F190A">
      <w:pPr>
        <w:pStyle w:val="Reference"/>
        <w:spacing w:line="360" w:lineRule="auto"/>
        <w:rPr>
          <w:rFonts w:eastAsia="맑은 고딕"/>
        </w:rPr>
      </w:pPr>
      <w:r>
        <w:rPr>
          <w:rFonts w:eastAsia="맑은 고딕" w:hint="eastAsia"/>
        </w:rPr>
        <w:t>R1-1</w:t>
      </w:r>
      <w:r>
        <w:rPr>
          <w:rFonts w:eastAsia="맑은 고딕"/>
        </w:rPr>
        <w:t>56401</w:t>
      </w:r>
      <w:r>
        <w:rPr>
          <w:rFonts w:eastAsia="맑은 고딕" w:hint="eastAsia"/>
        </w:rPr>
        <w:t xml:space="preserve">, </w:t>
      </w:r>
      <w:r>
        <w:rPr>
          <w:rFonts w:eastAsia="맑은 고딕"/>
        </w:rPr>
        <w:t xml:space="preserve">“Final </w:t>
      </w:r>
      <w:r w:rsidRPr="00012FDE">
        <w:t>Report of 3GPP TSG RAN WG1 #8</w:t>
      </w:r>
      <w:r>
        <w:t>2bis”.</w:t>
      </w:r>
    </w:p>
    <w:p w14:paraId="1482DF6F" w14:textId="77777777" w:rsidR="003F190A" w:rsidRPr="003F190A" w:rsidRDefault="003F190A" w:rsidP="003F190A">
      <w:pPr>
        <w:pStyle w:val="Reference"/>
        <w:spacing w:line="360" w:lineRule="auto"/>
        <w:rPr>
          <w:rFonts w:eastAsia="맑은 고딕"/>
        </w:rPr>
      </w:pPr>
      <w:r w:rsidRPr="003F190A">
        <w:rPr>
          <w:rFonts w:eastAsia="맑은 고딕" w:hint="eastAsia"/>
        </w:rPr>
        <w:t>RP-</w:t>
      </w:r>
      <w:r w:rsidRPr="003F190A">
        <w:rPr>
          <w:rFonts w:eastAsia="맑은 고딕"/>
        </w:rPr>
        <w:t>151845,</w:t>
      </w:r>
      <w:r w:rsidRPr="003F190A">
        <w:rPr>
          <w:rFonts w:eastAsia="맑은 고딕" w:hint="eastAsia"/>
        </w:rPr>
        <w:tab/>
      </w:r>
      <w:r w:rsidRPr="003F190A">
        <w:rPr>
          <w:rFonts w:eastAsia="맑은 고딕"/>
        </w:rPr>
        <w:t>“Status report for WI Elevation Beamforming/Full-Dimension (FD) MIMO for LTE; rapporteur: Samsung”.</w:t>
      </w:r>
    </w:p>
    <w:sectPr w:rsidR="003F190A" w:rsidRPr="003F190A" w:rsidSect="001F0110">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2791E" w14:textId="77777777" w:rsidR="00E92FB8" w:rsidRPr="00C47AD2" w:rsidRDefault="00E92FB8" w:rsidP="005365DB">
      <w:pPr>
        <w:rPr>
          <w:rFonts w:ascii="Arial" w:hAnsi="Arial"/>
          <w:sz w:val="12"/>
        </w:rPr>
      </w:pPr>
      <w:r>
        <w:separator/>
      </w:r>
    </w:p>
  </w:endnote>
  <w:endnote w:type="continuationSeparator" w:id="0">
    <w:p w14:paraId="53E6A40E" w14:textId="77777777" w:rsidR="00E92FB8" w:rsidRPr="00C47AD2" w:rsidRDefault="00E92FB8"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체">
    <w:panose1 w:val="020B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F9AFC" w14:textId="77777777" w:rsidR="00F84C2E" w:rsidRDefault="00F84C2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4B99FCC" w14:textId="77777777" w:rsidR="00F84C2E" w:rsidRDefault="00F84C2E"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18E66" w14:textId="77777777" w:rsidR="00F84C2E" w:rsidRDefault="00F84C2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002920">
      <w:rPr>
        <w:rStyle w:val="aff0"/>
      </w:rPr>
      <w:t>1</w:t>
    </w:r>
    <w:r>
      <w:rPr>
        <w:rStyle w:val="aff0"/>
      </w:rPr>
      <w:fldChar w:fldCharType="end"/>
    </w:r>
  </w:p>
  <w:p w14:paraId="3740D0B9" w14:textId="77777777" w:rsidR="00F84C2E" w:rsidRDefault="00F84C2E"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65612" w14:textId="77777777" w:rsidR="00E92FB8" w:rsidRPr="00C47AD2" w:rsidRDefault="00E92FB8" w:rsidP="005365DB">
      <w:pPr>
        <w:rPr>
          <w:rFonts w:ascii="Arial" w:hAnsi="Arial"/>
          <w:sz w:val="12"/>
        </w:rPr>
      </w:pPr>
      <w:r>
        <w:separator/>
      </w:r>
    </w:p>
  </w:footnote>
  <w:footnote w:type="continuationSeparator" w:id="0">
    <w:p w14:paraId="0B87BBE1" w14:textId="77777777" w:rsidR="00E92FB8" w:rsidRPr="00C47AD2" w:rsidRDefault="00E92FB8"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425F8" w14:textId="77777777" w:rsidR="00F84C2E" w:rsidRDefault="00F84C2E">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AF607B"/>
    <w:multiLevelType w:val="hybridMultilevel"/>
    <w:tmpl w:val="1F229B9A"/>
    <w:lvl w:ilvl="0" w:tplc="35D23102">
      <w:start w:val="1"/>
      <w:numFmt w:val="bullet"/>
      <w:lvlText w:val="•"/>
      <w:lvlJc w:val="left"/>
      <w:pPr>
        <w:tabs>
          <w:tab w:val="num" w:pos="720"/>
        </w:tabs>
        <w:ind w:left="720" w:hanging="360"/>
      </w:pPr>
      <w:rPr>
        <w:rFonts w:ascii="Arial" w:hAnsi="Arial" w:hint="default"/>
      </w:rPr>
    </w:lvl>
    <w:lvl w:ilvl="1" w:tplc="6D1C667E">
      <w:start w:val="84"/>
      <w:numFmt w:val="bullet"/>
      <w:lvlText w:val="–"/>
      <w:lvlJc w:val="left"/>
      <w:pPr>
        <w:tabs>
          <w:tab w:val="num" w:pos="1440"/>
        </w:tabs>
        <w:ind w:left="1440" w:hanging="360"/>
      </w:pPr>
      <w:rPr>
        <w:rFonts w:ascii="Arial" w:hAnsi="Arial" w:hint="default"/>
      </w:rPr>
    </w:lvl>
    <w:lvl w:ilvl="2" w:tplc="6D40A0CC">
      <w:start w:val="1"/>
      <w:numFmt w:val="bullet"/>
      <w:lvlText w:val="•"/>
      <w:lvlJc w:val="left"/>
      <w:pPr>
        <w:tabs>
          <w:tab w:val="num" w:pos="2160"/>
        </w:tabs>
        <w:ind w:left="2160" w:hanging="360"/>
      </w:pPr>
      <w:rPr>
        <w:rFonts w:ascii="Arial" w:hAnsi="Arial" w:hint="default"/>
      </w:rPr>
    </w:lvl>
    <w:lvl w:ilvl="3" w:tplc="04090003">
      <w:start w:val="1"/>
      <w:numFmt w:val="bullet"/>
      <w:lvlText w:val="o"/>
      <w:lvlJc w:val="left"/>
      <w:pPr>
        <w:tabs>
          <w:tab w:val="num" w:pos="2880"/>
        </w:tabs>
        <w:ind w:left="2880" w:hanging="360"/>
      </w:pPr>
      <w:rPr>
        <w:rFonts w:ascii="Courier New" w:hAnsi="Courier New" w:cs="ZapfDingbats" w:hint="default"/>
      </w:rPr>
    </w:lvl>
    <w:lvl w:ilvl="4" w:tplc="D8B2C5B0" w:tentative="1">
      <w:start w:val="1"/>
      <w:numFmt w:val="bullet"/>
      <w:lvlText w:val="•"/>
      <w:lvlJc w:val="left"/>
      <w:pPr>
        <w:tabs>
          <w:tab w:val="num" w:pos="3600"/>
        </w:tabs>
        <w:ind w:left="3600" w:hanging="360"/>
      </w:pPr>
      <w:rPr>
        <w:rFonts w:ascii="Arial" w:hAnsi="Arial" w:hint="default"/>
      </w:rPr>
    </w:lvl>
    <w:lvl w:ilvl="5" w:tplc="836E743E" w:tentative="1">
      <w:start w:val="1"/>
      <w:numFmt w:val="bullet"/>
      <w:lvlText w:val="•"/>
      <w:lvlJc w:val="left"/>
      <w:pPr>
        <w:tabs>
          <w:tab w:val="num" w:pos="4320"/>
        </w:tabs>
        <w:ind w:left="4320" w:hanging="360"/>
      </w:pPr>
      <w:rPr>
        <w:rFonts w:ascii="Arial" w:hAnsi="Arial" w:hint="default"/>
      </w:rPr>
    </w:lvl>
    <w:lvl w:ilvl="6" w:tplc="CC94E0C0" w:tentative="1">
      <w:start w:val="1"/>
      <w:numFmt w:val="bullet"/>
      <w:lvlText w:val="•"/>
      <w:lvlJc w:val="left"/>
      <w:pPr>
        <w:tabs>
          <w:tab w:val="num" w:pos="5040"/>
        </w:tabs>
        <w:ind w:left="5040" w:hanging="360"/>
      </w:pPr>
      <w:rPr>
        <w:rFonts w:ascii="Arial" w:hAnsi="Arial" w:hint="default"/>
      </w:rPr>
    </w:lvl>
    <w:lvl w:ilvl="7" w:tplc="A4386B32" w:tentative="1">
      <w:start w:val="1"/>
      <w:numFmt w:val="bullet"/>
      <w:lvlText w:val="•"/>
      <w:lvlJc w:val="left"/>
      <w:pPr>
        <w:tabs>
          <w:tab w:val="num" w:pos="5760"/>
        </w:tabs>
        <w:ind w:left="5760" w:hanging="360"/>
      </w:pPr>
      <w:rPr>
        <w:rFonts w:ascii="Arial" w:hAnsi="Arial" w:hint="default"/>
      </w:rPr>
    </w:lvl>
    <w:lvl w:ilvl="8" w:tplc="FAF8A0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4E03C2"/>
    <w:multiLevelType w:val="hybridMultilevel"/>
    <w:tmpl w:val="B53C52F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 w15:restartNumberingAfterBreak="0">
    <w:nsid w:val="06755FD0"/>
    <w:multiLevelType w:val="hybridMultilevel"/>
    <w:tmpl w:val="E42E6E1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7FB555F"/>
    <w:multiLevelType w:val="hybridMultilevel"/>
    <w:tmpl w:val="F0CA07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9C20102"/>
    <w:multiLevelType w:val="hybridMultilevel"/>
    <w:tmpl w:val="CA64E1AC"/>
    <w:lvl w:ilvl="0" w:tplc="35D23102">
      <w:start w:val="1"/>
      <w:numFmt w:val="bullet"/>
      <w:lvlText w:val="•"/>
      <w:lvlJc w:val="left"/>
      <w:pPr>
        <w:tabs>
          <w:tab w:val="num" w:pos="720"/>
        </w:tabs>
        <w:ind w:left="720" w:hanging="360"/>
      </w:pPr>
      <w:rPr>
        <w:rFonts w:ascii="Arial" w:hAnsi="Arial" w:hint="default"/>
      </w:rPr>
    </w:lvl>
    <w:lvl w:ilvl="1" w:tplc="6D1C667E">
      <w:start w:val="84"/>
      <w:numFmt w:val="bullet"/>
      <w:lvlText w:val="–"/>
      <w:lvlJc w:val="left"/>
      <w:pPr>
        <w:tabs>
          <w:tab w:val="num" w:pos="1440"/>
        </w:tabs>
        <w:ind w:left="1440" w:hanging="360"/>
      </w:pPr>
      <w:rPr>
        <w:rFonts w:ascii="Arial" w:hAnsi="Arial" w:hint="default"/>
      </w:rPr>
    </w:lvl>
    <w:lvl w:ilvl="2" w:tplc="6D40A0CC">
      <w:start w:val="1"/>
      <w:numFmt w:val="bullet"/>
      <w:lvlText w:val="•"/>
      <w:lvlJc w:val="left"/>
      <w:pPr>
        <w:tabs>
          <w:tab w:val="num" w:pos="2160"/>
        </w:tabs>
        <w:ind w:left="2160" w:hanging="360"/>
      </w:pPr>
      <w:rPr>
        <w:rFonts w:ascii="Arial" w:hAnsi="Arial" w:hint="default"/>
      </w:rPr>
    </w:lvl>
    <w:lvl w:ilvl="3" w:tplc="33627FF2">
      <w:start w:val="1"/>
      <w:numFmt w:val="bullet"/>
      <w:lvlText w:val="•"/>
      <w:lvlJc w:val="left"/>
      <w:pPr>
        <w:tabs>
          <w:tab w:val="num" w:pos="2880"/>
        </w:tabs>
        <w:ind w:left="2880" w:hanging="360"/>
      </w:pPr>
      <w:rPr>
        <w:rFonts w:ascii="Arial" w:hAnsi="Arial" w:hint="default"/>
      </w:rPr>
    </w:lvl>
    <w:lvl w:ilvl="4" w:tplc="D8B2C5B0" w:tentative="1">
      <w:start w:val="1"/>
      <w:numFmt w:val="bullet"/>
      <w:lvlText w:val="•"/>
      <w:lvlJc w:val="left"/>
      <w:pPr>
        <w:tabs>
          <w:tab w:val="num" w:pos="3600"/>
        </w:tabs>
        <w:ind w:left="3600" w:hanging="360"/>
      </w:pPr>
      <w:rPr>
        <w:rFonts w:ascii="Arial" w:hAnsi="Arial" w:hint="default"/>
      </w:rPr>
    </w:lvl>
    <w:lvl w:ilvl="5" w:tplc="836E743E" w:tentative="1">
      <w:start w:val="1"/>
      <w:numFmt w:val="bullet"/>
      <w:lvlText w:val="•"/>
      <w:lvlJc w:val="left"/>
      <w:pPr>
        <w:tabs>
          <w:tab w:val="num" w:pos="4320"/>
        </w:tabs>
        <w:ind w:left="4320" w:hanging="360"/>
      </w:pPr>
      <w:rPr>
        <w:rFonts w:ascii="Arial" w:hAnsi="Arial" w:hint="default"/>
      </w:rPr>
    </w:lvl>
    <w:lvl w:ilvl="6" w:tplc="CC94E0C0" w:tentative="1">
      <w:start w:val="1"/>
      <w:numFmt w:val="bullet"/>
      <w:lvlText w:val="•"/>
      <w:lvlJc w:val="left"/>
      <w:pPr>
        <w:tabs>
          <w:tab w:val="num" w:pos="5040"/>
        </w:tabs>
        <w:ind w:left="5040" w:hanging="360"/>
      </w:pPr>
      <w:rPr>
        <w:rFonts w:ascii="Arial" w:hAnsi="Arial" w:hint="default"/>
      </w:rPr>
    </w:lvl>
    <w:lvl w:ilvl="7" w:tplc="A4386B32" w:tentative="1">
      <w:start w:val="1"/>
      <w:numFmt w:val="bullet"/>
      <w:lvlText w:val="•"/>
      <w:lvlJc w:val="left"/>
      <w:pPr>
        <w:tabs>
          <w:tab w:val="num" w:pos="5760"/>
        </w:tabs>
        <w:ind w:left="5760" w:hanging="360"/>
      </w:pPr>
      <w:rPr>
        <w:rFonts w:ascii="Arial" w:hAnsi="Arial" w:hint="default"/>
      </w:rPr>
    </w:lvl>
    <w:lvl w:ilvl="8" w:tplc="FAF8A0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767076"/>
    <w:multiLevelType w:val="hybridMultilevel"/>
    <w:tmpl w:val="8124A6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0FD92F26"/>
    <w:multiLevelType w:val="hybridMultilevel"/>
    <w:tmpl w:val="0966FFD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18FD4CD6"/>
    <w:multiLevelType w:val="multilevel"/>
    <w:tmpl w:val="4B6250C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3D1C49"/>
    <w:multiLevelType w:val="hybridMultilevel"/>
    <w:tmpl w:val="3160A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255B4B0A"/>
    <w:multiLevelType w:val="hybridMultilevel"/>
    <w:tmpl w:val="0602E1B6"/>
    <w:lvl w:ilvl="0" w:tplc="9DB002C6">
      <w:start w:val="1"/>
      <w:numFmt w:val="bullet"/>
      <w:lvlText w:val="•"/>
      <w:lvlJc w:val="left"/>
      <w:pPr>
        <w:tabs>
          <w:tab w:val="num" w:pos="360"/>
        </w:tabs>
        <w:ind w:left="360" w:hanging="360"/>
      </w:pPr>
      <w:rPr>
        <w:rFonts w:ascii="Arial" w:hAnsi="Arial" w:hint="default"/>
      </w:rPr>
    </w:lvl>
    <w:lvl w:ilvl="1" w:tplc="B1D24D34">
      <w:start w:val="1"/>
      <w:numFmt w:val="bullet"/>
      <w:lvlText w:val="•"/>
      <w:lvlJc w:val="left"/>
      <w:pPr>
        <w:tabs>
          <w:tab w:val="num" w:pos="1080"/>
        </w:tabs>
        <w:ind w:left="1080" w:hanging="360"/>
      </w:pPr>
      <w:rPr>
        <w:rFonts w:ascii="Arial" w:hAnsi="Arial" w:hint="default"/>
      </w:rPr>
    </w:lvl>
    <w:lvl w:ilvl="2" w:tplc="27C060CC">
      <w:start w:val="1"/>
      <w:numFmt w:val="bullet"/>
      <w:lvlText w:val="•"/>
      <w:lvlJc w:val="left"/>
      <w:pPr>
        <w:tabs>
          <w:tab w:val="num" w:pos="1800"/>
        </w:tabs>
        <w:ind w:left="1800" w:hanging="360"/>
      </w:pPr>
      <w:rPr>
        <w:rFonts w:ascii="Arial" w:hAnsi="Arial" w:hint="default"/>
      </w:rPr>
    </w:lvl>
    <w:lvl w:ilvl="3" w:tplc="C742B816">
      <w:start w:val="1"/>
      <w:numFmt w:val="bullet"/>
      <w:lvlText w:val="•"/>
      <w:lvlJc w:val="left"/>
      <w:pPr>
        <w:tabs>
          <w:tab w:val="num" w:pos="2520"/>
        </w:tabs>
        <w:ind w:left="2520" w:hanging="360"/>
      </w:pPr>
      <w:rPr>
        <w:rFonts w:ascii="Arial" w:hAnsi="Arial" w:hint="default"/>
      </w:rPr>
    </w:lvl>
    <w:lvl w:ilvl="4" w:tplc="D7E8985C">
      <w:start w:val="1"/>
      <w:numFmt w:val="bullet"/>
      <w:lvlText w:val="•"/>
      <w:lvlJc w:val="left"/>
      <w:pPr>
        <w:tabs>
          <w:tab w:val="num" w:pos="3240"/>
        </w:tabs>
        <w:ind w:left="3240" w:hanging="360"/>
      </w:pPr>
      <w:rPr>
        <w:rFonts w:ascii="Arial" w:hAnsi="Arial" w:hint="default"/>
      </w:rPr>
    </w:lvl>
    <w:lvl w:ilvl="5" w:tplc="834EC7F8">
      <w:start w:val="1"/>
      <w:numFmt w:val="bullet"/>
      <w:lvlText w:val="•"/>
      <w:lvlJc w:val="left"/>
      <w:pPr>
        <w:tabs>
          <w:tab w:val="num" w:pos="3960"/>
        </w:tabs>
        <w:ind w:left="3960" w:hanging="360"/>
      </w:pPr>
      <w:rPr>
        <w:rFonts w:ascii="Arial" w:hAnsi="Arial" w:hint="default"/>
      </w:rPr>
    </w:lvl>
    <w:lvl w:ilvl="6" w:tplc="0D84DFC4" w:tentative="1">
      <w:start w:val="1"/>
      <w:numFmt w:val="bullet"/>
      <w:lvlText w:val="•"/>
      <w:lvlJc w:val="left"/>
      <w:pPr>
        <w:tabs>
          <w:tab w:val="num" w:pos="4680"/>
        </w:tabs>
        <w:ind w:left="4680" w:hanging="360"/>
      </w:pPr>
      <w:rPr>
        <w:rFonts w:ascii="Arial" w:hAnsi="Arial" w:hint="default"/>
      </w:rPr>
    </w:lvl>
    <w:lvl w:ilvl="7" w:tplc="FBB84B8E" w:tentative="1">
      <w:start w:val="1"/>
      <w:numFmt w:val="bullet"/>
      <w:lvlText w:val="•"/>
      <w:lvlJc w:val="left"/>
      <w:pPr>
        <w:tabs>
          <w:tab w:val="num" w:pos="5400"/>
        </w:tabs>
        <w:ind w:left="5400" w:hanging="360"/>
      </w:pPr>
      <w:rPr>
        <w:rFonts w:ascii="Arial" w:hAnsi="Arial" w:hint="default"/>
      </w:rPr>
    </w:lvl>
    <w:lvl w:ilvl="8" w:tplc="DE94900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0F155A5"/>
    <w:multiLevelType w:val="hybridMultilevel"/>
    <w:tmpl w:val="B34C1820"/>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22156CC"/>
    <w:multiLevelType w:val="hybridMultilevel"/>
    <w:tmpl w:val="3398DE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2CA2259"/>
    <w:multiLevelType w:val="hybridMultilevel"/>
    <w:tmpl w:val="E2DE1012"/>
    <w:lvl w:ilvl="0" w:tplc="F57E84E6">
      <w:start w:val="1"/>
      <w:numFmt w:val="bullet"/>
      <w:lvlText w:val="•"/>
      <w:lvlJc w:val="left"/>
      <w:pPr>
        <w:tabs>
          <w:tab w:val="num" w:pos="720"/>
        </w:tabs>
        <w:ind w:left="720" w:hanging="360"/>
      </w:pPr>
      <w:rPr>
        <w:rFonts w:ascii="Arial" w:hAnsi="Arial" w:hint="default"/>
      </w:rPr>
    </w:lvl>
    <w:lvl w:ilvl="1" w:tplc="E71846E8">
      <w:start w:val="55"/>
      <w:numFmt w:val="bullet"/>
      <w:lvlText w:val="–"/>
      <w:lvlJc w:val="left"/>
      <w:pPr>
        <w:tabs>
          <w:tab w:val="num" w:pos="1440"/>
        </w:tabs>
        <w:ind w:left="1440" w:hanging="360"/>
      </w:pPr>
      <w:rPr>
        <w:rFonts w:ascii="Arial" w:hAnsi="Arial" w:hint="default"/>
      </w:rPr>
    </w:lvl>
    <w:lvl w:ilvl="2" w:tplc="A530AE8C" w:tentative="1">
      <w:start w:val="1"/>
      <w:numFmt w:val="bullet"/>
      <w:lvlText w:val="•"/>
      <w:lvlJc w:val="left"/>
      <w:pPr>
        <w:tabs>
          <w:tab w:val="num" w:pos="2160"/>
        </w:tabs>
        <w:ind w:left="2160" w:hanging="360"/>
      </w:pPr>
      <w:rPr>
        <w:rFonts w:ascii="Arial" w:hAnsi="Arial" w:hint="default"/>
      </w:rPr>
    </w:lvl>
    <w:lvl w:ilvl="3" w:tplc="A0FEAF3E" w:tentative="1">
      <w:start w:val="1"/>
      <w:numFmt w:val="bullet"/>
      <w:lvlText w:val="•"/>
      <w:lvlJc w:val="left"/>
      <w:pPr>
        <w:tabs>
          <w:tab w:val="num" w:pos="2880"/>
        </w:tabs>
        <w:ind w:left="2880" w:hanging="360"/>
      </w:pPr>
      <w:rPr>
        <w:rFonts w:ascii="Arial" w:hAnsi="Arial" w:hint="default"/>
      </w:rPr>
    </w:lvl>
    <w:lvl w:ilvl="4" w:tplc="8906537A" w:tentative="1">
      <w:start w:val="1"/>
      <w:numFmt w:val="bullet"/>
      <w:lvlText w:val="•"/>
      <w:lvlJc w:val="left"/>
      <w:pPr>
        <w:tabs>
          <w:tab w:val="num" w:pos="3600"/>
        </w:tabs>
        <w:ind w:left="3600" w:hanging="360"/>
      </w:pPr>
      <w:rPr>
        <w:rFonts w:ascii="Arial" w:hAnsi="Arial" w:hint="default"/>
      </w:rPr>
    </w:lvl>
    <w:lvl w:ilvl="5" w:tplc="CCB85680" w:tentative="1">
      <w:start w:val="1"/>
      <w:numFmt w:val="bullet"/>
      <w:lvlText w:val="•"/>
      <w:lvlJc w:val="left"/>
      <w:pPr>
        <w:tabs>
          <w:tab w:val="num" w:pos="4320"/>
        </w:tabs>
        <w:ind w:left="4320" w:hanging="360"/>
      </w:pPr>
      <w:rPr>
        <w:rFonts w:ascii="Arial" w:hAnsi="Arial" w:hint="default"/>
      </w:rPr>
    </w:lvl>
    <w:lvl w:ilvl="6" w:tplc="F34A206E" w:tentative="1">
      <w:start w:val="1"/>
      <w:numFmt w:val="bullet"/>
      <w:lvlText w:val="•"/>
      <w:lvlJc w:val="left"/>
      <w:pPr>
        <w:tabs>
          <w:tab w:val="num" w:pos="5040"/>
        </w:tabs>
        <w:ind w:left="5040" w:hanging="360"/>
      </w:pPr>
      <w:rPr>
        <w:rFonts w:ascii="Arial" w:hAnsi="Arial" w:hint="default"/>
      </w:rPr>
    </w:lvl>
    <w:lvl w:ilvl="7" w:tplc="95183D82" w:tentative="1">
      <w:start w:val="1"/>
      <w:numFmt w:val="bullet"/>
      <w:lvlText w:val="•"/>
      <w:lvlJc w:val="left"/>
      <w:pPr>
        <w:tabs>
          <w:tab w:val="num" w:pos="5760"/>
        </w:tabs>
        <w:ind w:left="5760" w:hanging="360"/>
      </w:pPr>
      <w:rPr>
        <w:rFonts w:ascii="Arial" w:hAnsi="Arial" w:hint="default"/>
      </w:rPr>
    </w:lvl>
    <w:lvl w:ilvl="8" w:tplc="19A652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A1446E"/>
    <w:multiLevelType w:val="hybridMultilevel"/>
    <w:tmpl w:val="BEB6FEDA"/>
    <w:lvl w:ilvl="0" w:tplc="93D263E4">
      <w:start w:val="1"/>
      <w:numFmt w:val="decimal"/>
      <w:lvlText w:val="%1."/>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C25E53"/>
    <w:multiLevelType w:val="hybridMultilevel"/>
    <w:tmpl w:val="9C446254"/>
    <w:lvl w:ilvl="0" w:tplc="0409000F">
      <w:start w:val="1"/>
      <w:numFmt w:val="bullet"/>
      <w:lvlText w:val="−"/>
      <w:lvlJc w:val="left"/>
      <w:pPr>
        <w:tabs>
          <w:tab w:val="num" w:pos="7578"/>
        </w:tabs>
        <w:ind w:left="7578"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2F3166"/>
    <w:multiLevelType w:val="hybridMultilevel"/>
    <w:tmpl w:val="8934F1CE"/>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4" w15:restartNumberingAfterBreak="0">
    <w:nsid w:val="3AB4458A"/>
    <w:multiLevelType w:val="hybridMultilevel"/>
    <w:tmpl w:val="FB98B18E"/>
    <w:lvl w:ilvl="0" w:tplc="89200C44">
      <w:start w:val="4"/>
      <w:numFmt w:val="bullet"/>
      <w:lvlText w:val="-"/>
      <w:lvlJc w:val="left"/>
      <w:pPr>
        <w:ind w:left="800" w:hanging="400"/>
      </w:pPr>
      <w:rPr>
        <w:rFonts w:ascii="Times New Roman" w:eastAsia="맑은 고딕"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B8C28BF"/>
    <w:multiLevelType w:val="hybridMultilevel"/>
    <w:tmpl w:val="AD66D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B119C2"/>
    <w:multiLevelType w:val="hybridMultilevel"/>
    <w:tmpl w:val="D12E6264"/>
    <w:lvl w:ilvl="0" w:tplc="34228616">
      <w:start w:val="1"/>
      <w:numFmt w:val="bullet"/>
      <w:lvlText w:val="•"/>
      <w:lvlJc w:val="left"/>
      <w:pPr>
        <w:tabs>
          <w:tab w:val="num" w:pos="720"/>
        </w:tabs>
        <w:ind w:left="720" w:hanging="360"/>
      </w:pPr>
      <w:rPr>
        <w:rFonts w:ascii="Arial" w:hAnsi="Arial" w:hint="default"/>
      </w:rPr>
    </w:lvl>
    <w:lvl w:ilvl="1" w:tplc="A2C022DA">
      <w:start w:val="55"/>
      <w:numFmt w:val="bullet"/>
      <w:lvlText w:val="–"/>
      <w:lvlJc w:val="left"/>
      <w:pPr>
        <w:tabs>
          <w:tab w:val="num" w:pos="1440"/>
        </w:tabs>
        <w:ind w:left="1440" w:hanging="360"/>
      </w:pPr>
      <w:rPr>
        <w:rFonts w:ascii="Arial" w:hAnsi="Arial" w:hint="default"/>
      </w:rPr>
    </w:lvl>
    <w:lvl w:ilvl="2" w:tplc="655E374A" w:tentative="1">
      <w:start w:val="1"/>
      <w:numFmt w:val="bullet"/>
      <w:lvlText w:val="•"/>
      <w:lvlJc w:val="left"/>
      <w:pPr>
        <w:tabs>
          <w:tab w:val="num" w:pos="2160"/>
        </w:tabs>
        <w:ind w:left="2160" w:hanging="360"/>
      </w:pPr>
      <w:rPr>
        <w:rFonts w:ascii="Arial" w:hAnsi="Arial" w:hint="default"/>
      </w:rPr>
    </w:lvl>
    <w:lvl w:ilvl="3" w:tplc="90AA3DE4" w:tentative="1">
      <w:start w:val="1"/>
      <w:numFmt w:val="bullet"/>
      <w:lvlText w:val="•"/>
      <w:lvlJc w:val="left"/>
      <w:pPr>
        <w:tabs>
          <w:tab w:val="num" w:pos="2880"/>
        </w:tabs>
        <w:ind w:left="2880" w:hanging="360"/>
      </w:pPr>
      <w:rPr>
        <w:rFonts w:ascii="Arial" w:hAnsi="Arial" w:hint="default"/>
      </w:rPr>
    </w:lvl>
    <w:lvl w:ilvl="4" w:tplc="E2C2BF88" w:tentative="1">
      <w:start w:val="1"/>
      <w:numFmt w:val="bullet"/>
      <w:lvlText w:val="•"/>
      <w:lvlJc w:val="left"/>
      <w:pPr>
        <w:tabs>
          <w:tab w:val="num" w:pos="3600"/>
        </w:tabs>
        <w:ind w:left="3600" w:hanging="360"/>
      </w:pPr>
      <w:rPr>
        <w:rFonts w:ascii="Arial" w:hAnsi="Arial" w:hint="default"/>
      </w:rPr>
    </w:lvl>
    <w:lvl w:ilvl="5" w:tplc="73B8C906" w:tentative="1">
      <w:start w:val="1"/>
      <w:numFmt w:val="bullet"/>
      <w:lvlText w:val="•"/>
      <w:lvlJc w:val="left"/>
      <w:pPr>
        <w:tabs>
          <w:tab w:val="num" w:pos="4320"/>
        </w:tabs>
        <w:ind w:left="4320" w:hanging="360"/>
      </w:pPr>
      <w:rPr>
        <w:rFonts w:ascii="Arial" w:hAnsi="Arial" w:hint="default"/>
      </w:rPr>
    </w:lvl>
    <w:lvl w:ilvl="6" w:tplc="A86839A2" w:tentative="1">
      <w:start w:val="1"/>
      <w:numFmt w:val="bullet"/>
      <w:lvlText w:val="•"/>
      <w:lvlJc w:val="left"/>
      <w:pPr>
        <w:tabs>
          <w:tab w:val="num" w:pos="5040"/>
        </w:tabs>
        <w:ind w:left="5040" w:hanging="360"/>
      </w:pPr>
      <w:rPr>
        <w:rFonts w:ascii="Arial" w:hAnsi="Arial" w:hint="default"/>
      </w:rPr>
    </w:lvl>
    <w:lvl w:ilvl="7" w:tplc="58FE8AD4" w:tentative="1">
      <w:start w:val="1"/>
      <w:numFmt w:val="bullet"/>
      <w:lvlText w:val="•"/>
      <w:lvlJc w:val="left"/>
      <w:pPr>
        <w:tabs>
          <w:tab w:val="num" w:pos="5760"/>
        </w:tabs>
        <w:ind w:left="5760" w:hanging="360"/>
      </w:pPr>
      <w:rPr>
        <w:rFonts w:ascii="Arial" w:hAnsi="Arial" w:hint="default"/>
      </w:rPr>
    </w:lvl>
    <w:lvl w:ilvl="8" w:tplc="5DE472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DB0204A"/>
    <w:multiLevelType w:val="hybridMultilevel"/>
    <w:tmpl w:val="D7F0AC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511609BC"/>
    <w:multiLevelType w:val="hybridMultilevel"/>
    <w:tmpl w:val="1138F1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B14D59"/>
    <w:multiLevelType w:val="hybridMultilevel"/>
    <w:tmpl w:val="09BE15DE"/>
    <w:lvl w:ilvl="0" w:tplc="4274D8B0">
      <w:start w:val="1"/>
      <w:numFmt w:val="bullet"/>
      <w:lvlText w:val="•"/>
      <w:lvlJc w:val="left"/>
      <w:pPr>
        <w:tabs>
          <w:tab w:val="num" w:pos="720"/>
        </w:tabs>
        <w:ind w:left="720" w:hanging="360"/>
      </w:pPr>
      <w:rPr>
        <w:rFonts w:ascii="Arial" w:hAnsi="Arial" w:hint="default"/>
      </w:rPr>
    </w:lvl>
    <w:lvl w:ilvl="1" w:tplc="99D6101C" w:tentative="1">
      <w:start w:val="1"/>
      <w:numFmt w:val="bullet"/>
      <w:lvlText w:val="•"/>
      <w:lvlJc w:val="left"/>
      <w:pPr>
        <w:tabs>
          <w:tab w:val="num" w:pos="1440"/>
        </w:tabs>
        <w:ind w:left="1440" w:hanging="360"/>
      </w:pPr>
      <w:rPr>
        <w:rFonts w:ascii="Arial" w:hAnsi="Arial" w:hint="default"/>
      </w:rPr>
    </w:lvl>
    <w:lvl w:ilvl="2" w:tplc="68388CDE">
      <w:start w:val="1"/>
      <w:numFmt w:val="bullet"/>
      <w:lvlText w:val="•"/>
      <w:lvlJc w:val="left"/>
      <w:pPr>
        <w:tabs>
          <w:tab w:val="num" w:pos="2160"/>
        </w:tabs>
        <w:ind w:left="2160" w:hanging="360"/>
      </w:pPr>
      <w:rPr>
        <w:rFonts w:ascii="Arial" w:hAnsi="Arial" w:hint="default"/>
      </w:rPr>
    </w:lvl>
    <w:lvl w:ilvl="3" w:tplc="97FAC0C2" w:tentative="1">
      <w:start w:val="1"/>
      <w:numFmt w:val="bullet"/>
      <w:lvlText w:val="•"/>
      <w:lvlJc w:val="left"/>
      <w:pPr>
        <w:tabs>
          <w:tab w:val="num" w:pos="2880"/>
        </w:tabs>
        <w:ind w:left="2880" w:hanging="360"/>
      </w:pPr>
      <w:rPr>
        <w:rFonts w:ascii="Arial" w:hAnsi="Arial" w:hint="default"/>
      </w:rPr>
    </w:lvl>
    <w:lvl w:ilvl="4" w:tplc="72024326" w:tentative="1">
      <w:start w:val="1"/>
      <w:numFmt w:val="bullet"/>
      <w:lvlText w:val="•"/>
      <w:lvlJc w:val="left"/>
      <w:pPr>
        <w:tabs>
          <w:tab w:val="num" w:pos="3600"/>
        </w:tabs>
        <w:ind w:left="3600" w:hanging="360"/>
      </w:pPr>
      <w:rPr>
        <w:rFonts w:ascii="Arial" w:hAnsi="Arial" w:hint="default"/>
      </w:rPr>
    </w:lvl>
    <w:lvl w:ilvl="5" w:tplc="647078DC" w:tentative="1">
      <w:start w:val="1"/>
      <w:numFmt w:val="bullet"/>
      <w:lvlText w:val="•"/>
      <w:lvlJc w:val="left"/>
      <w:pPr>
        <w:tabs>
          <w:tab w:val="num" w:pos="4320"/>
        </w:tabs>
        <w:ind w:left="4320" w:hanging="360"/>
      </w:pPr>
      <w:rPr>
        <w:rFonts w:ascii="Arial" w:hAnsi="Arial" w:hint="default"/>
      </w:rPr>
    </w:lvl>
    <w:lvl w:ilvl="6" w:tplc="0EE6D2DC" w:tentative="1">
      <w:start w:val="1"/>
      <w:numFmt w:val="bullet"/>
      <w:lvlText w:val="•"/>
      <w:lvlJc w:val="left"/>
      <w:pPr>
        <w:tabs>
          <w:tab w:val="num" w:pos="5040"/>
        </w:tabs>
        <w:ind w:left="5040" w:hanging="360"/>
      </w:pPr>
      <w:rPr>
        <w:rFonts w:ascii="Arial" w:hAnsi="Arial" w:hint="default"/>
      </w:rPr>
    </w:lvl>
    <w:lvl w:ilvl="7" w:tplc="02FE22E2" w:tentative="1">
      <w:start w:val="1"/>
      <w:numFmt w:val="bullet"/>
      <w:lvlText w:val="•"/>
      <w:lvlJc w:val="left"/>
      <w:pPr>
        <w:tabs>
          <w:tab w:val="num" w:pos="5760"/>
        </w:tabs>
        <w:ind w:left="5760" w:hanging="360"/>
      </w:pPr>
      <w:rPr>
        <w:rFonts w:ascii="Arial" w:hAnsi="Arial" w:hint="default"/>
      </w:rPr>
    </w:lvl>
    <w:lvl w:ilvl="8" w:tplc="7E12FE0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7ED2FEA"/>
    <w:multiLevelType w:val="hybridMultilevel"/>
    <w:tmpl w:val="AE6C0CC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BFE5089"/>
    <w:multiLevelType w:val="hybridMultilevel"/>
    <w:tmpl w:val="AF78310E"/>
    <w:lvl w:ilvl="0" w:tplc="0409000F">
      <w:start w:val="1"/>
      <w:numFmt w:val="decimal"/>
      <w:lvlText w:val="%1."/>
      <w:lvlJc w:val="left"/>
      <w:pPr>
        <w:ind w:left="1008" w:hanging="360"/>
      </w:pPr>
    </w:lvl>
    <w:lvl w:ilvl="1" w:tplc="04090019">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0" w15:restartNumberingAfterBreak="0">
    <w:nsid w:val="6FC82521"/>
    <w:multiLevelType w:val="hybridMultilevel"/>
    <w:tmpl w:val="57361FF8"/>
    <w:lvl w:ilvl="0" w:tplc="451CA390">
      <w:start w:val="1"/>
      <w:numFmt w:val="bullet"/>
      <w:lvlText w:val="•"/>
      <w:lvlJc w:val="left"/>
      <w:pPr>
        <w:ind w:left="800" w:hanging="400"/>
      </w:pPr>
      <w:rPr>
        <w:rFonts w:ascii="굴림체" w:eastAsia="굴림체" w:hAnsi="굴림체" w:hint="eastAsia"/>
      </w:rPr>
    </w:lvl>
    <w:lvl w:ilvl="1" w:tplc="04090003">
      <w:start w:val="1"/>
      <w:numFmt w:val="bullet"/>
      <w:lvlText w:val="o"/>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08D1ADB"/>
    <w:multiLevelType w:val="hybridMultilevel"/>
    <w:tmpl w:val="152693B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2" w15:restartNumberingAfterBreak="0">
    <w:nsid w:val="76E9173F"/>
    <w:multiLevelType w:val="hybridMultilevel"/>
    <w:tmpl w:val="E08612F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4" w15:restartNumberingAfterBreak="0">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AF43ED3"/>
    <w:multiLevelType w:val="hybridMultilevel"/>
    <w:tmpl w:val="6B1699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7165A2"/>
    <w:multiLevelType w:val="hybridMultilevel"/>
    <w:tmpl w:val="A90CA554"/>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num w:numId="1">
    <w:abstractNumId w:val="4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3"/>
  </w:num>
  <w:num w:numId="4">
    <w:abstractNumId w:val="19"/>
  </w:num>
  <w:num w:numId="5">
    <w:abstractNumId w:val="30"/>
  </w:num>
  <w:num w:numId="6">
    <w:abstractNumId w:val="47"/>
  </w:num>
  <w:num w:numId="7">
    <w:abstractNumId w:val="31"/>
  </w:num>
  <w:num w:numId="8">
    <w:abstractNumId w:val="28"/>
  </w:num>
  <w:num w:numId="9">
    <w:abstractNumId w:val="45"/>
  </w:num>
  <w:num w:numId="10">
    <w:abstractNumId w:val="7"/>
  </w:num>
  <w:num w:numId="11">
    <w:abstractNumId w:val="10"/>
  </w:num>
  <w:num w:numId="12">
    <w:abstractNumId w:val="26"/>
  </w:num>
  <w:num w:numId="13">
    <w:abstractNumId w:val="13"/>
  </w:num>
  <w:num w:numId="14">
    <w:abstractNumId w:val="20"/>
  </w:num>
  <w:num w:numId="15">
    <w:abstractNumId w:val="9"/>
  </w:num>
  <w:num w:numId="16">
    <w:abstractNumId w:val="27"/>
  </w:num>
  <w:num w:numId="17">
    <w:abstractNumId w:val="44"/>
  </w:num>
  <w:num w:numId="18">
    <w:abstractNumId w:val="33"/>
  </w:num>
  <w:num w:numId="19">
    <w:abstractNumId w:val="37"/>
  </w:num>
  <w:num w:numId="20">
    <w:abstractNumId w:val="38"/>
  </w:num>
  <w:num w:numId="21">
    <w:abstractNumId w:val="25"/>
  </w:num>
  <w:num w:numId="22">
    <w:abstractNumId w:val="35"/>
  </w:num>
  <w:num w:numId="23">
    <w:abstractNumId w:val="12"/>
  </w:num>
  <w:num w:numId="24">
    <w:abstractNumId w:val="14"/>
  </w:num>
  <w:num w:numId="25">
    <w:abstractNumId w:val="22"/>
  </w:num>
  <w:num w:numId="26">
    <w:abstractNumId w:val="48"/>
  </w:num>
  <w:num w:numId="27">
    <w:abstractNumId w:val="32"/>
  </w:num>
  <w:num w:numId="28">
    <w:abstractNumId w:val="15"/>
  </w:num>
  <w:num w:numId="29">
    <w:abstractNumId w:val="4"/>
  </w:num>
  <w:num w:numId="30">
    <w:abstractNumId w:val="41"/>
  </w:num>
  <w:num w:numId="31">
    <w:abstractNumId w:val="11"/>
  </w:num>
  <w:num w:numId="32">
    <w:abstractNumId w:val="16"/>
  </w:num>
  <w:num w:numId="33">
    <w:abstractNumId w:val="6"/>
  </w:num>
  <w:num w:numId="34">
    <w:abstractNumId w:val="34"/>
  </w:num>
  <w:num w:numId="35">
    <w:abstractNumId w:val="2"/>
  </w:num>
  <w:num w:numId="36">
    <w:abstractNumId w:val="3"/>
  </w:num>
  <w:num w:numId="37">
    <w:abstractNumId w:val="21"/>
  </w:num>
  <w:num w:numId="38">
    <w:abstractNumId w:val="39"/>
  </w:num>
  <w:num w:numId="39">
    <w:abstractNumId w:val="8"/>
  </w:num>
  <w:num w:numId="40">
    <w:abstractNumId w:val="42"/>
  </w:num>
  <w:num w:numId="41">
    <w:abstractNumId w:val="46"/>
  </w:num>
  <w:num w:numId="42">
    <w:abstractNumId w:val="5"/>
  </w:num>
  <w:num w:numId="43">
    <w:abstractNumId w:val="18"/>
  </w:num>
  <w:num w:numId="44">
    <w:abstractNumId w:val="24"/>
  </w:num>
  <w:num w:numId="45">
    <w:abstractNumId w:val="29"/>
  </w:num>
  <w:num w:numId="46">
    <w:abstractNumId w:val="17"/>
  </w:num>
  <w:num w:numId="47">
    <w:abstractNumId w:val="36"/>
  </w:num>
  <w:num w:numId="48">
    <w:abstractNumId w:val="1"/>
  </w:num>
  <w:num w:numId="49">
    <w:abstractNumId w:val="40"/>
  </w:num>
  <w:num w:numId="50">
    <w:abstractNumId w:val="4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920"/>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31"/>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473"/>
    <w:rsid w:val="00015CAE"/>
    <w:rsid w:val="00016003"/>
    <w:rsid w:val="0001622E"/>
    <w:rsid w:val="00016244"/>
    <w:rsid w:val="00016B92"/>
    <w:rsid w:val="0001721B"/>
    <w:rsid w:val="00017608"/>
    <w:rsid w:val="00017767"/>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17B2"/>
    <w:rsid w:val="00032132"/>
    <w:rsid w:val="00032292"/>
    <w:rsid w:val="000329AF"/>
    <w:rsid w:val="00032B6B"/>
    <w:rsid w:val="000331DC"/>
    <w:rsid w:val="000337BD"/>
    <w:rsid w:val="000337E3"/>
    <w:rsid w:val="00033A55"/>
    <w:rsid w:val="00033BAA"/>
    <w:rsid w:val="00034239"/>
    <w:rsid w:val="00034305"/>
    <w:rsid w:val="00034530"/>
    <w:rsid w:val="000345E8"/>
    <w:rsid w:val="00034D8A"/>
    <w:rsid w:val="000358C0"/>
    <w:rsid w:val="00035A38"/>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2E2"/>
    <w:rsid w:val="00046903"/>
    <w:rsid w:val="00046D76"/>
    <w:rsid w:val="000470B2"/>
    <w:rsid w:val="00047360"/>
    <w:rsid w:val="0004797F"/>
    <w:rsid w:val="00047B90"/>
    <w:rsid w:val="00047C67"/>
    <w:rsid w:val="00050535"/>
    <w:rsid w:val="00050F70"/>
    <w:rsid w:val="000510DE"/>
    <w:rsid w:val="00051161"/>
    <w:rsid w:val="00051645"/>
    <w:rsid w:val="0005180B"/>
    <w:rsid w:val="0005237F"/>
    <w:rsid w:val="00052732"/>
    <w:rsid w:val="00052837"/>
    <w:rsid w:val="000546CA"/>
    <w:rsid w:val="00054794"/>
    <w:rsid w:val="00054B87"/>
    <w:rsid w:val="00054C48"/>
    <w:rsid w:val="000558DD"/>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6E9"/>
    <w:rsid w:val="0006391C"/>
    <w:rsid w:val="00063CAD"/>
    <w:rsid w:val="00063DCE"/>
    <w:rsid w:val="000640CB"/>
    <w:rsid w:val="0006438E"/>
    <w:rsid w:val="000645CE"/>
    <w:rsid w:val="00064851"/>
    <w:rsid w:val="00064B00"/>
    <w:rsid w:val="00064F15"/>
    <w:rsid w:val="00064F6E"/>
    <w:rsid w:val="0006543D"/>
    <w:rsid w:val="00065525"/>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637"/>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7F"/>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0DF2"/>
    <w:rsid w:val="000B3055"/>
    <w:rsid w:val="000B30ED"/>
    <w:rsid w:val="000B335C"/>
    <w:rsid w:val="000B3360"/>
    <w:rsid w:val="000B3BAE"/>
    <w:rsid w:val="000B3C20"/>
    <w:rsid w:val="000B3CBE"/>
    <w:rsid w:val="000B3E69"/>
    <w:rsid w:val="000B47EA"/>
    <w:rsid w:val="000B495F"/>
    <w:rsid w:val="000B4CC1"/>
    <w:rsid w:val="000B4D6A"/>
    <w:rsid w:val="000B4E87"/>
    <w:rsid w:val="000B5139"/>
    <w:rsid w:val="000B593D"/>
    <w:rsid w:val="000B63D2"/>
    <w:rsid w:val="000B64DC"/>
    <w:rsid w:val="000B6DC8"/>
    <w:rsid w:val="000B6E1A"/>
    <w:rsid w:val="000B7603"/>
    <w:rsid w:val="000B7622"/>
    <w:rsid w:val="000C01FD"/>
    <w:rsid w:val="000C16E6"/>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6E5B"/>
    <w:rsid w:val="000C7344"/>
    <w:rsid w:val="000C7379"/>
    <w:rsid w:val="000C748B"/>
    <w:rsid w:val="000C7951"/>
    <w:rsid w:val="000C7983"/>
    <w:rsid w:val="000C7B8A"/>
    <w:rsid w:val="000C7EC4"/>
    <w:rsid w:val="000C7F8C"/>
    <w:rsid w:val="000D0139"/>
    <w:rsid w:val="000D0435"/>
    <w:rsid w:val="000D05D3"/>
    <w:rsid w:val="000D07A0"/>
    <w:rsid w:val="000D081C"/>
    <w:rsid w:val="000D0D7C"/>
    <w:rsid w:val="000D1342"/>
    <w:rsid w:val="000D1560"/>
    <w:rsid w:val="000D1F4C"/>
    <w:rsid w:val="000D2090"/>
    <w:rsid w:val="000D2148"/>
    <w:rsid w:val="000D22A3"/>
    <w:rsid w:val="000D230B"/>
    <w:rsid w:val="000D2E6A"/>
    <w:rsid w:val="000D2F0C"/>
    <w:rsid w:val="000D3264"/>
    <w:rsid w:val="000D373E"/>
    <w:rsid w:val="000D395C"/>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278"/>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EC0"/>
    <w:rsid w:val="000F2F75"/>
    <w:rsid w:val="000F330B"/>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392A"/>
    <w:rsid w:val="00104653"/>
    <w:rsid w:val="001046E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2BA"/>
    <w:rsid w:val="001142EB"/>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6FAB"/>
    <w:rsid w:val="00117B32"/>
    <w:rsid w:val="00117C2B"/>
    <w:rsid w:val="00117CBE"/>
    <w:rsid w:val="00120072"/>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8B3"/>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514"/>
    <w:rsid w:val="00153B3C"/>
    <w:rsid w:val="00153BA7"/>
    <w:rsid w:val="00153D56"/>
    <w:rsid w:val="00154150"/>
    <w:rsid w:val="001548C0"/>
    <w:rsid w:val="001549BB"/>
    <w:rsid w:val="00154AA5"/>
    <w:rsid w:val="00154D6C"/>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6F58"/>
    <w:rsid w:val="00177004"/>
    <w:rsid w:val="00177D98"/>
    <w:rsid w:val="00177EB7"/>
    <w:rsid w:val="00177F90"/>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87E95"/>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3AB"/>
    <w:rsid w:val="001A15A2"/>
    <w:rsid w:val="001A166B"/>
    <w:rsid w:val="001A173F"/>
    <w:rsid w:val="001A1909"/>
    <w:rsid w:val="001A1DDC"/>
    <w:rsid w:val="001A1F6F"/>
    <w:rsid w:val="001A225B"/>
    <w:rsid w:val="001A2A85"/>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1D0"/>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8FF"/>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1AF2"/>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73D"/>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050"/>
    <w:rsid w:val="001E00B9"/>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1F5"/>
    <w:rsid w:val="001E5351"/>
    <w:rsid w:val="001E5393"/>
    <w:rsid w:val="001E5E0F"/>
    <w:rsid w:val="001E5F27"/>
    <w:rsid w:val="001E6076"/>
    <w:rsid w:val="001E614C"/>
    <w:rsid w:val="001E6BD8"/>
    <w:rsid w:val="001E6F70"/>
    <w:rsid w:val="001E7DCF"/>
    <w:rsid w:val="001F0110"/>
    <w:rsid w:val="001F0115"/>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6EE"/>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C4E"/>
    <w:rsid w:val="00202EB7"/>
    <w:rsid w:val="00202EFD"/>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7B2"/>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3FCC"/>
    <w:rsid w:val="0022403C"/>
    <w:rsid w:val="00224043"/>
    <w:rsid w:val="002243F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4D8"/>
    <w:rsid w:val="002328F2"/>
    <w:rsid w:val="00232D0B"/>
    <w:rsid w:val="002334BF"/>
    <w:rsid w:val="00233BC8"/>
    <w:rsid w:val="002347DA"/>
    <w:rsid w:val="0023533B"/>
    <w:rsid w:val="002354C6"/>
    <w:rsid w:val="002356B8"/>
    <w:rsid w:val="00235FC3"/>
    <w:rsid w:val="002360B0"/>
    <w:rsid w:val="002365C6"/>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56F"/>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3A69"/>
    <w:rsid w:val="00264036"/>
    <w:rsid w:val="00264477"/>
    <w:rsid w:val="00264C5A"/>
    <w:rsid w:val="00265219"/>
    <w:rsid w:val="00265252"/>
    <w:rsid w:val="00265634"/>
    <w:rsid w:val="002669A5"/>
    <w:rsid w:val="00266A08"/>
    <w:rsid w:val="002672B1"/>
    <w:rsid w:val="002678E9"/>
    <w:rsid w:val="00267BB2"/>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346"/>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6AA"/>
    <w:rsid w:val="00282824"/>
    <w:rsid w:val="00282A6C"/>
    <w:rsid w:val="00282BE0"/>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AC"/>
    <w:rsid w:val="00296DFC"/>
    <w:rsid w:val="00297BB3"/>
    <w:rsid w:val="00297BD3"/>
    <w:rsid w:val="00297BFE"/>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90B"/>
    <w:rsid w:val="002A5C4A"/>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4A"/>
    <w:rsid w:val="002C39DE"/>
    <w:rsid w:val="002C39EC"/>
    <w:rsid w:val="002C45DA"/>
    <w:rsid w:val="002C4611"/>
    <w:rsid w:val="002C4DF8"/>
    <w:rsid w:val="002C505E"/>
    <w:rsid w:val="002C5062"/>
    <w:rsid w:val="002C563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1665"/>
    <w:rsid w:val="002E1740"/>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5ED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831"/>
    <w:rsid w:val="002F39A0"/>
    <w:rsid w:val="002F3A9D"/>
    <w:rsid w:val="002F3C33"/>
    <w:rsid w:val="002F3C9B"/>
    <w:rsid w:val="002F3D93"/>
    <w:rsid w:val="002F3DE2"/>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762"/>
    <w:rsid w:val="002F78E2"/>
    <w:rsid w:val="002F7A0B"/>
    <w:rsid w:val="002F7DE8"/>
    <w:rsid w:val="002F7FC9"/>
    <w:rsid w:val="00300BC1"/>
    <w:rsid w:val="00301682"/>
    <w:rsid w:val="0030168F"/>
    <w:rsid w:val="00301D39"/>
    <w:rsid w:val="00302961"/>
    <w:rsid w:val="003033DB"/>
    <w:rsid w:val="0030361D"/>
    <w:rsid w:val="003039C5"/>
    <w:rsid w:val="003049B0"/>
    <w:rsid w:val="0030554C"/>
    <w:rsid w:val="00305BA2"/>
    <w:rsid w:val="00305F4C"/>
    <w:rsid w:val="00306153"/>
    <w:rsid w:val="00306439"/>
    <w:rsid w:val="003100AA"/>
    <w:rsid w:val="003106F0"/>
    <w:rsid w:val="00310C10"/>
    <w:rsid w:val="00310CFC"/>
    <w:rsid w:val="0031150A"/>
    <w:rsid w:val="003115BF"/>
    <w:rsid w:val="00311D69"/>
    <w:rsid w:val="00312165"/>
    <w:rsid w:val="0031235B"/>
    <w:rsid w:val="003125E4"/>
    <w:rsid w:val="0031302B"/>
    <w:rsid w:val="003131E6"/>
    <w:rsid w:val="0031377A"/>
    <w:rsid w:val="00313808"/>
    <w:rsid w:val="00313FEE"/>
    <w:rsid w:val="00314090"/>
    <w:rsid w:val="00314A91"/>
    <w:rsid w:val="00315210"/>
    <w:rsid w:val="00315DD1"/>
    <w:rsid w:val="00315FA2"/>
    <w:rsid w:val="003165E9"/>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6C8"/>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040"/>
    <w:rsid w:val="00330168"/>
    <w:rsid w:val="0033097F"/>
    <w:rsid w:val="00330CD3"/>
    <w:rsid w:val="00331125"/>
    <w:rsid w:val="003314D4"/>
    <w:rsid w:val="003314DC"/>
    <w:rsid w:val="00331844"/>
    <w:rsid w:val="003319C9"/>
    <w:rsid w:val="00331A54"/>
    <w:rsid w:val="00331F0C"/>
    <w:rsid w:val="0033220D"/>
    <w:rsid w:val="003328BE"/>
    <w:rsid w:val="00332D63"/>
    <w:rsid w:val="00332E9C"/>
    <w:rsid w:val="00332FA4"/>
    <w:rsid w:val="0033307F"/>
    <w:rsid w:val="00333515"/>
    <w:rsid w:val="00333B01"/>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2900"/>
    <w:rsid w:val="0034329D"/>
    <w:rsid w:val="003433FA"/>
    <w:rsid w:val="00343679"/>
    <w:rsid w:val="00343880"/>
    <w:rsid w:val="0034396E"/>
    <w:rsid w:val="00343B2D"/>
    <w:rsid w:val="00344072"/>
    <w:rsid w:val="00344575"/>
    <w:rsid w:val="00344746"/>
    <w:rsid w:val="00344C53"/>
    <w:rsid w:val="00345496"/>
    <w:rsid w:val="00345B98"/>
    <w:rsid w:val="0034622B"/>
    <w:rsid w:val="003466D8"/>
    <w:rsid w:val="00347A5D"/>
    <w:rsid w:val="00347ED7"/>
    <w:rsid w:val="0035001F"/>
    <w:rsid w:val="00350525"/>
    <w:rsid w:val="0035055B"/>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CF"/>
    <w:rsid w:val="003605DA"/>
    <w:rsid w:val="0036074D"/>
    <w:rsid w:val="003607E9"/>
    <w:rsid w:val="00360B61"/>
    <w:rsid w:val="00360D59"/>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154"/>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2E53"/>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70F"/>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E94"/>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113"/>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46B"/>
    <w:rsid w:val="003D156D"/>
    <w:rsid w:val="003D16AA"/>
    <w:rsid w:val="003D1CD4"/>
    <w:rsid w:val="003D2731"/>
    <w:rsid w:val="003D276D"/>
    <w:rsid w:val="003D2B52"/>
    <w:rsid w:val="003D3EE4"/>
    <w:rsid w:val="003D4E26"/>
    <w:rsid w:val="003D5261"/>
    <w:rsid w:val="003D5A44"/>
    <w:rsid w:val="003D5BE5"/>
    <w:rsid w:val="003D62A8"/>
    <w:rsid w:val="003D6338"/>
    <w:rsid w:val="003D63A0"/>
    <w:rsid w:val="003D6520"/>
    <w:rsid w:val="003D69AB"/>
    <w:rsid w:val="003D79B2"/>
    <w:rsid w:val="003D7F63"/>
    <w:rsid w:val="003E07F9"/>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0DBC"/>
    <w:rsid w:val="003F1019"/>
    <w:rsid w:val="003F16ED"/>
    <w:rsid w:val="003F190A"/>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28A"/>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29F"/>
    <w:rsid w:val="004143EC"/>
    <w:rsid w:val="00414537"/>
    <w:rsid w:val="004146CA"/>
    <w:rsid w:val="0041491A"/>
    <w:rsid w:val="004149C9"/>
    <w:rsid w:val="00414CDD"/>
    <w:rsid w:val="00414ED8"/>
    <w:rsid w:val="00415098"/>
    <w:rsid w:val="00415119"/>
    <w:rsid w:val="00415401"/>
    <w:rsid w:val="0041565E"/>
    <w:rsid w:val="00415709"/>
    <w:rsid w:val="00415A0F"/>
    <w:rsid w:val="00415B4A"/>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A95"/>
    <w:rsid w:val="00431FD0"/>
    <w:rsid w:val="0043258A"/>
    <w:rsid w:val="004329F0"/>
    <w:rsid w:val="00432D9D"/>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29B"/>
    <w:rsid w:val="00440DF3"/>
    <w:rsid w:val="00441A99"/>
    <w:rsid w:val="00441B42"/>
    <w:rsid w:val="004422E9"/>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BE7"/>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4EB9"/>
    <w:rsid w:val="004750E9"/>
    <w:rsid w:val="0047511D"/>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332"/>
    <w:rsid w:val="004A182E"/>
    <w:rsid w:val="004A2343"/>
    <w:rsid w:val="004A248D"/>
    <w:rsid w:val="004A26B7"/>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20"/>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27"/>
    <w:rsid w:val="004C5FF5"/>
    <w:rsid w:val="004C6128"/>
    <w:rsid w:val="004C63D7"/>
    <w:rsid w:val="004C6CFA"/>
    <w:rsid w:val="004C7174"/>
    <w:rsid w:val="004C75C0"/>
    <w:rsid w:val="004C7BF0"/>
    <w:rsid w:val="004C7E38"/>
    <w:rsid w:val="004C7E53"/>
    <w:rsid w:val="004D03F6"/>
    <w:rsid w:val="004D0A51"/>
    <w:rsid w:val="004D11EB"/>
    <w:rsid w:val="004D13BA"/>
    <w:rsid w:val="004D15B4"/>
    <w:rsid w:val="004D1A92"/>
    <w:rsid w:val="004D1AA4"/>
    <w:rsid w:val="004D2006"/>
    <w:rsid w:val="004D222E"/>
    <w:rsid w:val="004D22E8"/>
    <w:rsid w:val="004D32CF"/>
    <w:rsid w:val="004D3C10"/>
    <w:rsid w:val="004D4DA8"/>
    <w:rsid w:val="004D4E5E"/>
    <w:rsid w:val="004D5029"/>
    <w:rsid w:val="004D51C6"/>
    <w:rsid w:val="004D51D5"/>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6A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1AF"/>
    <w:rsid w:val="0051046A"/>
    <w:rsid w:val="005104E8"/>
    <w:rsid w:val="00510584"/>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06F"/>
    <w:rsid w:val="0051690E"/>
    <w:rsid w:val="00516994"/>
    <w:rsid w:val="00516E16"/>
    <w:rsid w:val="0051729F"/>
    <w:rsid w:val="005178C2"/>
    <w:rsid w:val="00517909"/>
    <w:rsid w:val="00517A90"/>
    <w:rsid w:val="00517CE6"/>
    <w:rsid w:val="005200D2"/>
    <w:rsid w:val="0052053D"/>
    <w:rsid w:val="00520B30"/>
    <w:rsid w:val="00520E34"/>
    <w:rsid w:val="005218E0"/>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27F18"/>
    <w:rsid w:val="0053027F"/>
    <w:rsid w:val="00530287"/>
    <w:rsid w:val="00530568"/>
    <w:rsid w:val="005307BF"/>
    <w:rsid w:val="00530C34"/>
    <w:rsid w:val="00530D3C"/>
    <w:rsid w:val="00530F0C"/>
    <w:rsid w:val="0053128F"/>
    <w:rsid w:val="005313C6"/>
    <w:rsid w:val="005313F4"/>
    <w:rsid w:val="00531CDE"/>
    <w:rsid w:val="00533428"/>
    <w:rsid w:val="00533CC9"/>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5A5"/>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3C79"/>
    <w:rsid w:val="0056465E"/>
    <w:rsid w:val="00565316"/>
    <w:rsid w:val="00565BEF"/>
    <w:rsid w:val="00566100"/>
    <w:rsid w:val="00566457"/>
    <w:rsid w:val="00566530"/>
    <w:rsid w:val="00566733"/>
    <w:rsid w:val="00566808"/>
    <w:rsid w:val="00566B4A"/>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5B85"/>
    <w:rsid w:val="0059637C"/>
    <w:rsid w:val="00596A48"/>
    <w:rsid w:val="00596ABD"/>
    <w:rsid w:val="00596FF2"/>
    <w:rsid w:val="005978FC"/>
    <w:rsid w:val="005A03A1"/>
    <w:rsid w:val="005A0516"/>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A93"/>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716D"/>
    <w:rsid w:val="005B7613"/>
    <w:rsid w:val="005B7779"/>
    <w:rsid w:val="005B7CA5"/>
    <w:rsid w:val="005C05C6"/>
    <w:rsid w:val="005C079A"/>
    <w:rsid w:val="005C08EB"/>
    <w:rsid w:val="005C0AA4"/>
    <w:rsid w:val="005C0F85"/>
    <w:rsid w:val="005C0FAF"/>
    <w:rsid w:val="005C20B3"/>
    <w:rsid w:val="005C2606"/>
    <w:rsid w:val="005C2643"/>
    <w:rsid w:val="005C27F3"/>
    <w:rsid w:val="005C34F6"/>
    <w:rsid w:val="005C4469"/>
    <w:rsid w:val="005C518F"/>
    <w:rsid w:val="005C51C6"/>
    <w:rsid w:val="005C61C3"/>
    <w:rsid w:val="005C63D6"/>
    <w:rsid w:val="005C6A3A"/>
    <w:rsid w:val="005C71F1"/>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A7B"/>
    <w:rsid w:val="005D3CD3"/>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390"/>
    <w:rsid w:val="005E2460"/>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0A9"/>
    <w:rsid w:val="0062028A"/>
    <w:rsid w:val="00620D1C"/>
    <w:rsid w:val="00620F96"/>
    <w:rsid w:val="0062103C"/>
    <w:rsid w:val="006214F9"/>
    <w:rsid w:val="0062165F"/>
    <w:rsid w:val="00621AC5"/>
    <w:rsid w:val="00622447"/>
    <w:rsid w:val="00622561"/>
    <w:rsid w:val="0062260D"/>
    <w:rsid w:val="00622A92"/>
    <w:rsid w:val="00623272"/>
    <w:rsid w:val="00623586"/>
    <w:rsid w:val="006237E2"/>
    <w:rsid w:val="0062391D"/>
    <w:rsid w:val="00623D01"/>
    <w:rsid w:val="00623DF9"/>
    <w:rsid w:val="0062452B"/>
    <w:rsid w:val="00624E04"/>
    <w:rsid w:val="00624F01"/>
    <w:rsid w:val="00625114"/>
    <w:rsid w:val="00625683"/>
    <w:rsid w:val="0062593F"/>
    <w:rsid w:val="006259F2"/>
    <w:rsid w:val="00625B7B"/>
    <w:rsid w:val="00626488"/>
    <w:rsid w:val="00626731"/>
    <w:rsid w:val="00626A6E"/>
    <w:rsid w:val="00627174"/>
    <w:rsid w:val="00627457"/>
    <w:rsid w:val="00627554"/>
    <w:rsid w:val="00627E26"/>
    <w:rsid w:val="00627E3B"/>
    <w:rsid w:val="006302DD"/>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0DC8"/>
    <w:rsid w:val="00641223"/>
    <w:rsid w:val="00641280"/>
    <w:rsid w:val="0064171F"/>
    <w:rsid w:val="00641909"/>
    <w:rsid w:val="00641998"/>
    <w:rsid w:val="00641A80"/>
    <w:rsid w:val="00641B3E"/>
    <w:rsid w:val="00641F8A"/>
    <w:rsid w:val="006421CE"/>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B5C"/>
    <w:rsid w:val="00654CAE"/>
    <w:rsid w:val="00654CB5"/>
    <w:rsid w:val="00654DA8"/>
    <w:rsid w:val="0065500A"/>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624"/>
    <w:rsid w:val="00662B70"/>
    <w:rsid w:val="00662D0A"/>
    <w:rsid w:val="00663703"/>
    <w:rsid w:val="0066398A"/>
    <w:rsid w:val="00663C67"/>
    <w:rsid w:val="00663F4A"/>
    <w:rsid w:val="0066405C"/>
    <w:rsid w:val="00664C4D"/>
    <w:rsid w:val="00664D59"/>
    <w:rsid w:val="0066502A"/>
    <w:rsid w:val="006651A0"/>
    <w:rsid w:val="006652A6"/>
    <w:rsid w:val="0066535B"/>
    <w:rsid w:val="00665627"/>
    <w:rsid w:val="00665715"/>
    <w:rsid w:val="0066665F"/>
    <w:rsid w:val="0066682B"/>
    <w:rsid w:val="0066686D"/>
    <w:rsid w:val="00667021"/>
    <w:rsid w:val="00667A1B"/>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39C"/>
    <w:rsid w:val="006A5542"/>
    <w:rsid w:val="006A5578"/>
    <w:rsid w:val="006A5952"/>
    <w:rsid w:val="006A5B04"/>
    <w:rsid w:val="006A654F"/>
    <w:rsid w:val="006A65C7"/>
    <w:rsid w:val="006A66D0"/>
    <w:rsid w:val="006A6E14"/>
    <w:rsid w:val="006A7B4C"/>
    <w:rsid w:val="006B0068"/>
    <w:rsid w:val="006B0995"/>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3BD"/>
    <w:rsid w:val="006B779D"/>
    <w:rsid w:val="006B77D9"/>
    <w:rsid w:val="006B7DC4"/>
    <w:rsid w:val="006B7E75"/>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5F8E"/>
    <w:rsid w:val="006C670C"/>
    <w:rsid w:val="006C6924"/>
    <w:rsid w:val="006C698C"/>
    <w:rsid w:val="006C699B"/>
    <w:rsid w:val="006C6D1B"/>
    <w:rsid w:val="006C6EBF"/>
    <w:rsid w:val="006D0662"/>
    <w:rsid w:val="006D187E"/>
    <w:rsid w:val="006D28D3"/>
    <w:rsid w:val="006D2E41"/>
    <w:rsid w:val="006D2ECF"/>
    <w:rsid w:val="006D2F48"/>
    <w:rsid w:val="006D36EA"/>
    <w:rsid w:val="006D46A1"/>
    <w:rsid w:val="006D4907"/>
    <w:rsid w:val="006D5F85"/>
    <w:rsid w:val="006D605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3D"/>
    <w:rsid w:val="00702972"/>
    <w:rsid w:val="00702B35"/>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C85"/>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3E9B"/>
    <w:rsid w:val="00724014"/>
    <w:rsid w:val="00724655"/>
    <w:rsid w:val="00724661"/>
    <w:rsid w:val="007249C3"/>
    <w:rsid w:val="00724B5D"/>
    <w:rsid w:val="00724FE4"/>
    <w:rsid w:val="00725017"/>
    <w:rsid w:val="007254E4"/>
    <w:rsid w:val="00725F4F"/>
    <w:rsid w:val="007262AE"/>
    <w:rsid w:val="00726643"/>
    <w:rsid w:val="0072667D"/>
    <w:rsid w:val="00726B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2C5D"/>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8FC"/>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1CCF"/>
    <w:rsid w:val="007725F1"/>
    <w:rsid w:val="00772700"/>
    <w:rsid w:val="00772856"/>
    <w:rsid w:val="00772A55"/>
    <w:rsid w:val="00772C7D"/>
    <w:rsid w:val="00774DD6"/>
    <w:rsid w:val="007752E6"/>
    <w:rsid w:val="00775735"/>
    <w:rsid w:val="00775C43"/>
    <w:rsid w:val="0077649B"/>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A56"/>
    <w:rsid w:val="00791D43"/>
    <w:rsid w:val="00791F41"/>
    <w:rsid w:val="00792116"/>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234"/>
    <w:rsid w:val="007A18BD"/>
    <w:rsid w:val="007A1A37"/>
    <w:rsid w:val="007A1B61"/>
    <w:rsid w:val="007A1E05"/>
    <w:rsid w:val="007A202E"/>
    <w:rsid w:val="007A2265"/>
    <w:rsid w:val="007A2365"/>
    <w:rsid w:val="007A246B"/>
    <w:rsid w:val="007A2C02"/>
    <w:rsid w:val="007A2ED3"/>
    <w:rsid w:val="007A316B"/>
    <w:rsid w:val="007A38DE"/>
    <w:rsid w:val="007A3D1D"/>
    <w:rsid w:val="007A45BB"/>
    <w:rsid w:val="007A4CF1"/>
    <w:rsid w:val="007A4EAA"/>
    <w:rsid w:val="007A5659"/>
    <w:rsid w:val="007A574F"/>
    <w:rsid w:val="007A57BA"/>
    <w:rsid w:val="007A5FE7"/>
    <w:rsid w:val="007A702C"/>
    <w:rsid w:val="007A77F7"/>
    <w:rsid w:val="007A792D"/>
    <w:rsid w:val="007A7E64"/>
    <w:rsid w:val="007B00E1"/>
    <w:rsid w:val="007B01B8"/>
    <w:rsid w:val="007B031E"/>
    <w:rsid w:val="007B0BA1"/>
    <w:rsid w:val="007B0C71"/>
    <w:rsid w:val="007B1104"/>
    <w:rsid w:val="007B20FA"/>
    <w:rsid w:val="007B233E"/>
    <w:rsid w:val="007B235A"/>
    <w:rsid w:val="007B2BA0"/>
    <w:rsid w:val="007B2D29"/>
    <w:rsid w:val="007B2F1F"/>
    <w:rsid w:val="007B31DF"/>
    <w:rsid w:val="007B38DE"/>
    <w:rsid w:val="007B3AD2"/>
    <w:rsid w:val="007B3E7B"/>
    <w:rsid w:val="007B3EF8"/>
    <w:rsid w:val="007B3FE9"/>
    <w:rsid w:val="007B4C67"/>
    <w:rsid w:val="007B508E"/>
    <w:rsid w:val="007B519E"/>
    <w:rsid w:val="007B53C3"/>
    <w:rsid w:val="007B55FA"/>
    <w:rsid w:val="007B58FB"/>
    <w:rsid w:val="007B5DC3"/>
    <w:rsid w:val="007B5EF1"/>
    <w:rsid w:val="007B63A1"/>
    <w:rsid w:val="007B63A4"/>
    <w:rsid w:val="007B6605"/>
    <w:rsid w:val="007B675E"/>
    <w:rsid w:val="007B67A0"/>
    <w:rsid w:val="007B6D93"/>
    <w:rsid w:val="007B7B1E"/>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1849"/>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96A"/>
    <w:rsid w:val="007E6A4E"/>
    <w:rsid w:val="007E6ECF"/>
    <w:rsid w:val="007E753F"/>
    <w:rsid w:val="007E7616"/>
    <w:rsid w:val="007E768E"/>
    <w:rsid w:val="007E7798"/>
    <w:rsid w:val="007F01DE"/>
    <w:rsid w:val="007F0899"/>
    <w:rsid w:val="007F0C53"/>
    <w:rsid w:val="007F0CBD"/>
    <w:rsid w:val="007F0D05"/>
    <w:rsid w:val="007F12AE"/>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E12"/>
    <w:rsid w:val="00817F24"/>
    <w:rsid w:val="0082096F"/>
    <w:rsid w:val="00820F70"/>
    <w:rsid w:val="00821026"/>
    <w:rsid w:val="00821701"/>
    <w:rsid w:val="00821AD7"/>
    <w:rsid w:val="00822099"/>
    <w:rsid w:val="00822A83"/>
    <w:rsid w:val="00822C50"/>
    <w:rsid w:val="008230BF"/>
    <w:rsid w:val="008233FD"/>
    <w:rsid w:val="0082342D"/>
    <w:rsid w:val="008234DB"/>
    <w:rsid w:val="00823E35"/>
    <w:rsid w:val="008245B4"/>
    <w:rsid w:val="00824605"/>
    <w:rsid w:val="00826A13"/>
    <w:rsid w:val="00827357"/>
    <w:rsid w:val="00827C7D"/>
    <w:rsid w:val="00830418"/>
    <w:rsid w:val="00830F01"/>
    <w:rsid w:val="00831145"/>
    <w:rsid w:val="008316C0"/>
    <w:rsid w:val="008320A3"/>
    <w:rsid w:val="008325AA"/>
    <w:rsid w:val="0083290B"/>
    <w:rsid w:val="00832BCF"/>
    <w:rsid w:val="00833193"/>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E68"/>
    <w:rsid w:val="00840F51"/>
    <w:rsid w:val="008415A0"/>
    <w:rsid w:val="00841A55"/>
    <w:rsid w:val="00841BA1"/>
    <w:rsid w:val="00842701"/>
    <w:rsid w:val="00842891"/>
    <w:rsid w:val="00842C9A"/>
    <w:rsid w:val="00842EDE"/>
    <w:rsid w:val="00843158"/>
    <w:rsid w:val="00843534"/>
    <w:rsid w:val="00843646"/>
    <w:rsid w:val="00843C05"/>
    <w:rsid w:val="00843FE9"/>
    <w:rsid w:val="008443FB"/>
    <w:rsid w:val="00844583"/>
    <w:rsid w:val="00844D74"/>
    <w:rsid w:val="00844FED"/>
    <w:rsid w:val="0084540A"/>
    <w:rsid w:val="008459FE"/>
    <w:rsid w:val="00845C34"/>
    <w:rsid w:val="00845E2B"/>
    <w:rsid w:val="0084600D"/>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116"/>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271"/>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11A"/>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9E6"/>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062"/>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A05"/>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1905"/>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9D7"/>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AFB"/>
    <w:rsid w:val="008E0BA1"/>
    <w:rsid w:val="008E0F93"/>
    <w:rsid w:val="008E136D"/>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3DCE"/>
    <w:rsid w:val="00903EE5"/>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5EC"/>
    <w:rsid w:val="00921848"/>
    <w:rsid w:val="00921F34"/>
    <w:rsid w:val="00921F92"/>
    <w:rsid w:val="0092243D"/>
    <w:rsid w:val="00922686"/>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1F"/>
    <w:rsid w:val="0093178C"/>
    <w:rsid w:val="009324C3"/>
    <w:rsid w:val="009326D1"/>
    <w:rsid w:val="00932A5F"/>
    <w:rsid w:val="00933096"/>
    <w:rsid w:val="009335CC"/>
    <w:rsid w:val="009335FC"/>
    <w:rsid w:val="009335FF"/>
    <w:rsid w:val="00933D11"/>
    <w:rsid w:val="00933ED0"/>
    <w:rsid w:val="00934107"/>
    <w:rsid w:val="009346BD"/>
    <w:rsid w:val="009346DC"/>
    <w:rsid w:val="00934BED"/>
    <w:rsid w:val="0093507D"/>
    <w:rsid w:val="0093521A"/>
    <w:rsid w:val="00935974"/>
    <w:rsid w:val="00935E25"/>
    <w:rsid w:val="00935F78"/>
    <w:rsid w:val="00935FD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BD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0CE"/>
    <w:rsid w:val="0096440A"/>
    <w:rsid w:val="0096444C"/>
    <w:rsid w:val="00964526"/>
    <w:rsid w:val="00964C30"/>
    <w:rsid w:val="00964E07"/>
    <w:rsid w:val="00965219"/>
    <w:rsid w:val="0096545E"/>
    <w:rsid w:val="00965AD6"/>
    <w:rsid w:val="00965BB2"/>
    <w:rsid w:val="00966805"/>
    <w:rsid w:val="00967ECB"/>
    <w:rsid w:val="009701C2"/>
    <w:rsid w:val="00970327"/>
    <w:rsid w:val="00970329"/>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0B5"/>
    <w:rsid w:val="0097747B"/>
    <w:rsid w:val="00977836"/>
    <w:rsid w:val="00977D92"/>
    <w:rsid w:val="00977EE7"/>
    <w:rsid w:val="00977F2E"/>
    <w:rsid w:val="009806CF"/>
    <w:rsid w:val="009806DE"/>
    <w:rsid w:val="00980948"/>
    <w:rsid w:val="00980C15"/>
    <w:rsid w:val="00980F54"/>
    <w:rsid w:val="00980F98"/>
    <w:rsid w:val="00981346"/>
    <w:rsid w:val="00981552"/>
    <w:rsid w:val="00981596"/>
    <w:rsid w:val="00981D5A"/>
    <w:rsid w:val="00982095"/>
    <w:rsid w:val="009826B5"/>
    <w:rsid w:val="009828C2"/>
    <w:rsid w:val="00982AF2"/>
    <w:rsid w:val="0098305F"/>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6A7B"/>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8AD"/>
    <w:rsid w:val="009B093D"/>
    <w:rsid w:val="009B0A6A"/>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830"/>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5DA6"/>
    <w:rsid w:val="009C63CA"/>
    <w:rsid w:val="009C64CD"/>
    <w:rsid w:val="009C6A7C"/>
    <w:rsid w:val="009C6C6B"/>
    <w:rsid w:val="009C6F47"/>
    <w:rsid w:val="009C7142"/>
    <w:rsid w:val="009C732A"/>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0F4"/>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3BF"/>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15B"/>
    <w:rsid w:val="009F45F9"/>
    <w:rsid w:val="009F4F99"/>
    <w:rsid w:val="009F5191"/>
    <w:rsid w:val="009F5520"/>
    <w:rsid w:val="009F5C23"/>
    <w:rsid w:val="009F5D4D"/>
    <w:rsid w:val="009F6519"/>
    <w:rsid w:val="009F6591"/>
    <w:rsid w:val="009F6C30"/>
    <w:rsid w:val="009F7090"/>
    <w:rsid w:val="009F7685"/>
    <w:rsid w:val="009F7FE3"/>
    <w:rsid w:val="00A001DC"/>
    <w:rsid w:val="00A0033B"/>
    <w:rsid w:val="00A00346"/>
    <w:rsid w:val="00A004FE"/>
    <w:rsid w:val="00A005BE"/>
    <w:rsid w:val="00A00E9D"/>
    <w:rsid w:val="00A013CE"/>
    <w:rsid w:val="00A01560"/>
    <w:rsid w:val="00A01E68"/>
    <w:rsid w:val="00A02077"/>
    <w:rsid w:val="00A021C6"/>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6A5"/>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3FB6"/>
    <w:rsid w:val="00A2411F"/>
    <w:rsid w:val="00A2507B"/>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99F"/>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966"/>
    <w:rsid w:val="00A57E66"/>
    <w:rsid w:val="00A57E9F"/>
    <w:rsid w:val="00A60156"/>
    <w:rsid w:val="00A60256"/>
    <w:rsid w:val="00A606AC"/>
    <w:rsid w:val="00A6098D"/>
    <w:rsid w:val="00A61529"/>
    <w:rsid w:val="00A61782"/>
    <w:rsid w:val="00A62095"/>
    <w:rsid w:val="00A626EF"/>
    <w:rsid w:val="00A6299C"/>
    <w:rsid w:val="00A62A3C"/>
    <w:rsid w:val="00A62C3F"/>
    <w:rsid w:val="00A63351"/>
    <w:rsid w:val="00A63825"/>
    <w:rsid w:val="00A63EAD"/>
    <w:rsid w:val="00A64931"/>
    <w:rsid w:val="00A65331"/>
    <w:rsid w:val="00A65A72"/>
    <w:rsid w:val="00A66057"/>
    <w:rsid w:val="00A663AD"/>
    <w:rsid w:val="00A66422"/>
    <w:rsid w:val="00A664D8"/>
    <w:rsid w:val="00A678D0"/>
    <w:rsid w:val="00A679E4"/>
    <w:rsid w:val="00A67A9E"/>
    <w:rsid w:val="00A70265"/>
    <w:rsid w:val="00A7118C"/>
    <w:rsid w:val="00A7171D"/>
    <w:rsid w:val="00A71750"/>
    <w:rsid w:val="00A7188C"/>
    <w:rsid w:val="00A7195F"/>
    <w:rsid w:val="00A71BE6"/>
    <w:rsid w:val="00A71DF2"/>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AF8"/>
    <w:rsid w:val="00A84B71"/>
    <w:rsid w:val="00A851C9"/>
    <w:rsid w:val="00A85210"/>
    <w:rsid w:val="00A852F4"/>
    <w:rsid w:val="00A853B4"/>
    <w:rsid w:val="00A85AD7"/>
    <w:rsid w:val="00A862F9"/>
    <w:rsid w:val="00A86659"/>
    <w:rsid w:val="00A8678E"/>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884"/>
    <w:rsid w:val="00A96D4F"/>
    <w:rsid w:val="00A96EB8"/>
    <w:rsid w:val="00A97239"/>
    <w:rsid w:val="00A9730F"/>
    <w:rsid w:val="00A9772F"/>
    <w:rsid w:val="00A97783"/>
    <w:rsid w:val="00A97F23"/>
    <w:rsid w:val="00AA005B"/>
    <w:rsid w:val="00AA02E2"/>
    <w:rsid w:val="00AA0686"/>
    <w:rsid w:val="00AA150F"/>
    <w:rsid w:val="00AA153D"/>
    <w:rsid w:val="00AA1712"/>
    <w:rsid w:val="00AA1999"/>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B1A"/>
    <w:rsid w:val="00AA5CA0"/>
    <w:rsid w:val="00AA5CE4"/>
    <w:rsid w:val="00AA6131"/>
    <w:rsid w:val="00AA6655"/>
    <w:rsid w:val="00AA696F"/>
    <w:rsid w:val="00AA74C8"/>
    <w:rsid w:val="00AB0148"/>
    <w:rsid w:val="00AB0E91"/>
    <w:rsid w:val="00AB1323"/>
    <w:rsid w:val="00AB1B90"/>
    <w:rsid w:val="00AB2040"/>
    <w:rsid w:val="00AB21B6"/>
    <w:rsid w:val="00AB2CEA"/>
    <w:rsid w:val="00AB32B7"/>
    <w:rsid w:val="00AB3D53"/>
    <w:rsid w:val="00AB3FFB"/>
    <w:rsid w:val="00AB4247"/>
    <w:rsid w:val="00AB424D"/>
    <w:rsid w:val="00AB43A7"/>
    <w:rsid w:val="00AB4538"/>
    <w:rsid w:val="00AB4667"/>
    <w:rsid w:val="00AB4B74"/>
    <w:rsid w:val="00AB4F58"/>
    <w:rsid w:val="00AB58B1"/>
    <w:rsid w:val="00AB5B7E"/>
    <w:rsid w:val="00AB5CC5"/>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4ED4"/>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491F"/>
    <w:rsid w:val="00AE5661"/>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11"/>
    <w:rsid w:val="00AF35EC"/>
    <w:rsid w:val="00AF380F"/>
    <w:rsid w:val="00AF3BD9"/>
    <w:rsid w:val="00AF423C"/>
    <w:rsid w:val="00AF4363"/>
    <w:rsid w:val="00AF4615"/>
    <w:rsid w:val="00AF48FE"/>
    <w:rsid w:val="00AF4E8E"/>
    <w:rsid w:val="00AF5127"/>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6C83"/>
    <w:rsid w:val="00B07089"/>
    <w:rsid w:val="00B070EC"/>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656"/>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0472"/>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60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BBD"/>
    <w:rsid w:val="00B53CDE"/>
    <w:rsid w:val="00B54143"/>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39C"/>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6F41"/>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86E"/>
    <w:rsid w:val="00B83D1F"/>
    <w:rsid w:val="00B83E47"/>
    <w:rsid w:val="00B84247"/>
    <w:rsid w:val="00B843B2"/>
    <w:rsid w:val="00B851B8"/>
    <w:rsid w:val="00B851E8"/>
    <w:rsid w:val="00B85F5A"/>
    <w:rsid w:val="00B86B2F"/>
    <w:rsid w:val="00B877A5"/>
    <w:rsid w:val="00B87949"/>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1CB"/>
    <w:rsid w:val="00BC223F"/>
    <w:rsid w:val="00BC2667"/>
    <w:rsid w:val="00BC2ADF"/>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9FB"/>
    <w:rsid w:val="00BE3BAB"/>
    <w:rsid w:val="00BE4FB3"/>
    <w:rsid w:val="00BE5937"/>
    <w:rsid w:val="00BE5F77"/>
    <w:rsid w:val="00BE62AB"/>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4D4"/>
    <w:rsid w:val="00BF477B"/>
    <w:rsid w:val="00BF53B9"/>
    <w:rsid w:val="00BF540A"/>
    <w:rsid w:val="00BF542B"/>
    <w:rsid w:val="00BF6878"/>
    <w:rsid w:val="00BF69D5"/>
    <w:rsid w:val="00BF6DFE"/>
    <w:rsid w:val="00BF74DC"/>
    <w:rsid w:val="00BF76C0"/>
    <w:rsid w:val="00BF7A77"/>
    <w:rsid w:val="00BF7EFF"/>
    <w:rsid w:val="00C00359"/>
    <w:rsid w:val="00C00951"/>
    <w:rsid w:val="00C00F20"/>
    <w:rsid w:val="00C018C3"/>
    <w:rsid w:val="00C01C63"/>
    <w:rsid w:val="00C01EF2"/>
    <w:rsid w:val="00C022A6"/>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07D7E"/>
    <w:rsid w:val="00C10205"/>
    <w:rsid w:val="00C10241"/>
    <w:rsid w:val="00C10534"/>
    <w:rsid w:val="00C106DA"/>
    <w:rsid w:val="00C111AC"/>
    <w:rsid w:val="00C114FF"/>
    <w:rsid w:val="00C11516"/>
    <w:rsid w:val="00C11899"/>
    <w:rsid w:val="00C11969"/>
    <w:rsid w:val="00C11BF6"/>
    <w:rsid w:val="00C131ED"/>
    <w:rsid w:val="00C134BC"/>
    <w:rsid w:val="00C136EA"/>
    <w:rsid w:val="00C136FA"/>
    <w:rsid w:val="00C13B17"/>
    <w:rsid w:val="00C13F9A"/>
    <w:rsid w:val="00C14572"/>
    <w:rsid w:val="00C1480A"/>
    <w:rsid w:val="00C153A1"/>
    <w:rsid w:val="00C1569A"/>
    <w:rsid w:val="00C1574F"/>
    <w:rsid w:val="00C1577D"/>
    <w:rsid w:val="00C15C17"/>
    <w:rsid w:val="00C161BF"/>
    <w:rsid w:val="00C16A91"/>
    <w:rsid w:val="00C16BD6"/>
    <w:rsid w:val="00C16C73"/>
    <w:rsid w:val="00C16FFC"/>
    <w:rsid w:val="00C17372"/>
    <w:rsid w:val="00C1739B"/>
    <w:rsid w:val="00C17409"/>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C86"/>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479"/>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6D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0913"/>
    <w:rsid w:val="00C6107F"/>
    <w:rsid w:val="00C61C2C"/>
    <w:rsid w:val="00C61CCC"/>
    <w:rsid w:val="00C6262E"/>
    <w:rsid w:val="00C62826"/>
    <w:rsid w:val="00C62869"/>
    <w:rsid w:val="00C62A36"/>
    <w:rsid w:val="00C62AFB"/>
    <w:rsid w:val="00C62DF8"/>
    <w:rsid w:val="00C62F1A"/>
    <w:rsid w:val="00C63E55"/>
    <w:rsid w:val="00C64568"/>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A18"/>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7EE"/>
    <w:rsid w:val="00C83FE7"/>
    <w:rsid w:val="00C84189"/>
    <w:rsid w:val="00C842E0"/>
    <w:rsid w:val="00C8431E"/>
    <w:rsid w:val="00C84A42"/>
    <w:rsid w:val="00C84B50"/>
    <w:rsid w:val="00C85C4D"/>
    <w:rsid w:val="00C862AA"/>
    <w:rsid w:val="00C86671"/>
    <w:rsid w:val="00C86714"/>
    <w:rsid w:val="00C87188"/>
    <w:rsid w:val="00C87DF1"/>
    <w:rsid w:val="00C9067D"/>
    <w:rsid w:val="00C90D1C"/>
    <w:rsid w:val="00C9100E"/>
    <w:rsid w:val="00C914D8"/>
    <w:rsid w:val="00C917CF"/>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6F8A"/>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6EED"/>
    <w:rsid w:val="00CA75AA"/>
    <w:rsid w:val="00CA798E"/>
    <w:rsid w:val="00CB0206"/>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CC0"/>
    <w:rsid w:val="00CD1EA8"/>
    <w:rsid w:val="00CD1FA3"/>
    <w:rsid w:val="00CD244F"/>
    <w:rsid w:val="00CD31BB"/>
    <w:rsid w:val="00CD31DA"/>
    <w:rsid w:val="00CD33AE"/>
    <w:rsid w:val="00CD3950"/>
    <w:rsid w:val="00CD4008"/>
    <w:rsid w:val="00CD49C7"/>
    <w:rsid w:val="00CD5CAF"/>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99A"/>
    <w:rsid w:val="00CE1B1C"/>
    <w:rsid w:val="00CE210E"/>
    <w:rsid w:val="00CE35F6"/>
    <w:rsid w:val="00CE42A3"/>
    <w:rsid w:val="00CE4608"/>
    <w:rsid w:val="00CE503E"/>
    <w:rsid w:val="00CE60DC"/>
    <w:rsid w:val="00CE65A4"/>
    <w:rsid w:val="00CE6607"/>
    <w:rsid w:val="00CE6D25"/>
    <w:rsid w:val="00CE701D"/>
    <w:rsid w:val="00CE7555"/>
    <w:rsid w:val="00CE7AD6"/>
    <w:rsid w:val="00CE7DD2"/>
    <w:rsid w:val="00CE7EBE"/>
    <w:rsid w:val="00CF0135"/>
    <w:rsid w:val="00CF0DFF"/>
    <w:rsid w:val="00CF0E14"/>
    <w:rsid w:val="00CF1201"/>
    <w:rsid w:val="00CF16E2"/>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BA2"/>
    <w:rsid w:val="00D22D1F"/>
    <w:rsid w:val="00D22F39"/>
    <w:rsid w:val="00D23141"/>
    <w:rsid w:val="00D23FF1"/>
    <w:rsid w:val="00D2440C"/>
    <w:rsid w:val="00D24C27"/>
    <w:rsid w:val="00D2504A"/>
    <w:rsid w:val="00D25925"/>
    <w:rsid w:val="00D25AA9"/>
    <w:rsid w:val="00D25AAF"/>
    <w:rsid w:val="00D25FDE"/>
    <w:rsid w:val="00D26378"/>
    <w:rsid w:val="00D26436"/>
    <w:rsid w:val="00D267D6"/>
    <w:rsid w:val="00D30A75"/>
    <w:rsid w:val="00D30B5C"/>
    <w:rsid w:val="00D311A8"/>
    <w:rsid w:val="00D3157E"/>
    <w:rsid w:val="00D31B80"/>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0D0"/>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5DAF"/>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0F6"/>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09"/>
    <w:rsid w:val="00D819F9"/>
    <w:rsid w:val="00D81AF2"/>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375"/>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BB2"/>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2D4"/>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BFB"/>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39C"/>
    <w:rsid w:val="00DB06E8"/>
    <w:rsid w:val="00DB0C7C"/>
    <w:rsid w:val="00DB0CE3"/>
    <w:rsid w:val="00DB0F56"/>
    <w:rsid w:val="00DB1367"/>
    <w:rsid w:val="00DB1916"/>
    <w:rsid w:val="00DB1A55"/>
    <w:rsid w:val="00DB1F0C"/>
    <w:rsid w:val="00DB2243"/>
    <w:rsid w:val="00DB2367"/>
    <w:rsid w:val="00DB2599"/>
    <w:rsid w:val="00DB271F"/>
    <w:rsid w:val="00DB2BE3"/>
    <w:rsid w:val="00DB36B8"/>
    <w:rsid w:val="00DB3C49"/>
    <w:rsid w:val="00DB4302"/>
    <w:rsid w:val="00DB45B2"/>
    <w:rsid w:val="00DB50E8"/>
    <w:rsid w:val="00DB513B"/>
    <w:rsid w:val="00DB5AF5"/>
    <w:rsid w:val="00DB5CDB"/>
    <w:rsid w:val="00DB66C6"/>
    <w:rsid w:val="00DB6A27"/>
    <w:rsid w:val="00DB6C81"/>
    <w:rsid w:val="00DB707D"/>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77B"/>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27"/>
    <w:rsid w:val="00DD2B8D"/>
    <w:rsid w:val="00DD310E"/>
    <w:rsid w:val="00DD33C2"/>
    <w:rsid w:val="00DD38B7"/>
    <w:rsid w:val="00DD3E47"/>
    <w:rsid w:val="00DD4701"/>
    <w:rsid w:val="00DD47F4"/>
    <w:rsid w:val="00DD496A"/>
    <w:rsid w:val="00DD4B5A"/>
    <w:rsid w:val="00DD55BD"/>
    <w:rsid w:val="00DD65AA"/>
    <w:rsid w:val="00DD6811"/>
    <w:rsid w:val="00DD6AFE"/>
    <w:rsid w:val="00DD736A"/>
    <w:rsid w:val="00DE0EAC"/>
    <w:rsid w:val="00DE107C"/>
    <w:rsid w:val="00DE1A4B"/>
    <w:rsid w:val="00DE1F1A"/>
    <w:rsid w:val="00DE2500"/>
    <w:rsid w:val="00DE2B36"/>
    <w:rsid w:val="00DE2B5E"/>
    <w:rsid w:val="00DE2FB3"/>
    <w:rsid w:val="00DE3240"/>
    <w:rsid w:val="00DE332D"/>
    <w:rsid w:val="00DE362A"/>
    <w:rsid w:val="00DE3674"/>
    <w:rsid w:val="00DE38A1"/>
    <w:rsid w:val="00DE3F81"/>
    <w:rsid w:val="00DE46E9"/>
    <w:rsid w:val="00DE4BBE"/>
    <w:rsid w:val="00DE4D2A"/>
    <w:rsid w:val="00DE51DB"/>
    <w:rsid w:val="00DE5B14"/>
    <w:rsid w:val="00DE6949"/>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C23"/>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82D"/>
    <w:rsid w:val="00E049C2"/>
    <w:rsid w:val="00E05030"/>
    <w:rsid w:val="00E05BBF"/>
    <w:rsid w:val="00E06299"/>
    <w:rsid w:val="00E064DE"/>
    <w:rsid w:val="00E067E7"/>
    <w:rsid w:val="00E06C9F"/>
    <w:rsid w:val="00E07039"/>
    <w:rsid w:val="00E07368"/>
    <w:rsid w:val="00E073F5"/>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31D"/>
    <w:rsid w:val="00E32539"/>
    <w:rsid w:val="00E32826"/>
    <w:rsid w:val="00E32867"/>
    <w:rsid w:val="00E333EA"/>
    <w:rsid w:val="00E335F6"/>
    <w:rsid w:val="00E33A0F"/>
    <w:rsid w:val="00E33AC2"/>
    <w:rsid w:val="00E342F3"/>
    <w:rsid w:val="00E345D8"/>
    <w:rsid w:val="00E348B5"/>
    <w:rsid w:val="00E3570B"/>
    <w:rsid w:val="00E36185"/>
    <w:rsid w:val="00E36A9A"/>
    <w:rsid w:val="00E3748C"/>
    <w:rsid w:val="00E37568"/>
    <w:rsid w:val="00E376D1"/>
    <w:rsid w:val="00E4054A"/>
    <w:rsid w:val="00E40821"/>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4A4"/>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66DB"/>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44E"/>
    <w:rsid w:val="00E63542"/>
    <w:rsid w:val="00E636BC"/>
    <w:rsid w:val="00E63868"/>
    <w:rsid w:val="00E64004"/>
    <w:rsid w:val="00E64815"/>
    <w:rsid w:val="00E64CD2"/>
    <w:rsid w:val="00E651B0"/>
    <w:rsid w:val="00E6535A"/>
    <w:rsid w:val="00E65920"/>
    <w:rsid w:val="00E65C4D"/>
    <w:rsid w:val="00E6607D"/>
    <w:rsid w:val="00E668ED"/>
    <w:rsid w:val="00E66AD8"/>
    <w:rsid w:val="00E66B0A"/>
    <w:rsid w:val="00E66CE6"/>
    <w:rsid w:val="00E66E34"/>
    <w:rsid w:val="00E6700F"/>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2FE7"/>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483"/>
    <w:rsid w:val="00E82527"/>
    <w:rsid w:val="00E8271B"/>
    <w:rsid w:val="00E82793"/>
    <w:rsid w:val="00E82B6A"/>
    <w:rsid w:val="00E82CBC"/>
    <w:rsid w:val="00E82E4D"/>
    <w:rsid w:val="00E82F4C"/>
    <w:rsid w:val="00E830B4"/>
    <w:rsid w:val="00E83264"/>
    <w:rsid w:val="00E835BD"/>
    <w:rsid w:val="00E8382E"/>
    <w:rsid w:val="00E839CA"/>
    <w:rsid w:val="00E83D29"/>
    <w:rsid w:val="00E83DCA"/>
    <w:rsid w:val="00E83F54"/>
    <w:rsid w:val="00E848E8"/>
    <w:rsid w:val="00E84EE8"/>
    <w:rsid w:val="00E850EE"/>
    <w:rsid w:val="00E8578F"/>
    <w:rsid w:val="00E858F9"/>
    <w:rsid w:val="00E8657B"/>
    <w:rsid w:val="00E869EC"/>
    <w:rsid w:val="00E86CC7"/>
    <w:rsid w:val="00E86FDD"/>
    <w:rsid w:val="00E874FE"/>
    <w:rsid w:val="00E90038"/>
    <w:rsid w:val="00E90D4C"/>
    <w:rsid w:val="00E91093"/>
    <w:rsid w:val="00E910F2"/>
    <w:rsid w:val="00E91631"/>
    <w:rsid w:val="00E91B95"/>
    <w:rsid w:val="00E91C68"/>
    <w:rsid w:val="00E91F3C"/>
    <w:rsid w:val="00E92188"/>
    <w:rsid w:val="00E92A0D"/>
    <w:rsid w:val="00E92EB0"/>
    <w:rsid w:val="00E92FA1"/>
    <w:rsid w:val="00E92FB8"/>
    <w:rsid w:val="00E93248"/>
    <w:rsid w:val="00E93BA8"/>
    <w:rsid w:val="00E940C9"/>
    <w:rsid w:val="00E95657"/>
    <w:rsid w:val="00E959BF"/>
    <w:rsid w:val="00E9603F"/>
    <w:rsid w:val="00E96061"/>
    <w:rsid w:val="00E96181"/>
    <w:rsid w:val="00E9637D"/>
    <w:rsid w:val="00E965B7"/>
    <w:rsid w:val="00E965ED"/>
    <w:rsid w:val="00E969A5"/>
    <w:rsid w:val="00E97125"/>
    <w:rsid w:val="00E975E0"/>
    <w:rsid w:val="00E97727"/>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0BB6"/>
    <w:rsid w:val="00EB1040"/>
    <w:rsid w:val="00EB13A3"/>
    <w:rsid w:val="00EB1715"/>
    <w:rsid w:val="00EB1774"/>
    <w:rsid w:val="00EB1C76"/>
    <w:rsid w:val="00EB1F74"/>
    <w:rsid w:val="00EB26C0"/>
    <w:rsid w:val="00EB289C"/>
    <w:rsid w:val="00EB308F"/>
    <w:rsid w:val="00EB315C"/>
    <w:rsid w:val="00EB38B0"/>
    <w:rsid w:val="00EB3B03"/>
    <w:rsid w:val="00EB3E89"/>
    <w:rsid w:val="00EB4516"/>
    <w:rsid w:val="00EB4963"/>
    <w:rsid w:val="00EB4F90"/>
    <w:rsid w:val="00EB509A"/>
    <w:rsid w:val="00EB5284"/>
    <w:rsid w:val="00EB57ED"/>
    <w:rsid w:val="00EB6D57"/>
    <w:rsid w:val="00EB7807"/>
    <w:rsid w:val="00EB7E47"/>
    <w:rsid w:val="00EC063A"/>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4F2"/>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93"/>
    <w:rsid w:val="00ED1EA6"/>
    <w:rsid w:val="00ED2089"/>
    <w:rsid w:val="00ED212D"/>
    <w:rsid w:val="00ED2145"/>
    <w:rsid w:val="00ED230C"/>
    <w:rsid w:val="00ED24F7"/>
    <w:rsid w:val="00ED2593"/>
    <w:rsid w:val="00ED26BE"/>
    <w:rsid w:val="00ED304E"/>
    <w:rsid w:val="00ED3114"/>
    <w:rsid w:val="00ED340F"/>
    <w:rsid w:val="00ED426E"/>
    <w:rsid w:val="00ED44B9"/>
    <w:rsid w:val="00ED4AAF"/>
    <w:rsid w:val="00ED4E4D"/>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7F"/>
    <w:rsid w:val="00EE03D9"/>
    <w:rsid w:val="00EE03EC"/>
    <w:rsid w:val="00EE07C9"/>
    <w:rsid w:val="00EE0815"/>
    <w:rsid w:val="00EE1177"/>
    <w:rsid w:val="00EE1203"/>
    <w:rsid w:val="00EE12E5"/>
    <w:rsid w:val="00EE1389"/>
    <w:rsid w:val="00EE181B"/>
    <w:rsid w:val="00EE1D15"/>
    <w:rsid w:val="00EE1E70"/>
    <w:rsid w:val="00EE1EC6"/>
    <w:rsid w:val="00EE2152"/>
    <w:rsid w:val="00EE22D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0EC3"/>
    <w:rsid w:val="00F2174F"/>
    <w:rsid w:val="00F21AE0"/>
    <w:rsid w:val="00F21CE1"/>
    <w:rsid w:val="00F21D05"/>
    <w:rsid w:val="00F21D69"/>
    <w:rsid w:val="00F21E2D"/>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677"/>
    <w:rsid w:val="00F359D3"/>
    <w:rsid w:val="00F35BA3"/>
    <w:rsid w:val="00F35E4B"/>
    <w:rsid w:val="00F36273"/>
    <w:rsid w:val="00F363AA"/>
    <w:rsid w:val="00F367C2"/>
    <w:rsid w:val="00F36A66"/>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0F8"/>
    <w:rsid w:val="00F4310B"/>
    <w:rsid w:val="00F431F4"/>
    <w:rsid w:val="00F432D4"/>
    <w:rsid w:val="00F4334F"/>
    <w:rsid w:val="00F4351B"/>
    <w:rsid w:val="00F439E3"/>
    <w:rsid w:val="00F43A5A"/>
    <w:rsid w:val="00F43D19"/>
    <w:rsid w:val="00F446AC"/>
    <w:rsid w:val="00F44BDA"/>
    <w:rsid w:val="00F44FD8"/>
    <w:rsid w:val="00F44FFA"/>
    <w:rsid w:val="00F459D1"/>
    <w:rsid w:val="00F45B5C"/>
    <w:rsid w:val="00F45EEF"/>
    <w:rsid w:val="00F460D6"/>
    <w:rsid w:val="00F46725"/>
    <w:rsid w:val="00F47137"/>
    <w:rsid w:val="00F479BB"/>
    <w:rsid w:val="00F47A99"/>
    <w:rsid w:val="00F501B5"/>
    <w:rsid w:val="00F50568"/>
    <w:rsid w:val="00F50686"/>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03B"/>
    <w:rsid w:val="00F6423F"/>
    <w:rsid w:val="00F64C13"/>
    <w:rsid w:val="00F64EE7"/>
    <w:rsid w:val="00F64FE6"/>
    <w:rsid w:val="00F65479"/>
    <w:rsid w:val="00F65539"/>
    <w:rsid w:val="00F65864"/>
    <w:rsid w:val="00F65CC6"/>
    <w:rsid w:val="00F65E24"/>
    <w:rsid w:val="00F66E74"/>
    <w:rsid w:val="00F6710C"/>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6F"/>
    <w:rsid w:val="00F8128C"/>
    <w:rsid w:val="00F81794"/>
    <w:rsid w:val="00F818C9"/>
    <w:rsid w:val="00F81E79"/>
    <w:rsid w:val="00F82061"/>
    <w:rsid w:val="00F82071"/>
    <w:rsid w:val="00F82086"/>
    <w:rsid w:val="00F821C3"/>
    <w:rsid w:val="00F82FC6"/>
    <w:rsid w:val="00F836B0"/>
    <w:rsid w:val="00F83F88"/>
    <w:rsid w:val="00F8425E"/>
    <w:rsid w:val="00F845F4"/>
    <w:rsid w:val="00F84C2E"/>
    <w:rsid w:val="00F84EE3"/>
    <w:rsid w:val="00F85097"/>
    <w:rsid w:val="00F8576C"/>
    <w:rsid w:val="00F865D7"/>
    <w:rsid w:val="00F8676A"/>
    <w:rsid w:val="00F867D1"/>
    <w:rsid w:val="00F86897"/>
    <w:rsid w:val="00F86C03"/>
    <w:rsid w:val="00F87154"/>
    <w:rsid w:val="00F873AA"/>
    <w:rsid w:val="00F875B3"/>
    <w:rsid w:val="00F876EC"/>
    <w:rsid w:val="00F878D1"/>
    <w:rsid w:val="00F87B68"/>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07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0FD8"/>
    <w:rsid w:val="00FA1149"/>
    <w:rsid w:val="00FA11B1"/>
    <w:rsid w:val="00FA12D4"/>
    <w:rsid w:val="00FA13B9"/>
    <w:rsid w:val="00FA1867"/>
    <w:rsid w:val="00FA1CDD"/>
    <w:rsid w:val="00FA23FC"/>
    <w:rsid w:val="00FA2ECE"/>
    <w:rsid w:val="00FA31FC"/>
    <w:rsid w:val="00FA329E"/>
    <w:rsid w:val="00FA39D2"/>
    <w:rsid w:val="00FA3A85"/>
    <w:rsid w:val="00FA3ABB"/>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5458"/>
    <w:rsid w:val="00FC5751"/>
    <w:rsid w:val="00FC57A5"/>
    <w:rsid w:val="00FC58F6"/>
    <w:rsid w:val="00FC5CAA"/>
    <w:rsid w:val="00FC607F"/>
    <w:rsid w:val="00FC61C2"/>
    <w:rsid w:val="00FC64DF"/>
    <w:rsid w:val="00FC64F5"/>
    <w:rsid w:val="00FC69ED"/>
    <w:rsid w:val="00FC69FE"/>
    <w:rsid w:val="00FC6AEE"/>
    <w:rsid w:val="00FC7014"/>
    <w:rsid w:val="00FC72A3"/>
    <w:rsid w:val="00FC7501"/>
    <w:rsid w:val="00FC76EC"/>
    <w:rsid w:val="00FD0205"/>
    <w:rsid w:val="00FD0FC9"/>
    <w:rsid w:val="00FD158F"/>
    <w:rsid w:val="00FD2A76"/>
    <w:rsid w:val="00FD2E12"/>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0BD"/>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505"/>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AEC00"/>
  <w15:docId w15:val="{C246AA85-27B8-454C-99AD-7602CC5A3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355C"/>
    <w:pPr>
      <w:spacing w:after="60"/>
      <w:jc w:val="both"/>
    </w:pPr>
    <w:rPr>
      <w:rFonts w:eastAsia="맑은 고딕"/>
      <w:color w:val="000000"/>
      <w:lang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spacing w:before="240" w:after="180"/>
      <w:outlineLvl w:val="0"/>
    </w:pPr>
    <w:rPr>
      <w:rFonts w:ascii="Arial" w:hAnsi="Arial"/>
      <w:sz w:val="36"/>
      <w:lang w:val="en-GB"/>
    </w:rPr>
  </w:style>
  <w:style w:type="paragraph" w:styleId="2">
    <w:name w:val="heading 2"/>
    <w:aliases w:val="Head2A,2,H2,h2,UNDERRUBRIK 1-2"/>
    <w:basedOn w:val="1"/>
    <w:next w:val="a0"/>
    <w:qFormat/>
    <w:pPr>
      <w:spacing w:before="180"/>
      <w:outlineLvl w:val="1"/>
    </w:pPr>
    <w:rPr>
      <w:sz w:val="32"/>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lang w:eastAsia="ko-KR"/>
    </w:rPr>
  </w:style>
  <w:style w:type="character" w:customStyle="1" w:styleId="B10">
    <w:name w:val="B1 (文字)"/>
    <w:link w:val="B1"/>
    <w:rsid w:val="002F1047"/>
    <w:rPr>
      <w:rFonts w:eastAsia="맑은 고딕"/>
      <w:color w:val="000000"/>
    </w:rPr>
  </w:style>
  <w:style w:type="paragraph" w:styleId="aff5">
    <w:name w:val="List Paragraph"/>
    <w:basedOn w:val="a0"/>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aff6">
    <w:name w:val="스타일 양쪽"/>
    <w:basedOn w:val="a0"/>
    <w:rsid w:val="0095727D"/>
    <w:pPr>
      <w:spacing w:after="120" w:line="300" w:lineRule="auto"/>
      <w:ind w:firstLine="284"/>
    </w:pPr>
    <w:rPr>
      <w:rFonts w:cs="바탕"/>
      <w:color w:val="auto"/>
    </w:rPr>
  </w:style>
  <w:style w:type="paragraph" w:styleId="aff7">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a0"/>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맑은 고딕"/>
      <w:lang w:val="en-GB" w:eastAsia="x-none"/>
    </w:rPr>
  </w:style>
  <w:style w:type="paragraph" w:customStyle="1" w:styleId="2222">
    <w:name w:val="스타일 스타일 스타일 스타일 양쪽 첫 줄:  2 글자 + 첫 줄:  2 글자 + 첫 줄:  2 글자 + 첫 줄:  2..."/>
    <w:basedOn w:val="a0"/>
    <w:rsid w:val="00EF6B2E"/>
    <w:pPr>
      <w:spacing w:after="180" w:line="336" w:lineRule="auto"/>
      <w:ind w:firstLineChars="200" w:firstLine="200"/>
    </w:pPr>
    <w:rPr>
      <w:rFonts w:cs="바탕"/>
      <w:color w:val="auto"/>
      <w:lang w:val="en-GB" w:eastAsia="en-US"/>
    </w:rPr>
  </w:style>
  <w:style w:type="character" w:customStyle="1" w:styleId="B1Char1">
    <w:name w:val="B1 Char1"/>
    <w:rsid w:val="00D520D0"/>
    <w:rPr>
      <w:rFonts w:eastAsia="Times New Roman"/>
      <w:lang w:val="en-GB"/>
    </w:rPr>
  </w:style>
  <w:style w:type="character" w:customStyle="1" w:styleId="TAHCar">
    <w:name w:val="TAH Car"/>
    <w:link w:val="TAH"/>
    <w:rsid w:val="007E1849"/>
    <w:rPr>
      <w:rFonts w:ascii="Arial" w:eastAsia="맑은 고딕" w:hAnsi="Arial"/>
      <w:b/>
      <w:color w:val="000000"/>
      <w:sz w:val="18"/>
      <w:lang w:val="x-none" w:eastAsia="x-none"/>
    </w:rPr>
  </w:style>
  <w:style w:type="character" w:customStyle="1" w:styleId="PLChar">
    <w:name w:val="PL Char"/>
    <w:link w:val="PL"/>
    <w:rsid w:val="00DF4C23"/>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33236052">
      <w:bodyDiv w:val="1"/>
      <w:marLeft w:val="0"/>
      <w:marRight w:val="0"/>
      <w:marTop w:val="0"/>
      <w:marBottom w:val="0"/>
      <w:divBdr>
        <w:top w:val="none" w:sz="0" w:space="0" w:color="auto"/>
        <w:left w:val="none" w:sz="0" w:space="0" w:color="auto"/>
        <w:bottom w:val="none" w:sz="0" w:space="0" w:color="auto"/>
        <w:right w:val="none" w:sz="0" w:space="0" w:color="auto"/>
      </w:divBdr>
      <w:divsChild>
        <w:div w:id="901988072">
          <w:marLeft w:val="1800"/>
          <w:marRight w:val="0"/>
          <w:marTop w:val="96"/>
          <w:marBottom w:val="0"/>
          <w:divBdr>
            <w:top w:val="none" w:sz="0" w:space="0" w:color="auto"/>
            <w:left w:val="none" w:sz="0" w:space="0" w:color="auto"/>
            <w:bottom w:val="none" w:sz="0" w:space="0" w:color="auto"/>
            <w:right w:val="none" w:sz="0" w:space="0" w:color="auto"/>
          </w:divBdr>
        </w:div>
        <w:div w:id="1992560928">
          <w:marLeft w:val="1800"/>
          <w:marRight w:val="0"/>
          <w:marTop w:val="96"/>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1379308">
      <w:bodyDiv w:val="1"/>
      <w:marLeft w:val="0"/>
      <w:marRight w:val="0"/>
      <w:marTop w:val="0"/>
      <w:marBottom w:val="0"/>
      <w:divBdr>
        <w:top w:val="none" w:sz="0" w:space="0" w:color="auto"/>
        <w:left w:val="none" w:sz="0" w:space="0" w:color="auto"/>
        <w:bottom w:val="none" w:sz="0" w:space="0" w:color="auto"/>
        <w:right w:val="none" w:sz="0" w:space="0" w:color="auto"/>
      </w:divBdr>
      <w:divsChild>
        <w:div w:id="1702784759">
          <w:marLeft w:val="547"/>
          <w:marRight w:val="0"/>
          <w:marTop w:val="134"/>
          <w:marBottom w:val="0"/>
          <w:divBdr>
            <w:top w:val="none" w:sz="0" w:space="0" w:color="auto"/>
            <w:left w:val="none" w:sz="0" w:space="0" w:color="auto"/>
            <w:bottom w:val="none" w:sz="0" w:space="0" w:color="auto"/>
            <w:right w:val="none" w:sz="0" w:space="0" w:color="auto"/>
          </w:divBdr>
        </w:div>
        <w:div w:id="1889488935">
          <w:marLeft w:val="1166"/>
          <w:marRight w:val="0"/>
          <w:marTop w:val="115"/>
          <w:marBottom w:val="0"/>
          <w:divBdr>
            <w:top w:val="none" w:sz="0" w:space="0" w:color="auto"/>
            <w:left w:val="none" w:sz="0" w:space="0" w:color="auto"/>
            <w:bottom w:val="none" w:sz="0" w:space="0" w:color="auto"/>
            <w:right w:val="none" w:sz="0" w:space="0" w:color="auto"/>
          </w:divBdr>
        </w:div>
        <w:div w:id="151876803">
          <w:marLeft w:val="1166"/>
          <w:marRight w:val="0"/>
          <w:marTop w:val="115"/>
          <w:marBottom w:val="0"/>
          <w:divBdr>
            <w:top w:val="none" w:sz="0" w:space="0" w:color="auto"/>
            <w:left w:val="none" w:sz="0" w:space="0" w:color="auto"/>
            <w:bottom w:val="none" w:sz="0" w:space="0" w:color="auto"/>
            <w:right w:val="none" w:sz="0" w:space="0" w:color="auto"/>
          </w:divBdr>
        </w:div>
        <w:div w:id="678579293">
          <w:marLeft w:val="1166"/>
          <w:marRight w:val="0"/>
          <w:marTop w:val="115"/>
          <w:marBottom w:val="0"/>
          <w:divBdr>
            <w:top w:val="none" w:sz="0" w:space="0" w:color="auto"/>
            <w:left w:val="none" w:sz="0" w:space="0" w:color="auto"/>
            <w:bottom w:val="none" w:sz="0" w:space="0" w:color="auto"/>
            <w:right w:val="none" w:sz="0" w:space="0" w:color="auto"/>
          </w:divBdr>
        </w:div>
        <w:div w:id="120728245">
          <w:marLeft w:val="547"/>
          <w:marRight w:val="0"/>
          <w:marTop w:val="134"/>
          <w:marBottom w:val="0"/>
          <w:divBdr>
            <w:top w:val="none" w:sz="0" w:space="0" w:color="auto"/>
            <w:left w:val="none" w:sz="0" w:space="0" w:color="auto"/>
            <w:bottom w:val="none" w:sz="0" w:space="0" w:color="auto"/>
            <w:right w:val="none" w:sz="0" w:space="0" w:color="auto"/>
          </w:divBdr>
        </w:div>
        <w:div w:id="295112432">
          <w:marLeft w:val="1166"/>
          <w:marRight w:val="0"/>
          <w:marTop w:val="115"/>
          <w:marBottom w:val="0"/>
          <w:divBdr>
            <w:top w:val="none" w:sz="0" w:space="0" w:color="auto"/>
            <w:left w:val="none" w:sz="0" w:space="0" w:color="auto"/>
            <w:bottom w:val="none" w:sz="0" w:space="0" w:color="auto"/>
            <w:right w:val="none" w:sz="0" w:space="0" w:color="auto"/>
          </w:divBdr>
        </w:div>
        <w:div w:id="1159424355">
          <w:marLeft w:val="547"/>
          <w:marRight w:val="0"/>
          <w:marTop w:val="134"/>
          <w:marBottom w:val="0"/>
          <w:divBdr>
            <w:top w:val="none" w:sz="0" w:space="0" w:color="auto"/>
            <w:left w:val="none" w:sz="0" w:space="0" w:color="auto"/>
            <w:bottom w:val="none" w:sz="0" w:space="0" w:color="auto"/>
            <w:right w:val="none" w:sz="0" w:space="0" w:color="auto"/>
          </w:divBdr>
        </w:div>
      </w:divsChild>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46080332">
      <w:bodyDiv w:val="1"/>
      <w:marLeft w:val="0"/>
      <w:marRight w:val="0"/>
      <w:marTop w:val="0"/>
      <w:marBottom w:val="0"/>
      <w:divBdr>
        <w:top w:val="none" w:sz="0" w:space="0" w:color="auto"/>
        <w:left w:val="none" w:sz="0" w:space="0" w:color="auto"/>
        <w:bottom w:val="none" w:sz="0" w:space="0" w:color="auto"/>
        <w:right w:val="none" w:sz="0" w:space="0" w:color="auto"/>
      </w:divBdr>
      <w:divsChild>
        <w:div w:id="1306280633">
          <w:marLeft w:val="547"/>
          <w:marRight w:val="0"/>
          <w:marTop w:val="134"/>
          <w:marBottom w:val="0"/>
          <w:divBdr>
            <w:top w:val="none" w:sz="0" w:space="0" w:color="auto"/>
            <w:left w:val="none" w:sz="0" w:space="0" w:color="auto"/>
            <w:bottom w:val="none" w:sz="0" w:space="0" w:color="auto"/>
            <w:right w:val="none" w:sz="0" w:space="0" w:color="auto"/>
          </w:divBdr>
        </w:div>
        <w:div w:id="71466403">
          <w:marLeft w:val="1166"/>
          <w:marRight w:val="0"/>
          <w:marTop w:val="115"/>
          <w:marBottom w:val="0"/>
          <w:divBdr>
            <w:top w:val="none" w:sz="0" w:space="0" w:color="auto"/>
            <w:left w:val="none" w:sz="0" w:space="0" w:color="auto"/>
            <w:bottom w:val="none" w:sz="0" w:space="0" w:color="auto"/>
            <w:right w:val="none" w:sz="0" w:space="0" w:color="auto"/>
          </w:divBdr>
        </w:div>
        <w:div w:id="1221790533">
          <w:marLeft w:val="1166"/>
          <w:marRight w:val="0"/>
          <w:marTop w:val="115"/>
          <w:marBottom w:val="0"/>
          <w:divBdr>
            <w:top w:val="none" w:sz="0" w:space="0" w:color="auto"/>
            <w:left w:val="none" w:sz="0" w:space="0" w:color="auto"/>
            <w:bottom w:val="none" w:sz="0" w:space="0" w:color="auto"/>
            <w:right w:val="none" w:sz="0" w:space="0" w:color="auto"/>
          </w:divBdr>
        </w:div>
        <w:div w:id="122772587">
          <w:marLeft w:val="1166"/>
          <w:marRight w:val="0"/>
          <w:marTop w:val="115"/>
          <w:marBottom w:val="0"/>
          <w:divBdr>
            <w:top w:val="none" w:sz="0" w:space="0" w:color="auto"/>
            <w:left w:val="none" w:sz="0" w:space="0" w:color="auto"/>
            <w:bottom w:val="none" w:sz="0" w:space="0" w:color="auto"/>
            <w:right w:val="none" w:sz="0" w:space="0" w:color="auto"/>
          </w:divBdr>
        </w:div>
        <w:div w:id="1335111556">
          <w:marLeft w:val="547"/>
          <w:marRight w:val="0"/>
          <w:marTop w:val="134"/>
          <w:marBottom w:val="0"/>
          <w:divBdr>
            <w:top w:val="none" w:sz="0" w:space="0" w:color="auto"/>
            <w:left w:val="none" w:sz="0" w:space="0" w:color="auto"/>
            <w:bottom w:val="none" w:sz="0" w:space="0" w:color="auto"/>
            <w:right w:val="none" w:sz="0" w:space="0" w:color="auto"/>
          </w:divBdr>
        </w:div>
        <w:div w:id="1736706640">
          <w:marLeft w:val="1166"/>
          <w:marRight w:val="0"/>
          <w:marTop w:val="115"/>
          <w:marBottom w:val="0"/>
          <w:divBdr>
            <w:top w:val="none" w:sz="0" w:space="0" w:color="auto"/>
            <w:left w:val="none" w:sz="0" w:space="0" w:color="auto"/>
            <w:bottom w:val="none" w:sz="0" w:space="0" w:color="auto"/>
            <w:right w:val="none" w:sz="0" w:space="0" w:color="auto"/>
          </w:divBdr>
        </w:div>
        <w:div w:id="1252011019">
          <w:marLeft w:val="547"/>
          <w:marRight w:val="0"/>
          <w:marTop w:val="134"/>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732629">
      <w:bodyDiv w:val="1"/>
      <w:marLeft w:val="0"/>
      <w:marRight w:val="0"/>
      <w:marTop w:val="0"/>
      <w:marBottom w:val="0"/>
      <w:divBdr>
        <w:top w:val="none" w:sz="0" w:space="0" w:color="auto"/>
        <w:left w:val="none" w:sz="0" w:space="0" w:color="auto"/>
        <w:bottom w:val="none" w:sz="0" w:space="0" w:color="auto"/>
        <w:right w:val="none" w:sz="0" w:space="0" w:color="auto"/>
      </w:divBdr>
      <w:divsChild>
        <w:div w:id="549461924">
          <w:marLeft w:val="547"/>
          <w:marRight w:val="0"/>
          <w:marTop w:val="134"/>
          <w:marBottom w:val="0"/>
          <w:divBdr>
            <w:top w:val="none" w:sz="0" w:space="0" w:color="auto"/>
            <w:left w:val="none" w:sz="0" w:space="0" w:color="auto"/>
            <w:bottom w:val="none" w:sz="0" w:space="0" w:color="auto"/>
            <w:right w:val="none" w:sz="0" w:space="0" w:color="auto"/>
          </w:divBdr>
        </w:div>
        <w:div w:id="784039606">
          <w:marLeft w:val="1166"/>
          <w:marRight w:val="0"/>
          <w:marTop w:val="115"/>
          <w:marBottom w:val="0"/>
          <w:divBdr>
            <w:top w:val="none" w:sz="0" w:space="0" w:color="auto"/>
            <w:left w:val="none" w:sz="0" w:space="0" w:color="auto"/>
            <w:bottom w:val="none" w:sz="0" w:space="0" w:color="auto"/>
            <w:right w:val="none" w:sz="0" w:space="0" w:color="auto"/>
          </w:divBdr>
        </w:div>
        <w:div w:id="1677229514">
          <w:marLeft w:val="547"/>
          <w:marRight w:val="0"/>
          <w:marTop w:val="134"/>
          <w:marBottom w:val="0"/>
          <w:divBdr>
            <w:top w:val="none" w:sz="0" w:space="0" w:color="auto"/>
            <w:left w:val="none" w:sz="0" w:space="0" w:color="auto"/>
            <w:bottom w:val="none" w:sz="0" w:space="0" w:color="auto"/>
            <w:right w:val="none" w:sz="0" w:space="0" w:color="auto"/>
          </w:divBdr>
        </w:div>
        <w:div w:id="948970246">
          <w:marLeft w:val="547"/>
          <w:marRight w:val="0"/>
          <w:marTop w:val="134"/>
          <w:marBottom w:val="0"/>
          <w:divBdr>
            <w:top w:val="none" w:sz="0" w:space="0" w:color="auto"/>
            <w:left w:val="none" w:sz="0" w:space="0" w:color="auto"/>
            <w:bottom w:val="none" w:sz="0" w:space="0" w:color="auto"/>
            <w:right w:val="none" w:sz="0" w:space="0" w:color="auto"/>
          </w:divBdr>
        </w:div>
        <w:div w:id="1996716292">
          <w:marLeft w:val="547"/>
          <w:marRight w:val="0"/>
          <w:marTop w:val="134"/>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465149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3B2C1-7A78-463A-BA21-7A40A10FA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3946</TotalTime>
  <Pages>2</Pages>
  <Words>464</Words>
  <Characters>2646</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3104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곽영우/통신표준Lab(DMC연)/E5(책임)/삼성전자</cp:lastModifiedBy>
  <cp:revision>25</cp:revision>
  <cp:lastPrinted>2013-01-16T03:26:00Z</cp:lastPrinted>
  <dcterms:created xsi:type="dcterms:W3CDTF">2016-02-14T23:02:00Z</dcterms:created>
  <dcterms:modified xsi:type="dcterms:W3CDTF">2016-04-01T11:28:00Z</dcterms:modified>
</cp:coreProperties>
</file>