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5EE" w:rsidRPr="009B5881" w:rsidRDefault="001A35EE" w:rsidP="001A35EE">
      <w:pPr>
        <w:tabs>
          <w:tab w:val="left" w:pos="1985"/>
        </w:tabs>
        <w:spacing w:after="0"/>
        <w:ind w:left="0" w:firstLine="0"/>
        <w:rPr>
          <w:rFonts w:ascii="Arial" w:hAnsi="Arial" w:cs="Arial"/>
          <w:b/>
          <w:bCs/>
          <w:sz w:val="28"/>
          <w:lang w:eastAsia="ko-KR"/>
        </w:rPr>
      </w:pPr>
      <w:r w:rsidRPr="00656CC9">
        <w:rPr>
          <w:rFonts w:ascii="Arial" w:hAnsi="Arial" w:cs="Arial"/>
          <w:b/>
          <w:bCs/>
          <w:sz w:val="28"/>
        </w:rPr>
        <w:t>3GPP TSG RAN WG1 Meeting #</w:t>
      </w:r>
      <w:r w:rsidRPr="00656CC9">
        <w:rPr>
          <w:rFonts w:ascii="Arial" w:eastAsia="맑은 고딕" w:hAnsi="Arial" w:cs="Arial" w:hint="eastAsia"/>
          <w:b/>
          <w:bCs/>
          <w:sz w:val="28"/>
          <w:lang w:eastAsia="ko-KR"/>
        </w:rPr>
        <w:t>8</w:t>
      </w:r>
      <w:r>
        <w:rPr>
          <w:rFonts w:ascii="Arial" w:eastAsia="맑은 고딕" w:hAnsi="Arial" w:cs="Arial" w:hint="eastAsia"/>
          <w:b/>
          <w:bCs/>
          <w:sz w:val="28"/>
          <w:lang w:eastAsia="ko-KR"/>
        </w:rPr>
        <w:t>4bis</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Pr="000B1CB5">
        <w:rPr>
          <w:rFonts w:ascii="Arial" w:eastAsia="맑은 고딕" w:hAnsi="Arial" w:cs="Arial"/>
          <w:b/>
          <w:bCs/>
          <w:sz w:val="28"/>
          <w:lang w:eastAsia="ko-KR"/>
        </w:rPr>
        <w:t>R1-162517</w:t>
      </w:r>
    </w:p>
    <w:p w:rsidR="001A35EE" w:rsidRPr="0035778D" w:rsidRDefault="001A35EE" w:rsidP="001A35EE">
      <w:pPr>
        <w:tabs>
          <w:tab w:val="left" w:pos="1985"/>
        </w:tabs>
        <w:spacing w:after="0"/>
        <w:ind w:left="0" w:firstLine="0"/>
        <w:rPr>
          <w:rFonts w:ascii="Arial" w:eastAsia="맑은 고딕" w:hAnsi="Arial" w:cs="Arial"/>
          <w:b/>
          <w:bCs/>
          <w:sz w:val="28"/>
          <w:lang w:val="en-US" w:eastAsia="ko-KR"/>
        </w:rPr>
      </w:pPr>
      <w:r>
        <w:rPr>
          <w:rFonts w:ascii="Arial" w:hAnsi="Arial" w:cs="Arial" w:hint="eastAsia"/>
          <w:b/>
          <w:bCs/>
          <w:sz w:val="28"/>
          <w:lang w:val="en-US" w:eastAsia="ja-JP"/>
        </w:rPr>
        <w:t>Busan</w:t>
      </w:r>
      <w:r>
        <w:rPr>
          <w:rFonts w:ascii="Arial" w:hAnsi="Arial" w:cs="Arial"/>
          <w:b/>
          <w:bCs/>
          <w:sz w:val="28"/>
          <w:lang w:val="en-US" w:eastAsia="ja-JP"/>
        </w:rPr>
        <w:t>,</w:t>
      </w:r>
      <w:r>
        <w:rPr>
          <w:rFonts w:ascii="Arial" w:hAnsi="Arial" w:cs="Arial" w:hint="eastAsia"/>
          <w:b/>
          <w:bCs/>
          <w:sz w:val="28"/>
          <w:lang w:val="en-US" w:eastAsia="ja-JP"/>
        </w:rPr>
        <w:t xml:space="preserve"> Korea</w:t>
      </w:r>
      <w:r>
        <w:rPr>
          <w:rFonts w:ascii="Arial" w:hAnsi="Arial" w:cs="Arial"/>
          <w:b/>
          <w:bCs/>
          <w:sz w:val="28"/>
          <w:lang w:val="en-US" w:eastAsia="ja-JP"/>
        </w:rPr>
        <w:t xml:space="preserve"> </w:t>
      </w:r>
      <w:r>
        <w:rPr>
          <w:rFonts w:ascii="Arial" w:hAnsi="Arial" w:cs="Arial" w:hint="eastAsia"/>
          <w:b/>
          <w:bCs/>
          <w:sz w:val="28"/>
          <w:lang w:val="en-US" w:eastAsia="ja-JP"/>
        </w:rPr>
        <w:t>11</w:t>
      </w:r>
      <w:r w:rsidRPr="00F0625E">
        <w:rPr>
          <w:rFonts w:ascii="Arial" w:hAnsi="Arial" w:cs="Arial" w:hint="eastAsia"/>
          <w:b/>
          <w:bCs/>
          <w:sz w:val="28"/>
          <w:vertAlign w:val="superscript"/>
          <w:lang w:val="en-US" w:eastAsia="ja-JP"/>
        </w:rPr>
        <w:t>th</w:t>
      </w:r>
      <w:r>
        <w:rPr>
          <w:rFonts w:ascii="Arial" w:hAnsi="Arial" w:cs="Arial" w:hint="eastAsia"/>
          <w:b/>
          <w:bCs/>
          <w:sz w:val="28"/>
          <w:lang w:val="en-US" w:eastAsia="ja-JP"/>
        </w:rPr>
        <w:t xml:space="preserve"> </w:t>
      </w:r>
      <w:r w:rsidRPr="00011D16">
        <w:rPr>
          <w:rFonts w:ascii="Arial" w:hAnsi="Arial" w:cs="Arial"/>
          <w:b/>
          <w:bCs/>
          <w:sz w:val="28"/>
          <w:lang w:val="en-US" w:eastAsia="ja-JP"/>
        </w:rPr>
        <w:t xml:space="preserve">- </w:t>
      </w:r>
      <w:r>
        <w:rPr>
          <w:rFonts w:ascii="Arial" w:hAnsi="Arial" w:cs="Arial" w:hint="eastAsia"/>
          <w:b/>
          <w:bCs/>
          <w:sz w:val="28"/>
          <w:lang w:val="en-US" w:eastAsia="ja-JP"/>
        </w:rPr>
        <w:t>15</w:t>
      </w:r>
      <w:r w:rsidRPr="00F0625E">
        <w:rPr>
          <w:rFonts w:ascii="Arial" w:hAnsi="Arial" w:cs="Arial" w:hint="eastAsia"/>
          <w:b/>
          <w:bCs/>
          <w:sz w:val="28"/>
          <w:vertAlign w:val="superscript"/>
          <w:lang w:val="en-US" w:eastAsia="ja-JP"/>
        </w:rPr>
        <w:t>th</w:t>
      </w:r>
      <w:r>
        <w:rPr>
          <w:rFonts w:ascii="Arial" w:hAnsi="Arial" w:cs="Arial" w:hint="eastAsia"/>
          <w:b/>
          <w:bCs/>
          <w:sz w:val="28"/>
          <w:lang w:val="en-US" w:eastAsia="ja-JP"/>
        </w:rPr>
        <w:t xml:space="preserve"> April</w:t>
      </w:r>
      <w:r w:rsidRPr="00011D16">
        <w:rPr>
          <w:rFonts w:ascii="Arial" w:hAnsi="Arial" w:cs="Arial"/>
          <w:b/>
          <w:bCs/>
          <w:sz w:val="28"/>
          <w:lang w:val="en-US" w:eastAsia="ja-JP"/>
        </w:rPr>
        <w:t xml:space="preserve"> </w:t>
      </w:r>
      <w:r>
        <w:rPr>
          <w:rFonts w:ascii="Arial" w:hAnsi="Arial" w:cs="Arial"/>
          <w:b/>
          <w:bCs/>
          <w:sz w:val="28"/>
          <w:lang w:val="en-US" w:eastAsia="ja-JP"/>
        </w:rPr>
        <w:t>201</w:t>
      </w:r>
      <w:r>
        <w:rPr>
          <w:rFonts w:ascii="Arial" w:hAnsi="Arial" w:cs="Arial" w:hint="eastAsia"/>
          <w:b/>
          <w:bCs/>
          <w:sz w:val="28"/>
          <w:lang w:val="en-US" w:eastAsia="ja-JP"/>
        </w:rPr>
        <w:t>6</w:t>
      </w:r>
    </w:p>
    <w:p w:rsidR="001A35EE" w:rsidRPr="00240E5A" w:rsidRDefault="001A35EE" w:rsidP="001A35EE">
      <w:pPr>
        <w:tabs>
          <w:tab w:val="left" w:pos="1985"/>
        </w:tabs>
        <w:spacing w:after="0"/>
        <w:ind w:left="0" w:firstLine="0"/>
        <w:rPr>
          <w:rFonts w:ascii="Arial" w:eastAsia="맑은 고딕" w:hAnsi="Arial"/>
          <w:b/>
          <w:sz w:val="24"/>
          <w:lang w:val="en-US" w:eastAsia="ko-KR"/>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Pr>
          <w:rFonts w:ascii="Arial" w:eastAsiaTheme="minorEastAsia" w:hAnsi="Arial" w:hint="eastAsia"/>
          <w:sz w:val="24"/>
          <w:lang w:val="en-US" w:eastAsia="ko-KR"/>
        </w:rPr>
        <w:t>8</w:t>
      </w:r>
      <w:r w:rsidRPr="00656CC9">
        <w:rPr>
          <w:rFonts w:ascii="Arial" w:eastAsia="맑은 고딕" w:hAnsi="Arial" w:hint="eastAsia"/>
          <w:sz w:val="24"/>
          <w:lang w:val="en-US" w:eastAsia="ko-KR"/>
        </w:rPr>
        <w:t>.</w:t>
      </w:r>
      <w:r>
        <w:rPr>
          <w:rFonts w:ascii="Arial" w:eastAsia="맑은 고딕" w:hAnsi="Arial" w:hint="eastAsia"/>
          <w:sz w:val="24"/>
          <w:lang w:val="en-US" w:eastAsia="ko-KR"/>
        </w:rPr>
        <w:t>1.4.2</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Pr>
          <w:rFonts w:ascii="Arial" w:eastAsia="맑은 고딕" w:hAnsi="Arial" w:hint="eastAsia"/>
          <w:sz w:val="24"/>
          <w:lang w:eastAsia="ko-KR"/>
        </w:rPr>
        <w:t>Considerations on DL/UL multiple access for NR</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1A35EE" w:rsidRPr="00656CC9" w:rsidRDefault="001A35EE" w:rsidP="001A35EE">
      <w:pPr>
        <w:pStyle w:val="1"/>
        <w:rPr>
          <w:rFonts w:eastAsia="바탕"/>
          <w:b/>
          <w:lang w:eastAsia="ko-KR"/>
        </w:rPr>
      </w:pPr>
      <w:r>
        <w:rPr>
          <w:rFonts w:eastAsia="바탕" w:hint="eastAsia"/>
          <w:b/>
          <w:lang w:eastAsia="ko-KR"/>
        </w:rPr>
        <w:t>Introduction</w:t>
      </w:r>
    </w:p>
    <w:p w:rsidR="001A35EE" w:rsidRDefault="001A35EE" w:rsidP="001A35E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general, for the conventional DL/UL multiple access (MA) scheme, three design criteria have been considered as spectral efficiency, energy efficiency and system complexity. In NR (New RAT) design, three use cases are considered as </w:t>
      </w:r>
      <w:proofErr w:type="spellStart"/>
      <w:r>
        <w:rPr>
          <w:rFonts w:eastAsia="바탕" w:hint="eastAsia"/>
          <w:sz w:val="22"/>
          <w:szCs w:val="22"/>
          <w:lang w:eastAsia="ko-KR"/>
        </w:rPr>
        <w:t>eMBB</w:t>
      </w:r>
      <w:proofErr w:type="spellEnd"/>
      <w:r>
        <w:rPr>
          <w:rFonts w:eastAsia="바탕" w:hint="eastAsia"/>
          <w:sz w:val="22"/>
          <w:szCs w:val="22"/>
          <w:lang w:eastAsia="ko-KR"/>
        </w:rPr>
        <w:t xml:space="preserve">, </w:t>
      </w:r>
      <w:proofErr w:type="spellStart"/>
      <w:r>
        <w:rPr>
          <w:rFonts w:eastAsia="바탕" w:hint="eastAsia"/>
          <w:sz w:val="22"/>
          <w:szCs w:val="22"/>
          <w:lang w:eastAsia="ko-KR"/>
        </w:rPr>
        <w:t>mMTC</w:t>
      </w:r>
      <w:proofErr w:type="spellEnd"/>
      <w:r>
        <w:rPr>
          <w:rFonts w:eastAsia="바탕" w:hint="eastAsia"/>
          <w:sz w:val="22"/>
          <w:szCs w:val="22"/>
          <w:lang w:eastAsia="ko-KR"/>
        </w:rPr>
        <w:t>, and URLLC with several KPIs</w:t>
      </w:r>
      <w:r w:rsidRPr="00594DE3">
        <w:rPr>
          <w:rFonts w:eastAsia="바탕" w:hint="eastAsia"/>
          <w:sz w:val="22"/>
          <w:szCs w:val="22"/>
          <w:lang w:eastAsia="ko-KR"/>
        </w:rPr>
        <w:t xml:space="preserve"> </w:t>
      </w:r>
      <w:r>
        <w:rPr>
          <w:rFonts w:eastAsia="바탕" w:hint="eastAsia"/>
          <w:sz w:val="22"/>
          <w:szCs w:val="22"/>
          <w:lang w:eastAsia="ko-KR"/>
        </w:rPr>
        <w:t xml:space="preserve">for IMT 2020 RIT submission [1]. Specially, some KPIs such as massive connectivity, spectral efficiency and latency, might be enormously challenging. As the first step toward NR design, the MA schemes for NR are discussed in this </w:t>
      </w:r>
      <w:r>
        <w:rPr>
          <w:rFonts w:eastAsia="바탕"/>
          <w:sz w:val="22"/>
          <w:szCs w:val="22"/>
          <w:lang w:eastAsia="ko-KR"/>
        </w:rPr>
        <w:t>document</w:t>
      </w:r>
      <w:r>
        <w:rPr>
          <w:rFonts w:eastAsia="바탕" w:hint="eastAsia"/>
          <w:sz w:val="22"/>
          <w:szCs w:val="22"/>
          <w:lang w:eastAsia="ko-KR"/>
        </w:rPr>
        <w:t>.</w:t>
      </w:r>
    </w:p>
    <w:p w:rsidR="001A35EE" w:rsidRDefault="001A35EE" w:rsidP="001A35EE">
      <w:pPr>
        <w:spacing w:before="120" w:after="120" w:line="240" w:lineRule="auto"/>
        <w:ind w:left="0" w:firstLineChars="100" w:firstLine="220"/>
        <w:rPr>
          <w:rFonts w:eastAsia="바탕"/>
          <w:sz w:val="22"/>
          <w:szCs w:val="22"/>
          <w:lang w:eastAsia="ko-KR"/>
        </w:rPr>
      </w:pPr>
    </w:p>
    <w:p w:rsidR="001A35EE" w:rsidRPr="00A367DD" w:rsidRDefault="001A35EE" w:rsidP="001A35EE">
      <w:pPr>
        <w:pStyle w:val="1"/>
        <w:rPr>
          <w:rFonts w:eastAsia="바탕"/>
          <w:b/>
          <w:lang w:eastAsia="ko-KR"/>
        </w:rPr>
      </w:pPr>
      <w:r>
        <w:rPr>
          <w:rFonts w:eastAsia="바탕" w:hint="eastAsia"/>
          <w:b/>
          <w:lang w:eastAsia="ko-KR"/>
        </w:rPr>
        <w:t>Orthogonal Multiple Access (OMA)</w:t>
      </w:r>
    </w:p>
    <w:p w:rsidR="001A35EE" w:rsidRDefault="001A35EE" w:rsidP="001A35EE">
      <w:pPr>
        <w:spacing w:before="120" w:after="120" w:line="240" w:lineRule="auto"/>
        <w:ind w:left="0" w:firstLineChars="100" w:firstLine="220"/>
        <w:rPr>
          <w:rFonts w:eastAsia="바탕" w:hint="eastAsia"/>
          <w:sz w:val="22"/>
          <w:szCs w:val="22"/>
          <w:lang w:eastAsia="ko-KR"/>
        </w:rPr>
      </w:pPr>
      <w:r w:rsidRPr="004F458B">
        <w:rPr>
          <w:rFonts w:eastAsia="바탕"/>
          <w:sz w:val="22"/>
          <w:szCs w:val="22"/>
          <w:lang w:eastAsia="ko-KR"/>
        </w:rPr>
        <w:t xml:space="preserve">Orthogonal </w:t>
      </w:r>
      <w:r>
        <w:rPr>
          <w:rFonts w:eastAsia="바탕" w:hint="eastAsia"/>
          <w:sz w:val="22"/>
          <w:szCs w:val="22"/>
          <w:lang w:eastAsia="ko-KR"/>
        </w:rPr>
        <w:t>f</w:t>
      </w:r>
      <w:r w:rsidRPr="004F458B">
        <w:rPr>
          <w:rFonts w:eastAsia="바탕"/>
          <w:sz w:val="22"/>
          <w:szCs w:val="22"/>
          <w:lang w:eastAsia="ko-KR"/>
        </w:rPr>
        <w:t xml:space="preserve">requency </w:t>
      </w:r>
      <w:r>
        <w:rPr>
          <w:rFonts w:eastAsia="바탕" w:hint="eastAsia"/>
          <w:sz w:val="22"/>
          <w:szCs w:val="22"/>
          <w:lang w:eastAsia="ko-KR"/>
        </w:rPr>
        <w:t>d</w:t>
      </w:r>
      <w:r w:rsidRPr="004F458B">
        <w:rPr>
          <w:rFonts w:eastAsia="바탕"/>
          <w:sz w:val="22"/>
          <w:szCs w:val="22"/>
          <w:lang w:eastAsia="ko-KR"/>
        </w:rPr>
        <w:t xml:space="preserve">ivision </w:t>
      </w:r>
      <w:r>
        <w:rPr>
          <w:rFonts w:eastAsia="바탕" w:hint="eastAsia"/>
          <w:sz w:val="22"/>
          <w:szCs w:val="22"/>
          <w:lang w:eastAsia="ko-KR"/>
        </w:rPr>
        <w:t>MA</w:t>
      </w:r>
      <w:r w:rsidRPr="004F458B">
        <w:rPr>
          <w:rFonts w:eastAsia="바탕"/>
          <w:sz w:val="22"/>
          <w:szCs w:val="22"/>
          <w:lang w:eastAsia="ko-KR"/>
        </w:rPr>
        <w:t xml:space="preserve"> (OFDMA)</w:t>
      </w:r>
      <w:r>
        <w:rPr>
          <w:rFonts w:eastAsia="바탕" w:hint="eastAsia"/>
          <w:sz w:val="22"/>
          <w:szCs w:val="22"/>
          <w:lang w:eastAsia="ko-KR"/>
        </w:rPr>
        <w:t xml:space="preserve"> </w:t>
      </w:r>
      <w:r w:rsidRPr="009A1122">
        <w:rPr>
          <w:rFonts w:eastAsia="바탕"/>
          <w:sz w:val="22"/>
          <w:szCs w:val="22"/>
          <w:lang w:eastAsia="ko-KR"/>
        </w:rPr>
        <w:t xml:space="preserve">has been selected as the multiple access scheme for </w:t>
      </w:r>
      <w:r>
        <w:rPr>
          <w:rFonts w:eastAsia="바탕"/>
          <w:sz w:val="22"/>
          <w:szCs w:val="22"/>
          <w:lang w:eastAsia="ko-KR"/>
        </w:rPr>
        <w:t>downlink</w:t>
      </w:r>
      <w:r>
        <w:rPr>
          <w:rFonts w:eastAsia="바탕" w:hint="eastAsia"/>
          <w:sz w:val="22"/>
          <w:szCs w:val="22"/>
          <w:lang w:eastAsia="ko-KR"/>
        </w:rPr>
        <w:t xml:space="preserve"> (DL)</w:t>
      </w:r>
      <w:r w:rsidRPr="009A1122">
        <w:rPr>
          <w:rFonts w:eastAsia="바탕"/>
          <w:sz w:val="22"/>
          <w:szCs w:val="22"/>
          <w:lang w:eastAsia="ko-KR"/>
        </w:rPr>
        <w:t xml:space="preserve"> and </w:t>
      </w:r>
      <w:r>
        <w:rPr>
          <w:rFonts w:eastAsia="바탕" w:hint="eastAsia"/>
          <w:sz w:val="22"/>
          <w:szCs w:val="22"/>
          <w:lang w:eastAsia="ko-KR"/>
        </w:rPr>
        <w:t>s</w:t>
      </w:r>
      <w:r w:rsidRPr="009A1122">
        <w:rPr>
          <w:rFonts w:eastAsia="바탕"/>
          <w:sz w:val="22"/>
          <w:szCs w:val="22"/>
          <w:lang w:eastAsia="ko-KR"/>
        </w:rPr>
        <w:t>ingle</w:t>
      </w:r>
      <w:r>
        <w:rPr>
          <w:rFonts w:eastAsia="바탕" w:hint="eastAsia"/>
          <w:sz w:val="22"/>
          <w:szCs w:val="22"/>
          <w:lang w:eastAsia="ko-KR"/>
        </w:rPr>
        <w:t xml:space="preserve"> c</w:t>
      </w:r>
      <w:r w:rsidRPr="009A1122">
        <w:rPr>
          <w:rFonts w:eastAsia="바탕"/>
          <w:sz w:val="22"/>
          <w:szCs w:val="22"/>
          <w:lang w:eastAsia="ko-KR"/>
        </w:rPr>
        <w:t xml:space="preserve">arrier </w:t>
      </w:r>
      <w:r>
        <w:rPr>
          <w:rFonts w:eastAsia="바탕" w:hint="eastAsia"/>
          <w:sz w:val="22"/>
          <w:szCs w:val="22"/>
          <w:lang w:eastAsia="ko-KR"/>
        </w:rPr>
        <w:t>OFDMA</w:t>
      </w:r>
      <w:r w:rsidRPr="009A1122">
        <w:rPr>
          <w:rFonts w:eastAsia="바탕"/>
          <w:sz w:val="22"/>
          <w:szCs w:val="22"/>
          <w:lang w:eastAsia="ko-KR"/>
        </w:rPr>
        <w:t xml:space="preserve"> (SC-</w:t>
      </w:r>
      <w:r>
        <w:rPr>
          <w:rFonts w:eastAsia="바탕" w:hint="eastAsia"/>
          <w:sz w:val="22"/>
          <w:szCs w:val="22"/>
          <w:lang w:eastAsia="ko-KR"/>
        </w:rPr>
        <w:t>O</w:t>
      </w:r>
      <w:r w:rsidRPr="009A1122">
        <w:rPr>
          <w:rFonts w:eastAsia="바탕"/>
          <w:sz w:val="22"/>
          <w:szCs w:val="22"/>
          <w:lang w:eastAsia="ko-KR"/>
        </w:rPr>
        <w:t xml:space="preserve">FDMA) for </w:t>
      </w:r>
      <w:r>
        <w:rPr>
          <w:rFonts w:eastAsia="바탕" w:hint="eastAsia"/>
          <w:sz w:val="22"/>
          <w:szCs w:val="22"/>
          <w:lang w:eastAsia="ko-KR"/>
        </w:rPr>
        <w:t>uplink (UL) in legacy LTE system</w:t>
      </w:r>
      <w:r w:rsidRPr="009A1122">
        <w:rPr>
          <w:rFonts w:eastAsia="바탕"/>
          <w:sz w:val="22"/>
          <w:szCs w:val="22"/>
          <w:lang w:eastAsia="ko-KR"/>
        </w:rPr>
        <w:t>.</w:t>
      </w:r>
      <w:r>
        <w:rPr>
          <w:rFonts w:eastAsia="바탕" w:hint="eastAsia"/>
          <w:sz w:val="22"/>
          <w:szCs w:val="22"/>
          <w:lang w:eastAsia="ko-KR"/>
        </w:rPr>
        <w:t xml:space="preserve"> In DL, </w:t>
      </w:r>
      <w:r w:rsidRPr="0077496A">
        <w:rPr>
          <w:rFonts w:eastAsia="바탕"/>
          <w:sz w:val="22"/>
          <w:szCs w:val="22"/>
          <w:lang w:eastAsia="ko-KR"/>
        </w:rPr>
        <w:t>OFDMA can achieve low complexity</w:t>
      </w:r>
      <w:r>
        <w:rPr>
          <w:rFonts w:eastAsia="바탕" w:hint="eastAsia"/>
          <w:sz w:val="22"/>
          <w:szCs w:val="22"/>
          <w:lang w:eastAsia="ko-KR"/>
        </w:rPr>
        <w:t xml:space="preserve"> and high spectral efficiency without mutual interference in the ideal environments. In UL, </w:t>
      </w:r>
      <w:r w:rsidRPr="0077496A">
        <w:rPr>
          <w:rFonts w:eastAsia="바탕"/>
          <w:sz w:val="22"/>
          <w:szCs w:val="22"/>
          <w:lang w:eastAsia="ko-KR"/>
        </w:rPr>
        <w:t>SC-OFDMA can achieve low complexity</w:t>
      </w:r>
      <w:r>
        <w:rPr>
          <w:rFonts w:eastAsia="바탕" w:hint="eastAsia"/>
          <w:sz w:val="22"/>
          <w:szCs w:val="22"/>
          <w:lang w:eastAsia="ko-KR"/>
        </w:rPr>
        <w:t xml:space="preserve"> and</w:t>
      </w:r>
      <w:r w:rsidRPr="0077496A">
        <w:rPr>
          <w:rFonts w:eastAsia="바탕"/>
          <w:sz w:val="22"/>
          <w:szCs w:val="22"/>
          <w:lang w:eastAsia="ko-KR"/>
        </w:rPr>
        <w:t xml:space="preserve"> low peak-to-average power ratio </w:t>
      </w:r>
      <w:r>
        <w:rPr>
          <w:rFonts w:eastAsia="바탕" w:hint="eastAsia"/>
          <w:sz w:val="22"/>
          <w:szCs w:val="22"/>
          <w:lang w:eastAsia="ko-KR"/>
        </w:rPr>
        <w:t xml:space="preserve">(PAPR) </w:t>
      </w:r>
      <w:r w:rsidRPr="0077496A">
        <w:rPr>
          <w:rFonts w:eastAsia="바탕"/>
          <w:sz w:val="22"/>
          <w:szCs w:val="22"/>
          <w:lang w:eastAsia="ko-KR"/>
        </w:rPr>
        <w:t xml:space="preserve">for </w:t>
      </w:r>
      <w:r>
        <w:rPr>
          <w:rFonts w:eastAsia="바탕" w:hint="eastAsia"/>
          <w:sz w:val="22"/>
          <w:szCs w:val="22"/>
          <w:lang w:eastAsia="ko-KR"/>
        </w:rPr>
        <w:t>the UEs</w:t>
      </w:r>
      <w:r w:rsidRPr="0077496A">
        <w:rPr>
          <w:rFonts w:eastAsia="바탕"/>
          <w:sz w:val="22"/>
          <w:szCs w:val="22"/>
          <w:lang w:eastAsia="ko-KR"/>
        </w:rPr>
        <w:t>.</w:t>
      </w:r>
      <w:r>
        <w:rPr>
          <w:rFonts w:eastAsia="바탕" w:hint="eastAsia"/>
          <w:sz w:val="22"/>
          <w:szCs w:val="22"/>
          <w:lang w:eastAsia="ko-KR"/>
        </w:rPr>
        <w:t xml:space="preserve"> Observations on the OMA schemes are summarized as follows.</w:t>
      </w:r>
    </w:p>
    <w:p w:rsidR="00791EA1" w:rsidRDefault="00791EA1" w:rsidP="001A35EE">
      <w:pPr>
        <w:spacing w:before="120" w:after="120" w:line="240" w:lineRule="auto"/>
        <w:ind w:left="0" w:firstLineChars="100" w:firstLine="220"/>
        <w:rPr>
          <w:rFonts w:eastAsia="바탕"/>
          <w:sz w:val="22"/>
          <w:szCs w:val="22"/>
          <w:lang w:eastAsia="ko-KR"/>
        </w:rPr>
      </w:pPr>
    </w:p>
    <w:p w:rsidR="001A35EE" w:rsidRDefault="001A35EE" w:rsidP="001A35EE">
      <w:pPr>
        <w:numPr>
          <w:ilvl w:val="0"/>
          <w:numId w:val="7"/>
        </w:numPr>
        <w:spacing w:before="120" w:after="120" w:line="240" w:lineRule="auto"/>
        <w:rPr>
          <w:rFonts w:eastAsia="바탕"/>
          <w:sz w:val="22"/>
          <w:szCs w:val="22"/>
          <w:lang w:eastAsia="ko-KR"/>
        </w:rPr>
      </w:pPr>
      <w:r>
        <w:rPr>
          <w:rFonts w:eastAsia="바탕" w:hint="eastAsia"/>
          <w:sz w:val="22"/>
          <w:szCs w:val="22"/>
          <w:lang w:eastAsia="ko-KR"/>
        </w:rPr>
        <w:t>OFDMA for DL</w:t>
      </w:r>
    </w:p>
    <w:p w:rsidR="001A35EE" w:rsidRDefault="001A35EE" w:rsidP="001A35EE">
      <w:pPr>
        <w:numPr>
          <w:ilvl w:val="1"/>
          <w:numId w:val="7"/>
        </w:numPr>
        <w:spacing w:before="120" w:after="120" w:line="240" w:lineRule="auto"/>
        <w:rPr>
          <w:rFonts w:eastAsia="바탕"/>
          <w:sz w:val="22"/>
          <w:szCs w:val="22"/>
          <w:lang w:eastAsia="ko-KR"/>
        </w:rPr>
      </w:pPr>
      <w:r>
        <w:rPr>
          <w:rFonts w:eastAsia="바탕" w:hint="eastAsia"/>
          <w:sz w:val="22"/>
          <w:szCs w:val="22"/>
          <w:lang w:eastAsia="ko-KR"/>
        </w:rPr>
        <w:t>High PAPR</w:t>
      </w:r>
    </w:p>
    <w:p w:rsidR="001A35EE" w:rsidRDefault="001A35EE" w:rsidP="001A35EE">
      <w:pPr>
        <w:numPr>
          <w:ilvl w:val="1"/>
          <w:numId w:val="7"/>
        </w:numPr>
        <w:spacing w:before="120" w:after="120" w:line="240" w:lineRule="auto"/>
        <w:rPr>
          <w:rFonts w:eastAsia="바탕"/>
          <w:sz w:val="22"/>
          <w:szCs w:val="22"/>
          <w:lang w:eastAsia="ko-KR"/>
        </w:rPr>
      </w:pPr>
      <w:r>
        <w:rPr>
          <w:rFonts w:eastAsia="바탕" w:hint="eastAsia"/>
          <w:sz w:val="22"/>
          <w:szCs w:val="22"/>
          <w:lang w:eastAsia="ko-KR"/>
        </w:rPr>
        <w:t>High spectral efficiency</w:t>
      </w:r>
    </w:p>
    <w:p w:rsidR="001A35EE" w:rsidRPr="00502F65" w:rsidRDefault="001A35EE" w:rsidP="001A35EE">
      <w:pPr>
        <w:numPr>
          <w:ilvl w:val="2"/>
          <w:numId w:val="7"/>
        </w:numPr>
        <w:spacing w:before="120" w:after="120" w:line="240" w:lineRule="auto"/>
        <w:rPr>
          <w:rFonts w:eastAsia="바탕"/>
          <w:sz w:val="22"/>
          <w:szCs w:val="22"/>
          <w:lang w:eastAsia="ko-KR"/>
        </w:rPr>
      </w:pPr>
      <w:r>
        <w:rPr>
          <w:rFonts w:eastAsia="바탕" w:hint="eastAsia"/>
          <w:sz w:val="22"/>
          <w:szCs w:val="22"/>
          <w:lang w:eastAsia="ko-KR"/>
        </w:rPr>
        <w:t>F</w:t>
      </w:r>
      <w:r w:rsidRPr="00502F65">
        <w:rPr>
          <w:rFonts w:eastAsia="바탕"/>
          <w:sz w:val="22"/>
          <w:szCs w:val="22"/>
          <w:lang w:eastAsia="ko-KR"/>
        </w:rPr>
        <w:t>ree of mutual interference</w:t>
      </w:r>
      <w:r w:rsidRPr="00502F65">
        <w:rPr>
          <w:rFonts w:eastAsia="바탕" w:hint="eastAsia"/>
          <w:sz w:val="22"/>
          <w:szCs w:val="22"/>
          <w:lang w:eastAsia="ko-KR"/>
        </w:rPr>
        <w:t xml:space="preserve"> / w</w:t>
      </w:r>
      <w:r w:rsidRPr="00502F65">
        <w:rPr>
          <w:rFonts w:eastAsia="바탕"/>
          <w:sz w:val="22"/>
          <w:szCs w:val="22"/>
          <w:lang w:eastAsia="ko-KR"/>
        </w:rPr>
        <w:t>ell support high-rate packet transmission</w:t>
      </w:r>
      <w:r w:rsidRPr="00502F65">
        <w:rPr>
          <w:rFonts w:eastAsia="바탕" w:hint="eastAsia"/>
          <w:sz w:val="22"/>
          <w:szCs w:val="22"/>
          <w:lang w:eastAsia="ko-KR"/>
        </w:rPr>
        <w:t xml:space="preserve"> / r</w:t>
      </w:r>
      <w:r w:rsidRPr="00502F65">
        <w:rPr>
          <w:rFonts w:eastAsia="바탕"/>
          <w:sz w:val="22"/>
          <w:szCs w:val="22"/>
          <w:lang w:eastAsia="ko-KR"/>
        </w:rPr>
        <w:t>obust to multipath fading</w:t>
      </w:r>
      <w:r w:rsidRPr="00502F65">
        <w:rPr>
          <w:rFonts w:eastAsia="바탕" w:hint="eastAsia"/>
          <w:sz w:val="22"/>
          <w:szCs w:val="22"/>
          <w:lang w:eastAsia="ko-KR"/>
        </w:rPr>
        <w:t xml:space="preserve"> / </w:t>
      </w:r>
      <w:r>
        <w:rPr>
          <w:rFonts w:eastAsia="바탕" w:hint="eastAsia"/>
          <w:sz w:val="22"/>
          <w:szCs w:val="22"/>
          <w:lang w:eastAsia="ko-KR"/>
        </w:rPr>
        <w:t>f</w:t>
      </w:r>
      <w:r w:rsidRPr="00502F65">
        <w:rPr>
          <w:rFonts w:eastAsia="바탕"/>
          <w:sz w:val="22"/>
          <w:szCs w:val="22"/>
          <w:lang w:eastAsia="ko-KR"/>
        </w:rPr>
        <w:t>lexible use of bandwidth</w:t>
      </w:r>
    </w:p>
    <w:p w:rsidR="001A35EE" w:rsidRDefault="001A35EE" w:rsidP="001A35EE">
      <w:pPr>
        <w:numPr>
          <w:ilvl w:val="1"/>
          <w:numId w:val="7"/>
        </w:numPr>
        <w:spacing w:before="120" w:after="120" w:line="240" w:lineRule="auto"/>
        <w:rPr>
          <w:rFonts w:eastAsia="바탕"/>
          <w:sz w:val="22"/>
          <w:szCs w:val="22"/>
          <w:lang w:eastAsia="ko-KR"/>
        </w:rPr>
      </w:pPr>
      <w:r w:rsidRPr="00F067B8">
        <w:rPr>
          <w:rFonts w:eastAsia="바탕"/>
          <w:sz w:val="22"/>
          <w:szCs w:val="22"/>
          <w:lang w:eastAsia="ko-KR"/>
        </w:rPr>
        <w:t>Low complexity</w:t>
      </w:r>
      <w:r>
        <w:rPr>
          <w:rFonts w:eastAsia="바탕" w:hint="eastAsia"/>
          <w:sz w:val="22"/>
          <w:szCs w:val="22"/>
          <w:lang w:eastAsia="ko-KR"/>
        </w:rPr>
        <w:t xml:space="preserve"> at the transceiver</w:t>
      </w:r>
    </w:p>
    <w:p w:rsidR="001A35EE" w:rsidRDefault="001A35EE" w:rsidP="001A35EE">
      <w:pPr>
        <w:numPr>
          <w:ilvl w:val="0"/>
          <w:numId w:val="7"/>
        </w:numPr>
        <w:spacing w:before="120" w:after="120" w:line="240" w:lineRule="auto"/>
        <w:rPr>
          <w:rFonts w:eastAsia="바탕"/>
          <w:sz w:val="22"/>
          <w:szCs w:val="22"/>
          <w:lang w:eastAsia="ko-KR"/>
        </w:rPr>
      </w:pPr>
      <w:r>
        <w:rPr>
          <w:rFonts w:eastAsia="바탕" w:hint="eastAsia"/>
          <w:sz w:val="22"/>
          <w:szCs w:val="22"/>
          <w:lang w:eastAsia="ko-KR"/>
        </w:rPr>
        <w:t>SC-OFDMA for UL</w:t>
      </w:r>
    </w:p>
    <w:p w:rsidR="001A35EE" w:rsidRDefault="001A35EE" w:rsidP="001A35EE">
      <w:pPr>
        <w:numPr>
          <w:ilvl w:val="1"/>
          <w:numId w:val="7"/>
        </w:numPr>
        <w:spacing w:before="120" w:after="120" w:line="240" w:lineRule="auto"/>
        <w:rPr>
          <w:rFonts w:eastAsia="바탕"/>
          <w:sz w:val="22"/>
          <w:szCs w:val="22"/>
          <w:lang w:eastAsia="ko-KR"/>
        </w:rPr>
      </w:pPr>
      <w:r w:rsidRPr="00F067B8">
        <w:rPr>
          <w:rFonts w:eastAsia="바탕"/>
          <w:sz w:val="22"/>
          <w:szCs w:val="22"/>
          <w:lang w:eastAsia="ko-KR"/>
        </w:rPr>
        <w:t>Low PA</w:t>
      </w:r>
      <w:r>
        <w:rPr>
          <w:rFonts w:eastAsia="바탕" w:hint="eastAsia"/>
          <w:sz w:val="22"/>
          <w:szCs w:val="22"/>
          <w:lang w:eastAsia="ko-KR"/>
        </w:rPr>
        <w:t>P</w:t>
      </w:r>
      <w:r w:rsidRPr="00F067B8">
        <w:rPr>
          <w:rFonts w:eastAsia="바탕"/>
          <w:sz w:val="22"/>
          <w:szCs w:val="22"/>
          <w:lang w:eastAsia="ko-KR"/>
        </w:rPr>
        <w:t xml:space="preserve">R </w:t>
      </w:r>
    </w:p>
    <w:p w:rsidR="001A35EE" w:rsidRPr="00F067B8" w:rsidRDefault="001A35EE" w:rsidP="001A35EE">
      <w:pPr>
        <w:numPr>
          <w:ilvl w:val="2"/>
          <w:numId w:val="7"/>
        </w:numPr>
        <w:spacing w:before="120" w:after="120" w:line="240" w:lineRule="auto"/>
        <w:rPr>
          <w:rFonts w:eastAsia="바탕"/>
          <w:sz w:val="22"/>
          <w:szCs w:val="22"/>
          <w:lang w:eastAsia="ko-KR"/>
        </w:rPr>
      </w:pPr>
      <w:r>
        <w:rPr>
          <w:rFonts w:eastAsia="바탕" w:hint="eastAsia"/>
          <w:sz w:val="22"/>
          <w:szCs w:val="22"/>
          <w:lang w:eastAsia="ko-KR"/>
        </w:rPr>
        <w:t>High energy efficiency / wider</w:t>
      </w:r>
      <w:r w:rsidRPr="00F067B8">
        <w:rPr>
          <w:rFonts w:eastAsia="바탕"/>
          <w:sz w:val="22"/>
          <w:szCs w:val="22"/>
          <w:lang w:eastAsia="ko-KR"/>
        </w:rPr>
        <w:t xml:space="preserve"> coverage than OFDMA</w:t>
      </w:r>
    </w:p>
    <w:p w:rsidR="001A35EE" w:rsidRDefault="001A35EE" w:rsidP="001A35EE">
      <w:pPr>
        <w:numPr>
          <w:ilvl w:val="1"/>
          <w:numId w:val="7"/>
        </w:numPr>
        <w:spacing w:before="120" w:after="120" w:line="240" w:lineRule="auto"/>
        <w:rPr>
          <w:rFonts w:eastAsia="바탕"/>
          <w:sz w:val="22"/>
          <w:szCs w:val="22"/>
          <w:lang w:eastAsia="ko-KR"/>
        </w:rPr>
      </w:pPr>
      <w:r>
        <w:rPr>
          <w:rFonts w:eastAsia="바탕" w:hint="eastAsia"/>
          <w:sz w:val="22"/>
          <w:szCs w:val="22"/>
          <w:lang w:eastAsia="ko-KR"/>
        </w:rPr>
        <w:t>Similar</w:t>
      </w:r>
      <w:r w:rsidRPr="00F067B8">
        <w:rPr>
          <w:rFonts w:eastAsia="바탕"/>
          <w:sz w:val="22"/>
          <w:szCs w:val="22"/>
          <w:lang w:eastAsia="ko-KR"/>
        </w:rPr>
        <w:t xml:space="preserve"> level </w:t>
      </w:r>
      <w:r>
        <w:rPr>
          <w:rFonts w:eastAsia="바탕" w:hint="eastAsia"/>
          <w:sz w:val="22"/>
          <w:szCs w:val="22"/>
          <w:lang w:eastAsia="ko-KR"/>
        </w:rPr>
        <w:t>of throughput</w:t>
      </w:r>
      <w:r w:rsidRPr="00F067B8">
        <w:rPr>
          <w:rFonts w:eastAsia="바탕"/>
          <w:sz w:val="22"/>
          <w:szCs w:val="22"/>
          <w:lang w:eastAsia="ko-KR"/>
        </w:rPr>
        <w:t xml:space="preserve"> </w:t>
      </w:r>
      <w:r>
        <w:rPr>
          <w:rFonts w:eastAsia="바탕" w:hint="eastAsia"/>
          <w:sz w:val="22"/>
          <w:szCs w:val="22"/>
          <w:lang w:eastAsia="ko-KR"/>
        </w:rPr>
        <w:t>compared to</w:t>
      </w:r>
      <w:r w:rsidRPr="00F067B8">
        <w:rPr>
          <w:rFonts w:eastAsia="바탕"/>
          <w:sz w:val="22"/>
          <w:szCs w:val="22"/>
          <w:lang w:eastAsia="ko-KR"/>
        </w:rPr>
        <w:t xml:space="preserve"> OFDMA</w:t>
      </w:r>
    </w:p>
    <w:p w:rsidR="001A35EE" w:rsidRPr="00F067B8" w:rsidRDefault="001A35EE" w:rsidP="001A35EE">
      <w:pPr>
        <w:numPr>
          <w:ilvl w:val="2"/>
          <w:numId w:val="7"/>
        </w:numPr>
        <w:spacing w:before="120" w:after="120" w:line="240" w:lineRule="auto"/>
        <w:rPr>
          <w:rFonts w:eastAsia="바탕"/>
          <w:sz w:val="22"/>
          <w:szCs w:val="22"/>
          <w:lang w:eastAsia="ko-KR"/>
        </w:rPr>
      </w:pPr>
      <w:r>
        <w:rPr>
          <w:rFonts w:eastAsia="바탕" w:hint="eastAsia"/>
          <w:sz w:val="22"/>
          <w:szCs w:val="22"/>
          <w:lang w:eastAsia="ko-KR"/>
        </w:rPr>
        <w:t>Some loss of performance</w:t>
      </w:r>
    </w:p>
    <w:p w:rsidR="001A35EE" w:rsidRDefault="001A35EE" w:rsidP="001A35EE">
      <w:pPr>
        <w:numPr>
          <w:ilvl w:val="1"/>
          <w:numId w:val="7"/>
        </w:numPr>
        <w:spacing w:before="120" w:after="120" w:line="240" w:lineRule="auto"/>
        <w:rPr>
          <w:rFonts w:eastAsia="바탕"/>
          <w:sz w:val="22"/>
          <w:szCs w:val="22"/>
          <w:lang w:eastAsia="ko-KR"/>
        </w:rPr>
      </w:pPr>
      <w:r w:rsidRPr="00F067B8">
        <w:rPr>
          <w:rFonts w:eastAsia="바탕"/>
          <w:sz w:val="22"/>
          <w:szCs w:val="22"/>
          <w:lang w:eastAsia="ko-KR"/>
        </w:rPr>
        <w:lastRenderedPageBreak/>
        <w:t>Low complexity</w:t>
      </w:r>
      <w:r>
        <w:rPr>
          <w:rFonts w:eastAsia="바탕" w:hint="eastAsia"/>
          <w:sz w:val="22"/>
          <w:szCs w:val="22"/>
          <w:lang w:eastAsia="ko-KR"/>
        </w:rPr>
        <w:t xml:space="preserve"> at the transceiver</w:t>
      </w:r>
    </w:p>
    <w:p w:rsidR="00791EA1" w:rsidRDefault="00791EA1" w:rsidP="001A35EE">
      <w:pPr>
        <w:spacing w:before="120" w:after="120" w:line="240" w:lineRule="auto"/>
        <w:ind w:left="0" w:firstLineChars="100" w:firstLine="220"/>
        <w:rPr>
          <w:rFonts w:eastAsia="바탕" w:hint="eastAsia"/>
          <w:sz w:val="22"/>
          <w:szCs w:val="22"/>
          <w:lang w:eastAsia="ko-KR"/>
        </w:rPr>
      </w:pPr>
    </w:p>
    <w:p w:rsidR="001A35EE" w:rsidRDefault="001A35EE" w:rsidP="001A35EE">
      <w:pPr>
        <w:spacing w:before="120" w:after="120" w:line="240" w:lineRule="auto"/>
        <w:ind w:left="0" w:firstLineChars="100" w:firstLine="220"/>
        <w:rPr>
          <w:rFonts w:eastAsia="바탕" w:hint="eastAsia"/>
          <w:sz w:val="22"/>
          <w:szCs w:val="22"/>
          <w:lang w:eastAsia="ko-KR"/>
        </w:rPr>
      </w:pPr>
      <w:r>
        <w:rPr>
          <w:rFonts w:eastAsia="바탕" w:hint="eastAsia"/>
          <w:sz w:val="22"/>
          <w:szCs w:val="22"/>
          <w:lang w:eastAsia="ko-KR"/>
        </w:rPr>
        <w:t>For the above reasons, the OMA schemes</w:t>
      </w:r>
      <w:r w:rsidRPr="00F56450">
        <w:rPr>
          <w:rFonts w:eastAsia="바탕"/>
          <w:sz w:val="22"/>
          <w:szCs w:val="22"/>
          <w:lang w:eastAsia="ko-KR"/>
        </w:rPr>
        <w:t xml:space="preserve"> are</w:t>
      </w:r>
      <w:r>
        <w:rPr>
          <w:rFonts w:eastAsia="바탕" w:hint="eastAsia"/>
          <w:sz w:val="22"/>
          <w:szCs w:val="22"/>
          <w:lang w:eastAsia="ko-KR"/>
        </w:rPr>
        <w:t xml:space="preserve"> considered</w:t>
      </w:r>
      <w:r w:rsidRPr="00F56450">
        <w:rPr>
          <w:rFonts w:eastAsia="바탕"/>
          <w:sz w:val="22"/>
          <w:szCs w:val="22"/>
          <w:lang w:eastAsia="ko-KR"/>
        </w:rPr>
        <w:t xml:space="preserve"> as strong candidates for the </w:t>
      </w:r>
      <w:r>
        <w:rPr>
          <w:rFonts w:eastAsia="바탕" w:hint="eastAsia"/>
          <w:sz w:val="22"/>
          <w:szCs w:val="22"/>
          <w:lang w:eastAsia="ko-KR"/>
        </w:rPr>
        <w:t>DL/UL</w:t>
      </w:r>
      <w:r w:rsidRPr="00F56450">
        <w:rPr>
          <w:rFonts w:eastAsia="바탕"/>
          <w:sz w:val="22"/>
          <w:szCs w:val="22"/>
          <w:lang w:eastAsia="ko-KR"/>
        </w:rPr>
        <w:t xml:space="preserve"> transmission scheme </w:t>
      </w:r>
      <w:r>
        <w:rPr>
          <w:rFonts w:eastAsia="바탕" w:hint="eastAsia"/>
          <w:sz w:val="22"/>
          <w:szCs w:val="22"/>
          <w:lang w:eastAsia="ko-KR"/>
        </w:rPr>
        <w:t xml:space="preserve">also </w:t>
      </w:r>
      <w:r w:rsidRPr="00F56450">
        <w:rPr>
          <w:rFonts w:eastAsia="바탕"/>
          <w:sz w:val="22"/>
          <w:szCs w:val="22"/>
          <w:lang w:eastAsia="ko-KR"/>
        </w:rPr>
        <w:t xml:space="preserve">in </w:t>
      </w:r>
      <w:r>
        <w:rPr>
          <w:rFonts w:eastAsia="바탕" w:hint="eastAsia"/>
          <w:sz w:val="22"/>
          <w:szCs w:val="22"/>
          <w:lang w:eastAsia="ko-KR"/>
        </w:rPr>
        <w:t>NR, and these schemes</w:t>
      </w:r>
      <w:r w:rsidRPr="00F56450">
        <w:rPr>
          <w:rFonts w:eastAsia="바탕"/>
          <w:sz w:val="22"/>
          <w:szCs w:val="22"/>
          <w:lang w:eastAsia="ko-KR"/>
        </w:rPr>
        <w:t xml:space="preserve"> </w:t>
      </w:r>
      <w:r>
        <w:rPr>
          <w:rFonts w:eastAsia="바탕" w:hint="eastAsia"/>
          <w:sz w:val="22"/>
          <w:szCs w:val="22"/>
          <w:lang w:eastAsia="ko-KR"/>
        </w:rPr>
        <w:t>need to</w:t>
      </w:r>
      <w:r w:rsidRPr="00F56450">
        <w:rPr>
          <w:rFonts w:eastAsia="바탕"/>
          <w:sz w:val="22"/>
          <w:szCs w:val="22"/>
          <w:lang w:eastAsia="ko-KR"/>
        </w:rPr>
        <w:t xml:space="preserve"> be considered </w:t>
      </w:r>
      <w:r>
        <w:rPr>
          <w:rFonts w:eastAsia="바탕" w:hint="eastAsia"/>
          <w:sz w:val="22"/>
          <w:szCs w:val="22"/>
          <w:lang w:eastAsia="ko-KR"/>
        </w:rPr>
        <w:t xml:space="preserve">as main MA scheme for NR to provide </w:t>
      </w:r>
      <w:r w:rsidRPr="00F56450">
        <w:rPr>
          <w:rFonts w:eastAsia="바탕"/>
          <w:sz w:val="22"/>
          <w:szCs w:val="22"/>
          <w:lang w:eastAsia="ko-KR"/>
        </w:rPr>
        <w:t>high spectral efficiency</w:t>
      </w:r>
      <w:r>
        <w:rPr>
          <w:rFonts w:eastAsia="바탕" w:hint="eastAsia"/>
          <w:sz w:val="22"/>
          <w:szCs w:val="22"/>
          <w:lang w:eastAsia="ko-KR"/>
        </w:rPr>
        <w:t>,</w:t>
      </w:r>
      <w:r w:rsidRPr="00F56450">
        <w:rPr>
          <w:rFonts w:eastAsia="바탕"/>
          <w:sz w:val="22"/>
          <w:szCs w:val="22"/>
          <w:lang w:eastAsia="ko-KR"/>
        </w:rPr>
        <w:t xml:space="preserve"> free of mutual interference</w:t>
      </w:r>
      <w:r>
        <w:rPr>
          <w:rFonts w:eastAsia="바탕" w:hint="eastAsia"/>
          <w:sz w:val="22"/>
          <w:szCs w:val="22"/>
          <w:lang w:eastAsia="ko-KR"/>
        </w:rPr>
        <w:t xml:space="preserve"> and to maintain low complexity</w:t>
      </w:r>
      <w:r w:rsidRPr="00F56450">
        <w:rPr>
          <w:rFonts w:eastAsia="바탕"/>
          <w:sz w:val="22"/>
          <w:szCs w:val="22"/>
          <w:lang w:eastAsia="ko-KR"/>
        </w:rPr>
        <w:t>.</w:t>
      </w:r>
      <w:r>
        <w:rPr>
          <w:rFonts w:eastAsia="바탕" w:hint="eastAsia"/>
          <w:sz w:val="22"/>
          <w:szCs w:val="22"/>
          <w:lang w:eastAsia="ko-KR"/>
        </w:rPr>
        <w:t xml:space="preserve"> </w:t>
      </w:r>
      <w:r>
        <w:rPr>
          <w:rFonts w:eastAsia="바탕"/>
          <w:sz w:val="22"/>
          <w:szCs w:val="22"/>
          <w:lang w:eastAsia="ko-KR"/>
        </w:rPr>
        <w:t>I</w:t>
      </w:r>
      <w:r>
        <w:rPr>
          <w:rFonts w:eastAsia="바탕" w:hint="eastAsia"/>
          <w:sz w:val="22"/>
          <w:szCs w:val="22"/>
          <w:lang w:eastAsia="ko-KR"/>
        </w:rPr>
        <w:t>n other words, OFDMA/SC-OFDMA</w:t>
      </w:r>
      <w:r w:rsidRPr="00F56450">
        <w:rPr>
          <w:rFonts w:eastAsia="바탕"/>
          <w:sz w:val="22"/>
          <w:szCs w:val="22"/>
          <w:lang w:eastAsia="ko-KR"/>
        </w:rPr>
        <w:t xml:space="preserve"> seem</w:t>
      </w:r>
      <w:r>
        <w:rPr>
          <w:rFonts w:eastAsia="바탕" w:hint="eastAsia"/>
          <w:sz w:val="22"/>
          <w:szCs w:val="22"/>
          <w:lang w:eastAsia="ko-KR"/>
        </w:rPr>
        <w:t>s</w:t>
      </w:r>
      <w:r w:rsidRPr="00F56450">
        <w:rPr>
          <w:rFonts w:eastAsia="바탕"/>
          <w:sz w:val="22"/>
          <w:szCs w:val="22"/>
          <w:lang w:eastAsia="ko-KR"/>
        </w:rPr>
        <w:t xml:space="preserve"> </w:t>
      </w:r>
      <w:r>
        <w:rPr>
          <w:rFonts w:eastAsia="바탕" w:hint="eastAsia"/>
          <w:sz w:val="22"/>
          <w:szCs w:val="22"/>
          <w:lang w:eastAsia="ko-KR"/>
        </w:rPr>
        <w:t xml:space="preserve">still </w:t>
      </w:r>
      <w:r w:rsidRPr="00F56450">
        <w:rPr>
          <w:rFonts w:eastAsia="바탕"/>
          <w:sz w:val="22"/>
          <w:szCs w:val="22"/>
          <w:lang w:eastAsia="ko-KR"/>
        </w:rPr>
        <w:t xml:space="preserve">attractive for </w:t>
      </w:r>
      <w:r>
        <w:rPr>
          <w:rFonts w:eastAsia="바탕" w:hint="eastAsia"/>
          <w:sz w:val="22"/>
          <w:szCs w:val="22"/>
          <w:lang w:eastAsia="ko-KR"/>
        </w:rPr>
        <w:t>DL/UL also in NR, and moreover, OFDMA can be also considered as the MA scheme for UL in NR if PAPR of the UE is not important issue.</w:t>
      </w:r>
    </w:p>
    <w:p w:rsidR="00791EA1" w:rsidRDefault="00791EA1" w:rsidP="001A35EE">
      <w:pPr>
        <w:spacing w:before="120" w:after="120" w:line="240" w:lineRule="auto"/>
        <w:ind w:left="0" w:firstLineChars="100" w:firstLine="220"/>
        <w:rPr>
          <w:rFonts w:eastAsia="바탕"/>
          <w:sz w:val="22"/>
          <w:szCs w:val="22"/>
          <w:lang w:eastAsia="ko-KR"/>
        </w:rPr>
      </w:pPr>
    </w:p>
    <w:p w:rsidR="001A35EE" w:rsidRDefault="001A35EE" w:rsidP="001A35E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the OMA schemes, however, since the number of simultaneous accesses or connections is limited to the number of usable resources, it may not be easy to achieve the KPIs of NR only with the OMA schemes, mentioned in Section 1. Furthermore, the OMA schemes may not fit to </w:t>
      </w:r>
      <w:r>
        <w:rPr>
          <w:rFonts w:eastAsia="바탕"/>
          <w:sz w:val="22"/>
          <w:szCs w:val="22"/>
          <w:lang w:eastAsia="ko-KR"/>
        </w:rPr>
        <w:t>contention</w:t>
      </w:r>
      <w:r>
        <w:rPr>
          <w:rFonts w:eastAsia="바탕" w:hint="eastAsia"/>
          <w:sz w:val="22"/>
          <w:szCs w:val="22"/>
          <w:lang w:eastAsia="ko-KR"/>
        </w:rPr>
        <w:t xml:space="preserve"> based MA for achieving low latency due to the limitation of the </w:t>
      </w:r>
      <w:r>
        <w:rPr>
          <w:rFonts w:eastAsia="바탕"/>
          <w:sz w:val="22"/>
          <w:szCs w:val="22"/>
          <w:lang w:eastAsia="ko-KR"/>
        </w:rPr>
        <w:t>number</w:t>
      </w:r>
      <w:r>
        <w:rPr>
          <w:rFonts w:eastAsia="바탕" w:hint="eastAsia"/>
          <w:sz w:val="22"/>
          <w:szCs w:val="22"/>
          <w:lang w:eastAsia="ko-KR"/>
        </w:rPr>
        <w:t xml:space="preserve"> of accesses or connections.</w:t>
      </w:r>
    </w:p>
    <w:p w:rsidR="001A35EE" w:rsidRDefault="001A35EE" w:rsidP="001A35EE">
      <w:pPr>
        <w:spacing w:before="120" w:after="120" w:line="240" w:lineRule="auto"/>
        <w:ind w:left="0" w:firstLineChars="100" w:firstLine="220"/>
        <w:rPr>
          <w:rFonts w:eastAsia="바탕"/>
          <w:sz w:val="22"/>
          <w:szCs w:val="22"/>
          <w:lang w:eastAsia="ko-KR"/>
        </w:rPr>
      </w:pPr>
    </w:p>
    <w:p w:rsidR="001A35EE" w:rsidRPr="00BA1A36" w:rsidRDefault="001A35EE" w:rsidP="001A35EE">
      <w:pPr>
        <w:pStyle w:val="1"/>
        <w:rPr>
          <w:rFonts w:eastAsia="바탕"/>
          <w:b/>
          <w:lang w:eastAsia="ko-KR"/>
        </w:rPr>
      </w:pPr>
      <w:r w:rsidRPr="00BA1A36">
        <w:rPr>
          <w:rFonts w:eastAsia="바탕" w:hint="eastAsia"/>
          <w:b/>
          <w:lang w:eastAsia="ko-KR"/>
        </w:rPr>
        <w:t>Non-orthogonal Multiple Access</w:t>
      </w:r>
      <w:r>
        <w:rPr>
          <w:rFonts w:eastAsia="바탕" w:hint="eastAsia"/>
          <w:b/>
          <w:lang w:eastAsia="ko-KR"/>
        </w:rPr>
        <w:t xml:space="preserve"> (</w:t>
      </w:r>
      <w:proofErr w:type="spellStart"/>
      <w:r>
        <w:rPr>
          <w:rFonts w:eastAsia="바탕" w:hint="eastAsia"/>
          <w:b/>
          <w:lang w:eastAsia="ko-KR"/>
        </w:rPr>
        <w:t>NoMA</w:t>
      </w:r>
      <w:proofErr w:type="spellEnd"/>
      <w:r>
        <w:rPr>
          <w:rFonts w:eastAsia="바탕" w:hint="eastAsia"/>
          <w:b/>
          <w:lang w:eastAsia="ko-KR"/>
        </w:rPr>
        <w:t>)</w:t>
      </w:r>
    </w:p>
    <w:p w:rsidR="001A35EE" w:rsidRDefault="001A35EE" w:rsidP="001A35EE">
      <w:pPr>
        <w:spacing w:before="120" w:after="120" w:line="240" w:lineRule="auto"/>
        <w:ind w:left="0" w:firstLineChars="100" w:firstLine="220"/>
        <w:rPr>
          <w:rFonts w:eastAsia="바탕" w:hint="eastAsia"/>
          <w:sz w:val="22"/>
          <w:szCs w:val="22"/>
          <w:lang w:eastAsia="ko-KR"/>
        </w:rPr>
      </w:pPr>
      <w:r>
        <w:rPr>
          <w:rFonts w:eastAsia="바탕" w:hint="eastAsia"/>
          <w:sz w:val="22"/>
          <w:szCs w:val="22"/>
          <w:lang w:eastAsia="ko-KR"/>
        </w:rPr>
        <w:t xml:space="preserve">The </w:t>
      </w:r>
      <w:proofErr w:type="spellStart"/>
      <w:r>
        <w:rPr>
          <w:rFonts w:eastAsia="바탕" w:hint="eastAsia"/>
          <w:sz w:val="22"/>
          <w:szCs w:val="22"/>
          <w:lang w:eastAsia="ko-KR"/>
        </w:rPr>
        <w:t>NoMA</w:t>
      </w:r>
      <w:proofErr w:type="spellEnd"/>
      <w:r>
        <w:rPr>
          <w:rFonts w:eastAsia="바탕" w:hint="eastAsia"/>
          <w:sz w:val="22"/>
          <w:szCs w:val="22"/>
          <w:lang w:eastAsia="ko-KR"/>
        </w:rPr>
        <w:t xml:space="preserve"> schemes have been proposed for the increase of the connectivity or the system throughput. These schemes are based on the spreading code (e.g. CDMA based approaches) or the difference of power level (e.g. MUST scheme in Rel-13). In case of specific channel environments with system optimizations (e.g. power allocation or user scheduling); the </w:t>
      </w:r>
      <w:proofErr w:type="spellStart"/>
      <w:r>
        <w:rPr>
          <w:rFonts w:eastAsia="바탕" w:hint="eastAsia"/>
          <w:sz w:val="22"/>
          <w:szCs w:val="22"/>
          <w:lang w:eastAsia="ko-KR"/>
        </w:rPr>
        <w:t>NoMA</w:t>
      </w:r>
      <w:proofErr w:type="spellEnd"/>
      <w:r>
        <w:rPr>
          <w:rFonts w:eastAsia="바탕" w:hint="eastAsia"/>
          <w:sz w:val="22"/>
          <w:szCs w:val="22"/>
          <w:lang w:eastAsia="ko-KR"/>
        </w:rPr>
        <w:t xml:space="preserve"> schemes can provide the improved connectivity or the increased system throughput compared to the conventional OMA schemes. However, </w:t>
      </w:r>
      <w:proofErr w:type="spellStart"/>
      <w:r>
        <w:rPr>
          <w:rFonts w:eastAsia="바탕" w:hint="eastAsia"/>
          <w:sz w:val="22"/>
          <w:szCs w:val="22"/>
          <w:lang w:eastAsia="ko-KR"/>
        </w:rPr>
        <w:t>NoMA</w:t>
      </w:r>
      <w:proofErr w:type="spellEnd"/>
      <w:r>
        <w:rPr>
          <w:rFonts w:eastAsia="바탕" w:hint="eastAsia"/>
          <w:sz w:val="22"/>
          <w:szCs w:val="22"/>
          <w:lang w:eastAsia="ko-KR"/>
        </w:rPr>
        <w:t xml:space="preserve"> schemes have some defeats, such as scheduling complexity, encoding/decoding complexity, loss of BLER, and limited environments.</w:t>
      </w:r>
    </w:p>
    <w:p w:rsidR="00791EA1" w:rsidRDefault="00791EA1" w:rsidP="001A35EE">
      <w:pPr>
        <w:spacing w:before="120" w:after="120" w:line="240" w:lineRule="auto"/>
        <w:ind w:left="0" w:firstLineChars="100" w:firstLine="220"/>
        <w:rPr>
          <w:rFonts w:eastAsia="바탕"/>
          <w:sz w:val="22"/>
          <w:szCs w:val="22"/>
          <w:lang w:eastAsia="ko-KR"/>
        </w:rPr>
      </w:pPr>
    </w:p>
    <w:p w:rsidR="001A35EE" w:rsidRDefault="001A35EE" w:rsidP="001A35EE">
      <w:pPr>
        <w:spacing w:before="120" w:after="120" w:line="240" w:lineRule="auto"/>
        <w:ind w:left="0" w:firstLineChars="100" w:firstLine="220"/>
        <w:rPr>
          <w:rFonts w:eastAsia="바탕" w:hint="eastAsia"/>
          <w:sz w:val="22"/>
          <w:szCs w:val="22"/>
          <w:lang w:eastAsia="ko-KR"/>
        </w:rPr>
      </w:pPr>
      <w:r>
        <w:rPr>
          <w:rFonts w:eastAsia="바탕" w:hint="eastAsia"/>
          <w:sz w:val="22"/>
          <w:szCs w:val="22"/>
          <w:lang w:eastAsia="ko-KR"/>
        </w:rPr>
        <w:t xml:space="preserve">In the </w:t>
      </w:r>
      <w:proofErr w:type="spellStart"/>
      <w:r>
        <w:rPr>
          <w:rFonts w:eastAsia="바탕" w:hint="eastAsia"/>
          <w:sz w:val="22"/>
          <w:szCs w:val="22"/>
          <w:lang w:eastAsia="ko-KR"/>
        </w:rPr>
        <w:t>NoMA</w:t>
      </w:r>
      <w:proofErr w:type="spellEnd"/>
      <w:r>
        <w:rPr>
          <w:rFonts w:eastAsia="바탕" w:hint="eastAsia"/>
          <w:sz w:val="22"/>
          <w:szCs w:val="22"/>
          <w:lang w:eastAsia="ko-KR"/>
        </w:rPr>
        <w:t xml:space="preserve"> schemes, multiuser interference (MUI) is </w:t>
      </w:r>
      <w:r w:rsidRPr="00FB1CF2">
        <w:rPr>
          <w:rFonts w:eastAsia="바탕"/>
          <w:sz w:val="22"/>
          <w:szCs w:val="22"/>
          <w:lang w:eastAsia="ko-KR"/>
        </w:rPr>
        <w:t>inherently</w:t>
      </w:r>
      <w:r>
        <w:rPr>
          <w:rFonts w:eastAsia="바탕" w:hint="eastAsia"/>
          <w:sz w:val="22"/>
          <w:szCs w:val="22"/>
          <w:lang w:eastAsia="ko-KR"/>
        </w:rPr>
        <w:t xml:space="preserve"> induced. Considering this, to minimize the MUI theoretically, one of </w:t>
      </w:r>
      <w:proofErr w:type="spellStart"/>
      <w:r>
        <w:rPr>
          <w:rFonts w:eastAsia="바탕" w:hint="eastAsia"/>
          <w:sz w:val="22"/>
          <w:szCs w:val="22"/>
          <w:lang w:eastAsia="ko-KR"/>
        </w:rPr>
        <w:t>NoMA</w:t>
      </w:r>
      <w:proofErr w:type="spellEnd"/>
      <w:r>
        <w:rPr>
          <w:rFonts w:eastAsia="바탕" w:hint="eastAsia"/>
          <w:sz w:val="22"/>
          <w:szCs w:val="22"/>
          <w:lang w:eastAsia="ko-KR"/>
        </w:rPr>
        <w:t xml:space="preserve"> schemes based on the spreading codes with the minimum correlation can be suggested as Non-orthogonal Coded MA (NCMA). </w:t>
      </w:r>
      <w:r w:rsidRPr="00BB6B6F">
        <w:rPr>
          <w:rFonts w:eastAsia="바탕"/>
          <w:sz w:val="22"/>
          <w:szCs w:val="22"/>
          <w:lang w:eastAsia="ko-KR"/>
        </w:rPr>
        <w:t xml:space="preserve">NCMA is a MA scheme based on </w:t>
      </w:r>
      <w:r>
        <w:rPr>
          <w:rFonts w:eastAsia="바탕" w:hint="eastAsia"/>
          <w:sz w:val="22"/>
          <w:szCs w:val="22"/>
          <w:lang w:eastAsia="ko-KR"/>
        </w:rPr>
        <w:t xml:space="preserve">the </w:t>
      </w:r>
      <w:r w:rsidRPr="00BB6B6F">
        <w:rPr>
          <w:rFonts w:eastAsia="바탕"/>
          <w:sz w:val="22"/>
          <w:szCs w:val="22"/>
          <w:lang w:eastAsia="ko-KR"/>
        </w:rPr>
        <w:t xml:space="preserve">resource spreading </w:t>
      </w:r>
      <w:r>
        <w:rPr>
          <w:rFonts w:eastAsia="바탕" w:hint="eastAsia"/>
          <w:sz w:val="22"/>
          <w:szCs w:val="22"/>
          <w:lang w:eastAsia="ko-KR"/>
        </w:rPr>
        <w:t>by using</w:t>
      </w:r>
      <w:r w:rsidRPr="00BB6B6F">
        <w:rPr>
          <w:rFonts w:eastAsia="바탕"/>
          <w:sz w:val="22"/>
          <w:szCs w:val="22"/>
          <w:lang w:eastAsia="ko-KR"/>
        </w:rPr>
        <w:t xml:space="preserve"> </w:t>
      </w:r>
      <w:r>
        <w:rPr>
          <w:rFonts w:eastAsia="바탕" w:hint="eastAsia"/>
          <w:sz w:val="22"/>
          <w:szCs w:val="22"/>
          <w:lang w:eastAsia="ko-KR"/>
        </w:rPr>
        <w:t>n</w:t>
      </w:r>
      <w:r w:rsidRPr="00BB6B6F">
        <w:rPr>
          <w:rFonts w:eastAsia="바탕"/>
          <w:sz w:val="22"/>
          <w:szCs w:val="22"/>
          <w:lang w:eastAsia="ko-KR"/>
        </w:rPr>
        <w:t xml:space="preserve">on-orthogonal </w:t>
      </w:r>
      <w:proofErr w:type="spellStart"/>
      <w:r>
        <w:rPr>
          <w:rFonts w:eastAsia="바탕" w:hint="eastAsia"/>
          <w:sz w:val="22"/>
          <w:szCs w:val="22"/>
          <w:lang w:eastAsia="ko-KR"/>
        </w:rPr>
        <w:t>c</w:t>
      </w:r>
      <w:r w:rsidRPr="00BB6B6F">
        <w:rPr>
          <w:rFonts w:eastAsia="바탕"/>
          <w:sz w:val="22"/>
          <w:szCs w:val="22"/>
          <w:lang w:eastAsia="ko-KR"/>
        </w:rPr>
        <w:t>ode</w:t>
      </w:r>
      <w:r>
        <w:rPr>
          <w:rFonts w:eastAsia="바탕" w:hint="eastAsia"/>
          <w:sz w:val="22"/>
          <w:szCs w:val="22"/>
          <w:lang w:eastAsia="ko-KR"/>
        </w:rPr>
        <w:t>words</w:t>
      </w:r>
      <w:proofErr w:type="spellEnd"/>
      <w:r>
        <w:rPr>
          <w:rFonts w:eastAsia="바탕" w:hint="eastAsia"/>
          <w:sz w:val="22"/>
          <w:szCs w:val="22"/>
          <w:lang w:eastAsia="ko-KR"/>
        </w:rPr>
        <w:t xml:space="preserve">, which is composed of the </w:t>
      </w:r>
      <w:proofErr w:type="spellStart"/>
      <w:r>
        <w:rPr>
          <w:rFonts w:eastAsia="바탕" w:hint="eastAsia"/>
          <w:sz w:val="22"/>
          <w:szCs w:val="22"/>
          <w:lang w:eastAsia="ko-KR"/>
        </w:rPr>
        <w:t>codewords</w:t>
      </w:r>
      <w:proofErr w:type="spellEnd"/>
      <w:r>
        <w:rPr>
          <w:rFonts w:eastAsia="바탕" w:hint="eastAsia"/>
          <w:sz w:val="22"/>
          <w:szCs w:val="22"/>
          <w:lang w:eastAsia="ko-KR"/>
        </w:rPr>
        <w:t xml:space="preserve"> obtained by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line packing problem [2].</w:t>
      </w:r>
    </w:p>
    <w:p w:rsidR="00791EA1" w:rsidRDefault="00791EA1" w:rsidP="001A35EE">
      <w:pPr>
        <w:spacing w:before="120" w:after="120" w:line="240" w:lineRule="auto"/>
        <w:ind w:left="0" w:firstLineChars="100" w:firstLine="220"/>
        <w:rPr>
          <w:rFonts w:eastAsia="바탕"/>
          <w:sz w:val="22"/>
          <w:szCs w:val="22"/>
          <w:lang w:eastAsia="ko-KR"/>
        </w:rPr>
      </w:pPr>
    </w:p>
    <w:p w:rsidR="001A35EE" w:rsidRDefault="001A35EE" w:rsidP="001A35EE">
      <w:pPr>
        <w:spacing w:before="120" w:after="120" w:line="240" w:lineRule="auto"/>
        <w:ind w:left="0" w:firstLineChars="100" w:firstLine="220"/>
        <w:rPr>
          <w:rFonts w:eastAsia="바탕" w:hint="eastAsia"/>
          <w:sz w:val="22"/>
          <w:szCs w:val="22"/>
          <w:lang w:eastAsia="ko-KR"/>
        </w:rPr>
      </w:pPr>
      <w:r w:rsidRPr="00F058C8">
        <w:rPr>
          <w:rFonts w:eastAsia="바탕" w:hint="eastAsia"/>
          <w:sz w:val="22"/>
          <w:szCs w:val="22"/>
          <w:lang w:eastAsia="ko-KR"/>
        </w:rPr>
        <w:t xml:space="preserve">Let the non-orthogonal codebook defined </w:t>
      </w:r>
      <w:proofErr w:type="gramStart"/>
      <w:r w:rsidRPr="00F058C8">
        <w:rPr>
          <w:rFonts w:eastAsia="바탕" w:hint="eastAsia"/>
          <w:sz w:val="22"/>
          <w:szCs w:val="22"/>
          <w:lang w:eastAsia="ko-KR"/>
        </w:rPr>
        <w:t>by</w:t>
      </w:r>
      <w:r>
        <w:rPr>
          <w:rFonts w:eastAsia="바탕" w:hint="eastAsia"/>
          <w:sz w:val="22"/>
          <w:szCs w:val="22"/>
          <w:lang w:eastAsia="ko-KR"/>
        </w:rPr>
        <w:t xml:space="preserve"> </w:t>
      </w:r>
      <w:proofErr w:type="gramEnd"/>
      <m:oMath>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r>
                        <m:rPr>
                          <m:sty m:val="bi"/>
                        </m:rPr>
                        <w:rPr>
                          <w:rFonts w:ascii="Cambria Math" w:eastAsia="맑은 고딕" w:hAnsi="Cambria Math"/>
                        </w:rPr>
                        <m:t>c</m:t>
                      </m:r>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r>
                        <m:rPr>
                          <m:sty m:val="bi"/>
                        </m:rPr>
                        <w:rPr>
                          <w:rFonts w:ascii="Cambria Math" w:eastAsia="맑은 고딕" w:hAnsi="Cambria Math"/>
                        </w:rPr>
                        <m:t>c</m:t>
                      </m:r>
                    </m:e>
                    <m:sup>
                      <m:r>
                        <m:rPr>
                          <m:sty m:val="bi"/>
                        </m:rPr>
                        <w:rPr>
                          <w:rFonts w:ascii="Cambria Math" w:eastAsia="맑은 고딕" w:hAnsi="Cambria Math"/>
                        </w:rPr>
                        <m:t>(K)</m:t>
                      </m:r>
                    </m:sup>
                  </m:sSup>
                </m:e>
              </m:mr>
            </m:m>
          </m:e>
        </m:d>
        <m:r>
          <w:rPr>
            <w:rFonts w:ascii="Cambria Math" w:eastAsia="맑은 고딕" w:hAnsi="Cambria Math"/>
          </w:rPr>
          <m:t>=</m:t>
        </m:r>
        <m:d>
          <m:dPr>
            <m:begChr m:val="["/>
            <m:endChr m:val="]"/>
            <m:ctrlPr>
              <w:rPr>
                <w:rFonts w:ascii="Cambria Math" w:eastAsia="맑은 고딕" w:hAnsi="Cambria Math"/>
              </w:rPr>
            </m:ctrlPr>
          </m:dPr>
          <m:e>
            <m:m>
              <m:mPr>
                <m:mcs>
                  <m:mc>
                    <m:mcPr>
                      <m:count m:val="3"/>
                      <m:mcJc m:val="center"/>
                    </m:mcPr>
                  </m:mc>
                </m:mcs>
                <m:ctrlPr>
                  <w:rPr>
                    <w:rFonts w:ascii="Cambria Math" w:eastAsia="맑은 고딕" w:hAnsi="Cambria Math"/>
                  </w:rPr>
                </m:ctrlPr>
              </m:mPr>
              <m:mr>
                <m:e>
                  <m:sSubSup>
                    <m:sSubSupPr>
                      <m:ctrlPr>
                        <w:rPr>
                          <w:rFonts w:ascii="Cambria Math" w:eastAsia="맑은 고딕" w:hAnsi="Cambria Math"/>
                          <w:b/>
                          <w:bCs/>
                          <w:i/>
                          <w:iCs/>
                        </w:rPr>
                      </m:ctrlPr>
                    </m:sSubSupPr>
                    <m:e>
                      <m:r>
                        <m:rPr>
                          <m:sty m:val="bi"/>
                        </m:rPr>
                        <w:rPr>
                          <w:rFonts w:ascii="Cambria Math" w:eastAsia="맑은 고딕" w:hAnsi="Cambria Math"/>
                        </w:rPr>
                        <m:t>c</m:t>
                      </m:r>
                    </m:e>
                    <m:sub>
                      <m:r>
                        <m:rPr>
                          <m:sty m:val="bi"/>
                        </m:rPr>
                        <w:rPr>
                          <w:rFonts w:ascii="Cambria Math" w:eastAsia="맑은 고딕" w:hAnsi="Cambria Math"/>
                        </w:rPr>
                        <m:t>1</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r>
                        <m:rPr>
                          <m:sty m:val="bi"/>
                        </m:rPr>
                        <w:rPr>
                          <w:rFonts w:ascii="Cambria Math" w:eastAsia="맑은 고딕" w:hAnsi="Cambria Math"/>
                        </w:rPr>
                        <m:t>c</m:t>
                      </m:r>
                    </m:e>
                    <m:sub>
                      <m:r>
                        <m:rPr>
                          <m:sty m:val="bi"/>
                        </m:rPr>
                        <w:rPr>
                          <w:rFonts w:ascii="Cambria Math" w:eastAsia="맑은 고딕" w:hAnsi="Cambria Math"/>
                        </w:rPr>
                        <m:t>1</m:t>
                      </m:r>
                    </m:sub>
                    <m:sup>
                      <m:r>
                        <m:rPr>
                          <m:sty m:val="bi"/>
                        </m:rPr>
                        <w:rPr>
                          <w:rFonts w:ascii="Cambria Math" w:eastAsia="맑은 고딕" w:hAnsi="Cambria Math"/>
                        </w:rPr>
                        <m:t>(K)</m:t>
                      </m:r>
                    </m:sup>
                  </m:sSubSup>
                </m:e>
              </m:mr>
              <m:mr>
                <m:e>
                  <m:r>
                    <w:rPr>
                      <w:rFonts w:ascii="Cambria Math" w:eastAsia="맑은 고딕" w:hAnsi="Cambria Math"/>
                    </w:rPr>
                    <m:t>⋮</m:t>
                  </m:r>
                </m:e>
                <m:e>
                  <m:r>
                    <w:rPr>
                      <w:rFonts w:ascii="Cambria Math" w:eastAsia="맑은 고딕" w:hAnsi="Cambria Math"/>
                    </w:rPr>
                    <m:t>⋱</m:t>
                  </m:r>
                </m:e>
                <m:e>
                  <m:r>
                    <w:rPr>
                      <w:rFonts w:ascii="Cambria Math" w:eastAsia="맑은 고딕" w:hAnsi="Cambria Math"/>
                    </w:rPr>
                    <m:t>⋮</m:t>
                  </m:r>
                </m:e>
              </m:mr>
              <m:mr>
                <m:e>
                  <m:sSubSup>
                    <m:sSubSupPr>
                      <m:ctrlPr>
                        <w:rPr>
                          <w:rFonts w:ascii="Cambria Math" w:eastAsia="맑은 고딕" w:hAnsi="Cambria Math"/>
                          <w:b/>
                          <w:bCs/>
                          <w:i/>
                          <w:iCs/>
                        </w:rPr>
                      </m:ctrlPr>
                    </m:sSubSupPr>
                    <m:e>
                      <m:r>
                        <m:rPr>
                          <m:sty m:val="bi"/>
                        </m:rPr>
                        <w:rPr>
                          <w:rFonts w:ascii="Cambria Math" w:eastAsia="맑은 고딕" w:hAnsi="Cambria Math"/>
                        </w:rPr>
                        <m:t>c</m:t>
                      </m:r>
                    </m:e>
                    <m:sub>
                      <m:r>
                        <m:rPr>
                          <m:sty m:val="bi"/>
                        </m:rPr>
                        <w:rPr>
                          <w:rFonts w:ascii="Cambria Math" w:eastAsia="맑은 고딕" w:hAnsi="Cambria Math"/>
                        </w:rPr>
                        <m:t>N</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r>
                        <m:rPr>
                          <m:sty m:val="bi"/>
                        </m:rPr>
                        <w:rPr>
                          <w:rFonts w:ascii="Cambria Math" w:eastAsia="맑은 고딕" w:hAnsi="Cambria Math"/>
                        </w:rPr>
                        <m:t>c</m:t>
                      </m:r>
                    </m:e>
                    <m:sub>
                      <m:r>
                        <m:rPr>
                          <m:sty m:val="bi"/>
                        </m:rPr>
                        <w:rPr>
                          <w:rFonts w:ascii="Cambria Math" w:eastAsia="맑은 고딕" w:hAnsi="Cambria Math"/>
                        </w:rPr>
                        <m:t>N</m:t>
                      </m:r>
                    </m:sub>
                    <m:sup>
                      <m:r>
                        <m:rPr>
                          <m:sty m:val="bi"/>
                        </m:rPr>
                        <w:rPr>
                          <w:rFonts w:ascii="Cambria Math" w:eastAsia="맑은 고딕" w:hAnsi="Cambria Math"/>
                        </w:rPr>
                        <m:t>(K)</m:t>
                      </m:r>
                    </m:sup>
                  </m:sSubSup>
                </m:e>
              </m:mr>
            </m:m>
          </m:e>
        </m:d>
        <m:r>
          <m:rPr>
            <m:sty m:val="b"/>
          </m:rPr>
          <w:rPr>
            <w:rFonts w:ascii="Cambria Math" w:eastAsia="맑은 고딕" w:hAnsi="Cambria Math"/>
          </w:rPr>
          <m:t xml:space="preserve">, </m:t>
        </m:r>
        <m:r>
          <m:rPr>
            <m:sty m:val="bi"/>
          </m:rPr>
          <w:rPr>
            <w:rFonts w:ascii="Cambria Math" w:eastAsia="맑은 고딕" w:hAnsi="Cambria Math"/>
          </w:rPr>
          <m:t>∁ ⊂</m:t>
        </m:r>
        <m:sSup>
          <m:sSupPr>
            <m:ctrlPr>
              <w:rPr>
                <w:rFonts w:ascii="Cambria Math" w:eastAsia="맑은 고딕" w:hAnsi="Cambria Math"/>
                <w:b/>
                <w:i/>
              </w:rPr>
            </m:ctrlPr>
          </m:sSupPr>
          <m:e>
            <m:r>
              <m:rPr>
                <m:scr m:val="double-struck"/>
                <m:sty m:val="bi"/>
              </m:rPr>
              <w:rPr>
                <w:rFonts w:ascii="Cambria Math" w:eastAsia="맑은 고딕" w:hAnsi="Cambria Math"/>
              </w:rPr>
              <m:t>C</m:t>
            </m:r>
          </m:e>
          <m:sup>
            <m:r>
              <m:rPr>
                <m:sty m:val="bi"/>
              </m:rPr>
              <w:rPr>
                <w:rFonts w:ascii="Cambria Math" w:eastAsia="맑은 고딕" w:hAnsi="Cambria Math"/>
              </w:rPr>
              <m:t>N×K</m:t>
            </m:r>
          </m:sup>
        </m:sSup>
      </m:oMath>
      <w:r w:rsidRPr="004B140B">
        <w:rPr>
          <w:rFonts w:eastAsia="바탕" w:hint="eastAsia"/>
          <w:lang w:eastAsia="ko-KR"/>
        </w:rPr>
        <w:t>,</w:t>
      </w:r>
      <w:r>
        <w:rPr>
          <w:rFonts w:eastAsia="바탕" w:hint="eastAsia"/>
          <w:lang w:eastAsia="ko-KR"/>
        </w:rPr>
        <w:t xml:space="preserve"> </w:t>
      </w:r>
      <w:r w:rsidRPr="001A35EE">
        <w:rPr>
          <w:rFonts w:eastAsia="바탕"/>
          <w:sz w:val="22"/>
          <w:szCs w:val="22"/>
          <w:lang w:eastAsia="ko-KR"/>
        </w:rPr>
        <w:t xml:space="preserve">where N is the spreading factor and K is the superposition factor. </w:t>
      </w:r>
      <w:r w:rsidRPr="00F058C8">
        <w:rPr>
          <w:rFonts w:eastAsia="바탕" w:hint="eastAsia"/>
          <w:sz w:val="22"/>
          <w:szCs w:val="22"/>
          <w:lang w:eastAsia="ko-KR"/>
        </w:rPr>
        <w:t xml:space="preserve">Then, the codebook design problem can be posed in terms of maximizing the minimum </w:t>
      </w:r>
      <w:proofErr w:type="spellStart"/>
      <w:r w:rsidRPr="00F058C8">
        <w:rPr>
          <w:rFonts w:eastAsia="바탕" w:hint="eastAsia"/>
          <w:sz w:val="22"/>
          <w:szCs w:val="22"/>
          <w:lang w:eastAsia="ko-KR"/>
        </w:rPr>
        <w:t>chordal</w:t>
      </w:r>
      <w:proofErr w:type="spellEnd"/>
      <w:r w:rsidRPr="00F058C8">
        <w:rPr>
          <w:rFonts w:eastAsia="바탕" w:hint="eastAsia"/>
          <w:sz w:val="22"/>
          <w:szCs w:val="22"/>
          <w:lang w:eastAsia="ko-KR"/>
        </w:rPr>
        <w:t xml:space="preserve"> distance between </w:t>
      </w:r>
      <w:proofErr w:type="spellStart"/>
      <w:r w:rsidRPr="00F058C8">
        <w:rPr>
          <w:rFonts w:eastAsia="바탕" w:hint="eastAsia"/>
          <w:sz w:val="22"/>
          <w:szCs w:val="22"/>
          <w:lang w:eastAsia="ko-KR"/>
        </w:rPr>
        <w:t>codeword</w:t>
      </w:r>
      <w:proofErr w:type="spellEnd"/>
      <w:r w:rsidRPr="00F058C8">
        <w:rPr>
          <w:rFonts w:eastAsia="바탕" w:hint="eastAsia"/>
          <w:sz w:val="22"/>
          <w:szCs w:val="22"/>
          <w:lang w:eastAsia="ko-KR"/>
        </w:rPr>
        <w:t xml:space="preserve"> pairs</w:t>
      </w:r>
      <w:proofErr w:type="gramStart"/>
      <w:r w:rsidRPr="00F058C8">
        <w:rPr>
          <w:rFonts w:eastAsia="바탕" w:hint="eastAsia"/>
          <w:sz w:val="22"/>
          <w:szCs w:val="22"/>
          <w:lang w:eastAsia="ko-KR"/>
        </w:rPr>
        <w:t>:</w:t>
      </w:r>
      <w:r>
        <w:rPr>
          <w:rFonts w:eastAsia="바탕"/>
          <w:sz w:val="22"/>
          <w:szCs w:val="22"/>
          <w:lang w:eastAsia="ko-KR"/>
        </w:rPr>
        <w:br/>
      </w:r>
      <m:oMath>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min</m:t>
                </m:r>
              </m:e>
              <m:lim>
                <m:r>
                  <m:rPr>
                    <m:sty m:val="bi"/>
                  </m:rPr>
                  <w:rPr>
                    <w:rFonts w:ascii="Cambria Math" w:eastAsia="맑은 고딕" w:hAnsi="Cambria Math"/>
                  </w:rPr>
                  <m:t>∁</m:t>
                </m:r>
              </m:lim>
            </m:limLow>
          </m:fName>
          <m:e>
            <m:d>
              <m:dPr>
                <m:ctrlPr>
                  <w:rPr>
                    <w:rFonts w:ascii="Cambria Math" w:eastAsia="맑은 고딕" w:hAnsi="Cambria Math"/>
                    <w:b/>
                    <w:i/>
                  </w:rPr>
                </m:ctrlPr>
              </m:dPr>
              <m:e>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max</m:t>
                        </m:r>
                      </m:e>
                      <m:lim>
                        <m:r>
                          <m:rPr>
                            <m:sty m:val="bi"/>
                          </m:rPr>
                          <w:rPr>
                            <w:rFonts w:ascii="Cambria Math" w:eastAsia="맑은 고딕" w:hAnsi="Cambria Math"/>
                          </w:rPr>
                          <m:t>1≤k&lt;j≤K</m:t>
                        </m:r>
                      </m:lim>
                    </m:limLow>
                  </m:fName>
                  <m:e>
                    <m:rad>
                      <m:radPr>
                        <m:degHide m:val="1"/>
                        <m:ctrlPr>
                          <w:rPr>
                            <w:rFonts w:ascii="Cambria Math" w:eastAsia="맑은 고딕" w:hAnsi="Cambria Math"/>
                            <w:b/>
                          </w:rPr>
                        </m:ctrlPr>
                      </m:radPr>
                      <m:deg/>
                      <m:e>
                        <m:r>
                          <m:rPr>
                            <m:sty m:val="b"/>
                          </m:rPr>
                          <w:rPr>
                            <w:rFonts w:ascii="Cambria Math" w:eastAsia="맑은 고딕" w:hAnsi="Cambria Math"/>
                          </w:rPr>
                          <m:t>1-</m:t>
                        </m:r>
                        <m:sSup>
                          <m:sSupPr>
                            <m:ctrlPr>
                              <w:rPr>
                                <w:rFonts w:ascii="Cambria Math" w:eastAsia="맑은 고딕" w:hAnsi="Cambria Math"/>
                                <w:b/>
                                <w:i/>
                              </w:rPr>
                            </m:ctrlPr>
                          </m:sSupPr>
                          <m:e>
                            <m:d>
                              <m:dPr>
                                <m:begChr m:val="|"/>
                                <m:endChr m:val="|"/>
                                <m:ctrlPr>
                                  <w:rPr>
                                    <w:rFonts w:ascii="Cambria Math" w:eastAsia="맑은 고딕" w:hAnsi="Cambria Math"/>
                                    <w:b/>
                                    <w:i/>
                                  </w:rPr>
                                </m:ctrlPr>
                              </m:dPr>
                              <m:e>
                                <m:sSup>
                                  <m:sSupPr>
                                    <m:ctrlPr>
                                      <w:rPr>
                                        <w:rFonts w:ascii="Cambria Math" w:eastAsia="맑은 고딕" w:hAnsi="Cambria Math"/>
                                        <w:b/>
                                        <w:i/>
                                      </w:rPr>
                                    </m:ctrlPr>
                                  </m:sSupPr>
                                  <m:e>
                                    <m:sSup>
                                      <m:sSupPr>
                                        <m:ctrlPr>
                                          <w:rPr>
                                            <w:rFonts w:ascii="Cambria Math" w:eastAsia="맑은 고딕" w:hAnsi="Cambria Math"/>
                                            <w:b/>
                                            <w:i/>
                                          </w:rPr>
                                        </m:ctrlPr>
                                      </m:sSupPr>
                                      <m:e>
                                        <m:r>
                                          <m:rPr>
                                            <m:sty m:val="bi"/>
                                          </m:rPr>
                                          <w:rPr>
                                            <w:rFonts w:ascii="Cambria Math" w:eastAsia="맑은 고딕" w:hAnsi="Cambria Math"/>
                                          </w:rPr>
                                          <m:t>c</m:t>
                                        </m:r>
                                      </m:e>
                                      <m:sup>
                                        <m:d>
                                          <m:dPr>
                                            <m:ctrlPr>
                                              <w:rPr>
                                                <w:rFonts w:ascii="Cambria Math" w:eastAsia="맑은 고딕" w:hAnsi="Cambria Math"/>
                                                <w:b/>
                                                <w:i/>
                                              </w:rPr>
                                            </m:ctrlPr>
                                          </m:dPr>
                                          <m:e>
                                            <m:r>
                                              <m:rPr>
                                                <m:sty m:val="bi"/>
                                              </m:rPr>
                                              <w:rPr>
                                                <w:rFonts w:ascii="Cambria Math" w:eastAsia="맑은 고딕" w:hAnsi="Cambria Math"/>
                                              </w:rPr>
                                              <m:t>k</m:t>
                                            </m:r>
                                          </m:e>
                                        </m:d>
                                      </m:sup>
                                    </m:sSup>
                                  </m:e>
                                  <m:sup>
                                    <m:r>
                                      <m:rPr>
                                        <m:sty m:val="bi"/>
                                      </m:rPr>
                                      <w:rPr>
                                        <w:rFonts w:ascii="Cambria Math" w:eastAsia="맑은 고딕" w:hAnsi="Cambria Math"/>
                                      </w:rPr>
                                      <m:t>*</m:t>
                                    </m:r>
                                  </m:sup>
                                </m:sSup>
                                <m:r>
                                  <m:rPr>
                                    <m:sty m:val="bi"/>
                                  </m:rPr>
                                  <w:rPr>
                                    <w:rFonts w:ascii="Cambria Math" w:eastAsia="맑은 고딕" w:hAnsi="Cambria Math"/>
                                  </w:rPr>
                                  <m:t>∙</m:t>
                                </m:r>
                                <m:sSup>
                                  <m:sSupPr>
                                    <m:ctrlPr>
                                      <w:rPr>
                                        <w:rFonts w:ascii="Cambria Math" w:eastAsia="맑은 고딕" w:hAnsi="Cambria Math"/>
                                        <w:b/>
                                        <w:i/>
                                      </w:rPr>
                                    </m:ctrlPr>
                                  </m:sSupPr>
                                  <m:e>
                                    <m:r>
                                      <m:rPr>
                                        <m:sty m:val="bi"/>
                                      </m:rPr>
                                      <w:rPr>
                                        <w:rFonts w:ascii="Cambria Math" w:eastAsia="맑은 고딕" w:hAnsi="Cambria Math"/>
                                      </w:rPr>
                                      <m:t>c</m:t>
                                    </m:r>
                                  </m:e>
                                  <m:sup>
                                    <m:d>
                                      <m:dPr>
                                        <m:ctrlPr>
                                          <w:rPr>
                                            <w:rFonts w:ascii="Cambria Math" w:eastAsia="맑은 고딕" w:hAnsi="Cambria Math"/>
                                            <w:b/>
                                            <w:i/>
                                          </w:rPr>
                                        </m:ctrlPr>
                                      </m:dPr>
                                      <m:e>
                                        <m:r>
                                          <m:rPr>
                                            <m:sty m:val="bi"/>
                                          </m:rPr>
                                          <w:rPr>
                                            <w:rFonts w:ascii="Cambria Math" w:eastAsia="맑은 고딕" w:hAnsi="Cambria Math"/>
                                          </w:rPr>
                                          <m:t>j</m:t>
                                        </m:r>
                                      </m:e>
                                    </m:d>
                                  </m:sup>
                                </m:sSup>
                              </m:e>
                            </m:d>
                          </m:e>
                          <m:sup>
                            <m:r>
                              <m:rPr>
                                <m:sty m:val="bi"/>
                              </m:rPr>
                              <w:rPr>
                                <w:rFonts w:ascii="Cambria Math" w:eastAsia="맑은 고딕" w:hAnsi="Cambria Math"/>
                              </w:rPr>
                              <m:t>2</m:t>
                            </m:r>
                          </m:sup>
                        </m:sSup>
                      </m:e>
                    </m:rad>
                  </m:e>
                </m:func>
              </m:e>
            </m:d>
          </m:e>
        </m:func>
      </m:oMath>
      <w:r w:rsidRPr="001A35EE">
        <w:rPr>
          <w:rFonts w:eastAsia="바탕"/>
          <w:sz w:val="22"/>
          <w:szCs w:val="22"/>
          <w:lang w:eastAsia="ko-KR"/>
        </w:rPr>
        <w:t>,</w:t>
      </w:r>
      <w:proofErr w:type="gramEnd"/>
      <w:r w:rsidRPr="001A35EE">
        <w:rPr>
          <w:rFonts w:eastAsia="맑은 고딕"/>
          <w:sz w:val="22"/>
          <w:szCs w:val="22"/>
        </w:rPr>
        <w:t xml:space="preserve"> </w:t>
      </w:r>
      <w:r w:rsidRPr="001A35EE">
        <w:rPr>
          <w:rFonts w:eastAsia="맑은 고딕"/>
          <w:sz w:val="22"/>
          <w:szCs w:val="22"/>
          <w:lang w:eastAsia="ko-KR"/>
        </w:rPr>
        <w:t>where</w:t>
      </w:r>
      <w:r w:rsidRPr="004D3A0A">
        <w:rPr>
          <w:rFonts w:eastAsia="맑은 고딕" w:hint="eastAsia"/>
        </w:rPr>
        <w:t xml:space="preserve"> </w:t>
      </w:r>
      <m:oMath>
        <m:sSup>
          <m:sSupPr>
            <m:ctrlPr>
              <w:rPr>
                <w:rFonts w:ascii="Cambria Math" w:eastAsia="맑은 고딕" w:hAnsi="Cambria Math"/>
                <w:i/>
              </w:rPr>
            </m:ctrlPr>
          </m:sSupPr>
          <m:e>
            <m:sSup>
              <m:sSupPr>
                <m:ctrlPr>
                  <w:rPr>
                    <w:rFonts w:ascii="Cambria Math" w:eastAsia="맑은 고딕" w:hAnsi="Cambria Math"/>
                    <w:i/>
                  </w:rPr>
                </m:ctrlPr>
              </m:sSupPr>
              <m:e>
                <m:r>
                  <m:rPr>
                    <m:sty m:val="bi"/>
                  </m:rPr>
                  <w:rPr>
                    <w:rFonts w:ascii="Cambria Math" w:eastAsia="맑은 고딕" w:hAnsi="Cambria Math"/>
                  </w:rPr>
                  <m:t>c</m:t>
                </m:r>
              </m:e>
              <m:sup>
                <m:d>
                  <m:dPr>
                    <m:ctrlPr>
                      <w:rPr>
                        <w:rFonts w:ascii="Cambria Math" w:eastAsia="맑은 고딕" w:hAnsi="Cambria Math"/>
                        <w:b/>
                        <w:i/>
                      </w:rPr>
                    </m:ctrlPr>
                  </m:dPr>
                  <m:e>
                    <m:r>
                      <m:rPr>
                        <m:sty m:val="bi"/>
                      </m:rPr>
                      <w:rPr>
                        <w:rFonts w:ascii="Cambria Math" w:eastAsia="맑은 고딕" w:hAnsi="Cambria Math"/>
                      </w:rPr>
                      <m:t>k</m:t>
                    </m:r>
                  </m:e>
                </m:d>
              </m:sup>
            </m:sSup>
          </m:e>
          <m:sup>
            <m:r>
              <w:rPr>
                <w:rFonts w:ascii="Cambria Math" w:eastAsia="맑은 고딕" w:hAnsi="Cambria Math"/>
              </w:rPr>
              <m:t>*</m:t>
            </m:r>
          </m:sup>
        </m:sSup>
      </m:oMath>
      <w:r>
        <w:rPr>
          <w:rFonts w:eastAsia="맑은 고딕" w:hint="eastAsia"/>
          <w:lang w:eastAsia="ko-KR"/>
        </w:rPr>
        <w:t xml:space="preserve"> </w:t>
      </w:r>
      <w:r w:rsidRPr="001A35EE">
        <w:rPr>
          <w:rFonts w:eastAsia="맑은 고딕"/>
          <w:sz w:val="22"/>
          <w:szCs w:val="22"/>
          <w:lang w:eastAsia="ko-KR"/>
        </w:rPr>
        <w:t>is</w:t>
      </w:r>
      <w:r w:rsidRPr="001A35EE">
        <w:rPr>
          <w:rFonts w:eastAsia="맑은 고딕"/>
          <w:sz w:val="22"/>
          <w:szCs w:val="22"/>
        </w:rPr>
        <w:t xml:space="preserve"> </w:t>
      </w:r>
      <w:r w:rsidRPr="001A35EE">
        <w:rPr>
          <w:rFonts w:eastAsia="맑은 고딕"/>
          <w:sz w:val="22"/>
          <w:szCs w:val="22"/>
          <w:lang w:eastAsia="ko-KR"/>
        </w:rPr>
        <w:t xml:space="preserve">the conjugate </w:t>
      </w:r>
      <w:proofErr w:type="spellStart"/>
      <w:r w:rsidRPr="001A35EE">
        <w:rPr>
          <w:rFonts w:eastAsia="맑은 고딕"/>
          <w:sz w:val="22"/>
          <w:szCs w:val="22"/>
          <w:lang w:eastAsia="ko-KR"/>
        </w:rPr>
        <w:t>codeword</w:t>
      </w:r>
      <w:proofErr w:type="spellEnd"/>
      <w:r w:rsidRPr="001A35EE">
        <w:rPr>
          <w:rFonts w:eastAsia="맑은 고딕"/>
          <w:sz w:val="22"/>
          <w:szCs w:val="22"/>
          <w:lang w:eastAsia="ko-KR"/>
        </w:rPr>
        <w:t xml:space="preserve"> of</w:t>
      </w:r>
      <w:r>
        <w:rPr>
          <w:rFonts w:eastAsia="맑은 고딕" w:hint="eastAsia"/>
          <w:lang w:eastAsia="ko-KR"/>
        </w:rPr>
        <w:t xml:space="preserve"> </w:t>
      </w:r>
      <m:oMath>
        <m:sSup>
          <m:sSupPr>
            <m:ctrlPr>
              <w:rPr>
                <w:rFonts w:ascii="Cambria Math" w:eastAsia="맑은 고딕" w:hAnsi="Cambria Math"/>
                <w:i/>
              </w:rPr>
            </m:ctrlPr>
          </m:sSupPr>
          <m:e>
            <m:r>
              <m:rPr>
                <m:sty m:val="bi"/>
              </m:rPr>
              <w:rPr>
                <w:rFonts w:ascii="Cambria Math" w:eastAsia="맑은 고딕" w:hAnsi="Cambria Math"/>
              </w:rPr>
              <m:t>c</m:t>
            </m:r>
          </m:e>
          <m:sup>
            <m:d>
              <m:dPr>
                <m:ctrlPr>
                  <w:rPr>
                    <w:rFonts w:ascii="Cambria Math" w:eastAsia="맑은 고딕" w:hAnsi="Cambria Math"/>
                    <w:b/>
                    <w:i/>
                  </w:rPr>
                </m:ctrlPr>
              </m:dPr>
              <m:e>
                <m:r>
                  <m:rPr>
                    <m:sty m:val="bi"/>
                  </m:rPr>
                  <w:rPr>
                    <w:rFonts w:ascii="Cambria Math" w:eastAsia="맑은 고딕" w:hAnsi="Cambria Math"/>
                  </w:rPr>
                  <m:t>k</m:t>
                </m:r>
              </m:e>
            </m:d>
          </m:sup>
        </m:sSup>
      </m:oMath>
      <w:r w:rsidRPr="001A35EE">
        <w:rPr>
          <w:rFonts w:eastAsia="맑은 고딕"/>
          <w:sz w:val="22"/>
          <w:szCs w:val="22"/>
          <w:lang w:eastAsia="ko-KR"/>
        </w:rPr>
        <w:t>.</w:t>
      </w:r>
      <w:r w:rsidRPr="00F058C8">
        <w:rPr>
          <w:rFonts w:eastAsia="바탕" w:hint="eastAsia"/>
          <w:sz w:val="22"/>
          <w:szCs w:val="22"/>
          <w:lang w:eastAsia="ko-KR"/>
        </w:rPr>
        <w:t xml:space="preserve"> Consequently, the </w:t>
      </w:r>
      <w:r w:rsidRPr="00F058C8">
        <w:rPr>
          <w:rFonts w:eastAsia="바탕" w:hint="eastAsia"/>
          <w:sz w:val="22"/>
          <w:szCs w:val="22"/>
          <w:lang w:eastAsia="ko-KR"/>
        </w:rPr>
        <w:lastRenderedPageBreak/>
        <w:t xml:space="preserve">non-orthogonal codebook obtained by </w:t>
      </w:r>
      <w:proofErr w:type="spellStart"/>
      <w:r w:rsidRPr="00F058C8">
        <w:rPr>
          <w:rFonts w:eastAsia="바탕" w:hint="eastAsia"/>
          <w:sz w:val="22"/>
          <w:szCs w:val="22"/>
          <w:lang w:eastAsia="ko-KR"/>
        </w:rPr>
        <w:t>Grassmannian</w:t>
      </w:r>
      <w:proofErr w:type="spellEnd"/>
      <w:r w:rsidRPr="00F058C8">
        <w:rPr>
          <w:rFonts w:eastAsia="바탕" w:hint="eastAsia"/>
          <w:sz w:val="22"/>
          <w:szCs w:val="22"/>
          <w:lang w:eastAsia="ko-KR"/>
        </w:rPr>
        <w:t xml:space="preserve"> line packing problem provides two conditions as follows.</w:t>
      </w:r>
    </w:p>
    <w:p w:rsidR="004154FA" w:rsidRDefault="004154FA" w:rsidP="001A35EE">
      <w:pPr>
        <w:spacing w:before="120" w:after="120" w:line="240" w:lineRule="auto"/>
        <w:ind w:left="0" w:firstLineChars="100" w:firstLine="220"/>
        <w:rPr>
          <w:rFonts w:eastAsia="바탕"/>
          <w:sz w:val="22"/>
          <w:szCs w:val="22"/>
          <w:lang w:eastAsia="ko-KR"/>
        </w:rPr>
      </w:pPr>
    </w:p>
    <w:p w:rsidR="001A35EE" w:rsidRPr="004B140B" w:rsidRDefault="001A35EE" w:rsidP="001A35EE">
      <w:pPr>
        <w:pStyle w:val="a4"/>
        <w:numPr>
          <w:ilvl w:val="0"/>
          <w:numId w:val="8"/>
        </w:numPr>
        <w:spacing w:after="240" w:line="240" w:lineRule="atLeast"/>
        <w:ind w:leftChars="0"/>
        <w:rPr>
          <w:rFonts w:eastAsia="맑은 고딕"/>
        </w:rPr>
      </w:pPr>
      <w:r w:rsidRPr="001A35EE">
        <w:rPr>
          <w:rFonts w:eastAsia="바탕"/>
          <w:sz w:val="22"/>
          <w:szCs w:val="22"/>
          <w:lang w:eastAsia="ko-KR"/>
        </w:rPr>
        <w:t>C</w:t>
      </w:r>
      <w:r w:rsidRPr="001A35EE">
        <w:rPr>
          <w:rFonts w:eastAsia="바탕"/>
          <w:sz w:val="22"/>
          <w:szCs w:val="22"/>
        </w:rPr>
        <w:t>orrelation</w:t>
      </w:r>
      <w:r w:rsidRPr="001A35EE">
        <w:rPr>
          <w:rFonts w:eastAsia="바탕"/>
          <w:sz w:val="22"/>
          <w:szCs w:val="22"/>
          <w:lang w:eastAsia="ko-KR"/>
        </w:rPr>
        <w:t>s</w:t>
      </w:r>
      <w:r w:rsidRPr="001A35EE">
        <w:rPr>
          <w:rFonts w:eastAsia="바탕"/>
          <w:sz w:val="22"/>
          <w:szCs w:val="22"/>
        </w:rPr>
        <w:t xml:space="preserve"> between </w:t>
      </w:r>
      <w:proofErr w:type="spellStart"/>
      <w:r w:rsidRPr="001A35EE">
        <w:rPr>
          <w:rFonts w:eastAsia="바탕"/>
          <w:sz w:val="22"/>
          <w:szCs w:val="22"/>
        </w:rPr>
        <w:t>codeword</w:t>
      </w:r>
      <w:proofErr w:type="spellEnd"/>
      <w:r w:rsidRPr="001A35EE">
        <w:rPr>
          <w:rFonts w:eastAsia="바탕"/>
          <w:sz w:val="22"/>
          <w:szCs w:val="22"/>
        </w:rPr>
        <w:t xml:space="preserve"> pairs</w:t>
      </w:r>
      <w:r w:rsidRPr="007337FD">
        <w:rPr>
          <w:rFonts w:eastAsia="바탕"/>
        </w:rPr>
        <w:t xml:space="preserve">: </w:t>
      </w:r>
      <m:oMath>
        <m:d>
          <m:dPr>
            <m:begChr m:val="{"/>
            <m:endChr m:val=""/>
            <m:ctrlPr>
              <w:rPr>
                <w:rFonts w:ascii="Cambria Math" w:eastAsia="맑은 고딕" w:hAnsi="Cambria Math"/>
                <w:i/>
              </w:rPr>
            </m:ctrlPr>
          </m:dPr>
          <m:e>
            <m:m>
              <m:mPr>
                <m:mcs>
                  <m:mc>
                    <m:mcPr>
                      <m:count m:val="1"/>
                      <m:mcJc m:val="center"/>
                    </m:mcPr>
                  </m:mc>
                </m:mcs>
                <m:ctrlPr>
                  <w:rPr>
                    <w:rFonts w:ascii="Cambria Math" w:eastAsia="맑은 고딕" w:hAnsi="Cambria Math"/>
                    <w:i/>
                  </w:rPr>
                </m:ctrlPr>
              </m:mPr>
              <m:mr>
                <m:e>
                  <m:d>
                    <m:dPr>
                      <m:begChr m:val="|"/>
                      <m:endChr m:val="|"/>
                      <m:ctrlPr>
                        <w:rPr>
                          <w:rFonts w:ascii="Cambria Math" w:eastAsia="맑은 고딕" w:hAnsi="Cambria Math"/>
                          <w:i/>
                        </w:rPr>
                      </m:ctrlPr>
                    </m:dPr>
                    <m:e>
                      <m:sSup>
                        <m:sSupPr>
                          <m:ctrlPr>
                            <w:rPr>
                              <w:rFonts w:ascii="Cambria Math" w:eastAsia="맑은 고딕" w:hAnsi="Cambria Math"/>
                              <w:i/>
                            </w:rPr>
                          </m:ctrlPr>
                        </m:sSupPr>
                        <m:e>
                          <m:sSup>
                            <m:sSupPr>
                              <m:ctrlPr>
                                <w:rPr>
                                  <w:rFonts w:ascii="Cambria Math" w:eastAsia="맑은 고딕" w:hAnsi="Cambria Math"/>
                                  <w:i/>
                                </w:rPr>
                              </m:ctrlPr>
                            </m:sSupPr>
                            <m:e>
                              <m:r>
                                <m:rPr>
                                  <m:sty m:val="bi"/>
                                </m:rPr>
                                <w:rPr>
                                  <w:rFonts w:ascii="Cambria Math" w:eastAsia="맑은 고딕" w:hAnsi="Cambria Math"/>
                                </w:rPr>
                                <m:t>c</m:t>
                              </m:r>
                            </m:e>
                            <m:sup>
                              <m:d>
                                <m:dPr>
                                  <m:ctrlPr>
                                    <w:rPr>
                                      <w:rFonts w:ascii="Cambria Math" w:eastAsia="맑은 고딕" w:hAnsi="Cambria Math"/>
                                      <w:b/>
                                      <w:i/>
                                    </w:rPr>
                                  </m:ctrlPr>
                                </m:dPr>
                                <m:e>
                                  <m:r>
                                    <m:rPr>
                                      <m:sty m:val="bi"/>
                                    </m:rPr>
                                    <w:rPr>
                                      <w:rFonts w:ascii="Cambria Math" w:eastAsia="맑은 고딕" w:hAnsi="Cambria Math"/>
                                    </w:rPr>
                                    <m:t>k</m:t>
                                  </m:r>
                                </m:e>
                              </m:d>
                            </m:sup>
                          </m:sSup>
                        </m:e>
                        <m:sup>
                          <m:r>
                            <w:rPr>
                              <w:rFonts w:ascii="Cambria Math" w:eastAsia="맑은 고딕" w:hAnsi="Cambria Math"/>
                            </w:rPr>
                            <m:t>*</m:t>
                          </m:r>
                        </m:sup>
                      </m:sSup>
                      <m:r>
                        <w:rPr>
                          <w:rFonts w:ascii="Cambria Math" w:eastAsia="맑은 고딕" w:hAnsi="Cambria Math"/>
                        </w:rPr>
                        <m:t>∙</m:t>
                      </m:r>
                      <m:sSup>
                        <m:sSupPr>
                          <m:ctrlPr>
                            <w:rPr>
                              <w:rFonts w:ascii="Cambria Math" w:eastAsia="맑은 고딕" w:hAnsi="Cambria Math"/>
                              <w:i/>
                            </w:rPr>
                          </m:ctrlPr>
                        </m:sSupPr>
                        <m:e>
                          <m:r>
                            <m:rPr>
                              <m:sty m:val="bi"/>
                            </m:rPr>
                            <w:rPr>
                              <w:rFonts w:ascii="Cambria Math" w:eastAsia="맑은 고딕" w:hAnsi="Cambria Math"/>
                            </w:rPr>
                            <m:t>c</m:t>
                          </m:r>
                        </m:e>
                        <m:sup>
                          <m:d>
                            <m:dPr>
                              <m:ctrlPr>
                                <w:rPr>
                                  <w:rFonts w:ascii="Cambria Math" w:eastAsia="맑은 고딕" w:hAnsi="Cambria Math"/>
                                  <w:b/>
                                  <w:i/>
                                </w:rPr>
                              </m:ctrlPr>
                            </m:dPr>
                            <m:e>
                              <m:r>
                                <m:rPr>
                                  <m:sty m:val="bi"/>
                                </m:rPr>
                                <w:rPr>
                                  <w:rFonts w:ascii="Cambria Math" w:eastAsia="맑은 고딕" w:hAnsi="Cambria Math"/>
                                </w:rPr>
                                <m:t>k</m:t>
                              </m:r>
                            </m:e>
                          </m:d>
                        </m:sup>
                      </m:sSup>
                    </m:e>
                  </m:d>
                  <m:r>
                    <w:rPr>
                      <w:rFonts w:ascii="Cambria Math" w:eastAsia="맑은 고딕" w:hAnsi="Cambria Math"/>
                    </w:rPr>
                    <m:t xml:space="preserve">=1,                          ∀k, k=1, …, K,                               </m:t>
                  </m:r>
                </m:e>
              </m:mr>
              <m:mr>
                <m:e>
                  <m:r>
                    <m:rPr>
                      <m:nor/>
                    </m:rPr>
                    <w:rPr>
                      <w:rFonts w:ascii="Cambria Math" w:eastAsia="맑은 고딕" w:hAnsi="Cambria Math"/>
                    </w:rPr>
                    <m:t>if</m:t>
                  </m:r>
                  <m:r>
                    <w:rPr>
                      <w:rFonts w:ascii="Cambria Math" w:eastAsia="맑은 고딕" w:hAnsi="Cambria Math"/>
                    </w:rPr>
                    <m:t xml:space="preserve"> </m:t>
                  </m:r>
                  <m:r>
                    <m:rPr>
                      <m:sty m:val="b"/>
                    </m:rPr>
                    <w:rPr>
                      <w:rFonts w:ascii="Cambria Math" w:eastAsia="맑은 고딕" w:hAnsi="Cambria Math"/>
                    </w:rPr>
                    <m:t>N&gt;K</m:t>
                  </m:r>
                  <m:r>
                    <m:rPr>
                      <m:sty m:val="p"/>
                    </m:rPr>
                    <w:rPr>
                      <w:rFonts w:ascii="Cambria Math" w:eastAsia="맑은 고딕" w:hAnsi="Cambria Math"/>
                    </w:rPr>
                    <m:t xml:space="preserve">, </m:t>
                  </m:r>
                  <m:d>
                    <m:dPr>
                      <m:begChr m:val="|"/>
                      <m:endChr m:val="|"/>
                      <m:ctrlPr>
                        <w:rPr>
                          <w:rFonts w:ascii="Cambria Math" w:eastAsia="맑은 고딕" w:hAnsi="Cambria Math"/>
                          <w:i/>
                        </w:rPr>
                      </m:ctrlPr>
                    </m:dPr>
                    <m:e>
                      <m:sSup>
                        <m:sSupPr>
                          <m:ctrlPr>
                            <w:rPr>
                              <w:rFonts w:ascii="Cambria Math" w:eastAsia="맑은 고딕" w:hAnsi="Cambria Math"/>
                              <w:i/>
                            </w:rPr>
                          </m:ctrlPr>
                        </m:sSupPr>
                        <m:e>
                          <m:sSup>
                            <m:sSupPr>
                              <m:ctrlPr>
                                <w:rPr>
                                  <w:rFonts w:ascii="Cambria Math" w:eastAsia="맑은 고딕" w:hAnsi="Cambria Math"/>
                                  <w:i/>
                                </w:rPr>
                              </m:ctrlPr>
                            </m:sSupPr>
                            <m:e>
                              <m:r>
                                <m:rPr>
                                  <m:sty m:val="bi"/>
                                </m:rPr>
                                <w:rPr>
                                  <w:rFonts w:ascii="Cambria Math" w:eastAsia="맑은 고딕" w:hAnsi="Cambria Math"/>
                                </w:rPr>
                                <m:t>c</m:t>
                              </m:r>
                            </m:e>
                            <m:sup>
                              <m:d>
                                <m:dPr>
                                  <m:ctrlPr>
                                    <w:rPr>
                                      <w:rFonts w:ascii="Cambria Math" w:eastAsia="맑은 고딕" w:hAnsi="Cambria Math"/>
                                      <w:b/>
                                      <w:i/>
                                    </w:rPr>
                                  </m:ctrlPr>
                                </m:dPr>
                                <m:e>
                                  <m:r>
                                    <m:rPr>
                                      <m:sty m:val="bi"/>
                                    </m:rPr>
                                    <w:rPr>
                                      <w:rFonts w:ascii="Cambria Math" w:eastAsia="맑은 고딕" w:hAnsi="Cambria Math"/>
                                    </w:rPr>
                                    <m:t>k</m:t>
                                  </m:r>
                                </m:e>
                              </m:d>
                            </m:sup>
                          </m:sSup>
                        </m:e>
                        <m:sup>
                          <m:r>
                            <w:rPr>
                              <w:rFonts w:ascii="Cambria Math" w:eastAsia="맑은 고딕" w:hAnsi="Cambria Math"/>
                            </w:rPr>
                            <m:t>*</m:t>
                          </m:r>
                        </m:sup>
                      </m:sSup>
                      <m:r>
                        <w:rPr>
                          <w:rFonts w:ascii="Cambria Math" w:eastAsia="맑은 고딕" w:hAnsi="Cambria Math"/>
                        </w:rPr>
                        <m:t>∙</m:t>
                      </m:r>
                      <m:sSup>
                        <m:sSupPr>
                          <m:ctrlPr>
                            <w:rPr>
                              <w:rFonts w:ascii="Cambria Math" w:eastAsia="맑은 고딕" w:hAnsi="Cambria Math"/>
                              <w:i/>
                            </w:rPr>
                          </m:ctrlPr>
                        </m:sSupPr>
                        <m:e>
                          <m:r>
                            <m:rPr>
                              <m:sty m:val="bi"/>
                            </m:rPr>
                            <w:rPr>
                              <w:rFonts w:ascii="Cambria Math" w:eastAsia="맑은 고딕" w:hAnsi="Cambria Math"/>
                            </w:rPr>
                            <m:t>c</m:t>
                          </m:r>
                        </m:e>
                        <m:sup>
                          <m:d>
                            <m:dPr>
                              <m:ctrlPr>
                                <w:rPr>
                                  <w:rFonts w:ascii="Cambria Math" w:eastAsia="맑은 고딕" w:hAnsi="Cambria Math"/>
                                  <w:b/>
                                  <w:i/>
                                </w:rPr>
                              </m:ctrlPr>
                            </m:dPr>
                            <m:e>
                              <m:r>
                                <m:rPr>
                                  <m:sty m:val="bi"/>
                                </m:rPr>
                                <w:rPr>
                                  <w:rFonts w:ascii="Cambria Math" w:eastAsia="맑은 고딕" w:hAnsi="Cambria Math"/>
                                </w:rPr>
                                <m:t>j</m:t>
                              </m:r>
                            </m:e>
                          </m:d>
                        </m:sup>
                      </m:sSup>
                    </m:e>
                  </m:d>
                  <m:r>
                    <w:rPr>
                      <w:rFonts w:ascii="Cambria Math" w:eastAsia="맑은 고딕" w:hAnsi="Cambria Math"/>
                    </w:rPr>
                    <m:t>=</m:t>
                  </m:r>
                  <m:sSub>
                    <m:sSubPr>
                      <m:ctrlPr>
                        <w:rPr>
                          <w:rFonts w:ascii="Cambria Math" w:eastAsia="맑은 고딕" w:hAnsi="Cambria Math"/>
                          <w:i/>
                        </w:rPr>
                      </m:ctrlPr>
                    </m:sSubPr>
                    <m:e>
                      <m:r>
                        <w:rPr>
                          <w:rFonts w:ascii="Cambria Math" w:eastAsia="맑은 고딕" w:hAnsi="Cambria Math"/>
                        </w:rPr>
                        <m:t>δ</m:t>
                      </m:r>
                    </m:e>
                    <m:sub>
                      <m:r>
                        <w:rPr>
                          <w:rFonts w:ascii="Cambria Math" w:eastAsia="맑은 고딕" w:hAnsi="Cambria Math"/>
                        </w:rPr>
                        <m:t>N,K</m:t>
                      </m:r>
                    </m:sub>
                  </m:sSub>
                  <m:r>
                    <w:rPr>
                      <w:rFonts w:ascii="Cambria Math" w:eastAsia="맑은 고딕" w:hAnsi="Cambria Math"/>
                    </w:rPr>
                    <m:t>,    ∀k, ∀j</m:t>
                  </m:r>
                  <m:r>
                    <m:rPr>
                      <m:nor/>
                    </m:rPr>
                    <w:rPr>
                      <w:rFonts w:ascii="Cambria Math" w:eastAsia="맑은 고딕" w:hAnsi="Cambria Math" w:hint="eastAsia"/>
                    </w:rPr>
                    <m:t>,</m:t>
                  </m:r>
                  <m:r>
                    <w:rPr>
                      <w:rFonts w:ascii="Cambria Math" w:eastAsia="맑은 고딕" w:hAnsi="Cambria Math"/>
                    </w:rPr>
                    <m:t xml:space="preserve"> k=1, …, K,  j=1, …, K,</m:t>
                  </m:r>
                </m:e>
              </m:mr>
              <m:mr>
                <m:e>
                  <m:r>
                    <m:rPr>
                      <m:nor/>
                    </m:rPr>
                    <w:rPr>
                      <w:rFonts w:ascii="Cambria Math" w:eastAsia="맑은 고딕" w:hAnsi="Cambria Math"/>
                    </w:rPr>
                    <m:t>if</m:t>
                  </m:r>
                  <m:r>
                    <w:rPr>
                      <w:rFonts w:ascii="Cambria Math" w:eastAsia="맑은 고딕" w:hAnsi="Cambria Math"/>
                    </w:rPr>
                    <m:t xml:space="preserve"> </m:t>
                  </m:r>
                  <m:r>
                    <m:rPr>
                      <m:sty m:val="b"/>
                    </m:rPr>
                    <w:rPr>
                      <w:rFonts w:ascii="Cambria Math" w:eastAsia="맑은 고딕" w:hAnsi="Cambria Math"/>
                    </w:rPr>
                    <m:t>N≤K</m:t>
                  </m:r>
                  <m:r>
                    <m:rPr>
                      <m:sty m:val="p"/>
                    </m:rPr>
                    <w:rPr>
                      <w:rFonts w:ascii="Cambria Math" w:eastAsia="맑은 고딕" w:hAnsi="Cambria Math"/>
                    </w:rPr>
                    <m:t xml:space="preserve">, </m:t>
                  </m:r>
                  <m:d>
                    <m:dPr>
                      <m:begChr m:val="|"/>
                      <m:endChr m:val="|"/>
                      <m:ctrlPr>
                        <w:rPr>
                          <w:rFonts w:ascii="Cambria Math" w:eastAsia="맑은 고딕" w:hAnsi="Cambria Math"/>
                          <w:i/>
                        </w:rPr>
                      </m:ctrlPr>
                    </m:dPr>
                    <m:e>
                      <m:sSup>
                        <m:sSupPr>
                          <m:ctrlPr>
                            <w:rPr>
                              <w:rFonts w:ascii="Cambria Math" w:eastAsia="맑은 고딕" w:hAnsi="Cambria Math"/>
                              <w:i/>
                            </w:rPr>
                          </m:ctrlPr>
                        </m:sSupPr>
                        <m:e>
                          <m:sSup>
                            <m:sSupPr>
                              <m:ctrlPr>
                                <w:rPr>
                                  <w:rFonts w:ascii="Cambria Math" w:eastAsia="맑은 고딕" w:hAnsi="Cambria Math"/>
                                  <w:i/>
                                </w:rPr>
                              </m:ctrlPr>
                            </m:sSupPr>
                            <m:e>
                              <m:r>
                                <m:rPr>
                                  <m:sty m:val="bi"/>
                                </m:rPr>
                                <w:rPr>
                                  <w:rFonts w:ascii="Cambria Math" w:eastAsia="맑은 고딕" w:hAnsi="Cambria Math"/>
                                </w:rPr>
                                <m:t>c</m:t>
                              </m:r>
                            </m:e>
                            <m:sup>
                              <m:d>
                                <m:dPr>
                                  <m:ctrlPr>
                                    <w:rPr>
                                      <w:rFonts w:ascii="Cambria Math" w:eastAsia="맑은 고딕" w:hAnsi="Cambria Math"/>
                                      <w:b/>
                                      <w:i/>
                                    </w:rPr>
                                  </m:ctrlPr>
                                </m:dPr>
                                <m:e>
                                  <m:r>
                                    <m:rPr>
                                      <m:sty m:val="bi"/>
                                    </m:rPr>
                                    <w:rPr>
                                      <w:rFonts w:ascii="Cambria Math" w:eastAsia="맑은 고딕" w:hAnsi="Cambria Math"/>
                                    </w:rPr>
                                    <m:t>k</m:t>
                                  </m:r>
                                </m:e>
                              </m:d>
                            </m:sup>
                          </m:sSup>
                        </m:e>
                        <m:sup>
                          <m:r>
                            <w:rPr>
                              <w:rFonts w:ascii="Cambria Math" w:eastAsia="맑은 고딕" w:hAnsi="Cambria Math"/>
                            </w:rPr>
                            <m:t>*</m:t>
                          </m:r>
                        </m:sup>
                      </m:sSup>
                      <m:r>
                        <w:rPr>
                          <w:rFonts w:ascii="Cambria Math" w:eastAsia="맑은 고딕" w:hAnsi="Cambria Math"/>
                        </w:rPr>
                        <m:t>∙</m:t>
                      </m:r>
                      <m:sSup>
                        <m:sSupPr>
                          <m:ctrlPr>
                            <w:rPr>
                              <w:rFonts w:ascii="Cambria Math" w:eastAsia="맑은 고딕" w:hAnsi="Cambria Math"/>
                              <w:i/>
                            </w:rPr>
                          </m:ctrlPr>
                        </m:sSupPr>
                        <m:e>
                          <m:r>
                            <m:rPr>
                              <m:sty m:val="bi"/>
                            </m:rPr>
                            <w:rPr>
                              <w:rFonts w:ascii="Cambria Math" w:eastAsia="맑은 고딕" w:hAnsi="Cambria Math"/>
                            </w:rPr>
                            <m:t>c</m:t>
                          </m:r>
                        </m:e>
                        <m:sup>
                          <m:d>
                            <m:dPr>
                              <m:ctrlPr>
                                <w:rPr>
                                  <w:rFonts w:ascii="Cambria Math" w:eastAsia="맑은 고딕" w:hAnsi="Cambria Math"/>
                                  <w:b/>
                                  <w:i/>
                                </w:rPr>
                              </m:ctrlPr>
                            </m:dPr>
                            <m:e>
                              <m:r>
                                <m:rPr>
                                  <m:sty m:val="bi"/>
                                </m:rPr>
                                <w:rPr>
                                  <w:rFonts w:ascii="Cambria Math" w:eastAsia="맑은 고딕" w:hAnsi="Cambria Math"/>
                                </w:rPr>
                                <m:t>j</m:t>
                              </m:r>
                            </m:e>
                          </m:d>
                        </m:sup>
                      </m:sSup>
                    </m:e>
                  </m:d>
                  <m:r>
                    <w:rPr>
                      <w:rFonts w:ascii="Cambria Math" w:eastAsia="맑은 고딕" w:hAnsi="Cambria Math"/>
                    </w:rPr>
                    <m:t>=0,         ∀k, ∀j</m:t>
                  </m:r>
                  <m:r>
                    <m:rPr>
                      <m:nor/>
                    </m:rPr>
                    <w:rPr>
                      <w:rFonts w:ascii="Cambria Math" w:eastAsia="맑은 고딕" w:hAnsi="Cambria Math" w:hint="eastAsia"/>
                    </w:rPr>
                    <m:t>,</m:t>
                  </m:r>
                  <m:r>
                    <w:rPr>
                      <w:rFonts w:ascii="Cambria Math" w:eastAsia="맑은 고딕" w:hAnsi="Cambria Math"/>
                    </w:rPr>
                    <m:t xml:space="preserve"> k=1, …, K,  j=1, …, K.</m:t>
                  </m:r>
                </m:e>
              </m:mr>
            </m:m>
          </m:e>
        </m:d>
      </m:oMath>
      <w:r>
        <w:rPr>
          <w:rFonts w:eastAsia="맑은 고딕" w:hint="eastAsia"/>
          <w:sz w:val="22"/>
          <w:lang w:eastAsia="ko-KR"/>
        </w:rPr>
        <w:t xml:space="preserve"> </w:t>
      </w:r>
    </w:p>
    <w:p w:rsidR="001A35EE" w:rsidRDefault="001A35EE" w:rsidP="001A35EE">
      <w:pPr>
        <w:numPr>
          <w:ilvl w:val="0"/>
          <w:numId w:val="8"/>
        </w:numPr>
        <w:spacing w:before="120" w:after="120" w:line="240" w:lineRule="auto"/>
        <w:rPr>
          <w:rFonts w:eastAsia="바탕"/>
          <w:sz w:val="22"/>
          <w:szCs w:val="22"/>
          <w:lang w:eastAsia="ko-KR"/>
        </w:rPr>
      </w:pPr>
      <w:r w:rsidRPr="001A35EE">
        <w:rPr>
          <w:rFonts w:eastAsia="맑은 고딕"/>
          <w:sz w:val="22"/>
          <w:szCs w:val="22"/>
          <w:lang w:eastAsia="ko-KR"/>
        </w:rPr>
        <w:t xml:space="preserve">Lower bound of the cross correlation between </w:t>
      </w:r>
      <w:proofErr w:type="spellStart"/>
      <w:r w:rsidRPr="001A35EE">
        <w:rPr>
          <w:rFonts w:eastAsia="맑은 고딕"/>
          <w:sz w:val="22"/>
          <w:szCs w:val="22"/>
          <w:lang w:eastAsia="ko-KR"/>
        </w:rPr>
        <w:t>codeword</w:t>
      </w:r>
      <w:proofErr w:type="spellEnd"/>
      <w:r w:rsidRPr="001A35EE">
        <w:rPr>
          <w:rFonts w:eastAsia="맑은 고딕"/>
          <w:sz w:val="22"/>
          <w:szCs w:val="22"/>
          <w:lang w:eastAsia="ko-KR"/>
        </w:rPr>
        <w:t xml:space="preserve"> pairs:</w:t>
      </w:r>
      <w:r>
        <w:rPr>
          <w:rFonts w:eastAsia="맑은 고딕" w:hint="eastAsia"/>
          <w:lang w:eastAsia="ko-KR"/>
        </w:rPr>
        <w:t xml:space="preserve"> </w:t>
      </w:r>
      <m:oMath>
        <m:sSub>
          <m:sSubPr>
            <m:ctrlPr>
              <w:rPr>
                <w:rFonts w:ascii="Cambria Math" w:eastAsia="맑은 고딕" w:hAnsi="Cambria Math"/>
                <w:i/>
              </w:rPr>
            </m:ctrlPr>
          </m:sSubPr>
          <m:e>
            <m:r>
              <w:rPr>
                <w:rFonts w:ascii="Cambria Math" w:eastAsia="맑은 고딕" w:hAnsi="Cambria Math"/>
              </w:rPr>
              <m:t>δ</m:t>
            </m:r>
          </m:e>
          <m:sub>
            <m:r>
              <w:rPr>
                <w:rFonts w:ascii="Cambria Math" w:eastAsia="맑은 고딕" w:hAnsi="Cambria Math"/>
              </w:rPr>
              <m:t>N,K</m:t>
            </m:r>
          </m:sub>
        </m:sSub>
        <m:r>
          <w:rPr>
            <w:rFonts w:ascii="Cambria Math" w:eastAsia="맑은 고딕" w:hAnsi="Cambria Math"/>
          </w:rPr>
          <m:t>≥</m:t>
        </m:r>
        <m:rad>
          <m:radPr>
            <m:degHide m:val="1"/>
            <m:ctrlPr>
              <w:rPr>
                <w:rFonts w:ascii="Cambria Math" w:eastAsia="맑은 고딕" w:hAnsi="Cambria Math"/>
                <w:i/>
              </w:rPr>
            </m:ctrlPr>
          </m:radPr>
          <m:deg/>
          <m:e>
            <m:r>
              <w:rPr>
                <w:rFonts w:ascii="Cambria Math" w:eastAsia="맑은 고딕" w:hAnsi="Cambria Math"/>
              </w:rPr>
              <m:t>1-</m:t>
            </m:r>
            <m:f>
              <m:fPr>
                <m:ctrlPr>
                  <w:rPr>
                    <w:rFonts w:ascii="Cambria Math" w:eastAsia="맑은 고딕" w:hAnsi="Cambria Math"/>
                    <w:i/>
                  </w:rPr>
                </m:ctrlPr>
              </m:fPr>
              <m:num>
                <m:r>
                  <w:rPr>
                    <w:rFonts w:ascii="Cambria Math" w:eastAsia="맑은 고딕" w:hAnsi="Cambria Math"/>
                  </w:rPr>
                  <m:t>(N-1)K</m:t>
                </m:r>
              </m:num>
              <m:den>
                <m:r>
                  <w:rPr>
                    <w:rFonts w:ascii="Cambria Math" w:eastAsia="맑은 고딕" w:hAnsi="Cambria Math"/>
                  </w:rPr>
                  <m:t>N(K-1)</m:t>
                </m:r>
              </m:den>
            </m:f>
          </m:e>
        </m:rad>
      </m:oMath>
      <w:r>
        <w:rPr>
          <w:rFonts w:eastAsia="바탕" w:hint="eastAsia"/>
          <w:lang w:eastAsia="ko-KR"/>
        </w:rPr>
        <w:t xml:space="preserve"> </w:t>
      </w:r>
      <w:r>
        <w:rPr>
          <w:rFonts w:eastAsia="바탕"/>
          <w:lang w:eastAsia="ko-KR"/>
        </w:rPr>
        <w:br/>
      </w:r>
      <w:r w:rsidRPr="001A35EE">
        <w:rPr>
          <w:rFonts w:eastAsia="바탕"/>
          <w:sz w:val="22"/>
          <w:szCs w:val="22"/>
          <w:lang w:eastAsia="ko-KR"/>
        </w:rPr>
        <w:t xml:space="preserve">or Upper bound of the </w:t>
      </w:r>
      <w:proofErr w:type="spellStart"/>
      <w:r w:rsidRPr="001A35EE">
        <w:rPr>
          <w:rFonts w:eastAsia="바탕"/>
          <w:sz w:val="22"/>
          <w:szCs w:val="22"/>
          <w:lang w:eastAsia="ko-KR"/>
        </w:rPr>
        <w:t>chordal</w:t>
      </w:r>
      <w:proofErr w:type="spellEnd"/>
      <w:r w:rsidRPr="001A35EE">
        <w:rPr>
          <w:rFonts w:eastAsia="바탕"/>
          <w:sz w:val="22"/>
          <w:szCs w:val="22"/>
          <w:lang w:eastAsia="ko-KR"/>
        </w:rPr>
        <w:t xml:space="preserve"> distance between </w:t>
      </w:r>
      <w:proofErr w:type="spellStart"/>
      <w:r w:rsidRPr="001A35EE">
        <w:rPr>
          <w:rFonts w:eastAsia="바탕"/>
          <w:sz w:val="22"/>
          <w:szCs w:val="22"/>
          <w:lang w:eastAsia="ko-KR"/>
        </w:rPr>
        <w:t>codeword</w:t>
      </w:r>
      <w:proofErr w:type="spellEnd"/>
      <w:r w:rsidRPr="001A35EE">
        <w:rPr>
          <w:rFonts w:eastAsia="바탕"/>
          <w:sz w:val="22"/>
          <w:szCs w:val="22"/>
          <w:lang w:eastAsia="ko-KR"/>
        </w:rPr>
        <w:t xml:space="preserve"> pairs:</w:t>
      </w:r>
      <w:r>
        <w:rPr>
          <w:rFonts w:eastAsia="바탕" w:hint="eastAsia"/>
          <w:lang w:eastAsia="ko-KR"/>
        </w:rPr>
        <w:t xml:space="preserve"> </w:t>
      </w:r>
      <m:oMath>
        <m:rad>
          <m:radPr>
            <m:degHide m:val="1"/>
            <m:ctrlPr>
              <w:rPr>
                <w:rFonts w:ascii="Cambria Math" w:eastAsia="맑은 고딕" w:hAnsi="Cambria Math"/>
                <w:b/>
              </w:rPr>
            </m:ctrlPr>
          </m:radPr>
          <m:deg/>
          <m:e>
            <m:r>
              <m:rPr>
                <m:sty m:val="b"/>
              </m:rPr>
              <w:rPr>
                <w:rFonts w:ascii="Cambria Math" w:eastAsia="맑은 고딕" w:hAnsi="Cambria Math"/>
              </w:rPr>
              <m:t>1-</m:t>
            </m:r>
            <m:sSup>
              <m:sSupPr>
                <m:ctrlPr>
                  <w:rPr>
                    <w:rFonts w:ascii="Cambria Math" w:eastAsia="맑은 고딕" w:hAnsi="Cambria Math"/>
                    <w:b/>
                    <w:i/>
                  </w:rPr>
                </m:ctrlPr>
              </m:sSupPr>
              <m:e>
                <m:d>
                  <m:dPr>
                    <m:begChr m:val="|"/>
                    <m:endChr m:val="|"/>
                    <m:ctrlPr>
                      <w:rPr>
                        <w:rFonts w:ascii="Cambria Math" w:eastAsia="맑은 고딕" w:hAnsi="Cambria Math"/>
                        <w:b/>
                        <w:i/>
                      </w:rPr>
                    </m:ctrlPr>
                  </m:dPr>
                  <m:e>
                    <m:sSup>
                      <m:sSupPr>
                        <m:ctrlPr>
                          <w:rPr>
                            <w:rFonts w:ascii="Cambria Math" w:eastAsia="맑은 고딕" w:hAnsi="Cambria Math"/>
                            <w:b/>
                            <w:i/>
                          </w:rPr>
                        </m:ctrlPr>
                      </m:sSupPr>
                      <m:e>
                        <m:sSup>
                          <m:sSupPr>
                            <m:ctrlPr>
                              <w:rPr>
                                <w:rFonts w:ascii="Cambria Math" w:eastAsia="맑은 고딕" w:hAnsi="Cambria Math"/>
                                <w:b/>
                                <w:i/>
                              </w:rPr>
                            </m:ctrlPr>
                          </m:sSupPr>
                          <m:e>
                            <m:r>
                              <m:rPr>
                                <m:sty m:val="bi"/>
                              </m:rPr>
                              <w:rPr>
                                <w:rFonts w:ascii="Cambria Math" w:eastAsia="맑은 고딕" w:hAnsi="Cambria Math"/>
                              </w:rPr>
                              <m:t>c</m:t>
                            </m:r>
                          </m:e>
                          <m:sup>
                            <m:d>
                              <m:dPr>
                                <m:ctrlPr>
                                  <w:rPr>
                                    <w:rFonts w:ascii="Cambria Math" w:eastAsia="맑은 고딕" w:hAnsi="Cambria Math"/>
                                    <w:b/>
                                    <w:i/>
                                  </w:rPr>
                                </m:ctrlPr>
                              </m:dPr>
                              <m:e>
                                <m:r>
                                  <m:rPr>
                                    <m:sty m:val="bi"/>
                                  </m:rPr>
                                  <w:rPr>
                                    <w:rFonts w:ascii="Cambria Math" w:eastAsia="맑은 고딕" w:hAnsi="Cambria Math"/>
                                  </w:rPr>
                                  <m:t>k</m:t>
                                </m:r>
                              </m:e>
                            </m:d>
                          </m:sup>
                        </m:sSup>
                      </m:e>
                      <m:sup>
                        <m:r>
                          <m:rPr>
                            <m:sty m:val="bi"/>
                          </m:rPr>
                          <w:rPr>
                            <w:rFonts w:ascii="Cambria Math" w:eastAsia="맑은 고딕" w:hAnsi="Cambria Math"/>
                          </w:rPr>
                          <m:t>*</m:t>
                        </m:r>
                      </m:sup>
                    </m:sSup>
                    <m:r>
                      <m:rPr>
                        <m:sty m:val="bi"/>
                      </m:rPr>
                      <w:rPr>
                        <w:rFonts w:ascii="Cambria Math" w:eastAsia="맑은 고딕" w:hAnsi="Cambria Math"/>
                      </w:rPr>
                      <m:t>∙</m:t>
                    </m:r>
                    <m:sSup>
                      <m:sSupPr>
                        <m:ctrlPr>
                          <w:rPr>
                            <w:rFonts w:ascii="Cambria Math" w:eastAsia="맑은 고딕" w:hAnsi="Cambria Math"/>
                            <w:b/>
                            <w:i/>
                          </w:rPr>
                        </m:ctrlPr>
                      </m:sSupPr>
                      <m:e>
                        <m:r>
                          <m:rPr>
                            <m:sty m:val="bi"/>
                          </m:rPr>
                          <w:rPr>
                            <w:rFonts w:ascii="Cambria Math" w:eastAsia="맑은 고딕" w:hAnsi="Cambria Math"/>
                          </w:rPr>
                          <m:t>c</m:t>
                        </m:r>
                      </m:e>
                      <m:sup>
                        <m:d>
                          <m:dPr>
                            <m:ctrlPr>
                              <w:rPr>
                                <w:rFonts w:ascii="Cambria Math" w:eastAsia="맑은 고딕" w:hAnsi="Cambria Math"/>
                                <w:b/>
                                <w:i/>
                              </w:rPr>
                            </m:ctrlPr>
                          </m:dPr>
                          <m:e>
                            <m:r>
                              <m:rPr>
                                <m:sty m:val="bi"/>
                              </m:rPr>
                              <w:rPr>
                                <w:rFonts w:ascii="Cambria Math" w:eastAsia="맑은 고딕" w:hAnsi="Cambria Math"/>
                              </w:rPr>
                              <m:t>j</m:t>
                            </m:r>
                          </m:e>
                        </m:d>
                      </m:sup>
                    </m:sSup>
                  </m:e>
                </m:d>
              </m:e>
              <m:sup>
                <m:r>
                  <m:rPr>
                    <m:sty m:val="bi"/>
                  </m:rPr>
                  <w:rPr>
                    <w:rFonts w:ascii="Cambria Math" w:eastAsia="맑은 고딕" w:hAnsi="Cambria Math"/>
                  </w:rPr>
                  <m:t>2</m:t>
                </m:r>
              </m:sup>
            </m:sSup>
          </m:e>
        </m:rad>
        <m:r>
          <w:rPr>
            <w:rFonts w:ascii="Cambria Math" w:eastAsia="맑은 고딕" w:hAnsi="Cambria Math"/>
          </w:rPr>
          <m:t>≤</m:t>
        </m:r>
        <m:rad>
          <m:radPr>
            <m:degHide m:val="1"/>
            <m:ctrlPr>
              <w:rPr>
                <w:rFonts w:ascii="Cambria Math" w:eastAsia="맑은 고딕" w:hAnsi="Cambria Math"/>
                <w:i/>
              </w:rPr>
            </m:ctrlPr>
          </m:radPr>
          <m:deg/>
          <m:e>
            <m:f>
              <m:fPr>
                <m:ctrlPr>
                  <w:rPr>
                    <w:rFonts w:ascii="Cambria Math" w:eastAsia="맑은 고딕" w:hAnsi="Cambria Math"/>
                    <w:i/>
                  </w:rPr>
                </m:ctrlPr>
              </m:fPr>
              <m:num>
                <m:d>
                  <m:dPr>
                    <m:ctrlPr>
                      <w:rPr>
                        <w:rFonts w:ascii="Cambria Math" w:eastAsia="맑은 고딕" w:hAnsi="Cambria Math"/>
                        <w:i/>
                      </w:rPr>
                    </m:ctrlPr>
                  </m:dPr>
                  <m:e>
                    <m:r>
                      <w:rPr>
                        <w:rFonts w:ascii="Cambria Math" w:eastAsia="맑은 고딕" w:hAnsi="Cambria Math"/>
                      </w:rPr>
                      <m:t>N-1</m:t>
                    </m:r>
                  </m:e>
                </m:d>
                <m:r>
                  <w:rPr>
                    <w:rFonts w:ascii="Cambria Math" w:eastAsia="맑은 고딕" w:hAnsi="Cambria Math"/>
                  </w:rPr>
                  <m:t>K</m:t>
                </m:r>
              </m:num>
              <m:den>
                <m:r>
                  <w:rPr>
                    <w:rFonts w:ascii="Cambria Math" w:eastAsia="맑은 고딕" w:hAnsi="Cambria Math"/>
                  </w:rPr>
                  <m:t>N</m:t>
                </m:r>
                <m:d>
                  <m:dPr>
                    <m:ctrlPr>
                      <w:rPr>
                        <w:rFonts w:ascii="Cambria Math" w:eastAsia="맑은 고딕" w:hAnsi="Cambria Math"/>
                        <w:i/>
                      </w:rPr>
                    </m:ctrlPr>
                  </m:dPr>
                  <m:e>
                    <m:r>
                      <w:rPr>
                        <w:rFonts w:ascii="Cambria Math" w:eastAsia="맑은 고딕" w:hAnsi="Cambria Math"/>
                      </w:rPr>
                      <m:t>K-1</m:t>
                    </m:r>
                  </m:e>
                </m:d>
              </m:den>
            </m:f>
          </m:e>
        </m:rad>
      </m:oMath>
    </w:p>
    <w:p w:rsidR="001A35EE" w:rsidRDefault="001A35EE" w:rsidP="001A35EE">
      <w:pPr>
        <w:spacing w:before="120" w:after="120" w:line="240" w:lineRule="auto"/>
        <w:ind w:left="0" w:firstLineChars="100" w:firstLine="220"/>
        <w:rPr>
          <w:rFonts w:eastAsia="바탕"/>
          <w:sz w:val="22"/>
          <w:szCs w:val="22"/>
          <w:lang w:eastAsia="ko-KR"/>
        </w:rPr>
      </w:pPr>
    </w:p>
    <w:p w:rsidR="001A35EE" w:rsidRDefault="001A35EE" w:rsidP="001A35EE">
      <w:pPr>
        <w:spacing w:before="120" w:after="120" w:line="240" w:lineRule="auto"/>
        <w:ind w:left="0" w:firstLineChars="100" w:firstLine="220"/>
        <w:rPr>
          <w:rFonts w:eastAsia="바탕" w:hint="eastAsia"/>
          <w:sz w:val="22"/>
          <w:szCs w:val="22"/>
          <w:lang w:eastAsia="ko-KR"/>
        </w:rPr>
      </w:pPr>
      <w:r>
        <w:rPr>
          <w:rFonts w:eastAsia="바탕" w:hint="eastAsia"/>
          <w:sz w:val="22"/>
          <w:szCs w:val="22"/>
          <w:lang w:eastAsia="ko-KR"/>
        </w:rPr>
        <w:t>The transceiver structure of NCMA</w:t>
      </w:r>
      <w:r w:rsidRPr="005E2216">
        <w:rPr>
          <w:rFonts w:eastAsia="바탕"/>
          <w:sz w:val="22"/>
          <w:szCs w:val="22"/>
          <w:lang w:eastAsia="ko-KR"/>
        </w:rPr>
        <w:t xml:space="preserve"> is assumed and illustrated in Figure </w:t>
      </w:r>
      <w:r>
        <w:rPr>
          <w:rFonts w:eastAsia="바탕" w:hint="eastAsia"/>
          <w:sz w:val="22"/>
          <w:szCs w:val="22"/>
          <w:lang w:eastAsia="ko-KR"/>
        </w:rPr>
        <w:t xml:space="preserve">1. Here, UE specific non-orthogonal code cover (NCC) represents a non-orthogonal </w:t>
      </w:r>
      <w:proofErr w:type="spellStart"/>
      <w:r>
        <w:rPr>
          <w:rFonts w:eastAsia="바탕" w:hint="eastAsia"/>
          <w:sz w:val="22"/>
          <w:szCs w:val="22"/>
          <w:lang w:eastAsia="ko-KR"/>
        </w:rPr>
        <w:t>codeword</w:t>
      </w:r>
      <w:proofErr w:type="spellEnd"/>
      <w:r>
        <w:rPr>
          <w:rFonts w:eastAsia="바탕" w:hint="eastAsia"/>
          <w:sz w:val="22"/>
          <w:szCs w:val="22"/>
          <w:lang w:eastAsia="ko-KR"/>
        </w:rPr>
        <w:t xml:space="preserve"> allocated to each UE.</w:t>
      </w:r>
    </w:p>
    <w:p w:rsidR="00791EA1" w:rsidRDefault="00791EA1" w:rsidP="001A35EE">
      <w:pPr>
        <w:spacing w:before="120" w:after="120" w:line="240" w:lineRule="auto"/>
        <w:ind w:left="0" w:firstLineChars="100" w:firstLine="220"/>
        <w:rPr>
          <w:rFonts w:eastAsia="바탕"/>
          <w:sz w:val="22"/>
          <w:szCs w:val="22"/>
          <w:lang w:eastAsia="ko-KR"/>
        </w:rPr>
      </w:pPr>
    </w:p>
    <w:p w:rsidR="001A35EE" w:rsidRDefault="001A35EE" w:rsidP="001A35EE">
      <w:pPr>
        <w:ind w:left="400" w:firstLine="0"/>
        <w:jc w:val="center"/>
        <w:rPr>
          <w:rFonts w:eastAsia="바탕"/>
          <w:sz w:val="22"/>
          <w:szCs w:val="22"/>
          <w:highlight w:val="yellow"/>
          <w:lang w:eastAsia="ko-KR"/>
        </w:rPr>
      </w:pPr>
      <w:r>
        <w:rPr>
          <w:rFonts w:eastAsia="바탕"/>
          <w:noProof/>
          <w:sz w:val="22"/>
          <w:szCs w:val="22"/>
          <w:lang w:val="en-US" w:eastAsia="ko-KR"/>
        </w:rPr>
        <w:drawing>
          <wp:inline distT="0" distB="0" distL="0" distR="0" wp14:anchorId="7A045FE8" wp14:editId="14E04B9C">
            <wp:extent cx="5082206" cy="2344236"/>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6843" cy="2346375"/>
                    </a:xfrm>
                    <a:prstGeom prst="rect">
                      <a:avLst/>
                    </a:prstGeom>
                    <a:noFill/>
                  </pic:spPr>
                </pic:pic>
              </a:graphicData>
            </a:graphic>
          </wp:inline>
        </w:drawing>
      </w:r>
    </w:p>
    <w:p w:rsidR="001A35EE" w:rsidRPr="00EE5053" w:rsidRDefault="001A35EE" w:rsidP="001A35EE">
      <w:pPr>
        <w:ind w:left="400" w:firstLine="0"/>
        <w:jc w:val="center"/>
        <w:rPr>
          <w:rFonts w:eastAsia="바탕"/>
          <w:sz w:val="22"/>
          <w:szCs w:val="22"/>
          <w:lang w:eastAsia="ko-KR"/>
        </w:rPr>
      </w:pPr>
      <w:proofErr w:type="gramStart"/>
      <w:r w:rsidRPr="00EE5053">
        <w:rPr>
          <w:rFonts w:eastAsia="바탕" w:hint="eastAsia"/>
          <w:sz w:val="22"/>
          <w:szCs w:val="22"/>
          <w:lang w:eastAsia="ko-KR"/>
        </w:rPr>
        <w:t>Figure 1.</w:t>
      </w:r>
      <w:proofErr w:type="gramEnd"/>
      <w:r w:rsidRPr="00EE5053">
        <w:rPr>
          <w:rFonts w:eastAsia="바탕" w:hint="eastAsia"/>
          <w:sz w:val="22"/>
          <w:szCs w:val="22"/>
          <w:lang w:eastAsia="ko-KR"/>
        </w:rPr>
        <w:t xml:space="preserve"> An example of the transceiver structure of NCMA</w:t>
      </w:r>
      <w:r>
        <w:rPr>
          <w:rFonts w:eastAsia="바탕" w:hint="eastAsia"/>
          <w:sz w:val="22"/>
          <w:szCs w:val="22"/>
          <w:lang w:eastAsia="ko-KR"/>
        </w:rPr>
        <w:t xml:space="preserve"> in UL</w:t>
      </w:r>
    </w:p>
    <w:p w:rsidR="00791EA1" w:rsidRDefault="00791EA1" w:rsidP="001A35EE">
      <w:pPr>
        <w:spacing w:before="120" w:after="120" w:line="240" w:lineRule="auto"/>
        <w:ind w:left="0" w:firstLineChars="100" w:firstLine="220"/>
        <w:rPr>
          <w:rFonts w:eastAsia="바탕" w:hint="eastAsia"/>
          <w:sz w:val="22"/>
          <w:szCs w:val="22"/>
          <w:lang w:eastAsia="ko-KR"/>
        </w:rPr>
      </w:pPr>
    </w:p>
    <w:p w:rsidR="001A35EE" w:rsidRDefault="001A35EE" w:rsidP="001A35EE">
      <w:pPr>
        <w:spacing w:before="120" w:after="120" w:line="240" w:lineRule="auto"/>
        <w:ind w:left="0" w:firstLineChars="100" w:firstLine="220"/>
        <w:rPr>
          <w:rFonts w:eastAsia="바탕" w:hint="eastAsia"/>
          <w:sz w:val="22"/>
          <w:szCs w:val="22"/>
          <w:lang w:eastAsia="ko-KR"/>
        </w:rPr>
      </w:pPr>
      <w:r>
        <w:rPr>
          <w:rFonts w:eastAsia="바탕" w:hint="eastAsia"/>
          <w:sz w:val="22"/>
          <w:szCs w:val="22"/>
          <w:lang w:eastAsia="ko-KR"/>
        </w:rPr>
        <w:t>NCMA can p</w:t>
      </w:r>
      <w:r w:rsidRPr="00EE5053">
        <w:rPr>
          <w:rFonts w:eastAsia="바탕"/>
          <w:sz w:val="22"/>
          <w:szCs w:val="22"/>
          <w:lang w:eastAsia="ko-KR"/>
        </w:rPr>
        <w:t xml:space="preserve">rovide the additional throughput or </w:t>
      </w:r>
      <w:r>
        <w:rPr>
          <w:rFonts w:eastAsia="바탕" w:hint="eastAsia"/>
          <w:sz w:val="22"/>
          <w:szCs w:val="22"/>
          <w:lang w:eastAsia="ko-KR"/>
        </w:rPr>
        <w:t xml:space="preserve">improved </w:t>
      </w:r>
      <w:r w:rsidRPr="00EE5053">
        <w:rPr>
          <w:rFonts w:eastAsia="바탕"/>
          <w:sz w:val="22"/>
          <w:szCs w:val="22"/>
          <w:lang w:eastAsia="ko-KR"/>
        </w:rPr>
        <w:t>connectivity with a small loss of BLER in specific environments</w:t>
      </w:r>
      <w:r>
        <w:rPr>
          <w:rFonts w:eastAsia="바탕" w:hint="eastAsia"/>
          <w:sz w:val="22"/>
          <w:szCs w:val="22"/>
          <w:lang w:eastAsia="ko-KR"/>
        </w:rPr>
        <w:t xml:space="preserve">, by exploiting </w:t>
      </w:r>
      <w:r w:rsidRPr="00772A29">
        <w:rPr>
          <w:rFonts w:eastAsia="바탕"/>
          <w:sz w:val="22"/>
          <w:szCs w:val="22"/>
          <w:lang w:eastAsia="ko-KR"/>
        </w:rPr>
        <w:t xml:space="preserve">additional layers through superposed symbol, while satisfying </w:t>
      </w:r>
      <w:proofErr w:type="spellStart"/>
      <w:r w:rsidRPr="00772A29">
        <w:rPr>
          <w:rFonts w:eastAsia="바탕"/>
          <w:sz w:val="22"/>
          <w:szCs w:val="22"/>
          <w:lang w:eastAsia="ko-KR"/>
        </w:rPr>
        <w:t>QoS</w:t>
      </w:r>
      <w:proofErr w:type="spellEnd"/>
      <w:r w:rsidRPr="00772A29">
        <w:rPr>
          <w:rFonts w:eastAsia="바탕"/>
          <w:sz w:val="22"/>
          <w:szCs w:val="22"/>
          <w:lang w:eastAsia="ko-KR"/>
        </w:rPr>
        <w:t xml:space="preserve"> constraint</w:t>
      </w:r>
      <w:r>
        <w:rPr>
          <w:rFonts w:eastAsia="바탕" w:hint="eastAsia"/>
          <w:sz w:val="22"/>
          <w:szCs w:val="22"/>
          <w:lang w:eastAsia="ko-KR"/>
        </w:rPr>
        <w:t xml:space="preserve">s. Since the receiver of NCMA system is available for parallel interference cancellation (PIC), the multiuser detection can be implemented with low complexity. In addition, the MUI level between </w:t>
      </w:r>
      <w:proofErr w:type="spellStart"/>
      <w:r>
        <w:rPr>
          <w:rFonts w:eastAsia="바탕" w:hint="eastAsia"/>
          <w:sz w:val="22"/>
          <w:szCs w:val="22"/>
          <w:lang w:eastAsia="ko-KR"/>
        </w:rPr>
        <w:t>codeword</w:t>
      </w:r>
      <w:proofErr w:type="spellEnd"/>
      <w:r>
        <w:rPr>
          <w:rFonts w:eastAsia="바탕" w:hint="eastAsia"/>
          <w:sz w:val="22"/>
          <w:szCs w:val="22"/>
          <w:lang w:eastAsia="ko-KR"/>
        </w:rPr>
        <w:t xml:space="preserve"> pairs is always similar due to the correlation characteristics mentioned above. Consequently, NCMA provides the potentials in terms of </w:t>
      </w:r>
      <w:r>
        <w:rPr>
          <w:rFonts w:eastAsia="바탕"/>
          <w:sz w:val="22"/>
          <w:szCs w:val="22"/>
          <w:lang w:eastAsia="ko-KR"/>
        </w:rPr>
        <w:t>throughput</w:t>
      </w:r>
      <w:r>
        <w:rPr>
          <w:rFonts w:eastAsia="바탕" w:hint="eastAsia"/>
          <w:sz w:val="22"/>
          <w:szCs w:val="22"/>
          <w:lang w:eastAsia="ko-KR"/>
        </w:rPr>
        <w:t xml:space="preserve"> or connectivity under special scenarios, e.g., huge connections with small packet in </w:t>
      </w:r>
      <w:proofErr w:type="spellStart"/>
      <w:r>
        <w:rPr>
          <w:rFonts w:eastAsia="바탕" w:hint="eastAsia"/>
          <w:sz w:val="22"/>
          <w:szCs w:val="22"/>
          <w:lang w:eastAsia="ko-KR"/>
        </w:rPr>
        <w:t>mMTC</w:t>
      </w:r>
      <w:proofErr w:type="spellEnd"/>
      <w:r>
        <w:rPr>
          <w:rFonts w:eastAsia="바탕" w:hint="eastAsia"/>
          <w:sz w:val="22"/>
          <w:szCs w:val="22"/>
          <w:lang w:eastAsia="ko-KR"/>
        </w:rPr>
        <w:t xml:space="preserve"> scenario without changing TB size, or for reducing the collision probability in contention based MA. </w:t>
      </w:r>
    </w:p>
    <w:p w:rsidR="00791EA1" w:rsidRDefault="00791EA1" w:rsidP="001A35EE">
      <w:pPr>
        <w:spacing w:before="120" w:after="120" w:line="240" w:lineRule="auto"/>
        <w:ind w:left="0" w:firstLineChars="100" w:firstLine="220"/>
        <w:rPr>
          <w:rFonts w:eastAsia="바탕"/>
          <w:sz w:val="22"/>
          <w:szCs w:val="22"/>
          <w:lang w:eastAsia="ko-KR"/>
        </w:rPr>
      </w:pPr>
    </w:p>
    <w:p w:rsidR="001A35EE" w:rsidRDefault="001A35EE" w:rsidP="001A35E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Hence, i</w:t>
      </w:r>
      <w:r w:rsidRPr="00F56450">
        <w:rPr>
          <w:rFonts w:eastAsia="바탕"/>
          <w:sz w:val="22"/>
          <w:szCs w:val="22"/>
          <w:lang w:eastAsia="ko-KR"/>
        </w:rPr>
        <w:t xml:space="preserve">n </w:t>
      </w:r>
      <w:r>
        <w:rPr>
          <w:rFonts w:eastAsia="바탕" w:hint="eastAsia"/>
          <w:sz w:val="22"/>
          <w:szCs w:val="22"/>
          <w:lang w:eastAsia="ko-KR"/>
        </w:rPr>
        <w:t>special</w:t>
      </w:r>
      <w:r w:rsidRPr="00F56450">
        <w:rPr>
          <w:rFonts w:eastAsia="바탕"/>
          <w:sz w:val="22"/>
          <w:szCs w:val="22"/>
          <w:lang w:eastAsia="ko-KR"/>
        </w:rPr>
        <w:t xml:space="preserve"> scenario</w:t>
      </w:r>
      <w:r>
        <w:rPr>
          <w:rFonts w:eastAsia="바탕" w:hint="eastAsia"/>
          <w:sz w:val="22"/>
          <w:szCs w:val="22"/>
          <w:lang w:eastAsia="ko-KR"/>
        </w:rPr>
        <w:t xml:space="preserve">s, the </w:t>
      </w:r>
      <w:proofErr w:type="spellStart"/>
      <w:r>
        <w:rPr>
          <w:rFonts w:eastAsia="바탕" w:hint="eastAsia"/>
          <w:sz w:val="22"/>
          <w:szCs w:val="22"/>
          <w:lang w:eastAsia="ko-KR"/>
        </w:rPr>
        <w:t>NoMA</w:t>
      </w:r>
      <w:proofErr w:type="spellEnd"/>
      <w:r w:rsidRPr="00F56450">
        <w:rPr>
          <w:rFonts w:eastAsia="바탕"/>
          <w:sz w:val="22"/>
          <w:szCs w:val="22"/>
          <w:lang w:eastAsia="ko-KR"/>
        </w:rPr>
        <w:t xml:space="preserve"> schemes </w:t>
      </w:r>
      <w:r>
        <w:rPr>
          <w:rFonts w:eastAsia="바탕" w:hint="eastAsia"/>
          <w:sz w:val="22"/>
          <w:szCs w:val="22"/>
          <w:lang w:eastAsia="ko-KR"/>
        </w:rPr>
        <w:t xml:space="preserve">may </w:t>
      </w:r>
      <w:r w:rsidRPr="00F56450">
        <w:rPr>
          <w:rFonts w:eastAsia="바탕"/>
          <w:sz w:val="22"/>
          <w:szCs w:val="22"/>
          <w:lang w:eastAsia="ko-KR"/>
        </w:rPr>
        <w:t xml:space="preserve">provide valuable </w:t>
      </w:r>
      <w:r>
        <w:rPr>
          <w:rFonts w:eastAsia="바탕" w:hint="eastAsia"/>
          <w:sz w:val="22"/>
          <w:szCs w:val="22"/>
          <w:lang w:eastAsia="ko-KR"/>
        </w:rPr>
        <w:t xml:space="preserve">alternatives, e.g., </w:t>
      </w:r>
      <w:r w:rsidRPr="00F56450">
        <w:rPr>
          <w:rFonts w:eastAsia="바탕"/>
          <w:sz w:val="22"/>
          <w:szCs w:val="22"/>
          <w:lang w:eastAsia="ko-KR"/>
        </w:rPr>
        <w:t xml:space="preserve">CDMA </w:t>
      </w:r>
      <w:r>
        <w:rPr>
          <w:rFonts w:eastAsia="바탕" w:hint="eastAsia"/>
          <w:sz w:val="22"/>
          <w:szCs w:val="22"/>
          <w:lang w:eastAsia="ko-KR"/>
        </w:rPr>
        <w:t xml:space="preserve">based approaches </w:t>
      </w:r>
      <w:r w:rsidRPr="00F56450">
        <w:rPr>
          <w:rFonts w:eastAsia="바탕"/>
          <w:sz w:val="22"/>
          <w:szCs w:val="22"/>
          <w:lang w:eastAsia="ko-KR"/>
        </w:rPr>
        <w:t>can efficiently provide low rate services to a large number of users</w:t>
      </w:r>
      <w:r>
        <w:rPr>
          <w:rFonts w:eastAsia="바탕" w:hint="eastAsia"/>
          <w:sz w:val="22"/>
          <w:szCs w:val="22"/>
          <w:lang w:eastAsia="ko-KR"/>
        </w:rPr>
        <w:t xml:space="preserve">. Nevertheless, to consider </w:t>
      </w:r>
      <w:proofErr w:type="spellStart"/>
      <w:r>
        <w:rPr>
          <w:rFonts w:eastAsia="바탕" w:hint="eastAsia"/>
          <w:sz w:val="22"/>
          <w:szCs w:val="22"/>
          <w:lang w:eastAsia="ko-KR"/>
        </w:rPr>
        <w:t>NoMA</w:t>
      </w:r>
      <w:proofErr w:type="spellEnd"/>
      <w:r w:rsidRPr="00F56450">
        <w:rPr>
          <w:rFonts w:eastAsia="바탕"/>
          <w:sz w:val="22"/>
          <w:szCs w:val="22"/>
          <w:lang w:eastAsia="ko-KR"/>
        </w:rPr>
        <w:t xml:space="preserve"> </w:t>
      </w:r>
      <w:r>
        <w:rPr>
          <w:rFonts w:eastAsia="바탕" w:hint="eastAsia"/>
          <w:sz w:val="22"/>
          <w:szCs w:val="22"/>
          <w:lang w:eastAsia="ko-KR"/>
        </w:rPr>
        <w:t xml:space="preserve">schemes including NCMA for NR, it should be justified for advantages and complemented to defects, such as mutual interference, complexity, processing delay, limited benefit, channel variation effect, and so on. In this sense, it may need to consider </w:t>
      </w:r>
      <w:r w:rsidRPr="00F56450">
        <w:rPr>
          <w:rFonts w:eastAsia="바탕"/>
          <w:sz w:val="22"/>
          <w:szCs w:val="22"/>
          <w:lang w:eastAsia="ko-KR"/>
        </w:rPr>
        <w:t xml:space="preserve">benefit from combination of multiple MA schemes, including </w:t>
      </w:r>
      <w:r>
        <w:rPr>
          <w:rFonts w:eastAsia="바탕" w:hint="eastAsia"/>
          <w:sz w:val="22"/>
          <w:szCs w:val="22"/>
          <w:lang w:eastAsia="ko-KR"/>
        </w:rPr>
        <w:t xml:space="preserve">OMA and </w:t>
      </w:r>
      <w:proofErr w:type="spellStart"/>
      <w:r>
        <w:rPr>
          <w:rFonts w:eastAsia="바탕" w:hint="eastAsia"/>
          <w:sz w:val="22"/>
          <w:szCs w:val="22"/>
          <w:lang w:eastAsia="ko-KR"/>
        </w:rPr>
        <w:t>NoMA</w:t>
      </w:r>
      <w:proofErr w:type="spellEnd"/>
      <w:r w:rsidRPr="00F56450">
        <w:rPr>
          <w:rFonts w:eastAsia="바탕"/>
          <w:sz w:val="22"/>
          <w:szCs w:val="22"/>
          <w:lang w:eastAsia="ko-KR"/>
        </w:rPr>
        <w:t xml:space="preserve"> </w:t>
      </w:r>
      <w:r>
        <w:rPr>
          <w:rFonts w:eastAsia="바탕" w:hint="eastAsia"/>
          <w:sz w:val="22"/>
          <w:szCs w:val="22"/>
          <w:lang w:eastAsia="ko-KR"/>
        </w:rPr>
        <w:t xml:space="preserve">schemes </w:t>
      </w:r>
      <w:r w:rsidRPr="00F56450">
        <w:rPr>
          <w:rFonts w:eastAsia="바탕"/>
          <w:sz w:val="22"/>
          <w:szCs w:val="22"/>
          <w:lang w:eastAsia="ko-KR"/>
        </w:rPr>
        <w:t xml:space="preserve">in </w:t>
      </w:r>
      <w:r>
        <w:rPr>
          <w:rFonts w:eastAsia="바탕" w:hint="eastAsia"/>
          <w:sz w:val="22"/>
          <w:szCs w:val="22"/>
          <w:lang w:eastAsia="ko-KR"/>
        </w:rPr>
        <w:t>special</w:t>
      </w:r>
      <w:r w:rsidRPr="00F56450">
        <w:rPr>
          <w:rFonts w:eastAsia="바탕"/>
          <w:sz w:val="22"/>
          <w:szCs w:val="22"/>
          <w:lang w:eastAsia="ko-KR"/>
        </w:rPr>
        <w:t xml:space="preserve"> scenario</w:t>
      </w:r>
      <w:r>
        <w:rPr>
          <w:rFonts w:eastAsia="바탕" w:hint="eastAsia"/>
          <w:sz w:val="22"/>
          <w:szCs w:val="22"/>
          <w:lang w:eastAsia="ko-KR"/>
        </w:rPr>
        <w:t>s for NR design</w:t>
      </w:r>
      <w:r w:rsidRPr="00F56450">
        <w:rPr>
          <w:rFonts w:eastAsia="바탕"/>
          <w:sz w:val="22"/>
          <w:szCs w:val="22"/>
          <w:lang w:eastAsia="ko-KR"/>
        </w:rPr>
        <w:t>.</w:t>
      </w:r>
    </w:p>
    <w:p w:rsidR="001A35EE" w:rsidRDefault="001A35EE" w:rsidP="001A35EE">
      <w:pPr>
        <w:spacing w:before="120" w:after="120" w:line="240" w:lineRule="auto"/>
        <w:ind w:left="0" w:firstLineChars="100" w:firstLine="220"/>
        <w:rPr>
          <w:rFonts w:eastAsia="바탕"/>
          <w:sz w:val="22"/>
          <w:szCs w:val="22"/>
          <w:lang w:eastAsia="ko-KR"/>
        </w:rPr>
      </w:pPr>
    </w:p>
    <w:p w:rsidR="001A35EE" w:rsidRPr="00656CC9" w:rsidRDefault="001A35EE" w:rsidP="001A35EE">
      <w:pPr>
        <w:pStyle w:val="1"/>
        <w:rPr>
          <w:rFonts w:eastAsia="바탕"/>
          <w:b/>
          <w:lang w:eastAsia="ko-KR"/>
        </w:rPr>
      </w:pPr>
      <w:r>
        <w:rPr>
          <w:rFonts w:eastAsia="바탕"/>
          <w:b/>
          <w:lang w:eastAsia="ko-KR"/>
        </w:rPr>
        <w:t>S</w:t>
      </w:r>
      <w:r>
        <w:rPr>
          <w:rFonts w:eastAsia="바탕" w:hint="eastAsia"/>
          <w:b/>
          <w:lang w:eastAsia="ko-KR"/>
        </w:rPr>
        <w:t>ummary</w:t>
      </w:r>
    </w:p>
    <w:p w:rsidR="001A35EE" w:rsidRPr="00675962" w:rsidRDefault="001A35EE" w:rsidP="001A35EE">
      <w:pPr>
        <w:spacing w:before="120" w:after="120" w:line="240" w:lineRule="auto"/>
        <w:ind w:left="0" w:firstLineChars="100" w:firstLine="220"/>
        <w:rPr>
          <w:rFonts w:eastAsia="바탕"/>
          <w:sz w:val="22"/>
          <w:szCs w:val="22"/>
          <w:lang w:eastAsia="ko-KR"/>
        </w:rPr>
      </w:pPr>
      <w:r w:rsidRPr="00675962">
        <w:rPr>
          <w:rFonts w:eastAsia="바탕"/>
          <w:sz w:val="22"/>
          <w:szCs w:val="22"/>
          <w:lang w:eastAsia="ko-KR"/>
        </w:rPr>
        <w:t xml:space="preserve">In this </w:t>
      </w:r>
      <w:r>
        <w:rPr>
          <w:rFonts w:eastAsia="바탕" w:hint="eastAsia"/>
          <w:sz w:val="22"/>
          <w:szCs w:val="22"/>
          <w:lang w:eastAsia="ko-KR"/>
        </w:rPr>
        <w:t xml:space="preserve">document, </w:t>
      </w:r>
      <w:r w:rsidRPr="00675962">
        <w:rPr>
          <w:rFonts w:eastAsia="바탕" w:hint="eastAsia"/>
          <w:sz w:val="22"/>
          <w:szCs w:val="22"/>
          <w:lang w:eastAsia="ko-KR"/>
        </w:rPr>
        <w:t>we discuss</w:t>
      </w:r>
      <w:r>
        <w:rPr>
          <w:rFonts w:eastAsia="바탕" w:hint="eastAsia"/>
          <w:sz w:val="22"/>
          <w:szCs w:val="22"/>
          <w:lang w:eastAsia="ko-KR"/>
        </w:rPr>
        <w:t>ed</w:t>
      </w:r>
      <w:r w:rsidRPr="00675962">
        <w:rPr>
          <w:rFonts w:eastAsia="바탕" w:hint="eastAsia"/>
          <w:sz w:val="22"/>
          <w:szCs w:val="22"/>
          <w:lang w:eastAsia="ko-KR"/>
        </w:rPr>
        <w:t xml:space="preserve"> on </w:t>
      </w:r>
      <w:r>
        <w:rPr>
          <w:rFonts w:eastAsia="바탕" w:hint="eastAsia"/>
          <w:sz w:val="22"/>
          <w:szCs w:val="22"/>
          <w:lang w:eastAsia="ko-KR"/>
        </w:rPr>
        <w:t>MA</w:t>
      </w:r>
      <w:r w:rsidRPr="00675962">
        <w:rPr>
          <w:rFonts w:eastAsia="바탕" w:hint="eastAsia"/>
          <w:sz w:val="22"/>
          <w:szCs w:val="22"/>
          <w:lang w:eastAsia="ko-KR"/>
        </w:rPr>
        <w:t xml:space="preserve"> </w:t>
      </w:r>
      <w:r>
        <w:rPr>
          <w:rFonts w:eastAsia="바탕" w:hint="eastAsia"/>
          <w:sz w:val="22"/>
          <w:szCs w:val="22"/>
          <w:lang w:eastAsia="ko-KR"/>
        </w:rPr>
        <w:t>for</w:t>
      </w:r>
      <w:r w:rsidRPr="00675962">
        <w:rPr>
          <w:rFonts w:eastAsia="바탕" w:hint="eastAsia"/>
          <w:sz w:val="22"/>
          <w:szCs w:val="22"/>
          <w:lang w:eastAsia="ko-KR"/>
        </w:rPr>
        <w:t xml:space="preserve"> the NR</w:t>
      </w:r>
      <w:r>
        <w:rPr>
          <w:rFonts w:eastAsia="바탕" w:hint="eastAsia"/>
          <w:sz w:val="22"/>
          <w:szCs w:val="22"/>
          <w:lang w:eastAsia="ko-KR"/>
        </w:rPr>
        <w:t xml:space="preserve">. </w:t>
      </w:r>
      <w:r>
        <w:rPr>
          <w:rFonts w:eastAsia="바탕"/>
          <w:sz w:val="22"/>
          <w:szCs w:val="22"/>
          <w:lang w:eastAsia="ko-KR"/>
        </w:rPr>
        <w:t>O</w:t>
      </w:r>
      <w:r>
        <w:rPr>
          <w:rFonts w:eastAsia="바탕" w:hint="eastAsia"/>
          <w:sz w:val="22"/>
          <w:szCs w:val="22"/>
          <w:lang w:eastAsia="ko-KR"/>
        </w:rPr>
        <w:t xml:space="preserve">ur suggestions can be summarized as below. </w:t>
      </w:r>
    </w:p>
    <w:p w:rsidR="001A35EE" w:rsidRPr="00675962" w:rsidRDefault="001A35EE" w:rsidP="001A35EE">
      <w:pPr>
        <w:spacing w:before="120" w:after="120" w:line="240" w:lineRule="auto"/>
        <w:ind w:left="0" w:firstLine="0"/>
        <w:rPr>
          <w:rFonts w:eastAsia="바탕"/>
          <w:sz w:val="22"/>
          <w:szCs w:val="22"/>
          <w:lang w:eastAsia="ko-KR"/>
        </w:rPr>
      </w:pPr>
    </w:p>
    <w:p w:rsidR="001A35EE" w:rsidRDefault="001A35EE" w:rsidP="001A35EE">
      <w:pPr>
        <w:spacing w:before="120" w:after="120" w:line="240" w:lineRule="auto"/>
        <w:ind w:left="567" w:firstLine="0"/>
        <w:rPr>
          <w:rFonts w:eastAsia="바탕"/>
          <w:b/>
          <w:i/>
          <w:sz w:val="22"/>
          <w:szCs w:val="22"/>
          <w:lang w:eastAsia="ko-KR"/>
        </w:rPr>
      </w:pPr>
      <w:r w:rsidRPr="00675962">
        <w:rPr>
          <w:rFonts w:eastAsia="바탕" w:hint="eastAsia"/>
          <w:b/>
          <w:i/>
          <w:sz w:val="22"/>
          <w:szCs w:val="22"/>
          <w:lang w:eastAsia="ko-KR"/>
        </w:rPr>
        <w:t xml:space="preserve">Suggestion 1: </w:t>
      </w:r>
      <w:r w:rsidRPr="007D1F69">
        <w:rPr>
          <w:rFonts w:eastAsia="바탕"/>
          <w:b/>
          <w:i/>
          <w:sz w:val="22"/>
          <w:szCs w:val="22"/>
          <w:lang w:eastAsia="ko-KR"/>
        </w:rPr>
        <w:t xml:space="preserve">OMA </w:t>
      </w:r>
      <w:r w:rsidR="006B53DD">
        <w:rPr>
          <w:rFonts w:eastAsia="바탕" w:hint="eastAsia"/>
          <w:b/>
          <w:i/>
          <w:sz w:val="22"/>
          <w:szCs w:val="22"/>
          <w:lang w:eastAsia="ko-KR"/>
        </w:rPr>
        <w:t xml:space="preserve">(e.g. OFDMA for DL, SC-OFDMA for UL) </w:t>
      </w:r>
      <w:r>
        <w:rPr>
          <w:rFonts w:eastAsia="바탕" w:hint="eastAsia"/>
          <w:b/>
          <w:i/>
          <w:sz w:val="22"/>
          <w:szCs w:val="22"/>
          <w:lang w:eastAsia="ko-KR"/>
        </w:rPr>
        <w:t>should</w:t>
      </w:r>
      <w:r w:rsidRPr="007D1F69">
        <w:rPr>
          <w:rFonts w:eastAsia="바탕"/>
          <w:b/>
          <w:i/>
          <w:sz w:val="22"/>
          <w:szCs w:val="22"/>
          <w:lang w:eastAsia="ko-KR"/>
        </w:rPr>
        <w:t xml:space="preserve"> be considered </w:t>
      </w:r>
      <w:r>
        <w:rPr>
          <w:rFonts w:eastAsia="바탕" w:hint="eastAsia"/>
          <w:b/>
          <w:i/>
          <w:sz w:val="22"/>
          <w:szCs w:val="22"/>
          <w:lang w:eastAsia="ko-KR"/>
        </w:rPr>
        <w:t>as a baseline MA scheme for NR study.</w:t>
      </w:r>
    </w:p>
    <w:p w:rsidR="001A35EE" w:rsidRDefault="001A35EE" w:rsidP="001A35EE">
      <w:pPr>
        <w:spacing w:before="120" w:after="120" w:line="240" w:lineRule="auto"/>
        <w:ind w:left="567" w:firstLine="0"/>
        <w:rPr>
          <w:rFonts w:eastAsia="바탕"/>
          <w:b/>
          <w:i/>
          <w:sz w:val="22"/>
          <w:szCs w:val="22"/>
          <w:lang w:eastAsia="ko-KR"/>
        </w:rPr>
      </w:pPr>
      <w:r w:rsidRPr="00675962">
        <w:rPr>
          <w:rFonts w:eastAsia="바탕" w:hint="eastAsia"/>
          <w:b/>
          <w:i/>
          <w:sz w:val="22"/>
          <w:szCs w:val="22"/>
          <w:lang w:eastAsia="ko-KR"/>
        </w:rPr>
        <w:t xml:space="preserve">Suggestion </w:t>
      </w:r>
      <w:r>
        <w:rPr>
          <w:rFonts w:eastAsia="바탕" w:hint="eastAsia"/>
          <w:b/>
          <w:i/>
          <w:sz w:val="22"/>
          <w:szCs w:val="22"/>
          <w:lang w:eastAsia="ko-KR"/>
        </w:rPr>
        <w:t>2</w:t>
      </w:r>
      <w:r w:rsidRPr="00675962">
        <w:rPr>
          <w:rFonts w:eastAsia="바탕" w:hint="eastAsia"/>
          <w:b/>
          <w:i/>
          <w:sz w:val="22"/>
          <w:szCs w:val="22"/>
          <w:lang w:eastAsia="ko-KR"/>
        </w:rPr>
        <w:t xml:space="preserve">: </w:t>
      </w:r>
      <w:r w:rsidR="006B53DD" w:rsidRPr="007D1F69">
        <w:rPr>
          <w:rFonts w:eastAsia="바탕"/>
          <w:b/>
          <w:i/>
          <w:sz w:val="22"/>
          <w:szCs w:val="22"/>
          <w:lang w:eastAsia="ko-KR"/>
        </w:rPr>
        <w:t xml:space="preserve">OFDMA </w:t>
      </w:r>
      <w:r w:rsidR="006B53DD">
        <w:rPr>
          <w:rFonts w:eastAsia="바탕" w:hint="eastAsia"/>
          <w:b/>
          <w:i/>
          <w:sz w:val="22"/>
          <w:szCs w:val="22"/>
          <w:lang w:eastAsia="ko-KR"/>
        </w:rPr>
        <w:t>can</w:t>
      </w:r>
      <w:r w:rsidR="006B53DD" w:rsidRPr="007D1F69">
        <w:rPr>
          <w:rFonts w:eastAsia="바탕"/>
          <w:b/>
          <w:i/>
          <w:sz w:val="22"/>
          <w:szCs w:val="22"/>
          <w:lang w:eastAsia="ko-KR"/>
        </w:rPr>
        <w:t xml:space="preserve"> </w:t>
      </w:r>
      <w:r w:rsidR="006B53DD">
        <w:rPr>
          <w:rFonts w:eastAsia="바탕" w:hint="eastAsia"/>
          <w:b/>
          <w:i/>
          <w:sz w:val="22"/>
          <w:szCs w:val="22"/>
          <w:lang w:eastAsia="ko-KR"/>
        </w:rPr>
        <w:t xml:space="preserve">also </w:t>
      </w:r>
      <w:r w:rsidR="006B53DD" w:rsidRPr="007D1F69">
        <w:rPr>
          <w:rFonts w:eastAsia="바탕"/>
          <w:b/>
          <w:i/>
          <w:sz w:val="22"/>
          <w:szCs w:val="22"/>
          <w:lang w:eastAsia="ko-KR"/>
        </w:rPr>
        <w:t xml:space="preserve">be considered </w:t>
      </w:r>
      <w:r w:rsidR="006B53DD">
        <w:rPr>
          <w:rFonts w:eastAsia="바탕" w:hint="eastAsia"/>
          <w:b/>
          <w:i/>
          <w:sz w:val="22"/>
          <w:szCs w:val="22"/>
          <w:lang w:eastAsia="ko-KR"/>
        </w:rPr>
        <w:t>as MA scheme for</w:t>
      </w:r>
      <w:r w:rsidR="006B53DD" w:rsidRPr="007D1F69">
        <w:rPr>
          <w:rFonts w:eastAsia="바탕"/>
          <w:b/>
          <w:i/>
          <w:sz w:val="22"/>
          <w:szCs w:val="22"/>
          <w:lang w:eastAsia="ko-KR"/>
        </w:rPr>
        <w:t xml:space="preserve"> UL in NR</w:t>
      </w:r>
      <w:r w:rsidR="006B53DD">
        <w:rPr>
          <w:rFonts w:eastAsia="바탕" w:hint="eastAsia"/>
          <w:b/>
          <w:i/>
          <w:sz w:val="22"/>
          <w:szCs w:val="22"/>
          <w:lang w:eastAsia="ko-KR"/>
        </w:rPr>
        <w:t xml:space="preserve"> i</w:t>
      </w:r>
      <w:r w:rsidR="006B53DD" w:rsidRPr="007D1F69">
        <w:rPr>
          <w:rFonts w:eastAsia="바탕"/>
          <w:b/>
          <w:i/>
          <w:sz w:val="22"/>
          <w:szCs w:val="22"/>
          <w:lang w:eastAsia="ko-KR"/>
        </w:rPr>
        <w:t xml:space="preserve">f </w:t>
      </w:r>
      <w:r w:rsidRPr="007D1F69">
        <w:rPr>
          <w:rFonts w:eastAsia="바탕"/>
          <w:b/>
          <w:i/>
          <w:sz w:val="22"/>
          <w:szCs w:val="22"/>
          <w:lang w:eastAsia="ko-KR"/>
        </w:rPr>
        <w:t xml:space="preserve">PAPR of the UE </w:t>
      </w:r>
      <w:r w:rsidR="006B53DD">
        <w:rPr>
          <w:rFonts w:eastAsia="바탕"/>
          <w:b/>
          <w:i/>
          <w:sz w:val="22"/>
          <w:szCs w:val="22"/>
          <w:lang w:eastAsia="ko-KR"/>
        </w:rPr>
        <w:t>operating</w:t>
      </w:r>
      <w:r w:rsidR="006B53DD">
        <w:rPr>
          <w:rFonts w:eastAsia="바탕" w:hint="eastAsia"/>
          <w:b/>
          <w:i/>
          <w:sz w:val="22"/>
          <w:szCs w:val="22"/>
          <w:lang w:eastAsia="ko-KR"/>
        </w:rPr>
        <w:t xml:space="preserve"> in</w:t>
      </w:r>
      <w:r w:rsidR="006B53DD" w:rsidRPr="007D1F69">
        <w:rPr>
          <w:rFonts w:eastAsia="바탕"/>
          <w:b/>
          <w:i/>
          <w:sz w:val="22"/>
          <w:szCs w:val="22"/>
          <w:lang w:eastAsia="ko-KR"/>
        </w:rPr>
        <w:t xml:space="preserve"> </w:t>
      </w:r>
      <w:r w:rsidRPr="007D1F69">
        <w:rPr>
          <w:rFonts w:eastAsia="바탕"/>
          <w:b/>
          <w:i/>
          <w:sz w:val="22"/>
          <w:szCs w:val="22"/>
          <w:lang w:eastAsia="ko-KR"/>
        </w:rPr>
        <w:t>NR</w:t>
      </w:r>
      <w:r w:rsidR="006B53DD">
        <w:rPr>
          <w:rFonts w:eastAsia="바탕" w:hint="eastAsia"/>
          <w:b/>
          <w:i/>
          <w:sz w:val="22"/>
          <w:szCs w:val="22"/>
          <w:lang w:eastAsia="ko-KR"/>
        </w:rPr>
        <w:t xml:space="preserve"> system</w:t>
      </w:r>
      <w:r w:rsidRPr="007D1F69">
        <w:rPr>
          <w:rFonts w:eastAsia="바탕"/>
          <w:b/>
          <w:i/>
          <w:sz w:val="22"/>
          <w:szCs w:val="22"/>
          <w:lang w:eastAsia="ko-KR"/>
        </w:rPr>
        <w:t xml:space="preserve"> is not important issue</w:t>
      </w:r>
      <w:r w:rsidR="006B53DD">
        <w:rPr>
          <w:rFonts w:eastAsia="바탕" w:hint="eastAsia"/>
          <w:b/>
          <w:i/>
          <w:sz w:val="22"/>
          <w:szCs w:val="22"/>
          <w:lang w:eastAsia="ko-KR"/>
        </w:rPr>
        <w:t xml:space="preserve">. </w:t>
      </w:r>
    </w:p>
    <w:p w:rsidR="001A35EE" w:rsidRDefault="001A35EE" w:rsidP="001A35EE">
      <w:pPr>
        <w:spacing w:before="120" w:after="120" w:line="240" w:lineRule="auto"/>
        <w:ind w:left="567" w:firstLine="0"/>
        <w:rPr>
          <w:rFonts w:eastAsia="바탕"/>
          <w:b/>
          <w:i/>
          <w:sz w:val="22"/>
          <w:szCs w:val="22"/>
          <w:lang w:eastAsia="ko-KR"/>
        </w:rPr>
      </w:pPr>
      <w:r w:rsidRPr="00675962">
        <w:rPr>
          <w:rFonts w:eastAsia="바탕" w:hint="eastAsia"/>
          <w:b/>
          <w:i/>
          <w:sz w:val="22"/>
          <w:szCs w:val="22"/>
          <w:lang w:eastAsia="ko-KR"/>
        </w:rPr>
        <w:t xml:space="preserve">Suggestion </w:t>
      </w:r>
      <w:r>
        <w:rPr>
          <w:rFonts w:eastAsia="바탕" w:hint="eastAsia"/>
          <w:b/>
          <w:i/>
          <w:sz w:val="22"/>
          <w:szCs w:val="22"/>
          <w:lang w:eastAsia="ko-KR"/>
        </w:rPr>
        <w:t>3</w:t>
      </w:r>
      <w:r w:rsidRPr="00675962">
        <w:rPr>
          <w:rFonts w:eastAsia="바탕" w:hint="eastAsia"/>
          <w:b/>
          <w:i/>
          <w:sz w:val="22"/>
          <w:szCs w:val="22"/>
          <w:lang w:eastAsia="ko-KR"/>
        </w:rPr>
        <w:t>:</w:t>
      </w:r>
      <w:r>
        <w:rPr>
          <w:rFonts w:eastAsia="바탕" w:hint="eastAsia"/>
          <w:b/>
          <w:i/>
          <w:sz w:val="22"/>
          <w:szCs w:val="22"/>
          <w:lang w:eastAsia="ko-KR"/>
        </w:rPr>
        <w:t xml:space="preserve"> T</w:t>
      </w:r>
      <w:r w:rsidRPr="00742AFB">
        <w:rPr>
          <w:rFonts w:eastAsia="바탕"/>
          <w:b/>
          <w:i/>
          <w:sz w:val="22"/>
          <w:szCs w:val="22"/>
          <w:lang w:eastAsia="ko-KR"/>
        </w:rPr>
        <w:t xml:space="preserve">o consider </w:t>
      </w:r>
      <w:proofErr w:type="spellStart"/>
      <w:r w:rsidRPr="00742AFB">
        <w:rPr>
          <w:rFonts w:eastAsia="바탕"/>
          <w:b/>
          <w:i/>
          <w:sz w:val="22"/>
          <w:szCs w:val="22"/>
          <w:lang w:eastAsia="ko-KR"/>
        </w:rPr>
        <w:t>NoMA</w:t>
      </w:r>
      <w:proofErr w:type="spellEnd"/>
      <w:r w:rsidRPr="00742AFB">
        <w:rPr>
          <w:rFonts w:eastAsia="바탕"/>
          <w:b/>
          <w:i/>
          <w:sz w:val="22"/>
          <w:szCs w:val="22"/>
          <w:lang w:eastAsia="ko-KR"/>
        </w:rPr>
        <w:t xml:space="preserve"> schemes as a candidate of the MA schemes in NR, it </w:t>
      </w:r>
      <w:r w:rsidR="006B53DD">
        <w:rPr>
          <w:rFonts w:eastAsia="바탕" w:hint="eastAsia"/>
          <w:b/>
          <w:i/>
          <w:sz w:val="22"/>
          <w:szCs w:val="22"/>
          <w:lang w:eastAsia="ko-KR"/>
        </w:rPr>
        <w:t>is required to</w:t>
      </w:r>
      <w:r w:rsidR="006B53DD" w:rsidRPr="00742AFB">
        <w:rPr>
          <w:rFonts w:eastAsia="바탕"/>
          <w:b/>
          <w:i/>
          <w:sz w:val="22"/>
          <w:szCs w:val="22"/>
          <w:lang w:eastAsia="ko-KR"/>
        </w:rPr>
        <w:t xml:space="preserve"> </w:t>
      </w:r>
      <w:r w:rsidRPr="00742AFB">
        <w:rPr>
          <w:rFonts w:eastAsia="바탕"/>
          <w:b/>
          <w:i/>
          <w:sz w:val="22"/>
          <w:szCs w:val="22"/>
          <w:lang w:eastAsia="ko-KR"/>
        </w:rPr>
        <w:t>justif</w:t>
      </w:r>
      <w:r w:rsidR="006B53DD">
        <w:rPr>
          <w:rFonts w:eastAsia="바탕" w:hint="eastAsia"/>
          <w:b/>
          <w:i/>
          <w:sz w:val="22"/>
          <w:szCs w:val="22"/>
          <w:lang w:eastAsia="ko-KR"/>
        </w:rPr>
        <w:t>y</w:t>
      </w:r>
      <w:r w:rsidRPr="00742AFB">
        <w:rPr>
          <w:rFonts w:eastAsia="바탕"/>
          <w:b/>
          <w:i/>
          <w:sz w:val="22"/>
          <w:szCs w:val="22"/>
          <w:lang w:eastAsia="ko-KR"/>
        </w:rPr>
        <w:t xml:space="preserve"> the advantages and</w:t>
      </w:r>
      <w:r w:rsidR="006B53DD">
        <w:rPr>
          <w:rFonts w:eastAsia="바탕" w:hint="eastAsia"/>
          <w:b/>
          <w:i/>
          <w:sz w:val="22"/>
          <w:szCs w:val="22"/>
          <w:lang w:eastAsia="ko-KR"/>
        </w:rPr>
        <w:t>/or</w:t>
      </w:r>
      <w:r w:rsidRPr="00742AFB">
        <w:rPr>
          <w:rFonts w:eastAsia="바탕"/>
          <w:b/>
          <w:i/>
          <w:sz w:val="22"/>
          <w:szCs w:val="22"/>
          <w:lang w:eastAsia="ko-KR"/>
        </w:rPr>
        <w:t xml:space="preserve"> </w:t>
      </w:r>
      <w:r w:rsidR="006B53DD">
        <w:rPr>
          <w:rFonts w:eastAsia="바탕" w:hint="eastAsia"/>
          <w:b/>
          <w:i/>
          <w:sz w:val="22"/>
          <w:szCs w:val="22"/>
          <w:lang w:eastAsia="ko-KR"/>
        </w:rPr>
        <w:t xml:space="preserve">to </w:t>
      </w:r>
      <w:r w:rsidRPr="00742AFB">
        <w:rPr>
          <w:rFonts w:eastAsia="바탕"/>
          <w:b/>
          <w:i/>
          <w:sz w:val="22"/>
          <w:szCs w:val="22"/>
          <w:lang w:eastAsia="ko-KR"/>
        </w:rPr>
        <w:t>complement the defects.</w:t>
      </w:r>
    </w:p>
    <w:p w:rsidR="006B53DD" w:rsidRDefault="006B53DD" w:rsidP="006B53DD">
      <w:pPr>
        <w:spacing w:before="120" w:after="120" w:line="240" w:lineRule="auto"/>
        <w:ind w:left="567" w:firstLine="0"/>
        <w:rPr>
          <w:rFonts w:eastAsia="바탕"/>
          <w:b/>
          <w:i/>
          <w:sz w:val="22"/>
          <w:szCs w:val="22"/>
          <w:lang w:eastAsia="ko-KR"/>
        </w:rPr>
      </w:pPr>
      <w:r w:rsidRPr="00675962">
        <w:rPr>
          <w:rFonts w:eastAsia="바탕" w:hint="eastAsia"/>
          <w:b/>
          <w:i/>
          <w:sz w:val="22"/>
          <w:szCs w:val="22"/>
          <w:lang w:eastAsia="ko-KR"/>
        </w:rPr>
        <w:t xml:space="preserve">Suggestion </w:t>
      </w:r>
      <w:r>
        <w:rPr>
          <w:rFonts w:eastAsia="바탕" w:hint="eastAsia"/>
          <w:b/>
          <w:i/>
          <w:sz w:val="22"/>
          <w:szCs w:val="22"/>
          <w:lang w:eastAsia="ko-KR"/>
        </w:rPr>
        <w:t>4</w:t>
      </w:r>
      <w:r w:rsidRPr="00675962">
        <w:rPr>
          <w:rFonts w:eastAsia="바탕" w:hint="eastAsia"/>
          <w:b/>
          <w:i/>
          <w:sz w:val="22"/>
          <w:szCs w:val="22"/>
          <w:lang w:eastAsia="ko-KR"/>
        </w:rPr>
        <w:t>:</w:t>
      </w:r>
      <w:r w:rsidRPr="00742AFB">
        <w:rPr>
          <w:rFonts w:eastAsia="바탕"/>
          <w:b/>
          <w:i/>
          <w:sz w:val="22"/>
          <w:szCs w:val="22"/>
          <w:lang w:eastAsia="ko-KR"/>
        </w:rPr>
        <w:t xml:space="preserve"> </w:t>
      </w:r>
      <w:r>
        <w:rPr>
          <w:rFonts w:eastAsia="바탕" w:hint="eastAsia"/>
          <w:b/>
          <w:i/>
          <w:sz w:val="22"/>
          <w:szCs w:val="22"/>
          <w:lang w:eastAsia="ko-KR"/>
        </w:rPr>
        <w:t xml:space="preserve">It can be considered to use </w:t>
      </w:r>
      <w:proofErr w:type="spellStart"/>
      <w:r>
        <w:rPr>
          <w:rFonts w:eastAsia="바탕"/>
          <w:b/>
          <w:i/>
          <w:sz w:val="22"/>
          <w:szCs w:val="22"/>
          <w:lang w:eastAsia="ko-KR"/>
        </w:rPr>
        <w:t>NoMA</w:t>
      </w:r>
      <w:proofErr w:type="spellEnd"/>
      <w:r>
        <w:rPr>
          <w:rFonts w:eastAsia="바탕"/>
          <w:b/>
          <w:i/>
          <w:sz w:val="22"/>
          <w:szCs w:val="22"/>
          <w:lang w:eastAsia="ko-KR"/>
        </w:rPr>
        <w:t xml:space="preserve"> scheme</w:t>
      </w:r>
      <w:r w:rsidRPr="00742AFB">
        <w:rPr>
          <w:rFonts w:eastAsia="바탕"/>
          <w:b/>
          <w:i/>
          <w:sz w:val="22"/>
          <w:szCs w:val="22"/>
          <w:lang w:eastAsia="ko-KR"/>
        </w:rPr>
        <w:t xml:space="preserve"> </w:t>
      </w:r>
      <w:r>
        <w:rPr>
          <w:rFonts w:eastAsia="바탕" w:hint="eastAsia"/>
          <w:b/>
          <w:i/>
          <w:sz w:val="22"/>
          <w:szCs w:val="22"/>
          <w:lang w:eastAsia="ko-KR"/>
        </w:rPr>
        <w:t xml:space="preserve">such as </w:t>
      </w:r>
      <w:r w:rsidRPr="00742AFB">
        <w:rPr>
          <w:rFonts w:eastAsia="바탕"/>
          <w:b/>
          <w:i/>
          <w:sz w:val="22"/>
          <w:szCs w:val="22"/>
          <w:lang w:eastAsia="ko-KR"/>
        </w:rPr>
        <w:t xml:space="preserve">NCMA </w:t>
      </w:r>
      <w:r w:rsidR="00902E96">
        <w:rPr>
          <w:rFonts w:eastAsia="바탕" w:hint="eastAsia"/>
          <w:b/>
          <w:i/>
          <w:sz w:val="22"/>
          <w:szCs w:val="22"/>
          <w:lang w:eastAsia="ko-KR"/>
        </w:rPr>
        <w:t xml:space="preserve">in order </w:t>
      </w:r>
      <w:r w:rsidRPr="00742AFB">
        <w:rPr>
          <w:rFonts w:eastAsia="바탕"/>
          <w:b/>
          <w:i/>
          <w:sz w:val="22"/>
          <w:szCs w:val="22"/>
          <w:lang w:eastAsia="ko-KR"/>
        </w:rPr>
        <w:t>for supporting massive connectivity or contention based MA in special scenarios</w:t>
      </w:r>
      <w:r>
        <w:rPr>
          <w:rFonts w:eastAsia="바탕" w:hint="eastAsia"/>
          <w:b/>
          <w:i/>
          <w:sz w:val="22"/>
          <w:szCs w:val="22"/>
          <w:lang w:eastAsia="ko-KR"/>
        </w:rPr>
        <w:t>.</w:t>
      </w:r>
    </w:p>
    <w:p w:rsidR="001A35EE" w:rsidRPr="00742AFB" w:rsidRDefault="001A35EE" w:rsidP="001A35EE">
      <w:pPr>
        <w:spacing w:before="120" w:after="120" w:line="240" w:lineRule="auto"/>
        <w:ind w:left="567" w:firstLine="0"/>
        <w:rPr>
          <w:rFonts w:eastAsia="바탕"/>
          <w:sz w:val="22"/>
          <w:szCs w:val="22"/>
          <w:lang w:eastAsia="ko-KR"/>
        </w:rPr>
      </w:pPr>
      <w:r w:rsidRPr="00675962">
        <w:rPr>
          <w:rFonts w:eastAsia="바탕" w:hint="eastAsia"/>
          <w:b/>
          <w:i/>
          <w:sz w:val="22"/>
          <w:szCs w:val="22"/>
          <w:lang w:eastAsia="ko-KR"/>
        </w:rPr>
        <w:t xml:space="preserve">Suggestion </w:t>
      </w:r>
      <w:r w:rsidR="006B53DD">
        <w:rPr>
          <w:rFonts w:eastAsia="바탕" w:hint="eastAsia"/>
          <w:b/>
          <w:i/>
          <w:sz w:val="22"/>
          <w:szCs w:val="22"/>
          <w:lang w:eastAsia="ko-KR"/>
        </w:rPr>
        <w:t>5</w:t>
      </w:r>
      <w:r w:rsidRPr="00675962">
        <w:rPr>
          <w:rFonts w:eastAsia="바탕" w:hint="eastAsia"/>
          <w:b/>
          <w:i/>
          <w:sz w:val="22"/>
          <w:szCs w:val="22"/>
          <w:lang w:eastAsia="ko-KR"/>
        </w:rPr>
        <w:t>:</w:t>
      </w:r>
      <w:r w:rsidRPr="00F313A5">
        <w:t xml:space="preserve"> </w:t>
      </w:r>
      <w:r>
        <w:rPr>
          <w:rFonts w:eastAsia="바탕" w:hint="eastAsia"/>
          <w:b/>
          <w:i/>
          <w:sz w:val="22"/>
          <w:szCs w:val="22"/>
          <w:lang w:eastAsia="ko-KR"/>
        </w:rPr>
        <w:t>C</w:t>
      </w:r>
      <w:r w:rsidRPr="00F313A5">
        <w:rPr>
          <w:rFonts w:eastAsia="바탕"/>
          <w:b/>
          <w:i/>
          <w:sz w:val="22"/>
          <w:szCs w:val="22"/>
          <w:lang w:eastAsia="ko-KR"/>
        </w:rPr>
        <w:t xml:space="preserve">ombination of multiple MA schemes, including OMA and </w:t>
      </w:r>
      <w:proofErr w:type="spellStart"/>
      <w:r w:rsidRPr="00F313A5">
        <w:rPr>
          <w:rFonts w:eastAsia="바탕"/>
          <w:b/>
          <w:i/>
          <w:sz w:val="22"/>
          <w:szCs w:val="22"/>
          <w:lang w:eastAsia="ko-KR"/>
        </w:rPr>
        <w:t>NoMA</w:t>
      </w:r>
      <w:proofErr w:type="spellEnd"/>
      <w:r w:rsidRPr="00F313A5">
        <w:rPr>
          <w:rFonts w:eastAsia="바탕"/>
          <w:b/>
          <w:i/>
          <w:sz w:val="22"/>
          <w:szCs w:val="22"/>
          <w:lang w:eastAsia="ko-KR"/>
        </w:rPr>
        <w:t xml:space="preserve"> schemes </w:t>
      </w:r>
      <w:r>
        <w:rPr>
          <w:rFonts w:eastAsia="바탕" w:hint="eastAsia"/>
          <w:b/>
          <w:i/>
          <w:sz w:val="22"/>
          <w:szCs w:val="22"/>
          <w:lang w:eastAsia="ko-KR"/>
        </w:rPr>
        <w:t xml:space="preserve">can be considered </w:t>
      </w:r>
      <w:r w:rsidRPr="00F313A5">
        <w:rPr>
          <w:rFonts w:eastAsia="바탕"/>
          <w:b/>
          <w:i/>
          <w:sz w:val="22"/>
          <w:szCs w:val="22"/>
          <w:lang w:eastAsia="ko-KR"/>
        </w:rPr>
        <w:t>for NR desig</w:t>
      </w:r>
      <w:r>
        <w:rPr>
          <w:rFonts w:eastAsia="바탕" w:hint="eastAsia"/>
          <w:b/>
          <w:i/>
          <w:sz w:val="22"/>
          <w:szCs w:val="22"/>
          <w:lang w:eastAsia="ko-KR"/>
        </w:rPr>
        <w:t xml:space="preserve">n </w:t>
      </w:r>
      <w:r w:rsidRPr="00F313A5">
        <w:rPr>
          <w:rFonts w:eastAsia="바탕"/>
          <w:b/>
          <w:i/>
          <w:sz w:val="22"/>
          <w:szCs w:val="22"/>
          <w:lang w:eastAsia="ko-KR"/>
        </w:rPr>
        <w:t>in special scenarios.</w:t>
      </w:r>
    </w:p>
    <w:p w:rsidR="001A35EE" w:rsidRPr="00F56450" w:rsidRDefault="001A35EE" w:rsidP="001A35EE">
      <w:pPr>
        <w:spacing w:before="120" w:after="120" w:line="240" w:lineRule="auto"/>
        <w:ind w:left="0" w:firstLineChars="100" w:firstLine="220"/>
        <w:rPr>
          <w:rFonts w:eastAsia="바탕"/>
          <w:sz w:val="22"/>
          <w:szCs w:val="22"/>
          <w:lang w:eastAsia="ko-KR"/>
        </w:rPr>
      </w:pPr>
    </w:p>
    <w:p w:rsidR="001A35EE" w:rsidRPr="00656CC9" w:rsidRDefault="001A35EE" w:rsidP="001A35EE">
      <w:pPr>
        <w:pStyle w:val="1"/>
        <w:spacing w:before="180"/>
        <w:rPr>
          <w:rFonts w:eastAsia="바탕"/>
          <w:b/>
          <w:lang w:eastAsia="ko-KR"/>
        </w:rPr>
      </w:pPr>
      <w:r w:rsidRPr="00656CC9">
        <w:rPr>
          <w:rFonts w:eastAsia="바탕" w:hint="eastAsia"/>
          <w:b/>
          <w:lang w:eastAsia="ko-KR"/>
        </w:rPr>
        <w:t>Reference</w:t>
      </w:r>
    </w:p>
    <w:p w:rsidR="001A35EE" w:rsidRDefault="001A35EE" w:rsidP="001A35EE">
      <w:pPr>
        <w:pStyle w:val="References"/>
        <w:tabs>
          <w:tab w:val="clear" w:pos="6031"/>
        </w:tabs>
        <w:ind w:left="851" w:hanging="425"/>
        <w:rPr>
          <w:rFonts w:eastAsia="맑은 고딕"/>
          <w:szCs w:val="22"/>
          <w:lang w:eastAsia="ko-KR"/>
        </w:rPr>
      </w:pPr>
      <w:r w:rsidRPr="00790159">
        <w:rPr>
          <w:rFonts w:eastAsia="맑은 고딕" w:hint="eastAsia"/>
          <w:szCs w:val="22"/>
          <w:lang w:eastAsia="ko-KR"/>
        </w:rPr>
        <w:t xml:space="preserve">RP-160576, </w:t>
      </w:r>
      <w:r w:rsidRPr="00E2231A">
        <w:rPr>
          <w:rFonts w:eastAsia="맑은 고딕"/>
          <w:szCs w:val="22"/>
          <w:lang w:eastAsia="ko-KR"/>
        </w:rPr>
        <w:t>“</w:t>
      </w:r>
      <w:r w:rsidRPr="00E2231A">
        <w:rPr>
          <w:rFonts w:eastAsia="맑은 고딕" w:hint="eastAsia"/>
          <w:szCs w:val="22"/>
          <w:lang w:eastAsia="ko-KR"/>
        </w:rPr>
        <w:t>New SI</w:t>
      </w:r>
      <w:r w:rsidRPr="00803431">
        <w:rPr>
          <w:rFonts w:eastAsia="맑은 고딕" w:hint="eastAsia"/>
          <w:szCs w:val="22"/>
          <w:lang w:eastAsia="ko-KR"/>
        </w:rPr>
        <w:t>D proposal: Study on New Radio Access Technology</w:t>
      </w:r>
      <w:r w:rsidRPr="00803431">
        <w:rPr>
          <w:rFonts w:eastAsia="맑은 고딕"/>
          <w:szCs w:val="22"/>
          <w:lang w:eastAsia="ko-KR"/>
        </w:rPr>
        <w:t>”</w:t>
      </w:r>
      <w:r w:rsidRPr="00803431">
        <w:rPr>
          <w:rFonts w:eastAsia="맑은 고딕" w:hint="eastAsia"/>
          <w:szCs w:val="22"/>
          <w:lang w:eastAsia="ko-KR"/>
        </w:rPr>
        <w:t xml:space="preserve">, NTT </w:t>
      </w:r>
      <w:proofErr w:type="spellStart"/>
      <w:r w:rsidRPr="00803431">
        <w:rPr>
          <w:rFonts w:eastAsia="맑은 고딕" w:hint="eastAsia"/>
          <w:szCs w:val="22"/>
          <w:lang w:eastAsia="ko-KR"/>
        </w:rPr>
        <w:t>Docomo</w:t>
      </w:r>
      <w:proofErr w:type="spellEnd"/>
    </w:p>
    <w:p w:rsidR="001A35EE" w:rsidRPr="00E83895" w:rsidRDefault="001A35EE" w:rsidP="001A35EE">
      <w:pPr>
        <w:pStyle w:val="References"/>
        <w:tabs>
          <w:tab w:val="clear" w:pos="6031"/>
        </w:tabs>
        <w:ind w:left="851" w:hanging="425"/>
        <w:rPr>
          <w:rFonts w:eastAsia="맑은 고딕"/>
          <w:szCs w:val="22"/>
          <w:lang w:eastAsia="ko-KR"/>
        </w:rPr>
      </w:pPr>
      <w:r w:rsidRPr="00790159">
        <w:rPr>
          <w:rFonts w:eastAsia="맑은 고딕" w:hint="eastAsia"/>
          <w:szCs w:val="22"/>
          <w:lang w:eastAsia="ko-KR"/>
        </w:rPr>
        <w:t xml:space="preserve">Ahmed </w:t>
      </w:r>
      <w:proofErr w:type="spellStart"/>
      <w:r w:rsidRPr="00790159">
        <w:rPr>
          <w:rFonts w:eastAsia="맑은 고딕" w:hint="eastAsia"/>
          <w:szCs w:val="22"/>
          <w:lang w:eastAsia="ko-KR"/>
        </w:rPr>
        <w:t>Medra</w:t>
      </w:r>
      <w:proofErr w:type="spellEnd"/>
      <w:r w:rsidRPr="00790159">
        <w:rPr>
          <w:rFonts w:eastAsia="맑은 고딕" w:hint="eastAsia"/>
          <w:szCs w:val="22"/>
          <w:lang w:eastAsia="ko-KR"/>
        </w:rPr>
        <w:t xml:space="preserve"> and Timothy N. Davidson, </w:t>
      </w:r>
      <w:r w:rsidRPr="00790159">
        <w:rPr>
          <w:rFonts w:eastAsia="맑은 고딕"/>
          <w:szCs w:val="22"/>
          <w:lang w:eastAsia="ko-KR"/>
        </w:rPr>
        <w:t>“</w:t>
      </w:r>
      <w:r w:rsidRPr="00E2231A">
        <w:rPr>
          <w:rFonts w:eastAsia="맑은 고딕" w:hint="eastAsia"/>
          <w:szCs w:val="22"/>
          <w:lang w:eastAsia="ko-KR"/>
        </w:rPr>
        <w:t>Flexibl</w:t>
      </w:r>
      <w:bookmarkStart w:id="3" w:name="_GoBack"/>
      <w:bookmarkEnd w:id="3"/>
      <w:r w:rsidRPr="00E2231A">
        <w:rPr>
          <w:rFonts w:eastAsia="맑은 고딕" w:hint="eastAsia"/>
          <w:szCs w:val="22"/>
          <w:lang w:eastAsia="ko-KR"/>
        </w:rPr>
        <w:t xml:space="preserve">e Codebook Design for Limited Feedback Systems via Sequential Smooth Optimization on the </w:t>
      </w:r>
      <w:proofErr w:type="spellStart"/>
      <w:r w:rsidRPr="00803431">
        <w:rPr>
          <w:rFonts w:eastAsia="맑은 고딕" w:hint="eastAsia"/>
          <w:szCs w:val="22"/>
          <w:lang w:eastAsia="ko-KR"/>
        </w:rPr>
        <w:t>Grassmannian</w:t>
      </w:r>
      <w:proofErr w:type="spellEnd"/>
      <w:r w:rsidRPr="00803431">
        <w:rPr>
          <w:rFonts w:eastAsia="맑은 고딕" w:hint="eastAsia"/>
          <w:szCs w:val="22"/>
          <w:lang w:eastAsia="ko-KR"/>
        </w:rPr>
        <w:t xml:space="preserve"> Manifold,</w:t>
      </w:r>
      <w:r w:rsidRPr="00803431">
        <w:rPr>
          <w:rFonts w:eastAsia="맑은 고딕"/>
          <w:szCs w:val="22"/>
          <w:lang w:eastAsia="ko-KR"/>
        </w:rPr>
        <w:t>”</w:t>
      </w:r>
      <w:r w:rsidRPr="00803431">
        <w:rPr>
          <w:rFonts w:eastAsia="맑은 고딕" w:hint="eastAsia"/>
          <w:szCs w:val="22"/>
          <w:lang w:eastAsia="ko-KR"/>
        </w:rPr>
        <w:t xml:space="preserve"> IEEE Transactions on Signal Processing, vol. 62, no. 5, </w:t>
      </w:r>
      <w:r w:rsidRPr="004675F9">
        <w:rPr>
          <w:rFonts w:eastAsia="맑은 고딕" w:hint="eastAsia"/>
          <w:szCs w:val="22"/>
          <w:lang w:eastAsia="ko-KR"/>
        </w:rPr>
        <w:t>Mar. 2014.</w:t>
      </w:r>
    </w:p>
    <w:p w:rsidR="001A35EE" w:rsidRPr="00826713" w:rsidRDefault="001A35EE" w:rsidP="001A35EE">
      <w:pPr>
        <w:spacing w:before="120" w:after="120" w:line="240" w:lineRule="auto"/>
        <w:ind w:left="0" w:firstLine="0"/>
        <w:rPr>
          <w:rFonts w:eastAsia="바탕"/>
          <w:sz w:val="22"/>
          <w:szCs w:val="22"/>
          <w:lang w:eastAsia="ko-KR"/>
        </w:rPr>
      </w:pPr>
    </w:p>
    <w:p w:rsidR="001A35EE" w:rsidRPr="00ED6E4A" w:rsidRDefault="001A35EE" w:rsidP="001A35EE">
      <w:pPr>
        <w:pStyle w:val="References"/>
        <w:numPr>
          <w:ilvl w:val="0"/>
          <w:numId w:val="0"/>
        </w:numPr>
        <w:rPr>
          <w:rFonts w:eastAsia="맑은 고딕"/>
          <w:szCs w:val="22"/>
          <w:lang w:val="en-GB" w:eastAsia="ko-KR"/>
        </w:rPr>
      </w:pPr>
    </w:p>
    <w:p w:rsidR="001A35EE" w:rsidRDefault="001A35EE" w:rsidP="001A35EE"/>
    <w:p w:rsidR="002F5CCC" w:rsidRPr="001A35EE" w:rsidRDefault="00177925" w:rsidP="001A35EE"/>
    <w:sectPr w:rsidR="002F5CCC" w:rsidRPr="001A35E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925" w:rsidRDefault="00177925" w:rsidP="000B1CB5">
      <w:pPr>
        <w:spacing w:before="0" w:after="0" w:line="240" w:lineRule="auto"/>
      </w:pPr>
      <w:r>
        <w:separator/>
      </w:r>
    </w:p>
  </w:endnote>
  <w:endnote w:type="continuationSeparator" w:id="0">
    <w:p w:rsidR="00177925" w:rsidRDefault="00177925"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925" w:rsidRDefault="00177925" w:rsidP="000B1CB5">
      <w:pPr>
        <w:spacing w:before="0" w:after="0" w:line="240" w:lineRule="auto"/>
      </w:pPr>
      <w:r>
        <w:separator/>
      </w:r>
    </w:p>
  </w:footnote>
  <w:footnote w:type="continuationSeparator" w:id="0">
    <w:p w:rsidR="00177925" w:rsidRDefault="00177925"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5"/>
  </w:num>
  <w:num w:numId="2">
    <w:abstractNumId w:val="3"/>
  </w:num>
  <w:num w:numId="3">
    <w:abstractNumId w:val="4"/>
  </w:num>
  <w:num w:numId="4">
    <w:abstractNumId w:val="7"/>
  </w:num>
  <w:num w:numId="5">
    <w:abstractNumId w:val="0"/>
  </w:num>
  <w:num w:numId="6">
    <w:abstractNumId w:val="8"/>
  </w:num>
  <w:num w:numId="7">
    <w:abstractNumId w:val="1"/>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846C7"/>
    <w:rsid w:val="000B1CB5"/>
    <w:rsid w:val="000C3BAB"/>
    <w:rsid w:val="001213F7"/>
    <w:rsid w:val="00165FCE"/>
    <w:rsid w:val="00177925"/>
    <w:rsid w:val="001A0BA2"/>
    <w:rsid w:val="001A35EE"/>
    <w:rsid w:val="001D30DF"/>
    <w:rsid w:val="0029176D"/>
    <w:rsid w:val="002E60EE"/>
    <w:rsid w:val="004154FA"/>
    <w:rsid w:val="0044516B"/>
    <w:rsid w:val="004B140B"/>
    <w:rsid w:val="004F4F7D"/>
    <w:rsid w:val="005862D2"/>
    <w:rsid w:val="00622976"/>
    <w:rsid w:val="006B2EDE"/>
    <w:rsid w:val="006B53DD"/>
    <w:rsid w:val="006B56BF"/>
    <w:rsid w:val="007337FD"/>
    <w:rsid w:val="00772A29"/>
    <w:rsid w:val="00791EA1"/>
    <w:rsid w:val="007D0304"/>
    <w:rsid w:val="007F6D7A"/>
    <w:rsid w:val="008623C0"/>
    <w:rsid w:val="00902E96"/>
    <w:rsid w:val="00955200"/>
    <w:rsid w:val="00A10260"/>
    <w:rsid w:val="00A51391"/>
    <w:rsid w:val="00A856D0"/>
    <w:rsid w:val="00AD416E"/>
    <w:rsid w:val="00C01610"/>
    <w:rsid w:val="00C65BF4"/>
    <w:rsid w:val="00CE0B53"/>
    <w:rsid w:val="00E46197"/>
    <w:rsid w:val="00EE5053"/>
    <w:rsid w:val="00FB1CF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95702-61EA-46FF-BEE3-2B3E7F4ED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1111</Words>
  <Characters>6339</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2016-04-01T06:55:00Z</dcterms:created>
  <dcterms:modified xsi:type="dcterms:W3CDTF">2016-04-01T13:53:00Z</dcterms:modified>
</cp:coreProperties>
</file>