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52231C"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6E1A0B">
        <w:rPr>
          <w:rFonts w:eastAsia="宋体" w:cs="Arial" w:hint="eastAsia"/>
          <w:bCs/>
          <w:sz w:val="22"/>
          <w:lang w:eastAsia="zh-CN"/>
        </w:rPr>
        <w:t>4</w:t>
      </w:r>
      <w:r w:rsidR="003C265B">
        <w:rPr>
          <w:rFonts w:eastAsia="宋体" w:cs="Arial" w:hint="eastAsia"/>
          <w:bCs/>
          <w:sz w:val="22"/>
          <w:lang w:eastAsia="zh-CN"/>
        </w:rPr>
        <w:t>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52231C">
        <w:rPr>
          <w:rFonts w:cs="Arial"/>
          <w:bCs/>
          <w:sz w:val="22"/>
        </w:rPr>
        <w:t>R1-</w:t>
      </w:r>
      <w:r w:rsidR="009A296C" w:rsidRPr="0052231C">
        <w:rPr>
          <w:rFonts w:cs="Arial"/>
          <w:bCs/>
          <w:sz w:val="22"/>
        </w:rPr>
        <w:t>1</w:t>
      </w:r>
      <w:r w:rsidR="006E1A0B">
        <w:rPr>
          <w:rFonts w:eastAsia="宋体" w:cs="Arial" w:hint="eastAsia"/>
          <w:bCs/>
          <w:sz w:val="22"/>
          <w:lang w:eastAsia="zh-CN"/>
        </w:rPr>
        <w:t>6</w:t>
      </w:r>
      <w:r w:rsidR="003C265B">
        <w:rPr>
          <w:rFonts w:eastAsia="宋体" w:cs="Arial" w:hint="eastAsia"/>
          <w:bCs/>
          <w:sz w:val="22"/>
          <w:lang w:eastAsia="zh-CN"/>
        </w:rPr>
        <w:t>2269</w:t>
      </w:r>
    </w:p>
    <w:p w:rsidR="00E75326" w:rsidRPr="005D47C0" w:rsidRDefault="00E75326" w:rsidP="00E75326">
      <w:pPr>
        <w:pStyle w:val="ad"/>
        <w:widowControl w:val="0"/>
        <w:tabs>
          <w:tab w:val="clear" w:pos="9072"/>
          <w:tab w:val="right" w:pos="8280"/>
          <w:tab w:val="right" w:pos="9781"/>
        </w:tabs>
        <w:snapToGrid w:val="0"/>
        <w:ind w:right="-57"/>
        <w:rPr>
          <w:rFonts w:cs="Arial"/>
          <w:bCs/>
          <w:sz w:val="22"/>
        </w:rPr>
      </w:pPr>
      <w:r w:rsidRPr="00B9428A">
        <w:rPr>
          <w:rFonts w:cs="Arial"/>
          <w:bCs/>
          <w:sz w:val="22"/>
        </w:rPr>
        <w:t>Busan, Korea 11</w:t>
      </w:r>
      <w:r w:rsidRPr="00B9428A">
        <w:rPr>
          <w:rFonts w:cs="Arial"/>
          <w:bCs/>
          <w:sz w:val="22"/>
          <w:vertAlign w:val="superscript"/>
        </w:rPr>
        <w:t>th</w:t>
      </w:r>
      <w:r>
        <w:rPr>
          <w:rFonts w:eastAsiaTheme="minorEastAsia" w:cs="Arial" w:hint="eastAsia"/>
          <w:bCs/>
          <w:sz w:val="22"/>
          <w:lang w:eastAsia="zh-CN"/>
        </w:rPr>
        <w:t xml:space="preserve"> </w:t>
      </w:r>
      <w:r w:rsidRPr="00B9428A">
        <w:rPr>
          <w:rFonts w:cs="Arial"/>
          <w:bCs/>
          <w:sz w:val="22"/>
        </w:rPr>
        <w:t>- 15</w:t>
      </w:r>
      <w:r w:rsidRPr="00B9428A">
        <w:rPr>
          <w:rFonts w:cs="Arial"/>
          <w:bCs/>
          <w:sz w:val="22"/>
          <w:vertAlign w:val="superscript"/>
        </w:rPr>
        <w:t>th</w:t>
      </w:r>
      <w:r>
        <w:rPr>
          <w:rFonts w:eastAsiaTheme="minorEastAsia" w:cs="Arial" w:hint="eastAsia"/>
          <w:bCs/>
          <w:sz w:val="22"/>
          <w:lang w:eastAsia="zh-CN"/>
        </w:rPr>
        <w:t xml:space="preserve"> </w:t>
      </w:r>
      <w:r w:rsidRPr="00B9428A">
        <w:rPr>
          <w:rFonts w:cs="Arial"/>
          <w:bCs/>
          <w:sz w:val="22"/>
        </w:rPr>
        <w:t>April 2016</w:t>
      </w:r>
    </w:p>
    <w:p w:rsidR="00830F4E" w:rsidRPr="0052231C" w:rsidRDefault="00830F4E" w:rsidP="00830F4E">
      <w:pPr>
        <w:pStyle w:val="ad"/>
        <w:rPr>
          <w:sz w:val="22"/>
          <w:szCs w:val="22"/>
        </w:rPr>
      </w:pPr>
    </w:p>
    <w:p w:rsidR="00830F4E" w:rsidRPr="0052231C" w:rsidRDefault="00830F4E" w:rsidP="00830F4E">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2C521B">
      <w:pPr>
        <w:pStyle w:val="ad"/>
        <w:tabs>
          <w:tab w:val="clear" w:pos="4536"/>
          <w:tab w:val="left" w:pos="1800"/>
        </w:tabs>
        <w:rPr>
          <w:rFonts w:eastAsia="宋体"/>
          <w:sz w:val="22"/>
          <w:szCs w:val="22"/>
          <w:lang w:eastAsia="zh-CN"/>
        </w:rPr>
      </w:pPr>
      <w:r w:rsidRPr="0052231C">
        <w:rPr>
          <w:sz w:val="22"/>
          <w:szCs w:val="22"/>
        </w:rPr>
        <w:t>Title:</w:t>
      </w:r>
      <w:bookmarkStart w:id="0" w:name="Title"/>
      <w:bookmarkEnd w:id="0"/>
      <w:r w:rsidRPr="0052231C">
        <w:rPr>
          <w:sz w:val="22"/>
          <w:szCs w:val="22"/>
        </w:rPr>
        <w:tab/>
      </w:r>
      <w:r w:rsidR="00E75326" w:rsidRPr="00E75326">
        <w:rPr>
          <w:rFonts w:eastAsia="宋体"/>
          <w:sz w:val="22"/>
          <w:szCs w:val="22"/>
          <w:lang w:eastAsia="zh-CN"/>
        </w:rPr>
        <w:t>Discussion on eNB assistant resource allocation in PC5-based V2V</w:t>
      </w:r>
    </w:p>
    <w:p w:rsidR="00830F4E" w:rsidRPr="0052231C" w:rsidRDefault="00830F4E" w:rsidP="00830F4E">
      <w:pPr>
        <w:pStyle w:val="ad"/>
        <w:tabs>
          <w:tab w:val="left" w:pos="1800"/>
        </w:tabs>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9A296C">
        <w:rPr>
          <w:rFonts w:eastAsia="宋体" w:hint="eastAsia"/>
          <w:sz w:val="22"/>
          <w:szCs w:val="22"/>
          <w:lang w:eastAsia="zh-CN"/>
        </w:rPr>
        <w:t>7</w:t>
      </w:r>
      <w:r w:rsidR="002C521B">
        <w:rPr>
          <w:rFonts w:eastAsia="宋体" w:hint="eastAsia"/>
          <w:sz w:val="22"/>
          <w:szCs w:val="22"/>
          <w:lang w:eastAsia="zh-CN"/>
        </w:rPr>
        <w:t>.</w:t>
      </w:r>
      <w:r w:rsidR="00E75326">
        <w:rPr>
          <w:rFonts w:eastAsia="宋体" w:hint="eastAsia"/>
          <w:sz w:val="22"/>
          <w:szCs w:val="22"/>
          <w:lang w:eastAsia="zh-CN"/>
        </w:rPr>
        <w:t>3.2.2.2</w:t>
      </w:r>
    </w:p>
    <w:p w:rsidR="00830F4E" w:rsidRPr="0052231C" w:rsidRDefault="00830F4E" w:rsidP="00830F4E">
      <w:pPr>
        <w:pStyle w:val="ad"/>
        <w:tabs>
          <w:tab w:val="left" w:pos="180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830F4E">
      <w:pPr>
        <w:pBdr>
          <w:bottom w:val="single" w:sz="4" w:space="1" w:color="auto"/>
        </w:pBdr>
        <w:tabs>
          <w:tab w:val="left" w:pos="2552"/>
        </w:tabs>
        <w:rPr>
          <w:rFonts w:eastAsia="宋体"/>
          <w:lang w:eastAsia="zh-CN"/>
        </w:rPr>
      </w:pPr>
    </w:p>
    <w:p w:rsidR="00F41A74" w:rsidRDefault="00F41A74" w:rsidP="00F41A74">
      <w:pPr>
        <w:pStyle w:val="a0"/>
        <w:rPr>
          <w:rFonts w:eastAsiaTheme="minorEastAsia"/>
          <w:lang w:eastAsia="zh-CN"/>
        </w:rPr>
      </w:pPr>
    </w:p>
    <w:p w:rsidR="00F41A74" w:rsidRPr="0052231C" w:rsidRDefault="00F41A74" w:rsidP="00F41A74">
      <w:pPr>
        <w:pStyle w:val="1"/>
      </w:pPr>
      <w:r w:rsidRPr="0052231C">
        <w:t>Introduction</w:t>
      </w:r>
    </w:p>
    <w:p w:rsidR="00F41A74" w:rsidRPr="00EA2499" w:rsidRDefault="00F41A74" w:rsidP="00F41A74">
      <w:pPr>
        <w:pStyle w:val="a0"/>
        <w:rPr>
          <w:rFonts w:eastAsia="宋体"/>
          <w:lang w:eastAsia="zh-CN"/>
        </w:rPr>
      </w:pPr>
      <w:r>
        <w:rPr>
          <w:rFonts w:eastAsia="宋体" w:hint="eastAsia"/>
          <w:lang w:eastAsia="zh-CN"/>
        </w:rPr>
        <w:t xml:space="preserve">In RAN1 #84 meeting, the eNB assistant </w:t>
      </w:r>
      <w:r>
        <w:rPr>
          <w:rFonts w:eastAsia="宋体"/>
          <w:lang w:eastAsia="zh-CN"/>
        </w:rPr>
        <w:t>resource</w:t>
      </w:r>
      <w:r>
        <w:rPr>
          <w:rFonts w:eastAsia="宋体" w:hint="eastAsia"/>
          <w:lang w:eastAsia="zh-CN"/>
        </w:rPr>
        <w:t xml:space="preserve"> allocation</w:t>
      </w:r>
      <w:r>
        <w:rPr>
          <w:rFonts w:eastAsia="宋体"/>
          <w:lang w:eastAsia="zh-CN"/>
        </w:rPr>
        <w:t xml:space="preserve"> was</w:t>
      </w:r>
      <w:r>
        <w:rPr>
          <w:rFonts w:eastAsia="宋体" w:hint="eastAsia"/>
          <w:lang w:eastAsia="zh-CN"/>
        </w:rPr>
        <w:t xml:space="preserve"> discussed with following agreements [1]:</w:t>
      </w:r>
    </w:p>
    <w:p w:rsidR="00F41A74" w:rsidRPr="00363D10" w:rsidRDefault="00F41A74" w:rsidP="00F41A74">
      <w:pPr>
        <w:rPr>
          <w:rFonts w:eastAsia="MS Mincho"/>
          <w:b/>
          <w:u w:val="single"/>
          <w:lang w:eastAsia="ja-JP"/>
        </w:rPr>
      </w:pPr>
      <w:r w:rsidRPr="00817E51">
        <w:rPr>
          <w:rFonts w:eastAsia="MS Mincho" w:hint="eastAsia"/>
          <w:b/>
          <w:highlight w:val="green"/>
          <w:u w:val="single"/>
          <w:lang w:eastAsia="ja-JP"/>
        </w:rPr>
        <w:t>Agreements:</w:t>
      </w:r>
    </w:p>
    <w:p w:rsidR="00F41A74" w:rsidRPr="00817E51" w:rsidRDefault="00F41A74" w:rsidP="00F41A74">
      <w:pPr>
        <w:numPr>
          <w:ilvl w:val="0"/>
          <w:numId w:val="19"/>
        </w:numPr>
        <w:overflowPunct w:val="0"/>
        <w:autoSpaceDE w:val="0"/>
        <w:autoSpaceDN w:val="0"/>
        <w:adjustRightInd w:val="0"/>
        <w:spacing w:after="120"/>
        <w:jc w:val="both"/>
        <w:textAlignment w:val="baseline"/>
        <w:rPr>
          <w:rFonts w:eastAsia="Malgun Gothic"/>
          <w:iCs/>
          <w:lang w:eastAsia="ko-KR"/>
        </w:rPr>
      </w:pPr>
      <w:r w:rsidRPr="00817E51">
        <w:rPr>
          <w:rFonts w:eastAsia="Malgun Gothic"/>
          <w:iCs/>
          <w:lang w:eastAsia="ko-KR"/>
        </w:rPr>
        <w:t xml:space="preserve">For  sidelink V2V communication mode-1, </w:t>
      </w:r>
      <w:r w:rsidRPr="00817E51">
        <w:rPr>
          <w:rFonts w:eastAsia="Malgun Gothic" w:hint="eastAsia"/>
          <w:iCs/>
          <w:lang w:eastAsia="ko-KR"/>
        </w:rPr>
        <w:t>s</w:t>
      </w:r>
      <w:r w:rsidRPr="00817E51">
        <w:rPr>
          <w:rFonts w:eastAsia="Malgun Gothic"/>
          <w:iCs/>
          <w:lang w:eastAsia="ko-KR"/>
        </w:rPr>
        <w:t xml:space="preserve">idelink </w:t>
      </w:r>
      <w:r w:rsidRPr="00817E51">
        <w:rPr>
          <w:rFonts w:eastAsia="Malgun Gothic" w:hint="eastAsia"/>
          <w:iCs/>
          <w:lang w:eastAsia="ko-KR"/>
        </w:rPr>
        <w:t>s</w:t>
      </w:r>
      <w:r w:rsidRPr="00817E51">
        <w:rPr>
          <w:rFonts w:eastAsia="Malgun Gothic"/>
          <w:iCs/>
          <w:lang w:eastAsia="ko-KR"/>
        </w:rPr>
        <w:t>emi-persistent scheduling from the eNB is supported</w:t>
      </w:r>
    </w:p>
    <w:p w:rsidR="00F41A74" w:rsidRPr="00817E51" w:rsidRDefault="00F41A74" w:rsidP="00F41A74">
      <w:pPr>
        <w:numPr>
          <w:ilvl w:val="0"/>
          <w:numId w:val="19"/>
        </w:numPr>
        <w:overflowPunct w:val="0"/>
        <w:autoSpaceDE w:val="0"/>
        <w:autoSpaceDN w:val="0"/>
        <w:adjustRightInd w:val="0"/>
        <w:spacing w:after="120"/>
        <w:jc w:val="both"/>
        <w:textAlignment w:val="baseline"/>
        <w:rPr>
          <w:rFonts w:eastAsia="Malgun Gothic"/>
          <w:iCs/>
          <w:lang w:eastAsia="ko-KR"/>
        </w:rPr>
      </w:pPr>
      <w:r w:rsidRPr="00817E51">
        <w:rPr>
          <w:rFonts w:eastAsia="Malgun Gothic"/>
          <w:iCs/>
          <w:lang w:eastAsia="ko-KR"/>
        </w:rPr>
        <w:t xml:space="preserve">Sidelink </w:t>
      </w:r>
      <w:r w:rsidRPr="00817E51">
        <w:rPr>
          <w:rFonts w:eastAsia="Malgun Gothic" w:hint="eastAsia"/>
          <w:iCs/>
          <w:lang w:eastAsia="ko-KR"/>
        </w:rPr>
        <w:t>s</w:t>
      </w:r>
      <w:r w:rsidRPr="00817E51">
        <w:rPr>
          <w:rFonts w:eastAsia="Malgun Gothic"/>
          <w:iCs/>
          <w:lang w:eastAsia="ko-KR"/>
        </w:rPr>
        <w:t xml:space="preserve">emi-persistent scheduling means that the eNB allocates a set of </w:t>
      </w:r>
      <w:r w:rsidRPr="00817E51">
        <w:rPr>
          <w:rFonts w:eastAsia="Malgun Gothic" w:hint="eastAsia"/>
          <w:iCs/>
          <w:lang w:eastAsia="ko-KR"/>
        </w:rPr>
        <w:t xml:space="preserve">periodically </w:t>
      </w:r>
      <w:r w:rsidRPr="00817E51">
        <w:rPr>
          <w:rFonts w:eastAsia="Malgun Gothic"/>
          <w:iCs/>
          <w:lang w:eastAsia="ko-KR"/>
        </w:rPr>
        <w:t>occurring</w:t>
      </w:r>
      <w:r w:rsidRPr="00817E51">
        <w:rPr>
          <w:rFonts w:eastAsia="Malgun Gothic" w:hint="eastAsia"/>
          <w:iCs/>
          <w:lang w:eastAsia="ko-KR"/>
        </w:rPr>
        <w:t xml:space="preserve"> </w:t>
      </w:r>
      <w:r w:rsidRPr="00817E51">
        <w:rPr>
          <w:rFonts w:eastAsia="Malgun Gothic"/>
          <w:iCs/>
          <w:lang w:eastAsia="ko-KR"/>
        </w:rPr>
        <w:t>resources for sidelink SA and data transmission.</w:t>
      </w:r>
    </w:p>
    <w:p w:rsidR="00F41A74" w:rsidRPr="00817E51" w:rsidRDefault="00F41A74" w:rsidP="00F41A74">
      <w:pPr>
        <w:numPr>
          <w:ilvl w:val="1"/>
          <w:numId w:val="19"/>
        </w:numPr>
        <w:overflowPunct w:val="0"/>
        <w:autoSpaceDE w:val="0"/>
        <w:autoSpaceDN w:val="0"/>
        <w:adjustRightInd w:val="0"/>
        <w:spacing w:after="120"/>
        <w:jc w:val="both"/>
        <w:textAlignment w:val="baseline"/>
        <w:rPr>
          <w:rFonts w:eastAsia="Malgun Gothic"/>
          <w:iCs/>
          <w:lang w:eastAsia="ko-KR"/>
        </w:rPr>
      </w:pPr>
      <w:r w:rsidRPr="00817E51">
        <w:rPr>
          <w:rFonts w:eastAsia="Malgun Gothic"/>
          <w:iCs/>
          <w:lang w:eastAsia="ko-KR"/>
        </w:rPr>
        <w:t xml:space="preserve">If the UE does not have data to transmit, UE does not transmit </w:t>
      </w:r>
      <w:r w:rsidRPr="00817E51">
        <w:rPr>
          <w:rFonts w:eastAsia="Malgun Gothic" w:hint="eastAsia"/>
          <w:iCs/>
          <w:lang w:eastAsia="ko-KR"/>
        </w:rPr>
        <w:t>PSSCH</w:t>
      </w:r>
    </w:p>
    <w:p w:rsidR="00F41A74" w:rsidRPr="00817E51" w:rsidRDefault="00F41A74" w:rsidP="00F41A74">
      <w:pPr>
        <w:numPr>
          <w:ilvl w:val="1"/>
          <w:numId w:val="19"/>
        </w:numPr>
        <w:overflowPunct w:val="0"/>
        <w:autoSpaceDE w:val="0"/>
        <w:autoSpaceDN w:val="0"/>
        <w:adjustRightInd w:val="0"/>
        <w:spacing w:after="120"/>
        <w:jc w:val="both"/>
        <w:textAlignment w:val="baseline"/>
        <w:rPr>
          <w:rFonts w:eastAsia="Malgun Gothic"/>
          <w:iCs/>
          <w:lang w:eastAsia="ko-KR"/>
        </w:rPr>
      </w:pPr>
      <w:r w:rsidRPr="00817E51">
        <w:rPr>
          <w:rFonts w:eastAsia="Malgun Gothic"/>
          <w:iCs/>
          <w:lang w:eastAsia="ko-KR"/>
        </w:rPr>
        <w:t xml:space="preserve">FFS </w:t>
      </w:r>
      <w:r w:rsidRPr="00817E51">
        <w:rPr>
          <w:rFonts w:eastAsia="Malgun Gothic" w:hint="eastAsia"/>
          <w:iCs/>
          <w:lang w:eastAsia="ko-KR"/>
        </w:rPr>
        <w:t xml:space="preserve">the details of </w:t>
      </w:r>
      <w:r w:rsidRPr="00817E51">
        <w:rPr>
          <w:rFonts w:eastAsia="Malgun Gothic"/>
          <w:iCs/>
          <w:lang w:eastAsia="ko-KR"/>
        </w:rPr>
        <w:t>signaling</w:t>
      </w:r>
    </w:p>
    <w:p w:rsidR="00F41A74" w:rsidRPr="00817E51" w:rsidRDefault="00F41A74" w:rsidP="00F41A74">
      <w:pPr>
        <w:numPr>
          <w:ilvl w:val="1"/>
          <w:numId w:val="19"/>
        </w:numPr>
        <w:overflowPunct w:val="0"/>
        <w:autoSpaceDE w:val="0"/>
        <w:autoSpaceDN w:val="0"/>
        <w:adjustRightInd w:val="0"/>
        <w:spacing w:after="120"/>
        <w:jc w:val="both"/>
        <w:textAlignment w:val="baseline"/>
        <w:rPr>
          <w:rFonts w:eastAsia="Malgun Gothic"/>
          <w:iCs/>
          <w:lang w:eastAsia="ko-KR"/>
        </w:rPr>
      </w:pPr>
      <w:r w:rsidRPr="00817E51">
        <w:rPr>
          <w:rFonts w:eastAsia="Malgun Gothic"/>
          <w:iCs/>
          <w:lang w:eastAsia="ko-KR"/>
        </w:rPr>
        <w:t>Resource allocation/release process FFS, may be different than existing LTE SPS scheme</w:t>
      </w:r>
    </w:p>
    <w:p w:rsidR="00F41A74" w:rsidRPr="00EA2499" w:rsidRDefault="00F41A74" w:rsidP="00F41A74">
      <w:pPr>
        <w:rPr>
          <w:rFonts w:eastAsiaTheme="minorEastAsia"/>
          <w:lang w:eastAsia="zh-CN"/>
        </w:rPr>
      </w:pPr>
      <w:r>
        <w:rPr>
          <w:rFonts w:eastAsiaTheme="minorEastAsia" w:hint="eastAsia"/>
          <w:lang w:eastAsia="zh-CN"/>
        </w:rPr>
        <w:t xml:space="preserve">In this contribution, we will further </w:t>
      </w:r>
      <w:r w:rsidR="00FD06FC">
        <w:rPr>
          <w:rFonts w:eastAsiaTheme="minorEastAsia" w:hint="eastAsia"/>
          <w:lang w:eastAsia="zh-CN"/>
        </w:rPr>
        <w:t xml:space="preserve">discuss </w:t>
      </w:r>
      <w:r w:rsidR="00FD06FC">
        <w:rPr>
          <w:rFonts w:eastAsiaTheme="minorEastAsia"/>
          <w:lang w:eastAsia="zh-CN"/>
        </w:rPr>
        <w:t>the</w:t>
      </w:r>
      <w:r w:rsidR="00FD06FC">
        <w:rPr>
          <w:rFonts w:eastAsiaTheme="minorEastAsia" w:hint="eastAsia"/>
          <w:lang w:eastAsia="zh-CN"/>
        </w:rPr>
        <w:t xml:space="preserve"> signaling</w:t>
      </w:r>
      <w:r w:rsidR="00AB1785">
        <w:rPr>
          <w:rFonts w:eastAsiaTheme="minorEastAsia" w:hint="eastAsia"/>
          <w:lang w:eastAsia="zh-CN"/>
        </w:rPr>
        <w:t xml:space="preserve"> design aspects for </w:t>
      </w:r>
      <w:r w:rsidR="00AB1785" w:rsidRPr="00817E51">
        <w:rPr>
          <w:rFonts w:eastAsia="Malgun Gothic"/>
          <w:iCs/>
          <w:lang w:eastAsia="ko-KR"/>
        </w:rPr>
        <w:t xml:space="preserve">sidelink V2V </w:t>
      </w:r>
      <w:r w:rsidR="006878AF">
        <w:rPr>
          <w:rFonts w:eastAsia="Malgun Gothic"/>
          <w:iCs/>
          <w:lang w:eastAsia="ko-KR"/>
        </w:rPr>
        <w:t>communication mode</w:t>
      </w:r>
      <w:r w:rsidR="006878AF">
        <w:rPr>
          <w:rFonts w:eastAsiaTheme="minorEastAsia" w:hint="eastAsia"/>
          <w:iCs/>
          <w:lang w:eastAsia="zh-CN"/>
        </w:rPr>
        <w:t xml:space="preserve"> 1</w:t>
      </w:r>
      <w:r w:rsidR="00AB1785">
        <w:rPr>
          <w:rFonts w:eastAsiaTheme="minorEastAsia" w:hint="eastAsia"/>
          <w:lang w:eastAsia="zh-CN"/>
        </w:rPr>
        <w:t>.</w:t>
      </w:r>
    </w:p>
    <w:p w:rsidR="00F41A74" w:rsidRDefault="00F41A74" w:rsidP="00F41A74">
      <w:pPr>
        <w:pStyle w:val="1"/>
      </w:pPr>
      <w:r>
        <w:rPr>
          <w:rFonts w:hint="eastAsia"/>
        </w:rPr>
        <w:t>Discussion</w:t>
      </w:r>
    </w:p>
    <w:p w:rsidR="00E22966" w:rsidRDefault="008D2B5E" w:rsidP="00E3072A">
      <w:pPr>
        <w:adjustRightInd w:val="0"/>
        <w:snapToGrid w:val="0"/>
        <w:spacing w:afterLines="50"/>
        <w:jc w:val="both"/>
        <w:rPr>
          <w:rFonts w:eastAsiaTheme="minorEastAsia"/>
          <w:lang w:eastAsia="zh-CN"/>
        </w:rPr>
      </w:pPr>
      <w:r>
        <w:rPr>
          <w:rFonts w:eastAsiaTheme="minorEastAsia" w:hint="eastAsia"/>
          <w:lang w:eastAsia="zh-CN"/>
        </w:rPr>
        <w:t xml:space="preserve">In current LTE SPS mechanism, it is adaptive to the case that traffic size is constant in each transmission interval, e.g. VoIP likely traffic. The transmission period and subframe pattern in SPS are configured by RRC signaling, and </w:t>
      </w:r>
      <w:r>
        <w:rPr>
          <w:rFonts w:eastAsiaTheme="minorEastAsia"/>
          <w:lang w:eastAsia="zh-CN"/>
        </w:rPr>
        <w:t>the</w:t>
      </w:r>
      <w:r>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allocation and the SPS active or release are indicated by PDCCH with SPS-RNTI.</w:t>
      </w:r>
    </w:p>
    <w:p w:rsidR="008D2B5E" w:rsidRDefault="008D2B5E" w:rsidP="00F41A74">
      <w:pPr>
        <w:pStyle w:val="a0"/>
        <w:rPr>
          <w:rFonts w:eastAsiaTheme="minorEastAsia"/>
          <w:lang w:eastAsia="zh-CN"/>
        </w:rPr>
      </w:pPr>
      <w:r>
        <w:rPr>
          <w:rFonts w:eastAsiaTheme="minorEastAsia" w:hint="eastAsia"/>
          <w:lang w:eastAsia="zh-CN"/>
        </w:rPr>
        <w:t xml:space="preserve">In V2V </w:t>
      </w:r>
      <w:r>
        <w:rPr>
          <w:rFonts w:eastAsiaTheme="minorEastAsia"/>
          <w:lang w:eastAsia="zh-CN"/>
        </w:rPr>
        <w:t>communication</w:t>
      </w:r>
      <w:r>
        <w:rPr>
          <w:rFonts w:eastAsiaTheme="minorEastAsia" w:hint="eastAsia"/>
          <w:lang w:eastAsia="zh-CN"/>
        </w:rPr>
        <w:t>, both p</w:t>
      </w:r>
      <w:r>
        <w:rPr>
          <w:rFonts w:hint="eastAsia"/>
          <w:lang w:eastAsia="zh-CN"/>
        </w:rPr>
        <w:t>eriodic traffic</w:t>
      </w:r>
      <w:r>
        <w:rPr>
          <w:rFonts w:eastAsiaTheme="minorEastAsia" w:hint="eastAsia"/>
          <w:lang w:eastAsia="zh-CN"/>
        </w:rPr>
        <w:t xml:space="preserve"> (CAM)</w:t>
      </w:r>
      <w:r>
        <w:rPr>
          <w:rFonts w:hint="eastAsia"/>
          <w:lang w:eastAsia="zh-CN"/>
        </w:rPr>
        <w:t xml:space="preserve"> and </w:t>
      </w:r>
      <w:r>
        <w:rPr>
          <w:rFonts w:eastAsiaTheme="minorEastAsia" w:hint="eastAsia"/>
          <w:lang w:eastAsia="zh-CN"/>
        </w:rPr>
        <w:t>e</w:t>
      </w:r>
      <w:r>
        <w:rPr>
          <w:rFonts w:hint="eastAsia"/>
          <w:lang w:eastAsia="zh-CN"/>
        </w:rPr>
        <w:t>vent-triggered traffic</w:t>
      </w:r>
      <w:r>
        <w:rPr>
          <w:rFonts w:eastAsiaTheme="minorEastAsia" w:hint="eastAsia"/>
          <w:lang w:eastAsia="zh-CN"/>
        </w:rPr>
        <w:t xml:space="preserve"> (DENM) shall be supported. For periodic traffic, the payload size of packet is one large packet followed with four small packets, and the time interval is 100ms. </w:t>
      </w:r>
      <w:r>
        <w:rPr>
          <w:rFonts w:eastAsiaTheme="minorEastAsia"/>
          <w:lang w:eastAsia="zh-CN"/>
        </w:rPr>
        <w:t>F</w:t>
      </w:r>
      <w:r>
        <w:rPr>
          <w:rFonts w:eastAsiaTheme="minorEastAsia" w:hint="eastAsia"/>
          <w:lang w:eastAsia="zh-CN"/>
        </w:rPr>
        <w:t xml:space="preserve">or event triggered traffic, once the event triggered, it will transmit </w:t>
      </w:r>
      <w:r>
        <w:rPr>
          <w:rFonts w:eastAsiaTheme="minorEastAsia"/>
          <w:lang w:eastAsia="zh-CN"/>
        </w:rPr>
        <w:t>periodically</w:t>
      </w:r>
      <w:r>
        <w:rPr>
          <w:rFonts w:eastAsiaTheme="minorEastAsia" w:hint="eastAsia"/>
          <w:lang w:eastAsia="zh-CN"/>
        </w:rPr>
        <w:t xml:space="preserve"> within a predefined time range.</w:t>
      </w:r>
      <w:r w:rsidRPr="008D2B5E">
        <w:rPr>
          <w:rFonts w:eastAsiaTheme="minorEastAsia" w:hint="eastAsia"/>
          <w:lang w:eastAsia="zh-CN"/>
        </w:rPr>
        <w:t xml:space="preserve"> </w:t>
      </w:r>
      <w:r>
        <w:rPr>
          <w:rFonts w:eastAsiaTheme="minorEastAsia" w:hint="eastAsia"/>
          <w:lang w:eastAsia="zh-CN"/>
        </w:rPr>
        <w:t xml:space="preserve">From the </w:t>
      </w:r>
      <w:r w:rsidRPr="001C05B5">
        <w:rPr>
          <w:rFonts w:eastAsia="Malgun Gothic"/>
          <w:iCs/>
          <w:lang w:eastAsia="ko-KR"/>
        </w:rPr>
        <w:t>traffic characteristics</w:t>
      </w:r>
      <w:r>
        <w:rPr>
          <w:rFonts w:eastAsiaTheme="minorEastAsia" w:hint="eastAsia"/>
          <w:iCs/>
          <w:lang w:eastAsia="zh-CN"/>
        </w:rPr>
        <w:t xml:space="preserve"> aspect, </w:t>
      </w:r>
      <w:r>
        <w:rPr>
          <w:rFonts w:eastAsiaTheme="minorEastAsia"/>
          <w:iCs/>
          <w:lang w:eastAsia="zh-CN"/>
        </w:rPr>
        <w:t xml:space="preserve">both </w:t>
      </w:r>
      <w:r>
        <w:rPr>
          <w:rFonts w:eastAsiaTheme="minorEastAsia"/>
          <w:lang w:eastAsia="zh-CN"/>
        </w:rPr>
        <w:t>V2V</w:t>
      </w:r>
      <w:r>
        <w:rPr>
          <w:rFonts w:eastAsiaTheme="minorEastAsia" w:hint="eastAsia"/>
          <w:lang w:eastAsia="zh-CN"/>
        </w:rPr>
        <w:t xml:space="preserve"> traffic types </w:t>
      </w:r>
      <w:r>
        <w:rPr>
          <w:rFonts w:eastAsiaTheme="minorEastAsia"/>
          <w:lang w:eastAsia="zh-CN"/>
        </w:rPr>
        <w:t>are</w:t>
      </w:r>
      <w:r>
        <w:rPr>
          <w:rFonts w:eastAsiaTheme="minorEastAsia" w:hint="eastAsia"/>
          <w:lang w:eastAsia="zh-CN"/>
        </w:rPr>
        <w:t xml:space="preserve"> generated in semi-persisting manner, it can be scheduled in SPS manner. </w:t>
      </w:r>
      <w:r w:rsidR="005B1B73">
        <w:rPr>
          <w:rFonts w:eastAsiaTheme="minorEastAsia" w:hint="eastAsia"/>
          <w:lang w:eastAsia="zh-CN"/>
        </w:rPr>
        <w:t xml:space="preserve">However, due to the </w:t>
      </w:r>
      <w:r w:rsidR="005B1B73" w:rsidRPr="005B1B73">
        <w:rPr>
          <w:rFonts w:eastAsiaTheme="minorEastAsia"/>
          <w:lang w:eastAsia="zh-CN"/>
        </w:rPr>
        <w:t>variation</w:t>
      </w:r>
      <w:r w:rsidR="005B1B73">
        <w:rPr>
          <w:rFonts w:eastAsiaTheme="minorEastAsia" w:hint="eastAsia"/>
          <w:lang w:eastAsia="zh-CN"/>
        </w:rPr>
        <w:t xml:space="preserve"> of traffic size, the LTE SPS mechanism </w:t>
      </w:r>
      <w:r w:rsidR="005B1B73">
        <w:rPr>
          <w:rFonts w:eastAsiaTheme="minorEastAsia"/>
          <w:lang w:eastAsia="zh-CN"/>
        </w:rPr>
        <w:t>cannot</w:t>
      </w:r>
      <w:r w:rsidR="005B1B73">
        <w:rPr>
          <w:rFonts w:eastAsiaTheme="minorEastAsia" w:hint="eastAsia"/>
          <w:lang w:eastAsia="zh-CN"/>
        </w:rPr>
        <w:t xml:space="preserve"> be reused directly. </w:t>
      </w:r>
    </w:p>
    <w:p w:rsidR="005B1B73" w:rsidRDefault="005B1B73" w:rsidP="00F41A74">
      <w:pPr>
        <w:pStyle w:val="a0"/>
        <w:rPr>
          <w:rFonts w:eastAsiaTheme="minorEastAsia"/>
          <w:lang w:eastAsia="zh-CN"/>
        </w:rPr>
      </w:pPr>
      <w:r>
        <w:rPr>
          <w:rFonts w:eastAsiaTheme="minorEastAsia" w:hint="eastAsia"/>
          <w:lang w:eastAsia="zh-CN"/>
        </w:rPr>
        <w:t xml:space="preserve">Additionally, in event-triggered traffic, especially for the pre-crash event, the transmission latency is 20ms, which is </w:t>
      </w:r>
      <w:r>
        <w:rPr>
          <w:rFonts w:eastAsiaTheme="minorEastAsia"/>
          <w:lang w:eastAsia="zh-CN"/>
        </w:rPr>
        <w:t>difficult</w:t>
      </w:r>
      <w:r>
        <w:rPr>
          <w:rFonts w:eastAsiaTheme="minorEastAsia" w:hint="eastAsia"/>
          <w:lang w:eastAsia="zh-CN"/>
        </w:rPr>
        <w:t xml:space="preserve"> to be </w:t>
      </w:r>
      <w:r>
        <w:rPr>
          <w:rFonts w:eastAsiaTheme="minorEastAsia"/>
          <w:lang w:eastAsia="zh-CN"/>
        </w:rPr>
        <w:t>schedule</w:t>
      </w:r>
      <w:r>
        <w:rPr>
          <w:rFonts w:eastAsiaTheme="minorEastAsia" w:hint="eastAsia"/>
          <w:lang w:eastAsia="zh-CN"/>
        </w:rPr>
        <w:t xml:space="preserve">d in SPS manner. </w:t>
      </w:r>
      <w:r>
        <w:rPr>
          <w:rFonts w:eastAsiaTheme="minorEastAsia"/>
          <w:lang w:eastAsia="zh-CN"/>
        </w:rPr>
        <w:t>Therefore</w:t>
      </w:r>
      <w:r>
        <w:rPr>
          <w:rFonts w:eastAsiaTheme="minorEastAsia" w:hint="eastAsia"/>
          <w:lang w:eastAsia="zh-CN"/>
        </w:rPr>
        <w:t>, dynamic scheduling mechanism shall also support in V2V communication.</w:t>
      </w:r>
    </w:p>
    <w:p w:rsidR="00F41A74" w:rsidRDefault="00F41A74" w:rsidP="00F41A74">
      <w:pPr>
        <w:pStyle w:val="a0"/>
        <w:rPr>
          <w:rFonts w:eastAsia="宋体"/>
          <w:b/>
          <w:i/>
          <w:lang w:eastAsia="zh-CN"/>
        </w:rPr>
      </w:pPr>
      <w:r w:rsidRPr="008F2BED">
        <w:rPr>
          <w:rFonts w:eastAsia="宋体"/>
          <w:b/>
          <w:i/>
          <w:lang w:eastAsia="zh-CN"/>
        </w:rPr>
        <w:t>Proposal</w:t>
      </w:r>
      <w:r w:rsidRPr="008F2BED">
        <w:rPr>
          <w:rFonts w:eastAsia="宋体" w:hint="eastAsia"/>
          <w:b/>
          <w:i/>
          <w:lang w:eastAsia="zh-CN"/>
        </w:rPr>
        <w:t xml:space="preserve"> 1: </w:t>
      </w:r>
      <w:r w:rsidR="00BB3F49">
        <w:rPr>
          <w:rFonts w:eastAsia="宋体" w:hint="eastAsia"/>
          <w:b/>
          <w:i/>
          <w:lang w:eastAsia="zh-CN"/>
        </w:rPr>
        <w:t xml:space="preserve">Both semi-persisting scheduling and dynamic scheduling shall be supported in </w:t>
      </w:r>
      <w:r w:rsidR="006878AF">
        <w:rPr>
          <w:rFonts w:eastAsia="宋体"/>
          <w:b/>
          <w:i/>
          <w:lang w:eastAsia="zh-CN"/>
        </w:rPr>
        <w:t>sidelink V2V communication mode</w:t>
      </w:r>
      <w:r w:rsidR="006878AF">
        <w:rPr>
          <w:rFonts w:eastAsia="宋体" w:hint="eastAsia"/>
          <w:b/>
          <w:i/>
          <w:lang w:eastAsia="zh-CN"/>
        </w:rPr>
        <w:t xml:space="preserve"> </w:t>
      </w:r>
      <w:r w:rsidR="00BB3F49" w:rsidRPr="00BB3F49">
        <w:rPr>
          <w:rFonts w:eastAsia="宋体"/>
          <w:b/>
          <w:i/>
          <w:lang w:eastAsia="zh-CN"/>
        </w:rPr>
        <w:t>1</w:t>
      </w:r>
      <w:r w:rsidR="006878AF">
        <w:rPr>
          <w:rFonts w:eastAsia="宋体" w:hint="eastAsia"/>
          <w:b/>
          <w:i/>
          <w:lang w:eastAsia="zh-CN"/>
        </w:rPr>
        <w:t>.</w:t>
      </w:r>
    </w:p>
    <w:p w:rsidR="00F41A74" w:rsidRDefault="00BB3F49" w:rsidP="00F41A74">
      <w:pPr>
        <w:pStyle w:val="1"/>
        <w:numPr>
          <w:ilvl w:val="1"/>
          <w:numId w:val="1"/>
        </w:numPr>
        <w:tabs>
          <w:tab w:val="clear" w:pos="-806"/>
          <w:tab w:val="num" w:pos="0"/>
        </w:tabs>
        <w:ind w:leftChars="-1" w:left="-2" w:firstLine="1"/>
        <w:jc w:val="both"/>
        <w:rPr>
          <w:sz w:val="24"/>
          <w:szCs w:val="24"/>
        </w:rPr>
      </w:pPr>
      <w:r>
        <w:rPr>
          <w:rFonts w:hint="eastAsia"/>
          <w:sz w:val="24"/>
          <w:szCs w:val="24"/>
        </w:rPr>
        <w:t>Semi-persisting scheduling of V2V</w:t>
      </w:r>
      <w:r w:rsidR="00636FB5">
        <w:rPr>
          <w:rFonts w:hint="eastAsia"/>
          <w:sz w:val="24"/>
          <w:szCs w:val="24"/>
        </w:rPr>
        <w:t xml:space="preserve"> </w:t>
      </w:r>
    </w:p>
    <w:p w:rsidR="008E6A46" w:rsidRDefault="00824723" w:rsidP="00E3072A">
      <w:pPr>
        <w:adjustRightInd w:val="0"/>
        <w:snapToGrid w:val="0"/>
        <w:spacing w:afterLines="50"/>
        <w:jc w:val="both"/>
        <w:rPr>
          <w:rFonts w:eastAsiaTheme="minorEastAsia"/>
          <w:lang w:eastAsia="zh-CN"/>
        </w:rPr>
      </w:pPr>
      <w:r>
        <w:rPr>
          <w:rFonts w:eastAsiaTheme="minorEastAsia" w:hint="eastAsia"/>
          <w:lang w:eastAsia="zh-CN"/>
        </w:rPr>
        <w:t xml:space="preserve">Considered that the traffic size of V2V traffic may be varied in different </w:t>
      </w:r>
      <w:r>
        <w:rPr>
          <w:rFonts w:eastAsiaTheme="minorEastAsia"/>
          <w:lang w:eastAsia="zh-CN"/>
        </w:rPr>
        <w:t>transmission</w:t>
      </w:r>
      <w:r>
        <w:rPr>
          <w:rFonts w:eastAsiaTheme="minorEastAsia" w:hint="eastAsia"/>
          <w:lang w:eastAsia="zh-CN"/>
        </w:rPr>
        <w:t xml:space="preserve"> interval, if PDCCH is used for resource allocation or re-allocation indication, the overhead may increase obviously. Therefore, we propose that the resource allocation of V2V </w:t>
      </w:r>
      <w:r>
        <w:rPr>
          <w:rFonts w:eastAsiaTheme="minorEastAsia"/>
          <w:lang w:eastAsia="zh-CN"/>
        </w:rPr>
        <w:t>communication</w:t>
      </w:r>
      <w:r>
        <w:rPr>
          <w:rFonts w:eastAsiaTheme="minorEastAsia" w:hint="eastAsia"/>
          <w:lang w:eastAsia="zh-CN"/>
        </w:rPr>
        <w:t xml:space="preserve"> can be configured by RRC </w:t>
      </w:r>
      <w:r>
        <w:rPr>
          <w:rFonts w:eastAsiaTheme="minorEastAsia"/>
          <w:lang w:eastAsia="zh-CN"/>
        </w:rPr>
        <w:t>signaling</w:t>
      </w:r>
      <w:r w:rsidR="000705F1">
        <w:rPr>
          <w:rFonts w:eastAsiaTheme="minorEastAsia" w:hint="eastAsia"/>
          <w:lang w:eastAsia="zh-CN"/>
        </w:rPr>
        <w:t xml:space="preserve">, and the active or release operation can be indicated by PDCCH. </w:t>
      </w:r>
    </w:p>
    <w:p w:rsidR="00E22966" w:rsidRDefault="008F5B27" w:rsidP="00E3072A">
      <w:pPr>
        <w:adjustRightInd w:val="0"/>
        <w:snapToGrid w:val="0"/>
        <w:spacing w:afterLines="50"/>
        <w:jc w:val="both"/>
        <w:rPr>
          <w:rFonts w:eastAsiaTheme="minorEastAsia"/>
          <w:lang w:eastAsia="zh-CN"/>
        </w:rPr>
      </w:pPr>
      <w:r>
        <w:rPr>
          <w:rFonts w:eastAsiaTheme="minorEastAsia"/>
          <w:lang w:eastAsia="zh-CN"/>
        </w:rPr>
        <w:t xml:space="preserve">Details </w:t>
      </w:r>
      <w:r>
        <w:rPr>
          <w:rFonts w:eastAsiaTheme="minorEastAsia" w:hint="eastAsia"/>
          <w:lang w:eastAsia="zh-CN"/>
        </w:rPr>
        <w:t xml:space="preserve">of the RRC </w:t>
      </w:r>
      <w:r>
        <w:rPr>
          <w:rFonts w:eastAsiaTheme="minorEastAsia"/>
          <w:lang w:eastAsia="zh-CN"/>
        </w:rPr>
        <w:t xml:space="preserve">signaling design </w:t>
      </w:r>
      <w:r>
        <w:rPr>
          <w:rFonts w:eastAsiaTheme="minorEastAsia" w:hint="eastAsia"/>
          <w:lang w:eastAsia="zh-CN"/>
        </w:rPr>
        <w:t xml:space="preserve">may be issues in RAN2, the </w:t>
      </w:r>
      <w:r>
        <w:rPr>
          <w:rFonts w:eastAsiaTheme="minorEastAsia"/>
          <w:lang w:eastAsia="zh-CN"/>
        </w:rPr>
        <w:t>initial</w:t>
      </w:r>
      <w:r>
        <w:rPr>
          <w:rFonts w:eastAsiaTheme="minorEastAsia" w:hint="eastAsia"/>
          <w:lang w:eastAsia="zh-CN"/>
        </w:rPr>
        <w:t xml:space="preserve"> design aspects are </w:t>
      </w:r>
      <w:r w:rsidR="008E6A46">
        <w:rPr>
          <w:rFonts w:eastAsiaTheme="minorEastAsia" w:hint="eastAsia"/>
          <w:lang w:eastAsia="zh-CN"/>
        </w:rPr>
        <w:t xml:space="preserve">provided. </w:t>
      </w:r>
      <w:r w:rsidR="008E6A46">
        <w:rPr>
          <w:rFonts w:eastAsiaTheme="minorEastAsia"/>
          <w:lang w:eastAsia="zh-CN"/>
        </w:rPr>
        <w:t>T</w:t>
      </w:r>
      <w:r w:rsidR="008E6A46">
        <w:rPr>
          <w:rFonts w:eastAsiaTheme="minorEastAsia" w:hint="eastAsia"/>
          <w:lang w:eastAsia="zh-CN"/>
        </w:rPr>
        <w:t>he RRC signaling need indicate the resource allocation within a SPS period (e.g. 500ms), which includes the transmission and retransmission resource of one large packet and followed four small packet.</w:t>
      </w:r>
    </w:p>
    <w:p w:rsidR="00E22966" w:rsidRDefault="008E6A46" w:rsidP="00E3072A">
      <w:pPr>
        <w:adjustRightInd w:val="0"/>
        <w:snapToGrid w:val="0"/>
        <w:spacing w:afterLines="50"/>
        <w:jc w:val="both"/>
        <w:rPr>
          <w:rFonts w:eastAsiaTheme="minorEastAsia"/>
          <w:lang w:eastAsia="zh-CN"/>
        </w:rPr>
      </w:pPr>
      <w:r>
        <w:rPr>
          <w:rFonts w:eastAsiaTheme="minorEastAsia" w:hint="eastAsia"/>
          <w:lang w:eastAsia="zh-CN"/>
        </w:rPr>
        <w:t xml:space="preserve">Additionally, due to the high speed of vehicle, frequency handover may be happened. If the resource </w:t>
      </w:r>
      <w:r w:rsidR="00827342">
        <w:rPr>
          <w:rFonts w:eastAsiaTheme="minorEastAsia"/>
          <w:lang w:eastAsia="zh-CN"/>
        </w:rPr>
        <w:t>allocation is</w:t>
      </w:r>
      <w:r>
        <w:rPr>
          <w:rFonts w:eastAsiaTheme="minorEastAsia" w:hint="eastAsia"/>
          <w:lang w:eastAsia="zh-CN"/>
        </w:rPr>
        <w:t xml:space="preserve"> reconfigured due to handover, then some packet may be lost due to latency of handover and RRC reconfiguration, which will impact the system performance.</w:t>
      </w:r>
      <w:r w:rsidR="00827342">
        <w:rPr>
          <w:rFonts w:eastAsiaTheme="minorEastAsia" w:hint="eastAsia"/>
          <w:lang w:eastAsia="zh-CN"/>
        </w:rPr>
        <w:t xml:space="preserve"> </w:t>
      </w:r>
      <w:r w:rsidR="00827342">
        <w:rPr>
          <w:rFonts w:eastAsiaTheme="minorEastAsia"/>
          <w:lang w:eastAsia="zh-CN"/>
        </w:rPr>
        <w:t>T</w:t>
      </w:r>
      <w:r w:rsidR="00827342">
        <w:rPr>
          <w:rFonts w:eastAsiaTheme="minorEastAsia" w:hint="eastAsia"/>
          <w:lang w:eastAsia="zh-CN"/>
        </w:rPr>
        <w:t xml:space="preserve">herefore, some </w:t>
      </w:r>
      <w:r w:rsidR="00827342">
        <w:rPr>
          <w:rFonts w:eastAsiaTheme="minorEastAsia"/>
          <w:lang w:eastAsia="zh-CN"/>
        </w:rPr>
        <w:t>coordination</w:t>
      </w:r>
      <w:r w:rsidR="00827342">
        <w:rPr>
          <w:rFonts w:eastAsiaTheme="minorEastAsia" w:hint="eastAsia"/>
          <w:lang w:eastAsia="zh-CN"/>
        </w:rPr>
        <w:t xml:space="preserve"> between </w:t>
      </w:r>
      <w:r w:rsidR="00827342">
        <w:rPr>
          <w:rFonts w:eastAsiaTheme="minorEastAsia"/>
          <w:lang w:eastAsia="zh-CN"/>
        </w:rPr>
        <w:t>different</w:t>
      </w:r>
      <w:r w:rsidR="00827342">
        <w:rPr>
          <w:rFonts w:eastAsiaTheme="minorEastAsia" w:hint="eastAsia"/>
          <w:lang w:eastAsia="zh-CN"/>
        </w:rPr>
        <w:t xml:space="preserve"> cell need be considered.  </w:t>
      </w:r>
    </w:p>
    <w:p w:rsidR="000705F1" w:rsidRDefault="000705F1" w:rsidP="000705F1">
      <w:pPr>
        <w:pStyle w:val="a0"/>
        <w:rPr>
          <w:rFonts w:eastAsia="宋体"/>
          <w:b/>
          <w:i/>
          <w:lang w:eastAsia="zh-CN"/>
        </w:rPr>
      </w:pPr>
      <w:r w:rsidRPr="008F2BED">
        <w:rPr>
          <w:rFonts w:eastAsia="宋体"/>
          <w:b/>
          <w:i/>
          <w:lang w:eastAsia="zh-CN"/>
        </w:rPr>
        <w:lastRenderedPageBreak/>
        <w:t>Proposal</w:t>
      </w:r>
      <w:r>
        <w:rPr>
          <w:rFonts w:eastAsia="宋体" w:hint="eastAsia"/>
          <w:b/>
          <w:i/>
          <w:lang w:eastAsia="zh-CN"/>
        </w:rPr>
        <w:t xml:space="preserve"> 2</w:t>
      </w:r>
      <w:r w:rsidRPr="008F2BED">
        <w:rPr>
          <w:rFonts w:eastAsia="宋体" w:hint="eastAsia"/>
          <w:b/>
          <w:i/>
          <w:lang w:eastAsia="zh-CN"/>
        </w:rPr>
        <w:t xml:space="preserve">: </w:t>
      </w:r>
      <w:r>
        <w:rPr>
          <w:rFonts w:eastAsia="宋体" w:hint="eastAsia"/>
          <w:b/>
          <w:i/>
          <w:lang w:eastAsia="zh-CN"/>
        </w:rPr>
        <w:t xml:space="preserve">The </w:t>
      </w:r>
      <w:r w:rsidR="00AB1785">
        <w:rPr>
          <w:rFonts w:eastAsia="宋体" w:hint="eastAsia"/>
          <w:b/>
          <w:i/>
          <w:lang w:eastAsia="zh-CN"/>
        </w:rPr>
        <w:t xml:space="preserve">SPS </w:t>
      </w:r>
      <w:r>
        <w:rPr>
          <w:rFonts w:eastAsia="宋体" w:hint="eastAsia"/>
          <w:b/>
          <w:i/>
          <w:lang w:eastAsia="zh-CN"/>
        </w:rPr>
        <w:t xml:space="preserve">resource allocation in </w:t>
      </w:r>
      <w:r w:rsidR="006878AF">
        <w:rPr>
          <w:rFonts w:eastAsia="宋体"/>
          <w:b/>
          <w:i/>
          <w:lang w:eastAsia="zh-CN"/>
        </w:rPr>
        <w:t>sidelink V2V communication mode</w:t>
      </w:r>
      <w:r w:rsidR="006878AF">
        <w:rPr>
          <w:rFonts w:eastAsia="宋体" w:hint="eastAsia"/>
          <w:b/>
          <w:i/>
          <w:lang w:eastAsia="zh-CN"/>
        </w:rPr>
        <w:t xml:space="preserve"> </w:t>
      </w:r>
      <w:r w:rsidRPr="00BB3F49">
        <w:rPr>
          <w:rFonts w:eastAsia="宋体"/>
          <w:b/>
          <w:i/>
          <w:lang w:eastAsia="zh-CN"/>
        </w:rPr>
        <w:t>1</w:t>
      </w:r>
      <w:r>
        <w:rPr>
          <w:rFonts w:eastAsia="宋体" w:hint="eastAsia"/>
          <w:b/>
          <w:i/>
          <w:lang w:eastAsia="zh-CN"/>
        </w:rPr>
        <w:t xml:space="preserve"> can be configured by RRC signaling, and the operation of active and release can be indicated by PDCCH.</w:t>
      </w:r>
    </w:p>
    <w:p w:rsidR="00BB3F49" w:rsidRDefault="00BB3F49" w:rsidP="00BB3F49">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Dynamic scheduling of V2V </w:t>
      </w:r>
    </w:p>
    <w:p w:rsidR="008E22D6" w:rsidRDefault="008E22D6" w:rsidP="00CF387E">
      <w:pPr>
        <w:rPr>
          <w:rFonts w:eastAsiaTheme="minorEastAsia"/>
          <w:lang w:eastAsia="zh-CN"/>
        </w:rPr>
      </w:pPr>
      <w:r>
        <w:rPr>
          <w:rFonts w:eastAsiaTheme="minorEastAsia" w:hint="eastAsia"/>
          <w:lang w:eastAsia="zh-CN"/>
        </w:rPr>
        <w:t xml:space="preserve">In Rel-12/13, DCI format 5 is used for D2D grant. V2V grant can be re-designed based on DCI format 5 with the </w:t>
      </w:r>
      <w:r>
        <w:rPr>
          <w:rFonts w:eastAsiaTheme="minorEastAsia"/>
          <w:lang w:eastAsia="zh-CN"/>
        </w:rPr>
        <w:t>consideration</w:t>
      </w:r>
      <w:r>
        <w:rPr>
          <w:rFonts w:eastAsiaTheme="minorEastAsia" w:hint="eastAsia"/>
          <w:lang w:eastAsia="zh-CN"/>
        </w:rPr>
        <w:t xml:space="preserve"> of the </w:t>
      </w:r>
      <w:r>
        <w:rPr>
          <w:rFonts w:eastAsiaTheme="minorEastAsia"/>
          <w:lang w:eastAsia="zh-CN"/>
        </w:rPr>
        <w:t>difference</w:t>
      </w:r>
      <w:r>
        <w:rPr>
          <w:rFonts w:eastAsiaTheme="minorEastAsia" w:hint="eastAsia"/>
          <w:lang w:eastAsia="zh-CN"/>
        </w:rPr>
        <w:t xml:space="preserve"> between V2V and D2D. </w:t>
      </w:r>
      <w:r w:rsidR="00A375DE">
        <w:rPr>
          <w:rFonts w:eastAsiaTheme="minorEastAsia" w:hint="eastAsia"/>
          <w:lang w:eastAsia="zh-CN"/>
        </w:rPr>
        <w:t>The potential differences between V2V and D2D design aspects are provided as following:</w:t>
      </w:r>
    </w:p>
    <w:p w:rsidR="00A375DE" w:rsidRPr="001E0820" w:rsidRDefault="00B9455B" w:rsidP="00A375DE">
      <w:pPr>
        <w:pStyle w:val="a0"/>
        <w:numPr>
          <w:ilvl w:val="0"/>
          <w:numId w:val="23"/>
        </w:numPr>
        <w:rPr>
          <w:rFonts w:eastAsiaTheme="minorEastAsia"/>
          <w:lang w:eastAsia="zh-CN"/>
        </w:rPr>
      </w:pPr>
      <w:r w:rsidRPr="00B9455B">
        <w:rPr>
          <w:rFonts w:eastAsiaTheme="minorEastAsia"/>
          <w:lang w:eastAsia="zh-CN"/>
        </w:rPr>
        <w:t>SA and its associated data transmitted in the same subframe is preferred when next data transmission information can also be carried in this SA</w:t>
      </w:r>
      <w:r w:rsidR="00E22966">
        <w:rPr>
          <w:rFonts w:eastAsiaTheme="minorEastAsia"/>
          <w:lang w:eastAsia="zh-CN"/>
        </w:rPr>
        <w:t xml:space="preserve"> [2], which can alleviate the impacts of IBE and half duplex constraint. </w:t>
      </w:r>
    </w:p>
    <w:p w:rsidR="00A375DE" w:rsidRPr="00A375DE" w:rsidRDefault="00A375DE" w:rsidP="00A375DE">
      <w:pPr>
        <w:pStyle w:val="a0"/>
        <w:numPr>
          <w:ilvl w:val="0"/>
          <w:numId w:val="23"/>
        </w:numPr>
        <w:rPr>
          <w:rFonts w:eastAsia="宋体"/>
          <w:lang w:eastAsia="zh-CN"/>
        </w:rPr>
      </w:pPr>
      <w:r>
        <w:rPr>
          <w:rFonts w:eastAsiaTheme="minorEastAsia" w:hint="eastAsia"/>
          <w:lang w:eastAsia="zh-CN"/>
        </w:rPr>
        <w:t>Constant relationship between SA resource and data resource</w:t>
      </w:r>
      <w:r w:rsidR="00494E15">
        <w:rPr>
          <w:rFonts w:eastAsiaTheme="minorEastAsia" w:hint="eastAsia"/>
          <w:lang w:eastAsia="zh-CN"/>
        </w:rPr>
        <w:t xml:space="preserve"> is preferable in V2V</w:t>
      </w:r>
      <w:r w:rsidR="00DE0BF5">
        <w:rPr>
          <w:rFonts w:eastAsiaTheme="minorEastAsia" w:hint="eastAsia"/>
          <w:lang w:eastAsia="zh-CN"/>
        </w:rPr>
        <w:t xml:space="preserve"> </w:t>
      </w:r>
      <w:r>
        <w:rPr>
          <w:rFonts w:eastAsiaTheme="minorEastAsia" w:hint="eastAsia"/>
          <w:lang w:eastAsia="zh-CN"/>
        </w:rPr>
        <w:t>[</w:t>
      </w:r>
      <w:r w:rsidR="009E0570">
        <w:rPr>
          <w:rFonts w:eastAsiaTheme="minorEastAsia" w:hint="eastAsia"/>
          <w:lang w:eastAsia="zh-CN"/>
        </w:rPr>
        <w:t>3</w:t>
      </w:r>
      <w:r>
        <w:rPr>
          <w:rFonts w:eastAsiaTheme="minorEastAsia" w:hint="eastAsia"/>
          <w:lang w:eastAsia="zh-CN"/>
        </w:rPr>
        <w:t xml:space="preserve">], which can reduce </w:t>
      </w:r>
      <w:r>
        <w:rPr>
          <w:rFonts w:eastAsiaTheme="minorEastAsia"/>
          <w:lang w:eastAsia="zh-CN"/>
        </w:rPr>
        <w:t>the</w:t>
      </w:r>
      <w:r>
        <w:rPr>
          <w:rFonts w:eastAsiaTheme="minorEastAsia" w:hint="eastAsia"/>
          <w:lang w:eastAsia="zh-CN"/>
        </w:rPr>
        <w:t xml:space="preserve"> extra SA resource collision</w:t>
      </w:r>
      <w:r w:rsidR="00475E94">
        <w:rPr>
          <w:rFonts w:eastAsiaTheme="minorEastAsia" w:hint="eastAsia"/>
          <w:lang w:eastAsia="zh-CN"/>
        </w:rPr>
        <w:t xml:space="preserve"> and sensing complexity</w:t>
      </w:r>
      <w:r>
        <w:rPr>
          <w:rFonts w:eastAsiaTheme="minorEastAsia" w:hint="eastAsia"/>
          <w:lang w:eastAsia="zh-CN"/>
        </w:rPr>
        <w:t>.</w:t>
      </w:r>
    </w:p>
    <w:p w:rsidR="00A375DE" w:rsidRPr="00214401" w:rsidRDefault="00767200" w:rsidP="00A375DE">
      <w:pPr>
        <w:pStyle w:val="a0"/>
        <w:numPr>
          <w:ilvl w:val="0"/>
          <w:numId w:val="23"/>
        </w:numPr>
        <w:rPr>
          <w:rFonts w:eastAsia="宋体"/>
          <w:lang w:eastAsia="zh-CN"/>
        </w:rPr>
      </w:pPr>
      <w:r>
        <w:rPr>
          <w:rFonts w:eastAsiaTheme="minorEastAsia"/>
          <w:lang w:eastAsia="zh-CN"/>
        </w:rPr>
        <w:t>S</w:t>
      </w:r>
      <w:r>
        <w:rPr>
          <w:rFonts w:eastAsiaTheme="minorEastAsia" w:hint="eastAsia"/>
          <w:lang w:eastAsia="zh-CN"/>
        </w:rPr>
        <w:t xml:space="preserve">ince sensing </w:t>
      </w:r>
      <w:r>
        <w:rPr>
          <w:rFonts w:eastAsiaTheme="minorEastAsia"/>
          <w:lang w:eastAsia="zh-CN"/>
        </w:rPr>
        <w:t>mechanism</w:t>
      </w:r>
      <w:r>
        <w:rPr>
          <w:rFonts w:eastAsiaTheme="minorEastAsia" w:hint="eastAsia"/>
          <w:lang w:eastAsia="zh-CN"/>
        </w:rPr>
        <w:t xml:space="preserve"> is employed in V2V </w:t>
      </w:r>
      <w:r>
        <w:rPr>
          <w:rFonts w:eastAsiaTheme="minorEastAsia"/>
          <w:lang w:eastAsia="zh-CN"/>
        </w:rPr>
        <w:t>communication</w:t>
      </w:r>
      <w:r w:rsidR="009E0570">
        <w:rPr>
          <w:rFonts w:eastAsiaTheme="minorEastAsia" w:hint="eastAsia"/>
          <w:lang w:eastAsia="zh-CN"/>
        </w:rPr>
        <w:t xml:space="preserve"> [3]</w:t>
      </w:r>
      <w:r>
        <w:rPr>
          <w:rFonts w:eastAsiaTheme="minorEastAsia" w:hint="eastAsia"/>
          <w:lang w:eastAsia="zh-CN"/>
        </w:rPr>
        <w:t xml:space="preserve">, </w:t>
      </w:r>
      <w:r w:rsidR="00354001">
        <w:t>arbitrary</w:t>
      </w:r>
      <w:r w:rsidR="00DE0BF5">
        <w:rPr>
          <w:rFonts w:eastAsiaTheme="minorEastAsia" w:hint="eastAsia"/>
          <w:lang w:eastAsia="zh-CN"/>
        </w:rPr>
        <w:t xml:space="preserve"> subframe</w:t>
      </w:r>
      <w:r>
        <w:rPr>
          <w:rFonts w:eastAsiaTheme="minorEastAsia" w:hint="eastAsia"/>
          <w:lang w:eastAsia="zh-CN"/>
        </w:rPr>
        <w:t xml:space="preserve"> can be selected for</w:t>
      </w:r>
      <w:r w:rsidR="00DE0BF5">
        <w:rPr>
          <w:rFonts w:eastAsiaTheme="minorEastAsia" w:hint="eastAsia"/>
          <w:lang w:eastAsia="zh-CN"/>
        </w:rPr>
        <w:t xml:space="preserve"> for data transmission and retransmission within a transmission period (e.g. 100ms).</w:t>
      </w:r>
      <w:r w:rsidR="00A375DE">
        <w:rPr>
          <w:rFonts w:eastAsiaTheme="minorEastAsia" w:hint="eastAsia"/>
          <w:lang w:eastAsia="zh-CN"/>
        </w:rPr>
        <w:t xml:space="preserve"> </w:t>
      </w:r>
    </w:p>
    <w:p w:rsidR="00214401" w:rsidRPr="00DE0BF5" w:rsidRDefault="00214401" w:rsidP="00A375DE">
      <w:pPr>
        <w:pStyle w:val="a0"/>
        <w:numPr>
          <w:ilvl w:val="0"/>
          <w:numId w:val="23"/>
        </w:numPr>
        <w:rPr>
          <w:rFonts w:eastAsia="宋体"/>
          <w:lang w:eastAsia="zh-CN"/>
        </w:rPr>
      </w:pPr>
      <w:r>
        <w:rPr>
          <w:rFonts w:eastAsiaTheme="minorEastAsia" w:hint="eastAsia"/>
          <w:lang w:eastAsia="zh-CN"/>
        </w:rPr>
        <w:t>Frequency hopping shall not support, since sensing is used in V2V resource selection.</w:t>
      </w:r>
    </w:p>
    <w:p w:rsidR="00DE0BF5" w:rsidRDefault="00DE0BF5" w:rsidP="00DE0BF5">
      <w:pPr>
        <w:pStyle w:val="a0"/>
        <w:rPr>
          <w:rFonts w:eastAsiaTheme="minorEastAsia"/>
          <w:lang w:eastAsia="zh-CN"/>
        </w:rPr>
      </w:pPr>
      <w:r>
        <w:rPr>
          <w:rFonts w:eastAsiaTheme="minorEastAsia" w:hint="eastAsia"/>
          <w:lang w:eastAsia="zh-CN"/>
        </w:rPr>
        <w:t>Based on above potential difference, the V2V grant can be re-designed based on DCI format 5 with following enhancements:</w:t>
      </w:r>
    </w:p>
    <w:p w:rsidR="00214401" w:rsidRPr="003D5F10" w:rsidRDefault="00DE0BF5" w:rsidP="00DE0BF5">
      <w:pPr>
        <w:pStyle w:val="a0"/>
        <w:numPr>
          <w:ilvl w:val="0"/>
          <w:numId w:val="23"/>
        </w:numPr>
        <w:rPr>
          <w:rFonts w:eastAsia="宋体"/>
          <w:lang w:eastAsia="zh-CN"/>
        </w:rPr>
      </w:pPr>
      <w:r>
        <w:rPr>
          <w:rFonts w:eastAsiaTheme="minorEastAsia" w:hint="eastAsia"/>
          <w:lang w:eastAsia="zh-CN"/>
        </w:rPr>
        <w:t>Resource for PSCCH</w:t>
      </w:r>
      <w:r w:rsidR="00494E15">
        <w:rPr>
          <w:rFonts w:eastAsiaTheme="minorEastAsia" w:hint="eastAsia"/>
          <w:lang w:eastAsia="zh-CN"/>
        </w:rPr>
        <w:t xml:space="preserve"> and resource block assignment of data transmission</w:t>
      </w:r>
      <w:r w:rsidR="00BB4FB5" w:rsidDel="003D5F10">
        <w:rPr>
          <w:rFonts w:eastAsiaTheme="minorEastAsia" w:hint="eastAsia"/>
          <w:lang w:eastAsia="zh-CN"/>
        </w:rPr>
        <w:t xml:space="preserve"> </w:t>
      </w:r>
    </w:p>
    <w:p w:rsidR="00B9455B" w:rsidRDefault="00344A7E" w:rsidP="00B9455B">
      <w:pPr>
        <w:pStyle w:val="a0"/>
        <w:ind w:left="455"/>
        <w:rPr>
          <w:rFonts w:eastAsiaTheme="minorEastAsia"/>
          <w:lang w:eastAsia="zh-CN"/>
        </w:rPr>
      </w:pPr>
      <w:r>
        <w:rPr>
          <w:rFonts w:eastAsiaTheme="minorEastAsia" w:hint="eastAsia"/>
          <w:lang w:eastAsia="zh-CN"/>
        </w:rPr>
        <w:t xml:space="preserve">In Rel-12/13 D2D communication, SA </w:t>
      </w:r>
      <w:r>
        <w:rPr>
          <w:rFonts w:eastAsiaTheme="minorEastAsia"/>
          <w:lang w:eastAsia="zh-CN"/>
        </w:rPr>
        <w:t>resource</w:t>
      </w:r>
      <w:r>
        <w:rPr>
          <w:rFonts w:eastAsiaTheme="minorEastAsia" w:hint="eastAsia"/>
          <w:lang w:eastAsia="zh-CN"/>
        </w:rPr>
        <w:t xml:space="preserve"> and data resource are indicated </w:t>
      </w:r>
      <w:r>
        <w:rPr>
          <w:rFonts w:eastAsiaTheme="minorEastAsia"/>
          <w:lang w:eastAsia="zh-CN"/>
        </w:rPr>
        <w:t>separately</w:t>
      </w:r>
      <w:r>
        <w:rPr>
          <w:rFonts w:eastAsiaTheme="minorEastAsia" w:hint="eastAsia"/>
          <w:lang w:eastAsia="zh-CN"/>
        </w:rPr>
        <w:t xml:space="preserve">. Additional, </w:t>
      </w:r>
      <w:r>
        <w:rPr>
          <w:rFonts w:eastAsia="宋体" w:hint="eastAsia"/>
          <w:lang w:eastAsia="zh-CN"/>
        </w:rPr>
        <w:t>the resource of re-transmission is associated with the first transmission according the frequency hopping rule, thus only resource of the first transmission need indicate.</w:t>
      </w:r>
      <w:r w:rsidRPr="00344A7E">
        <w:rPr>
          <w:rFonts w:eastAsia="宋体"/>
          <w:lang w:eastAsia="zh-CN"/>
        </w:rPr>
        <w:t xml:space="preserve"> </w:t>
      </w:r>
      <w:r>
        <w:rPr>
          <w:rFonts w:eastAsia="宋体"/>
          <w:lang w:eastAsia="zh-CN"/>
        </w:rPr>
        <w:t>H</w:t>
      </w:r>
      <w:r>
        <w:rPr>
          <w:rFonts w:eastAsia="宋体" w:hint="eastAsia"/>
          <w:lang w:eastAsia="zh-CN"/>
        </w:rPr>
        <w:t xml:space="preserve">owever, in V2V communication, the frequency resource used by data transmission and re-transmission may be different due to sensing mechanism. </w:t>
      </w:r>
      <w:r>
        <w:rPr>
          <w:rFonts w:eastAsia="宋体"/>
          <w:lang w:eastAsia="zh-CN"/>
        </w:rPr>
        <w:t>Thus</w:t>
      </w:r>
      <w:r>
        <w:rPr>
          <w:rFonts w:eastAsia="宋体" w:hint="eastAsia"/>
          <w:lang w:eastAsia="zh-CN"/>
        </w:rPr>
        <w:t xml:space="preserve"> the resource used for transmission and retransmission can be indicated independently. </w:t>
      </w:r>
      <w:r>
        <w:rPr>
          <w:rFonts w:eastAsiaTheme="minorEastAsia"/>
          <w:lang w:eastAsia="zh-CN"/>
        </w:rPr>
        <w:t>W</w:t>
      </w:r>
      <w:r>
        <w:rPr>
          <w:rFonts w:eastAsiaTheme="minorEastAsia" w:hint="eastAsia"/>
          <w:lang w:eastAsia="zh-CN"/>
        </w:rPr>
        <w:t xml:space="preserve">ith the consideration of SA can </w:t>
      </w:r>
      <w:r>
        <w:rPr>
          <w:rFonts w:eastAsiaTheme="minorEastAsia"/>
          <w:lang w:eastAsia="zh-CN"/>
        </w:rPr>
        <w:t>indicate</w:t>
      </w:r>
      <w:r>
        <w:rPr>
          <w:rFonts w:eastAsiaTheme="minorEastAsia" w:hint="eastAsia"/>
          <w:lang w:eastAsia="zh-CN"/>
        </w:rPr>
        <w:t xml:space="preserve"> two </w:t>
      </w:r>
      <w:r>
        <w:rPr>
          <w:rFonts w:eastAsiaTheme="minorEastAsia"/>
          <w:lang w:eastAsia="zh-CN"/>
        </w:rPr>
        <w:t>transmission</w:t>
      </w:r>
      <w:r>
        <w:rPr>
          <w:rFonts w:eastAsiaTheme="minorEastAsia" w:hint="eastAsia"/>
          <w:lang w:eastAsia="zh-CN"/>
        </w:rPr>
        <w:t xml:space="preserve"> </w:t>
      </w:r>
      <w:r>
        <w:rPr>
          <w:rFonts w:eastAsiaTheme="minorEastAsia"/>
          <w:lang w:eastAsia="zh-CN"/>
        </w:rPr>
        <w:t>resource [</w:t>
      </w:r>
      <w:r>
        <w:rPr>
          <w:rFonts w:eastAsiaTheme="minorEastAsia" w:hint="eastAsia"/>
          <w:lang w:eastAsia="zh-CN"/>
        </w:rPr>
        <w:t>2], one is the resource used in current subframe, the other is the resource used by next transmission</w:t>
      </w:r>
      <w:r w:rsidR="00076DE1">
        <w:rPr>
          <w:rFonts w:eastAsiaTheme="minorEastAsia" w:hint="eastAsia"/>
          <w:lang w:eastAsia="zh-CN"/>
        </w:rPr>
        <w:t>.</w:t>
      </w:r>
      <w:r>
        <w:rPr>
          <w:rFonts w:eastAsiaTheme="minorEastAsia" w:hint="eastAsia"/>
          <w:lang w:eastAsia="zh-CN"/>
        </w:rPr>
        <w:t xml:space="preserve"> </w:t>
      </w:r>
      <w:r w:rsidR="00076DE1">
        <w:rPr>
          <w:rFonts w:eastAsia="宋体" w:hint="eastAsia"/>
          <w:bCs/>
          <w:lang w:eastAsia="zh-CN"/>
        </w:rPr>
        <w:t xml:space="preserve">The next data transmission can be a </w:t>
      </w:r>
      <w:r w:rsidR="00076DE1">
        <w:rPr>
          <w:rFonts w:eastAsia="宋体"/>
          <w:bCs/>
          <w:lang w:eastAsia="zh-CN"/>
        </w:rPr>
        <w:t>retransmission</w:t>
      </w:r>
      <w:r w:rsidR="00076DE1">
        <w:rPr>
          <w:rFonts w:eastAsia="宋体" w:hint="eastAsia"/>
          <w:bCs/>
          <w:lang w:eastAsia="zh-CN"/>
        </w:rPr>
        <w:t xml:space="preserve"> of current transmission or new data transmission.</w:t>
      </w:r>
      <w:r>
        <w:rPr>
          <w:rFonts w:eastAsiaTheme="minorEastAsia" w:hint="eastAsia"/>
          <w:lang w:eastAsia="zh-CN"/>
        </w:rPr>
        <w:t xml:space="preserve">  </w:t>
      </w:r>
      <w:r w:rsidR="00076DE1">
        <w:rPr>
          <w:rFonts w:eastAsiaTheme="minorEastAsia" w:hint="eastAsia"/>
          <w:lang w:eastAsia="zh-CN"/>
        </w:rPr>
        <w:t xml:space="preserve">In this manner, </w:t>
      </w:r>
      <w:r>
        <w:rPr>
          <w:rFonts w:eastAsiaTheme="minorEastAsia" w:hint="eastAsia"/>
          <w:lang w:eastAsia="zh-CN"/>
        </w:rPr>
        <w:t xml:space="preserve">eNB </w:t>
      </w:r>
      <w:r w:rsidR="00076DE1">
        <w:rPr>
          <w:rFonts w:eastAsiaTheme="minorEastAsia" w:hint="eastAsia"/>
          <w:lang w:eastAsia="zh-CN"/>
        </w:rPr>
        <w:t xml:space="preserve">only </w:t>
      </w:r>
      <w:r>
        <w:rPr>
          <w:rFonts w:eastAsiaTheme="minorEastAsia" w:hint="eastAsia"/>
          <w:lang w:eastAsia="zh-CN"/>
        </w:rPr>
        <w:t xml:space="preserve">need to indicate the resource used for the two </w:t>
      </w:r>
      <w:r>
        <w:rPr>
          <w:rFonts w:eastAsiaTheme="minorEastAsia"/>
          <w:lang w:eastAsia="zh-CN"/>
        </w:rPr>
        <w:t>transmission</w:t>
      </w:r>
      <w:r>
        <w:rPr>
          <w:rFonts w:eastAsiaTheme="minorEastAsia" w:hint="eastAsia"/>
          <w:lang w:eastAsia="zh-CN"/>
        </w:rPr>
        <w:t>s</w:t>
      </w:r>
      <w:r w:rsidR="00076DE1">
        <w:rPr>
          <w:rFonts w:eastAsiaTheme="minorEastAsia"/>
          <w:lang w:eastAsia="zh-CN"/>
        </w:rPr>
        <w:t>, and</w:t>
      </w:r>
      <w:r w:rsidR="00076DE1">
        <w:rPr>
          <w:rFonts w:eastAsiaTheme="minorEastAsia" w:hint="eastAsia"/>
          <w:lang w:eastAsia="zh-CN"/>
        </w:rPr>
        <w:t xml:space="preserve"> signaling overhead needn</w:t>
      </w:r>
      <w:r w:rsidR="00076DE1">
        <w:rPr>
          <w:rFonts w:eastAsiaTheme="minorEastAsia"/>
          <w:lang w:eastAsia="zh-CN"/>
        </w:rPr>
        <w:t>’</w:t>
      </w:r>
      <w:r w:rsidR="00076DE1">
        <w:rPr>
          <w:rFonts w:eastAsiaTheme="minorEastAsia" w:hint="eastAsia"/>
          <w:lang w:eastAsia="zh-CN"/>
        </w:rPr>
        <w:t xml:space="preserve">t depend on </w:t>
      </w:r>
      <w:r w:rsidR="00076DE1">
        <w:rPr>
          <w:rFonts w:eastAsiaTheme="minorEastAsia"/>
          <w:lang w:eastAsia="zh-CN"/>
        </w:rPr>
        <w:t>the</w:t>
      </w:r>
      <w:r w:rsidR="00076DE1">
        <w:rPr>
          <w:rFonts w:eastAsiaTheme="minorEastAsia" w:hint="eastAsia"/>
          <w:lang w:eastAsia="zh-CN"/>
        </w:rPr>
        <w:t xml:space="preserve"> transmission number.</w:t>
      </w:r>
    </w:p>
    <w:p w:rsidR="00B9455B" w:rsidRDefault="00076DE1" w:rsidP="00B9455B">
      <w:pPr>
        <w:pStyle w:val="a0"/>
        <w:ind w:left="455"/>
        <w:rPr>
          <w:rFonts w:eastAsia="宋体"/>
          <w:lang w:eastAsia="zh-CN"/>
        </w:rPr>
      </w:pPr>
      <w:r>
        <w:rPr>
          <w:rFonts w:eastAsiaTheme="minorEastAsia" w:hint="eastAsia"/>
          <w:lang w:eastAsia="zh-CN"/>
        </w:rPr>
        <w:t xml:space="preserve">Furthermore, if </w:t>
      </w:r>
      <w:r w:rsidR="00BB4FB5">
        <w:rPr>
          <w:rFonts w:eastAsiaTheme="minorEastAsia" w:hint="eastAsia"/>
          <w:lang w:eastAsia="zh-CN"/>
        </w:rPr>
        <w:t xml:space="preserve">constant </w:t>
      </w:r>
      <w:r w:rsidR="00475E94">
        <w:rPr>
          <w:rFonts w:eastAsiaTheme="minorEastAsia"/>
          <w:lang w:eastAsia="zh-CN"/>
        </w:rPr>
        <w:t>relationship with SA and data resource is</w:t>
      </w:r>
      <w:r w:rsidR="00BB4FB5">
        <w:rPr>
          <w:rFonts w:eastAsiaTheme="minorEastAsia" w:hint="eastAsia"/>
          <w:lang w:eastAsia="zh-CN"/>
        </w:rPr>
        <w:t xml:space="preserve"> used in V2V communication, </w:t>
      </w:r>
      <w:r>
        <w:rPr>
          <w:rFonts w:eastAsiaTheme="minorEastAsia" w:hint="eastAsia"/>
          <w:lang w:eastAsia="zh-CN"/>
        </w:rPr>
        <w:t xml:space="preserve">the signaling overhead can be further reduced. Otherwise, the SA and data </w:t>
      </w:r>
      <w:r>
        <w:rPr>
          <w:rFonts w:eastAsiaTheme="minorEastAsia"/>
          <w:lang w:eastAsia="zh-CN"/>
        </w:rPr>
        <w:t>resource</w:t>
      </w:r>
      <w:r>
        <w:rPr>
          <w:rFonts w:eastAsiaTheme="minorEastAsia" w:hint="eastAsia"/>
          <w:lang w:eastAsia="zh-CN"/>
        </w:rPr>
        <w:t xml:space="preserve"> need to be indicated separately. </w:t>
      </w:r>
    </w:p>
    <w:p w:rsidR="00076DE1" w:rsidRDefault="00076DE1" w:rsidP="00076DE1">
      <w:pPr>
        <w:pStyle w:val="a0"/>
        <w:numPr>
          <w:ilvl w:val="0"/>
          <w:numId w:val="23"/>
        </w:numPr>
        <w:rPr>
          <w:rFonts w:eastAsia="宋体"/>
          <w:lang w:eastAsia="zh-CN"/>
        </w:rPr>
      </w:pPr>
      <w:r>
        <w:rPr>
          <w:rFonts w:eastAsia="宋体"/>
          <w:lang w:eastAsia="zh-CN"/>
        </w:rPr>
        <w:t>T</w:t>
      </w:r>
      <w:r>
        <w:rPr>
          <w:rFonts w:eastAsia="宋体" w:hint="eastAsia"/>
          <w:lang w:eastAsia="zh-CN"/>
        </w:rPr>
        <w:t>ime resource pattern</w:t>
      </w:r>
      <w:r w:rsidR="006652AD">
        <w:rPr>
          <w:rFonts w:eastAsia="宋体" w:hint="eastAsia"/>
          <w:lang w:eastAsia="zh-CN"/>
        </w:rPr>
        <w:t xml:space="preserve"> can be </w:t>
      </w:r>
      <w:r w:rsidR="001C1102" w:rsidRPr="001C1102">
        <w:rPr>
          <w:rFonts w:eastAsia="宋体"/>
          <w:lang w:eastAsia="zh-CN"/>
        </w:rPr>
        <w:t>interpret</w:t>
      </w:r>
      <w:r w:rsidR="001C1102">
        <w:rPr>
          <w:rFonts w:eastAsia="宋体" w:hint="eastAsia"/>
          <w:lang w:eastAsia="zh-CN"/>
        </w:rPr>
        <w:t>ed</w:t>
      </w:r>
      <w:r w:rsidR="006652AD">
        <w:rPr>
          <w:rFonts w:eastAsia="宋体" w:hint="eastAsia"/>
          <w:lang w:eastAsia="zh-CN"/>
        </w:rPr>
        <w:t xml:space="preserve"> as </w:t>
      </w:r>
      <w:r w:rsidR="00046543">
        <w:rPr>
          <w:rFonts w:eastAsia="宋体"/>
          <w:lang w:eastAsia="zh-CN"/>
        </w:rPr>
        <w:t>a</w:t>
      </w:r>
      <w:r w:rsidR="001C1102">
        <w:rPr>
          <w:rFonts w:eastAsia="宋体" w:hint="eastAsia"/>
          <w:lang w:eastAsia="zh-CN"/>
        </w:rPr>
        <w:t xml:space="preserve"> </w:t>
      </w:r>
      <w:r w:rsidR="006652AD">
        <w:rPr>
          <w:rFonts w:eastAsia="宋体" w:hint="eastAsia"/>
          <w:lang w:eastAsia="zh-CN"/>
        </w:rPr>
        <w:t xml:space="preserve">subframe offset between two </w:t>
      </w:r>
      <w:r w:rsidR="00046543">
        <w:rPr>
          <w:rFonts w:eastAsia="宋体"/>
          <w:lang w:eastAsia="zh-CN"/>
        </w:rPr>
        <w:t>transmissions</w:t>
      </w:r>
      <w:r w:rsidR="00645C55">
        <w:rPr>
          <w:rFonts w:eastAsia="宋体" w:hint="eastAsia"/>
          <w:lang w:eastAsia="zh-CN"/>
        </w:rPr>
        <w:t>.</w:t>
      </w:r>
    </w:p>
    <w:p w:rsidR="00B9455B" w:rsidRDefault="00076DE1" w:rsidP="00B9455B">
      <w:pPr>
        <w:pStyle w:val="a0"/>
        <w:ind w:left="455"/>
        <w:rPr>
          <w:rFonts w:eastAsia="宋体"/>
          <w:lang w:eastAsia="zh-CN"/>
        </w:rPr>
      </w:pPr>
      <w:r>
        <w:rPr>
          <w:rFonts w:eastAsia="宋体" w:hint="eastAsia"/>
          <w:lang w:eastAsia="zh-CN"/>
        </w:rPr>
        <w:t xml:space="preserve">In V2V </w:t>
      </w:r>
      <w:r>
        <w:rPr>
          <w:rFonts w:eastAsia="宋体"/>
          <w:lang w:eastAsia="zh-CN"/>
        </w:rPr>
        <w:t>communication</w:t>
      </w:r>
      <w:r>
        <w:rPr>
          <w:rFonts w:eastAsia="宋体" w:hint="eastAsia"/>
          <w:lang w:eastAsia="zh-CN"/>
        </w:rPr>
        <w:t xml:space="preserve">, due to sensing used in resource selection, </w:t>
      </w:r>
      <w:r>
        <w:t>arbitrary</w:t>
      </w:r>
      <w:r>
        <w:rPr>
          <w:rFonts w:eastAsiaTheme="minorEastAsia" w:hint="eastAsia"/>
          <w:lang w:eastAsia="zh-CN"/>
        </w:rPr>
        <w:t xml:space="preserve"> subframe can be selected for data transmission and retransmission within a transmission period (e.g. 100ms). </w:t>
      </w:r>
      <w:r>
        <w:rPr>
          <w:rFonts w:eastAsiaTheme="minorEastAsia"/>
          <w:lang w:eastAsia="zh-CN"/>
        </w:rPr>
        <w:t>T</w:t>
      </w:r>
      <w:r>
        <w:rPr>
          <w:rFonts w:eastAsiaTheme="minorEastAsia" w:hint="eastAsia"/>
          <w:lang w:eastAsia="zh-CN"/>
        </w:rPr>
        <w:t xml:space="preserve">herefore, </w:t>
      </w:r>
      <w:r w:rsidR="006652AD">
        <w:rPr>
          <w:rFonts w:eastAsiaTheme="minorEastAsia" w:hint="eastAsia"/>
          <w:lang w:eastAsia="zh-CN"/>
        </w:rPr>
        <w:t xml:space="preserve">a </w:t>
      </w:r>
      <w:proofErr w:type="spellStart"/>
      <w:r w:rsidR="006652AD">
        <w:rPr>
          <w:rFonts w:eastAsiaTheme="minorEastAsia" w:hint="eastAsia"/>
          <w:lang w:eastAsia="zh-CN"/>
        </w:rPr>
        <w:t>subframe</w:t>
      </w:r>
      <w:proofErr w:type="spellEnd"/>
      <w:r w:rsidR="006652AD">
        <w:rPr>
          <w:rFonts w:eastAsiaTheme="minorEastAsia" w:hint="eastAsia"/>
          <w:lang w:eastAsia="zh-CN"/>
        </w:rPr>
        <w:t xml:space="preserve"> offset indicator can be used to indicate </w:t>
      </w:r>
      <w:r w:rsidR="006652AD">
        <w:rPr>
          <w:rFonts w:eastAsiaTheme="minorEastAsia"/>
          <w:lang w:eastAsia="zh-CN"/>
        </w:rPr>
        <w:t>the</w:t>
      </w:r>
      <w:r w:rsidR="006652AD">
        <w:rPr>
          <w:rFonts w:eastAsiaTheme="minorEastAsia" w:hint="eastAsia"/>
          <w:lang w:eastAsia="zh-CN"/>
        </w:rPr>
        <w:t xml:space="preserve"> interval between current </w:t>
      </w:r>
      <w:r w:rsidR="006652AD">
        <w:rPr>
          <w:rFonts w:eastAsiaTheme="minorEastAsia"/>
          <w:lang w:eastAsia="zh-CN"/>
        </w:rPr>
        <w:t>transmission</w:t>
      </w:r>
      <w:r w:rsidR="006652AD">
        <w:rPr>
          <w:rFonts w:eastAsiaTheme="minorEastAsia" w:hint="eastAsia"/>
          <w:lang w:eastAsia="zh-CN"/>
        </w:rPr>
        <w:t xml:space="preserve"> and next </w:t>
      </w:r>
      <w:r w:rsidR="001C1102">
        <w:rPr>
          <w:rFonts w:eastAsiaTheme="minorEastAsia"/>
          <w:lang w:eastAsia="zh-CN"/>
        </w:rPr>
        <w:t>transmission.</w:t>
      </w:r>
      <w:r w:rsidR="006652AD">
        <w:rPr>
          <w:rFonts w:eastAsiaTheme="minorEastAsia" w:hint="eastAsia"/>
          <w:lang w:eastAsia="zh-CN"/>
        </w:rPr>
        <w:t xml:space="preserve"> </w:t>
      </w:r>
    </w:p>
    <w:p w:rsidR="007C5E26" w:rsidRPr="007C5E26" w:rsidRDefault="00076DE1" w:rsidP="007C5E26">
      <w:pPr>
        <w:pStyle w:val="a0"/>
        <w:numPr>
          <w:ilvl w:val="0"/>
          <w:numId w:val="23"/>
        </w:numPr>
        <w:rPr>
          <w:rFonts w:eastAsia="宋体"/>
          <w:lang w:eastAsia="zh-CN"/>
        </w:rPr>
      </w:pPr>
      <w:r>
        <w:rPr>
          <w:rFonts w:eastAsia="宋体" w:hint="eastAsia"/>
          <w:lang w:eastAsia="zh-CN"/>
        </w:rPr>
        <w:t>NDI</w:t>
      </w:r>
    </w:p>
    <w:p w:rsidR="00B9455B" w:rsidRDefault="00215415" w:rsidP="00B9455B">
      <w:pPr>
        <w:pStyle w:val="a0"/>
        <w:ind w:left="455"/>
        <w:rPr>
          <w:rFonts w:eastAsia="宋体"/>
          <w:lang w:eastAsia="zh-CN"/>
        </w:rPr>
      </w:pPr>
      <w:r>
        <w:rPr>
          <w:rFonts w:eastAsia="宋体" w:hint="eastAsia"/>
          <w:lang w:eastAsia="zh-CN"/>
        </w:rPr>
        <w:t>F</w:t>
      </w:r>
      <w:r w:rsidR="007C5E26">
        <w:rPr>
          <w:rFonts w:eastAsia="宋体" w:hint="eastAsia"/>
          <w:lang w:eastAsia="zh-CN"/>
        </w:rPr>
        <w:t xml:space="preserve">rom </w:t>
      </w:r>
      <w:r>
        <w:rPr>
          <w:rFonts w:eastAsia="宋体" w:hint="eastAsia"/>
          <w:lang w:eastAsia="zh-CN"/>
        </w:rPr>
        <w:t>Tx</w:t>
      </w:r>
      <w:r w:rsidR="007C5E26">
        <w:rPr>
          <w:rFonts w:eastAsia="宋体" w:hint="eastAsia"/>
          <w:lang w:eastAsia="zh-CN"/>
        </w:rPr>
        <w:t xml:space="preserve"> UE aspect, it need to know </w:t>
      </w:r>
      <w:r>
        <w:rPr>
          <w:rFonts w:eastAsia="宋体" w:hint="eastAsia"/>
          <w:lang w:eastAsia="zh-CN"/>
        </w:rPr>
        <w:t xml:space="preserve">each transmission resource is used for new </w:t>
      </w:r>
      <w:r w:rsidR="007C5E26">
        <w:rPr>
          <w:rFonts w:eastAsia="宋体" w:hint="eastAsia"/>
          <w:lang w:eastAsia="zh-CN"/>
        </w:rPr>
        <w:t>data transmission or re-transmission, therefore, the NDI shall be indicated by eNB for each transmission.</w:t>
      </w:r>
    </w:p>
    <w:p w:rsidR="00DE0BF5" w:rsidRPr="00A375DE" w:rsidRDefault="00214401" w:rsidP="00DE0BF5">
      <w:pPr>
        <w:pStyle w:val="a0"/>
        <w:numPr>
          <w:ilvl w:val="0"/>
          <w:numId w:val="23"/>
        </w:numPr>
        <w:rPr>
          <w:rFonts w:eastAsia="宋体"/>
          <w:lang w:eastAsia="zh-CN"/>
        </w:rPr>
      </w:pPr>
      <w:r w:rsidRPr="00BB26DD">
        <w:t>TPC command for PSCCH and PSSCH</w:t>
      </w:r>
      <w:r>
        <w:rPr>
          <w:rFonts w:eastAsiaTheme="minorEastAsia" w:hint="eastAsia"/>
          <w:lang w:eastAsia="zh-CN"/>
        </w:rPr>
        <w:t xml:space="preserve"> can still be used for power control.</w:t>
      </w:r>
    </w:p>
    <w:p w:rsidR="006829AF" w:rsidRDefault="00214401">
      <w:pPr>
        <w:pStyle w:val="a0"/>
        <w:ind w:left="35"/>
        <w:rPr>
          <w:rFonts w:eastAsia="宋体"/>
          <w:lang w:eastAsia="zh-CN"/>
        </w:rPr>
      </w:pPr>
      <w:r>
        <w:rPr>
          <w:rFonts w:eastAsiaTheme="minorEastAsia" w:hint="eastAsia"/>
          <w:lang w:eastAsia="zh-CN"/>
        </w:rPr>
        <w:t xml:space="preserve">Frequency hopping flag can be removed since sensing mechanism is used in V2V resource </w:t>
      </w:r>
      <w:proofErr w:type="spellStart"/>
      <w:r>
        <w:rPr>
          <w:rFonts w:eastAsiaTheme="minorEastAsia" w:hint="eastAsia"/>
          <w:lang w:eastAsia="zh-CN"/>
        </w:rPr>
        <w:t>selection.</w:t>
      </w:r>
      <w:r w:rsidR="0045653A">
        <w:rPr>
          <w:rFonts w:eastAsia="宋体"/>
          <w:lang w:eastAsia="zh-CN"/>
        </w:rPr>
        <w:t>According</w:t>
      </w:r>
      <w:proofErr w:type="spellEnd"/>
      <w:r w:rsidR="0045653A">
        <w:rPr>
          <w:rFonts w:eastAsia="宋体"/>
          <w:lang w:eastAsia="zh-CN"/>
        </w:rPr>
        <w:t xml:space="preserve"> to the </w:t>
      </w:r>
      <w:r w:rsidR="0045653A">
        <w:rPr>
          <w:rFonts w:eastAsia="宋体" w:hint="eastAsia"/>
          <w:lang w:eastAsia="zh-CN"/>
        </w:rPr>
        <w:t>above discussion, the V2V grant can be summarized as Table 1</w:t>
      </w:r>
      <w:r w:rsidR="003760A1">
        <w:rPr>
          <w:rFonts w:eastAsia="宋体" w:hint="eastAsia"/>
          <w:lang w:eastAsia="zh-CN"/>
        </w:rPr>
        <w:t>.</w:t>
      </w:r>
    </w:p>
    <w:p w:rsidR="003760A1" w:rsidRDefault="003760A1" w:rsidP="003760A1">
      <w:pPr>
        <w:pStyle w:val="a0"/>
        <w:jc w:val="center"/>
        <w:rPr>
          <w:rFonts w:eastAsia="宋体"/>
          <w:lang w:eastAsia="zh-CN"/>
        </w:rPr>
      </w:pPr>
      <w:r>
        <w:rPr>
          <w:rFonts w:eastAsia="宋体"/>
          <w:lang w:eastAsia="zh-CN"/>
        </w:rPr>
        <w:t>T</w:t>
      </w:r>
      <w:r>
        <w:rPr>
          <w:rFonts w:eastAsia="宋体" w:hint="eastAsia"/>
          <w:lang w:eastAsia="zh-CN"/>
        </w:rPr>
        <w:t>able 1: V2V grant summary</w:t>
      </w:r>
    </w:p>
    <w:tbl>
      <w:tblPr>
        <w:tblStyle w:val="af3"/>
        <w:tblW w:w="0" w:type="auto"/>
        <w:tblInd w:w="108" w:type="dxa"/>
        <w:tblLook w:val="04A0"/>
      </w:tblPr>
      <w:tblGrid>
        <w:gridCol w:w="4111"/>
        <w:gridCol w:w="4961"/>
      </w:tblGrid>
      <w:tr w:rsidR="00A043B7" w:rsidRPr="003760A1" w:rsidTr="003760A1">
        <w:tc>
          <w:tcPr>
            <w:tcW w:w="4111" w:type="dxa"/>
            <w:shd w:val="clear" w:color="auto" w:fill="D6E3BC" w:themeFill="accent3" w:themeFillTint="66"/>
          </w:tcPr>
          <w:p w:rsidR="00A043B7" w:rsidRPr="003760A1" w:rsidRDefault="00A043B7" w:rsidP="003760A1">
            <w:pPr>
              <w:pStyle w:val="a0"/>
              <w:jc w:val="center"/>
              <w:rPr>
                <w:rFonts w:eastAsia="宋体"/>
                <w:b/>
                <w:u w:val="single"/>
                <w:lang w:eastAsia="zh-CN"/>
              </w:rPr>
            </w:pPr>
            <w:r w:rsidRPr="003760A1">
              <w:rPr>
                <w:rFonts w:eastAsia="宋体"/>
                <w:b/>
                <w:u w:val="single"/>
                <w:lang w:eastAsia="zh-CN"/>
              </w:rPr>
              <w:t>B</w:t>
            </w:r>
            <w:r w:rsidRPr="003760A1">
              <w:rPr>
                <w:rFonts w:eastAsia="宋体" w:hint="eastAsia"/>
                <w:b/>
                <w:u w:val="single"/>
                <w:lang w:eastAsia="zh-CN"/>
              </w:rPr>
              <w:t>it field</w:t>
            </w:r>
          </w:p>
        </w:tc>
        <w:tc>
          <w:tcPr>
            <w:tcW w:w="4961" w:type="dxa"/>
            <w:shd w:val="clear" w:color="auto" w:fill="D6E3BC" w:themeFill="accent3" w:themeFillTint="66"/>
          </w:tcPr>
          <w:p w:rsidR="00A043B7" w:rsidRPr="003760A1" w:rsidRDefault="00A043B7" w:rsidP="003760A1">
            <w:pPr>
              <w:pStyle w:val="a0"/>
              <w:jc w:val="center"/>
              <w:rPr>
                <w:rFonts w:eastAsia="宋体"/>
                <w:b/>
                <w:u w:val="single"/>
                <w:lang w:eastAsia="zh-CN"/>
              </w:rPr>
            </w:pPr>
            <w:r w:rsidRPr="003760A1">
              <w:rPr>
                <w:rFonts w:eastAsia="宋体"/>
                <w:b/>
                <w:u w:val="single"/>
                <w:lang w:eastAsia="zh-CN"/>
              </w:rPr>
              <w:t>N</w:t>
            </w:r>
            <w:r w:rsidRPr="003760A1">
              <w:rPr>
                <w:rFonts w:eastAsia="宋体" w:hint="eastAsia"/>
                <w:b/>
                <w:u w:val="single"/>
                <w:lang w:eastAsia="zh-CN"/>
              </w:rPr>
              <w:t>ote</w:t>
            </w:r>
          </w:p>
        </w:tc>
      </w:tr>
      <w:tr w:rsidR="00A043B7" w:rsidRPr="003760A1" w:rsidTr="003760A1">
        <w:tc>
          <w:tcPr>
            <w:tcW w:w="4111" w:type="dxa"/>
          </w:tcPr>
          <w:p w:rsidR="00A043B7" w:rsidRPr="003760A1" w:rsidRDefault="00A043B7" w:rsidP="00214401">
            <w:pPr>
              <w:pStyle w:val="a0"/>
              <w:rPr>
                <w:rFonts w:eastAsia="宋体"/>
                <w:lang w:eastAsia="zh-CN"/>
              </w:rPr>
            </w:pPr>
            <w:r w:rsidRPr="003760A1">
              <w:t>TPC command</w:t>
            </w:r>
          </w:p>
        </w:tc>
        <w:tc>
          <w:tcPr>
            <w:tcW w:w="4961" w:type="dxa"/>
          </w:tcPr>
          <w:p w:rsidR="00A043B7" w:rsidRPr="003760A1" w:rsidRDefault="00A043B7" w:rsidP="00214401">
            <w:pPr>
              <w:pStyle w:val="a0"/>
              <w:rPr>
                <w:rFonts w:eastAsia="宋体"/>
                <w:lang w:eastAsia="zh-CN"/>
              </w:rPr>
            </w:pPr>
            <w:r w:rsidRPr="003760A1">
              <w:rPr>
                <w:rFonts w:eastAsia="宋体"/>
                <w:lang w:eastAsia="zh-CN"/>
              </w:rPr>
              <w:t>P</w:t>
            </w:r>
            <w:r w:rsidRPr="003760A1">
              <w:rPr>
                <w:rFonts w:eastAsia="宋体" w:hint="eastAsia"/>
                <w:lang w:eastAsia="zh-CN"/>
              </w:rPr>
              <w:t>ower control for SA and data</w:t>
            </w:r>
          </w:p>
        </w:tc>
      </w:tr>
      <w:tr w:rsidR="00A043B7" w:rsidRPr="003760A1" w:rsidTr="003760A1">
        <w:tc>
          <w:tcPr>
            <w:tcW w:w="4111" w:type="dxa"/>
          </w:tcPr>
          <w:p w:rsidR="00A043B7" w:rsidRPr="003760A1" w:rsidRDefault="001C1102" w:rsidP="00A043B7">
            <w:pPr>
              <w:pStyle w:val="a0"/>
              <w:rPr>
                <w:rFonts w:eastAsia="宋体"/>
                <w:lang w:eastAsia="zh-CN"/>
              </w:rPr>
            </w:pPr>
            <w:r>
              <w:rPr>
                <w:rFonts w:eastAsiaTheme="minorEastAsia" w:hint="eastAsia"/>
                <w:lang w:eastAsia="zh-CN"/>
              </w:rPr>
              <w:t xml:space="preserve">Frequency </w:t>
            </w:r>
            <w:r w:rsidR="006652AD">
              <w:rPr>
                <w:rFonts w:eastAsiaTheme="minorEastAsia" w:hint="eastAsia"/>
                <w:lang w:eastAsia="zh-CN"/>
              </w:rPr>
              <w:t xml:space="preserve">Resource </w:t>
            </w:r>
            <w:r>
              <w:rPr>
                <w:rFonts w:eastAsiaTheme="minorEastAsia" w:hint="eastAsia"/>
                <w:lang w:eastAsia="zh-CN"/>
              </w:rPr>
              <w:t>SA and data transmissions:</w:t>
            </w:r>
          </w:p>
          <w:p w:rsidR="00A043B7" w:rsidRPr="003760A1" w:rsidRDefault="006652AD" w:rsidP="003760A1">
            <w:pPr>
              <w:pStyle w:val="a0"/>
              <w:numPr>
                <w:ilvl w:val="0"/>
                <w:numId w:val="28"/>
              </w:numPr>
              <w:rPr>
                <w:rFonts w:eastAsia="宋体"/>
                <w:lang w:eastAsia="zh-CN"/>
              </w:rPr>
            </w:pPr>
            <w:r>
              <w:rPr>
                <w:rFonts w:eastAsia="宋体" w:hint="eastAsia"/>
                <w:lang w:eastAsia="zh-CN"/>
              </w:rPr>
              <w:t>R</w:t>
            </w:r>
            <w:r w:rsidR="00A043B7" w:rsidRPr="003760A1">
              <w:rPr>
                <w:rFonts w:eastAsia="宋体" w:hint="eastAsia"/>
                <w:lang w:eastAsia="zh-CN"/>
              </w:rPr>
              <w:t>esource</w:t>
            </w:r>
            <w:r>
              <w:rPr>
                <w:rFonts w:eastAsia="宋体" w:hint="eastAsia"/>
                <w:lang w:eastAsia="zh-CN"/>
              </w:rPr>
              <w:t xml:space="preserve"> used for current subframe</w:t>
            </w:r>
          </w:p>
          <w:p w:rsidR="00A043B7" w:rsidRPr="003760A1" w:rsidRDefault="006652AD" w:rsidP="006652AD">
            <w:pPr>
              <w:pStyle w:val="a0"/>
              <w:numPr>
                <w:ilvl w:val="0"/>
                <w:numId w:val="28"/>
              </w:numPr>
              <w:rPr>
                <w:rFonts w:eastAsia="宋体"/>
                <w:lang w:eastAsia="zh-CN"/>
              </w:rPr>
            </w:pPr>
            <w:r>
              <w:rPr>
                <w:rFonts w:eastAsia="宋体" w:hint="eastAsia"/>
                <w:lang w:eastAsia="zh-CN"/>
              </w:rPr>
              <w:t>R</w:t>
            </w:r>
            <w:r w:rsidR="00A043B7" w:rsidRPr="003760A1">
              <w:rPr>
                <w:rFonts w:eastAsia="宋体" w:hint="eastAsia"/>
                <w:lang w:eastAsia="zh-CN"/>
              </w:rPr>
              <w:t xml:space="preserve">esource </w:t>
            </w:r>
            <w:r>
              <w:rPr>
                <w:rFonts w:eastAsia="宋体" w:hint="eastAsia"/>
                <w:lang w:eastAsia="zh-CN"/>
              </w:rPr>
              <w:t>used for next transmission</w:t>
            </w:r>
          </w:p>
        </w:tc>
        <w:tc>
          <w:tcPr>
            <w:tcW w:w="4961" w:type="dxa"/>
          </w:tcPr>
          <w:p w:rsidR="00A043B7" w:rsidRDefault="001C1102" w:rsidP="00A043B7">
            <w:pPr>
              <w:pStyle w:val="a0"/>
              <w:rPr>
                <w:rFonts w:eastAsia="宋体"/>
                <w:lang w:eastAsia="zh-CN"/>
              </w:rPr>
            </w:pPr>
            <w:r>
              <w:rPr>
                <w:rFonts w:eastAsia="宋体" w:hint="eastAsia"/>
                <w:lang w:eastAsia="zh-CN"/>
              </w:rPr>
              <w:t>If SA resource has constant relationship with data resource, only SA resource or data resource need indicator.</w:t>
            </w:r>
          </w:p>
          <w:p w:rsidR="00B9455B" w:rsidRDefault="001C1102" w:rsidP="00B9455B">
            <w:pPr>
              <w:pStyle w:val="a0"/>
              <w:rPr>
                <w:rFonts w:eastAsia="宋体"/>
                <w:lang w:eastAsia="zh-CN"/>
              </w:rPr>
            </w:pPr>
            <w:r>
              <w:rPr>
                <w:rFonts w:eastAsia="宋体"/>
                <w:lang w:eastAsia="zh-CN"/>
              </w:rPr>
              <w:t>O</w:t>
            </w:r>
            <w:r>
              <w:rPr>
                <w:rFonts w:eastAsia="宋体" w:hint="eastAsia"/>
                <w:lang w:eastAsia="zh-CN"/>
              </w:rPr>
              <w:t xml:space="preserve">therwise, both SA and data resource shall be indicated </w:t>
            </w:r>
            <w:r>
              <w:rPr>
                <w:rFonts w:eastAsia="宋体"/>
                <w:lang w:eastAsia="zh-CN"/>
              </w:rPr>
              <w:t>separately</w:t>
            </w:r>
            <w:r>
              <w:rPr>
                <w:rFonts w:eastAsia="宋体" w:hint="eastAsia"/>
                <w:lang w:eastAsia="zh-CN"/>
              </w:rPr>
              <w:t xml:space="preserve">. </w:t>
            </w:r>
          </w:p>
        </w:tc>
      </w:tr>
      <w:tr w:rsidR="00A043B7" w:rsidRPr="003760A1" w:rsidTr="003760A1">
        <w:tc>
          <w:tcPr>
            <w:tcW w:w="4111" w:type="dxa"/>
          </w:tcPr>
          <w:p w:rsidR="00A043B7" w:rsidRPr="003760A1" w:rsidRDefault="001C1102" w:rsidP="00A043B7">
            <w:pPr>
              <w:pStyle w:val="a0"/>
              <w:rPr>
                <w:rFonts w:eastAsia="宋体"/>
                <w:lang w:eastAsia="zh-CN"/>
              </w:rPr>
            </w:pPr>
            <w:r>
              <w:rPr>
                <w:rFonts w:eastAsia="宋体" w:hint="eastAsia"/>
                <w:lang w:eastAsia="zh-CN"/>
              </w:rPr>
              <w:lastRenderedPageBreak/>
              <w:t>Subframe offset between two transmission</w:t>
            </w:r>
          </w:p>
        </w:tc>
        <w:tc>
          <w:tcPr>
            <w:tcW w:w="4961" w:type="dxa"/>
          </w:tcPr>
          <w:p w:rsidR="00A043B7" w:rsidRPr="003760A1" w:rsidRDefault="003760A1" w:rsidP="001C1102">
            <w:pPr>
              <w:pStyle w:val="a0"/>
              <w:rPr>
                <w:rFonts w:eastAsia="宋体"/>
                <w:lang w:eastAsia="zh-CN"/>
              </w:rPr>
            </w:pPr>
            <w:r>
              <w:rPr>
                <w:rFonts w:eastAsiaTheme="minorEastAsia" w:hint="eastAsia"/>
                <w:lang w:eastAsia="zh-CN"/>
              </w:rPr>
              <w:t>S</w:t>
            </w:r>
            <w:r w:rsidR="00A043B7" w:rsidRPr="003760A1">
              <w:rPr>
                <w:rFonts w:eastAsiaTheme="minorEastAsia"/>
                <w:lang w:eastAsia="zh-CN"/>
              </w:rPr>
              <w:t>ubframe offset between</w:t>
            </w:r>
            <w:r w:rsidR="00A043B7" w:rsidRPr="003760A1">
              <w:rPr>
                <w:rFonts w:eastAsiaTheme="minorEastAsia" w:hint="eastAsia"/>
                <w:lang w:eastAsia="zh-CN"/>
              </w:rPr>
              <w:t xml:space="preserve"> </w:t>
            </w:r>
            <w:r w:rsidR="001C1102">
              <w:rPr>
                <w:rFonts w:eastAsiaTheme="minorEastAsia" w:hint="eastAsia"/>
                <w:lang w:eastAsia="zh-CN"/>
              </w:rPr>
              <w:t xml:space="preserve">current </w:t>
            </w:r>
            <w:r w:rsidR="00A043B7" w:rsidRPr="003760A1">
              <w:rPr>
                <w:rFonts w:eastAsiaTheme="minorEastAsia" w:hint="eastAsia"/>
                <w:lang w:eastAsia="zh-CN"/>
              </w:rPr>
              <w:t xml:space="preserve">transmission and </w:t>
            </w:r>
            <w:r w:rsidR="006652AD">
              <w:rPr>
                <w:rFonts w:eastAsiaTheme="minorEastAsia" w:hint="eastAsia"/>
                <w:lang w:eastAsia="zh-CN"/>
              </w:rPr>
              <w:t xml:space="preserve">next </w:t>
            </w:r>
            <w:r w:rsidR="006652AD" w:rsidRPr="003760A1">
              <w:rPr>
                <w:rFonts w:eastAsiaTheme="minorEastAsia" w:hint="eastAsia"/>
                <w:lang w:eastAsia="zh-CN"/>
              </w:rPr>
              <w:t>transmission</w:t>
            </w:r>
          </w:p>
        </w:tc>
      </w:tr>
      <w:tr w:rsidR="001C1102" w:rsidRPr="003760A1" w:rsidTr="003760A1">
        <w:tc>
          <w:tcPr>
            <w:tcW w:w="4111" w:type="dxa"/>
          </w:tcPr>
          <w:p w:rsidR="001C1102" w:rsidRDefault="001C1102" w:rsidP="00F15055">
            <w:pPr>
              <w:pStyle w:val="a0"/>
              <w:rPr>
                <w:rFonts w:eastAsia="宋体"/>
                <w:lang w:eastAsia="zh-CN"/>
              </w:rPr>
            </w:pPr>
            <w:r>
              <w:rPr>
                <w:rFonts w:eastAsia="宋体" w:hint="eastAsia"/>
                <w:lang w:eastAsia="zh-CN"/>
              </w:rPr>
              <w:t>NDI</w:t>
            </w:r>
            <w:r w:rsidR="00F15055">
              <w:rPr>
                <w:rFonts w:eastAsia="宋体" w:hint="eastAsia"/>
                <w:lang w:eastAsia="zh-CN"/>
              </w:rPr>
              <w:t xml:space="preserve"> for each transmission</w:t>
            </w:r>
            <w:r>
              <w:rPr>
                <w:rFonts w:eastAsia="宋体" w:hint="eastAsia"/>
                <w:lang w:eastAsia="zh-CN"/>
              </w:rPr>
              <w:t xml:space="preserve"> </w:t>
            </w:r>
          </w:p>
        </w:tc>
        <w:tc>
          <w:tcPr>
            <w:tcW w:w="4961" w:type="dxa"/>
          </w:tcPr>
          <w:p w:rsidR="001C1102" w:rsidRDefault="00215415" w:rsidP="001C1102">
            <w:pPr>
              <w:pStyle w:val="a0"/>
              <w:rPr>
                <w:rFonts w:eastAsiaTheme="minorEastAsia"/>
                <w:lang w:eastAsia="zh-CN"/>
              </w:rPr>
            </w:pPr>
            <w:r>
              <w:rPr>
                <w:rFonts w:eastAsiaTheme="minorEastAsia" w:hint="eastAsia"/>
                <w:lang w:eastAsia="zh-CN"/>
              </w:rPr>
              <w:t xml:space="preserve">NDI for each transmission indicated the </w:t>
            </w:r>
            <w:r>
              <w:rPr>
                <w:rFonts w:eastAsiaTheme="minorEastAsia"/>
                <w:lang w:eastAsia="zh-CN"/>
              </w:rPr>
              <w:t>resource</w:t>
            </w:r>
            <w:r>
              <w:rPr>
                <w:rFonts w:eastAsiaTheme="minorEastAsia" w:hint="eastAsia"/>
                <w:lang w:eastAsia="zh-CN"/>
              </w:rPr>
              <w:t xml:space="preserve"> used for new data </w:t>
            </w:r>
            <w:r>
              <w:rPr>
                <w:rFonts w:eastAsiaTheme="minorEastAsia"/>
                <w:lang w:eastAsia="zh-CN"/>
              </w:rPr>
              <w:t>transmission</w:t>
            </w:r>
            <w:r>
              <w:rPr>
                <w:rFonts w:eastAsiaTheme="minorEastAsia" w:hint="eastAsia"/>
                <w:lang w:eastAsia="zh-CN"/>
              </w:rPr>
              <w:t xml:space="preserve"> or retransmission.</w:t>
            </w:r>
          </w:p>
        </w:tc>
      </w:tr>
    </w:tbl>
    <w:p w:rsidR="0045653A" w:rsidRDefault="0045653A" w:rsidP="00214401">
      <w:pPr>
        <w:pStyle w:val="a0"/>
        <w:rPr>
          <w:rFonts w:eastAsia="宋体"/>
          <w:lang w:eastAsia="zh-CN"/>
        </w:rPr>
      </w:pPr>
    </w:p>
    <w:p w:rsidR="003760A1" w:rsidRDefault="003760A1" w:rsidP="003760A1">
      <w:pPr>
        <w:pStyle w:val="a0"/>
        <w:rPr>
          <w:rFonts w:eastAsia="宋体"/>
          <w:b/>
          <w:i/>
          <w:lang w:eastAsia="zh-CN"/>
        </w:rPr>
      </w:pPr>
      <w:r>
        <w:rPr>
          <w:rFonts w:eastAsia="宋体" w:hint="eastAsia"/>
          <w:b/>
          <w:i/>
          <w:lang w:eastAsia="zh-CN"/>
        </w:rPr>
        <w:t xml:space="preserve">Proposal </w:t>
      </w:r>
      <w:r w:rsidR="001E0820">
        <w:rPr>
          <w:rFonts w:eastAsia="宋体" w:hint="eastAsia"/>
          <w:b/>
          <w:i/>
          <w:lang w:eastAsia="zh-CN"/>
        </w:rPr>
        <w:t>3</w:t>
      </w:r>
      <w:r>
        <w:rPr>
          <w:rFonts w:eastAsia="宋体" w:hint="eastAsia"/>
          <w:b/>
          <w:i/>
          <w:lang w:eastAsia="zh-CN"/>
        </w:rPr>
        <w:t>: The enhancement in table 1 can be considered in V2V grant.</w:t>
      </w:r>
    </w:p>
    <w:p w:rsidR="00F41A74" w:rsidRDefault="00F41A74" w:rsidP="00F41A74">
      <w:pPr>
        <w:pStyle w:val="1"/>
      </w:pPr>
      <w:r w:rsidRPr="0052231C">
        <w:rPr>
          <w:rFonts w:hint="eastAsia"/>
        </w:rPr>
        <w:t>Conclusion</w:t>
      </w:r>
    </w:p>
    <w:p w:rsidR="00F41A74" w:rsidRDefault="00F41A74" w:rsidP="00F41A74">
      <w:pPr>
        <w:pStyle w:val="a0"/>
        <w:rPr>
          <w:rFonts w:eastAsia="宋体"/>
          <w:lang w:eastAsia="zh-CN"/>
        </w:rPr>
      </w:pPr>
      <w:r>
        <w:rPr>
          <w:rFonts w:eastAsia="宋体"/>
          <w:lang w:eastAsia="zh-CN"/>
        </w:rPr>
        <w:t>I</w:t>
      </w:r>
      <w:r>
        <w:rPr>
          <w:rFonts w:eastAsia="宋体" w:hint="eastAsia"/>
          <w:lang w:eastAsia="zh-CN"/>
        </w:rPr>
        <w:t xml:space="preserve">n this contribution, </w:t>
      </w:r>
      <w:r w:rsidR="00AB1785">
        <w:rPr>
          <w:rFonts w:eastAsiaTheme="minorEastAsia"/>
          <w:lang w:eastAsia="zh-CN"/>
        </w:rPr>
        <w:t>the</w:t>
      </w:r>
      <w:r w:rsidR="00AB1785">
        <w:rPr>
          <w:rFonts w:eastAsiaTheme="minorEastAsia" w:hint="eastAsia"/>
          <w:lang w:eastAsia="zh-CN"/>
        </w:rPr>
        <w:t xml:space="preserve"> signaling design aspects for </w:t>
      </w:r>
      <w:r w:rsidR="00AB1785" w:rsidRPr="00817E51">
        <w:rPr>
          <w:rFonts w:eastAsia="Malgun Gothic"/>
          <w:iCs/>
          <w:lang w:eastAsia="ko-KR"/>
        </w:rPr>
        <w:t>sidelink V2V communication mode-1</w:t>
      </w:r>
      <w:r w:rsidR="00AB1785">
        <w:rPr>
          <w:rFonts w:eastAsiaTheme="minorEastAsia" w:hint="eastAsia"/>
          <w:lang w:eastAsia="zh-CN"/>
        </w:rPr>
        <w:t xml:space="preserve"> were discussed</w:t>
      </w:r>
      <w:r>
        <w:rPr>
          <w:rFonts w:eastAsia="宋体" w:hint="eastAsia"/>
          <w:lang w:eastAsia="zh-CN"/>
        </w:rPr>
        <w:t>. Particularly, we have following proposals:</w:t>
      </w:r>
    </w:p>
    <w:p w:rsidR="00AB1785" w:rsidRDefault="00AB1785" w:rsidP="00AB1785">
      <w:pPr>
        <w:pStyle w:val="a0"/>
        <w:rPr>
          <w:rFonts w:eastAsia="宋体"/>
          <w:b/>
          <w:i/>
          <w:lang w:eastAsia="zh-CN"/>
        </w:rPr>
      </w:pPr>
      <w:r w:rsidRPr="008F2BED">
        <w:rPr>
          <w:rFonts w:eastAsia="宋体"/>
          <w:b/>
          <w:i/>
          <w:lang w:eastAsia="zh-CN"/>
        </w:rPr>
        <w:t>Proposal</w:t>
      </w:r>
      <w:r w:rsidRPr="008F2BED">
        <w:rPr>
          <w:rFonts w:eastAsia="宋体" w:hint="eastAsia"/>
          <w:b/>
          <w:i/>
          <w:lang w:eastAsia="zh-CN"/>
        </w:rPr>
        <w:t xml:space="preserve"> 1: </w:t>
      </w:r>
      <w:r>
        <w:rPr>
          <w:rFonts w:eastAsia="宋体" w:hint="eastAsia"/>
          <w:b/>
          <w:i/>
          <w:lang w:eastAsia="zh-CN"/>
        </w:rPr>
        <w:t xml:space="preserve">Both semi-persisting scheduling and dynamic scheduling shall be supported in </w:t>
      </w:r>
      <w:r w:rsidRPr="00BB3F49">
        <w:rPr>
          <w:rFonts w:eastAsia="宋体"/>
          <w:b/>
          <w:i/>
          <w:lang w:eastAsia="zh-CN"/>
        </w:rPr>
        <w:t>sidelink V2V communication mode-1</w:t>
      </w:r>
      <w:r>
        <w:rPr>
          <w:rFonts w:eastAsia="宋体" w:hint="eastAsia"/>
          <w:b/>
          <w:i/>
          <w:lang w:eastAsia="zh-CN"/>
        </w:rPr>
        <w:t>.</w:t>
      </w:r>
    </w:p>
    <w:p w:rsidR="00AB1785" w:rsidRDefault="00AB1785" w:rsidP="00AB1785">
      <w:pPr>
        <w:pStyle w:val="a0"/>
        <w:rPr>
          <w:rFonts w:eastAsia="宋体"/>
          <w:b/>
          <w:i/>
          <w:lang w:eastAsia="zh-CN"/>
        </w:rPr>
      </w:pPr>
      <w:r w:rsidRPr="008F2BED">
        <w:rPr>
          <w:rFonts w:eastAsia="宋体"/>
          <w:b/>
          <w:i/>
          <w:lang w:eastAsia="zh-CN"/>
        </w:rPr>
        <w:t>Proposal</w:t>
      </w:r>
      <w:r>
        <w:rPr>
          <w:rFonts w:eastAsia="宋体" w:hint="eastAsia"/>
          <w:b/>
          <w:i/>
          <w:lang w:eastAsia="zh-CN"/>
        </w:rPr>
        <w:t xml:space="preserve"> 2</w:t>
      </w:r>
      <w:r w:rsidRPr="008F2BED">
        <w:rPr>
          <w:rFonts w:eastAsia="宋体" w:hint="eastAsia"/>
          <w:b/>
          <w:i/>
          <w:lang w:eastAsia="zh-CN"/>
        </w:rPr>
        <w:t xml:space="preserve">: </w:t>
      </w:r>
      <w:r>
        <w:rPr>
          <w:rFonts w:eastAsia="宋体" w:hint="eastAsia"/>
          <w:b/>
          <w:i/>
          <w:lang w:eastAsia="zh-CN"/>
        </w:rPr>
        <w:t xml:space="preserve">The SPS resource allocation in </w:t>
      </w:r>
      <w:r w:rsidRPr="00BB3F49">
        <w:rPr>
          <w:rFonts w:eastAsia="宋体"/>
          <w:b/>
          <w:i/>
          <w:lang w:eastAsia="zh-CN"/>
        </w:rPr>
        <w:t>sidelink V2V communication mode-1</w:t>
      </w:r>
      <w:r>
        <w:rPr>
          <w:rFonts w:eastAsia="宋体" w:hint="eastAsia"/>
          <w:b/>
          <w:i/>
          <w:lang w:eastAsia="zh-CN"/>
        </w:rPr>
        <w:t xml:space="preserve"> can be configured by RRC signaling, and the operation of active and release can be indicated by PDCCH.</w:t>
      </w:r>
    </w:p>
    <w:p w:rsidR="00AB1785" w:rsidRDefault="00AB1785" w:rsidP="00AB1785">
      <w:pPr>
        <w:pStyle w:val="a0"/>
        <w:rPr>
          <w:rFonts w:eastAsia="宋体"/>
          <w:b/>
          <w:i/>
          <w:lang w:eastAsia="zh-CN"/>
        </w:rPr>
      </w:pPr>
      <w:r>
        <w:rPr>
          <w:rFonts w:eastAsia="宋体" w:hint="eastAsia"/>
          <w:b/>
          <w:i/>
          <w:lang w:eastAsia="zh-CN"/>
        </w:rPr>
        <w:t xml:space="preserve">Proposal </w:t>
      </w:r>
      <w:r w:rsidR="001E0820">
        <w:rPr>
          <w:rFonts w:eastAsia="宋体" w:hint="eastAsia"/>
          <w:b/>
          <w:i/>
          <w:lang w:eastAsia="zh-CN"/>
        </w:rPr>
        <w:t>3</w:t>
      </w:r>
      <w:r>
        <w:rPr>
          <w:rFonts w:eastAsia="宋体" w:hint="eastAsia"/>
          <w:b/>
          <w:i/>
          <w:lang w:eastAsia="zh-CN"/>
        </w:rPr>
        <w:t>: The enhancement in table 1 can be considered in V2V grant.</w:t>
      </w:r>
    </w:p>
    <w:p w:rsidR="00AB1785" w:rsidRPr="00AB1785" w:rsidRDefault="00AB1785" w:rsidP="00AB1785">
      <w:pPr>
        <w:pStyle w:val="a0"/>
        <w:jc w:val="center"/>
        <w:rPr>
          <w:rFonts w:eastAsia="宋体"/>
          <w:b/>
          <w:lang w:eastAsia="zh-CN"/>
        </w:rPr>
      </w:pPr>
      <w:r w:rsidRPr="00AB1785">
        <w:rPr>
          <w:rFonts w:eastAsia="宋体"/>
          <w:b/>
          <w:lang w:eastAsia="zh-CN"/>
        </w:rPr>
        <w:t>T</w:t>
      </w:r>
      <w:r w:rsidRPr="00AB1785">
        <w:rPr>
          <w:rFonts w:eastAsia="宋体" w:hint="eastAsia"/>
          <w:b/>
          <w:lang w:eastAsia="zh-CN"/>
        </w:rPr>
        <w:t>able 1: V2V grant summary</w:t>
      </w:r>
    </w:p>
    <w:tbl>
      <w:tblPr>
        <w:tblStyle w:val="af3"/>
        <w:tblW w:w="0" w:type="auto"/>
        <w:tblInd w:w="108" w:type="dxa"/>
        <w:tblLook w:val="04A0"/>
      </w:tblPr>
      <w:tblGrid>
        <w:gridCol w:w="4111"/>
        <w:gridCol w:w="4961"/>
      </w:tblGrid>
      <w:tr w:rsidR="00215415" w:rsidRPr="003760A1" w:rsidTr="00DD3D37">
        <w:tc>
          <w:tcPr>
            <w:tcW w:w="4111" w:type="dxa"/>
            <w:shd w:val="clear" w:color="auto" w:fill="D6E3BC" w:themeFill="accent3" w:themeFillTint="66"/>
          </w:tcPr>
          <w:p w:rsidR="00215415" w:rsidRPr="003760A1" w:rsidRDefault="00215415" w:rsidP="00DD3D37">
            <w:pPr>
              <w:pStyle w:val="a0"/>
              <w:jc w:val="center"/>
              <w:rPr>
                <w:rFonts w:eastAsia="宋体"/>
                <w:b/>
                <w:u w:val="single"/>
                <w:lang w:eastAsia="zh-CN"/>
              </w:rPr>
            </w:pPr>
            <w:r w:rsidRPr="003760A1">
              <w:rPr>
                <w:rFonts w:eastAsia="宋体"/>
                <w:b/>
                <w:u w:val="single"/>
                <w:lang w:eastAsia="zh-CN"/>
              </w:rPr>
              <w:t>B</w:t>
            </w:r>
            <w:r w:rsidRPr="003760A1">
              <w:rPr>
                <w:rFonts w:eastAsia="宋体" w:hint="eastAsia"/>
                <w:b/>
                <w:u w:val="single"/>
                <w:lang w:eastAsia="zh-CN"/>
              </w:rPr>
              <w:t>it field</w:t>
            </w:r>
          </w:p>
        </w:tc>
        <w:tc>
          <w:tcPr>
            <w:tcW w:w="4961" w:type="dxa"/>
            <w:shd w:val="clear" w:color="auto" w:fill="D6E3BC" w:themeFill="accent3" w:themeFillTint="66"/>
          </w:tcPr>
          <w:p w:rsidR="00215415" w:rsidRPr="003760A1" w:rsidRDefault="00215415" w:rsidP="00DD3D37">
            <w:pPr>
              <w:pStyle w:val="a0"/>
              <w:jc w:val="center"/>
              <w:rPr>
                <w:rFonts w:eastAsia="宋体"/>
                <w:b/>
                <w:u w:val="single"/>
                <w:lang w:eastAsia="zh-CN"/>
              </w:rPr>
            </w:pPr>
            <w:r w:rsidRPr="003760A1">
              <w:rPr>
                <w:rFonts w:eastAsia="宋体"/>
                <w:b/>
                <w:u w:val="single"/>
                <w:lang w:eastAsia="zh-CN"/>
              </w:rPr>
              <w:t>N</w:t>
            </w:r>
            <w:r w:rsidRPr="003760A1">
              <w:rPr>
                <w:rFonts w:eastAsia="宋体" w:hint="eastAsia"/>
                <w:b/>
                <w:u w:val="single"/>
                <w:lang w:eastAsia="zh-CN"/>
              </w:rPr>
              <w:t>ote</w:t>
            </w:r>
          </w:p>
        </w:tc>
      </w:tr>
      <w:tr w:rsidR="00215415" w:rsidRPr="003760A1" w:rsidTr="00DD3D37">
        <w:tc>
          <w:tcPr>
            <w:tcW w:w="4111" w:type="dxa"/>
          </w:tcPr>
          <w:p w:rsidR="00215415" w:rsidRPr="003760A1" w:rsidRDefault="00215415" w:rsidP="00DD3D37">
            <w:pPr>
              <w:pStyle w:val="a0"/>
              <w:rPr>
                <w:rFonts w:eastAsia="宋体"/>
                <w:lang w:eastAsia="zh-CN"/>
              </w:rPr>
            </w:pPr>
            <w:r w:rsidRPr="003760A1">
              <w:t>TPC command</w:t>
            </w:r>
          </w:p>
        </w:tc>
        <w:tc>
          <w:tcPr>
            <w:tcW w:w="4961" w:type="dxa"/>
          </w:tcPr>
          <w:p w:rsidR="00215415" w:rsidRPr="003760A1" w:rsidRDefault="00215415" w:rsidP="00DD3D37">
            <w:pPr>
              <w:pStyle w:val="a0"/>
              <w:rPr>
                <w:rFonts w:eastAsia="宋体"/>
                <w:lang w:eastAsia="zh-CN"/>
              </w:rPr>
            </w:pPr>
            <w:r w:rsidRPr="003760A1">
              <w:rPr>
                <w:rFonts w:eastAsia="宋体"/>
                <w:lang w:eastAsia="zh-CN"/>
              </w:rPr>
              <w:t>P</w:t>
            </w:r>
            <w:r w:rsidRPr="003760A1">
              <w:rPr>
                <w:rFonts w:eastAsia="宋体" w:hint="eastAsia"/>
                <w:lang w:eastAsia="zh-CN"/>
              </w:rPr>
              <w:t>ower control for SA and data</w:t>
            </w:r>
          </w:p>
        </w:tc>
      </w:tr>
      <w:tr w:rsidR="00215415" w:rsidRPr="003760A1" w:rsidTr="00DD3D37">
        <w:tc>
          <w:tcPr>
            <w:tcW w:w="4111" w:type="dxa"/>
          </w:tcPr>
          <w:p w:rsidR="00215415" w:rsidRPr="003760A1" w:rsidRDefault="00215415" w:rsidP="00DD3D37">
            <w:pPr>
              <w:pStyle w:val="a0"/>
              <w:rPr>
                <w:rFonts w:eastAsia="宋体"/>
                <w:lang w:eastAsia="zh-CN"/>
              </w:rPr>
            </w:pPr>
            <w:r>
              <w:rPr>
                <w:rFonts w:eastAsiaTheme="minorEastAsia" w:hint="eastAsia"/>
                <w:lang w:eastAsia="zh-CN"/>
              </w:rPr>
              <w:t>Frequency Resource SA and data transmissions:</w:t>
            </w:r>
          </w:p>
          <w:p w:rsidR="00215415" w:rsidRPr="003760A1" w:rsidRDefault="00215415" w:rsidP="00DD3D37">
            <w:pPr>
              <w:pStyle w:val="a0"/>
              <w:numPr>
                <w:ilvl w:val="0"/>
                <w:numId w:val="28"/>
              </w:numPr>
              <w:rPr>
                <w:rFonts w:eastAsia="宋体"/>
                <w:lang w:eastAsia="zh-CN"/>
              </w:rPr>
            </w:pPr>
            <w:r>
              <w:rPr>
                <w:rFonts w:eastAsia="宋体" w:hint="eastAsia"/>
                <w:lang w:eastAsia="zh-CN"/>
              </w:rPr>
              <w:t>R</w:t>
            </w:r>
            <w:r w:rsidRPr="003760A1">
              <w:rPr>
                <w:rFonts w:eastAsia="宋体" w:hint="eastAsia"/>
                <w:lang w:eastAsia="zh-CN"/>
              </w:rPr>
              <w:t>esource</w:t>
            </w:r>
            <w:r>
              <w:rPr>
                <w:rFonts w:eastAsia="宋体" w:hint="eastAsia"/>
                <w:lang w:eastAsia="zh-CN"/>
              </w:rPr>
              <w:t xml:space="preserve"> used for current subframe</w:t>
            </w:r>
          </w:p>
          <w:p w:rsidR="00215415" w:rsidRPr="003760A1" w:rsidRDefault="00215415" w:rsidP="00DD3D37">
            <w:pPr>
              <w:pStyle w:val="a0"/>
              <w:numPr>
                <w:ilvl w:val="0"/>
                <w:numId w:val="28"/>
              </w:numPr>
              <w:rPr>
                <w:rFonts w:eastAsia="宋体"/>
                <w:lang w:eastAsia="zh-CN"/>
              </w:rPr>
            </w:pPr>
            <w:r>
              <w:rPr>
                <w:rFonts w:eastAsia="宋体" w:hint="eastAsia"/>
                <w:lang w:eastAsia="zh-CN"/>
              </w:rPr>
              <w:t>R</w:t>
            </w:r>
            <w:r w:rsidRPr="003760A1">
              <w:rPr>
                <w:rFonts w:eastAsia="宋体" w:hint="eastAsia"/>
                <w:lang w:eastAsia="zh-CN"/>
              </w:rPr>
              <w:t xml:space="preserve">esource </w:t>
            </w:r>
            <w:r>
              <w:rPr>
                <w:rFonts w:eastAsia="宋体" w:hint="eastAsia"/>
                <w:lang w:eastAsia="zh-CN"/>
              </w:rPr>
              <w:t>used for next transmission</w:t>
            </w:r>
          </w:p>
        </w:tc>
        <w:tc>
          <w:tcPr>
            <w:tcW w:w="4961" w:type="dxa"/>
          </w:tcPr>
          <w:p w:rsidR="00215415" w:rsidRDefault="00215415" w:rsidP="00DD3D37">
            <w:pPr>
              <w:pStyle w:val="a0"/>
              <w:rPr>
                <w:rFonts w:eastAsia="宋体"/>
                <w:lang w:eastAsia="zh-CN"/>
              </w:rPr>
            </w:pPr>
            <w:r>
              <w:rPr>
                <w:rFonts w:eastAsia="宋体" w:hint="eastAsia"/>
                <w:lang w:eastAsia="zh-CN"/>
              </w:rPr>
              <w:t>If SA resource has constant relationship with data resource, only SA resource or data resource need indicator.</w:t>
            </w:r>
          </w:p>
          <w:p w:rsidR="00B9455B" w:rsidRDefault="00215415" w:rsidP="00B9455B">
            <w:pPr>
              <w:pStyle w:val="a0"/>
              <w:rPr>
                <w:rFonts w:eastAsia="宋体"/>
                <w:lang w:eastAsia="zh-CN"/>
              </w:rPr>
            </w:pPr>
            <w:r>
              <w:rPr>
                <w:rFonts w:eastAsia="宋体"/>
                <w:lang w:eastAsia="zh-CN"/>
              </w:rPr>
              <w:t>O</w:t>
            </w:r>
            <w:r>
              <w:rPr>
                <w:rFonts w:eastAsia="宋体" w:hint="eastAsia"/>
                <w:lang w:eastAsia="zh-CN"/>
              </w:rPr>
              <w:t xml:space="preserve">therwise, both SA and data resource shall be indicated </w:t>
            </w:r>
            <w:r>
              <w:rPr>
                <w:rFonts w:eastAsia="宋体"/>
                <w:lang w:eastAsia="zh-CN"/>
              </w:rPr>
              <w:t>separately</w:t>
            </w:r>
            <w:r>
              <w:rPr>
                <w:rFonts w:eastAsia="宋体" w:hint="eastAsia"/>
                <w:lang w:eastAsia="zh-CN"/>
              </w:rPr>
              <w:t xml:space="preserve">. </w:t>
            </w:r>
          </w:p>
        </w:tc>
      </w:tr>
      <w:tr w:rsidR="00215415" w:rsidRPr="003760A1" w:rsidTr="00DD3D37">
        <w:tc>
          <w:tcPr>
            <w:tcW w:w="4111" w:type="dxa"/>
          </w:tcPr>
          <w:p w:rsidR="00215415" w:rsidRPr="003760A1" w:rsidRDefault="00215415" w:rsidP="00DD3D37">
            <w:pPr>
              <w:pStyle w:val="a0"/>
              <w:rPr>
                <w:rFonts w:eastAsia="宋体"/>
                <w:lang w:eastAsia="zh-CN"/>
              </w:rPr>
            </w:pPr>
            <w:r>
              <w:rPr>
                <w:rFonts w:eastAsia="宋体" w:hint="eastAsia"/>
                <w:lang w:eastAsia="zh-CN"/>
              </w:rPr>
              <w:t>Subframe offset between two transmission</w:t>
            </w:r>
          </w:p>
        </w:tc>
        <w:tc>
          <w:tcPr>
            <w:tcW w:w="4961" w:type="dxa"/>
          </w:tcPr>
          <w:p w:rsidR="00215415" w:rsidRPr="003760A1" w:rsidRDefault="00215415" w:rsidP="00DD3D37">
            <w:pPr>
              <w:pStyle w:val="a0"/>
              <w:rPr>
                <w:rFonts w:eastAsia="宋体"/>
                <w:lang w:eastAsia="zh-CN"/>
              </w:rPr>
            </w:pPr>
            <w:r>
              <w:rPr>
                <w:rFonts w:eastAsiaTheme="minorEastAsia" w:hint="eastAsia"/>
                <w:lang w:eastAsia="zh-CN"/>
              </w:rPr>
              <w:t>S</w:t>
            </w:r>
            <w:r w:rsidRPr="003760A1">
              <w:rPr>
                <w:rFonts w:eastAsiaTheme="minorEastAsia"/>
                <w:lang w:eastAsia="zh-CN"/>
              </w:rPr>
              <w:t>ubframe offset between</w:t>
            </w:r>
            <w:r w:rsidRPr="003760A1">
              <w:rPr>
                <w:rFonts w:eastAsiaTheme="minorEastAsia" w:hint="eastAsia"/>
                <w:lang w:eastAsia="zh-CN"/>
              </w:rPr>
              <w:t xml:space="preserve"> </w:t>
            </w:r>
            <w:r>
              <w:rPr>
                <w:rFonts w:eastAsiaTheme="minorEastAsia" w:hint="eastAsia"/>
                <w:lang w:eastAsia="zh-CN"/>
              </w:rPr>
              <w:t xml:space="preserve">current </w:t>
            </w:r>
            <w:r w:rsidRPr="003760A1">
              <w:rPr>
                <w:rFonts w:eastAsiaTheme="minorEastAsia" w:hint="eastAsia"/>
                <w:lang w:eastAsia="zh-CN"/>
              </w:rPr>
              <w:t xml:space="preserve">transmission and </w:t>
            </w:r>
            <w:r>
              <w:rPr>
                <w:rFonts w:eastAsiaTheme="minorEastAsia" w:hint="eastAsia"/>
                <w:lang w:eastAsia="zh-CN"/>
              </w:rPr>
              <w:t xml:space="preserve">next </w:t>
            </w:r>
            <w:r w:rsidRPr="003760A1">
              <w:rPr>
                <w:rFonts w:eastAsiaTheme="minorEastAsia" w:hint="eastAsia"/>
                <w:lang w:eastAsia="zh-CN"/>
              </w:rPr>
              <w:t>transmission</w:t>
            </w:r>
          </w:p>
        </w:tc>
      </w:tr>
      <w:tr w:rsidR="00215415" w:rsidRPr="003760A1" w:rsidTr="00DD3D37">
        <w:tc>
          <w:tcPr>
            <w:tcW w:w="4111" w:type="dxa"/>
          </w:tcPr>
          <w:p w:rsidR="00215415" w:rsidRDefault="00215415" w:rsidP="00DD3D37">
            <w:pPr>
              <w:pStyle w:val="a0"/>
              <w:rPr>
                <w:rFonts w:eastAsia="宋体"/>
                <w:lang w:eastAsia="zh-CN"/>
              </w:rPr>
            </w:pPr>
            <w:r>
              <w:rPr>
                <w:rFonts w:eastAsia="宋体" w:hint="eastAsia"/>
                <w:lang w:eastAsia="zh-CN"/>
              </w:rPr>
              <w:t>NDI:</w:t>
            </w:r>
          </w:p>
          <w:p w:rsidR="00215415" w:rsidRDefault="00215415" w:rsidP="00DD3D37">
            <w:pPr>
              <w:pStyle w:val="a0"/>
              <w:numPr>
                <w:ilvl w:val="0"/>
                <w:numId w:val="28"/>
              </w:numPr>
              <w:rPr>
                <w:rFonts w:eastAsia="宋体"/>
                <w:lang w:eastAsia="zh-CN"/>
              </w:rPr>
            </w:pPr>
            <w:r>
              <w:rPr>
                <w:rFonts w:eastAsia="宋体" w:hint="eastAsia"/>
                <w:lang w:eastAsia="zh-CN"/>
              </w:rPr>
              <w:t>NDI for current transmission</w:t>
            </w:r>
          </w:p>
          <w:p w:rsidR="00215415" w:rsidRDefault="00215415" w:rsidP="00DD3D37">
            <w:pPr>
              <w:pStyle w:val="a0"/>
              <w:numPr>
                <w:ilvl w:val="0"/>
                <w:numId w:val="28"/>
              </w:numPr>
              <w:rPr>
                <w:rFonts w:eastAsia="宋体"/>
                <w:lang w:eastAsia="zh-CN"/>
              </w:rPr>
            </w:pPr>
            <w:r>
              <w:rPr>
                <w:rFonts w:eastAsia="宋体" w:hint="eastAsia"/>
                <w:lang w:eastAsia="zh-CN"/>
              </w:rPr>
              <w:t xml:space="preserve">NDI for next transmission </w:t>
            </w:r>
          </w:p>
        </w:tc>
        <w:tc>
          <w:tcPr>
            <w:tcW w:w="4961" w:type="dxa"/>
          </w:tcPr>
          <w:p w:rsidR="00215415" w:rsidRDefault="00215415" w:rsidP="00DD3D37">
            <w:pPr>
              <w:pStyle w:val="a0"/>
              <w:rPr>
                <w:rFonts w:eastAsiaTheme="minorEastAsia"/>
                <w:lang w:eastAsia="zh-CN"/>
              </w:rPr>
            </w:pPr>
            <w:r>
              <w:rPr>
                <w:rFonts w:eastAsiaTheme="minorEastAsia" w:hint="eastAsia"/>
                <w:lang w:eastAsia="zh-CN"/>
              </w:rPr>
              <w:t xml:space="preserve">NDI for each transmission indicated the </w:t>
            </w:r>
            <w:r>
              <w:rPr>
                <w:rFonts w:eastAsiaTheme="minorEastAsia"/>
                <w:lang w:eastAsia="zh-CN"/>
              </w:rPr>
              <w:t>resource</w:t>
            </w:r>
            <w:r>
              <w:rPr>
                <w:rFonts w:eastAsiaTheme="minorEastAsia" w:hint="eastAsia"/>
                <w:lang w:eastAsia="zh-CN"/>
              </w:rPr>
              <w:t xml:space="preserve"> used for new data </w:t>
            </w:r>
            <w:r>
              <w:rPr>
                <w:rFonts w:eastAsiaTheme="minorEastAsia"/>
                <w:lang w:eastAsia="zh-CN"/>
              </w:rPr>
              <w:t>transmission</w:t>
            </w:r>
            <w:r>
              <w:rPr>
                <w:rFonts w:eastAsiaTheme="minorEastAsia" w:hint="eastAsia"/>
                <w:lang w:eastAsia="zh-CN"/>
              </w:rPr>
              <w:t xml:space="preserve"> or retransmission.</w:t>
            </w:r>
          </w:p>
        </w:tc>
      </w:tr>
    </w:tbl>
    <w:p w:rsidR="00F41A74" w:rsidRPr="0052231C" w:rsidRDefault="00F41A74" w:rsidP="00F41A74">
      <w:pPr>
        <w:pStyle w:val="1"/>
      </w:pPr>
      <w:r w:rsidRPr="0052231C">
        <w:t>References</w:t>
      </w:r>
    </w:p>
    <w:p w:rsidR="00F41A74" w:rsidRDefault="00F41A74" w:rsidP="00F41A74">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 #84bis chairman notes</w:t>
      </w:r>
    </w:p>
    <w:p w:rsidR="00F41A74" w:rsidRDefault="009E0570" w:rsidP="00F41A74">
      <w:pPr>
        <w:pStyle w:val="a0"/>
        <w:numPr>
          <w:ilvl w:val="1"/>
          <w:numId w:val="2"/>
        </w:numPr>
        <w:tabs>
          <w:tab w:val="clear" w:pos="1545"/>
          <w:tab w:val="left" w:pos="0"/>
          <w:tab w:val="left" w:pos="540"/>
        </w:tabs>
        <w:ind w:left="540" w:hangingChars="270" w:hanging="540"/>
        <w:rPr>
          <w:rFonts w:eastAsia="宋体"/>
          <w:noProof/>
          <w:lang w:eastAsia="zh-CN"/>
        </w:rPr>
      </w:pPr>
      <w:r w:rsidRPr="00E83BF8">
        <w:rPr>
          <w:rFonts w:eastAsia="宋体" w:hint="eastAsia"/>
          <w:noProof/>
          <w:lang w:eastAsia="zh-CN"/>
        </w:rPr>
        <w:t xml:space="preserve">R1-162272, </w:t>
      </w:r>
      <w:r w:rsidRPr="00E83BF8">
        <w:rPr>
          <w:rFonts w:eastAsia="宋体"/>
          <w:noProof/>
          <w:lang w:eastAsia="zh-CN"/>
        </w:rPr>
        <w:t xml:space="preserve">“Discussion on </w:t>
      </w:r>
      <w:r w:rsidRPr="00E83BF8">
        <w:rPr>
          <w:rFonts w:eastAsia="宋体" w:hint="eastAsia"/>
          <w:noProof/>
          <w:lang w:eastAsia="zh-CN"/>
        </w:rPr>
        <w:t>SA and data resource pool allocation</w:t>
      </w:r>
      <w:r w:rsidRPr="00E83BF8">
        <w:rPr>
          <w:rFonts w:eastAsia="宋体"/>
          <w:noProof/>
          <w:lang w:eastAsia="zh-CN"/>
        </w:rPr>
        <w:t>”</w:t>
      </w:r>
      <w:r w:rsidRPr="00E83BF8">
        <w:rPr>
          <w:rFonts w:eastAsia="宋体" w:hint="eastAsia"/>
          <w:noProof/>
          <w:lang w:eastAsia="zh-CN"/>
        </w:rPr>
        <w:t>, CATT</w:t>
      </w:r>
      <w:r>
        <w:rPr>
          <w:rFonts w:eastAsia="宋体" w:hint="eastAsia"/>
          <w:noProof/>
          <w:lang w:eastAsia="zh-CN"/>
        </w:rPr>
        <w:t xml:space="preserve">, </w:t>
      </w:r>
      <w:r w:rsidRPr="005343C3">
        <w:rPr>
          <w:rFonts w:eastAsia="宋体"/>
          <w:noProof/>
          <w:lang w:eastAsia="zh-CN"/>
        </w:rPr>
        <w:t>Busan, Korea 11</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- 15</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April 2016</w:t>
      </w:r>
    </w:p>
    <w:p w:rsidR="00F41A74" w:rsidRPr="00E83BF8" w:rsidRDefault="009E0570" w:rsidP="00F41A74">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R1-162267</w:t>
      </w:r>
      <w:r w:rsidRPr="00E83BF8">
        <w:rPr>
          <w:rFonts w:eastAsia="宋体" w:hint="eastAsia"/>
          <w:noProof/>
          <w:lang w:eastAsia="zh-CN"/>
        </w:rPr>
        <w:t xml:space="preserve">, </w:t>
      </w:r>
      <w:r w:rsidRPr="00E83BF8">
        <w:rPr>
          <w:rFonts w:eastAsia="宋体"/>
          <w:noProof/>
          <w:lang w:eastAsia="zh-CN"/>
        </w:rPr>
        <w:t>“</w:t>
      </w:r>
      <w:r w:rsidRPr="009E0570">
        <w:rPr>
          <w:rFonts w:eastAsia="宋体"/>
          <w:noProof/>
          <w:lang w:eastAsia="zh-CN"/>
        </w:rPr>
        <w:t>Discussion on UE autonomous resource allocation in PC5-based V2V</w:t>
      </w:r>
      <w:r w:rsidRPr="00E83BF8">
        <w:rPr>
          <w:rFonts w:eastAsia="宋体"/>
          <w:noProof/>
          <w:lang w:eastAsia="zh-CN"/>
        </w:rPr>
        <w:t>”</w:t>
      </w:r>
      <w:r w:rsidRPr="00E83BF8">
        <w:rPr>
          <w:rFonts w:eastAsia="宋体" w:hint="eastAsia"/>
          <w:noProof/>
          <w:lang w:eastAsia="zh-CN"/>
        </w:rPr>
        <w:t>, CATT</w:t>
      </w:r>
      <w:r>
        <w:rPr>
          <w:rFonts w:eastAsia="宋体" w:hint="eastAsia"/>
          <w:noProof/>
          <w:lang w:eastAsia="zh-CN"/>
        </w:rPr>
        <w:t xml:space="preserve">, </w:t>
      </w:r>
      <w:r w:rsidRPr="005343C3">
        <w:rPr>
          <w:rFonts w:eastAsia="宋体"/>
          <w:noProof/>
          <w:lang w:eastAsia="zh-CN"/>
        </w:rPr>
        <w:t>Busan, Korea 11</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- 15</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April 2016</w:t>
      </w:r>
    </w:p>
    <w:sectPr w:rsidR="00F41A74" w:rsidRPr="00E83BF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A4B" w:rsidRDefault="001C4A4B">
      <w:r>
        <w:separator/>
      </w:r>
    </w:p>
  </w:endnote>
  <w:endnote w:type="continuationSeparator" w:id="0">
    <w:p w:rsidR="001C4A4B" w:rsidRDefault="001C4A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A4B" w:rsidRDefault="001C4A4B">
      <w:r>
        <w:separator/>
      </w:r>
    </w:p>
  </w:footnote>
  <w:footnote w:type="continuationSeparator" w:id="0">
    <w:p w:rsidR="001C4A4B" w:rsidRDefault="001C4A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6064991"/>
    <w:multiLevelType w:val="hybridMultilevel"/>
    <w:tmpl w:val="05780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2B3660"/>
    <w:multiLevelType w:val="hybridMultilevel"/>
    <w:tmpl w:val="854078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786417"/>
    <w:multiLevelType w:val="hybridMultilevel"/>
    <w:tmpl w:val="0D06EF7A"/>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660972"/>
    <w:multiLevelType w:val="multilevel"/>
    <w:tmpl w:val="C28C044C"/>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B987CD7"/>
    <w:multiLevelType w:val="hybridMultilevel"/>
    <w:tmpl w:val="116E1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3C4D02"/>
    <w:multiLevelType w:val="multilevel"/>
    <w:tmpl w:val="B6CE7F54"/>
    <w:lvl w:ilvl="0">
      <w:start w:val="3"/>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F75BDF"/>
    <w:multiLevelType w:val="hybridMultilevel"/>
    <w:tmpl w:val="9A1237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73387D"/>
    <w:multiLevelType w:val="hybridMultilevel"/>
    <w:tmpl w:val="FF66A31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38727DC"/>
    <w:multiLevelType w:val="hybridMultilevel"/>
    <w:tmpl w:val="A01E2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546249"/>
    <w:multiLevelType w:val="hybridMultilevel"/>
    <w:tmpl w:val="9CFC05DC"/>
    <w:lvl w:ilvl="0" w:tplc="04090001">
      <w:start w:val="1"/>
      <w:numFmt w:val="bullet"/>
      <w:lvlText w:val=""/>
      <w:lvlJc w:val="left"/>
      <w:pPr>
        <w:ind w:left="455" w:hanging="420"/>
      </w:pPr>
      <w:rPr>
        <w:rFonts w:ascii="Wingdings" w:hAnsi="Wingdings"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5">
    <w:nsid w:val="27407814"/>
    <w:multiLevelType w:val="hybridMultilevel"/>
    <w:tmpl w:val="1EA065E2"/>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2C283DF4">
      <w:start w:val="2"/>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6">
    <w:nsid w:val="2D9E4951"/>
    <w:multiLevelType w:val="hybridMultilevel"/>
    <w:tmpl w:val="B7863F24"/>
    <w:lvl w:ilvl="0" w:tplc="D74C278A">
      <w:start w:val="1"/>
      <w:numFmt w:val="upp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63667B"/>
    <w:multiLevelType w:val="hybridMultilevel"/>
    <w:tmpl w:val="74A41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FC6581"/>
    <w:multiLevelType w:val="hybridMultilevel"/>
    <w:tmpl w:val="B90CB1C8"/>
    <w:lvl w:ilvl="0" w:tplc="3186278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64E612F5"/>
    <w:multiLevelType w:val="hybridMultilevel"/>
    <w:tmpl w:val="96605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683E01"/>
    <w:multiLevelType w:val="hybridMultilevel"/>
    <w:tmpl w:val="D86089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0575F1"/>
    <w:multiLevelType w:val="hybridMultilevel"/>
    <w:tmpl w:val="C256FE72"/>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78CC719F"/>
    <w:multiLevelType w:val="hybridMultilevel"/>
    <w:tmpl w:val="4530C69A"/>
    <w:lvl w:ilvl="0" w:tplc="4E6E68C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6">
    <w:nsid w:val="7BF52AE7"/>
    <w:multiLevelType w:val="hybridMultilevel"/>
    <w:tmpl w:val="4D34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0"/>
  </w:num>
  <w:num w:numId="4">
    <w:abstractNumId w:val="26"/>
  </w:num>
  <w:num w:numId="5">
    <w:abstractNumId w:val="16"/>
  </w:num>
  <w:num w:numId="6">
    <w:abstractNumId w:val="10"/>
  </w:num>
  <w:num w:numId="7">
    <w:abstractNumId w:val="12"/>
  </w:num>
  <w:num w:numId="8">
    <w:abstractNumId w:val="23"/>
  </w:num>
  <w:num w:numId="9">
    <w:abstractNumId w:val="4"/>
  </w:num>
  <w:num w:numId="10">
    <w:abstractNumId w:val="1"/>
  </w:num>
  <w:num w:numId="11">
    <w:abstractNumId w:val="13"/>
  </w:num>
  <w:num w:numId="12">
    <w:abstractNumId w:val="6"/>
  </w:num>
  <w:num w:numId="13">
    <w:abstractNumId w:val="7"/>
  </w:num>
  <w:num w:numId="14">
    <w:abstractNumId w:val="9"/>
  </w:num>
  <w:num w:numId="15">
    <w:abstractNumId w:val="25"/>
  </w:num>
  <w:num w:numId="16">
    <w:abstractNumId w:val="27"/>
  </w:num>
  <w:num w:numId="17">
    <w:abstractNumId w:val="2"/>
  </w:num>
  <w:num w:numId="18">
    <w:abstractNumId w:val="3"/>
  </w:num>
  <w:num w:numId="19">
    <w:abstractNumId w:val="15"/>
  </w:num>
  <w:num w:numId="20">
    <w:abstractNumId w:val="17"/>
  </w:num>
  <w:num w:numId="21">
    <w:abstractNumId w:val="22"/>
  </w:num>
  <w:num w:numId="22">
    <w:abstractNumId w:val="8"/>
  </w:num>
  <w:num w:numId="23">
    <w:abstractNumId w:val="14"/>
  </w:num>
  <w:num w:numId="24">
    <w:abstractNumId w:val="21"/>
  </w:num>
  <w:num w:numId="25">
    <w:abstractNumId w:val="5"/>
  </w:num>
  <w:num w:numId="26">
    <w:abstractNumId w:val="11"/>
  </w:num>
  <w:num w:numId="27">
    <w:abstractNumId w:val="18"/>
  </w:num>
  <w:num w:numId="28">
    <w:abstractNumId w:val="19"/>
  </w:num>
  <w:num w:numId="29">
    <w:abstractNumId w:val="2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1378"/>
  </w:hdrShapeDefaults>
  <w:footnotePr>
    <w:footnote w:id="-1"/>
    <w:footnote w:id="0"/>
  </w:footnotePr>
  <w:endnotePr>
    <w:endnote w:id="-1"/>
    <w:endnote w:id="0"/>
  </w:endnotePr>
  <w:compat>
    <w:spaceForUL/>
    <w:doNotLeaveBackslashAlone/>
    <w:useFELayout/>
  </w:compat>
  <w:rsids>
    <w:rsidRoot w:val="00172A27"/>
    <w:rsid w:val="00000355"/>
    <w:rsid w:val="000009F4"/>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761E"/>
    <w:rsid w:val="00017BD0"/>
    <w:rsid w:val="0002182E"/>
    <w:rsid w:val="00022E1A"/>
    <w:rsid w:val="00023317"/>
    <w:rsid w:val="00023E9E"/>
    <w:rsid w:val="000262F8"/>
    <w:rsid w:val="000266A1"/>
    <w:rsid w:val="00026FC0"/>
    <w:rsid w:val="00030655"/>
    <w:rsid w:val="000312BB"/>
    <w:rsid w:val="00031371"/>
    <w:rsid w:val="00032345"/>
    <w:rsid w:val="00033171"/>
    <w:rsid w:val="000339D3"/>
    <w:rsid w:val="00034F6F"/>
    <w:rsid w:val="00034FE0"/>
    <w:rsid w:val="000350C8"/>
    <w:rsid w:val="00035711"/>
    <w:rsid w:val="00036766"/>
    <w:rsid w:val="00037FA6"/>
    <w:rsid w:val="00040CC0"/>
    <w:rsid w:val="00042462"/>
    <w:rsid w:val="00042BBB"/>
    <w:rsid w:val="00043AD0"/>
    <w:rsid w:val="00043C48"/>
    <w:rsid w:val="00043D61"/>
    <w:rsid w:val="00043F5C"/>
    <w:rsid w:val="0004534F"/>
    <w:rsid w:val="00045952"/>
    <w:rsid w:val="00045F8C"/>
    <w:rsid w:val="00046543"/>
    <w:rsid w:val="00047A45"/>
    <w:rsid w:val="00047FFE"/>
    <w:rsid w:val="000501ED"/>
    <w:rsid w:val="00050E51"/>
    <w:rsid w:val="000511A0"/>
    <w:rsid w:val="0005124E"/>
    <w:rsid w:val="0005196D"/>
    <w:rsid w:val="00051A8E"/>
    <w:rsid w:val="00052577"/>
    <w:rsid w:val="00052886"/>
    <w:rsid w:val="00054151"/>
    <w:rsid w:val="0005514B"/>
    <w:rsid w:val="0005592F"/>
    <w:rsid w:val="000563A3"/>
    <w:rsid w:val="00057AB9"/>
    <w:rsid w:val="000620EB"/>
    <w:rsid w:val="0006455E"/>
    <w:rsid w:val="000646CF"/>
    <w:rsid w:val="00064FC2"/>
    <w:rsid w:val="00064FF8"/>
    <w:rsid w:val="000650D3"/>
    <w:rsid w:val="00065B91"/>
    <w:rsid w:val="00065E2C"/>
    <w:rsid w:val="00065F7D"/>
    <w:rsid w:val="00066764"/>
    <w:rsid w:val="0006771E"/>
    <w:rsid w:val="000679FC"/>
    <w:rsid w:val="00067BBE"/>
    <w:rsid w:val="000705F1"/>
    <w:rsid w:val="00070A16"/>
    <w:rsid w:val="00071385"/>
    <w:rsid w:val="00073167"/>
    <w:rsid w:val="00073511"/>
    <w:rsid w:val="000739C3"/>
    <w:rsid w:val="00073EDF"/>
    <w:rsid w:val="00074092"/>
    <w:rsid w:val="00074480"/>
    <w:rsid w:val="00074A84"/>
    <w:rsid w:val="000757A7"/>
    <w:rsid w:val="00076054"/>
    <w:rsid w:val="000766F5"/>
    <w:rsid w:val="00076B46"/>
    <w:rsid w:val="00076DE1"/>
    <w:rsid w:val="00076FDE"/>
    <w:rsid w:val="000778DE"/>
    <w:rsid w:val="00077B75"/>
    <w:rsid w:val="000800A1"/>
    <w:rsid w:val="00081414"/>
    <w:rsid w:val="000814B1"/>
    <w:rsid w:val="00081BFB"/>
    <w:rsid w:val="00082950"/>
    <w:rsid w:val="00083CB2"/>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E0E57"/>
    <w:rsid w:val="000E0EB9"/>
    <w:rsid w:val="000E21B9"/>
    <w:rsid w:val="000E344D"/>
    <w:rsid w:val="000E39F1"/>
    <w:rsid w:val="000E3A85"/>
    <w:rsid w:val="000E3C57"/>
    <w:rsid w:val="000E3DE5"/>
    <w:rsid w:val="000E445D"/>
    <w:rsid w:val="000E4E83"/>
    <w:rsid w:val="000E60AD"/>
    <w:rsid w:val="000E7386"/>
    <w:rsid w:val="000F266C"/>
    <w:rsid w:val="000F3908"/>
    <w:rsid w:val="000F3F67"/>
    <w:rsid w:val="000F4330"/>
    <w:rsid w:val="000F450C"/>
    <w:rsid w:val="000F4EC1"/>
    <w:rsid w:val="000F5057"/>
    <w:rsid w:val="000F5BAF"/>
    <w:rsid w:val="000F663D"/>
    <w:rsid w:val="000F7BA1"/>
    <w:rsid w:val="001000D8"/>
    <w:rsid w:val="001013E9"/>
    <w:rsid w:val="001014A4"/>
    <w:rsid w:val="00101C52"/>
    <w:rsid w:val="001023FD"/>
    <w:rsid w:val="00103413"/>
    <w:rsid w:val="00103878"/>
    <w:rsid w:val="00104287"/>
    <w:rsid w:val="001051B9"/>
    <w:rsid w:val="00105B53"/>
    <w:rsid w:val="0010729F"/>
    <w:rsid w:val="00110194"/>
    <w:rsid w:val="00110F3F"/>
    <w:rsid w:val="00112FB5"/>
    <w:rsid w:val="001136C6"/>
    <w:rsid w:val="001140AB"/>
    <w:rsid w:val="001143D4"/>
    <w:rsid w:val="0011486C"/>
    <w:rsid w:val="001207BD"/>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46BE"/>
    <w:rsid w:val="00146D1F"/>
    <w:rsid w:val="00150A7E"/>
    <w:rsid w:val="001517A8"/>
    <w:rsid w:val="00151989"/>
    <w:rsid w:val="001520CE"/>
    <w:rsid w:val="001532DD"/>
    <w:rsid w:val="00153E05"/>
    <w:rsid w:val="001562C2"/>
    <w:rsid w:val="001567FF"/>
    <w:rsid w:val="001576B0"/>
    <w:rsid w:val="00160877"/>
    <w:rsid w:val="0016090A"/>
    <w:rsid w:val="00162E6B"/>
    <w:rsid w:val="00163B0E"/>
    <w:rsid w:val="00164873"/>
    <w:rsid w:val="001708AD"/>
    <w:rsid w:val="00171D29"/>
    <w:rsid w:val="00172723"/>
    <w:rsid w:val="00172A27"/>
    <w:rsid w:val="00172D3A"/>
    <w:rsid w:val="00173921"/>
    <w:rsid w:val="00173C9E"/>
    <w:rsid w:val="001741F9"/>
    <w:rsid w:val="00175726"/>
    <w:rsid w:val="001758F8"/>
    <w:rsid w:val="00175981"/>
    <w:rsid w:val="00175BB1"/>
    <w:rsid w:val="0017766A"/>
    <w:rsid w:val="00180CE2"/>
    <w:rsid w:val="001811A3"/>
    <w:rsid w:val="001812C4"/>
    <w:rsid w:val="001813B7"/>
    <w:rsid w:val="001833D2"/>
    <w:rsid w:val="001855B7"/>
    <w:rsid w:val="00187302"/>
    <w:rsid w:val="00190886"/>
    <w:rsid w:val="00190DC4"/>
    <w:rsid w:val="001929D2"/>
    <w:rsid w:val="00192F90"/>
    <w:rsid w:val="00194245"/>
    <w:rsid w:val="001956D1"/>
    <w:rsid w:val="00197327"/>
    <w:rsid w:val="00197C83"/>
    <w:rsid w:val="00197F6E"/>
    <w:rsid w:val="001A0A5E"/>
    <w:rsid w:val="001A18B1"/>
    <w:rsid w:val="001A1EA4"/>
    <w:rsid w:val="001A246C"/>
    <w:rsid w:val="001A2CEF"/>
    <w:rsid w:val="001A329E"/>
    <w:rsid w:val="001A32DB"/>
    <w:rsid w:val="001A4454"/>
    <w:rsid w:val="001A5EB8"/>
    <w:rsid w:val="001A6234"/>
    <w:rsid w:val="001A7C6C"/>
    <w:rsid w:val="001B113F"/>
    <w:rsid w:val="001B162E"/>
    <w:rsid w:val="001B2B5F"/>
    <w:rsid w:val="001B34A9"/>
    <w:rsid w:val="001B3AB2"/>
    <w:rsid w:val="001B42F8"/>
    <w:rsid w:val="001B4654"/>
    <w:rsid w:val="001B6D73"/>
    <w:rsid w:val="001B750D"/>
    <w:rsid w:val="001C0727"/>
    <w:rsid w:val="001C0857"/>
    <w:rsid w:val="001C0930"/>
    <w:rsid w:val="001C1102"/>
    <w:rsid w:val="001C17C6"/>
    <w:rsid w:val="001C2807"/>
    <w:rsid w:val="001C36B2"/>
    <w:rsid w:val="001C3954"/>
    <w:rsid w:val="001C3C6C"/>
    <w:rsid w:val="001C3EEB"/>
    <w:rsid w:val="001C4A4B"/>
    <w:rsid w:val="001C4CC5"/>
    <w:rsid w:val="001C5183"/>
    <w:rsid w:val="001C5C57"/>
    <w:rsid w:val="001C641E"/>
    <w:rsid w:val="001D15B5"/>
    <w:rsid w:val="001D322B"/>
    <w:rsid w:val="001D3927"/>
    <w:rsid w:val="001D4B41"/>
    <w:rsid w:val="001D525A"/>
    <w:rsid w:val="001D583E"/>
    <w:rsid w:val="001D6462"/>
    <w:rsid w:val="001D7DE6"/>
    <w:rsid w:val="001E0820"/>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351E"/>
    <w:rsid w:val="0020427A"/>
    <w:rsid w:val="00204EEA"/>
    <w:rsid w:val="0020599C"/>
    <w:rsid w:val="00205E54"/>
    <w:rsid w:val="00205F30"/>
    <w:rsid w:val="00205FE7"/>
    <w:rsid w:val="002079CA"/>
    <w:rsid w:val="00207C57"/>
    <w:rsid w:val="00207CDE"/>
    <w:rsid w:val="0021051F"/>
    <w:rsid w:val="0021085E"/>
    <w:rsid w:val="00212C52"/>
    <w:rsid w:val="00212F65"/>
    <w:rsid w:val="002132CD"/>
    <w:rsid w:val="00214019"/>
    <w:rsid w:val="00214401"/>
    <w:rsid w:val="0021468E"/>
    <w:rsid w:val="00215415"/>
    <w:rsid w:val="00216868"/>
    <w:rsid w:val="00216953"/>
    <w:rsid w:val="00216B5A"/>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E71"/>
    <w:rsid w:val="00242455"/>
    <w:rsid w:val="00242D34"/>
    <w:rsid w:val="00244BBA"/>
    <w:rsid w:val="002453DC"/>
    <w:rsid w:val="00245785"/>
    <w:rsid w:val="00245ADF"/>
    <w:rsid w:val="00246A27"/>
    <w:rsid w:val="00247863"/>
    <w:rsid w:val="00250C82"/>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D42"/>
    <w:rsid w:val="00274301"/>
    <w:rsid w:val="00274B6F"/>
    <w:rsid w:val="00275408"/>
    <w:rsid w:val="00276E99"/>
    <w:rsid w:val="00277D89"/>
    <w:rsid w:val="00280DC4"/>
    <w:rsid w:val="00281720"/>
    <w:rsid w:val="00282E37"/>
    <w:rsid w:val="002838FF"/>
    <w:rsid w:val="00285986"/>
    <w:rsid w:val="00287400"/>
    <w:rsid w:val="00287D5C"/>
    <w:rsid w:val="002904C6"/>
    <w:rsid w:val="00290D11"/>
    <w:rsid w:val="00291F6E"/>
    <w:rsid w:val="00292168"/>
    <w:rsid w:val="002938C5"/>
    <w:rsid w:val="002939DC"/>
    <w:rsid w:val="00294001"/>
    <w:rsid w:val="0029433F"/>
    <w:rsid w:val="00295327"/>
    <w:rsid w:val="00295A68"/>
    <w:rsid w:val="00296EB9"/>
    <w:rsid w:val="00297027"/>
    <w:rsid w:val="00297884"/>
    <w:rsid w:val="00297E60"/>
    <w:rsid w:val="002A2B66"/>
    <w:rsid w:val="002A3E11"/>
    <w:rsid w:val="002A3F9E"/>
    <w:rsid w:val="002A42A1"/>
    <w:rsid w:val="002A6F54"/>
    <w:rsid w:val="002A7BAB"/>
    <w:rsid w:val="002B07A8"/>
    <w:rsid w:val="002B2882"/>
    <w:rsid w:val="002B3055"/>
    <w:rsid w:val="002B39C4"/>
    <w:rsid w:val="002B3ABB"/>
    <w:rsid w:val="002B3D4C"/>
    <w:rsid w:val="002B4136"/>
    <w:rsid w:val="002B4333"/>
    <w:rsid w:val="002B4D9A"/>
    <w:rsid w:val="002B4F75"/>
    <w:rsid w:val="002B5820"/>
    <w:rsid w:val="002B585C"/>
    <w:rsid w:val="002B7156"/>
    <w:rsid w:val="002B7A3D"/>
    <w:rsid w:val="002C12A6"/>
    <w:rsid w:val="002C14EB"/>
    <w:rsid w:val="002C1DA7"/>
    <w:rsid w:val="002C31F8"/>
    <w:rsid w:val="002C430A"/>
    <w:rsid w:val="002C4B49"/>
    <w:rsid w:val="002C4C5F"/>
    <w:rsid w:val="002C5021"/>
    <w:rsid w:val="002C521B"/>
    <w:rsid w:val="002C5951"/>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E81"/>
    <w:rsid w:val="002E0F24"/>
    <w:rsid w:val="002E1D6F"/>
    <w:rsid w:val="002E1F7B"/>
    <w:rsid w:val="002E4D82"/>
    <w:rsid w:val="002E608C"/>
    <w:rsid w:val="002F2E5B"/>
    <w:rsid w:val="002F32C0"/>
    <w:rsid w:val="002F35D5"/>
    <w:rsid w:val="002F5A0A"/>
    <w:rsid w:val="002F686F"/>
    <w:rsid w:val="002F7754"/>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5ACC"/>
    <w:rsid w:val="00315F8D"/>
    <w:rsid w:val="003167E9"/>
    <w:rsid w:val="003169F2"/>
    <w:rsid w:val="00316A16"/>
    <w:rsid w:val="00316B9F"/>
    <w:rsid w:val="00317A2D"/>
    <w:rsid w:val="003204E3"/>
    <w:rsid w:val="00321CFB"/>
    <w:rsid w:val="00322377"/>
    <w:rsid w:val="003223A2"/>
    <w:rsid w:val="00322666"/>
    <w:rsid w:val="00322E88"/>
    <w:rsid w:val="00322EA9"/>
    <w:rsid w:val="003236E4"/>
    <w:rsid w:val="00323CC3"/>
    <w:rsid w:val="00324F09"/>
    <w:rsid w:val="003254CB"/>
    <w:rsid w:val="0032550C"/>
    <w:rsid w:val="00326898"/>
    <w:rsid w:val="00327AD4"/>
    <w:rsid w:val="00327D38"/>
    <w:rsid w:val="0033010F"/>
    <w:rsid w:val="0033158B"/>
    <w:rsid w:val="00332356"/>
    <w:rsid w:val="00333FCA"/>
    <w:rsid w:val="00334A31"/>
    <w:rsid w:val="003365EC"/>
    <w:rsid w:val="00337619"/>
    <w:rsid w:val="00337FB0"/>
    <w:rsid w:val="003402D3"/>
    <w:rsid w:val="00343DD4"/>
    <w:rsid w:val="00343FAD"/>
    <w:rsid w:val="00344A7E"/>
    <w:rsid w:val="00344E06"/>
    <w:rsid w:val="00345009"/>
    <w:rsid w:val="0034581A"/>
    <w:rsid w:val="003463A9"/>
    <w:rsid w:val="00346688"/>
    <w:rsid w:val="00346F69"/>
    <w:rsid w:val="00347C74"/>
    <w:rsid w:val="003508E7"/>
    <w:rsid w:val="00350AC1"/>
    <w:rsid w:val="00352486"/>
    <w:rsid w:val="00352D4D"/>
    <w:rsid w:val="0035360F"/>
    <w:rsid w:val="00354001"/>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760A1"/>
    <w:rsid w:val="00380568"/>
    <w:rsid w:val="00380610"/>
    <w:rsid w:val="00380621"/>
    <w:rsid w:val="00381802"/>
    <w:rsid w:val="00381BA9"/>
    <w:rsid w:val="003823B8"/>
    <w:rsid w:val="003824A1"/>
    <w:rsid w:val="00382C16"/>
    <w:rsid w:val="00383F2E"/>
    <w:rsid w:val="0038471C"/>
    <w:rsid w:val="0039086B"/>
    <w:rsid w:val="0039120D"/>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C09"/>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265B"/>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59BE"/>
    <w:rsid w:val="003D5F10"/>
    <w:rsid w:val="003D6D5C"/>
    <w:rsid w:val="003D7EFC"/>
    <w:rsid w:val="003E081A"/>
    <w:rsid w:val="003E089E"/>
    <w:rsid w:val="003E2DD0"/>
    <w:rsid w:val="003E2FA7"/>
    <w:rsid w:val="003E3145"/>
    <w:rsid w:val="003E40AD"/>
    <w:rsid w:val="003E4F8A"/>
    <w:rsid w:val="003E5014"/>
    <w:rsid w:val="003E5B2F"/>
    <w:rsid w:val="003E709F"/>
    <w:rsid w:val="003F05EE"/>
    <w:rsid w:val="003F07A3"/>
    <w:rsid w:val="003F0DED"/>
    <w:rsid w:val="003F28E4"/>
    <w:rsid w:val="003F2DF4"/>
    <w:rsid w:val="003F3040"/>
    <w:rsid w:val="003F411F"/>
    <w:rsid w:val="003F41C1"/>
    <w:rsid w:val="003F471E"/>
    <w:rsid w:val="003F53EC"/>
    <w:rsid w:val="003F5B34"/>
    <w:rsid w:val="003F5D18"/>
    <w:rsid w:val="003F64EB"/>
    <w:rsid w:val="003F6915"/>
    <w:rsid w:val="003F69D6"/>
    <w:rsid w:val="003F6ABE"/>
    <w:rsid w:val="003F6CD4"/>
    <w:rsid w:val="003F7729"/>
    <w:rsid w:val="004004E0"/>
    <w:rsid w:val="00401C31"/>
    <w:rsid w:val="00402093"/>
    <w:rsid w:val="0040353E"/>
    <w:rsid w:val="00403886"/>
    <w:rsid w:val="00404FD9"/>
    <w:rsid w:val="004055E5"/>
    <w:rsid w:val="00405C40"/>
    <w:rsid w:val="00406A08"/>
    <w:rsid w:val="0040795A"/>
    <w:rsid w:val="00410F13"/>
    <w:rsid w:val="00411BDA"/>
    <w:rsid w:val="00414E4A"/>
    <w:rsid w:val="0041516A"/>
    <w:rsid w:val="00415C5D"/>
    <w:rsid w:val="00416D4B"/>
    <w:rsid w:val="00417B44"/>
    <w:rsid w:val="00421604"/>
    <w:rsid w:val="004217A4"/>
    <w:rsid w:val="004220AD"/>
    <w:rsid w:val="004223E4"/>
    <w:rsid w:val="004241FE"/>
    <w:rsid w:val="00425FCB"/>
    <w:rsid w:val="0042608C"/>
    <w:rsid w:val="00430401"/>
    <w:rsid w:val="00430F00"/>
    <w:rsid w:val="00432898"/>
    <w:rsid w:val="00433815"/>
    <w:rsid w:val="004348A6"/>
    <w:rsid w:val="004348B9"/>
    <w:rsid w:val="00434C3A"/>
    <w:rsid w:val="00436420"/>
    <w:rsid w:val="004365AF"/>
    <w:rsid w:val="00437B2D"/>
    <w:rsid w:val="00437DEB"/>
    <w:rsid w:val="00440F85"/>
    <w:rsid w:val="00442798"/>
    <w:rsid w:val="00442D73"/>
    <w:rsid w:val="004431DC"/>
    <w:rsid w:val="004433A4"/>
    <w:rsid w:val="004440E2"/>
    <w:rsid w:val="00444964"/>
    <w:rsid w:val="00446D36"/>
    <w:rsid w:val="004504DE"/>
    <w:rsid w:val="00450F34"/>
    <w:rsid w:val="00451296"/>
    <w:rsid w:val="00452083"/>
    <w:rsid w:val="00452BE0"/>
    <w:rsid w:val="0045327B"/>
    <w:rsid w:val="00453BE9"/>
    <w:rsid w:val="0045506C"/>
    <w:rsid w:val="00455754"/>
    <w:rsid w:val="0045653A"/>
    <w:rsid w:val="004567E9"/>
    <w:rsid w:val="0045760C"/>
    <w:rsid w:val="00457A89"/>
    <w:rsid w:val="004608F7"/>
    <w:rsid w:val="00460E89"/>
    <w:rsid w:val="00461C5A"/>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0AB"/>
    <w:rsid w:val="00475AB6"/>
    <w:rsid w:val="00475E94"/>
    <w:rsid w:val="004763D5"/>
    <w:rsid w:val="00477829"/>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21F4"/>
    <w:rsid w:val="00492425"/>
    <w:rsid w:val="00493908"/>
    <w:rsid w:val="00493CE6"/>
    <w:rsid w:val="00494E15"/>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C001B"/>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B5E"/>
    <w:rsid w:val="004F4B72"/>
    <w:rsid w:val="004F4E16"/>
    <w:rsid w:val="004F5060"/>
    <w:rsid w:val="004F51EF"/>
    <w:rsid w:val="004F5AC2"/>
    <w:rsid w:val="004F7F18"/>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1770D"/>
    <w:rsid w:val="00517F47"/>
    <w:rsid w:val="0052087B"/>
    <w:rsid w:val="00521023"/>
    <w:rsid w:val="00521AA5"/>
    <w:rsid w:val="00522DBA"/>
    <w:rsid w:val="00523E0D"/>
    <w:rsid w:val="00525264"/>
    <w:rsid w:val="00526A14"/>
    <w:rsid w:val="00530B69"/>
    <w:rsid w:val="005317E9"/>
    <w:rsid w:val="00531F65"/>
    <w:rsid w:val="00532577"/>
    <w:rsid w:val="005327CA"/>
    <w:rsid w:val="0053291E"/>
    <w:rsid w:val="00533320"/>
    <w:rsid w:val="00534C21"/>
    <w:rsid w:val="00536256"/>
    <w:rsid w:val="00536D5B"/>
    <w:rsid w:val="00540181"/>
    <w:rsid w:val="00540893"/>
    <w:rsid w:val="00541051"/>
    <w:rsid w:val="00541A55"/>
    <w:rsid w:val="0054284E"/>
    <w:rsid w:val="00542F64"/>
    <w:rsid w:val="0054545C"/>
    <w:rsid w:val="00546E92"/>
    <w:rsid w:val="00547AE4"/>
    <w:rsid w:val="00550479"/>
    <w:rsid w:val="00550D6E"/>
    <w:rsid w:val="00552FD9"/>
    <w:rsid w:val="00553E3E"/>
    <w:rsid w:val="00554745"/>
    <w:rsid w:val="00555659"/>
    <w:rsid w:val="00557968"/>
    <w:rsid w:val="00557A50"/>
    <w:rsid w:val="00557B97"/>
    <w:rsid w:val="00560185"/>
    <w:rsid w:val="0056120A"/>
    <w:rsid w:val="0056257B"/>
    <w:rsid w:val="0056290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223C"/>
    <w:rsid w:val="00583418"/>
    <w:rsid w:val="00583F7F"/>
    <w:rsid w:val="00584273"/>
    <w:rsid w:val="00584BB6"/>
    <w:rsid w:val="00590A7C"/>
    <w:rsid w:val="00593170"/>
    <w:rsid w:val="005935B8"/>
    <w:rsid w:val="0059378E"/>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B73"/>
    <w:rsid w:val="005B2596"/>
    <w:rsid w:val="005B3210"/>
    <w:rsid w:val="005B3EE7"/>
    <w:rsid w:val="005B41F7"/>
    <w:rsid w:val="005B433B"/>
    <w:rsid w:val="005B4D76"/>
    <w:rsid w:val="005B517D"/>
    <w:rsid w:val="005B762A"/>
    <w:rsid w:val="005B7AE7"/>
    <w:rsid w:val="005C25B6"/>
    <w:rsid w:val="005C2F05"/>
    <w:rsid w:val="005C3E27"/>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6BC5"/>
    <w:rsid w:val="006172BB"/>
    <w:rsid w:val="00620D3F"/>
    <w:rsid w:val="00620F26"/>
    <w:rsid w:val="00623451"/>
    <w:rsid w:val="006236BB"/>
    <w:rsid w:val="006254F3"/>
    <w:rsid w:val="006265E7"/>
    <w:rsid w:val="006270F8"/>
    <w:rsid w:val="00627E6D"/>
    <w:rsid w:val="006328E4"/>
    <w:rsid w:val="006338A3"/>
    <w:rsid w:val="006344FF"/>
    <w:rsid w:val="006355CB"/>
    <w:rsid w:val="00635680"/>
    <w:rsid w:val="00635CBB"/>
    <w:rsid w:val="0063626D"/>
    <w:rsid w:val="00636FB5"/>
    <w:rsid w:val="006406D5"/>
    <w:rsid w:val="00640A1F"/>
    <w:rsid w:val="00641142"/>
    <w:rsid w:val="00641212"/>
    <w:rsid w:val="006419D8"/>
    <w:rsid w:val="00643346"/>
    <w:rsid w:val="006433BB"/>
    <w:rsid w:val="0064379A"/>
    <w:rsid w:val="00645493"/>
    <w:rsid w:val="00645606"/>
    <w:rsid w:val="00645C55"/>
    <w:rsid w:val="00646094"/>
    <w:rsid w:val="006471D0"/>
    <w:rsid w:val="00647AF0"/>
    <w:rsid w:val="0065030C"/>
    <w:rsid w:val="006507DF"/>
    <w:rsid w:val="006510A5"/>
    <w:rsid w:val="006527F2"/>
    <w:rsid w:val="00652A64"/>
    <w:rsid w:val="006532C8"/>
    <w:rsid w:val="0065600E"/>
    <w:rsid w:val="006561DB"/>
    <w:rsid w:val="00657907"/>
    <w:rsid w:val="00660333"/>
    <w:rsid w:val="0066073F"/>
    <w:rsid w:val="00661142"/>
    <w:rsid w:val="00661EA1"/>
    <w:rsid w:val="00662912"/>
    <w:rsid w:val="00663BF4"/>
    <w:rsid w:val="006641F6"/>
    <w:rsid w:val="006651AC"/>
    <w:rsid w:val="006652AD"/>
    <w:rsid w:val="0066562F"/>
    <w:rsid w:val="0066565D"/>
    <w:rsid w:val="00666795"/>
    <w:rsid w:val="00667804"/>
    <w:rsid w:val="00667A1E"/>
    <w:rsid w:val="00672813"/>
    <w:rsid w:val="00673EDC"/>
    <w:rsid w:val="00673F5A"/>
    <w:rsid w:val="00675855"/>
    <w:rsid w:val="00675ADB"/>
    <w:rsid w:val="00675FC9"/>
    <w:rsid w:val="00676630"/>
    <w:rsid w:val="006824E8"/>
    <w:rsid w:val="006829AF"/>
    <w:rsid w:val="00683464"/>
    <w:rsid w:val="00684514"/>
    <w:rsid w:val="006847B6"/>
    <w:rsid w:val="00684EB2"/>
    <w:rsid w:val="006855E9"/>
    <w:rsid w:val="0068589E"/>
    <w:rsid w:val="00685B59"/>
    <w:rsid w:val="0068635A"/>
    <w:rsid w:val="00686C3B"/>
    <w:rsid w:val="0068716B"/>
    <w:rsid w:val="006878AF"/>
    <w:rsid w:val="00687B2A"/>
    <w:rsid w:val="006901BE"/>
    <w:rsid w:val="0069120C"/>
    <w:rsid w:val="00691AA1"/>
    <w:rsid w:val="00691C80"/>
    <w:rsid w:val="006924F3"/>
    <w:rsid w:val="00692795"/>
    <w:rsid w:val="0069295B"/>
    <w:rsid w:val="00692F11"/>
    <w:rsid w:val="0069364E"/>
    <w:rsid w:val="00694C72"/>
    <w:rsid w:val="00694C79"/>
    <w:rsid w:val="0069576E"/>
    <w:rsid w:val="00695FD0"/>
    <w:rsid w:val="006968D5"/>
    <w:rsid w:val="00696AF2"/>
    <w:rsid w:val="00697009"/>
    <w:rsid w:val="006976AA"/>
    <w:rsid w:val="00697B4E"/>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6D9B"/>
    <w:rsid w:val="006B70FB"/>
    <w:rsid w:val="006C18DC"/>
    <w:rsid w:val="006C31DD"/>
    <w:rsid w:val="006C37C1"/>
    <w:rsid w:val="006C45E3"/>
    <w:rsid w:val="006C5263"/>
    <w:rsid w:val="006C52E9"/>
    <w:rsid w:val="006C58A2"/>
    <w:rsid w:val="006C6788"/>
    <w:rsid w:val="006C7C7C"/>
    <w:rsid w:val="006C7CAB"/>
    <w:rsid w:val="006D1C74"/>
    <w:rsid w:val="006D1D59"/>
    <w:rsid w:val="006D2B96"/>
    <w:rsid w:val="006D3133"/>
    <w:rsid w:val="006D4B75"/>
    <w:rsid w:val="006D5B67"/>
    <w:rsid w:val="006D6B33"/>
    <w:rsid w:val="006D719C"/>
    <w:rsid w:val="006E020D"/>
    <w:rsid w:val="006E1A0B"/>
    <w:rsid w:val="006E229E"/>
    <w:rsid w:val="006E3588"/>
    <w:rsid w:val="006E3EAF"/>
    <w:rsid w:val="006E42B3"/>
    <w:rsid w:val="006E4FEA"/>
    <w:rsid w:val="006E505F"/>
    <w:rsid w:val="006E58B8"/>
    <w:rsid w:val="006E6278"/>
    <w:rsid w:val="006F1589"/>
    <w:rsid w:val="006F2083"/>
    <w:rsid w:val="006F25AE"/>
    <w:rsid w:val="006F2882"/>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1285"/>
    <w:rsid w:val="007420B2"/>
    <w:rsid w:val="00744DF0"/>
    <w:rsid w:val="00746039"/>
    <w:rsid w:val="00746086"/>
    <w:rsid w:val="0074653F"/>
    <w:rsid w:val="00747102"/>
    <w:rsid w:val="00750C95"/>
    <w:rsid w:val="00751617"/>
    <w:rsid w:val="00751C0E"/>
    <w:rsid w:val="00752B54"/>
    <w:rsid w:val="0075319F"/>
    <w:rsid w:val="007532A9"/>
    <w:rsid w:val="007538CB"/>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CC8"/>
    <w:rsid w:val="00764EC2"/>
    <w:rsid w:val="00766612"/>
    <w:rsid w:val="0076704B"/>
    <w:rsid w:val="00767200"/>
    <w:rsid w:val="0076779B"/>
    <w:rsid w:val="00770408"/>
    <w:rsid w:val="00771A19"/>
    <w:rsid w:val="00771FE2"/>
    <w:rsid w:val="00774450"/>
    <w:rsid w:val="0077480C"/>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4DE4"/>
    <w:rsid w:val="007956B8"/>
    <w:rsid w:val="00795D18"/>
    <w:rsid w:val="007963A0"/>
    <w:rsid w:val="0079665D"/>
    <w:rsid w:val="007967C1"/>
    <w:rsid w:val="007A17B8"/>
    <w:rsid w:val="007A19F2"/>
    <w:rsid w:val="007A3B00"/>
    <w:rsid w:val="007A499A"/>
    <w:rsid w:val="007A7309"/>
    <w:rsid w:val="007A7811"/>
    <w:rsid w:val="007B0EC2"/>
    <w:rsid w:val="007B182F"/>
    <w:rsid w:val="007B1BBB"/>
    <w:rsid w:val="007B45E1"/>
    <w:rsid w:val="007B545A"/>
    <w:rsid w:val="007B5802"/>
    <w:rsid w:val="007B6D70"/>
    <w:rsid w:val="007C2364"/>
    <w:rsid w:val="007C3180"/>
    <w:rsid w:val="007C3498"/>
    <w:rsid w:val="007C35BE"/>
    <w:rsid w:val="007C3903"/>
    <w:rsid w:val="007C3A6A"/>
    <w:rsid w:val="007C5413"/>
    <w:rsid w:val="007C5E26"/>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D45"/>
    <w:rsid w:val="007F1EE1"/>
    <w:rsid w:val="007F21C8"/>
    <w:rsid w:val="007F24CB"/>
    <w:rsid w:val="007F36D0"/>
    <w:rsid w:val="007F50EF"/>
    <w:rsid w:val="007F5492"/>
    <w:rsid w:val="007F5602"/>
    <w:rsid w:val="007F58A1"/>
    <w:rsid w:val="00800393"/>
    <w:rsid w:val="00801523"/>
    <w:rsid w:val="0080189A"/>
    <w:rsid w:val="00801932"/>
    <w:rsid w:val="0080249D"/>
    <w:rsid w:val="008036D9"/>
    <w:rsid w:val="008059F2"/>
    <w:rsid w:val="008068B5"/>
    <w:rsid w:val="00806D78"/>
    <w:rsid w:val="00810ADC"/>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4723"/>
    <w:rsid w:val="008261F3"/>
    <w:rsid w:val="0082671D"/>
    <w:rsid w:val="00826D17"/>
    <w:rsid w:val="00826E63"/>
    <w:rsid w:val="00827342"/>
    <w:rsid w:val="008274D5"/>
    <w:rsid w:val="00827B87"/>
    <w:rsid w:val="00830C9D"/>
    <w:rsid w:val="00830D4D"/>
    <w:rsid w:val="00830F4E"/>
    <w:rsid w:val="008317FA"/>
    <w:rsid w:val="008336F8"/>
    <w:rsid w:val="00833AFE"/>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212D"/>
    <w:rsid w:val="00854343"/>
    <w:rsid w:val="00854416"/>
    <w:rsid w:val="00854FBA"/>
    <w:rsid w:val="00855DD8"/>
    <w:rsid w:val="00855EDF"/>
    <w:rsid w:val="0085664A"/>
    <w:rsid w:val="00856CA5"/>
    <w:rsid w:val="00856D7E"/>
    <w:rsid w:val="008573A3"/>
    <w:rsid w:val="008576EC"/>
    <w:rsid w:val="00857CDA"/>
    <w:rsid w:val="00857D37"/>
    <w:rsid w:val="008617DC"/>
    <w:rsid w:val="00861C59"/>
    <w:rsid w:val="00863160"/>
    <w:rsid w:val="008636D1"/>
    <w:rsid w:val="00863E54"/>
    <w:rsid w:val="0086441E"/>
    <w:rsid w:val="00864D42"/>
    <w:rsid w:val="008654E5"/>
    <w:rsid w:val="0087001D"/>
    <w:rsid w:val="0087250B"/>
    <w:rsid w:val="008728FC"/>
    <w:rsid w:val="00872E5E"/>
    <w:rsid w:val="00872F18"/>
    <w:rsid w:val="00875333"/>
    <w:rsid w:val="00875BD6"/>
    <w:rsid w:val="00876359"/>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3330"/>
    <w:rsid w:val="008A44AF"/>
    <w:rsid w:val="008A49E5"/>
    <w:rsid w:val="008A4D7E"/>
    <w:rsid w:val="008A4F93"/>
    <w:rsid w:val="008A5377"/>
    <w:rsid w:val="008A575C"/>
    <w:rsid w:val="008A5C90"/>
    <w:rsid w:val="008B1460"/>
    <w:rsid w:val="008B1D42"/>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77E4"/>
    <w:rsid w:val="008D03CA"/>
    <w:rsid w:val="008D1D2D"/>
    <w:rsid w:val="008D2648"/>
    <w:rsid w:val="008D2B5E"/>
    <w:rsid w:val="008D31D1"/>
    <w:rsid w:val="008D3535"/>
    <w:rsid w:val="008D608D"/>
    <w:rsid w:val="008D63B6"/>
    <w:rsid w:val="008D641A"/>
    <w:rsid w:val="008D6470"/>
    <w:rsid w:val="008D6628"/>
    <w:rsid w:val="008D7504"/>
    <w:rsid w:val="008E22D6"/>
    <w:rsid w:val="008E26A6"/>
    <w:rsid w:val="008E4739"/>
    <w:rsid w:val="008E4DB4"/>
    <w:rsid w:val="008E4DE2"/>
    <w:rsid w:val="008E61D4"/>
    <w:rsid w:val="008E6A46"/>
    <w:rsid w:val="008E6C57"/>
    <w:rsid w:val="008F1789"/>
    <w:rsid w:val="008F1B17"/>
    <w:rsid w:val="008F274F"/>
    <w:rsid w:val="008F2E07"/>
    <w:rsid w:val="008F3ECA"/>
    <w:rsid w:val="008F47FA"/>
    <w:rsid w:val="008F5115"/>
    <w:rsid w:val="008F5487"/>
    <w:rsid w:val="008F5B27"/>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571D"/>
    <w:rsid w:val="009163DE"/>
    <w:rsid w:val="00917B56"/>
    <w:rsid w:val="009206CB"/>
    <w:rsid w:val="00920E82"/>
    <w:rsid w:val="009219B4"/>
    <w:rsid w:val="009224E2"/>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F13"/>
    <w:rsid w:val="00947701"/>
    <w:rsid w:val="00947F95"/>
    <w:rsid w:val="00950F2F"/>
    <w:rsid w:val="00954149"/>
    <w:rsid w:val="0095509F"/>
    <w:rsid w:val="00956711"/>
    <w:rsid w:val="009571BD"/>
    <w:rsid w:val="00957BCE"/>
    <w:rsid w:val="00960104"/>
    <w:rsid w:val="00960442"/>
    <w:rsid w:val="0096224B"/>
    <w:rsid w:val="0096224D"/>
    <w:rsid w:val="009649D0"/>
    <w:rsid w:val="00965B65"/>
    <w:rsid w:val="0096666F"/>
    <w:rsid w:val="00966D29"/>
    <w:rsid w:val="009679BB"/>
    <w:rsid w:val="00970382"/>
    <w:rsid w:val="009709E6"/>
    <w:rsid w:val="009734DC"/>
    <w:rsid w:val="00973742"/>
    <w:rsid w:val="00974EDB"/>
    <w:rsid w:val="00976F93"/>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4E80"/>
    <w:rsid w:val="009971CC"/>
    <w:rsid w:val="009A0173"/>
    <w:rsid w:val="009A0B27"/>
    <w:rsid w:val="009A13B9"/>
    <w:rsid w:val="009A27FB"/>
    <w:rsid w:val="009A296C"/>
    <w:rsid w:val="009A2C6A"/>
    <w:rsid w:val="009A2C9D"/>
    <w:rsid w:val="009A2D67"/>
    <w:rsid w:val="009A313F"/>
    <w:rsid w:val="009A4D57"/>
    <w:rsid w:val="009A52CB"/>
    <w:rsid w:val="009A575B"/>
    <w:rsid w:val="009A5CB0"/>
    <w:rsid w:val="009A61CE"/>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20E"/>
    <w:rsid w:val="009C63B2"/>
    <w:rsid w:val="009C6A5E"/>
    <w:rsid w:val="009C7EDF"/>
    <w:rsid w:val="009D09C7"/>
    <w:rsid w:val="009D1D21"/>
    <w:rsid w:val="009D237F"/>
    <w:rsid w:val="009D2424"/>
    <w:rsid w:val="009D250F"/>
    <w:rsid w:val="009D4E0B"/>
    <w:rsid w:val="009D7660"/>
    <w:rsid w:val="009D7795"/>
    <w:rsid w:val="009D7BD1"/>
    <w:rsid w:val="009E0287"/>
    <w:rsid w:val="009E0570"/>
    <w:rsid w:val="009E0654"/>
    <w:rsid w:val="009E0CF2"/>
    <w:rsid w:val="009E0D60"/>
    <w:rsid w:val="009E15D3"/>
    <w:rsid w:val="009E219B"/>
    <w:rsid w:val="009E2737"/>
    <w:rsid w:val="009E4BE8"/>
    <w:rsid w:val="009E5D5A"/>
    <w:rsid w:val="009E7AA2"/>
    <w:rsid w:val="009E7F29"/>
    <w:rsid w:val="009F1B50"/>
    <w:rsid w:val="009F25BE"/>
    <w:rsid w:val="009F2986"/>
    <w:rsid w:val="009F4314"/>
    <w:rsid w:val="009F4C2C"/>
    <w:rsid w:val="009F50AE"/>
    <w:rsid w:val="009F515E"/>
    <w:rsid w:val="009F5903"/>
    <w:rsid w:val="009F5CC2"/>
    <w:rsid w:val="009F7BFF"/>
    <w:rsid w:val="00A00471"/>
    <w:rsid w:val="00A012A0"/>
    <w:rsid w:val="00A013D1"/>
    <w:rsid w:val="00A0176C"/>
    <w:rsid w:val="00A01BC5"/>
    <w:rsid w:val="00A02498"/>
    <w:rsid w:val="00A02E50"/>
    <w:rsid w:val="00A03D9E"/>
    <w:rsid w:val="00A043B7"/>
    <w:rsid w:val="00A04B73"/>
    <w:rsid w:val="00A0597C"/>
    <w:rsid w:val="00A07278"/>
    <w:rsid w:val="00A11298"/>
    <w:rsid w:val="00A11881"/>
    <w:rsid w:val="00A11A39"/>
    <w:rsid w:val="00A130E7"/>
    <w:rsid w:val="00A136AF"/>
    <w:rsid w:val="00A15511"/>
    <w:rsid w:val="00A15E2B"/>
    <w:rsid w:val="00A15F2D"/>
    <w:rsid w:val="00A15FAC"/>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90B"/>
    <w:rsid w:val="00A360E6"/>
    <w:rsid w:val="00A3661F"/>
    <w:rsid w:val="00A369AE"/>
    <w:rsid w:val="00A37291"/>
    <w:rsid w:val="00A374BA"/>
    <w:rsid w:val="00A375DE"/>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72E"/>
    <w:rsid w:val="00A77D62"/>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B1785"/>
    <w:rsid w:val="00AB2C35"/>
    <w:rsid w:val="00AB38D1"/>
    <w:rsid w:val="00AB4BB7"/>
    <w:rsid w:val="00AB6C31"/>
    <w:rsid w:val="00AB6E73"/>
    <w:rsid w:val="00AB7D25"/>
    <w:rsid w:val="00AC19B0"/>
    <w:rsid w:val="00AC1FC3"/>
    <w:rsid w:val="00AC3441"/>
    <w:rsid w:val="00AC3C46"/>
    <w:rsid w:val="00AC42F1"/>
    <w:rsid w:val="00AC60E1"/>
    <w:rsid w:val="00AC6521"/>
    <w:rsid w:val="00AC688D"/>
    <w:rsid w:val="00AC6A80"/>
    <w:rsid w:val="00AC6A9F"/>
    <w:rsid w:val="00AC70E1"/>
    <w:rsid w:val="00AC70F1"/>
    <w:rsid w:val="00AC72C2"/>
    <w:rsid w:val="00AC7903"/>
    <w:rsid w:val="00AD0A02"/>
    <w:rsid w:val="00AD0F73"/>
    <w:rsid w:val="00AD1C9C"/>
    <w:rsid w:val="00AD2C92"/>
    <w:rsid w:val="00AD2D29"/>
    <w:rsid w:val="00AD32EB"/>
    <w:rsid w:val="00AD46D9"/>
    <w:rsid w:val="00AD47BB"/>
    <w:rsid w:val="00AD6C5D"/>
    <w:rsid w:val="00AD6D60"/>
    <w:rsid w:val="00AD6F0B"/>
    <w:rsid w:val="00AD76D8"/>
    <w:rsid w:val="00AD7E03"/>
    <w:rsid w:val="00AE23C6"/>
    <w:rsid w:val="00AE2DCF"/>
    <w:rsid w:val="00AE3917"/>
    <w:rsid w:val="00AE4A96"/>
    <w:rsid w:val="00AE511E"/>
    <w:rsid w:val="00AE547B"/>
    <w:rsid w:val="00AE6FFA"/>
    <w:rsid w:val="00AF049A"/>
    <w:rsid w:val="00AF0B07"/>
    <w:rsid w:val="00AF0CD2"/>
    <w:rsid w:val="00AF181E"/>
    <w:rsid w:val="00AF238D"/>
    <w:rsid w:val="00AF33EE"/>
    <w:rsid w:val="00AF3736"/>
    <w:rsid w:val="00AF4370"/>
    <w:rsid w:val="00AF5677"/>
    <w:rsid w:val="00AF5A6A"/>
    <w:rsid w:val="00AF6397"/>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5B53"/>
    <w:rsid w:val="00B15E47"/>
    <w:rsid w:val="00B168C2"/>
    <w:rsid w:val="00B17F46"/>
    <w:rsid w:val="00B20719"/>
    <w:rsid w:val="00B20800"/>
    <w:rsid w:val="00B23D06"/>
    <w:rsid w:val="00B24092"/>
    <w:rsid w:val="00B2512F"/>
    <w:rsid w:val="00B268AB"/>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3698"/>
    <w:rsid w:val="00B5462A"/>
    <w:rsid w:val="00B54990"/>
    <w:rsid w:val="00B560C1"/>
    <w:rsid w:val="00B566A2"/>
    <w:rsid w:val="00B56C78"/>
    <w:rsid w:val="00B574F4"/>
    <w:rsid w:val="00B57DC6"/>
    <w:rsid w:val="00B6001B"/>
    <w:rsid w:val="00B611E9"/>
    <w:rsid w:val="00B61B7A"/>
    <w:rsid w:val="00B625C3"/>
    <w:rsid w:val="00B6295F"/>
    <w:rsid w:val="00B63136"/>
    <w:rsid w:val="00B6453F"/>
    <w:rsid w:val="00B64D16"/>
    <w:rsid w:val="00B65C8A"/>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759C"/>
    <w:rsid w:val="00B8797E"/>
    <w:rsid w:val="00B87DC4"/>
    <w:rsid w:val="00B9038D"/>
    <w:rsid w:val="00B90625"/>
    <w:rsid w:val="00B907A9"/>
    <w:rsid w:val="00B90854"/>
    <w:rsid w:val="00B925FC"/>
    <w:rsid w:val="00B927D5"/>
    <w:rsid w:val="00B92821"/>
    <w:rsid w:val="00B93DF9"/>
    <w:rsid w:val="00B9419B"/>
    <w:rsid w:val="00B943E2"/>
    <w:rsid w:val="00B9455B"/>
    <w:rsid w:val="00B95F1F"/>
    <w:rsid w:val="00B962DA"/>
    <w:rsid w:val="00B9657E"/>
    <w:rsid w:val="00B9791C"/>
    <w:rsid w:val="00B97D24"/>
    <w:rsid w:val="00BA1741"/>
    <w:rsid w:val="00BA20F6"/>
    <w:rsid w:val="00BA4852"/>
    <w:rsid w:val="00BA4AD0"/>
    <w:rsid w:val="00BA5928"/>
    <w:rsid w:val="00BA5A33"/>
    <w:rsid w:val="00BA7593"/>
    <w:rsid w:val="00BB164B"/>
    <w:rsid w:val="00BB1AD6"/>
    <w:rsid w:val="00BB20DA"/>
    <w:rsid w:val="00BB2ECB"/>
    <w:rsid w:val="00BB3920"/>
    <w:rsid w:val="00BB3F49"/>
    <w:rsid w:val="00BB473E"/>
    <w:rsid w:val="00BB4FB5"/>
    <w:rsid w:val="00BB5BB4"/>
    <w:rsid w:val="00BB647B"/>
    <w:rsid w:val="00BB70F6"/>
    <w:rsid w:val="00BC1890"/>
    <w:rsid w:val="00BC198A"/>
    <w:rsid w:val="00BC2CE7"/>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71AE"/>
    <w:rsid w:val="00BD759D"/>
    <w:rsid w:val="00BD7B93"/>
    <w:rsid w:val="00BE0E71"/>
    <w:rsid w:val="00BE0E7E"/>
    <w:rsid w:val="00BE25E7"/>
    <w:rsid w:val="00BE4F81"/>
    <w:rsid w:val="00BE571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2FB8"/>
    <w:rsid w:val="00C431A1"/>
    <w:rsid w:val="00C43C54"/>
    <w:rsid w:val="00C45049"/>
    <w:rsid w:val="00C46990"/>
    <w:rsid w:val="00C46BA9"/>
    <w:rsid w:val="00C47666"/>
    <w:rsid w:val="00C52465"/>
    <w:rsid w:val="00C52C5B"/>
    <w:rsid w:val="00C53EBD"/>
    <w:rsid w:val="00C54FFD"/>
    <w:rsid w:val="00C5667E"/>
    <w:rsid w:val="00C608E0"/>
    <w:rsid w:val="00C60B9C"/>
    <w:rsid w:val="00C6141C"/>
    <w:rsid w:val="00C63522"/>
    <w:rsid w:val="00C64DB4"/>
    <w:rsid w:val="00C65754"/>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061B"/>
    <w:rsid w:val="00C8152D"/>
    <w:rsid w:val="00C81C0A"/>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55F8"/>
    <w:rsid w:val="00C969F1"/>
    <w:rsid w:val="00C97CB9"/>
    <w:rsid w:val="00CA0606"/>
    <w:rsid w:val="00CA138F"/>
    <w:rsid w:val="00CA18BB"/>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86"/>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203"/>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51A1"/>
    <w:rsid w:val="00CE656D"/>
    <w:rsid w:val="00CE7C59"/>
    <w:rsid w:val="00CF117D"/>
    <w:rsid w:val="00CF1B3D"/>
    <w:rsid w:val="00CF387E"/>
    <w:rsid w:val="00CF3ADD"/>
    <w:rsid w:val="00CF3C97"/>
    <w:rsid w:val="00CF3E08"/>
    <w:rsid w:val="00CF3E2D"/>
    <w:rsid w:val="00CF4F81"/>
    <w:rsid w:val="00CF5623"/>
    <w:rsid w:val="00CF7293"/>
    <w:rsid w:val="00CF78A0"/>
    <w:rsid w:val="00CF794D"/>
    <w:rsid w:val="00D00CB2"/>
    <w:rsid w:val="00D01245"/>
    <w:rsid w:val="00D03042"/>
    <w:rsid w:val="00D03538"/>
    <w:rsid w:val="00D04363"/>
    <w:rsid w:val="00D06181"/>
    <w:rsid w:val="00D06397"/>
    <w:rsid w:val="00D06510"/>
    <w:rsid w:val="00D07965"/>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872"/>
    <w:rsid w:val="00D61A08"/>
    <w:rsid w:val="00D63DFD"/>
    <w:rsid w:val="00D65976"/>
    <w:rsid w:val="00D672B9"/>
    <w:rsid w:val="00D67AF4"/>
    <w:rsid w:val="00D71606"/>
    <w:rsid w:val="00D724D0"/>
    <w:rsid w:val="00D7328D"/>
    <w:rsid w:val="00D74FD0"/>
    <w:rsid w:val="00D763D4"/>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548E"/>
    <w:rsid w:val="00DD649F"/>
    <w:rsid w:val="00DD7EBB"/>
    <w:rsid w:val="00DE0136"/>
    <w:rsid w:val="00DE01D2"/>
    <w:rsid w:val="00DE0BF5"/>
    <w:rsid w:val="00DE1E99"/>
    <w:rsid w:val="00DE3F92"/>
    <w:rsid w:val="00DE4789"/>
    <w:rsid w:val="00DE579B"/>
    <w:rsid w:val="00DE629A"/>
    <w:rsid w:val="00DE7005"/>
    <w:rsid w:val="00DF0859"/>
    <w:rsid w:val="00DF1A39"/>
    <w:rsid w:val="00DF20F3"/>
    <w:rsid w:val="00DF2307"/>
    <w:rsid w:val="00DF3F9A"/>
    <w:rsid w:val="00DF4A75"/>
    <w:rsid w:val="00DF4AFE"/>
    <w:rsid w:val="00DF4F6B"/>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2167"/>
    <w:rsid w:val="00E22966"/>
    <w:rsid w:val="00E22CAA"/>
    <w:rsid w:val="00E2378F"/>
    <w:rsid w:val="00E2482B"/>
    <w:rsid w:val="00E25019"/>
    <w:rsid w:val="00E2574A"/>
    <w:rsid w:val="00E25CDF"/>
    <w:rsid w:val="00E2721B"/>
    <w:rsid w:val="00E27D10"/>
    <w:rsid w:val="00E27DEA"/>
    <w:rsid w:val="00E3072A"/>
    <w:rsid w:val="00E3081C"/>
    <w:rsid w:val="00E31E36"/>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7806"/>
    <w:rsid w:val="00E708CE"/>
    <w:rsid w:val="00E70904"/>
    <w:rsid w:val="00E7200C"/>
    <w:rsid w:val="00E72726"/>
    <w:rsid w:val="00E7299F"/>
    <w:rsid w:val="00E730B2"/>
    <w:rsid w:val="00E739BE"/>
    <w:rsid w:val="00E73CA0"/>
    <w:rsid w:val="00E740A7"/>
    <w:rsid w:val="00E74230"/>
    <w:rsid w:val="00E75326"/>
    <w:rsid w:val="00E76EBB"/>
    <w:rsid w:val="00E80809"/>
    <w:rsid w:val="00E809E0"/>
    <w:rsid w:val="00E835C0"/>
    <w:rsid w:val="00E83909"/>
    <w:rsid w:val="00E8472A"/>
    <w:rsid w:val="00E848AA"/>
    <w:rsid w:val="00E85F50"/>
    <w:rsid w:val="00E86932"/>
    <w:rsid w:val="00E878A3"/>
    <w:rsid w:val="00E87E29"/>
    <w:rsid w:val="00E91795"/>
    <w:rsid w:val="00E92460"/>
    <w:rsid w:val="00E9253F"/>
    <w:rsid w:val="00E933A7"/>
    <w:rsid w:val="00E95459"/>
    <w:rsid w:val="00E979A6"/>
    <w:rsid w:val="00EA0118"/>
    <w:rsid w:val="00EA2EF6"/>
    <w:rsid w:val="00EA33DE"/>
    <w:rsid w:val="00EA3B65"/>
    <w:rsid w:val="00EA41A2"/>
    <w:rsid w:val="00EA4C53"/>
    <w:rsid w:val="00EA677C"/>
    <w:rsid w:val="00EA6968"/>
    <w:rsid w:val="00EA73AD"/>
    <w:rsid w:val="00EB1A94"/>
    <w:rsid w:val="00EB1AF9"/>
    <w:rsid w:val="00EB25BF"/>
    <w:rsid w:val="00EB274C"/>
    <w:rsid w:val="00EB3AAE"/>
    <w:rsid w:val="00EB5DB0"/>
    <w:rsid w:val="00EB6C1A"/>
    <w:rsid w:val="00EB7DB6"/>
    <w:rsid w:val="00EB7E3B"/>
    <w:rsid w:val="00EB7F27"/>
    <w:rsid w:val="00EB7FE4"/>
    <w:rsid w:val="00EC080F"/>
    <w:rsid w:val="00EC13D6"/>
    <w:rsid w:val="00EC14F8"/>
    <w:rsid w:val="00EC20F2"/>
    <w:rsid w:val="00EC2E20"/>
    <w:rsid w:val="00EC391C"/>
    <w:rsid w:val="00EC537F"/>
    <w:rsid w:val="00EC554A"/>
    <w:rsid w:val="00EC6F40"/>
    <w:rsid w:val="00EC7D13"/>
    <w:rsid w:val="00EC7E31"/>
    <w:rsid w:val="00ED0DAD"/>
    <w:rsid w:val="00ED126C"/>
    <w:rsid w:val="00ED1520"/>
    <w:rsid w:val="00ED2323"/>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F0725"/>
    <w:rsid w:val="00EF0D5D"/>
    <w:rsid w:val="00EF30DF"/>
    <w:rsid w:val="00EF327F"/>
    <w:rsid w:val="00EF3390"/>
    <w:rsid w:val="00EF3B19"/>
    <w:rsid w:val="00EF3FB9"/>
    <w:rsid w:val="00EF4B20"/>
    <w:rsid w:val="00EF4DE3"/>
    <w:rsid w:val="00EF4E14"/>
    <w:rsid w:val="00EF6846"/>
    <w:rsid w:val="00EF7843"/>
    <w:rsid w:val="00EF7964"/>
    <w:rsid w:val="00EF7F19"/>
    <w:rsid w:val="00EF7F26"/>
    <w:rsid w:val="00F00B1E"/>
    <w:rsid w:val="00F01202"/>
    <w:rsid w:val="00F03AC7"/>
    <w:rsid w:val="00F0450E"/>
    <w:rsid w:val="00F0575F"/>
    <w:rsid w:val="00F061F9"/>
    <w:rsid w:val="00F07EBF"/>
    <w:rsid w:val="00F1006C"/>
    <w:rsid w:val="00F10A10"/>
    <w:rsid w:val="00F10EC4"/>
    <w:rsid w:val="00F12441"/>
    <w:rsid w:val="00F124AB"/>
    <w:rsid w:val="00F124BE"/>
    <w:rsid w:val="00F1328A"/>
    <w:rsid w:val="00F1350D"/>
    <w:rsid w:val="00F13968"/>
    <w:rsid w:val="00F13C5B"/>
    <w:rsid w:val="00F13D9B"/>
    <w:rsid w:val="00F15055"/>
    <w:rsid w:val="00F1521D"/>
    <w:rsid w:val="00F158FB"/>
    <w:rsid w:val="00F15A22"/>
    <w:rsid w:val="00F15B90"/>
    <w:rsid w:val="00F16DD9"/>
    <w:rsid w:val="00F178A3"/>
    <w:rsid w:val="00F17FBF"/>
    <w:rsid w:val="00F21D64"/>
    <w:rsid w:val="00F21F6A"/>
    <w:rsid w:val="00F23E40"/>
    <w:rsid w:val="00F244A3"/>
    <w:rsid w:val="00F2694D"/>
    <w:rsid w:val="00F26CF0"/>
    <w:rsid w:val="00F3025F"/>
    <w:rsid w:val="00F31BAE"/>
    <w:rsid w:val="00F32258"/>
    <w:rsid w:val="00F328F4"/>
    <w:rsid w:val="00F32E93"/>
    <w:rsid w:val="00F3353A"/>
    <w:rsid w:val="00F336DC"/>
    <w:rsid w:val="00F33A91"/>
    <w:rsid w:val="00F35DDE"/>
    <w:rsid w:val="00F36156"/>
    <w:rsid w:val="00F36F6E"/>
    <w:rsid w:val="00F37608"/>
    <w:rsid w:val="00F37F6D"/>
    <w:rsid w:val="00F37F94"/>
    <w:rsid w:val="00F41A74"/>
    <w:rsid w:val="00F422D7"/>
    <w:rsid w:val="00F4421C"/>
    <w:rsid w:val="00F44F8A"/>
    <w:rsid w:val="00F46DE7"/>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D90"/>
    <w:rsid w:val="00F70205"/>
    <w:rsid w:val="00F7115C"/>
    <w:rsid w:val="00F7143F"/>
    <w:rsid w:val="00F719B6"/>
    <w:rsid w:val="00F72C12"/>
    <w:rsid w:val="00F72FDA"/>
    <w:rsid w:val="00F73197"/>
    <w:rsid w:val="00F736EE"/>
    <w:rsid w:val="00F7373B"/>
    <w:rsid w:val="00F73A27"/>
    <w:rsid w:val="00F73BE3"/>
    <w:rsid w:val="00F740CC"/>
    <w:rsid w:val="00F7670D"/>
    <w:rsid w:val="00F77F7B"/>
    <w:rsid w:val="00F81ABF"/>
    <w:rsid w:val="00F81ADF"/>
    <w:rsid w:val="00F823B0"/>
    <w:rsid w:val="00F82785"/>
    <w:rsid w:val="00F85391"/>
    <w:rsid w:val="00F86089"/>
    <w:rsid w:val="00F86B57"/>
    <w:rsid w:val="00F873CC"/>
    <w:rsid w:val="00F87C08"/>
    <w:rsid w:val="00F90F76"/>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6FC"/>
    <w:rsid w:val="00FD0BA2"/>
    <w:rsid w:val="00FD0F8F"/>
    <w:rsid w:val="00FD1771"/>
    <w:rsid w:val="00FD2028"/>
    <w:rsid w:val="00FD3112"/>
    <w:rsid w:val="00FD34E1"/>
    <w:rsid w:val="00FD39A6"/>
    <w:rsid w:val="00FD406E"/>
    <w:rsid w:val="00FD4D25"/>
    <w:rsid w:val="00FD5551"/>
    <w:rsid w:val="00FD5FF0"/>
    <w:rsid w:val="00FD64B8"/>
    <w:rsid w:val="00FD6A8A"/>
    <w:rsid w:val="00FD7619"/>
    <w:rsid w:val="00FD7A7A"/>
    <w:rsid w:val="00FD7AD2"/>
    <w:rsid w:val="00FE0905"/>
    <w:rsid w:val="00FE0A0E"/>
    <w:rsid w:val="00FE1E16"/>
    <w:rsid w:val="00FE2D65"/>
    <w:rsid w:val="00FE4CD9"/>
    <w:rsid w:val="00FE7359"/>
    <w:rsid w:val="00FF1A40"/>
    <w:rsid w:val="00FF1BB3"/>
    <w:rsid w:val="00FF1DE6"/>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paragraph" w:customStyle="1" w:styleId="B2">
    <w:name w:val="B2"/>
    <w:basedOn w:val="20"/>
    <w:rsid w:val="00073167"/>
    <w:pPr>
      <w:tabs>
        <w:tab w:val="clear" w:pos="2041"/>
      </w:tabs>
      <w:spacing w:before="0" w:after="180"/>
      <w:ind w:left="851" w:hanging="284"/>
    </w:pPr>
    <w:rPr>
      <w:rFonts w:ascii="Times New Roman" w:eastAsiaTheme="minorEastAsia" w:hAnsi="Times New Roman"/>
      <w:sz w:val="20"/>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60444-1D39-4A35-BACA-CA97A5EB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1304</Words>
  <Characters>7439</Characters>
  <Application>Microsoft Office Word</Application>
  <DocSecurity>0</DocSecurity>
  <PresentationFormat/>
  <Lines>61</Lines>
  <Paragraphs>17</Paragraphs>
  <Slides>0</Slides>
  <Notes>0</Notes>
  <HiddenSlides>0</HiddenSlides>
  <MMClips>0</MMClips>
  <ScaleCrop>false</ScaleCrop>
  <Company>DaTang Mobile</Company>
  <LinksUpToDate>false</LinksUpToDate>
  <CharactersWithSpaces>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6</cp:revision>
  <dcterms:created xsi:type="dcterms:W3CDTF">2016-04-01T02:24:00Z</dcterms:created>
  <dcterms:modified xsi:type="dcterms:W3CDTF">2016-04-01T05:32:00Z</dcterms:modified>
</cp:coreProperties>
</file>