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D23F53" w:rsidRDefault="001F66CA" w:rsidP="00D23F53">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D23F53">
        <w:rPr>
          <w:b/>
        </w:rPr>
        <w:t>3GPP TSG RAN WG1 Meeting #</w:t>
      </w:r>
      <w:r w:rsidR="006717A7" w:rsidRPr="00D23F53">
        <w:rPr>
          <w:b/>
          <w:lang w:eastAsia="zh-CN"/>
        </w:rPr>
        <w:t>84bis</w:t>
      </w:r>
      <w:r w:rsidR="00DE463A" w:rsidRPr="00D23F53">
        <w:rPr>
          <w:b/>
        </w:rPr>
        <w:tab/>
        <w:t>R1-</w:t>
      </w:r>
      <w:r w:rsidR="00F0234F" w:rsidRPr="00D23F53">
        <w:rPr>
          <w:b/>
        </w:rPr>
        <w:t>162160</w:t>
      </w:r>
    </w:p>
    <w:p w:rsidR="00F67BF1" w:rsidRPr="00D23F53" w:rsidRDefault="003446D7" w:rsidP="00D23F53">
      <w:pPr>
        <w:jc w:val="left"/>
        <w:rPr>
          <w:b/>
          <w:bCs/>
          <w:lang w:eastAsia="zh-CN"/>
        </w:rPr>
      </w:pPr>
      <w:proofErr w:type="spellStart"/>
      <w:r w:rsidRPr="00D23F53">
        <w:rPr>
          <w:rFonts w:hint="eastAsia"/>
          <w:b/>
        </w:rPr>
        <w:t>Busan</w:t>
      </w:r>
      <w:proofErr w:type="spellEnd"/>
      <w:r w:rsidRPr="00D23F53">
        <w:rPr>
          <w:rFonts w:hint="eastAsia"/>
          <w:b/>
        </w:rPr>
        <w:t>, Korea</w:t>
      </w:r>
      <w:r w:rsidR="00DE463A" w:rsidRPr="00D23F53">
        <w:rPr>
          <w:b/>
          <w:lang w:eastAsia="zh-CN"/>
        </w:rPr>
        <w:t xml:space="preserve">, </w:t>
      </w:r>
      <w:r w:rsidR="00EF2E9C" w:rsidRPr="00D23F53">
        <w:rPr>
          <w:b/>
          <w:lang w:eastAsia="zh-CN"/>
        </w:rPr>
        <w:t>April</w:t>
      </w:r>
      <w:r w:rsidR="00DE463A" w:rsidRPr="00D23F53">
        <w:rPr>
          <w:b/>
          <w:lang w:eastAsia="zh-CN"/>
        </w:rPr>
        <w:t xml:space="preserve"> </w:t>
      </w:r>
      <w:r w:rsidRPr="00D23F53">
        <w:rPr>
          <w:b/>
          <w:lang w:eastAsia="zh-CN"/>
        </w:rPr>
        <w:t>11</w:t>
      </w:r>
      <w:r w:rsidR="0024171E" w:rsidRPr="00D23F53">
        <w:rPr>
          <w:b/>
          <w:vertAlign w:val="superscript"/>
          <w:lang w:eastAsia="zh-CN"/>
        </w:rPr>
        <w:t>th</w:t>
      </w:r>
      <w:r w:rsidR="00DE463A" w:rsidRPr="00D23F53">
        <w:rPr>
          <w:b/>
          <w:lang w:eastAsia="zh-CN"/>
        </w:rPr>
        <w:t xml:space="preserve">– </w:t>
      </w:r>
      <w:r w:rsidRPr="00D23F53">
        <w:rPr>
          <w:b/>
          <w:lang w:eastAsia="zh-CN"/>
        </w:rPr>
        <w:t>1</w:t>
      </w:r>
      <w:r w:rsidR="006717A7" w:rsidRPr="00D23F53">
        <w:rPr>
          <w:b/>
          <w:lang w:eastAsia="zh-CN"/>
        </w:rPr>
        <w:t>5</w:t>
      </w:r>
      <w:r w:rsidR="0024171E" w:rsidRPr="00D23F53">
        <w:rPr>
          <w:b/>
          <w:vertAlign w:val="superscript"/>
          <w:lang w:eastAsia="zh-CN"/>
        </w:rPr>
        <w:t>th</w:t>
      </w:r>
      <w:r w:rsidR="00E72E83" w:rsidRPr="00D23F53">
        <w:rPr>
          <w:rFonts w:hint="eastAsia"/>
          <w:b/>
          <w:lang w:eastAsia="zh-CN"/>
        </w:rPr>
        <w:t>,</w:t>
      </w:r>
      <w:r w:rsidR="00EF2E9C" w:rsidRPr="00D23F53">
        <w:rPr>
          <w:b/>
          <w:lang w:eastAsia="zh-CN"/>
        </w:rPr>
        <w:t xml:space="preserve"> 2016</w:t>
      </w:r>
    </w:p>
    <w:p w:rsidR="00AA10A1" w:rsidRPr="00D23F53" w:rsidRDefault="00AA10A1" w:rsidP="00D23F53">
      <w:pPr>
        <w:pBdr>
          <w:top w:val="single" w:sz="4" w:space="1" w:color="auto"/>
        </w:pBdr>
        <w:spacing w:after="0"/>
        <w:jc w:val="left"/>
        <w:rPr>
          <w:b/>
          <w:bCs/>
          <w:sz w:val="16"/>
          <w:szCs w:val="16"/>
        </w:rPr>
      </w:pPr>
    </w:p>
    <w:p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6717A7" w:rsidRPr="00D23F53">
        <w:rPr>
          <w:b/>
        </w:rPr>
        <w:t>8</w:t>
      </w:r>
      <w:r w:rsidR="00EF2E9C" w:rsidRPr="00D23F53">
        <w:rPr>
          <w:b/>
        </w:rPr>
        <w:t>.</w:t>
      </w:r>
      <w:r w:rsidR="006717A7" w:rsidRPr="00D23F53">
        <w:rPr>
          <w:b/>
        </w:rPr>
        <w:t>1</w:t>
      </w:r>
      <w:r w:rsidR="00EF2E9C" w:rsidRPr="00D23F53">
        <w:rPr>
          <w:b/>
        </w:rPr>
        <w:t>.</w:t>
      </w:r>
      <w:r w:rsidR="006717A7" w:rsidRPr="00D23F53">
        <w:rPr>
          <w:b/>
        </w:rPr>
        <w:t>6</w:t>
      </w:r>
      <w:r w:rsidR="00EF2E9C" w:rsidRPr="00D23F53">
        <w:rPr>
          <w:b/>
        </w:rPr>
        <w:t>.</w:t>
      </w:r>
      <w:r w:rsidR="006717A7" w:rsidRPr="00D23F53">
        <w:rPr>
          <w:b/>
        </w:rPr>
        <w:t>1</w:t>
      </w:r>
    </w:p>
    <w:p w:rsidR="00AA10A1" w:rsidRPr="00D23F53" w:rsidRDefault="00EF3AD3" w:rsidP="00D23F53">
      <w:pPr>
        <w:spacing w:after="60"/>
        <w:ind w:left="1555" w:hanging="1555"/>
        <w:jc w:val="left"/>
        <w:rPr>
          <w:b/>
          <w:lang w:eastAsia="zh-CN"/>
        </w:rPr>
      </w:pPr>
      <w:r>
        <w:rPr>
          <w:b/>
        </w:rPr>
        <w:t>Source:</w:t>
      </w:r>
      <w:r>
        <w:rPr>
          <w:b/>
        </w:rPr>
        <w:tab/>
        <w:t>Huawei, HiSilicon</w:t>
      </w:r>
    </w:p>
    <w:p w:rsidR="00AA10A1" w:rsidRPr="00D23F53" w:rsidRDefault="00EF3AD3" w:rsidP="00D23F53">
      <w:pPr>
        <w:spacing w:after="60"/>
        <w:ind w:left="1555" w:hanging="1555"/>
        <w:jc w:val="left"/>
        <w:rPr>
          <w:b/>
          <w:lang w:eastAsia="zh-CN"/>
        </w:rPr>
      </w:pPr>
      <w:r>
        <w:rPr>
          <w:b/>
        </w:rPr>
        <w:t>Title:</w:t>
      </w:r>
      <w:r>
        <w:rPr>
          <w:b/>
        </w:rPr>
        <w:tab/>
        <w:t xml:space="preserve">Motivation of 5G new FEC </w:t>
      </w:r>
    </w:p>
    <w:p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rsidR="00B3342A" w:rsidRDefault="00B3342A">
      <w:pPr>
        <w:pBdr>
          <w:bottom w:val="single" w:sz="4" w:space="1" w:color="auto"/>
        </w:pBdr>
        <w:spacing w:after="0"/>
        <w:jc w:val="left"/>
        <w:rPr>
          <w:b/>
          <w:bCs/>
          <w:sz w:val="16"/>
          <w:szCs w:val="16"/>
        </w:rPr>
      </w:pPr>
    </w:p>
    <w:p w:rsidR="00AA10A1" w:rsidRPr="00D23F53" w:rsidRDefault="00EF3AD3" w:rsidP="00AA10A1">
      <w:pPr>
        <w:pStyle w:val="Heading1"/>
      </w:pPr>
      <w:bookmarkStart w:id="0" w:name="_Ref124589705"/>
      <w:bookmarkStart w:id="1" w:name="_Ref129681862"/>
      <w:r>
        <w:t>Introduction</w:t>
      </w:r>
      <w:bookmarkEnd w:id="0"/>
      <w:bookmarkEnd w:id="1"/>
    </w:p>
    <w:p w:rsidR="00BC7DDB" w:rsidRDefault="00EF3AD3" w:rsidP="009B6787">
      <w:pPr>
        <w:rPr>
          <w:kern w:val="2"/>
          <w:lang w:eastAsia="zh-CN"/>
        </w:rPr>
      </w:pPr>
      <w:r>
        <w:rPr>
          <w:kern w:val="2"/>
          <w:lang w:eastAsia="zh-CN"/>
        </w:rPr>
        <w:t xml:space="preserve">A Study on New Radio Access Technology was approved in RAN#71 meeting </w:t>
      </w:r>
      <w:r w:rsidR="001F66CA" w:rsidRPr="00D23F53">
        <w:rPr>
          <w:kern w:val="2"/>
          <w:lang w:eastAsia="zh-CN"/>
        </w:rPr>
        <w:fldChar w:fldCharType="begin"/>
      </w:r>
      <w:r w:rsidR="00E87244" w:rsidRPr="00D23F53">
        <w:rPr>
          <w:kern w:val="2"/>
          <w:lang w:eastAsia="zh-CN"/>
        </w:rPr>
        <w:instrText xml:space="preserve"> REF _Ref445807199 \r \h </w:instrText>
      </w:r>
      <w:r w:rsidR="001F66CA" w:rsidRPr="00D23F53">
        <w:rPr>
          <w:kern w:val="2"/>
          <w:lang w:eastAsia="zh-CN"/>
        </w:rPr>
      </w:r>
      <w:r w:rsidR="001F66CA" w:rsidRPr="00D23F53">
        <w:rPr>
          <w:kern w:val="2"/>
          <w:lang w:eastAsia="zh-CN"/>
        </w:rPr>
        <w:fldChar w:fldCharType="separate"/>
      </w:r>
      <w:r w:rsidR="00E87244" w:rsidRPr="00D23F53">
        <w:rPr>
          <w:kern w:val="2"/>
          <w:lang w:eastAsia="zh-CN"/>
        </w:rPr>
        <w:t>[1]</w:t>
      </w:r>
      <w:r w:rsidR="001F66CA" w:rsidRPr="00D23F53">
        <w:rPr>
          <w:kern w:val="2"/>
          <w:lang w:eastAsia="zh-CN"/>
        </w:rPr>
        <w:fldChar w:fldCharType="end"/>
      </w:r>
      <w:r w:rsidR="00854F49" w:rsidRPr="00D23F53">
        <w:rPr>
          <w:kern w:val="2"/>
          <w:lang w:eastAsia="zh-CN"/>
        </w:rPr>
        <w:t xml:space="preserve">. One </w:t>
      </w:r>
      <w:r w:rsidR="00D23F53">
        <w:rPr>
          <w:kern w:val="2"/>
          <w:lang w:eastAsia="zh-CN"/>
        </w:rPr>
        <w:t xml:space="preserve">area </w:t>
      </w:r>
      <w:r w:rsidR="00854F49" w:rsidRPr="00D23F53">
        <w:rPr>
          <w:kern w:val="2"/>
          <w:lang w:eastAsia="zh-CN"/>
        </w:rPr>
        <w:t xml:space="preserve">to be studied </w:t>
      </w:r>
      <w:r w:rsidR="00854F49" w:rsidRPr="00D23F53">
        <w:rPr>
          <w:rFonts w:eastAsia="Malgun Gothic"/>
          <w:bCs/>
          <w:lang w:eastAsia="ko-KR"/>
        </w:rPr>
        <w:t xml:space="preserve">is </w:t>
      </w:r>
      <w:r w:rsidR="00BC7DDB">
        <w:rPr>
          <w:rFonts w:eastAsia="Malgun Gothic"/>
          <w:bCs/>
          <w:lang w:eastAsia="ko-KR"/>
        </w:rPr>
        <w:t xml:space="preserve">the </w:t>
      </w:r>
      <w:r w:rsidR="00854F49" w:rsidRPr="00D23F53">
        <w:rPr>
          <w:rFonts w:eastAsia="Malgun Gothic"/>
          <w:bCs/>
          <w:lang w:eastAsia="ko-KR"/>
        </w:rPr>
        <w:t xml:space="preserve">channel coding schemes. </w:t>
      </w:r>
      <w:r w:rsidR="001A2915" w:rsidRPr="00D23F53">
        <w:rPr>
          <w:kern w:val="2"/>
          <w:lang w:eastAsia="zh-CN"/>
        </w:rPr>
        <w:t xml:space="preserve">To meet </w:t>
      </w:r>
      <w:r w:rsidR="00847375">
        <w:rPr>
          <w:kern w:val="2"/>
          <w:lang w:eastAsia="zh-CN"/>
        </w:rPr>
        <w:t xml:space="preserve">the </w:t>
      </w:r>
      <w:r w:rsidR="001A2915" w:rsidRPr="00D23F53">
        <w:rPr>
          <w:kern w:val="2"/>
          <w:lang w:eastAsia="zh-CN"/>
        </w:rPr>
        <w:t xml:space="preserve">higher data rates and </w:t>
      </w:r>
      <w:r w:rsidR="00847375">
        <w:rPr>
          <w:kern w:val="2"/>
          <w:lang w:eastAsia="zh-CN"/>
        </w:rPr>
        <w:t xml:space="preserve">the </w:t>
      </w:r>
      <w:r w:rsidR="001A2915" w:rsidRPr="00D23F53">
        <w:rPr>
          <w:kern w:val="2"/>
          <w:lang w:eastAsia="zh-CN"/>
        </w:rPr>
        <w:t>more diverse requirements of 5G</w:t>
      </w:r>
      <w:r w:rsidR="00847375">
        <w:rPr>
          <w:kern w:val="2"/>
          <w:lang w:eastAsia="zh-CN"/>
        </w:rPr>
        <w:t xml:space="preserve"> that includes use </w:t>
      </w:r>
      <w:r w:rsidR="001A2915" w:rsidRPr="00D23F53">
        <w:rPr>
          <w:kern w:val="2"/>
          <w:lang w:eastAsia="zh-CN"/>
        </w:rPr>
        <w:t xml:space="preserve">scenarios </w:t>
      </w:r>
      <w:r w:rsidR="00847375">
        <w:rPr>
          <w:kern w:val="2"/>
          <w:lang w:eastAsia="zh-CN"/>
        </w:rPr>
        <w:t xml:space="preserve">such as </w:t>
      </w:r>
      <w:proofErr w:type="spellStart"/>
      <w:r w:rsidR="00847375">
        <w:rPr>
          <w:kern w:val="2"/>
          <w:lang w:eastAsia="zh-CN"/>
        </w:rPr>
        <w:t>e</w:t>
      </w:r>
      <w:r w:rsidR="001A2915" w:rsidRPr="00D23F53">
        <w:rPr>
          <w:kern w:val="2"/>
          <w:lang w:eastAsia="zh-CN"/>
        </w:rPr>
        <w:t>MBB</w:t>
      </w:r>
      <w:proofErr w:type="spellEnd"/>
      <w:r w:rsidR="001A2915" w:rsidRPr="00D23F53">
        <w:rPr>
          <w:kern w:val="2"/>
          <w:lang w:eastAsia="zh-CN"/>
        </w:rPr>
        <w:t xml:space="preserve">, </w:t>
      </w:r>
      <w:proofErr w:type="spellStart"/>
      <w:r w:rsidR="001A2915" w:rsidRPr="00D23F53">
        <w:rPr>
          <w:kern w:val="2"/>
          <w:lang w:eastAsia="zh-CN"/>
        </w:rPr>
        <w:t>mMTC</w:t>
      </w:r>
      <w:proofErr w:type="spellEnd"/>
      <w:r w:rsidR="001A2915" w:rsidRPr="00D23F53">
        <w:rPr>
          <w:kern w:val="2"/>
          <w:lang w:eastAsia="zh-CN"/>
        </w:rPr>
        <w:t xml:space="preserve">, and URLLC </w:t>
      </w:r>
      <w:r w:rsidR="001F66CA" w:rsidRPr="00D23F53">
        <w:rPr>
          <w:kern w:val="2"/>
          <w:lang w:eastAsia="zh-CN"/>
        </w:rPr>
        <w:fldChar w:fldCharType="begin"/>
      </w:r>
      <w:r>
        <w:rPr>
          <w:kern w:val="2"/>
          <w:lang w:eastAsia="zh-CN"/>
        </w:rPr>
        <w:instrText xml:space="preserve"> REF _Ref446751953 \r \h </w:instrText>
      </w:r>
      <w:r w:rsidR="001F66CA" w:rsidRPr="00D23F53">
        <w:rPr>
          <w:kern w:val="2"/>
          <w:lang w:eastAsia="zh-CN"/>
        </w:rPr>
      </w:r>
      <w:r w:rsidR="001F66CA" w:rsidRPr="00D23F53">
        <w:rPr>
          <w:kern w:val="2"/>
          <w:lang w:eastAsia="zh-CN"/>
        </w:rPr>
        <w:fldChar w:fldCharType="separate"/>
      </w:r>
      <w:r w:rsidR="00E87244" w:rsidRPr="00D23F53">
        <w:rPr>
          <w:kern w:val="2"/>
          <w:lang w:eastAsia="zh-CN"/>
        </w:rPr>
        <w:t>[2]</w:t>
      </w:r>
      <w:r w:rsidR="001F66CA" w:rsidRPr="00D23F53">
        <w:rPr>
          <w:kern w:val="2"/>
          <w:lang w:eastAsia="zh-CN"/>
        </w:rPr>
        <w:fldChar w:fldCharType="end"/>
      </w:r>
      <w:r w:rsidR="00E970E8" w:rsidRPr="00D23F53">
        <w:rPr>
          <w:kern w:val="2"/>
          <w:lang w:eastAsia="zh-CN"/>
        </w:rPr>
        <w:t xml:space="preserve">, </w:t>
      </w:r>
      <w:r w:rsidR="001F66CA" w:rsidRPr="00D23F53">
        <w:rPr>
          <w:kern w:val="2"/>
          <w:lang w:eastAsia="zh-CN"/>
        </w:rPr>
        <w:fldChar w:fldCharType="begin"/>
      </w:r>
      <w:r>
        <w:rPr>
          <w:kern w:val="2"/>
          <w:lang w:eastAsia="zh-CN"/>
        </w:rPr>
        <w:instrText xml:space="preserve"> REF _Ref446603269 \r \h </w:instrText>
      </w:r>
      <w:r w:rsidR="001F66CA" w:rsidRPr="00D23F53">
        <w:rPr>
          <w:kern w:val="2"/>
          <w:lang w:eastAsia="zh-CN"/>
        </w:rPr>
      </w:r>
      <w:r w:rsidR="001F66CA" w:rsidRPr="00D23F53">
        <w:rPr>
          <w:kern w:val="2"/>
          <w:lang w:eastAsia="zh-CN"/>
        </w:rPr>
        <w:fldChar w:fldCharType="separate"/>
      </w:r>
      <w:r w:rsidR="00E87244" w:rsidRPr="00D23F53">
        <w:rPr>
          <w:kern w:val="2"/>
          <w:lang w:eastAsia="zh-CN"/>
        </w:rPr>
        <w:t>[3]</w:t>
      </w:r>
      <w:r w:rsidR="001F66CA" w:rsidRPr="00D23F53">
        <w:rPr>
          <w:kern w:val="2"/>
          <w:lang w:eastAsia="zh-CN"/>
        </w:rPr>
        <w:fldChar w:fldCharType="end"/>
      </w:r>
      <w:r w:rsidR="001A2915" w:rsidRPr="00D23F53">
        <w:rPr>
          <w:kern w:val="2"/>
          <w:lang w:eastAsia="zh-CN"/>
        </w:rPr>
        <w:t xml:space="preserve">, channel coding is one of the fundamental </w:t>
      </w:r>
      <w:r w:rsidR="005D2CE5" w:rsidRPr="00D23F53">
        <w:rPr>
          <w:kern w:val="2"/>
          <w:lang w:eastAsia="zh-CN"/>
        </w:rPr>
        <w:t>components</w:t>
      </w:r>
      <w:r w:rsidR="001A2915" w:rsidRPr="00D23F53">
        <w:rPr>
          <w:kern w:val="2"/>
          <w:lang w:eastAsia="zh-CN"/>
        </w:rPr>
        <w:t xml:space="preserve"> for the new radio access technology. </w:t>
      </w:r>
      <w:r w:rsidR="00847375">
        <w:rPr>
          <w:kern w:val="2"/>
          <w:lang w:eastAsia="zh-CN"/>
        </w:rPr>
        <w:t>The c</w:t>
      </w:r>
      <w:r w:rsidR="00701888" w:rsidRPr="00D23F53">
        <w:rPr>
          <w:kern w:val="2"/>
          <w:lang w:eastAsia="zh-CN"/>
        </w:rPr>
        <w:t xml:space="preserve">oding rate, block length, decoding throughput, and decoding performance </w:t>
      </w:r>
      <w:r w:rsidR="00847375">
        <w:rPr>
          <w:kern w:val="2"/>
          <w:lang w:eastAsia="zh-CN"/>
        </w:rPr>
        <w:t xml:space="preserve">for </w:t>
      </w:r>
      <w:r w:rsidR="00701888" w:rsidRPr="00D23F53">
        <w:rPr>
          <w:kern w:val="2"/>
          <w:lang w:eastAsia="zh-CN"/>
        </w:rPr>
        <w:t xml:space="preserve">5G </w:t>
      </w:r>
      <w:r w:rsidR="00847375">
        <w:rPr>
          <w:kern w:val="2"/>
          <w:lang w:eastAsia="zh-CN"/>
        </w:rPr>
        <w:t xml:space="preserve">may require new coding schemes since the existing LTE coding schemes have not been designed for these new requirements. </w:t>
      </w:r>
      <w:r w:rsidR="00BC7DDB">
        <w:rPr>
          <w:kern w:val="2"/>
          <w:lang w:eastAsia="zh-CN"/>
        </w:rPr>
        <w:t>Moreover, i</w:t>
      </w:r>
      <w:r>
        <w:rPr>
          <w:kern w:val="2"/>
          <w:lang w:eastAsia="zh-CN"/>
        </w:rPr>
        <w:t xml:space="preserve">mplementation complexity is clearly an important factor to be taken into account. </w:t>
      </w:r>
    </w:p>
    <w:p w:rsidR="00EF2E9C" w:rsidRDefault="00EF3AD3" w:rsidP="009B6787">
      <w:pPr>
        <w:rPr>
          <w:kern w:val="2"/>
          <w:lang w:eastAsia="zh-CN"/>
        </w:rPr>
      </w:pPr>
      <w:r>
        <w:rPr>
          <w:kern w:val="2"/>
          <w:lang w:eastAsia="zh-CN"/>
        </w:rPr>
        <w:t xml:space="preserve">In this contribution, we analyze the existing LTE channel coding schemes in relation to the requirements for the 5G NR interface in order to understand if a new coding scheme is needed. </w:t>
      </w:r>
      <w:r w:rsidR="00BC7DDB">
        <w:rPr>
          <w:kern w:val="2"/>
          <w:lang w:eastAsia="zh-CN"/>
        </w:rPr>
        <w:t xml:space="preserve">A preliminary </w:t>
      </w:r>
      <w:r>
        <w:rPr>
          <w:kern w:val="2"/>
          <w:lang w:eastAsia="zh-CN"/>
        </w:rPr>
        <w:t xml:space="preserve">evaluation of </w:t>
      </w:r>
      <w:r w:rsidR="00BC7DDB">
        <w:rPr>
          <w:kern w:val="2"/>
          <w:lang w:eastAsia="zh-CN"/>
        </w:rPr>
        <w:t xml:space="preserve">the </w:t>
      </w:r>
      <w:r>
        <w:rPr>
          <w:kern w:val="2"/>
          <w:lang w:eastAsia="zh-CN"/>
        </w:rPr>
        <w:t>different schemes</w:t>
      </w:r>
      <w:r w:rsidR="005B041E">
        <w:rPr>
          <w:kern w:val="2"/>
          <w:lang w:eastAsia="zh-CN"/>
        </w:rPr>
        <w:t xml:space="preserve"> has been submitted i</w:t>
      </w:r>
      <w:r>
        <w:rPr>
          <w:kern w:val="2"/>
          <w:lang w:eastAsia="zh-CN"/>
        </w:rPr>
        <w:t xml:space="preserve">n </w:t>
      </w:r>
      <w:fldSimple w:instr=" REF _Ref446752038 \r \h  \* MERGEFORMAT ">
        <w:r w:rsidR="00E87244" w:rsidRPr="00D23F53">
          <w:rPr>
            <w:kern w:val="2"/>
            <w:lang w:eastAsia="zh-CN"/>
          </w:rPr>
          <w:t>[4]</w:t>
        </w:r>
      </w:fldSimple>
      <w:r w:rsidR="00D10FD0" w:rsidRPr="00D23F53">
        <w:rPr>
          <w:kern w:val="2"/>
          <w:lang w:eastAsia="zh-CN"/>
        </w:rPr>
        <w:t>.</w:t>
      </w:r>
      <w:r w:rsidR="001A2915" w:rsidRPr="00D23F53">
        <w:rPr>
          <w:kern w:val="2"/>
          <w:lang w:eastAsia="zh-CN"/>
        </w:rPr>
        <w:t xml:space="preserve"> </w:t>
      </w:r>
      <w:r w:rsidR="00291004" w:rsidRPr="00D23F53">
        <w:rPr>
          <w:kern w:val="2"/>
          <w:lang w:eastAsia="zh-CN"/>
        </w:rPr>
        <w:t xml:space="preserve"> </w:t>
      </w:r>
    </w:p>
    <w:p w:rsidR="00BC7DDB" w:rsidRPr="00D23F53" w:rsidRDefault="00BC7DDB" w:rsidP="009B6787">
      <w:pPr>
        <w:rPr>
          <w:lang w:eastAsia="zh-CN"/>
        </w:rPr>
      </w:pPr>
    </w:p>
    <w:p w:rsidR="00553843" w:rsidRPr="00D23F53" w:rsidRDefault="0053414D" w:rsidP="00F724E1">
      <w:pPr>
        <w:pStyle w:val="Heading1"/>
        <w:rPr>
          <w:lang w:eastAsia="zh-CN"/>
        </w:rPr>
      </w:pPr>
      <w:r w:rsidRPr="00D23F53">
        <w:rPr>
          <w:lang w:eastAsia="zh-CN"/>
        </w:rPr>
        <w:t>O</w:t>
      </w:r>
      <w:r w:rsidR="001A2915" w:rsidRPr="00D23F53">
        <w:rPr>
          <w:lang w:eastAsia="zh-CN"/>
        </w:rPr>
        <w:t xml:space="preserve">n </w:t>
      </w:r>
      <w:r w:rsidR="004D42AC" w:rsidRPr="00D23F53">
        <w:rPr>
          <w:lang w:eastAsia="zh-CN"/>
        </w:rPr>
        <w:t>the n</w:t>
      </w:r>
      <w:r w:rsidR="001A2915" w:rsidRPr="00D23F53">
        <w:rPr>
          <w:lang w:eastAsia="zh-CN"/>
        </w:rPr>
        <w:t xml:space="preserve">ecessity of new </w:t>
      </w:r>
      <w:r w:rsidR="004D42AC" w:rsidRPr="00D23F53">
        <w:rPr>
          <w:lang w:eastAsia="zh-CN"/>
        </w:rPr>
        <w:t>c</w:t>
      </w:r>
      <w:r w:rsidR="001A2915" w:rsidRPr="00D23F53">
        <w:rPr>
          <w:lang w:eastAsia="zh-CN"/>
        </w:rPr>
        <w:t xml:space="preserve">hannel </w:t>
      </w:r>
      <w:r w:rsidR="004D42AC" w:rsidRPr="00D23F53">
        <w:rPr>
          <w:lang w:eastAsia="zh-CN"/>
        </w:rPr>
        <w:t>c</w:t>
      </w:r>
      <w:r w:rsidR="001A2915" w:rsidRPr="00D23F53">
        <w:rPr>
          <w:lang w:eastAsia="zh-CN"/>
        </w:rPr>
        <w:t xml:space="preserve">oding </w:t>
      </w:r>
      <w:r w:rsidR="004D42AC" w:rsidRPr="00D23F53">
        <w:rPr>
          <w:lang w:eastAsia="zh-CN"/>
        </w:rPr>
        <w:t>s</w:t>
      </w:r>
      <w:r w:rsidR="001A2915" w:rsidRPr="00D23F53">
        <w:rPr>
          <w:lang w:eastAsia="zh-CN"/>
        </w:rPr>
        <w:t>cheme</w:t>
      </w:r>
      <w:r w:rsidR="004D42AC" w:rsidRPr="00D23F53">
        <w:rPr>
          <w:lang w:eastAsia="zh-CN"/>
        </w:rPr>
        <w:t>(</w:t>
      </w:r>
      <w:r w:rsidR="001A2915" w:rsidRPr="00D23F53">
        <w:rPr>
          <w:lang w:eastAsia="zh-CN"/>
        </w:rPr>
        <w:t>s</w:t>
      </w:r>
      <w:r w:rsidR="004D42AC" w:rsidRPr="00D23F53">
        <w:rPr>
          <w:lang w:eastAsia="zh-CN"/>
        </w:rPr>
        <w:t>)</w:t>
      </w:r>
      <w:r w:rsidR="001A2915" w:rsidRPr="00D23F53">
        <w:rPr>
          <w:lang w:eastAsia="zh-CN"/>
        </w:rPr>
        <w:t xml:space="preserve"> </w:t>
      </w:r>
    </w:p>
    <w:p w:rsidR="008C43CA" w:rsidRPr="00D23F53" w:rsidRDefault="00BC7DDB">
      <w:pPr>
        <w:rPr>
          <w:lang w:eastAsia="zh-CN"/>
        </w:rPr>
      </w:pPr>
      <w:r>
        <w:rPr>
          <w:lang w:eastAsia="zh-CN"/>
        </w:rPr>
        <w:t>In this section, w</w:t>
      </w:r>
      <w:r w:rsidR="00EF3AD3">
        <w:rPr>
          <w:lang w:eastAsia="zh-CN"/>
        </w:rPr>
        <w:t xml:space="preserve">e discuss the requirements on channel coding for different usage scenarios, and analyze the existing LTE coding schemes.  </w:t>
      </w:r>
    </w:p>
    <w:p w:rsidR="00B92414" w:rsidRPr="00D23F53" w:rsidRDefault="00EF3AD3" w:rsidP="00553843">
      <w:pPr>
        <w:pStyle w:val="Heading2"/>
        <w:rPr>
          <w:lang w:eastAsia="zh-CN"/>
        </w:rPr>
      </w:pPr>
      <w:r>
        <w:rPr>
          <w:lang w:eastAsia="zh-CN"/>
        </w:rPr>
        <w:t xml:space="preserve">5G Requirements </w:t>
      </w:r>
    </w:p>
    <w:p w:rsidR="00D10FD0" w:rsidRDefault="00EF3AD3" w:rsidP="00B92414">
      <w:pPr>
        <w:rPr>
          <w:kern w:val="2"/>
          <w:lang w:eastAsia="zh-CN"/>
        </w:rPr>
      </w:pPr>
      <w:r>
        <w:rPr>
          <w:kern w:val="2"/>
          <w:lang w:eastAsia="zh-CN"/>
        </w:rPr>
        <w:t xml:space="preserve">The multitude of envisioned new services can be grouped into usage scenarios such as </w:t>
      </w:r>
      <w:proofErr w:type="spellStart"/>
      <w:r>
        <w:rPr>
          <w:kern w:val="2"/>
          <w:lang w:eastAsia="zh-CN"/>
        </w:rPr>
        <w:t>eMBB</w:t>
      </w:r>
      <w:proofErr w:type="spellEnd"/>
      <w:r>
        <w:rPr>
          <w:kern w:val="2"/>
          <w:lang w:eastAsia="zh-CN"/>
        </w:rPr>
        <w:t xml:space="preserve">, </w:t>
      </w:r>
      <w:proofErr w:type="spellStart"/>
      <w:r>
        <w:rPr>
          <w:kern w:val="2"/>
          <w:lang w:eastAsia="zh-CN"/>
        </w:rPr>
        <w:t>mMTC</w:t>
      </w:r>
      <w:proofErr w:type="spellEnd"/>
      <w:r>
        <w:rPr>
          <w:kern w:val="2"/>
          <w:lang w:eastAsia="zh-CN"/>
        </w:rPr>
        <w:t>, URLLC and possibly the combinations thereof. Table 1 shows the key requirements for these scenarios.</w:t>
      </w:r>
    </w:p>
    <w:p w:rsidR="005B041E" w:rsidRPr="00D23F53" w:rsidRDefault="005B041E" w:rsidP="00B92414">
      <w:pPr>
        <w:rPr>
          <w:kern w:val="2"/>
          <w:lang w:eastAsia="zh-CN"/>
        </w:rPr>
      </w:pPr>
    </w:p>
    <w:p w:rsidR="008C43CA" w:rsidRPr="00D23F53" w:rsidRDefault="0024171E" w:rsidP="00D23F53">
      <w:pPr>
        <w:pStyle w:val="Caption"/>
        <w:rPr>
          <w:kern w:val="2"/>
          <w:lang w:eastAsia="zh-CN"/>
        </w:rPr>
      </w:pPr>
      <w:r w:rsidRPr="00D23F53">
        <w:rPr>
          <w:kern w:val="2"/>
          <w:lang w:eastAsia="zh-CN"/>
        </w:rPr>
        <w:t xml:space="preserve">Table 1 Key </w:t>
      </w:r>
      <w:proofErr w:type="gramStart"/>
      <w:r w:rsidRPr="00D23F53">
        <w:rPr>
          <w:kern w:val="2"/>
          <w:lang w:eastAsia="zh-CN"/>
        </w:rPr>
        <w:t>requirements</w:t>
      </w:r>
      <w:proofErr w:type="gramEnd"/>
      <w:r w:rsidRPr="00D23F53">
        <w:rPr>
          <w:kern w:val="2"/>
          <w:lang w:eastAsia="zh-CN"/>
        </w:rPr>
        <w:t xml:space="preserve"> </w:t>
      </w:r>
      <w:r w:rsidR="00570B9B">
        <w:rPr>
          <w:kern w:val="2"/>
          <w:lang w:eastAsia="zh-CN"/>
        </w:rPr>
        <w:t>for NR</w:t>
      </w:r>
      <w:r w:rsidRPr="00D23F53">
        <w:rPr>
          <w:kern w:val="2"/>
          <w:lang w:eastAsia="zh-CN"/>
        </w:rPr>
        <w:t xml:space="preserve"> usage scenarios.</w:t>
      </w:r>
    </w:p>
    <w:tbl>
      <w:tblPr>
        <w:tblStyle w:val="TableGrid"/>
        <w:tblW w:w="0" w:type="auto"/>
        <w:tblLook w:val="04A0"/>
      </w:tblPr>
      <w:tblGrid>
        <w:gridCol w:w="2383"/>
        <w:gridCol w:w="2383"/>
        <w:gridCol w:w="2383"/>
        <w:gridCol w:w="2384"/>
      </w:tblGrid>
      <w:tr w:rsidR="001E4D08" w:rsidRPr="00570B9B" w:rsidTr="00C51230">
        <w:tc>
          <w:tcPr>
            <w:tcW w:w="2383" w:type="dxa"/>
          </w:tcPr>
          <w:p w:rsidR="001E4D08" w:rsidRPr="00570B9B" w:rsidRDefault="00B75DB5" w:rsidP="00D23F53">
            <w:pPr>
              <w:pStyle w:val="TableCell"/>
              <w:widowControl/>
              <w:rPr>
                <w:b/>
                <w:kern w:val="2"/>
              </w:rPr>
            </w:pPr>
            <w:r w:rsidRPr="00B75DB5">
              <w:rPr>
                <w:b/>
                <w:kern w:val="2"/>
              </w:rPr>
              <w:t>Usage Scenario</w:t>
            </w:r>
          </w:p>
        </w:tc>
        <w:tc>
          <w:tcPr>
            <w:tcW w:w="2383" w:type="dxa"/>
          </w:tcPr>
          <w:p w:rsidR="001E4D08" w:rsidRPr="00570B9B" w:rsidRDefault="00B75DB5" w:rsidP="00D23F53">
            <w:pPr>
              <w:pStyle w:val="TableCell"/>
              <w:widowControl/>
              <w:rPr>
                <w:b/>
                <w:kern w:val="2"/>
              </w:rPr>
            </w:pPr>
            <w:proofErr w:type="spellStart"/>
            <w:r w:rsidRPr="00B75DB5">
              <w:rPr>
                <w:b/>
                <w:kern w:val="2"/>
              </w:rPr>
              <w:t>eMBB</w:t>
            </w:r>
            <w:proofErr w:type="spellEnd"/>
          </w:p>
        </w:tc>
        <w:tc>
          <w:tcPr>
            <w:tcW w:w="2383" w:type="dxa"/>
          </w:tcPr>
          <w:p w:rsidR="001E4D08" w:rsidRPr="00570B9B" w:rsidRDefault="00B75DB5" w:rsidP="00D23F53">
            <w:pPr>
              <w:pStyle w:val="TableCell"/>
              <w:widowControl/>
              <w:rPr>
                <w:b/>
                <w:kern w:val="2"/>
              </w:rPr>
            </w:pPr>
            <w:proofErr w:type="spellStart"/>
            <w:r w:rsidRPr="00B75DB5">
              <w:rPr>
                <w:b/>
                <w:kern w:val="2"/>
              </w:rPr>
              <w:t>mMTC</w:t>
            </w:r>
            <w:proofErr w:type="spellEnd"/>
          </w:p>
        </w:tc>
        <w:tc>
          <w:tcPr>
            <w:tcW w:w="2384" w:type="dxa"/>
          </w:tcPr>
          <w:p w:rsidR="001E4D08" w:rsidRPr="00570B9B" w:rsidRDefault="00B75DB5" w:rsidP="00D23F53">
            <w:pPr>
              <w:pStyle w:val="TableCell"/>
              <w:widowControl/>
              <w:rPr>
                <w:b/>
                <w:kern w:val="2"/>
              </w:rPr>
            </w:pPr>
            <w:r w:rsidRPr="00B75DB5">
              <w:rPr>
                <w:b/>
                <w:kern w:val="2"/>
              </w:rPr>
              <w:t>URLLC</w:t>
            </w:r>
          </w:p>
        </w:tc>
      </w:tr>
      <w:tr w:rsidR="00681217" w:rsidRPr="00D23F53" w:rsidTr="00CC1C78">
        <w:tc>
          <w:tcPr>
            <w:tcW w:w="2383" w:type="dxa"/>
          </w:tcPr>
          <w:p w:rsidR="00681217" w:rsidRPr="00570B9B" w:rsidRDefault="00B75DB5" w:rsidP="00D23F53">
            <w:pPr>
              <w:pStyle w:val="TableCell"/>
              <w:widowControl/>
              <w:spacing w:line="180" w:lineRule="atLeast"/>
              <w:rPr>
                <w:b/>
                <w:kern w:val="2"/>
              </w:rPr>
            </w:pPr>
            <w:r w:rsidRPr="00B75DB5">
              <w:rPr>
                <w:b/>
                <w:kern w:val="2"/>
              </w:rPr>
              <w:t xml:space="preserve">Key requirements  </w:t>
            </w:r>
          </w:p>
        </w:tc>
        <w:tc>
          <w:tcPr>
            <w:tcW w:w="2383" w:type="dxa"/>
            <w:vAlign w:val="center"/>
          </w:tcPr>
          <w:p w:rsidR="008C43CA" w:rsidRPr="00D23F53" w:rsidRDefault="0024171E" w:rsidP="00D23F53">
            <w:pPr>
              <w:pStyle w:val="TableCell"/>
              <w:rPr>
                <w:kern w:val="2"/>
              </w:rPr>
            </w:pPr>
            <w:r w:rsidRPr="00D23F53">
              <w:rPr>
                <w:kern w:val="2"/>
              </w:rPr>
              <w:t>Support a large range of data rates up to 10Gbps to 20Gbps</w:t>
            </w:r>
          </w:p>
          <w:p w:rsidR="008C43CA" w:rsidRPr="00D23F53" w:rsidRDefault="0024171E" w:rsidP="00D23F53">
            <w:pPr>
              <w:pStyle w:val="TableCell"/>
              <w:rPr>
                <w:kern w:val="2"/>
              </w:rPr>
            </w:pPr>
            <w:r w:rsidRPr="00D23F53">
              <w:rPr>
                <w:kern w:val="2"/>
              </w:rPr>
              <w:t xml:space="preserve">With reasonable implementation cost </w:t>
            </w:r>
          </w:p>
          <w:p w:rsidR="008C43CA" w:rsidRPr="00D23F53" w:rsidRDefault="0024171E" w:rsidP="00D23F53">
            <w:pPr>
              <w:pStyle w:val="TableCell"/>
              <w:rPr>
                <w:kern w:val="2"/>
              </w:rPr>
            </w:pPr>
            <w:r w:rsidRPr="00D23F53">
              <w:rPr>
                <w:kern w:val="2"/>
              </w:rPr>
              <w:t xml:space="preserve">Improved receiving quality of </w:t>
            </w:r>
            <w:r w:rsidR="00F36DE2" w:rsidRPr="00D23F53">
              <w:rPr>
                <w:kern w:val="2"/>
              </w:rPr>
              <w:t>control channels</w:t>
            </w:r>
            <w:r w:rsidRPr="00D23F53">
              <w:rPr>
                <w:kern w:val="2"/>
              </w:rPr>
              <w:t xml:space="preserve"> </w:t>
            </w:r>
          </w:p>
        </w:tc>
        <w:tc>
          <w:tcPr>
            <w:tcW w:w="2383" w:type="dxa"/>
            <w:vAlign w:val="center"/>
          </w:tcPr>
          <w:p w:rsidR="008C43CA" w:rsidRPr="00D23F53" w:rsidRDefault="00F36DE2" w:rsidP="00D23F53">
            <w:pPr>
              <w:pStyle w:val="TableCell"/>
              <w:rPr>
                <w:kern w:val="2"/>
              </w:rPr>
            </w:pPr>
            <w:r w:rsidRPr="00D23F53">
              <w:rPr>
                <w:kern w:val="2"/>
              </w:rPr>
              <w:t>Improved</w:t>
            </w:r>
            <w:r w:rsidR="0024171E" w:rsidRPr="00D23F53">
              <w:rPr>
                <w:kern w:val="2"/>
              </w:rPr>
              <w:t xml:space="preserve"> error correction capabilities for small packets </w:t>
            </w:r>
          </w:p>
        </w:tc>
        <w:tc>
          <w:tcPr>
            <w:tcW w:w="2384" w:type="dxa"/>
            <w:vAlign w:val="center"/>
          </w:tcPr>
          <w:p w:rsidR="008C43CA" w:rsidRPr="00D23F53" w:rsidRDefault="0024171E" w:rsidP="00D23F53">
            <w:pPr>
              <w:pStyle w:val="TableCell"/>
              <w:rPr>
                <w:kern w:val="2"/>
              </w:rPr>
            </w:pPr>
            <w:r w:rsidRPr="00D23F53">
              <w:rPr>
                <w:kern w:val="2"/>
              </w:rPr>
              <w:t xml:space="preserve">Ultra reliability for mission-critical small packets </w:t>
            </w:r>
          </w:p>
        </w:tc>
      </w:tr>
    </w:tbl>
    <w:p w:rsidR="00646297" w:rsidRPr="00D23F53" w:rsidRDefault="00646297" w:rsidP="00B92414">
      <w:pPr>
        <w:rPr>
          <w:kern w:val="2"/>
          <w:lang w:eastAsia="zh-CN"/>
        </w:rPr>
      </w:pPr>
    </w:p>
    <w:p w:rsidR="001A2915" w:rsidRPr="00D23F53" w:rsidRDefault="00EF3AD3" w:rsidP="00B92414">
      <w:pPr>
        <w:rPr>
          <w:kern w:val="2"/>
          <w:lang w:eastAsia="zh-CN"/>
        </w:rPr>
      </w:pPr>
      <w:r>
        <w:rPr>
          <w:kern w:val="2"/>
          <w:lang w:eastAsia="zh-CN"/>
        </w:rPr>
        <w:t xml:space="preserve">Each of these scenarios has specific requirements on the channel coding scheme. </w:t>
      </w:r>
    </w:p>
    <w:p w:rsidR="00F57409" w:rsidRPr="00D23F53" w:rsidRDefault="00EF3AD3" w:rsidP="00F57409">
      <w:pPr>
        <w:pStyle w:val="ListParagraph"/>
        <w:numPr>
          <w:ilvl w:val="0"/>
          <w:numId w:val="13"/>
        </w:numPr>
        <w:rPr>
          <w:kern w:val="2"/>
          <w:lang w:eastAsia="zh-CN"/>
        </w:rPr>
      </w:pPr>
      <w:proofErr w:type="spellStart"/>
      <w:proofErr w:type="gramStart"/>
      <w:r>
        <w:rPr>
          <w:kern w:val="2"/>
          <w:lang w:eastAsia="zh-CN"/>
        </w:rPr>
        <w:t>eMBB</w:t>
      </w:r>
      <w:proofErr w:type="spellEnd"/>
      <w:proofErr w:type="gramEnd"/>
      <w:r>
        <w:rPr>
          <w:kern w:val="2"/>
          <w:lang w:eastAsia="zh-CN"/>
        </w:rPr>
        <w:t xml:space="preserve">: The channel coding scheme should support a large range of data rates: from very high data rates, in the range of 10Gbps to 20Gbps or even higher (for example, carrier BW of </w:t>
      </w:r>
      <w:proofErr w:type="spellStart"/>
      <w:r>
        <w:rPr>
          <w:kern w:val="2"/>
          <w:lang w:eastAsia="zh-CN"/>
        </w:rPr>
        <w:t>mmW</w:t>
      </w:r>
      <w:r w:rsidR="00D23F53">
        <w:rPr>
          <w:kern w:val="2"/>
          <w:lang w:eastAsia="zh-CN"/>
        </w:rPr>
        <w:t>ave</w:t>
      </w:r>
      <w:proofErr w:type="spellEnd"/>
      <w:r w:rsidR="00D23F53" w:rsidRPr="00D23F53">
        <w:rPr>
          <w:kern w:val="2"/>
          <w:lang w:eastAsia="zh-CN"/>
        </w:rPr>
        <w:t xml:space="preserve"> </w:t>
      </w:r>
      <w:r w:rsidR="00BF759C" w:rsidRPr="00D23F53">
        <w:rPr>
          <w:kern w:val="2"/>
          <w:lang w:eastAsia="zh-CN"/>
        </w:rPr>
        <w:t>application</w:t>
      </w:r>
      <w:r w:rsidR="00D23F53">
        <w:rPr>
          <w:kern w:val="2"/>
          <w:lang w:eastAsia="zh-CN"/>
        </w:rPr>
        <w:t>s</w:t>
      </w:r>
      <w:r w:rsidR="00BF759C" w:rsidRPr="00D23F53">
        <w:rPr>
          <w:kern w:val="2"/>
          <w:lang w:eastAsia="zh-CN"/>
        </w:rPr>
        <w:t xml:space="preserve"> may extend to </w:t>
      </w:r>
      <w:r w:rsidR="00D23F53" w:rsidRPr="00D23F53">
        <w:rPr>
          <w:kern w:val="2"/>
          <w:lang w:eastAsia="zh-CN"/>
        </w:rPr>
        <w:t>100</w:t>
      </w:r>
      <w:r w:rsidR="00D23F53">
        <w:rPr>
          <w:kern w:val="2"/>
          <w:lang w:eastAsia="zh-CN"/>
        </w:rPr>
        <w:t>M</w:t>
      </w:r>
      <w:r w:rsidR="00D23F53" w:rsidRPr="00D23F53">
        <w:rPr>
          <w:kern w:val="2"/>
          <w:lang w:eastAsia="zh-CN"/>
        </w:rPr>
        <w:t>Hz</w:t>
      </w:r>
      <w:r w:rsidR="00BF759C" w:rsidRPr="00D23F53">
        <w:rPr>
          <w:kern w:val="2"/>
          <w:lang w:eastAsia="zh-CN"/>
        </w:rPr>
        <w:t>)</w:t>
      </w:r>
      <w:r w:rsidR="00E9337C" w:rsidRPr="00D23F53">
        <w:rPr>
          <w:kern w:val="2"/>
          <w:lang w:eastAsia="zh-CN"/>
        </w:rPr>
        <w:t>, to very low data rates, for example tens of bits for instant message</w:t>
      </w:r>
      <w:r w:rsidR="00D23F53">
        <w:rPr>
          <w:kern w:val="2"/>
          <w:lang w:eastAsia="zh-CN"/>
        </w:rPr>
        <w:t>s</w:t>
      </w:r>
      <w:r w:rsidR="00E9337C" w:rsidRPr="00D23F53">
        <w:rPr>
          <w:kern w:val="2"/>
          <w:lang w:eastAsia="zh-CN"/>
        </w:rPr>
        <w:t xml:space="preserve"> or control </w:t>
      </w:r>
      <w:proofErr w:type="spellStart"/>
      <w:r w:rsidR="00E9337C" w:rsidRPr="00D23F53">
        <w:rPr>
          <w:kern w:val="2"/>
          <w:lang w:eastAsia="zh-CN"/>
        </w:rPr>
        <w:t>signalling</w:t>
      </w:r>
      <w:proofErr w:type="spellEnd"/>
      <w:r w:rsidR="00E9337C" w:rsidRPr="00D23F53">
        <w:rPr>
          <w:kern w:val="2"/>
          <w:lang w:eastAsia="zh-CN"/>
        </w:rPr>
        <w:t>.</w:t>
      </w:r>
      <w:r w:rsidR="00F57409" w:rsidRPr="00D23F53">
        <w:rPr>
          <w:kern w:val="2"/>
          <w:lang w:eastAsia="zh-CN"/>
        </w:rPr>
        <w:t xml:space="preserve"> </w:t>
      </w:r>
      <w:r>
        <w:rPr>
          <w:kern w:val="2"/>
          <w:lang w:eastAsia="zh-CN"/>
        </w:rPr>
        <w:t xml:space="preserve">In this sense, the coding scheme should be flexible in terms of rate matching and incremental redundancy to efficiently deal with different data block sizes and data rates under different channel conditions. Also the different requirements on latency for data and control planes should be satisfied, hence imposing constraints to encoding/decoding complexity.   </w:t>
      </w:r>
    </w:p>
    <w:p w:rsidR="00F57409" w:rsidRPr="00D23F53" w:rsidRDefault="00EF3AD3" w:rsidP="00F57409">
      <w:pPr>
        <w:pStyle w:val="ListParagraph"/>
        <w:numPr>
          <w:ilvl w:val="0"/>
          <w:numId w:val="13"/>
        </w:numPr>
        <w:rPr>
          <w:kern w:val="2"/>
          <w:lang w:eastAsia="zh-CN"/>
        </w:rPr>
      </w:pPr>
      <w:proofErr w:type="spellStart"/>
      <w:proofErr w:type="gramStart"/>
      <w:r>
        <w:rPr>
          <w:kern w:val="2"/>
          <w:lang w:eastAsia="zh-CN"/>
        </w:rPr>
        <w:lastRenderedPageBreak/>
        <w:t>mMTC</w:t>
      </w:r>
      <w:proofErr w:type="spellEnd"/>
      <w:proofErr w:type="gramEnd"/>
      <w:r>
        <w:rPr>
          <w:kern w:val="2"/>
          <w:lang w:eastAsia="zh-CN"/>
        </w:rPr>
        <w:t xml:space="preserve">: The channel coding scheme usually needs to support small (tens to hundreds of bytes) packets, with energy-efficient encoding and decoding which is necessary for massive long-life devices. </w:t>
      </w:r>
    </w:p>
    <w:p w:rsidR="00F57409" w:rsidRPr="00D23F53" w:rsidRDefault="00EF3AD3" w:rsidP="00F57409">
      <w:pPr>
        <w:pStyle w:val="ListParagraph"/>
        <w:numPr>
          <w:ilvl w:val="0"/>
          <w:numId w:val="13"/>
        </w:numPr>
        <w:rPr>
          <w:kern w:val="2"/>
          <w:lang w:eastAsia="zh-CN"/>
        </w:rPr>
      </w:pPr>
      <w:proofErr w:type="spellStart"/>
      <w:proofErr w:type="gramStart"/>
      <w:r>
        <w:rPr>
          <w:kern w:val="2"/>
          <w:lang w:eastAsia="zh-CN"/>
        </w:rPr>
        <w:t>uRLLC</w:t>
      </w:r>
      <w:proofErr w:type="spellEnd"/>
      <w:proofErr w:type="gramEnd"/>
      <w:r>
        <w:rPr>
          <w:kern w:val="2"/>
          <w:lang w:eastAsia="zh-CN"/>
        </w:rPr>
        <w:t xml:space="preserve">: The channel coding scheme demands high reliability on small packets with very low latency. </w:t>
      </w:r>
    </w:p>
    <w:p w:rsidR="00AF6666" w:rsidRDefault="00EF3AD3" w:rsidP="00AF6666">
      <w:pPr>
        <w:rPr>
          <w:kern w:val="2"/>
          <w:lang w:eastAsia="zh-CN"/>
        </w:rPr>
      </w:pPr>
      <w:r>
        <w:rPr>
          <w:kern w:val="2"/>
          <w:lang w:eastAsia="zh-CN"/>
        </w:rPr>
        <w:t xml:space="preserve">Latency and reliability requirements may lead to divergent KPIs. Channel codes designed to improve one aspect may degrade performance for another aspect. Channel coding schemes should be analyzed by considering latency, reliability, performance, and encoding/decoding complexity aspects together to find solutions that can easily be adapted to multiple use-cases and KPIs. </w:t>
      </w:r>
    </w:p>
    <w:p w:rsidR="00BC7DDB" w:rsidRPr="00D23F53" w:rsidRDefault="00BC7DDB" w:rsidP="00AF6666">
      <w:pPr>
        <w:rPr>
          <w:kern w:val="2"/>
          <w:lang w:eastAsia="zh-CN"/>
        </w:rPr>
      </w:pPr>
    </w:p>
    <w:p w:rsidR="00BB75CD" w:rsidRPr="00D23F53" w:rsidRDefault="00EF3AD3" w:rsidP="00370B71">
      <w:pPr>
        <w:pStyle w:val="Heading2"/>
        <w:rPr>
          <w:lang w:eastAsia="zh-CN"/>
        </w:rPr>
      </w:pPr>
      <w:r>
        <w:rPr>
          <w:lang w:eastAsia="zh-CN"/>
        </w:rPr>
        <w:t xml:space="preserve">LTE-Turbo Code </w:t>
      </w:r>
    </w:p>
    <w:p w:rsidR="00AF0B70" w:rsidRPr="00D23F53" w:rsidRDefault="00EF3AD3" w:rsidP="00B92414">
      <w:pPr>
        <w:rPr>
          <w:rStyle w:val="Emphasis"/>
        </w:rPr>
      </w:pPr>
      <w:r>
        <w:rPr>
          <w:rStyle w:val="Emphasis"/>
        </w:rPr>
        <w:t xml:space="preserve">Low throughput for large-size packets </w:t>
      </w:r>
    </w:p>
    <w:p w:rsidR="00F7693D" w:rsidRPr="00D23F53" w:rsidRDefault="00B75DB5" w:rsidP="00B92414">
      <w:pPr>
        <w:rPr>
          <w:kern w:val="2"/>
          <w:lang w:eastAsia="zh-CN"/>
        </w:rPr>
      </w:pPr>
      <w:r w:rsidRPr="00B75DB5">
        <w:rPr>
          <w:kern w:val="2"/>
          <w:lang w:eastAsia="zh-CN"/>
        </w:rPr>
        <w:t xml:space="preserve">To support the high data rates required in some 5G NR scenarios, large block sizes need to be processed. In </w:t>
      </w:r>
      <w:fldSimple w:instr=" REF _Ref446603244 \r \h  \* MERGEFORMAT ">
        <w:r w:rsidR="00F7693D" w:rsidRPr="00D23F53">
          <w:rPr>
            <w:kern w:val="2"/>
            <w:lang w:eastAsia="zh-CN"/>
          </w:rPr>
          <w:t>[5]</w:t>
        </w:r>
      </w:fldSimple>
      <w:r w:rsidR="00F7693D" w:rsidRPr="00D23F53">
        <w:rPr>
          <w:kern w:val="2"/>
          <w:lang w:eastAsia="zh-CN"/>
        </w:rPr>
        <w:t>, a LTE</w:t>
      </w:r>
      <w:r w:rsidR="006809D6" w:rsidRPr="00D23F53">
        <w:rPr>
          <w:kern w:val="2"/>
          <w:lang w:eastAsia="zh-CN"/>
        </w:rPr>
        <w:t xml:space="preserve"> Turbo-Code (LTE-TC) </w:t>
      </w:r>
      <w:r w:rsidR="00F7693D" w:rsidRPr="00D23F53">
        <w:rPr>
          <w:kern w:val="2"/>
          <w:lang w:eastAsia="zh-CN"/>
        </w:rPr>
        <w:t xml:space="preserve">decoder supporting a throughput of about 2.3 </w:t>
      </w:r>
      <w:proofErr w:type="spellStart"/>
      <w:r w:rsidR="00F7693D" w:rsidRPr="00D23F53">
        <w:rPr>
          <w:kern w:val="2"/>
          <w:lang w:eastAsia="zh-CN"/>
        </w:rPr>
        <w:t>Gbps</w:t>
      </w:r>
      <w:proofErr w:type="spellEnd"/>
      <w:r w:rsidR="00F7693D" w:rsidRPr="00D23F53">
        <w:rPr>
          <w:kern w:val="2"/>
          <w:lang w:eastAsia="zh-CN"/>
        </w:rPr>
        <w:t xml:space="preserve"> is given, which is far below the 10 to 20 </w:t>
      </w:r>
      <w:proofErr w:type="spellStart"/>
      <w:r w:rsidR="00F7693D" w:rsidRPr="00D23F53">
        <w:rPr>
          <w:kern w:val="2"/>
          <w:lang w:eastAsia="zh-CN"/>
        </w:rPr>
        <w:t>Gbps</w:t>
      </w:r>
      <w:proofErr w:type="spellEnd"/>
      <w:r w:rsidR="00F7693D" w:rsidRPr="00D23F53">
        <w:rPr>
          <w:kern w:val="2"/>
          <w:lang w:eastAsia="zh-CN"/>
        </w:rPr>
        <w:t xml:space="preserve"> peak data rate required by </w:t>
      </w:r>
      <w:proofErr w:type="spellStart"/>
      <w:r w:rsidR="00F7693D" w:rsidRPr="00D23F53">
        <w:rPr>
          <w:kern w:val="2"/>
          <w:lang w:eastAsia="zh-CN"/>
        </w:rPr>
        <w:t>eMBB</w:t>
      </w:r>
      <w:proofErr w:type="spellEnd"/>
      <w:r w:rsidR="00F7693D" w:rsidRPr="00D23F53">
        <w:rPr>
          <w:kern w:val="2"/>
          <w:lang w:eastAsia="zh-CN"/>
        </w:rPr>
        <w:t xml:space="preserve"> services. Since the size of a 5G payload may be much beyond the range of LTE block sizes, these large block sizes present significant obstacles for long-block turbo decoder due to large-memory operation</w:t>
      </w:r>
      <w:r w:rsidR="00D23F53">
        <w:rPr>
          <w:kern w:val="2"/>
          <w:lang w:eastAsia="zh-CN"/>
        </w:rPr>
        <w:t>s</w:t>
      </w:r>
      <w:r w:rsidR="00F7693D" w:rsidRPr="00D23F53">
        <w:rPr>
          <w:kern w:val="2"/>
          <w:lang w:eastAsia="zh-CN"/>
        </w:rPr>
        <w:t xml:space="preserve"> like interleav</w:t>
      </w:r>
      <w:r w:rsidR="00D23F53">
        <w:rPr>
          <w:kern w:val="2"/>
          <w:lang w:eastAsia="zh-CN"/>
        </w:rPr>
        <w:t>ing</w:t>
      </w:r>
      <w:r w:rsidR="00F7693D" w:rsidRPr="00D23F53">
        <w:rPr>
          <w:kern w:val="2"/>
          <w:lang w:eastAsia="zh-CN"/>
        </w:rPr>
        <w:t xml:space="preserve"> and long iterative latency. </w:t>
      </w:r>
    </w:p>
    <w:p w:rsidR="00F91012" w:rsidRPr="00D23F53" w:rsidRDefault="00B75DB5" w:rsidP="00B92414">
      <w:pPr>
        <w:rPr>
          <w:kern w:val="2"/>
          <w:lang w:eastAsia="zh-CN"/>
        </w:rPr>
      </w:pPr>
      <w:r w:rsidRPr="00B75DB5">
        <w:rPr>
          <w:kern w:val="2"/>
          <w:lang w:eastAsia="zh-CN"/>
        </w:rPr>
        <w:t xml:space="preserve">As for other coding schemes, </w:t>
      </w:r>
      <w:r w:rsidR="00D23F53">
        <w:rPr>
          <w:kern w:val="2"/>
          <w:lang w:eastAsia="zh-CN"/>
        </w:rPr>
        <w:t xml:space="preserve">a </w:t>
      </w:r>
      <w:r w:rsidRPr="00B75DB5">
        <w:rPr>
          <w:kern w:val="2"/>
          <w:lang w:eastAsia="zh-CN"/>
        </w:rPr>
        <w:t xml:space="preserve">large transport block can be segmented into smaller blocks. Segmentation allows the receiver to decode the code blocks in parallel and achieves higher decoding throughput. Each decoder is an iterative decoding architecture in which two SISO decoders are linked by an </w:t>
      </w:r>
      <w:proofErr w:type="spellStart"/>
      <w:r w:rsidRPr="00B75DB5">
        <w:rPr>
          <w:kern w:val="2"/>
          <w:lang w:eastAsia="zh-CN"/>
        </w:rPr>
        <w:t>interleaver</w:t>
      </w:r>
      <w:proofErr w:type="spellEnd"/>
      <w:r w:rsidRPr="00B75DB5">
        <w:rPr>
          <w:kern w:val="2"/>
          <w:lang w:eastAsia="zh-CN"/>
        </w:rPr>
        <w:t xml:space="preserve">. The decoding throughput of each decoder is determined by decoding throughput of its SISO decoder and </w:t>
      </w:r>
      <w:proofErr w:type="spellStart"/>
      <w:r w:rsidRPr="00B75DB5">
        <w:rPr>
          <w:kern w:val="2"/>
          <w:lang w:eastAsia="zh-CN"/>
        </w:rPr>
        <w:t>interleaver</w:t>
      </w:r>
      <w:proofErr w:type="spellEnd"/>
      <w:r w:rsidRPr="00B75DB5">
        <w:rPr>
          <w:kern w:val="2"/>
          <w:lang w:eastAsia="zh-CN"/>
        </w:rPr>
        <w:t xml:space="preserve">. Currently, </w:t>
      </w:r>
      <w:r w:rsidR="00D23F53">
        <w:rPr>
          <w:kern w:val="2"/>
          <w:lang w:eastAsia="zh-CN"/>
        </w:rPr>
        <w:t>a r</w:t>
      </w:r>
      <w:r w:rsidRPr="00B75DB5">
        <w:rPr>
          <w:kern w:val="2"/>
          <w:lang w:eastAsia="zh-CN"/>
        </w:rPr>
        <w:t xml:space="preserve">adix-4 algorithm is widely adopted for SISO decoding because of its reasonable implementation cost. The overall </w:t>
      </w:r>
      <w:r w:rsidR="00D23F53">
        <w:rPr>
          <w:kern w:val="2"/>
          <w:lang w:eastAsia="zh-CN"/>
        </w:rPr>
        <w:t>t</w:t>
      </w:r>
      <w:r w:rsidRPr="00B75DB5">
        <w:rPr>
          <w:kern w:val="2"/>
          <w:lang w:eastAsia="zh-CN"/>
        </w:rPr>
        <w:t xml:space="preserve">urbo decoding throughput is mostly determined by that of SISO decoder within the range of current LTE block length. Several techniques have been studied and applied to optimize the parallel decoding operations for LTE-TC, as for example the use of a </w:t>
      </w:r>
      <w:r w:rsidR="005005B3" w:rsidRPr="00D23F53">
        <w:rPr>
          <w:color w:val="000000"/>
        </w:rPr>
        <w:t>quadratic permutation polynomial (QPP)</w:t>
      </w:r>
      <w:r w:rsidR="00EF475B" w:rsidRPr="00D23F53">
        <w:rPr>
          <w:kern w:val="2"/>
          <w:lang w:eastAsia="zh-CN"/>
        </w:rPr>
        <w:t xml:space="preserve"> </w:t>
      </w:r>
      <w:proofErr w:type="spellStart"/>
      <w:r w:rsidR="00EF475B" w:rsidRPr="00D23F53">
        <w:rPr>
          <w:kern w:val="2"/>
          <w:lang w:eastAsia="zh-CN"/>
        </w:rPr>
        <w:t>interleaver</w:t>
      </w:r>
      <w:proofErr w:type="spellEnd"/>
      <w:r w:rsidR="00EF475B" w:rsidRPr="00D23F53">
        <w:rPr>
          <w:kern w:val="2"/>
          <w:lang w:eastAsia="zh-CN"/>
        </w:rPr>
        <w:t xml:space="preserve"> that can provide contention-free permutations, windowing method to</w:t>
      </w:r>
      <w:r w:rsidR="00F91012" w:rsidRPr="00D23F53">
        <w:rPr>
          <w:kern w:val="2"/>
          <w:lang w:eastAsia="zh-CN"/>
        </w:rPr>
        <w:t xml:space="preserve"> process overlapped segments </w:t>
      </w:r>
      <w:r w:rsidR="00667B89" w:rsidRPr="00D23F53">
        <w:rPr>
          <w:kern w:val="2"/>
          <w:lang w:eastAsia="zh-CN"/>
        </w:rPr>
        <w:t>, a circular buffer for rate matching, etc</w:t>
      </w:r>
      <w:r w:rsidR="00D23F53">
        <w:rPr>
          <w:kern w:val="2"/>
          <w:lang w:eastAsia="zh-CN"/>
        </w:rPr>
        <w:t>.</w:t>
      </w:r>
    </w:p>
    <w:p w:rsidR="00AF0B70" w:rsidRPr="00D23F53" w:rsidRDefault="00B75DB5" w:rsidP="00B92414">
      <w:pPr>
        <w:rPr>
          <w:kern w:val="2"/>
          <w:lang w:eastAsia="zh-CN"/>
        </w:rPr>
      </w:pPr>
      <w:r w:rsidRPr="00B75DB5">
        <w:rPr>
          <w:kern w:val="2"/>
          <w:lang w:eastAsia="zh-CN"/>
        </w:rPr>
        <w:t xml:space="preserve">Although advanced techniques are available and can be used to optimize the handling of several code blocks obtained by dividing the large code block </w:t>
      </w:r>
      <w:r w:rsidR="00D23F53">
        <w:rPr>
          <w:kern w:val="2"/>
          <w:lang w:eastAsia="zh-CN"/>
        </w:rPr>
        <w:t>at the</w:t>
      </w:r>
      <w:r w:rsidRPr="00B75DB5">
        <w:rPr>
          <w:kern w:val="2"/>
          <w:lang w:eastAsia="zh-CN"/>
        </w:rPr>
        <w:t xml:space="preserve"> input, considering the huge data rates that need to be supported in 5G the number of code blocks that would need to be processed in parallel is large and it will be challenging, especially on the terminal side, to implement a large number of parallel </w:t>
      </w:r>
      <w:r w:rsidR="00D23F53">
        <w:rPr>
          <w:kern w:val="2"/>
          <w:lang w:eastAsia="zh-CN"/>
        </w:rPr>
        <w:t>t</w:t>
      </w:r>
      <w:r w:rsidRPr="00B75DB5">
        <w:rPr>
          <w:kern w:val="2"/>
          <w:lang w:eastAsia="zh-CN"/>
        </w:rPr>
        <w:t xml:space="preserve">urbo decoders efficiently. </w:t>
      </w:r>
    </w:p>
    <w:p w:rsidR="007B5B82" w:rsidRPr="00D23F53" w:rsidRDefault="00B75DB5" w:rsidP="00B84FAF">
      <w:pPr>
        <w:rPr>
          <w:kern w:val="2"/>
          <w:lang w:eastAsia="zh-CN"/>
        </w:rPr>
      </w:pPr>
      <w:r w:rsidRPr="00B75DB5">
        <w:rPr>
          <w:kern w:val="2"/>
          <w:lang w:eastAsia="zh-CN"/>
        </w:rPr>
        <w:t xml:space="preserve">Evidently, to reach over 10 </w:t>
      </w:r>
      <w:proofErr w:type="spellStart"/>
      <w:r w:rsidRPr="00B75DB5">
        <w:rPr>
          <w:kern w:val="2"/>
          <w:lang w:eastAsia="zh-CN"/>
        </w:rPr>
        <w:t>Gbps</w:t>
      </w:r>
      <w:proofErr w:type="spellEnd"/>
      <w:r w:rsidRPr="00B75DB5">
        <w:rPr>
          <w:kern w:val="2"/>
          <w:lang w:eastAsia="zh-CN"/>
        </w:rPr>
        <w:t xml:space="preserve"> to 20Gbps data rates for 5G scenarios, we need to study some new FEC schemes other than LTE-TC. </w:t>
      </w:r>
    </w:p>
    <w:p w:rsidR="00AF0B70" w:rsidRPr="00D23F53" w:rsidRDefault="00EF3AD3" w:rsidP="00B92414">
      <w:pPr>
        <w:rPr>
          <w:rStyle w:val="Emphasis"/>
        </w:rPr>
      </w:pPr>
      <w:r>
        <w:rPr>
          <w:rStyle w:val="Emphasis"/>
        </w:rPr>
        <w:t>Lower performance for small-size packets</w:t>
      </w:r>
    </w:p>
    <w:p w:rsidR="00B84FAF" w:rsidRPr="00D23F53" w:rsidRDefault="00B75DB5" w:rsidP="00B84FAF">
      <w:pPr>
        <w:rPr>
          <w:kern w:val="2"/>
          <w:lang w:eastAsia="zh-CN"/>
        </w:rPr>
      </w:pPr>
      <w:proofErr w:type="spellStart"/>
      <w:proofErr w:type="gramStart"/>
      <w:r w:rsidRPr="00B75DB5">
        <w:rPr>
          <w:kern w:val="2"/>
          <w:lang w:eastAsia="zh-CN"/>
        </w:rPr>
        <w:t>mMTC</w:t>
      </w:r>
      <w:proofErr w:type="spellEnd"/>
      <w:proofErr w:type="gramEnd"/>
      <w:r w:rsidRPr="00B75DB5">
        <w:rPr>
          <w:kern w:val="2"/>
          <w:lang w:eastAsia="zh-CN"/>
        </w:rPr>
        <w:t xml:space="preserve">, </w:t>
      </w:r>
      <w:proofErr w:type="spellStart"/>
      <w:r w:rsidRPr="00B75DB5">
        <w:rPr>
          <w:kern w:val="2"/>
          <w:lang w:eastAsia="zh-CN"/>
        </w:rPr>
        <w:t>uRLLC</w:t>
      </w:r>
      <w:proofErr w:type="spellEnd"/>
      <w:r w:rsidRPr="00B75DB5">
        <w:rPr>
          <w:kern w:val="2"/>
          <w:lang w:eastAsia="zh-CN"/>
        </w:rPr>
        <w:t xml:space="preserve">, and control-channels of </w:t>
      </w:r>
      <w:proofErr w:type="spellStart"/>
      <w:r w:rsidRPr="00B75DB5">
        <w:rPr>
          <w:kern w:val="2"/>
          <w:lang w:eastAsia="zh-CN"/>
        </w:rPr>
        <w:t>eMBB</w:t>
      </w:r>
      <w:proofErr w:type="spellEnd"/>
      <w:r w:rsidRPr="00B75DB5">
        <w:rPr>
          <w:kern w:val="2"/>
          <w:lang w:eastAsia="zh-CN"/>
        </w:rPr>
        <w:t xml:space="preserve"> all demand small-packet transmission with as good performance as possible. However, LTE-TC has poor BLER performance on small-size packets. For example, there are only 29 information bits in PDCCH (format 1A) of LTE. This 29-bit packet is too short for LTE-TC to yield enough performance gain. This is one of the reasons why these small-packets </w:t>
      </w:r>
      <w:r w:rsidR="00D23F53">
        <w:rPr>
          <w:kern w:val="2"/>
          <w:lang w:eastAsia="zh-CN"/>
        </w:rPr>
        <w:t>are</w:t>
      </w:r>
      <w:r w:rsidRPr="00B75DB5">
        <w:rPr>
          <w:kern w:val="2"/>
          <w:lang w:eastAsia="zh-CN"/>
        </w:rPr>
        <w:t xml:space="preserve"> encoded by LTE-TBCC rather than LTE-TC in 4G. Thus, it is necessary for us to study a new FEC scheme for these small-packet transmissions. </w:t>
      </w:r>
    </w:p>
    <w:p w:rsidR="00B84FAF" w:rsidRPr="00D23F53" w:rsidRDefault="00EF3AD3" w:rsidP="00B84FAF">
      <w:pPr>
        <w:rPr>
          <w:i/>
          <w:kern w:val="2"/>
          <w:lang w:eastAsia="zh-CN"/>
        </w:rPr>
      </w:pPr>
      <w:r w:rsidRPr="00EF3AD3">
        <w:rPr>
          <w:i/>
          <w:kern w:val="2"/>
          <w:lang w:eastAsia="zh-CN"/>
        </w:rPr>
        <w:t>Suboptimal performance on lower/higher coding rate</w:t>
      </w:r>
    </w:p>
    <w:p w:rsidR="00B84FAF" w:rsidRPr="00D23F53" w:rsidRDefault="00B75DB5" w:rsidP="00B84FAF">
      <w:pPr>
        <w:rPr>
          <w:kern w:val="2"/>
          <w:lang w:eastAsia="zh-CN"/>
        </w:rPr>
      </w:pPr>
      <w:r w:rsidRPr="00B75DB5">
        <w:rPr>
          <w:kern w:val="2"/>
          <w:lang w:eastAsia="zh-CN"/>
        </w:rPr>
        <w:t>LTE-</w:t>
      </w:r>
      <w:r w:rsidR="00D23F53">
        <w:rPr>
          <w:kern w:val="2"/>
          <w:lang w:eastAsia="zh-CN"/>
        </w:rPr>
        <w:t>TC</w:t>
      </w:r>
      <w:r w:rsidRPr="00B75DB5">
        <w:rPr>
          <w:kern w:val="2"/>
          <w:lang w:eastAsia="zh-CN"/>
        </w:rPr>
        <w:t xml:space="preserve"> punctures or repeats coded bits to match targeted coding rates </w:t>
      </w:r>
      <w:r w:rsidR="00D23F53">
        <w:rPr>
          <w:kern w:val="2"/>
          <w:lang w:eastAsia="zh-CN"/>
        </w:rPr>
        <w:t>from</w:t>
      </w:r>
      <w:r w:rsidRPr="00B75DB5">
        <w:rPr>
          <w:kern w:val="2"/>
          <w:lang w:eastAsia="zh-CN"/>
        </w:rPr>
        <w:t xml:space="preserve"> its </w:t>
      </w:r>
      <w:r w:rsidR="00D23F53">
        <w:rPr>
          <w:kern w:val="2"/>
          <w:lang w:eastAsia="zh-CN"/>
        </w:rPr>
        <w:t>mother</w:t>
      </w:r>
      <w:r w:rsidRPr="00B75DB5">
        <w:rPr>
          <w:kern w:val="2"/>
          <w:lang w:eastAsia="zh-CN"/>
        </w:rPr>
        <w:t xml:space="preserve"> 1/3 coding rate. For some coding rates much lower or much higher than 1/3, their performances are not as optimal as those closer to 1/3 rate. However, some 5G applications may request as good FEC decoding performance as possible at very low or very high coding rate</w:t>
      </w:r>
      <w:r w:rsidR="00D23F53">
        <w:rPr>
          <w:kern w:val="2"/>
          <w:lang w:eastAsia="zh-CN"/>
        </w:rPr>
        <w:t>s</w:t>
      </w:r>
      <w:r w:rsidRPr="00B75DB5">
        <w:rPr>
          <w:kern w:val="2"/>
          <w:lang w:eastAsia="zh-CN"/>
        </w:rPr>
        <w:t xml:space="preserve">.     </w:t>
      </w:r>
    </w:p>
    <w:p w:rsidR="00C03377" w:rsidRPr="00D23F53" w:rsidRDefault="00EF3AD3" w:rsidP="00B92414">
      <w:pPr>
        <w:rPr>
          <w:i/>
          <w:kern w:val="2"/>
          <w:lang w:eastAsia="zh-CN"/>
        </w:rPr>
      </w:pPr>
      <w:r w:rsidRPr="00EF3AD3">
        <w:rPr>
          <w:i/>
          <w:kern w:val="2"/>
          <w:lang w:eastAsia="zh-CN"/>
        </w:rPr>
        <w:t xml:space="preserve">Error floor </w:t>
      </w:r>
    </w:p>
    <w:p w:rsidR="00B84FAF" w:rsidRPr="00D23F53" w:rsidRDefault="00B75DB5" w:rsidP="00B92414">
      <w:pPr>
        <w:rPr>
          <w:kern w:val="2"/>
          <w:lang w:eastAsia="zh-CN"/>
        </w:rPr>
      </w:pPr>
      <w:r w:rsidRPr="00B75DB5">
        <w:rPr>
          <w:kern w:val="2"/>
          <w:lang w:eastAsia="zh-CN"/>
        </w:rPr>
        <w:lastRenderedPageBreak/>
        <w:t xml:space="preserve">We observe that the BLER of LTE-TC has an error floor </w:t>
      </w:r>
      <w:r w:rsidR="00D23F53">
        <w:rPr>
          <w:kern w:val="2"/>
          <w:lang w:eastAsia="zh-CN"/>
        </w:rPr>
        <w:t>due to minimum distance of the constituent encoders</w:t>
      </w:r>
      <w:r w:rsidRPr="00B75DB5">
        <w:rPr>
          <w:kern w:val="2"/>
          <w:lang w:eastAsia="zh-CN"/>
        </w:rPr>
        <w:t xml:space="preserve">. The </w:t>
      </w:r>
      <w:r w:rsidR="003D5FAF">
        <w:rPr>
          <w:kern w:val="2"/>
          <w:lang w:eastAsia="zh-CN"/>
        </w:rPr>
        <w:t>U</w:t>
      </w:r>
      <w:r w:rsidRPr="00B75DB5">
        <w:rPr>
          <w:kern w:val="2"/>
          <w:lang w:eastAsia="zh-CN"/>
        </w:rPr>
        <w:t xml:space="preserve">RLLC scenario requests a BLER </w:t>
      </w:r>
      <w:r w:rsidR="003D5FAF">
        <w:rPr>
          <w:kern w:val="2"/>
          <w:lang w:eastAsia="zh-CN"/>
        </w:rPr>
        <w:t xml:space="preserve">in the order </w:t>
      </w:r>
      <w:r w:rsidRPr="00B75DB5">
        <w:rPr>
          <w:kern w:val="2"/>
          <w:lang w:eastAsia="zh-CN"/>
        </w:rPr>
        <w:t>of 10</w:t>
      </w:r>
      <w:r w:rsidRPr="00B75DB5">
        <w:rPr>
          <w:kern w:val="2"/>
          <w:vertAlign w:val="superscript"/>
          <w:lang w:eastAsia="zh-CN"/>
        </w:rPr>
        <w:t>-5</w:t>
      </w:r>
      <w:r w:rsidRPr="00B75DB5">
        <w:rPr>
          <w:kern w:val="2"/>
          <w:lang w:eastAsia="zh-CN"/>
        </w:rPr>
        <w:t xml:space="preserve"> to 10</w:t>
      </w:r>
      <w:r w:rsidRPr="00B75DB5">
        <w:rPr>
          <w:kern w:val="2"/>
          <w:vertAlign w:val="superscript"/>
          <w:lang w:eastAsia="zh-CN"/>
        </w:rPr>
        <w:t>-6</w:t>
      </w:r>
      <w:r w:rsidRPr="00B75DB5">
        <w:rPr>
          <w:kern w:val="2"/>
          <w:lang w:eastAsia="zh-CN"/>
        </w:rPr>
        <w:t xml:space="preserve"> with small packet (&lt;hundred of bytes). This error-floor </w:t>
      </w:r>
      <w:r w:rsidR="00D23F53">
        <w:rPr>
          <w:kern w:val="2"/>
          <w:lang w:eastAsia="zh-CN"/>
        </w:rPr>
        <w:t>can</w:t>
      </w:r>
      <w:r w:rsidRPr="00B75DB5">
        <w:rPr>
          <w:kern w:val="2"/>
          <w:lang w:eastAsia="zh-CN"/>
        </w:rPr>
        <w:t xml:space="preserve"> make it difficult to apply LTE-TC to URLLC scenario.  </w:t>
      </w:r>
    </w:p>
    <w:p w:rsidR="00C03377" w:rsidRPr="00D23F53" w:rsidRDefault="00C03377" w:rsidP="00B92414">
      <w:pPr>
        <w:rPr>
          <w:kern w:val="2"/>
          <w:lang w:eastAsia="zh-CN"/>
        </w:rPr>
      </w:pPr>
    </w:p>
    <w:p w:rsidR="0077416B" w:rsidRPr="00D23F53" w:rsidRDefault="00B75DB5" w:rsidP="00370B71">
      <w:pPr>
        <w:pStyle w:val="Heading2"/>
        <w:rPr>
          <w:lang w:eastAsia="zh-CN"/>
        </w:rPr>
      </w:pPr>
      <w:r w:rsidRPr="00B75DB5">
        <w:rPr>
          <w:lang w:eastAsia="zh-CN"/>
        </w:rPr>
        <w:t>LTE-Tail-Biting-</w:t>
      </w:r>
      <w:proofErr w:type="spellStart"/>
      <w:r w:rsidRPr="00B75DB5">
        <w:rPr>
          <w:lang w:eastAsia="zh-CN"/>
        </w:rPr>
        <w:t>Convolutional</w:t>
      </w:r>
      <w:proofErr w:type="spellEnd"/>
      <w:r w:rsidRPr="00B75DB5">
        <w:rPr>
          <w:lang w:eastAsia="zh-CN"/>
        </w:rPr>
        <w:t>-Code</w:t>
      </w:r>
    </w:p>
    <w:p w:rsidR="0053414D" w:rsidRDefault="00B75DB5" w:rsidP="00CF0BE8">
      <w:pPr>
        <w:rPr>
          <w:kern w:val="2"/>
          <w:lang w:eastAsia="zh-CN"/>
        </w:rPr>
      </w:pPr>
      <w:r w:rsidRPr="00B75DB5">
        <w:rPr>
          <w:kern w:val="2"/>
          <w:lang w:eastAsia="zh-CN"/>
        </w:rPr>
        <w:t xml:space="preserve">In 4G, LTE-TBCC was adopted for most control channels for two major reasons: LTE-TC has not sufficient performance gain with small packets and CC decoder is much more economical than </w:t>
      </w:r>
      <w:r w:rsidR="00FE4DAA">
        <w:rPr>
          <w:kern w:val="2"/>
          <w:lang w:eastAsia="zh-CN"/>
        </w:rPr>
        <w:t>the t</w:t>
      </w:r>
      <w:r w:rsidRPr="00B75DB5">
        <w:rPr>
          <w:kern w:val="2"/>
          <w:lang w:eastAsia="zh-CN"/>
        </w:rPr>
        <w:t>urbo decoder from the point of view of performance-implementation efficiency.</w:t>
      </w:r>
      <w:r w:rsidR="00D27646">
        <w:t> In order to achieve the 5G requirements for control channels, such as the high reliability of control channel</w:t>
      </w:r>
      <w:r w:rsidR="000D696D">
        <w:t>s</w:t>
      </w:r>
      <w:r w:rsidR="00D27646">
        <w:t xml:space="preserve"> for URLLC scenario, or for </w:t>
      </w:r>
      <w:proofErr w:type="spellStart"/>
      <w:r w:rsidR="00D27646">
        <w:t>mmWave</w:t>
      </w:r>
      <w:proofErr w:type="spellEnd"/>
      <w:r w:rsidR="00D27646">
        <w:t xml:space="preserve"> applications used for beam tracking, a more powerful coding scheme for small block sizes should be chosen</w:t>
      </w:r>
      <w:r w:rsidR="000D696D">
        <w:t>.</w:t>
      </w:r>
      <w:r w:rsidRPr="00B75DB5">
        <w:rPr>
          <w:kern w:val="2"/>
          <w:lang w:eastAsia="zh-CN"/>
        </w:rPr>
        <w:t xml:space="preserve">        </w:t>
      </w:r>
    </w:p>
    <w:p w:rsidR="00BC7DDB" w:rsidRPr="00D23F53" w:rsidRDefault="00BC7DDB" w:rsidP="00CF0BE8">
      <w:pPr>
        <w:rPr>
          <w:kern w:val="2"/>
          <w:lang w:eastAsia="zh-CN"/>
        </w:rPr>
      </w:pPr>
    </w:p>
    <w:p w:rsidR="0053414D" w:rsidRPr="00D23F53" w:rsidRDefault="00BC7DDB" w:rsidP="0053414D">
      <w:pPr>
        <w:pStyle w:val="Heading2"/>
        <w:rPr>
          <w:lang w:eastAsia="zh-CN"/>
        </w:rPr>
      </w:pPr>
      <w:r>
        <w:rPr>
          <w:lang w:eastAsia="zh-CN"/>
        </w:rPr>
        <w:t xml:space="preserve">Summary </w:t>
      </w:r>
    </w:p>
    <w:p w:rsidR="00267674" w:rsidRPr="00D23F53" w:rsidRDefault="00B75DB5" w:rsidP="00CF0BE8">
      <w:pPr>
        <w:rPr>
          <w:kern w:val="2"/>
          <w:lang w:eastAsia="zh-CN"/>
        </w:rPr>
      </w:pPr>
      <w:r w:rsidRPr="00B75DB5">
        <w:rPr>
          <w:kern w:val="2"/>
          <w:lang w:eastAsia="zh-CN"/>
        </w:rPr>
        <w:t xml:space="preserve">As Turbo Code and TBCC have been used for many years, their features and decoding algorithms are well-known in the industry. Any further optimization and improvement of TC and TBCC for 5G requirements might not be easy due to their mature decoding algorithms and architectures. </w:t>
      </w:r>
    </w:p>
    <w:p w:rsidR="00267674" w:rsidRPr="00D23F53" w:rsidRDefault="004D6EF9" w:rsidP="00CF0BE8">
      <w:pPr>
        <w:rPr>
          <w:kern w:val="2"/>
          <w:lang w:eastAsia="zh-CN"/>
        </w:rPr>
      </w:pPr>
      <w:r>
        <w:rPr>
          <w:kern w:val="2"/>
          <w:lang w:eastAsia="zh-CN"/>
        </w:rPr>
        <w:t>Shortcomings of the LTE-TC coding schemes for 5G applications, such</w:t>
      </w:r>
      <w:r w:rsidR="00B75DB5" w:rsidRPr="00B75DB5">
        <w:rPr>
          <w:kern w:val="2"/>
          <w:lang w:eastAsia="zh-CN"/>
        </w:rPr>
        <w:t xml:space="preserve"> as </w:t>
      </w:r>
      <w:r>
        <w:rPr>
          <w:kern w:val="2"/>
          <w:lang w:eastAsia="zh-CN"/>
        </w:rPr>
        <w:t xml:space="preserve">TC </w:t>
      </w:r>
      <w:r w:rsidR="00B75DB5" w:rsidRPr="00B75DB5">
        <w:rPr>
          <w:kern w:val="2"/>
          <w:lang w:eastAsia="zh-CN"/>
        </w:rPr>
        <w:t xml:space="preserve">performance </w:t>
      </w:r>
      <w:r>
        <w:rPr>
          <w:kern w:val="2"/>
          <w:lang w:eastAsia="zh-CN"/>
        </w:rPr>
        <w:t>for</w:t>
      </w:r>
      <w:r w:rsidR="00B75DB5" w:rsidRPr="00B75DB5">
        <w:rPr>
          <w:kern w:val="2"/>
          <w:lang w:eastAsia="zh-CN"/>
        </w:rPr>
        <w:t xml:space="preserve"> small </w:t>
      </w:r>
      <w:r>
        <w:rPr>
          <w:kern w:val="2"/>
          <w:lang w:eastAsia="zh-CN"/>
        </w:rPr>
        <w:t xml:space="preserve">and very large </w:t>
      </w:r>
      <w:r w:rsidR="00B75DB5" w:rsidRPr="00B75DB5">
        <w:rPr>
          <w:kern w:val="2"/>
          <w:lang w:eastAsia="zh-CN"/>
        </w:rPr>
        <w:t>packet</w:t>
      </w:r>
      <w:r>
        <w:rPr>
          <w:kern w:val="2"/>
          <w:lang w:eastAsia="zh-CN"/>
        </w:rPr>
        <w:t>s</w:t>
      </w:r>
      <w:r w:rsidR="00B75DB5" w:rsidRPr="00B75DB5">
        <w:rPr>
          <w:kern w:val="2"/>
          <w:lang w:eastAsia="zh-CN"/>
        </w:rPr>
        <w:t xml:space="preserve">, TC error floor phenomenon, and demand for less complexity in the decoder might not be solved by the ever-growing low-level ASIC technology. Similarly, the performance and complexity of TBCC are </w:t>
      </w:r>
      <w:r>
        <w:rPr>
          <w:kern w:val="2"/>
          <w:lang w:eastAsia="zh-CN"/>
        </w:rPr>
        <w:t>already optimized</w:t>
      </w:r>
      <w:r w:rsidR="00B75DB5" w:rsidRPr="00B75DB5">
        <w:rPr>
          <w:kern w:val="2"/>
          <w:lang w:eastAsia="zh-CN"/>
        </w:rPr>
        <w:t xml:space="preserve"> by </w:t>
      </w:r>
      <w:r>
        <w:rPr>
          <w:kern w:val="2"/>
          <w:lang w:eastAsia="zh-CN"/>
        </w:rPr>
        <w:t>its</w:t>
      </w:r>
      <w:r w:rsidR="00B75DB5" w:rsidRPr="00B75DB5">
        <w:rPr>
          <w:kern w:val="2"/>
          <w:lang w:eastAsia="zh-CN"/>
        </w:rPr>
        <w:t xml:space="preserve"> mature decoding algorithm and architecture, which </w:t>
      </w:r>
      <w:r>
        <w:rPr>
          <w:kern w:val="2"/>
          <w:lang w:eastAsia="zh-CN"/>
        </w:rPr>
        <w:t>makes it difficult to further improve performance with this coding scheme.</w:t>
      </w:r>
      <w:r w:rsidR="00B75DB5" w:rsidRPr="00B75DB5">
        <w:rPr>
          <w:kern w:val="2"/>
          <w:lang w:eastAsia="zh-CN"/>
        </w:rPr>
        <w:t xml:space="preserve"> </w:t>
      </w:r>
    </w:p>
    <w:p w:rsidR="00BC7DDB" w:rsidRDefault="00B75DB5" w:rsidP="0053414D">
      <w:pPr>
        <w:rPr>
          <w:kern w:val="2"/>
          <w:lang w:eastAsia="zh-CN"/>
        </w:rPr>
      </w:pPr>
      <w:r w:rsidRPr="00B75DB5">
        <w:rPr>
          <w:kern w:val="2"/>
          <w:lang w:eastAsia="zh-CN"/>
        </w:rPr>
        <w:t xml:space="preserve">A new FEC scheme may provide an alternative way to </w:t>
      </w:r>
      <w:r w:rsidR="005B1A5D">
        <w:rPr>
          <w:kern w:val="2"/>
          <w:lang w:eastAsia="zh-CN"/>
        </w:rPr>
        <w:t>solve the</w:t>
      </w:r>
      <w:r w:rsidR="004D6EF9">
        <w:rPr>
          <w:kern w:val="2"/>
          <w:lang w:eastAsia="zh-CN"/>
        </w:rPr>
        <w:t xml:space="preserve"> shortcomings of the </w:t>
      </w:r>
      <w:r w:rsidR="00BC7DDB">
        <w:rPr>
          <w:kern w:val="2"/>
          <w:lang w:eastAsia="zh-CN"/>
        </w:rPr>
        <w:t xml:space="preserve">existing coding schemes in </w:t>
      </w:r>
      <w:r w:rsidR="005B1A5D">
        <w:rPr>
          <w:kern w:val="2"/>
          <w:lang w:eastAsia="zh-CN"/>
        </w:rPr>
        <w:t>support</w:t>
      </w:r>
      <w:r w:rsidR="00BC7DDB">
        <w:rPr>
          <w:kern w:val="2"/>
          <w:lang w:eastAsia="zh-CN"/>
        </w:rPr>
        <w:t xml:space="preserve">ing the new </w:t>
      </w:r>
      <w:r w:rsidRPr="00B75DB5">
        <w:rPr>
          <w:kern w:val="2"/>
          <w:lang w:eastAsia="zh-CN"/>
        </w:rPr>
        <w:t xml:space="preserve">5G requirements. </w:t>
      </w:r>
      <w:r w:rsidR="005B1A5D">
        <w:rPr>
          <w:kern w:val="2"/>
          <w:lang w:eastAsia="zh-CN"/>
        </w:rPr>
        <w:t xml:space="preserve">This motivates the </w:t>
      </w:r>
      <w:r w:rsidRPr="00B75DB5">
        <w:rPr>
          <w:kern w:val="2"/>
          <w:lang w:eastAsia="zh-CN"/>
        </w:rPr>
        <w:t xml:space="preserve">study </w:t>
      </w:r>
      <w:r w:rsidR="005B1A5D">
        <w:rPr>
          <w:kern w:val="2"/>
          <w:lang w:eastAsia="zh-CN"/>
        </w:rPr>
        <w:t xml:space="preserve">of </w:t>
      </w:r>
      <w:r w:rsidRPr="00B75DB5">
        <w:rPr>
          <w:kern w:val="2"/>
          <w:lang w:eastAsia="zh-CN"/>
        </w:rPr>
        <w:t xml:space="preserve">a new FEC for </w:t>
      </w:r>
      <w:r w:rsidR="003D5FAF">
        <w:rPr>
          <w:kern w:val="2"/>
          <w:lang w:eastAsia="zh-CN"/>
        </w:rPr>
        <w:t xml:space="preserve">5G </w:t>
      </w:r>
      <w:r w:rsidRPr="00B75DB5">
        <w:rPr>
          <w:kern w:val="2"/>
          <w:lang w:eastAsia="zh-CN"/>
        </w:rPr>
        <w:t>NR interface.</w:t>
      </w:r>
    </w:p>
    <w:p w:rsidR="00C30CF1" w:rsidRPr="00D23F53" w:rsidRDefault="005B1A5D" w:rsidP="0053414D">
      <w:pPr>
        <w:rPr>
          <w:kern w:val="2"/>
          <w:lang w:eastAsia="zh-CN"/>
        </w:rPr>
      </w:pPr>
      <w:r>
        <w:rPr>
          <w:kern w:val="2"/>
          <w:lang w:eastAsia="zh-CN"/>
        </w:rPr>
        <w:t>The</w:t>
      </w:r>
      <w:r w:rsidR="00B75DB5" w:rsidRPr="00B75DB5">
        <w:rPr>
          <w:kern w:val="2"/>
          <w:lang w:eastAsia="zh-CN"/>
        </w:rPr>
        <w:t xml:space="preserve"> new FEC scheme shall consider the following </w:t>
      </w:r>
      <w:r w:rsidR="00EA297F">
        <w:rPr>
          <w:kern w:val="2"/>
          <w:lang w:eastAsia="zh-CN"/>
        </w:rPr>
        <w:t>factors</w:t>
      </w:r>
      <w:r w:rsidR="00B75DB5" w:rsidRPr="00B75DB5">
        <w:rPr>
          <w:kern w:val="2"/>
          <w:lang w:eastAsia="zh-CN"/>
        </w:rPr>
        <w:t xml:space="preserve">: </w:t>
      </w:r>
    </w:p>
    <w:p w:rsidR="00C30CF1" w:rsidRPr="005B1A5D" w:rsidRDefault="00B75DB5" w:rsidP="00C30CF1">
      <w:pPr>
        <w:pStyle w:val="ListParagraph"/>
        <w:numPr>
          <w:ilvl w:val="0"/>
          <w:numId w:val="13"/>
        </w:numPr>
        <w:spacing w:line="240" w:lineRule="atLeast"/>
        <w:rPr>
          <w:kern w:val="2"/>
          <w:lang w:eastAsia="zh-CN"/>
        </w:rPr>
      </w:pPr>
      <w:r w:rsidRPr="00B75DB5">
        <w:rPr>
          <w:kern w:val="2"/>
          <w:lang w:eastAsia="zh-CN"/>
        </w:rPr>
        <w:t xml:space="preserve">higher decoding throughput for large packets than LTE-TC decoder </w:t>
      </w:r>
    </w:p>
    <w:p w:rsidR="00EA297F" w:rsidRDefault="00B75DB5" w:rsidP="00C30CF1">
      <w:pPr>
        <w:pStyle w:val="ListParagraph"/>
        <w:numPr>
          <w:ilvl w:val="0"/>
          <w:numId w:val="13"/>
        </w:numPr>
        <w:spacing w:line="240" w:lineRule="atLeast"/>
        <w:rPr>
          <w:kern w:val="2"/>
          <w:lang w:eastAsia="zh-CN"/>
        </w:rPr>
      </w:pPr>
      <w:r w:rsidRPr="00B75DB5">
        <w:rPr>
          <w:kern w:val="2"/>
          <w:lang w:eastAsia="zh-CN"/>
        </w:rPr>
        <w:t>better error correction performance on small packets than LTE-TC and LTE-TBCC</w:t>
      </w:r>
    </w:p>
    <w:p w:rsidR="00C30CF1" w:rsidRDefault="00EA297F" w:rsidP="00C30CF1">
      <w:pPr>
        <w:pStyle w:val="ListParagraph"/>
        <w:numPr>
          <w:ilvl w:val="0"/>
          <w:numId w:val="13"/>
        </w:numPr>
        <w:spacing w:line="240" w:lineRule="atLeast"/>
        <w:rPr>
          <w:kern w:val="2"/>
          <w:lang w:eastAsia="zh-CN"/>
        </w:rPr>
      </w:pPr>
      <w:r>
        <w:rPr>
          <w:kern w:val="2"/>
          <w:lang w:eastAsia="zh-CN"/>
        </w:rPr>
        <w:t>encoder/decoder complexity</w:t>
      </w:r>
      <w:r w:rsidR="00B75DB5" w:rsidRPr="00B75DB5">
        <w:rPr>
          <w:kern w:val="2"/>
          <w:lang w:eastAsia="zh-CN"/>
        </w:rPr>
        <w:t xml:space="preserve"> </w:t>
      </w:r>
    </w:p>
    <w:p w:rsidR="000576C3" w:rsidRDefault="000576C3">
      <w:pPr>
        <w:pStyle w:val="ListParagraph"/>
        <w:spacing w:line="240" w:lineRule="atLeast"/>
        <w:rPr>
          <w:kern w:val="2"/>
          <w:lang w:eastAsia="zh-CN"/>
        </w:rPr>
      </w:pPr>
    </w:p>
    <w:p w:rsidR="000576C3" w:rsidRDefault="000576C3">
      <w:pPr>
        <w:pStyle w:val="ListParagraph"/>
        <w:spacing w:line="240" w:lineRule="atLeast"/>
        <w:rPr>
          <w:kern w:val="2"/>
          <w:lang w:eastAsia="zh-CN"/>
        </w:rPr>
      </w:pPr>
    </w:p>
    <w:p w:rsidR="0017081D" w:rsidRPr="00D23F53" w:rsidRDefault="0017081D" w:rsidP="00D23F53">
      <w:pPr>
        <w:pStyle w:val="Heading1"/>
      </w:pPr>
      <w:bookmarkStart w:id="2" w:name="_Ref124589665"/>
      <w:bookmarkStart w:id="3" w:name="_Ref71620620"/>
      <w:bookmarkStart w:id="4" w:name="_Ref124671424"/>
      <w:r w:rsidRPr="00D23F53">
        <w:t>Conclusion</w:t>
      </w:r>
    </w:p>
    <w:p w:rsidR="00CF0BE8" w:rsidRPr="00D23F53" w:rsidRDefault="00CF0BE8" w:rsidP="00CF0BE8">
      <w:pPr>
        <w:rPr>
          <w:lang w:eastAsia="zh-CN"/>
        </w:rPr>
      </w:pPr>
      <w:r w:rsidRPr="00D23F53">
        <w:rPr>
          <w:lang w:eastAsia="zh-CN"/>
        </w:rPr>
        <w:t xml:space="preserve">In </w:t>
      </w:r>
      <w:r w:rsidR="003D5FAF">
        <w:rPr>
          <w:lang w:eastAsia="zh-CN"/>
        </w:rPr>
        <w:t>order to support</w:t>
      </w:r>
      <w:r w:rsidRPr="00D23F53">
        <w:rPr>
          <w:lang w:eastAsia="zh-CN"/>
        </w:rPr>
        <w:t xml:space="preserve"> 5G requirements,</w:t>
      </w:r>
      <w:r w:rsidR="005B1A5D">
        <w:rPr>
          <w:lang w:eastAsia="zh-CN"/>
        </w:rPr>
        <w:t xml:space="preserve"> a</w:t>
      </w:r>
      <w:r w:rsidRPr="00D23F53">
        <w:rPr>
          <w:lang w:eastAsia="zh-CN"/>
        </w:rPr>
        <w:t xml:space="preserve"> new FEC coding </w:t>
      </w:r>
      <w:r w:rsidR="00FE4DAA" w:rsidRPr="00D23F53">
        <w:rPr>
          <w:lang w:eastAsia="zh-CN"/>
        </w:rPr>
        <w:t>schem</w:t>
      </w:r>
      <w:r w:rsidR="00FE4DAA">
        <w:rPr>
          <w:lang w:eastAsia="zh-CN"/>
        </w:rPr>
        <w:t>e</w:t>
      </w:r>
      <w:r w:rsidR="005B1A5D">
        <w:rPr>
          <w:lang w:eastAsia="zh-CN"/>
        </w:rPr>
        <w:t xml:space="preserve"> shall</w:t>
      </w:r>
      <w:r w:rsidR="003D5FAF">
        <w:rPr>
          <w:lang w:eastAsia="zh-CN"/>
        </w:rPr>
        <w:t xml:space="preserve"> be studied</w:t>
      </w:r>
      <w:r w:rsidRPr="00D23F53">
        <w:rPr>
          <w:lang w:eastAsia="zh-CN"/>
        </w:rPr>
        <w:t xml:space="preserve">. </w:t>
      </w:r>
      <w:r w:rsidR="005B1A5D">
        <w:rPr>
          <w:lang w:eastAsia="zh-CN"/>
        </w:rPr>
        <w:t>We</w:t>
      </w:r>
      <w:r w:rsidRPr="00D23F53">
        <w:rPr>
          <w:lang w:eastAsia="zh-CN"/>
        </w:rPr>
        <w:t xml:space="preserve"> propose:    </w:t>
      </w:r>
    </w:p>
    <w:p w:rsidR="00BC7DDB" w:rsidRPr="00D23F53" w:rsidRDefault="00B75DB5" w:rsidP="00BC7DDB">
      <w:pPr>
        <w:rPr>
          <w:kern w:val="2"/>
          <w:lang w:eastAsia="zh-CN"/>
        </w:rPr>
      </w:pPr>
      <w:r w:rsidRPr="00B75DB5">
        <w:rPr>
          <w:b/>
          <w:kern w:val="2"/>
          <w:lang w:eastAsia="zh-CN"/>
        </w:rPr>
        <w:t>Proposal</w:t>
      </w:r>
      <w:r w:rsidRPr="00B75DB5">
        <w:rPr>
          <w:kern w:val="2"/>
          <w:lang w:eastAsia="zh-CN"/>
        </w:rPr>
        <w:t xml:space="preserve">: </w:t>
      </w:r>
      <w:r w:rsidR="00BC7DDB">
        <w:rPr>
          <w:kern w:val="2"/>
          <w:lang w:eastAsia="zh-CN"/>
        </w:rPr>
        <w:t xml:space="preserve"> The</w:t>
      </w:r>
      <w:r w:rsidR="00BC7DDB" w:rsidRPr="00CC43CD">
        <w:rPr>
          <w:kern w:val="2"/>
          <w:lang w:eastAsia="zh-CN"/>
        </w:rPr>
        <w:t xml:space="preserve"> new FEC scheme shall consider the following </w:t>
      </w:r>
      <w:r w:rsidR="00BC7DDB">
        <w:rPr>
          <w:kern w:val="2"/>
          <w:lang w:eastAsia="zh-CN"/>
        </w:rPr>
        <w:t>factors</w:t>
      </w:r>
      <w:r w:rsidR="00BC7DDB" w:rsidRPr="00CC43CD">
        <w:rPr>
          <w:kern w:val="2"/>
          <w:lang w:eastAsia="zh-CN"/>
        </w:rPr>
        <w:t xml:space="preserve">: </w:t>
      </w:r>
    </w:p>
    <w:p w:rsidR="00BC7DDB" w:rsidRPr="005B1A5D" w:rsidRDefault="00BC7DDB" w:rsidP="00BC7DDB">
      <w:pPr>
        <w:pStyle w:val="ListParagraph"/>
        <w:numPr>
          <w:ilvl w:val="0"/>
          <w:numId w:val="13"/>
        </w:numPr>
        <w:spacing w:line="240" w:lineRule="atLeast"/>
        <w:rPr>
          <w:kern w:val="2"/>
          <w:lang w:eastAsia="zh-CN"/>
        </w:rPr>
      </w:pPr>
      <w:r w:rsidRPr="00CC43CD">
        <w:rPr>
          <w:kern w:val="2"/>
          <w:lang w:eastAsia="zh-CN"/>
        </w:rPr>
        <w:t xml:space="preserve">higher decoding throughput for large packets than LTE-TC decoder </w:t>
      </w:r>
    </w:p>
    <w:p w:rsidR="00BC7DDB" w:rsidRDefault="00BC7DDB" w:rsidP="00BC7DDB">
      <w:pPr>
        <w:pStyle w:val="ListParagraph"/>
        <w:numPr>
          <w:ilvl w:val="0"/>
          <w:numId w:val="13"/>
        </w:numPr>
        <w:spacing w:line="240" w:lineRule="atLeast"/>
        <w:rPr>
          <w:kern w:val="2"/>
          <w:lang w:eastAsia="zh-CN"/>
        </w:rPr>
      </w:pPr>
      <w:r w:rsidRPr="00CC43CD">
        <w:rPr>
          <w:kern w:val="2"/>
          <w:lang w:eastAsia="zh-CN"/>
        </w:rPr>
        <w:t>better error correction performance on small packets than LTE-TC and LTE-TBCC</w:t>
      </w:r>
    </w:p>
    <w:p w:rsidR="00BC7DDB" w:rsidRDefault="00BC7DDB" w:rsidP="00BC7DDB">
      <w:pPr>
        <w:pStyle w:val="ListParagraph"/>
        <w:numPr>
          <w:ilvl w:val="0"/>
          <w:numId w:val="13"/>
        </w:numPr>
        <w:spacing w:line="240" w:lineRule="atLeast"/>
        <w:rPr>
          <w:kern w:val="2"/>
          <w:lang w:eastAsia="zh-CN"/>
        </w:rPr>
      </w:pPr>
      <w:r>
        <w:rPr>
          <w:kern w:val="2"/>
          <w:lang w:eastAsia="zh-CN"/>
        </w:rPr>
        <w:t>encoder/decoder complexity</w:t>
      </w:r>
      <w:r w:rsidRPr="00CC43CD">
        <w:rPr>
          <w:kern w:val="2"/>
          <w:lang w:eastAsia="zh-CN"/>
        </w:rPr>
        <w:t xml:space="preserve"> </w:t>
      </w:r>
    </w:p>
    <w:p w:rsidR="00D20F84" w:rsidRDefault="00D20F84" w:rsidP="00D23F53">
      <w:pPr>
        <w:rPr>
          <w:kern w:val="2"/>
          <w:lang w:eastAsia="zh-CN"/>
        </w:rPr>
      </w:pPr>
    </w:p>
    <w:p w:rsidR="00AA10A1" w:rsidRPr="00D23F53" w:rsidRDefault="00AA10A1" w:rsidP="00D23F53">
      <w:pPr>
        <w:pStyle w:val="Heading1"/>
        <w:numPr>
          <w:ilvl w:val="0"/>
          <w:numId w:val="0"/>
        </w:numPr>
        <w:ind w:left="432" w:hanging="432"/>
      </w:pPr>
      <w:r w:rsidRPr="00D23F53">
        <w:t>References</w:t>
      </w:r>
    </w:p>
    <w:p w:rsidR="008C43CA" w:rsidRPr="00D23F53" w:rsidRDefault="0024171E">
      <w:pPr>
        <w:pStyle w:val="References"/>
      </w:pPr>
      <w:bookmarkStart w:id="5" w:name="_Ref445807199"/>
      <w:bookmarkStart w:id="6" w:name="_Ref367787843"/>
      <w:bookmarkStart w:id="7" w:name="_Ref383190669"/>
      <w:bookmarkEnd w:id="2"/>
      <w:bookmarkEnd w:id="3"/>
      <w:bookmarkEnd w:id="4"/>
      <w:r w:rsidRPr="00D23F53">
        <w:rPr>
          <w:kern w:val="2"/>
          <w:szCs w:val="20"/>
          <w:lang w:eastAsia="zh-CN"/>
        </w:rPr>
        <w:t>RP-160671, “New SID Proposal: Study on New Radio Access Technology”, NTT DOCOMO, March 2016.</w:t>
      </w:r>
      <w:bookmarkEnd w:id="5"/>
    </w:p>
    <w:p w:rsidR="008C43CA" w:rsidRPr="00D23F53" w:rsidRDefault="00916402" w:rsidP="00D23F53">
      <w:pPr>
        <w:pStyle w:val="References"/>
      </w:pPr>
      <w:bookmarkStart w:id="8" w:name="_Ref446751953"/>
      <w:r w:rsidRPr="00D23F53">
        <w:t>3GPP T</w:t>
      </w:r>
      <w:r w:rsidR="00467E58" w:rsidRPr="00D23F53">
        <w:t>R</w:t>
      </w:r>
      <w:r w:rsidRPr="00D23F53">
        <w:t xml:space="preserve"> 38.913 V0.</w:t>
      </w:r>
      <w:r w:rsidR="00467E58" w:rsidRPr="00D23F53">
        <w:t>3</w:t>
      </w:r>
      <w:r w:rsidRPr="00D23F53">
        <w:t xml:space="preserve">.0 “Study on Scenarios and Requirements for Next Generation Access Technologies” </w:t>
      </w:r>
      <w:r w:rsidR="0024171E" w:rsidRPr="00D23F53">
        <w:t>RP-160689, (March 2016).</w:t>
      </w:r>
      <w:bookmarkEnd w:id="8"/>
    </w:p>
    <w:p w:rsidR="00E87244" w:rsidRPr="00D23F53" w:rsidRDefault="004B47BA" w:rsidP="004B47BA">
      <w:pPr>
        <w:pStyle w:val="References"/>
        <w:rPr>
          <w:szCs w:val="20"/>
        </w:rPr>
      </w:pPr>
      <w:bookmarkStart w:id="9" w:name="_Ref446603269"/>
      <w:r w:rsidRPr="00D23F53">
        <w:rPr>
          <w:szCs w:val="20"/>
        </w:rPr>
        <w:t xml:space="preserve">H2020, FANTASTIC-5G project, “Deliverable D2.1. Air interface framework and specification of system level simulations,” April 2016, </w:t>
      </w:r>
      <w:hyperlink r:id="rId8" w:history="1">
        <w:r w:rsidRPr="00D23F53">
          <w:rPr>
            <w:rStyle w:val="Hyperlink"/>
            <w:i/>
            <w:szCs w:val="20"/>
          </w:rPr>
          <w:t>http://fantastic5g.eu</w:t>
        </w:r>
      </w:hyperlink>
      <w:r w:rsidRPr="00D23F53">
        <w:rPr>
          <w:szCs w:val="20"/>
        </w:rPr>
        <w:t>.</w:t>
      </w:r>
      <w:bookmarkEnd w:id="9"/>
    </w:p>
    <w:p w:rsidR="00CA6D28" w:rsidRPr="00D23F53" w:rsidRDefault="00B75DB5" w:rsidP="004B47BA">
      <w:pPr>
        <w:pStyle w:val="References"/>
        <w:rPr>
          <w:szCs w:val="20"/>
        </w:rPr>
      </w:pPr>
      <w:bookmarkStart w:id="10" w:name="_Ref446752038"/>
      <w:r w:rsidRPr="00B75DB5">
        <w:rPr>
          <w:szCs w:val="20"/>
        </w:rPr>
        <w:t>R1-162149, “</w:t>
      </w:r>
      <w:r w:rsidRPr="00B75DB5">
        <w:rPr>
          <w:kern w:val="2"/>
          <w:szCs w:val="20"/>
          <w:lang w:eastAsia="zh-CN"/>
        </w:rPr>
        <w:t>Considerations on evaluation of new channel coding schemes</w:t>
      </w:r>
      <w:r w:rsidR="00BC7DDB">
        <w:rPr>
          <w:kern w:val="2"/>
          <w:szCs w:val="20"/>
          <w:lang w:eastAsia="zh-CN"/>
        </w:rPr>
        <w:t>,</w:t>
      </w:r>
      <w:r w:rsidRPr="00B75DB5">
        <w:rPr>
          <w:kern w:val="2"/>
          <w:szCs w:val="20"/>
          <w:lang w:eastAsia="zh-CN"/>
        </w:rPr>
        <w:t>”</w:t>
      </w:r>
      <w:r w:rsidR="00BC7DDB">
        <w:rPr>
          <w:kern w:val="2"/>
          <w:szCs w:val="20"/>
          <w:lang w:eastAsia="zh-CN"/>
        </w:rPr>
        <w:t xml:space="preserve"> RAN1#84bis, </w:t>
      </w:r>
      <w:r w:rsidRPr="00B75DB5">
        <w:rPr>
          <w:kern w:val="2"/>
          <w:szCs w:val="20"/>
          <w:lang w:eastAsia="zh-CN"/>
        </w:rPr>
        <w:t>Huawei, HiSilicon.</w:t>
      </w:r>
      <w:bookmarkEnd w:id="10"/>
    </w:p>
    <w:p w:rsidR="0024171E" w:rsidRPr="00D23F53" w:rsidRDefault="00B75DB5" w:rsidP="00D23F53">
      <w:pPr>
        <w:pStyle w:val="References"/>
      </w:pPr>
      <w:bookmarkStart w:id="11" w:name="_Ref446603244"/>
      <w:r w:rsidRPr="00B77B0D">
        <w:rPr>
          <w:szCs w:val="20"/>
        </w:rPr>
        <w:t xml:space="preserve">N. </w:t>
      </w:r>
      <w:proofErr w:type="spellStart"/>
      <w:r w:rsidRPr="00B77B0D">
        <w:rPr>
          <w:szCs w:val="20"/>
        </w:rPr>
        <w:t>Wehn</w:t>
      </w:r>
      <w:proofErr w:type="spellEnd"/>
      <w:r w:rsidRPr="00B77B0D">
        <w:rPr>
          <w:szCs w:val="20"/>
        </w:rPr>
        <w:t xml:space="preserve"> et al, “Challenges and limitations for very high throughput decoder architectures for soft-decoding,” Chapter 2 of </w:t>
      </w:r>
      <w:r w:rsidR="00EF3AD3" w:rsidRPr="00B77B0D">
        <w:rPr>
          <w:i/>
        </w:rPr>
        <w:t>Advanced Hardware Design for Error Correcting Codes</w:t>
      </w:r>
      <w:r w:rsidRPr="00B77B0D">
        <w:rPr>
          <w:szCs w:val="20"/>
        </w:rPr>
        <w:t xml:space="preserve"> (Ed. by </w:t>
      </w:r>
      <w:r w:rsidR="004B47BA" w:rsidRPr="00D23F53">
        <w:t xml:space="preserve">C. </w:t>
      </w:r>
      <w:proofErr w:type="spellStart"/>
      <w:r w:rsidR="004B47BA" w:rsidRPr="00D23F53">
        <w:t>Chavet</w:t>
      </w:r>
      <w:proofErr w:type="spellEnd"/>
      <w:r w:rsidR="004B47BA" w:rsidRPr="00D23F53">
        <w:t xml:space="preserve">, P. </w:t>
      </w:r>
      <w:proofErr w:type="spellStart"/>
      <w:r w:rsidR="004B47BA" w:rsidRPr="00D23F53">
        <w:t>Coussy</w:t>
      </w:r>
      <w:proofErr w:type="spellEnd"/>
      <w:r w:rsidR="004B47BA" w:rsidRPr="00D23F53">
        <w:t xml:space="preserve">), </w:t>
      </w:r>
      <w:r w:rsidR="004B47BA" w:rsidRPr="00B77B0D">
        <w:rPr>
          <w:szCs w:val="20"/>
        </w:rPr>
        <w:t>2014.</w:t>
      </w:r>
      <w:bookmarkEnd w:id="6"/>
      <w:bookmarkEnd w:id="7"/>
      <w:bookmarkEnd w:id="11"/>
    </w:p>
    <w:sectPr w:rsidR="0024171E" w:rsidRPr="00D23F5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792" w:rsidRDefault="00295792">
      <w:r>
        <w:separator/>
      </w:r>
    </w:p>
  </w:endnote>
  <w:endnote w:type="continuationSeparator" w:id="0">
    <w:p w:rsidR="00295792" w:rsidRDefault="002957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792" w:rsidRDefault="00295792">
      <w:r>
        <w:separator/>
      </w:r>
    </w:p>
  </w:footnote>
  <w:footnote w:type="continuationSeparator" w:id="0">
    <w:p w:rsidR="00295792" w:rsidRDefault="002957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7685D"/>
    <w:multiLevelType w:val="hybridMultilevel"/>
    <w:tmpl w:val="407AD1DC"/>
    <w:lvl w:ilvl="0" w:tplc="F0AC964A">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ED74324"/>
    <w:multiLevelType w:val="hybridMultilevel"/>
    <w:tmpl w:val="7256EFFC"/>
    <w:lvl w:ilvl="0" w:tplc="B4A6C8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6D4FAC"/>
    <w:multiLevelType w:val="hybridMultilevel"/>
    <w:tmpl w:val="64A0C0C2"/>
    <w:lvl w:ilvl="0" w:tplc="370E6B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1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1"/>
  </w:num>
  <w:num w:numId="4">
    <w:abstractNumId w:val="7"/>
  </w:num>
  <w:num w:numId="5">
    <w:abstractNumId w:val="8"/>
  </w:num>
  <w:num w:numId="6">
    <w:abstractNumId w:val="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num>
  <w:num w:numId="12">
    <w:abstractNumId w:val="3"/>
  </w:num>
  <w:num w:numId="13">
    <w:abstractNumId w:val="6"/>
  </w:num>
  <w:num w:numId="14">
    <w:abstractNumId w:val="3"/>
  </w:num>
  <w:num w:numId="15">
    <w:abstractNumId w:val="3"/>
  </w:num>
  <w:num w:numId="16">
    <w:abstractNumId w:val="3"/>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3666"/>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2B51"/>
    <w:rsid w:val="000033A3"/>
    <w:rsid w:val="00003605"/>
    <w:rsid w:val="0000382B"/>
    <w:rsid w:val="00003C56"/>
    <w:rsid w:val="00003EC2"/>
    <w:rsid w:val="000040A9"/>
    <w:rsid w:val="0000458E"/>
    <w:rsid w:val="00004E70"/>
    <w:rsid w:val="000072B6"/>
    <w:rsid w:val="00007336"/>
    <w:rsid w:val="00007813"/>
    <w:rsid w:val="00007F84"/>
    <w:rsid w:val="0001021D"/>
    <w:rsid w:val="000109E6"/>
    <w:rsid w:val="00011CCF"/>
    <w:rsid w:val="00011F67"/>
    <w:rsid w:val="00012862"/>
    <w:rsid w:val="000128E6"/>
    <w:rsid w:val="000131C1"/>
    <w:rsid w:val="00015EFB"/>
    <w:rsid w:val="000162B7"/>
    <w:rsid w:val="000165E2"/>
    <w:rsid w:val="000172BE"/>
    <w:rsid w:val="00017D8A"/>
    <w:rsid w:val="00023127"/>
    <w:rsid w:val="00023388"/>
    <w:rsid w:val="00023425"/>
    <w:rsid w:val="000241BE"/>
    <w:rsid w:val="000242F2"/>
    <w:rsid w:val="000246B7"/>
    <w:rsid w:val="00025EF3"/>
    <w:rsid w:val="00026C09"/>
    <w:rsid w:val="00026D4B"/>
    <w:rsid w:val="000275C6"/>
    <w:rsid w:val="00027A55"/>
    <w:rsid w:val="00027AD6"/>
    <w:rsid w:val="0003024C"/>
    <w:rsid w:val="000308D1"/>
    <w:rsid w:val="00031ADB"/>
    <w:rsid w:val="00032056"/>
    <w:rsid w:val="000328CA"/>
    <w:rsid w:val="00032E40"/>
    <w:rsid w:val="0003376B"/>
    <w:rsid w:val="00034676"/>
    <w:rsid w:val="000346E6"/>
    <w:rsid w:val="0003472B"/>
    <w:rsid w:val="00034F38"/>
    <w:rsid w:val="00034FCB"/>
    <w:rsid w:val="000352B3"/>
    <w:rsid w:val="000365DC"/>
    <w:rsid w:val="0004023E"/>
    <w:rsid w:val="0004024B"/>
    <w:rsid w:val="00041C57"/>
    <w:rsid w:val="000434B7"/>
    <w:rsid w:val="000435E4"/>
    <w:rsid w:val="000448E9"/>
    <w:rsid w:val="0004655A"/>
    <w:rsid w:val="00046796"/>
    <w:rsid w:val="000467FD"/>
    <w:rsid w:val="00046AAF"/>
    <w:rsid w:val="00047225"/>
    <w:rsid w:val="00047E60"/>
    <w:rsid w:val="00050615"/>
    <w:rsid w:val="00050D76"/>
    <w:rsid w:val="00051448"/>
    <w:rsid w:val="00052AD2"/>
    <w:rsid w:val="000530DF"/>
    <w:rsid w:val="000539B3"/>
    <w:rsid w:val="00053C50"/>
    <w:rsid w:val="000549EF"/>
    <w:rsid w:val="00054A31"/>
    <w:rsid w:val="00054E0C"/>
    <w:rsid w:val="00055068"/>
    <w:rsid w:val="0005541D"/>
    <w:rsid w:val="000565C8"/>
    <w:rsid w:val="00056A34"/>
    <w:rsid w:val="00056A36"/>
    <w:rsid w:val="000576C3"/>
    <w:rsid w:val="00057DC8"/>
    <w:rsid w:val="00057F7B"/>
    <w:rsid w:val="000612E1"/>
    <w:rsid w:val="000614FE"/>
    <w:rsid w:val="0006152D"/>
    <w:rsid w:val="00061CA1"/>
    <w:rsid w:val="0006207A"/>
    <w:rsid w:val="000653BE"/>
    <w:rsid w:val="00065D38"/>
    <w:rsid w:val="0006685A"/>
    <w:rsid w:val="00067DD1"/>
    <w:rsid w:val="00070447"/>
    <w:rsid w:val="000706E7"/>
    <w:rsid w:val="00070E22"/>
    <w:rsid w:val="00070EF8"/>
    <w:rsid w:val="00071192"/>
    <w:rsid w:val="000713A7"/>
    <w:rsid w:val="000728D8"/>
    <w:rsid w:val="00072A80"/>
    <w:rsid w:val="000731A0"/>
    <w:rsid w:val="000736C1"/>
    <w:rsid w:val="00073797"/>
    <w:rsid w:val="00073DEC"/>
    <w:rsid w:val="000745AA"/>
    <w:rsid w:val="00074E86"/>
    <w:rsid w:val="00076097"/>
    <w:rsid w:val="00076541"/>
    <w:rsid w:val="000772F4"/>
    <w:rsid w:val="000776EB"/>
    <w:rsid w:val="000823B0"/>
    <w:rsid w:val="0008279D"/>
    <w:rsid w:val="0008335B"/>
    <w:rsid w:val="00083379"/>
    <w:rsid w:val="00083587"/>
    <w:rsid w:val="00083838"/>
    <w:rsid w:val="00083B6A"/>
    <w:rsid w:val="00084C26"/>
    <w:rsid w:val="0008510A"/>
    <w:rsid w:val="00085E04"/>
    <w:rsid w:val="00086800"/>
    <w:rsid w:val="000871AB"/>
    <w:rsid w:val="00087913"/>
    <w:rsid w:val="000879DD"/>
    <w:rsid w:val="000902DC"/>
    <w:rsid w:val="00090F83"/>
    <w:rsid w:val="000911AE"/>
    <w:rsid w:val="00091A89"/>
    <w:rsid w:val="00093697"/>
    <w:rsid w:val="00093D42"/>
    <w:rsid w:val="00094765"/>
    <w:rsid w:val="00094A16"/>
    <w:rsid w:val="00094DE6"/>
    <w:rsid w:val="00095A6D"/>
    <w:rsid w:val="00096356"/>
    <w:rsid w:val="000974E3"/>
    <w:rsid w:val="00097C99"/>
    <w:rsid w:val="000A0F14"/>
    <w:rsid w:val="000A1441"/>
    <w:rsid w:val="000A1A06"/>
    <w:rsid w:val="000A1B60"/>
    <w:rsid w:val="000A21B4"/>
    <w:rsid w:val="000A2CC7"/>
    <w:rsid w:val="000A2ED6"/>
    <w:rsid w:val="000A30D4"/>
    <w:rsid w:val="000A4205"/>
    <w:rsid w:val="000A4A19"/>
    <w:rsid w:val="000A6351"/>
    <w:rsid w:val="000A63D6"/>
    <w:rsid w:val="000A7800"/>
    <w:rsid w:val="000A7B38"/>
    <w:rsid w:val="000B0343"/>
    <w:rsid w:val="000B1680"/>
    <w:rsid w:val="000B2985"/>
    <w:rsid w:val="000B2AFF"/>
    <w:rsid w:val="000B2C88"/>
    <w:rsid w:val="000B3342"/>
    <w:rsid w:val="000B46A7"/>
    <w:rsid w:val="000B51FA"/>
    <w:rsid w:val="000B5905"/>
    <w:rsid w:val="000B5975"/>
    <w:rsid w:val="000B6525"/>
    <w:rsid w:val="000B6E2C"/>
    <w:rsid w:val="000B7668"/>
    <w:rsid w:val="000B76C5"/>
    <w:rsid w:val="000B77C9"/>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4E"/>
    <w:rsid w:val="000D4F2F"/>
    <w:rsid w:val="000D5077"/>
    <w:rsid w:val="000D5362"/>
    <w:rsid w:val="000D5487"/>
    <w:rsid w:val="000D57F8"/>
    <w:rsid w:val="000D5851"/>
    <w:rsid w:val="000D5C60"/>
    <w:rsid w:val="000D696D"/>
    <w:rsid w:val="000D71E2"/>
    <w:rsid w:val="000D73A5"/>
    <w:rsid w:val="000E07D6"/>
    <w:rsid w:val="000E1380"/>
    <w:rsid w:val="000E1386"/>
    <w:rsid w:val="000E18DF"/>
    <w:rsid w:val="000E20B6"/>
    <w:rsid w:val="000E23DE"/>
    <w:rsid w:val="000E4293"/>
    <w:rsid w:val="000E44A4"/>
    <w:rsid w:val="000E59A0"/>
    <w:rsid w:val="000E7A7F"/>
    <w:rsid w:val="000E7A84"/>
    <w:rsid w:val="000F1394"/>
    <w:rsid w:val="000F15BC"/>
    <w:rsid w:val="000F180A"/>
    <w:rsid w:val="000F1C92"/>
    <w:rsid w:val="000F2EEE"/>
    <w:rsid w:val="000F3697"/>
    <w:rsid w:val="000F4594"/>
    <w:rsid w:val="000F4598"/>
    <w:rsid w:val="000F57B1"/>
    <w:rsid w:val="000F606E"/>
    <w:rsid w:val="000F737B"/>
    <w:rsid w:val="000F7F58"/>
    <w:rsid w:val="00100128"/>
    <w:rsid w:val="00100FF3"/>
    <w:rsid w:val="0010100F"/>
    <w:rsid w:val="001026CA"/>
    <w:rsid w:val="00103656"/>
    <w:rsid w:val="001043C2"/>
    <w:rsid w:val="001043E1"/>
    <w:rsid w:val="0010505A"/>
    <w:rsid w:val="001058E0"/>
    <w:rsid w:val="00105CC4"/>
    <w:rsid w:val="00105CC7"/>
    <w:rsid w:val="00107779"/>
    <w:rsid w:val="001078C2"/>
    <w:rsid w:val="00107E1C"/>
    <w:rsid w:val="00110243"/>
    <w:rsid w:val="001112C4"/>
    <w:rsid w:val="00111444"/>
    <w:rsid w:val="00111723"/>
    <w:rsid w:val="00111A06"/>
    <w:rsid w:val="001129B5"/>
    <w:rsid w:val="001141E3"/>
    <w:rsid w:val="001144DF"/>
    <w:rsid w:val="00114969"/>
    <w:rsid w:val="0011557B"/>
    <w:rsid w:val="00117C85"/>
    <w:rsid w:val="00120B13"/>
    <w:rsid w:val="0012386B"/>
    <w:rsid w:val="00124D84"/>
    <w:rsid w:val="0012507E"/>
    <w:rsid w:val="001250DD"/>
    <w:rsid w:val="00125733"/>
    <w:rsid w:val="001263AA"/>
    <w:rsid w:val="00130779"/>
    <w:rsid w:val="001307A1"/>
    <w:rsid w:val="00130C7A"/>
    <w:rsid w:val="00130F4D"/>
    <w:rsid w:val="0013120A"/>
    <w:rsid w:val="00131ADC"/>
    <w:rsid w:val="001321D3"/>
    <w:rsid w:val="001324E2"/>
    <w:rsid w:val="00132586"/>
    <w:rsid w:val="00133599"/>
    <w:rsid w:val="00133BF7"/>
    <w:rsid w:val="00134B88"/>
    <w:rsid w:val="00136A23"/>
    <w:rsid w:val="00136B99"/>
    <w:rsid w:val="0014063E"/>
    <w:rsid w:val="0014087D"/>
    <w:rsid w:val="00140F74"/>
    <w:rsid w:val="00141191"/>
    <w:rsid w:val="0014159C"/>
    <w:rsid w:val="001416E4"/>
    <w:rsid w:val="00141F3A"/>
    <w:rsid w:val="00142665"/>
    <w:rsid w:val="001431B2"/>
    <w:rsid w:val="0014384A"/>
    <w:rsid w:val="0014450F"/>
    <w:rsid w:val="00144D8F"/>
    <w:rsid w:val="00145C74"/>
    <w:rsid w:val="00145E67"/>
    <w:rsid w:val="00145E93"/>
    <w:rsid w:val="001462E9"/>
    <w:rsid w:val="00146E32"/>
    <w:rsid w:val="00147E79"/>
    <w:rsid w:val="001500D7"/>
    <w:rsid w:val="00151619"/>
    <w:rsid w:val="0015231B"/>
    <w:rsid w:val="00152835"/>
    <w:rsid w:val="00153BFC"/>
    <w:rsid w:val="001559FA"/>
    <w:rsid w:val="00156374"/>
    <w:rsid w:val="001577D8"/>
    <w:rsid w:val="00157FC3"/>
    <w:rsid w:val="00160739"/>
    <w:rsid w:val="00161BFD"/>
    <w:rsid w:val="0016271E"/>
    <w:rsid w:val="00162D7A"/>
    <w:rsid w:val="001638E3"/>
    <w:rsid w:val="00164CC7"/>
    <w:rsid w:val="00164DAB"/>
    <w:rsid w:val="00165BBB"/>
    <w:rsid w:val="0016613F"/>
    <w:rsid w:val="00166215"/>
    <w:rsid w:val="00166591"/>
    <w:rsid w:val="0016750D"/>
    <w:rsid w:val="00167984"/>
    <w:rsid w:val="00167F30"/>
    <w:rsid w:val="0017081D"/>
    <w:rsid w:val="00171143"/>
    <w:rsid w:val="00171E2A"/>
    <w:rsid w:val="00172502"/>
    <w:rsid w:val="001726DA"/>
    <w:rsid w:val="00172864"/>
    <w:rsid w:val="00172B82"/>
    <w:rsid w:val="00172EFA"/>
    <w:rsid w:val="00173608"/>
    <w:rsid w:val="001745EC"/>
    <w:rsid w:val="001747B7"/>
    <w:rsid w:val="00175C30"/>
    <w:rsid w:val="0017642E"/>
    <w:rsid w:val="0017676F"/>
    <w:rsid w:val="00177069"/>
    <w:rsid w:val="00177733"/>
    <w:rsid w:val="00177D9D"/>
    <w:rsid w:val="00177FC1"/>
    <w:rsid w:val="001803E1"/>
    <w:rsid w:val="001815A2"/>
    <w:rsid w:val="00181FC1"/>
    <w:rsid w:val="001821CD"/>
    <w:rsid w:val="00183034"/>
    <w:rsid w:val="001830F7"/>
    <w:rsid w:val="00183EE6"/>
    <w:rsid w:val="0018542C"/>
    <w:rsid w:val="0018588A"/>
    <w:rsid w:val="00185BAF"/>
    <w:rsid w:val="00187252"/>
    <w:rsid w:val="001908F9"/>
    <w:rsid w:val="00190A06"/>
    <w:rsid w:val="00191C91"/>
    <w:rsid w:val="00192135"/>
    <w:rsid w:val="001924A6"/>
    <w:rsid w:val="00192DD9"/>
    <w:rsid w:val="00194339"/>
    <w:rsid w:val="00194848"/>
    <w:rsid w:val="001958EA"/>
    <w:rsid w:val="00195E0E"/>
    <w:rsid w:val="00196257"/>
    <w:rsid w:val="00197575"/>
    <w:rsid w:val="001A0DF4"/>
    <w:rsid w:val="001A16D2"/>
    <w:rsid w:val="001A180D"/>
    <w:rsid w:val="001A1A26"/>
    <w:rsid w:val="001A1BAC"/>
    <w:rsid w:val="001A23CE"/>
    <w:rsid w:val="001A2650"/>
    <w:rsid w:val="001A2915"/>
    <w:rsid w:val="001A2C89"/>
    <w:rsid w:val="001A5AA1"/>
    <w:rsid w:val="001A673E"/>
    <w:rsid w:val="001A6DFF"/>
    <w:rsid w:val="001A7763"/>
    <w:rsid w:val="001B052C"/>
    <w:rsid w:val="001B0CCD"/>
    <w:rsid w:val="001B20BE"/>
    <w:rsid w:val="001B2431"/>
    <w:rsid w:val="001B283E"/>
    <w:rsid w:val="001B3803"/>
    <w:rsid w:val="001B3964"/>
    <w:rsid w:val="001B3DE7"/>
    <w:rsid w:val="001B4452"/>
    <w:rsid w:val="001B466C"/>
    <w:rsid w:val="001B4F34"/>
    <w:rsid w:val="001B52EC"/>
    <w:rsid w:val="001B554A"/>
    <w:rsid w:val="001B5D88"/>
    <w:rsid w:val="001B6564"/>
    <w:rsid w:val="001B691A"/>
    <w:rsid w:val="001C0079"/>
    <w:rsid w:val="001C02D8"/>
    <w:rsid w:val="001C04E3"/>
    <w:rsid w:val="001C0FFF"/>
    <w:rsid w:val="001C2378"/>
    <w:rsid w:val="001C30CE"/>
    <w:rsid w:val="001C3EE9"/>
    <w:rsid w:val="001C3FA4"/>
    <w:rsid w:val="001C40F9"/>
    <w:rsid w:val="001C458B"/>
    <w:rsid w:val="001C553B"/>
    <w:rsid w:val="001C5B68"/>
    <w:rsid w:val="001C5D4F"/>
    <w:rsid w:val="001C64C0"/>
    <w:rsid w:val="001C69DA"/>
    <w:rsid w:val="001C6F06"/>
    <w:rsid w:val="001D1072"/>
    <w:rsid w:val="001D2360"/>
    <w:rsid w:val="001D3109"/>
    <w:rsid w:val="001D332E"/>
    <w:rsid w:val="001D5033"/>
    <w:rsid w:val="001D5C88"/>
    <w:rsid w:val="001D6567"/>
    <w:rsid w:val="001D695C"/>
    <w:rsid w:val="001D6FD9"/>
    <w:rsid w:val="001D780E"/>
    <w:rsid w:val="001E05C3"/>
    <w:rsid w:val="001E0AD3"/>
    <w:rsid w:val="001E169A"/>
    <w:rsid w:val="001E2BD3"/>
    <w:rsid w:val="001E36E4"/>
    <w:rsid w:val="001E379D"/>
    <w:rsid w:val="001E3A3C"/>
    <w:rsid w:val="001E4D08"/>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5545"/>
    <w:rsid w:val="001F5777"/>
    <w:rsid w:val="001F5937"/>
    <w:rsid w:val="001F59E3"/>
    <w:rsid w:val="001F59ED"/>
    <w:rsid w:val="001F66CA"/>
    <w:rsid w:val="001F7121"/>
    <w:rsid w:val="001F7554"/>
    <w:rsid w:val="001F7760"/>
    <w:rsid w:val="0020069E"/>
    <w:rsid w:val="00200D2C"/>
    <w:rsid w:val="002018EF"/>
    <w:rsid w:val="002019D8"/>
    <w:rsid w:val="002019E9"/>
    <w:rsid w:val="00201EC7"/>
    <w:rsid w:val="0020349A"/>
    <w:rsid w:val="002034B4"/>
    <w:rsid w:val="00204032"/>
    <w:rsid w:val="00204BAD"/>
    <w:rsid w:val="00204D60"/>
    <w:rsid w:val="00205627"/>
    <w:rsid w:val="002056D0"/>
    <w:rsid w:val="002062A1"/>
    <w:rsid w:val="00210860"/>
    <w:rsid w:val="00210B6A"/>
    <w:rsid w:val="00210F98"/>
    <w:rsid w:val="00212CB6"/>
    <w:rsid w:val="00212D45"/>
    <w:rsid w:val="00212E37"/>
    <w:rsid w:val="00213486"/>
    <w:rsid w:val="002140FF"/>
    <w:rsid w:val="0021495D"/>
    <w:rsid w:val="00215677"/>
    <w:rsid w:val="002171DB"/>
    <w:rsid w:val="00220894"/>
    <w:rsid w:val="002215FC"/>
    <w:rsid w:val="00224952"/>
    <w:rsid w:val="00224DD2"/>
    <w:rsid w:val="0022537F"/>
    <w:rsid w:val="00225A6A"/>
    <w:rsid w:val="00225AC7"/>
    <w:rsid w:val="00225ACC"/>
    <w:rsid w:val="00226F74"/>
    <w:rsid w:val="00231C25"/>
    <w:rsid w:val="00231C6F"/>
    <w:rsid w:val="0023259B"/>
    <w:rsid w:val="00232671"/>
    <w:rsid w:val="00232A90"/>
    <w:rsid w:val="00234151"/>
    <w:rsid w:val="00234250"/>
    <w:rsid w:val="00234F8C"/>
    <w:rsid w:val="00235542"/>
    <w:rsid w:val="00236986"/>
    <w:rsid w:val="002369B0"/>
    <w:rsid w:val="00236AD8"/>
    <w:rsid w:val="002401F5"/>
    <w:rsid w:val="00240E54"/>
    <w:rsid w:val="0024171E"/>
    <w:rsid w:val="0024177E"/>
    <w:rsid w:val="00244161"/>
    <w:rsid w:val="002451C5"/>
    <w:rsid w:val="00245F1F"/>
    <w:rsid w:val="0024663B"/>
    <w:rsid w:val="00246ECD"/>
    <w:rsid w:val="00247103"/>
    <w:rsid w:val="00247864"/>
    <w:rsid w:val="00250067"/>
    <w:rsid w:val="002516DE"/>
    <w:rsid w:val="00251F81"/>
    <w:rsid w:val="00252759"/>
    <w:rsid w:val="00252BE0"/>
    <w:rsid w:val="00253588"/>
    <w:rsid w:val="002546F4"/>
    <w:rsid w:val="00254A9B"/>
    <w:rsid w:val="002551D0"/>
    <w:rsid w:val="00255374"/>
    <w:rsid w:val="00257BF4"/>
    <w:rsid w:val="00260003"/>
    <w:rsid w:val="0026004F"/>
    <w:rsid w:val="0026035D"/>
    <w:rsid w:val="002606D6"/>
    <w:rsid w:val="00261C98"/>
    <w:rsid w:val="00262260"/>
    <w:rsid w:val="0026248E"/>
    <w:rsid w:val="00262914"/>
    <w:rsid w:val="002630BE"/>
    <w:rsid w:val="0026357C"/>
    <w:rsid w:val="002647BF"/>
    <w:rsid w:val="002647D5"/>
    <w:rsid w:val="00265032"/>
    <w:rsid w:val="0026513F"/>
    <w:rsid w:val="002651FB"/>
    <w:rsid w:val="0026538C"/>
    <w:rsid w:val="00265781"/>
    <w:rsid w:val="00266B13"/>
    <w:rsid w:val="00267674"/>
    <w:rsid w:val="00270728"/>
    <w:rsid w:val="00270D42"/>
    <w:rsid w:val="0027195D"/>
    <w:rsid w:val="00272B03"/>
    <w:rsid w:val="002733E2"/>
    <w:rsid w:val="00273F94"/>
    <w:rsid w:val="002750B1"/>
    <w:rsid w:val="00276A35"/>
    <w:rsid w:val="00277835"/>
    <w:rsid w:val="00280AB1"/>
    <w:rsid w:val="002845CD"/>
    <w:rsid w:val="002849C6"/>
    <w:rsid w:val="00284BAE"/>
    <w:rsid w:val="00284BCD"/>
    <w:rsid w:val="00284E32"/>
    <w:rsid w:val="002859AF"/>
    <w:rsid w:val="00286AE7"/>
    <w:rsid w:val="00287243"/>
    <w:rsid w:val="00290647"/>
    <w:rsid w:val="00291004"/>
    <w:rsid w:val="00291385"/>
    <w:rsid w:val="00291422"/>
    <w:rsid w:val="0029237F"/>
    <w:rsid w:val="00292715"/>
    <w:rsid w:val="00293E57"/>
    <w:rsid w:val="002947D1"/>
    <w:rsid w:val="002948DF"/>
    <w:rsid w:val="00294D90"/>
    <w:rsid w:val="0029519A"/>
    <w:rsid w:val="00295792"/>
    <w:rsid w:val="00296A3B"/>
    <w:rsid w:val="00297D13"/>
    <w:rsid w:val="00297DB5"/>
    <w:rsid w:val="00297EDA"/>
    <w:rsid w:val="002A03D2"/>
    <w:rsid w:val="002A0B1C"/>
    <w:rsid w:val="002A0DA5"/>
    <w:rsid w:val="002A192C"/>
    <w:rsid w:val="002A1E92"/>
    <w:rsid w:val="002A204D"/>
    <w:rsid w:val="002A2616"/>
    <w:rsid w:val="002A26E1"/>
    <w:rsid w:val="002A30F7"/>
    <w:rsid w:val="002A32BD"/>
    <w:rsid w:val="002A368A"/>
    <w:rsid w:val="002A4065"/>
    <w:rsid w:val="002A4660"/>
    <w:rsid w:val="002A59F0"/>
    <w:rsid w:val="002A6432"/>
    <w:rsid w:val="002A6A62"/>
    <w:rsid w:val="002A6F25"/>
    <w:rsid w:val="002A6FD3"/>
    <w:rsid w:val="002B0A7D"/>
    <w:rsid w:val="002B1A69"/>
    <w:rsid w:val="002B2723"/>
    <w:rsid w:val="002B303A"/>
    <w:rsid w:val="002B50E4"/>
    <w:rsid w:val="002B538E"/>
    <w:rsid w:val="002B5DCA"/>
    <w:rsid w:val="002B6BDC"/>
    <w:rsid w:val="002B75B0"/>
    <w:rsid w:val="002B7EAF"/>
    <w:rsid w:val="002C099C"/>
    <w:rsid w:val="002C0B74"/>
    <w:rsid w:val="002C0C8B"/>
    <w:rsid w:val="002C0CBB"/>
    <w:rsid w:val="002C1201"/>
    <w:rsid w:val="002C1460"/>
    <w:rsid w:val="002C20F2"/>
    <w:rsid w:val="002C21D2"/>
    <w:rsid w:val="002C27FA"/>
    <w:rsid w:val="002C2FA9"/>
    <w:rsid w:val="002C38B2"/>
    <w:rsid w:val="002C3F9C"/>
    <w:rsid w:val="002C44FF"/>
    <w:rsid w:val="002C55C4"/>
    <w:rsid w:val="002C5AFA"/>
    <w:rsid w:val="002C5EF5"/>
    <w:rsid w:val="002D0439"/>
    <w:rsid w:val="002D11B7"/>
    <w:rsid w:val="002D1A62"/>
    <w:rsid w:val="002D27E1"/>
    <w:rsid w:val="002D3748"/>
    <w:rsid w:val="002D3BBC"/>
    <w:rsid w:val="002D438A"/>
    <w:rsid w:val="002D5738"/>
    <w:rsid w:val="002D5E53"/>
    <w:rsid w:val="002D6B41"/>
    <w:rsid w:val="002D7383"/>
    <w:rsid w:val="002E0319"/>
    <w:rsid w:val="002E0A9D"/>
    <w:rsid w:val="002E179B"/>
    <w:rsid w:val="002E1C9E"/>
    <w:rsid w:val="002E257B"/>
    <w:rsid w:val="002E3C65"/>
    <w:rsid w:val="002E3F5B"/>
    <w:rsid w:val="002E4362"/>
    <w:rsid w:val="002E5E27"/>
    <w:rsid w:val="002E5E8F"/>
    <w:rsid w:val="002E63D9"/>
    <w:rsid w:val="002E640E"/>
    <w:rsid w:val="002E6D95"/>
    <w:rsid w:val="002E7289"/>
    <w:rsid w:val="002F095E"/>
    <w:rsid w:val="002F0C28"/>
    <w:rsid w:val="002F3CDE"/>
    <w:rsid w:val="002F5DD6"/>
    <w:rsid w:val="002F5FEA"/>
    <w:rsid w:val="002F63E7"/>
    <w:rsid w:val="002F7BE3"/>
    <w:rsid w:val="002F7DA5"/>
    <w:rsid w:val="002F7E6A"/>
    <w:rsid w:val="002F7ECD"/>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52C"/>
    <w:rsid w:val="00313D43"/>
    <w:rsid w:val="00315DEB"/>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2CAF"/>
    <w:rsid w:val="00332E99"/>
    <w:rsid w:val="003330EE"/>
    <w:rsid w:val="0033310E"/>
    <w:rsid w:val="003336B3"/>
    <w:rsid w:val="003342FD"/>
    <w:rsid w:val="00335B75"/>
    <w:rsid w:val="00335D8C"/>
    <w:rsid w:val="00336072"/>
    <w:rsid w:val="003363A1"/>
    <w:rsid w:val="00336989"/>
    <w:rsid w:val="00336A47"/>
    <w:rsid w:val="0034226D"/>
    <w:rsid w:val="00342972"/>
    <w:rsid w:val="00342FDD"/>
    <w:rsid w:val="00342FE7"/>
    <w:rsid w:val="0034429B"/>
    <w:rsid w:val="003446D7"/>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60232"/>
    <w:rsid w:val="003602E0"/>
    <w:rsid w:val="00360D01"/>
    <w:rsid w:val="00362569"/>
    <w:rsid w:val="003626B2"/>
    <w:rsid w:val="003636CD"/>
    <w:rsid w:val="003645F0"/>
    <w:rsid w:val="0036487C"/>
    <w:rsid w:val="00364AF6"/>
    <w:rsid w:val="00365411"/>
    <w:rsid w:val="00365FA2"/>
    <w:rsid w:val="00366A66"/>
    <w:rsid w:val="00366C69"/>
    <w:rsid w:val="0036737F"/>
    <w:rsid w:val="00367441"/>
    <w:rsid w:val="00367B1D"/>
    <w:rsid w:val="003702EE"/>
    <w:rsid w:val="003708D8"/>
    <w:rsid w:val="00370B71"/>
    <w:rsid w:val="00370E4F"/>
    <w:rsid w:val="00371215"/>
    <w:rsid w:val="00372F0D"/>
    <w:rsid w:val="0037394A"/>
    <w:rsid w:val="00373F90"/>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155"/>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58"/>
    <w:rsid w:val="003901A3"/>
    <w:rsid w:val="00390513"/>
    <w:rsid w:val="0039072F"/>
    <w:rsid w:val="00391067"/>
    <w:rsid w:val="0039147E"/>
    <w:rsid w:val="00393E4C"/>
    <w:rsid w:val="003940CE"/>
    <w:rsid w:val="003952C2"/>
    <w:rsid w:val="00396EE3"/>
    <w:rsid w:val="00397C1D"/>
    <w:rsid w:val="00397C99"/>
    <w:rsid w:val="00397EB2"/>
    <w:rsid w:val="003A11E5"/>
    <w:rsid w:val="003A180F"/>
    <w:rsid w:val="003A18DD"/>
    <w:rsid w:val="003A1A65"/>
    <w:rsid w:val="003A20C8"/>
    <w:rsid w:val="003A2C29"/>
    <w:rsid w:val="003A2EC3"/>
    <w:rsid w:val="003A36F2"/>
    <w:rsid w:val="003A3D39"/>
    <w:rsid w:val="003A3EC7"/>
    <w:rsid w:val="003A40B4"/>
    <w:rsid w:val="003A5DBA"/>
    <w:rsid w:val="003A7834"/>
    <w:rsid w:val="003B0603"/>
    <w:rsid w:val="003B0B5B"/>
    <w:rsid w:val="003B0E79"/>
    <w:rsid w:val="003B1147"/>
    <w:rsid w:val="003B287A"/>
    <w:rsid w:val="003B3575"/>
    <w:rsid w:val="003B50BC"/>
    <w:rsid w:val="003B55E6"/>
    <w:rsid w:val="003B570E"/>
    <w:rsid w:val="003B5D97"/>
    <w:rsid w:val="003B5E3E"/>
    <w:rsid w:val="003B63A4"/>
    <w:rsid w:val="003B6709"/>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671B"/>
    <w:rsid w:val="003C7AD7"/>
    <w:rsid w:val="003D0FC3"/>
    <w:rsid w:val="003D20AA"/>
    <w:rsid w:val="003D2C1D"/>
    <w:rsid w:val="003D2C34"/>
    <w:rsid w:val="003D32F8"/>
    <w:rsid w:val="003D37F5"/>
    <w:rsid w:val="003D3DDD"/>
    <w:rsid w:val="003D4E9C"/>
    <w:rsid w:val="003D54DE"/>
    <w:rsid w:val="003D5CBF"/>
    <w:rsid w:val="003D5FAF"/>
    <w:rsid w:val="003D66D2"/>
    <w:rsid w:val="003E07AE"/>
    <w:rsid w:val="003E1069"/>
    <w:rsid w:val="003E14FC"/>
    <w:rsid w:val="003E23CC"/>
    <w:rsid w:val="003E2976"/>
    <w:rsid w:val="003E2A23"/>
    <w:rsid w:val="003E2AB8"/>
    <w:rsid w:val="003E31D7"/>
    <w:rsid w:val="003E4858"/>
    <w:rsid w:val="003E5575"/>
    <w:rsid w:val="003E6316"/>
    <w:rsid w:val="003E6884"/>
    <w:rsid w:val="003E6AC5"/>
    <w:rsid w:val="003F0096"/>
    <w:rsid w:val="003F0850"/>
    <w:rsid w:val="003F0D12"/>
    <w:rsid w:val="003F12F1"/>
    <w:rsid w:val="003F160C"/>
    <w:rsid w:val="003F324F"/>
    <w:rsid w:val="003F33BC"/>
    <w:rsid w:val="003F3970"/>
    <w:rsid w:val="003F3D4E"/>
    <w:rsid w:val="003F477E"/>
    <w:rsid w:val="003F60F7"/>
    <w:rsid w:val="003F65CB"/>
    <w:rsid w:val="003F6CD2"/>
    <w:rsid w:val="003F788D"/>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C10"/>
    <w:rsid w:val="00413CD9"/>
    <w:rsid w:val="00413F9A"/>
    <w:rsid w:val="004140CA"/>
    <w:rsid w:val="00414C65"/>
    <w:rsid w:val="00415D76"/>
    <w:rsid w:val="00416665"/>
    <w:rsid w:val="00416826"/>
    <w:rsid w:val="00416A67"/>
    <w:rsid w:val="00416ACB"/>
    <w:rsid w:val="00421015"/>
    <w:rsid w:val="00421AE1"/>
    <w:rsid w:val="00421DCF"/>
    <w:rsid w:val="00422341"/>
    <w:rsid w:val="00422F2D"/>
    <w:rsid w:val="00423641"/>
    <w:rsid w:val="004246DB"/>
    <w:rsid w:val="00426266"/>
    <w:rsid w:val="00426699"/>
    <w:rsid w:val="00426DD9"/>
    <w:rsid w:val="0043059B"/>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4AB4"/>
    <w:rsid w:val="004461D9"/>
    <w:rsid w:val="00446AC6"/>
    <w:rsid w:val="00446E07"/>
    <w:rsid w:val="0044759B"/>
    <w:rsid w:val="00447F54"/>
    <w:rsid w:val="00450B7E"/>
    <w:rsid w:val="0045136B"/>
    <w:rsid w:val="00451C7E"/>
    <w:rsid w:val="00452692"/>
    <w:rsid w:val="00453BB6"/>
    <w:rsid w:val="00453CAA"/>
    <w:rsid w:val="00455113"/>
    <w:rsid w:val="00456421"/>
    <w:rsid w:val="00456DAB"/>
    <w:rsid w:val="00457ADF"/>
    <w:rsid w:val="00460B80"/>
    <w:rsid w:val="00460CC3"/>
    <w:rsid w:val="00460E86"/>
    <w:rsid w:val="0046124F"/>
    <w:rsid w:val="00461B8F"/>
    <w:rsid w:val="00461D98"/>
    <w:rsid w:val="004646B4"/>
    <w:rsid w:val="004647F1"/>
    <w:rsid w:val="00464A88"/>
    <w:rsid w:val="004651A0"/>
    <w:rsid w:val="00466532"/>
    <w:rsid w:val="00466AE5"/>
    <w:rsid w:val="00466C0A"/>
    <w:rsid w:val="00467488"/>
    <w:rsid w:val="00467E58"/>
    <w:rsid w:val="00470315"/>
    <w:rsid w:val="0047083E"/>
    <w:rsid w:val="00470EB5"/>
    <w:rsid w:val="00471013"/>
    <w:rsid w:val="00471CF9"/>
    <w:rsid w:val="0047286B"/>
    <w:rsid w:val="00472E27"/>
    <w:rsid w:val="00474220"/>
    <w:rsid w:val="00474304"/>
    <w:rsid w:val="0047501A"/>
    <w:rsid w:val="004752D3"/>
    <w:rsid w:val="004754E1"/>
    <w:rsid w:val="00475CE0"/>
    <w:rsid w:val="00476393"/>
    <w:rsid w:val="004767AB"/>
    <w:rsid w:val="00476827"/>
    <w:rsid w:val="00476BD4"/>
    <w:rsid w:val="00477C35"/>
    <w:rsid w:val="00480988"/>
    <w:rsid w:val="00480E05"/>
    <w:rsid w:val="0048168E"/>
    <w:rsid w:val="0048169E"/>
    <w:rsid w:val="00481940"/>
    <w:rsid w:val="00482BBE"/>
    <w:rsid w:val="00483A12"/>
    <w:rsid w:val="00484A77"/>
    <w:rsid w:val="004852C8"/>
    <w:rsid w:val="0048540F"/>
    <w:rsid w:val="00485970"/>
    <w:rsid w:val="00485C0D"/>
    <w:rsid w:val="00486575"/>
    <w:rsid w:val="004866D0"/>
    <w:rsid w:val="0048723D"/>
    <w:rsid w:val="00492CCE"/>
    <w:rsid w:val="00494242"/>
    <w:rsid w:val="00494CDB"/>
    <w:rsid w:val="00494E2F"/>
    <w:rsid w:val="00494E8E"/>
    <w:rsid w:val="004955BC"/>
    <w:rsid w:val="00495D63"/>
    <w:rsid w:val="0049648F"/>
    <w:rsid w:val="00496606"/>
    <w:rsid w:val="00496F05"/>
    <w:rsid w:val="004971E8"/>
    <w:rsid w:val="00497370"/>
    <w:rsid w:val="004A05B3"/>
    <w:rsid w:val="004A0F39"/>
    <w:rsid w:val="004A18F2"/>
    <w:rsid w:val="004A251F"/>
    <w:rsid w:val="004A3BF1"/>
    <w:rsid w:val="004A3E42"/>
    <w:rsid w:val="004A41BC"/>
    <w:rsid w:val="004A4606"/>
    <w:rsid w:val="004A4715"/>
    <w:rsid w:val="004A5046"/>
    <w:rsid w:val="004A565E"/>
    <w:rsid w:val="004A59F7"/>
    <w:rsid w:val="004A5BC0"/>
    <w:rsid w:val="004A5DF3"/>
    <w:rsid w:val="004A6134"/>
    <w:rsid w:val="004A67BC"/>
    <w:rsid w:val="004A7092"/>
    <w:rsid w:val="004B1D22"/>
    <w:rsid w:val="004B1D6D"/>
    <w:rsid w:val="004B45A9"/>
    <w:rsid w:val="004B47BA"/>
    <w:rsid w:val="004B49E6"/>
    <w:rsid w:val="004B4D69"/>
    <w:rsid w:val="004B6AD4"/>
    <w:rsid w:val="004B7BE9"/>
    <w:rsid w:val="004B7DFF"/>
    <w:rsid w:val="004C0160"/>
    <w:rsid w:val="004C01A8"/>
    <w:rsid w:val="004C0693"/>
    <w:rsid w:val="004C0E09"/>
    <w:rsid w:val="004C1840"/>
    <w:rsid w:val="004C1B85"/>
    <w:rsid w:val="004C24C9"/>
    <w:rsid w:val="004C31B6"/>
    <w:rsid w:val="004C4764"/>
    <w:rsid w:val="004C5319"/>
    <w:rsid w:val="004C621F"/>
    <w:rsid w:val="004C6E13"/>
    <w:rsid w:val="004C7948"/>
    <w:rsid w:val="004C7BB8"/>
    <w:rsid w:val="004C7C60"/>
    <w:rsid w:val="004C7F2C"/>
    <w:rsid w:val="004D0BD1"/>
    <w:rsid w:val="004D0DFE"/>
    <w:rsid w:val="004D1D91"/>
    <w:rsid w:val="004D22C3"/>
    <w:rsid w:val="004D28BA"/>
    <w:rsid w:val="004D30E0"/>
    <w:rsid w:val="004D3E63"/>
    <w:rsid w:val="004D42AC"/>
    <w:rsid w:val="004D6EF9"/>
    <w:rsid w:val="004D6F4D"/>
    <w:rsid w:val="004D6F95"/>
    <w:rsid w:val="004D72FE"/>
    <w:rsid w:val="004D7E91"/>
    <w:rsid w:val="004E003A"/>
    <w:rsid w:val="004E0768"/>
    <w:rsid w:val="004E185B"/>
    <w:rsid w:val="004E1A31"/>
    <w:rsid w:val="004E2244"/>
    <w:rsid w:val="004E2DE0"/>
    <w:rsid w:val="004E38FC"/>
    <w:rsid w:val="004E3CD1"/>
    <w:rsid w:val="004E4060"/>
    <w:rsid w:val="004E409A"/>
    <w:rsid w:val="004E5E27"/>
    <w:rsid w:val="004F0FB9"/>
    <w:rsid w:val="004F2F7E"/>
    <w:rsid w:val="004F32B5"/>
    <w:rsid w:val="004F407E"/>
    <w:rsid w:val="004F5479"/>
    <w:rsid w:val="004F6E5F"/>
    <w:rsid w:val="004F707B"/>
    <w:rsid w:val="004F7528"/>
    <w:rsid w:val="004F7742"/>
    <w:rsid w:val="004F7BCA"/>
    <w:rsid w:val="004F7D89"/>
    <w:rsid w:val="005005B3"/>
    <w:rsid w:val="00501981"/>
    <w:rsid w:val="00501A85"/>
    <w:rsid w:val="00501BB3"/>
    <w:rsid w:val="005021DD"/>
    <w:rsid w:val="005026CA"/>
    <w:rsid w:val="00502B72"/>
    <w:rsid w:val="0050427A"/>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7E3"/>
    <w:rsid w:val="00520C0A"/>
    <w:rsid w:val="005218B6"/>
    <w:rsid w:val="00522589"/>
    <w:rsid w:val="00523FF7"/>
    <w:rsid w:val="00524545"/>
    <w:rsid w:val="00525034"/>
    <w:rsid w:val="005255BF"/>
    <w:rsid w:val="005257DE"/>
    <w:rsid w:val="00527200"/>
    <w:rsid w:val="0052746E"/>
    <w:rsid w:val="00527850"/>
    <w:rsid w:val="00530157"/>
    <w:rsid w:val="00530906"/>
    <w:rsid w:val="00531EBE"/>
    <w:rsid w:val="00532F8B"/>
    <w:rsid w:val="00533737"/>
    <w:rsid w:val="0053414D"/>
    <w:rsid w:val="00535B79"/>
    <w:rsid w:val="00535D7C"/>
    <w:rsid w:val="005364AB"/>
    <w:rsid w:val="00536579"/>
    <w:rsid w:val="005366F1"/>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7BF"/>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07A"/>
    <w:rsid w:val="005621C5"/>
    <w:rsid w:val="005626D6"/>
    <w:rsid w:val="005638D4"/>
    <w:rsid w:val="005656ED"/>
    <w:rsid w:val="00566544"/>
    <w:rsid w:val="00566608"/>
    <w:rsid w:val="00566C83"/>
    <w:rsid w:val="005700FE"/>
    <w:rsid w:val="005708E7"/>
    <w:rsid w:val="00570B9B"/>
    <w:rsid w:val="00570E24"/>
    <w:rsid w:val="00572760"/>
    <w:rsid w:val="005743DE"/>
    <w:rsid w:val="00574F3F"/>
    <w:rsid w:val="0057562C"/>
    <w:rsid w:val="005757E0"/>
    <w:rsid w:val="005759F6"/>
    <w:rsid w:val="00575E3E"/>
    <w:rsid w:val="00575FAE"/>
    <w:rsid w:val="005765F5"/>
    <w:rsid w:val="00576D6C"/>
    <w:rsid w:val="00577A2E"/>
    <w:rsid w:val="005806B1"/>
    <w:rsid w:val="00580A1D"/>
    <w:rsid w:val="00580E48"/>
    <w:rsid w:val="00580F0A"/>
    <w:rsid w:val="00581246"/>
    <w:rsid w:val="0058274E"/>
    <w:rsid w:val="00582C3A"/>
    <w:rsid w:val="00582E1A"/>
    <w:rsid w:val="00583147"/>
    <w:rsid w:val="005836EE"/>
    <w:rsid w:val="00583965"/>
    <w:rsid w:val="005843A9"/>
    <w:rsid w:val="00584416"/>
    <w:rsid w:val="00584B39"/>
    <w:rsid w:val="00584C09"/>
    <w:rsid w:val="00585028"/>
    <w:rsid w:val="005854D1"/>
    <w:rsid w:val="00585C75"/>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1B05"/>
    <w:rsid w:val="005A269F"/>
    <w:rsid w:val="005A2EE6"/>
    <w:rsid w:val="005A305E"/>
    <w:rsid w:val="005A30BB"/>
    <w:rsid w:val="005A312B"/>
    <w:rsid w:val="005A3887"/>
    <w:rsid w:val="005A5CBF"/>
    <w:rsid w:val="005A5F6E"/>
    <w:rsid w:val="005A6E38"/>
    <w:rsid w:val="005A70DD"/>
    <w:rsid w:val="005A7218"/>
    <w:rsid w:val="005A7496"/>
    <w:rsid w:val="005B041E"/>
    <w:rsid w:val="005B0542"/>
    <w:rsid w:val="005B0DBD"/>
    <w:rsid w:val="005B1A5D"/>
    <w:rsid w:val="005B2225"/>
    <w:rsid w:val="005B2799"/>
    <w:rsid w:val="005B2B77"/>
    <w:rsid w:val="005B3C94"/>
    <w:rsid w:val="005B3D4A"/>
    <w:rsid w:val="005B4D87"/>
    <w:rsid w:val="005B5181"/>
    <w:rsid w:val="005B7699"/>
    <w:rsid w:val="005B7DD1"/>
    <w:rsid w:val="005C00A0"/>
    <w:rsid w:val="005C28FA"/>
    <w:rsid w:val="005C40F4"/>
    <w:rsid w:val="005C43BE"/>
    <w:rsid w:val="005C44F3"/>
    <w:rsid w:val="005C588A"/>
    <w:rsid w:val="005C6E0E"/>
    <w:rsid w:val="005C6FA4"/>
    <w:rsid w:val="005C712D"/>
    <w:rsid w:val="005C7C75"/>
    <w:rsid w:val="005D0E4F"/>
    <w:rsid w:val="005D0E5A"/>
    <w:rsid w:val="005D1047"/>
    <w:rsid w:val="005D1E32"/>
    <w:rsid w:val="005D206B"/>
    <w:rsid w:val="005D22B7"/>
    <w:rsid w:val="005D2B2F"/>
    <w:rsid w:val="005D2BDE"/>
    <w:rsid w:val="005D2CE5"/>
    <w:rsid w:val="005D3D76"/>
    <w:rsid w:val="005D4578"/>
    <w:rsid w:val="005D468F"/>
    <w:rsid w:val="005D4EFA"/>
    <w:rsid w:val="005D55BA"/>
    <w:rsid w:val="005D5829"/>
    <w:rsid w:val="005D5ADB"/>
    <w:rsid w:val="005D648A"/>
    <w:rsid w:val="005D694B"/>
    <w:rsid w:val="005D76CD"/>
    <w:rsid w:val="005D7E0D"/>
    <w:rsid w:val="005E234A"/>
    <w:rsid w:val="005E2E3B"/>
    <w:rsid w:val="005E35CC"/>
    <w:rsid w:val="005E371E"/>
    <w:rsid w:val="005E41AD"/>
    <w:rsid w:val="005E53F9"/>
    <w:rsid w:val="005E7622"/>
    <w:rsid w:val="005E775D"/>
    <w:rsid w:val="005F0A43"/>
    <w:rsid w:val="005F27BF"/>
    <w:rsid w:val="005F2D7B"/>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3414"/>
    <w:rsid w:val="00604963"/>
    <w:rsid w:val="00604C24"/>
    <w:rsid w:val="00604DC7"/>
    <w:rsid w:val="00604E47"/>
    <w:rsid w:val="00605363"/>
    <w:rsid w:val="00605441"/>
    <w:rsid w:val="00606409"/>
    <w:rsid w:val="00606925"/>
    <w:rsid w:val="00606970"/>
    <w:rsid w:val="00606A20"/>
    <w:rsid w:val="006072C6"/>
    <w:rsid w:val="00607A2E"/>
    <w:rsid w:val="006109A4"/>
    <w:rsid w:val="00610D35"/>
    <w:rsid w:val="00611823"/>
    <w:rsid w:val="006124E3"/>
    <w:rsid w:val="006130F7"/>
    <w:rsid w:val="006132DE"/>
    <w:rsid w:val="00613978"/>
    <w:rsid w:val="00613986"/>
    <w:rsid w:val="00613AF8"/>
    <w:rsid w:val="00613D8E"/>
    <w:rsid w:val="006142E0"/>
    <w:rsid w:val="00614B70"/>
    <w:rsid w:val="00615836"/>
    <w:rsid w:val="00616112"/>
    <w:rsid w:val="006205CA"/>
    <w:rsid w:val="00620B41"/>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0FD4"/>
    <w:rsid w:val="0063120A"/>
    <w:rsid w:val="0063150B"/>
    <w:rsid w:val="00631585"/>
    <w:rsid w:val="00631CB4"/>
    <w:rsid w:val="0063264B"/>
    <w:rsid w:val="00632D0F"/>
    <w:rsid w:val="00634113"/>
    <w:rsid w:val="00634ACF"/>
    <w:rsid w:val="00635035"/>
    <w:rsid w:val="0063580D"/>
    <w:rsid w:val="00635CAE"/>
    <w:rsid w:val="0063652E"/>
    <w:rsid w:val="006369FE"/>
    <w:rsid w:val="00636E0B"/>
    <w:rsid w:val="00637225"/>
    <w:rsid w:val="00637240"/>
    <w:rsid w:val="00642DF3"/>
    <w:rsid w:val="00643660"/>
    <w:rsid w:val="00644FD9"/>
    <w:rsid w:val="006450C4"/>
    <w:rsid w:val="00645388"/>
    <w:rsid w:val="006459CA"/>
    <w:rsid w:val="00646297"/>
    <w:rsid w:val="0064710E"/>
    <w:rsid w:val="006475EC"/>
    <w:rsid w:val="00650139"/>
    <w:rsid w:val="0065103D"/>
    <w:rsid w:val="00651FDC"/>
    <w:rsid w:val="00652756"/>
    <w:rsid w:val="00652AD8"/>
    <w:rsid w:val="00652B65"/>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732C"/>
    <w:rsid w:val="006679F5"/>
    <w:rsid w:val="00667B77"/>
    <w:rsid w:val="00667B89"/>
    <w:rsid w:val="00667C2F"/>
    <w:rsid w:val="006716DA"/>
    <w:rsid w:val="006717A7"/>
    <w:rsid w:val="00671B00"/>
    <w:rsid w:val="006728ED"/>
    <w:rsid w:val="00672B21"/>
    <w:rsid w:val="006732B1"/>
    <w:rsid w:val="0067446F"/>
    <w:rsid w:val="006746A4"/>
    <w:rsid w:val="00675558"/>
    <w:rsid w:val="00675611"/>
    <w:rsid w:val="00675A60"/>
    <w:rsid w:val="0067697E"/>
    <w:rsid w:val="00677443"/>
    <w:rsid w:val="0067769A"/>
    <w:rsid w:val="00677F2A"/>
    <w:rsid w:val="006806A3"/>
    <w:rsid w:val="006806A6"/>
    <w:rsid w:val="006809D6"/>
    <w:rsid w:val="00681211"/>
    <w:rsid w:val="00681217"/>
    <w:rsid w:val="00681B36"/>
    <w:rsid w:val="00682E14"/>
    <w:rsid w:val="0068436C"/>
    <w:rsid w:val="0068545E"/>
    <w:rsid w:val="00685605"/>
    <w:rsid w:val="00685F3C"/>
    <w:rsid w:val="00685FD4"/>
    <w:rsid w:val="00686612"/>
    <w:rsid w:val="0068661E"/>
    <w:rsid w:val="006868A4"/>
    <w:rsid w:val="006907B0"/>
    <w:rsid w:val="00690A49"/>
    <w:rsid w:val="00690BB6"/>
    <w:rsid w:val="00691A41"/>
    <w:rsid w:val="00691AEB"/>
    <w:rsid w:val="00691B30"/>
    <w:rsid w:val="00691D98"/>
    <w:rsid w:val="00692B2C"/>
    <w:rsid w:val="00693E1F"/>
    <w:rsid w:val="00693ECB"/>
    <w:rsid w:val="00694797"/>
    <w:rsid w:val="0069586E"/>
    <w:rsid w:val="00695887"/>
    <w:rsid w:val="00696F62"/>
    <w:rsid w:val="00697733"/>
    <w:rsid w:val="006A10FF"/>
    <w:rsid w:val="006A2474"/>
    <w:rsid w:val="006A254E"/>
    <w:rsid w:val="006A2C30"/>
    <w:rsid w:val="006A301C"/>
    <w:rsid w:val="006A3E2B"/>
    <w:rsid w:val="006A4637"/>
    <w:rsid w:val="006A6E17"/>
    <w:rsid w:val="006A7DB5"/>
    <w:rsid w:val="006B08E5"/>
    <w:rsid w:val="006B120D"/>
    <w:rsid w:val="006B17E7"/>
    <w:rsid w:val="006B19E8"/>
    <w:rsid w:val="006B1A8A"/>
    <w:rsid w:val="006B1FD5"/>
    <w:rsid w:val="006B5027"/>
    <w:rsid w:val="006B555A"/>
    <w:rsid w:val="006B600A"/>
    <w:rsid w:val="006B6635"/>
    <w:rsid w:val="006B6F0E"/>
    <w:rsid w:val="006B6F0F"/>
    <w:rsid w:val="006B7D22"/>
    <w:rsid w:val="006B7D2C"/>
    <w:rsid w:val="006B7E91"/>
    <w:rsid w:val="006C001C"/>
    <w:rsid w:val="006C02C1"/>
    <w:rsid w:val="006C1019"/>
    <w:rsid w:val="006C2BB5"/>
    <w:rsid w:val="006C2BC5"/>
    <w:rsid w:val="006C2BEE"/>
    <w:rsid w:val="006C3AD8"/>
    <w:rsid w:val="006C4516"/>
    <w:rsid w:val="006C455E"/>
    <w:rsid w:val="006C4F15"/>
    <w:rsid w:val="006C572A"/>
    <w:rsid w:val="006C5958"/>
    <w:rsid w:val="006C5B4F"/>
    <w:rsid w:val="006C643C"/>
    <w:rsid w:val="006C6629"/>
    <w:rsid w:val="006C6E3A"/>
    <w:rsid w:val="006C6FD7"/>
    <w:rsid w:val="006C72F8"/>
    <w:rsid w:val="006C7758"/>
    <w:rsid w:val="006C7CE8"/>
    <w:rsid w:val="006D00DB"/>
    <w:rsid w:val="006D0361"/>
    <w:rsid w:val="006D09F2"/>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6362"/>
    <w:rsid w:val="006E799D"/>
    <w:rsid w:val="006E7FC8"/>
    <w:rsid w:val="006F0593"/>
    <w:rsid w:val="006F09B6"/>
    <w:rsid w:val="006F1064"/>
    <w:rsid w:val="006F1EB7"/>
    <w:rsid w:val="006F52E5"/>
    <w:rsid w:val="006F6066"/>
    <w:rsid w:val="006F6376"/>
    <w:rsid w:val="006F6850"/>
    <w:rsid w:val="006F6EE1"/>
    <w:rsid w:val="006F707E"/>
    <w:rsid w:val="007001DC"/>
    <w:rsid w:val="00700844"/>
    <w:rsid w:val="007011D1"/>
    <w:rsid w:val="00701888"/>
    <w:rsid w:val="007025CB"/>
    <w:rsid w:val="007034AA"/>
    <w:rsid w:val="00703C9D"/>
    <w:rsid w:val="0070490C"/>
    <w:rsid w:val="00704E44"/>
    <w:rsid w:val="0070553D"/>
    <w:rsid w:val="0070568A"/>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17D7C"/>
    <w:rsid w:val="00720D53"/>
    <w:rsid w:val="00721084"/>
    <w:rsid w:val="00721262"/>
    <w:rsid w:val="00721D9B"/>
    <w:rsid w:val="00722121"/>
    <w:rsid w:val="007224B9"/>
    <w:rsid w:val="00722F94"/>
    <w:rsid w:val="00723327"/>
    <w:rsid w:val="00723AA7"/>
    <w:rsid w:val="0072432E"/>
    <w:rsid w:val="00724B9C"/>
    <w:rsid w:val="00726036"/>
    <w:rsid w:val="00726279"/>
    <w:rsid w:val="00726A9B"/>
    <w:rsid w:val="00727530"/>
    <w:rsid w:val="007275D3"/>
    <w:rsid w:val="00731E7C"/>
    <w:rsid w:val="007329EF"/>
    <w:rsid w:val="0073327A"/>
    <w:rsid w:val="00734EBE"/>
    <w:rsid w:val="00736C98"/>
    <w:rsid w:val="00736DD8"/>
    <w:rsid w:val="0074076A"/>
    <w:rsid w:val="00740DC5"/>
    <w:rsid w:val="0074157B"/>
    <w:rsid w:val="00741AF4"/>
    <w:rsid w:val="00741DCC"/>
    <w:rsid w:val="0074203A"/>
    <w:rsid w:val="007427B5"/>
    <w:rsid w:val="007427F0"/>
    <w:rsid w:val="00742865"/>
    <w:rsid w:val="0074296C"/>
    <w:rsid w:val="00742C83"/>
    <w:rsid w:val="0074360F"/>
    <w:rsid w:val="00744A64"/>
    <w:rsid w:val="00744D47"/>
    <w:rsid w:val="00744EA0"/>
    <w:rsid w:val="00746003"/>
    <w:rsid w:val="0074638D"/>
    <w:rsid w:val="00746484"/>
    <w:rsid w:val="0074704F"/>
    <w:rsid w:val="007475CF"/>
    <w:rsid w:val="0074763C"/>
    <w:rsid w:val="00747DBE"/>
    <w:rsid w:val="00747F48"/>
    <w:rsid w:val="00747F4C"/>
    <w:rsid w:val="00750564"/>
    <w:rsid w:val="00750C05"/>
    <w:rsid w:val="00751091"/>
    <w:rsid w:val="00751B83"/>
    <w:rsid w:val="007523C0"/>
    <w:rsid w:val="007525E1"/>
    <w:rsid w:val="00754359"/>
    <w:rsid w:val="00754411"/>
    <w:rsid w:val="00754BD9"/>
    <w:rsid w:val="00754E7A"/>
    <w:rsid w:val="0075540C"/>
    <w:rsid w:val="00755DB1"/>
    <w:rsid w:val="0075686B"/>
    <w:rsid w:val="007574FC"/>
    <w:rsid w:val="00757612"/>
    <w:rsid w:val="0076040D"/>
    <w:rsid w:val="00760975"/>
    <w:rsid w:val="00761FDA"/>
    <w:rsid w:val="007621FF"/>
    <w:rsid w:val="0076346E"/>
    <w:rsid w:val="007634E3"/>
    <w:rsid w:val="0076400F"/>
    <w:rsid w:val="00764194"/>
    <w:rsid w:val="0076493C"/>
    <w:rsid w:val="00765ED3"/>
    <w:rsid w:val="0076681D"/>
    <w:rsid w:val="00766A65"/>
    <w:rsid w:val="007671F5"/>
    <w:rsid w:val="007675B3"/>
    <w:rsid w:val="007676B8"/>
    <w:rsid w:val="0077081F"/>
    <w:rsid w:val="00770997"/>
    <w:rsid w:val="0077175C"/>
    <w:rsid w:val="00771870"/>
    <w:rsid w:val="00771BF9"/>
    <w:rsid w:val="00772F8A"/>
    <w:rsid w:val="007735AA"/>
    <w:rsid w:val="007739C6"/>
    <w:rsid w:val="00773C38"/>
    <w:rsid w:val="0077416B"/>
    <w:rsid w:val="00774889"/>
    <w:rsid w:val="00774FF5"/>
    <w:rsid w:val="007750B3"/>
    <w:rsid w:val="0077514D"/>
    <w:rsid w:val="00775F76"/>
    <w:rsid w:val="00776AEA"/>
    <w:rsid w:val="00777BA0"/>
    <w:rsid w:val="0078038A"/>
    <w:rsid w:val="007803BD"/>
    <w:rsid w:val="007811DC"/>
    <w:rsid w:val="00781B50"/>
    <w:rsid w:val="007820FA"/>
    <w:rsid w:val="0078285F"/>
    <w:rsid w:val="00783207"/>
    <w:rsid w:val="00783E1D"/>
    <w:rsid w:val="00784085"/>
    <w:rsid w:val="0078483B"/>
    <w:rsid w:val="00784EED"/>
    <w:rsid w:val="00785900"/>
    <w:rsid w:val="00786135"/>
    <w:rsid w:val="00786958"/>
    <w:rsid w:val="00786E71"/>
    <w:rsid w:val="007904C5"/>
    <w:rsid w:val="0079162F"/>
    <w:rsid w:val="00791F4F"/>
    <w:rsid w:val="00792153"/>
    <w:rsid w:val="007934E7"/>
    <w:rsid w:val="00794924"/>
    <w:rsid w:val="00796343"/>
    <w:rsid w:val="00797340"/>
    <w:rsid w:val="00797D4B"/>
    <w:rsid w:val="007A0BC2"/>
    <w:rsid w:val="007A0BD9"/>
    <w:rsid w:val="007A0CF7"/>
    <w:rsid w:val="007A13B5"/>
    <w:rsid w:val="007A1F44"/>
    <w:rsid w:val="007A23FF"/>
    <w:rsid w:val="007A295B"/>
    <w:rsid w:val="007A3424"/>
    <w:rsid w:val="007A35EF"/>
    <w:rsid w:val="007A43A2"/>
    <w:rsid w:val="007A4D04"/>
    <w:rsid w:val="007A63DE"/>
    <w:rsid w:val="007A7A96"/>
    <w:rsid w:val="007B03AF"/>
    <w:rsid w:val="007B09C9"/>
    <w:rsid w:val="007B1543"/>
    <w:rsid w:val="007B1AC0"/>
    <w:rsid w:val="007B270A"/>
    <w:rsid w:val="007B2D3B"/>
    <w:rsid w:val="007B2DDA"/>
    <w:rsid w:val="007B4D10"/>
    <w:rsid w:val="007B52CD"/>
    <w:rsid w:val="007B531E"/>
    <w:rsid w:val="007B557F"/>
    <w:rsid w:val="007B5B82"/>
    <w:rsid w:val="007B5CFD"/>
    <w:rsid w:val="007B5EFD"/>
    <w:rsid w:val="007B5FCE"/>
    <w:rsid w:val="007B7DC1"/>
    <w:rsid w:val="007B7EDB"/>
    <w:rsid w:val="007B7FD9"/>
    <w:rsid w:val="007C126F"/>
    <w:rsid w:val="007C19AD"/>
    <w:rsid w:val="007C2E13"/>
    <w:rsid w:val="007C3598"/>
    <w:rsid w:val="007C3FA8"/>
    <w:rsid w:val="007C4626"/>
    <w:rsid w:val="007C47D0"/>
    <w:rsid w:val="007C68DA"/>
    <w:rsid w:val="007C6A6F"/>
    <w:rsid w:val="007C6DCC"/>
    <w:rsid w:val="007C6F84"/>
    <w:rsid w:val="007C7262"/>
    <w:rsid w:val="007D1369"/>
    <w:rsid w:val="007D229A"/>
    <w:rsid w:val="007D28C6"/>
    <w:rsid w:val="007D2F44"/>
    <w:rsid w:val="007D2F4D"/>
    <w:rsid w:val="007D4178"/>
    <w:rsid w:val="007D4D33"/>
    <w:rsid w:val="007D52C3"/>
    <w:rsid w:val="007D5C25"/>
    <w:rsid w:val="007D7175"/>
    <w:rsid w:val="007E0102"/>
    <w:rsid w:val="007E1369"/>
    <w:rsid w:val="007E1A1B"/>
    <w:rsid w:val="007E1A88"/>
    <w:rsid w:val="007E2A43"/>
    <w:rsid w:val="007E4C88"/>
    <w:rsid w:val="007E585E"/>
    <w:rsid w:val="007E5B4C"/>
    <w:rsid w:val="007E7DDF"/>
    <w:rsid w:val="007F0336"/>
    <w:rsid w:val="007F0857"/>
    <w:rsid w:val="007F0BE2"/>
    <w:rsid w:val="007F11C8"/>
    <w:rsid w:val="007F125C"/>
    <w:rsid w:val="007F1CFB"/>
    <w:rsid w:val="007F220B"/>
    <w:rsid w:val="007F27DD"/>
    <w:rsid w:val="007F3F37"/>
    <w:rsid w:val="007F5CCF"/>
    <w:rsid w:val="007F6880"/>
    <w:rsid w:val="007F76B4"/>
    <w:rsid w:val="008001B4"/>
    <w:rsid w:val="00800769"/>
    <w:rsid w:val="00800ED2"/>
    <w:rsid w:val="00801E00"/>
    <w:rsid w:val="00801FC0"/>
    <w:rsid w:val="00802E74"/>
    <w:rsid w:val="00804B92"/>
    <w:rsid w:val="00804E21"/>
    <w:rsid w:val="00804F38"/>
    <w:rsid w:val="00805092"/>
    <w:rsid w:val="0080615C"/>
    <w:rsid w:val="00806AAF"/>
    <w:rsid w:val="008070AC"/>
    <w:rsid w:val="008074DC"/>
    <w:rsid w:val="008101FD"/>
    <w:rsid w:val="0081048F"/>
    <w:rsid w:val="00810D8D"/>
    <w:rsid w:val="00811835"/>
    <w:rsid w:val="0081418C"/>
    <w:rsid w:val="0081581D"/>
    <w:rsid w:val="008172BE"/>
    <w:rsid w:val="00817B71"/>
    <w:rsid w:val="00820244"/>
    <w:rsid w:val="00820CE0"/>
    <w:rsid w:val="0082122C"/>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4691"/>
    <w:rsid w:val="00834F8C"/>
    <w:rsid w:val="008357EE"/>
    <w:rsid w:val="008359E0"/>
    <w:rsid w:val="008376F6"/>
    <w:rsid w:val="00837D5B"/>
    <w:rsid w:val="00840607"/>
    <w:rsid w:val="00840E65"/>
    <w:rsid w:val="00841525"/>
    <w:rsid w:val="00841CD2"/>
    <w:rsid w:val="008423BC"/>
    <w:rsid w:val="00842B77"/>
    <w:rsid w:val="0084309F"/>
    <w:rsid w:val="008450C7"/>
    <w:rsid w:val="00845C12"/>
    <w:rsid w:val="0084600C"/>
    <w:rsid w:val="008466C9"/>
    <w:rsid w:val="008469D9"/>
    <w:rsid w:val="00846DC0"/>
    <w:rsid w:val="00847375"/>
    <w:rsid w:val="008474A7"/>
    <w:rsid w:val="00847B62"/>
    <w:rsid w:val="008506B6"/>
    <w:rsid w:val="00850AE0"/>
    <w:rsid w:val="008524B4"/>
    <w:rsid w:val="008524D2"/>
    <w:rsid w:val="008524DC"/>
    <w:rsid w:val="00852E19"/>
    <w:rsid w:val="00854F49"/>
    <w:rsid w:val="00855E53"/>
    <w:rsid w:val="00856833"/>
    <w:rsid w:val="00856840"/>
    <w:rsid w:val="0086087C"/>
    <w:rsid w:val="00860D8E"/>
    <w:rsid w:val="0086219A"/>
    <w:rsid w:val="0086275E"/>
    <w:rsid w:val="0086346F"/>
    <w:rsid w:val="00864440"/>
    <w:rsid w:val="00864D76"/>
    <w:rsid w:val="008650FC"/>
    <w:rsid w:val="00865F98"/>
    <w:rsid w:val="00866EB3"/>
    <w:rsid w:val="0086701A"/>
    <w:rsid w:val="00867BD2"/>
    <w:rsid w:val="0087030D"/>
    <w:rsid w:val="008712FD"/>
    <w:rsid w:val="008716A1"/>
    <w:rsid w:val="00872946"/>
    <w:rsid w:val="00872D3F"/>
    <w:rsid w:val="008733E4"/>
    <w:rsid w:val="00873F15"/>
    <w:rsid w:val="00874096"/>
    <w:rsid w:val="008756A4"/>
    <w:rsid w:val="00875F73"/>
    <w:rsid w:val="008762B1"/>
    <w:rsid w:val="008807CC"/>
    <w:rsid w:val="00880F30"/>
    <w:rsid w:val="00882C86"/>
    <w:rsid w:val="008832D8"/>
    <w:rsid w:val="008833E8"/>
    <w:rsid w:val="0088403D"/>
    <w:rsid w:val="008846C2"/>
    <w:rsid w:val="00884FD1"/>
    <w:rsid w:val="00886162"/>
    <w:rsid w:val="008877C5"/>
    <w:rsid w:val="00887B48"/>
    <w:rsid w:val="00887FBC"/>
    <w:rsid w:val="0089176E"/>
    <w:rsid w:val="008917E0"/>
    <w:rsid w:val="00892365"/>
    <w:rsid w:val="00892872"/>
    <w:rsid w:val="00892BE5"/>
    <w:rsid w:val="0089387C"/>
    <w:rsid w:val="0089444E"/>
    <w:rsid w:val="008949DF"/>
    <w:rsid w:val="00894FFA"/>
    <w:rsid w:val="008951DB"/>
    <w:rsid w:val="00896C81"/>
    <w:rsid w:val="00896D83"/>
    <w:rsid w:val="008A0AB2"/>
    <w:rsid w:val="008A0CFC"/>
    <w:rsid w:val="008A12D6"/>
    <w:rsid w:val="008A12FE"/>
    <w:rsid w:val="008A1698"/>
    <w:rsid w:val="008A1718"/>
    <w:rsid w:val="008A28B6"/>
    <w:rsid w:val="008A2BB1"/>
    <w:rsid w:val="008A3466"/>
    <w:rsid w:val="008A389F"/>
    <w:rsid w:val="008A3D02"/>
    <w:rsid w:val="008A5733"/>
    <w:rsid w:val="008A5940"/>
    <w:rsid w:val="008A60AF"/>
    <w:rsid w:val="008A73B2"/>
    <w:rsid w:val="008A766D"/>
    <w:rsid w:val="008B043F"/>
    <w:rsid w:val="008B0808"/>
    <w:rsid w:val="008B0AEC"/>
    <w:rsid w:val="008B1E53"/>
    <w:rsid w:val="008B1E5B"/>
    <w:rsid w:val="008B283D"/>
    <w:rsid w:val="008B2A21"/>
    <w:rsid w:val="008B389D"/>
    <w:rsid w:val="008B3C5C"/>
    <w:rsid w:val="008B5299"/>
    <w:rsid w:val="008B53A8"/>
    <w:rsid w:val="008B5A5F"/>
    <w:rsid w:val="008B5AB0"/>
    <w:rsid w:val="008B6054"/>
    <w:rsid w:val="008B61E6"/>
    <w:rsid w:val="008B6DC6"/>
    <w:rsid w:val="008B7B08"/>
    <w:rsid w:val="008C027F"/>
    <w:rsid w:val="008C04C9"/>
    <w:rsid w:val="008C13F0"/>
    <w:rsid w:val="008C1F26"/>
    <w:rsid w:val="008C23AC"/>
    <w:rsid w:val="008C2A3A"/>
    <w:rsid w:val="008C43CA"/>
    <w:rsid w:val="008C4C7E"/>
    <w:rsid w:val="008C5C1B"/>
    <w:rsid w:val="008C5C46"/>
    <w:rsid w:val="008C6051"/>
    <w:rsid w:val="008C6184"/>
    <w:rsid w:val="008C785E"/>
    <w:rsid w:val="008D0AFB"/>
    <w:rsid w:val="008D1511"/>
    <w:rsid w:val="008D1CF0"/>
    <w:rsid w:val="008D32DF"/>
    <w:rsid w:val="008D35E9"/>
    <w:rsid w:val="008D3959"/>
    <w:rsid w:val="008D3966"/>
    <w:rsid w:val="008D4352"/>
    <w:rsid w:val="008D4719"/>
    <w:rsid w:val="008D4EBC"/>
    <w:rsid w:val="008D60BC"/>
    <w:rsid w:val="008D6D53"/>
    <w:rsid w:val="008D6D7B"/>
    <w:rsid w:val="008D7EB7"/>
    <w:rsid w:val="008E0EB8"/>
    <w:rsid w:val="008E10A6"/>
    <w:rsid w:val="008E1271"/>
    <w:rsid w:val="008E2251"/>
    <w:rsid w:val="008E24B3"/>
    <w:rsid w:val="008E24CA"/>
    <w:rsid w:val="008E2978"/>
    <w:rsid w:val="008E2F6E"/>
    <w:rsid w:val="008E38AD"/>
    <w:rsid w:val="008E3AA3"/>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5B3"/>
    <w:rsid w:val="0091088D"/>
    <w:rsid w:val="00910FC9"/>
    <w:rsid w:val="00912312"/>
    <w:rsid w:val="0091291A"/>
    <w:rsid w:val="00913612"/>
    <w:rsid w:val="0091366A"/>
    <w:rsid w:val="00913824"/>
    <w:rsid w:val="009140FE"/>
    <w:rsid w:val="00915757"/>
    <w:rsid w:val="009159B3"/>
    <w:rsid w:val="00915C54"/>
    <w:rsid w:val="00916181"/>
    <w:rsid w:val="00916402"/>
    <w:rsid w:val="009204C5"/>
    <w:rsid w:val="00920875"/>
    <w:rsid w:val="00920D0D"/>
    <w:rsid w:val="0092180D"/>
    <w:rsid w:val="009232C9"/>
    <w:rsid w:val="009233ED"/>
    <w:rsid w:val="00923608"/>
    <w:rsid w:val="009238E5"/>
    <w:rsid w:val="00923F12"/>
    <w:rsid w:val="00924FF8"/>
    <w:rsid w:val="0092535E"/>
    <w:rsid w:val="00925BA8"/>
    <w:rsid w:val="00925F65"/>
    <w:rsid w:val="00926DA7"/>
    <w:rsid w:val="00927138"/>
    <w:rsid w:val="00927320"/>
    <w:rsid w:val="00927DFB"/>
    <w:rsid w:val="00927F8B"/>
    <w:rsid w:val="0093094D"/>
    <w:rsid w:val="00930FE2"/>
    <w:rsid w:val="009322EC"/>
    <w:rsid w:val="009328C7"/>
    <w:rsid w:val="009336EC"/>
    <w:rsid w:val="00933F56"/>
    <w:rsid w:val="00934C13"/>
    <w:rsid w:val="00935228"/>
    <w:rsid w:val="009355A2"/>
    <w:rsid w:val="00935F9E"/>
    <w:rsid w:val="00936CF2"/>
    <w:rsid w:val="00936D98"/>
    <w:rsid w:val="00942C80"/>
    <w:rsid w:val="00943197"/>
    <w:rsid w:val="009435F2"/>
    <w:rsid w:val="009448BD"/>
    <w:rsid w:val="00944F6C"/>
    <w:rsid w:val="00945180"/>
    <w:rsid w:val="0094590C"/>
    <w:rsid w:val="00946355"/>
    <w:rsid w:val="009464C2"/>
    <w:rsid w:val="00946888"/>
    <w:rsid w:val="009468B7"/>
    <w:rsid w:val="0094724E"/>
    <w:rsid w:val="00947BE6"/>
    <w:rsid w:val="0095048D"/>
    <w:rsid w:val="00951ADB"/>
    <w:rsid w:val="00952DE5"/>
    <w:rsid w:val="0095380C"/>
    <w:rsid w:val="009540EE"/>
    <w:rsid w:val="00954353"/>
    <w:rsid w:val="00955C0A"/>
    <w:rsid w:val="00955C4F"/>
    <w:rsid w:val="009601B6"/>
    <w:rsid w:val="0096030D"/>
    <w:rsid w:val="00962757"/>
    <w:rsid w:val="009632D1"/>
    <w:rsid w:val="009653B3"/>
    <w:rsid w:val="009657F1"/>
    <w:rsid w:val="0096625D"/>
    <w:rsid w:val="009709F8"/>
    <w:rsid w:val="00971AE7"/>
    <w:rsid w:val="009723CE"/>
    <w:rsid w:val="00972929"/>
    <w:rsid w:val="00972F91"/>
    <w:rsid w:val="00973827"/>
    <w:rsid w:val="009742D3"/>
    <w:rsid w:val="00974AA9"/>
    <w:rsid w:val="00975793"/>
    <w:rsid w:val="009773F6"/>
    <w:rsid w:val="00977BA7"/>
    <w:rsid w:val="0098194F"/>
    <w:rsid w:val="009826C8"/>
    <w:rsid w:val="00982C17"/>
    <w:rsid w:val="009836E4"/>
    <w:rsid w:val="009837B6"/>
    <w:rsid w:val="00983F8C"/>
    <w:rsid w:val="0098412F"/>
    <w:rsid w:val="00984998"/>
    <w:rsid w:val="00985F28"/>
    <w:rsid w:val="009860F4"/>
    <w:rsid w:val="00986149"/>
    <w:rsid w:val="00986176"/>
    <w:rsid w:val="00986E7F"/>
    <w:rsid w:val="00987536"/>
    <w:rsid w:val="00990BD5"/>
    <w:rsid w:val="0099196F"/>
    <w:rsid w:val="009919AD"/>
    <w:rsid w:val="00991E08"/>
    <w:rsid w:val="00991F5E"/>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C6F"/>
    <w:rsid w:val="009A14EF"/>
    <w:rsid w:val="009A2DF9"/>
    <w:rsid w:val="009A3A86"/>
    <w:rsid w:val="009A4869"/>
    <w:rsid w:val="009A5ADD"/>
    <w:rsid w:val="009A6A6B"/>
    <w:rsid w:val="009A7E1F"/>
    <w:rsid w:val="009B1EF9"/>
    <w:rsid w:val="009B26AC"/>
    <w:rsid w:val="009B3150"/>
    <w:rsid w:val="009B37E2"/>
    <w:rsid w:val="009B4519"/>
    <w:rsid w:val="009B506B"/>
    <w:rsid w:val="009B57EF"/>
    <w:rsid w:val="009B5B85"/>
    <w:rsid w:val="009B6787"/>
    <w:rsid w:val="009B7204"/>
    <w:rsid w:val="009B78B0"/>
    <w:rsid w:val="009B7A2B"/>
    <w:rsid w:val="009C003D"/>
    <w:rsid w:val="009C0074"/>
    <w:rsid w:val="009C0564"/>
    <w:rsid w:val="009C0B23"/>
    <w:rsid w:val="009C2685"/>
    <w:rsid w:val="009C39BC"/>
    <w:rsid w:val="009C45C4"/>
    <w:rsid w:val="009C4BC2"/>
    <w:rsid w:val="009C4D22"/>
    <w:rsid w:val="009C5209"/>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6E21"/>
    <w:rsid w:val="009D78CA"/>
    <w:rsid w:val="009D7B11"/>
    <w:rsid w:val="009E058F"/>
    <w:rsid w:val="009E0A9E"/>
    <w:rsid w:val="009E1103"/>
    <w:rsid w:val="009E19A2"/>
    <w:rsid w:val="009E1A27"/>
    <w:rsid w:val="009E3AFD"/>
    <w:rsid w:val="009E3CDD"/>
    <w:rsid w:val="009E4B16"/>
    <w:rsid w:val="009E5C60"/>
    <w:rsid w:val="009E64DB"/>
    <w:rsid w:val="009E66F6"/>
    <w:rsid w:val="009E6794"/>
    <w:rsid w:val="009E7189"/>
    <w:rsid w:val="009E7E46"/>
    <w:rsid w:val="009E7FC1"/>
    <w:rsid w:val="009F01E1"/>
    <w:rsid w:val="009F0B4D"/>
    <w:rsid w:val="009F1096"/>
    <w:rsid w:val="009F150E"/>
    <w:rsid w:val="009F15A9"/>
    <w:rsid w:val="009F2220"/>
    <w:rsid w:val="009F27AD"/>
    <w:rsid w:val="009F3FB5"/>
    <w:rsid w:val="009F4C89"/>
    <w:rsid w:val="009F521F"/>
    <w:rsid w:val="009F553C"/>
    <w:rsid w:val="009F59F8"/>
    <w:rsid w:val="009F61D2"/>
    <w:rsid w:val="00A005B0"/>
    <w:rsid w:val="00A008E3"/>
    <w:rsid w:val="00A015BB"/>
    <w:rsid w:val="00A01F17"/>
    <w:rsid w:val="00A020E9"/>
    <w:rsid w:val="00A0229C"/>
    <w:rsid w:val="00A022A5"/>
    <w:rsid w:val="00A03A22"/>
    <w:rsid w:val="00A040F9"/>
    <w:rsid w:val="00A04634"/>
    <w:rsid w:val="00A06119"/>
    <w:rsid w:val="00A0764C"/>
    <w:rsid w:val="00A07993"/>
    <w:rsid w:val="00A07A40"/>
    <w:rsid w:val="00A07A48"/>
    <w:rsid w:val="00A108EE"/>
    <w:rsid w:val="00A10BB8"/>
    <w:rsid w:val="00A11595"/>
    <w:rsid w:val="00A11C05"/>
    <w:rsid w:val="00A1233D"/>
    <w:rsid w:val="00A130BA"/>
    <w:rsid w:val="00A13320"/>
    <w:rsid w:val="00A134F5"/>
    <w:rsid w:val="00A137E4"/>
    <w:rsid w:val="00A14813"/>
    <w:rsid w:val="00A1566A"/>
    <w:rsid w:val="00A165BF"/>
    <w:rsid w:val="00A17173"/>
    <w:rsid w:val="00A172E8"/>
    <w:rsid w:val="00A179FF"/>
    <w:rsid w:val="00A21A36"/>
    <w:rsid w:val="00A22018"/>
    <w:rsid w:val="00A24B19"/>
    <w:rsid w:val="00A25294"/>
    <w:rsid w:val="00A254EE"/>
    <w:rsid w:val="00A25BE7"/>
    <w:rsid w:val="00A26E3B"/>
    <w:rsid w:val="00A27008"/>
    <w:rsid w:val="00A27CDF"/>
    <w:rsid w:val="00A30084"/>
    <w:rsid w:val="00A309C6"/>
    <w:rsid w:val="00A30D13"/>
    <w:rsid w:val="00A315E6"/>
    <w:rsid w:val="00A319D0"/>
    <w:rsid w:val="00A31EEA"/>
    <w:rsid w:val="00A31F33"/>
    <w:rsid w:val="00A32316"/>
    <w:rsid w:val="00A3269A"/>
    <w:rsid w:val="00A327A8"/>
    <w:rsid w:val="00A33172"/>
    <w:rsid w:val="00A33AE6"/>
    <w:rsid w:val="00A33B50"/>
    <w:rsid w:val="00A34020"/>
    <w:rsid w:val="00A3432B"/>
    <w:rsid w:val="00A346BA"/>
    <w:rsid w:val="00A3483A"/>
    <w:rsid w:val="00A34C67"/>
    <w:rsid w:val="00A34D62"/>
    <w:rsid w:val="00A36057"/>
    <w:rsid w:val="00A3611D"/>
    <w:rsid w:val="00A36339"/>
    <w:rsid w:val="00A36397"/>
    <w:rsid w:val="00A366E4"/>
    <w:rsid w:val="00A368D1"/>
    <w:rsid w:val="00A379B5"/>
    <w:rsid w:val="00A37CD2"/>
    <w:rsid w:val="00A4038F"/>
    <w:rsid w:val="00A40C93"/>
    <w:rsid w:val="00A4126B"/>
    <w:rsid w:val="00A4376F"/>
    <w:rsid w:val="00A44766"/>
    <w:rsid w:val="00A4549F"/>
    <w:rsid w:val="00A45B9B"/>
    <w:rsid w:val="00A462FE"/>
    <w:rsid w:val="00A50131"/>
    <w:rsid w:val="00A501C9"/>
    <w:rsid w:val="00A50506"/>
    <w:rsid w:val="00A50895"/>
    <w:rsid w:val="00A50E97"/>
    <w:rsid w:val="00A53F55"/>
    <w:rsid w:val="00A5417B"/>
    <w:rsid w:val="00A54599"/>
    <w:rsid w:val="00A54B82"/>
    <w:rsid w:val="00A55CA7"/>
    <w:rsid w:val="00A562A0"/>
    <w:rsid w:val="00A569D4"/>
    <w:rsid w:val="00A56CD5"/>
    <w:rsid w:val="00A56E3A"/>
    <w:rsid w:val="00A57F1A"/>
    <w:rsid w:val="00A60163"/>
    <w:rsid w:val="00A6038D"/>
    <w:rsid w:val="00A60CF0"/>
    <w:rsid w:val="00A60D84"/>
    <w:rsid w:val="00A610A2"/>
    <w:rsid w:val="00A61429"/>
    <w:rsid w:val="00A61514"/>
    <w:rsid w:val="00A6159A"/>
    <w:rsid w:val="00A61645"/>
    <w:rsid w:val="00A62080"/>
    <w:rsid w:val="00A630A2"/>
    <w:rsid w:val="00A632B8"/>
    <w:rsid w:val="00A63BF3"/>
    <w:rsid w:val="00A64558"/>
    <w:rsid w:val="00A64942"/>
    <w:rsid w:val="00A65911"/>
    <w:rsid w:val="00A6643C"/>
    <w:rsid w:val="00A66C99"/>
    <w:rsid w:val="00A67544"/>
    <w:rsid w:val="00A7075B"/>
    <w:rsid w:val="00A708B7"/>
    <w:rsid w:val="00A71CE6"/>
    <w:rsid w:val="00A71D23"/>
    <w:rsid w:val="00A72AB0"/>
    <w:rsid w:val="00A7333A"/>
    <w:rsid w:val="00A73D0D"/>
    <w:rsid w:val="00A73F4F"/>
    <w:rsid w:val="00A74A92"/>
    <w:rsid w:val="00A7521E"/>
    <w:rsid w:val="00A75CC1"/>
    <w:rsid w:val="00A75E88"/>
    <w:rsid w:val="00A8056E"/>
    <w:rsid w:val="00A8101E"/>
    <w:rsid w:val="00A82D58"/>
    <w:rsid w:val="00A8399D"/>
    <w:rsid w:val="00A83E3D"/>
    <w:rsid w:val="00A8443A"/>
    <w:rsid w:val="00A8479C"/>
    <w:rsid w:val="00A8557B"/>
    <w:rsid w:val="00A85A05"/>
    <w:rsid w:val="00A866B4"/>
    <w:rsid w:val="00A86B76"/>
    <w:rsid w:val="00A86D63"/>
    <w:rsid w:val="00A87797"/>
    <w:rsid w:val="00A90CA7"/>
    <w:rsid w:val="00A90E72"/>
    <w:rsid w:val="00A922A2"/>
    <w:rsid w:val="00A92646"/>
    <w:rsid w:val="00A93247"/>
    <w:rsid w:val="00A9327B"/>
    <w:rsid w:val="00A93B69"/>
    <w:rsid w:val="00A94A8D"/>
    <w:rsid w:val="00A963C7"/>
    <w:rsid w:val="00AA10A1"/>
    <w:rsid w:val="00AA1626"/>
    <w:rsid w:val="00AA1C25"/>
    <w:rsid w:val="00AA292D"/>
    <w:rsid w:val="00AA3DB7"/>
    <w:rsid w:val="00AA42A9"/>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2CB0"/>
    <w:rsid w:val="00AB3113"/>
    <w:rsid w:val="00AB348A"/>
    <w:rsid w:val="00AB3F38"/>
    <w:rsid w:val="00AB43EC"/>
    <w:rsid w:val="00AB4BF4"/>
    <w:rsid w:val="00AB5ADF"/>
    <w:rsid w:val="00AB5E57"/>
    <w:rsid w:val="00AB725F"/>
    <w:rsid w:val="00AB7C4C"/>
    <w:rsid w:val="00AC0705"/>
    <w:rsid w:val="00AC0E26"/>
    <w:rsid w:val="00AC109B"/>
    <w:rsid w:val="00AC19D8"/>
    <w:rsid w:val="00AC3465"/>
    <w:rsid w:val="00AC490B"/>
    <w:rsid w:val="00AC6490"/>
    <w:rsid w:val="00AC6BC8"/>
    <w:rsid w:val="00AC74DA"/>
    <w:rsid w:val="00AC7A2B"/>
    <w:rsid w:val="00AC7C25"/>
    <w:rsid w:val="00AD0780"/>
    <w:rsid w:val="00AD0A51"/>
    <w:rsid w:val="00AD0B37"/>
    <w:rsid w:val="00AD11F7"/>
    <w:rsid w:val="00AD1DB7"/>
    <w:rsid w:val="00AD1F07"/>
    <w:rsid w:val="00AD2852"/>
    <w:rsid w:val="00AD3976"/>
    <w:rsid w:val="00AD3E4E"/>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0080"/>
    <w:rsid w:val="00AF0210"/>
    <w:rsid w:val="00AF0B70"/>
    <w:rsid w:val="00AF117A"/>
    <w:rsid w:val="00AF25D5"/>
    <w:rsid w:val="00AF3DBB"/>
    <w:rsid w:val="00AF5194"/>
    <w:rsid w:val="00AF53EF"/>
    <w:rsid w:val="00AF6666"/>
    <w:rsid w:val="00AF73C3"/>
    <w:rsid w:val="00AF77A2"/>
    <w:rsid w:val="00AF795C"/>
    <w:rsid w:val="00AF7B94"/>
    <w:rsid w:val="00B00752"/>
    <w:rsid w:val="00B018AA"/>
    <w:rsid w:val="00B026BF"/>
    <w:rsid w:val="00B026C1"/>
    <w:rsid w:val="00B02B9C"/>
    <w:rsid w:val="00B0353B"/>
    <w:rsid w:val="00B04042"/>
    <w:rsid w:val="00B040B2"/>
    <w:rsid w:val="00B04A71"/>
    <w:rsid w:val="00B05C62"/>
    <w:rsid w:val="00B10558"/>
    <w:rsid w:val="00B156A9"/>
    <w:rsid w:val="00B15F83"/>
    <w:rsid w:val="00B160FF"/>
    <w:rsid w:val="00B16322"/>
    <w:rsid w:val="00B1662E"/>
    <w:rsid w:val="00B21BA8"/>
    <w:rsid w:val="00B22402"/>
    <w:rsid w:val="00B22783"/>
    <w:rsid w:val="00B22C0D"/>
    <w:rsid w:val="00B234B4"/>
    <w:rsid w:val="00B23AF4"/>
    <w:rsid w:val="00B23C15"/>
    <w:rsid w:val="00B24C6D"/>
    <w:rsid w:val="00B251A5"/>
    <w:rsid w:val="00B25626"/>
    <w:rsid w:val="00B25762"/>
    <w:rsid w:val="00B25B40"/>
    <w:rsid w:val="00B25FDE"/>
    <w:rsid w:val="00B26AB0"/>
    <w:rsid w:val="00B26AD2"/>
    <w:rsid w:val="00B26CA2"/>
    <w:rsid w:val="00B27F9C"/>
    <w:rsid w:val="00B30B4E"/>
    <w:rsid w:val="00B31246"/>
    <w:rsid w:val="00B318CA"/>
    <w:rsid w:val="00B326FF"/>
    <w:rsid w:val="00B3342A"/>
    <w:rsid w:val="00B33AB4"/>
    <w:rsid w:val="00B340AA"/>
    <w:rsid w:val="00B34A9F"/>
    <w:rsid w:val="00B34B80"/>
    <w:rsid w:val="00B35CDA"/>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3933"/>
    <w:rsid w:val="00B54ACC"/>
    <w:rsid w:val="00B54DCB"/>
    <w:rsid w:val="00B55AC2"/>
    <w:rsid w:val="00B560C9"/>
    <w:rsid w:val="00B56533"/>
    <w:rsid w:val="00B56CFC"/>
    <w:rsid w:val="00B570F4"/>
    <w:rsid w:val="00B573C5"/>
    <w:rsid w:val="00B57777"/>
    <w:rsid w:val="00B57A17"/>
    <w:rsid w:val="00B57F0B"/>
    <w:rsid w:val="00B61B1C"/>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5DB5"/>
    <w:rsid w:val="00B7604C"/>
    <w:rsid w:val="00B7652C"/>
    <w:rsid w:val="00B766BF"/>
    <w:rsid w:val="00B76FA6"/>
    <w:rsid w:val="00B77B0D"/>
    <w:rsid w:val="00B80910"/>
    <w:rsid w:val="00B818F4"/>
    <w:rsid w:val="00B81BC9"/>
    <w:rsid w:val="00B8222F"/>
    <w:rsid w:val="00B82615"/>
    <w:rsid w:val="00B82BF2"/>
    <w:rsid w:val="00B8336E"/>
    <w:rsid w:val="00B83444"/>
    <w:rsid w:val="00B836ED"/>
    <w:rsid w:val="00B84422"/>
    <w:rsid w:val="00B845C5"/>
    <w:rsid w:val="00B84FAF"/>
    <w:rsid w:val="00B853BE"/>
    <w:rsid w:val="00B85845"/>
    <w:rsid w:val="00B86476"/>
    <w:rsid w:val="00B86A3D"/>
    <w:rsid w:val="00B875C7"/>
    <w:rsid w:val="00B901D9"/>
    <w:rsid w:val="00B90D10"/>
    <w:rsid w:val="00B90FE5"/>
    <w:rsid w:val="00B912F9"/>
    <w:rsid w:val="00B919AD"/>
    <w:rsid w:val="00B91A2B"/>
    <w:rsid w:val="00B91B22"/>
    <w:rsid w:val="00B92286"/>
    <w:rsid w:val="00B92414"/>
    <w:rsid w:val="00B93204"/>
    <w:rsid w:val="00B93EFD"/>
    <w:rsid w:val="00B94E17"/>
    <w:rsid w:val="00B957FE"/>
    <w:rsid w:val="00B95F02"/>
    <w:rsid w:val="00B96BEF"/>
    <w:rsid w:val="00B96FC0"/>
    <w:rsid w:val="00B97260"/>
    <w:rsid w:val="00B97A69"/>
    <w:rsid w:val="00BA0632"/>
    <w:rsid w:val="00BA0AAA"/>
    <w:rsid w:val="00BA0AFF"/>
    <w:rsid w:val="00BA0DFB"/>
    <w:rsid w:val="00BA2FEF"/>
    <w:rsid w:val="00BA72C3"/>
    <w:rsid w:val="00BB1548"/>
    <w:rsid w:val="00BB1CE7"/>
    <w:rsid w:val="00BB2FD3"/>
    <w:rsid w:val="00BB2FDF"/>
    <w:rsid w:val="00BB2FFF"/>
    <w:rsid w:val="00BB4322"/>
    <w:rsid w:val="00BB4BA2"/>
    <w:rsid w:val="00BB5FCB"/>
    <w:rsid w:val="00BB604B"/>
    <w:rsid w:val="00BB75CD"/>
    <w:rsid w:val="00BC00EC"/>
    <w:rsid w:val="00BC0804"/>
    <w:rsid w:val="00BC08C5"/>
    <w:rsid w:val="00BC12FB"/>
    <w:rsid w:val="00BC1C3C"/>
    <w:rsid w:val="00BC2FD2"/>
    <w:rsid w:val="00BC307F"/>
    <w:rsid w:val="00BC3159"/>
    <w:rsid w:val="00BC3257"/>
    <w:rsid w:val="00BC35E2"/>
    <w:rsid w:val="00BC39DB"/>
    <w:rsid w:val="00BC3A32"/>
    <w:rsid w:val="00BC46EF"/>
    <w:rsid w:val="00BC6FD6"/>
    <w:rsid w:val="00BC7551"/>
    <w:rsid w:val="00BC7DDB"/>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8DA"/>
    <w:rsid w:val="00BE2B4F"/>
    <w:rsid w:val="00BE2F39"/>
    <w:rsid w:val="00BE31D1"/>
    <w:rsid w:val="00BE332D"/>
    <w:rsid w:val="00BE3CF1"/>
    <w:rsid w:val="00BE3F5D"/>
    <w:rsid w:val="00BE4163"/>
    <w:rsid w:val="00BE498A"/>
    <w:rsid w:val="00BE4B20"/>
    <w:rsid w:val="00BE503F"/>
    <w:rsid w:val="00BE5DD1"/>
    <w:rsid w:val="00BE5FC4"/>
    <w:rsid w:val="00BE6268"/>
    <w:rsid w:val="00BE6B8C"/>
    <w:rsid w:val="00BE7315"/>
    <w:rsid w:val="00BE77C9"/>
    <w:rsid w:val="00BE7C4D"/>
    <w:rsid w:val="00BE7D5E"/>
    <w:rsid w:val="00BE7F6A"/>
    <w:rsid w:val="00BF0274"/>
    <w:rsid w:val="00BF0392"/>
    <w:rsid w:val="00BF08C4"/>
    <w:rsid w:val="00BF0BAF"/>
    <w:rsid w:val="00BF19CE"/>
    <w:rsid w:val="00BF27E0"/>
    <w:rsid w:val="00BF2B6F"/>
    <w:rsid w:val="00BF2FAD"/>
    <w:rsid w:val="00BF351A"/>
    <w:rsid w:val="00BF3914"/>
    <w:rsid w:val="00BF49B1"/>
    <w:rsid w:val="00BF4E0F"/>
    <w:rsid w:val="00BF5552"/>
    <w:rsid w:val="00BF5BEE"/>
    <w:rsid w:val="00BF73F2"/>
    <w:rsid w:val="00BF74BD"/>
    <w:rsid w:val="00BF759C"/>
    <w:rsid w:val="00BF7F5C"/>
    <w:rsid w:val="00C01671"/>
    <w:rsid w:val="00C02419"/>
    <w:rsid w:val="00C02766"/>
    <w:rsid w:val="00C02A34"/>
    <w:rsid w:val="00C02B22"/>
    <w:rsid w:val="00C02F0E"/>
    <w:rsid w:val="00C03377"/>
    <w:rsid w:val="00C0384A"/>
    <w:rsid w:val="00C03EE8"/>
    <w:rsid w:val="00C05529"/>
    <w:rsid w:val="00C05BEC"/>
    <w:rsid w:val="00C06E7D"/>
    <w:rsid w:val="00C074A7"/>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375E"/>
    <w:rsid w:val="00C23819"/>
    <w:rsid w:val="00C25366"/>
    <w:rsid w:val="00C255A5"/>
    <w:rsid w:val="00C2584B"/>
    <w:rsid w:val="00C25942"/>
    <w:rsid w:val="00C25DD9"/>
    <w:rsid w:val="00C260EA"/>
    <w:rsid w:val="00C2663F"/>
    <w:rsid w:val="00C26DB8"/>
    <w:rsid w:val="00C30CF1"/>
    <w:rsid w:val="00C314EE"/>
    <w:rsid w:val="00C31F9B"/>
    <w:rsid w:val="00C32B7D"/>
    <w:rsid w:val="00C3328B"/>
    <w:rsid w:val="00C33408"/>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768"/>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B7A"/>
    <w:rsid w:val="00C60DDE"/>
    <w:rsid w:val="00C62CD5"/>
    <w:rsid w:val="00C636E6"/>
    <w:rsid w:val="00C639D6"/>
    <w:rsid w:val="00C63F8E"/>
    <w:rsid w:val="00C647FB"/>
    <w:rsid w:val="00C654E0"/>
    <w:rsid w:val="00C658B3"/>
    <w:rsid w:val="00C659AD"/>
    <w:rsid w:val="00C65ED2"/>
    <w:rsid w:val="00C66403"/>
    <w:rsid w:val="00C664B6"/>
    <w:rsid w:val="00C678B9"/>
    <w:rsid w:val="00C67EAB"/>
    <w:rsid w:val="00C70DFF"/>
    <w:rsid w:val="00C731AE"/>
    <w:rsid w:val="00C75A6B"/>
    <w:rsid w:val="00C763B6"/>
    <w:rsid w:val="00C7644F"/>
    <w:rsid w:val="00C768F6"/>
    <w:rsid w:val="00C76B9D"/>
    <w:rsid w:val="00C778E0"/>
    <w:rsid w:val="00C80073"/>
    <w:rsid w:val="00C802E1"/>
    <w:rsid w:val="00C80DEA"/>
    <w:rsid w:val="00C832DC"/>
    <w:rsid w:val="00C8377F"/>
    <w:rsid w:val="00C84508"/>
    <w:rsid w:val="00C8476C"/>
    <w:rsid w:val="00C847A8"/>
    <w:rsid w:val="00C859B0"/>
    <w:rsid w:val="00C8646D"/>
    <w:rsid w:val="00C905A4"/>
    <w:rsid w:val="00C918BC"/>
    <w:rsid w:val="00C91DE3"/>
    <w:rsid w:val="00C92C7F"/>
    <w:rsid w:val="00C9369D"/>
    <w:rsid w:val="00C936A7"/>
    <w:rsid w:val="00C944FA"/>
    <w:rsid w:val="00C95854"/>
    <w:rsid w:val="00C95EFF"/>
    <w:rsid w:val="00C95F1C"/>
    <w:rsid w:val="00C96E6F"/>
    <w:rsid w:val="00C97872"/>
    <w:rsid w:val="00C97E9C"/>
    <w:rsid w:val="00CA0532"/>
    <w:rsid w:val="00CA113D"/>
    <w:rsid w:val="00CA1907"/>
    <w:rsid w:val="00CA2241"/>
    <w:rsid w:val="00CA2D69"/>
    <w:rsid w:val="00CA3CDD"/>
    <w:rsid w:val="00CA403B"/>
    <w:rsid w:val="00CA505A"/>
    <w:rsid w:val="00CA59DD"/>
    <w:rsid w:val="00CA5B2A"/>
    <w:rsid w:val="00CA64F7"/>
    <w:rsid w:val="00CA658C"/>
    <w:rsid w:val="00CA6D28"/>
    <w:rsid w:val="00CB008E"/>
    <w:rsid w:val="00CB01FA"/>
    <w:rsid w:val="00CB0737"/>
    <w:rsid w:val="00CB097A"/>
    <w:rsid w:val="00CB1248"/>
    <w:rsid w:val="00CB1748"/>
    <w:rsid w:val="00CB26EC"/>
    <w:rsid w:val="00CB2800"/>
    <w:rsid w:val="00CB2D2A"/>
    <w:rsid w:val="00CB5B1E"/>
    <w:rsid w:val="00CB5D18"/>
    <w:rsid w:val="00CB787A"/>
    <w:rsid w:val="00CB7D2D"/>
    <w:rsid w:val="00CC0220"/>
    <w:rsid w:val="00CC0C4A"/>
    <w:rsid w:val="00CC0D9D"/>
    <w:rsid w:val="00CC17F0"/>
    <w:rsid w:val="00CC17FF"/>
    <w:rsid w:val="00CC1853"/>
    <w:rsid w:val="00CC1F5D"/>
    <w:rsid w:val="00CC1FAE"/>
    <w:rsid w:val="00CC3A23"/>
    <w:rsid w:val="00CC43CD"/>
    <w:rsid w:val="00CC4C71"/>
    <w:rsid w:val="00CC737C"/>
    <w:rsid w:val="00CC75C9"/>
    <w:rsid w:val="00CD087D"/>
    <w:rsid w:val="00CD0F5D"/>
    <w:rsid w:val="00CD1546"/>
    <w:rsid w:val="00CD1C0B"/>
    <w:rsid w:val="00CD239A"/>
    <w:rsid w:val="00CD5512"/>
    <w:rsid w:val="00CD57AD"/>
    <w:rsid w:val="00CD6E3D"/>
    <w:rsid w:val="00CD71AB"/>
    <w:rsid w:val="00CD74DA"/>
    <w:rsid w:val="00CE0109"/>
    <w:rsid w:val="00CE0B1D"/>
    <w:rsid w:val="00CE1FC5"/>
    <w:rsid w:val="00CE2788"/>
    <w:rsid w:val="00CE2CA0"/>
    <w:rsid w:val="00CE2F42"/>
    <w:rsid w:val="00CE371A"/>
    <w:rsid w:val="00CE46E5"/>
    <w:rsid w:val="00CE485A"/>
    <w:rsid w:val="00CE5279"/>
    <w:rsid w:val="00CE5A78"/>
    <w:rsid w:val="00CE78AE"/>
    <w:rsid w:val="00CE7E62"/>
    <w:rsid w:val="00CF0925"/>
    <w:rsid w:val="00CF0BE8"/>
    <w:rsid w:val="00CF19DA"/>
    <w:rsid w:val="00CF1C41"/>
    <w:rsid w:val="00CF1C7F"/>
    <w:rsid w:val="00CF1CC0"/>
    <w:rsid w:val="00CF24F8"/>
    <w:rsid w:val="00CF2653"/>
    <w:rsid w:val="00CF2F24"/>
    <w:rsid w:val="00CF4247"/>
    <w:rsid w:val="00CF5263"/>
    <w:rsid w:val="00CF5D1C"/>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39"/>
    <w:rsid w:val="00D1026A"/>
    <w:rsid w:val="00D107CF"/>
    <w:rsid w:val="00D10D57"/>
    <w:rsid w:val="00D10FAE"/>
    <w:rsid w:val="00D10FD0"/>
    <w:rsid w:val="00D11B0B"/>
    <w:rsid w:val="00D12293"/>
    <w:rsid w:val="00D136AE"/>
    <w:rsid w:val="00D14236"/>
    <w:rsid w:val="00D14553"/>
    <w:rsid w:val="00D14DB1"/>
    <w:rsid w:val="00D15F43"/>
    <w:rsid w:val="00D16CCD"/>
    <w:rsid w:val="00D16E87"/>
    <w:rsid w:val="00D17C5A"/>
    <w:rsid w:val="00D20B8B"/>
    <w:rsid w:val="00D20F84"/>
    <w:rsid w:val="00D2162C"/>
    <w:rsid w:val="00D218BD"/>
    <w:rsid w:val="00D21A3C"/>
    <w:rsid w:val="00D21CF9"/>
    <w:rsid w:val="00D233F1"/>
    <w:rsid w:val="00D23F53"/>
    <w:rsid w:val="00D25158"/>
    <w:rsid w:val="00D256F8"/>
    <w:rsid w:val="00D2685C"/>
    <w:rsid w:val="00D26A3B"/>
    <w:rsid w:val="00D27055"/>
    <w:rsid w:val="00D27646"/>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37D8"/>
    <w:rsid w:val="00D44424"/>
    <w:rsid w:val="00D4497D"/>
    <w:rsid w:val="00D44994"/>
    <w:rsid w:val="00D44999"/>
    <w:rsid w:val="00D44A4F"/>
    <w:rsid w:val="00D45287"/>
    <w:rsid w:val="00D45DF3"/>
    <w:rsid w:val="00D46174"/>
    <w:rsid w:val="00D4758D"/>
    <w:rsid w:val="00D475A1"/>
    <w:rsid w:val="00D475BC"/>
    <w:rsid w:val="00D47DD0"/>
    <w:rsid w:val="00D50183"/>
    <w:rsid w:val="00D51D12"/>
    <w:rsid w:val="00D522C3"/>
    <w:rsid w:val="00D5329E"/>
    <w:rsid w:val="00D53356"/>
    <w:rsid w:val="00D5362B"/>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65A"/>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47C2"/>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579"/>
    <w:rsid w:val="00D87ABF"/>
    <w:rsid w:val="00D90CD3"/>
    <w:rsid w:val="00D919E6"/>
    <w:rsid w:val="00D91BE1"/>
    <w:rsid w:val="00D9237F"/>
    <w:rsid w:val="00D92556"/>
    <w:rsid w:val="00D92C29"/>
    <w:rsid w:val="00D936E2"/>
    <w:rsid w:val="00D95104"/>
    <w:rsid w:val="00D95600"/>
    <w:rsid w:val="00D96695"/>
    <w:rsid w:val="00D9683C"/>
    <w:rsid w:val="00D97884"/>
    <w:rsid w:val="00D97C16"/>
    <w:rsid w:val="00DA0A7F"/>
    <w:rsid w:val="00DA0DCB"/>
    <w:rsid w:val="00DA1C31"/>
    <w:rsid w:val="00DA20BC"/>
    <w:rsid w:val="00DA20E3"/>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C03D3"/>
    <w:rsid w:val="00DC0468"/>
    <w:rsid w:val="00DC1327"/>
    <w:rsid w:val="00DC1350"/>
    <w:rsid w:val="00DC314A"/>
    <w:rsid w:val="00DC3237"/>
    <w:rsid w:val="00DC41A4"/>
    <w:rsid w:val="00DC5672"/>
    <w:rsid w:val="00DC60A2"/>
    <w:rsid w:val="00DC6600"/>
    <w:rsid w:val="00DC67BD"/>
    <w:rsid w:val="00DC6924"/>
    <w:rsid w:val="00DC71F2"/>
    <w:rsid w:val="00DC7D59"/>
    <w:rsid w:val="00DD1B13"/>
    <w:rsid w:val="00DD2025"/>
    <w:rsid w:val="00DD22EA"/>
    <w:rsid w:val="00DD23A0"/>
    <w:rsid w:val="00DD3D9E"/>
    <w:rsid w:val="00DD3EF5"/>
    <w:rsid w:val="00DD53FA"/>
    <w:rsid w:val="00DD5EF4"/>
    <w:rsid w:val="00DD5F42"/>
    <w:rsid w:val="00DD617B"/>
    <w:rsid w:val="00DD68AE"/>
    <w:rsid w:val="00DE0E59"/>
    <w:rsid w:val="00DE0F6C"/>
    <w:rsid w:val="00DE1B56"/>
    <w:rsid w:val="00DE219B"/>
    <w:rsid w:val="00DE277D"/>
    <w:rsid w:val="00DE3622"/>
    <w:rsid w:val="00DE3998"/>
    <w:rsid w:val="00DE463A"/>
    <w:rsid w:val="00DE52E3"/>
    <w:rsid w:val="00DE6CA5"/>
    <w:rsid w:val="00DE7401"/>
    <w:rsid w:val="00DE7C00"/>
    <w:rsid w:val="00DE7C79"/>
    <w:rsid w:val="00DF03E9"/>
    <w:rsid w:val="00DF03ED"/>
    <w:rsid w:val="00DF04EE"/>
    <w:rsid w:val="00DF0BF4"/>
    <w:rsid w:val="00DF0C62"/>
    <w:rsid w:val="00DF14F1"/>
    <w:rsid w:val="00DF179D"/>
    <w:rsid w:val="00DF1E9C"/>
    <w:rsid w:val="00DF44D0"/>
    <w:rsid w:val="00DF4572"/>
    <w:rsid w:val="00DF4658"/>
    <w:rsid w:val="00DF53B8"/>
    <w:rsid w:val="00DF6C8B"/>
    <w:rsid w:val="00DF6F17"/>
    <w:rsid w:val="00DF78FA"/>
    <w:rsid w:val="00E002F1"/>
    <w:rsid w:val="00E0082C"/>
    <w:rsid w:val="00E01DAA"/>
    <w:rsid w:val="00E023E5"/>
    <w:rsid w:val="00E02432"/>
    <w:rsid w:val="00E04022"/>
    <w:rsid w:val="00E06564"/>
    <w:rsid w:val="00E070E0"/>
    <w:rsid w:val="00E0728F"/>
    <w:rsid w:val="00E0755C"/>
    <w:rsid w:val="00E129E4"/>
    <w:rsid w:val="00E14A7E"/>
    <w:rsid w:val="00E151E1"/>
    <w:rsid w:val="00E17619"/>
    <w:rsid w:val="00E17805"/>
    <w:rsid w:val="00E20664"/>
    <w:rsid w:val="00E20A7C"/>
    <w:rsid w:val="00E20F79"/>
    <w:rsid w:val="00E21278"/>
    <w:rsid w:val="00E21A82"/>
    <w:rsid w:val="00E22CCD"/>
    <w:rsid w:val="00E235F0"/>
    <w:rsid w:val="00E238AE"/>
    <w:rsid w:val="00E23A11"/>
    <w:rsid w:val="00E23FB7"/>
    <w:rsid w:val="00E24A27"/>
    <w:rsid w:val="00E25A8A"/>
    <w:rsid w:val="00E25F89"/>
    <w:rsid w:val="00E274E3"/>
    <w:rsid w:val="00E31410"/>
    <w:rsid w:val="00E315B2"/>
    <w:rsid w:val="00E31AD9"/>
    <w:rsid w:val="00E32463"/>
    <w:rsid w:val="00E32D62"/>
    <w:rsid w:val="00E339DC"/>
    <w:rsid w:val="00E33E15"/>
    <w:rsid w:val="00E34879"/>
    <w:rsid w:val="00E3546F"/>
    <w:rsid w:val="00E361B8"/>
    <w:rsid w:val="00E36A1B"/>
    <w:rsid w:val="00E37E62"/>
    <w:rsid w:val="00E41EB5"/>
    <w:rsid w:val="00E429ED"/>
    <w:rsid w:val="00E43F37"/>
    <w:rsid w:val="00E44C8F"/>
    <w:rsid w:val="00E450ED"/>
    <w:rsid w:val="00E45F48"/>
    <w:rsid w:val="00E4791B"/>
    <w:rsid w:val="00E47E31"/>
    <w:rsid w:val="00E5009F"/>
    <w:rsid w:val="00E50124"/>
    <w:rsid w:val="00E50AC6"/>
    <w:rsid w:val="00E50F21"/>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191"/>
    <w:rsid w:val="00E6277B"/>
    <w:rsid w:val="00E632A3"/>
    <w:rsid w:val="00E64424"/>
    <w:rsid w:val="00E64C99"/>
    <w:rsid w:val="00E64CD3"/>
    <w:rsid w:val="00E64CF6"/>
    <w:rsid w:val="00E6710F"/>
    <w:rsid w:val="00E671C9"/>
    <w:rsid w:val="00E673F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A0D"/>
    <w:rsid w:val="00E8519F"/>
    <w:rsid w:val="00E85CC3"/>
    <w:rsid w:val="00E8644A"/>
    <w:rsid w:val="00E87244"/>
    <w:rsid w:val="00E90279"/>
    <w:rsid w:val="00E90635"/>
    <w:rsid w:val="00E909A1"/>
    <w:rsid w:val="00E90BFF"/>
    <w:rsid w:val="00E91F04"/>
    <w:rsid w:val="00E91F35"/>
    <w:rsid w:val="00E9337C"/>
    <w:rsid w:val="00E95BA6"/>
    <w:rsid w:val="00E970E8"/>
    <w:rsid w:val="00E97648"/>
    <w:rsid w:val="00E97C0B"/>
    <w:rsid w:val="00EA09BB"/>
    <w:rsid w:val="00EA0E4A"/>
    <w:rsid w:val="00EA13A9"/>
    <w:rsid w:val="00EA1A54"/>
    <w:rsid w:val="00EA2226"/>
    <w:rsid w:val="00EA26FC"/>
    <w:rsid w:val="00EA297F"/>
    <w:rsid w:val="00EA3B5A"/>
    <w:rsid w:val="00EA410E"/>
    <w:rsid w:val="00EA4472"/>
    <w:rsid w:val="00EA4FD1"/>
    <w:rsid w:val="00EA53C2"/>
    <w:rsid w:val="00EA5695"/>
    <w:rsid w:val="00EA5B0A"/>
    <w:rsid w:val="00EA5BCD"/>
    <w:rsid w:val="00EA6270"/>
    <w:rsid w:val="00EA65AD"/>
    <w:rsid w:val="00EA7FCF"/>
    <w:rsid w:val="00EB0CA3"/>
    <w:rsid w:val="00EB104F"/>
    <w:rsid w:val="00EB1B27"/>
    <w:rsid w:val="00EB1DA8"/>
    <w:rsid w:val="00EB31F6"/>
    <w:rsid w:val="00EB3D0E"/>
    <w:rsid w:val="00EB49C9"/>
    <w:rsid w:val="00EB4AD6"/>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6057"/>
    <w:rsid w:val="00EC60A8"/>
    <w:rsid w:val="00EC6847"/>
    <w:rsid w:val="00EC6EDB"/>
    <w:rsid w:val="00EC7B6E"/>
    <w:rsid w:val="00EC7DB6"/>
    <w:rsid w:val="00ED162F"/>
    <w:rsid w:val="00ED226D"/>
    <w:rsid w:val="00ED2E52"/>
    <w:rsid w:val="00ED3024"/>
    <w:rsid w:val="00ED3A4C"/>
    <w:rsid w:val="00ED47AE"/>
    <w:rsid w:val="00ED5FE4"/>
    <w:rsid w:val="00ED71C5"/>
    <w:rsid w:val="00EE16FA"/>
    <w:rsid w:val="00EE3C42"/>
    <w:rsid w:val="00EE3D4F"/>
    <w:rsid w:val="00EE46EB"/>
    <w:rsid w:val="00EE534D"/>
    <w:rsid w:val="00EE5523"/>
    <w:rsid w:val="00EE5560"/>
    <w:rsid w:val="00EE5B3E"/>
    <w:rsid w:val="00EE6F1E"/>
    <w:rsid w:val="00EF0348"/>
    <w:rsid w:val="00EF1F9C"/>
    <w:rsid w:val="00EF2245"/>
    <w:rsid w:val="00EF2E9C"/>
    <w:rsid w:val="00EF3AD3"/>
    <w:rsid w:val="00EF4290"/>
    <w:rsid w:val="00EF4366"/>
    <w:rsid w:val="00EF475B"/>
    <w:rsid w:val="00EF4CD6"/>
    <w:rsid w:val="00EF55A0"/>
    <w:rsid w:val="00EF63D1"/>
    <w:rsid w:val="00EF6513"/>
    <w:rsid w:val="00EF6683"/>
    <w:rsid w:val="00EF7002"/>
    <w:rsid w:val="00EF769B"/>
    <w:rsid w:val="00EF77D0"/>
    <w:rsid w:val="00EF7846"/>
    <w:rsid w:val="00F00CB5"/>
    <w:rsid w:val="00F013BA"/>
    <w:rsid w:val="00F018D8"/>
    <w:rsid w:val="00F0234F"/>
    <w:rsid w:val="00F027BA"/>
    <w:rsid w:val="00F03E79"/>
    <w:rsid w:val="00F0502D"/>
    <w:rsid w:val="00F05174"/>
    <w:rsid w:val="00F0628D"/>
    <w:rsid w:val="00F06651"/>
    <w:rsid w:val="00F06842"/>
    <w:rsid w:val="00F07569"/>
    <w:rsid w:val="00F07588"/>
    <w:rsid w:val="00F07DE6"/>
    <w:rsid w:val="00F1056C"/>
    <w:rsid w:val="00F107F1"/>
    <w:rsid w:val="00F10FC1"/>
    <w:rsid w:val="00F112FD"/>
    <w:rsid w:val="00F11A67"/>
    <w:rsid w:val="00F133A1"/>
    <w:rsid w:val="00F13E05"/>
    <w:rsid w:val="00F13ECD"/>
    <w:rsid w:val="00F155CE"/>
    <w:rsid w:val="00F17671"/>
    <w:rsid w:val="00F17EAE"/>
    <w:rsid w:val="00F20C1C"/>
    <w:rsid w:val="00F218D4"/>
    <w:rsid w:val="00F21B2D"/>
    <w:rsid w:val="00F2233A"/>
    <w:rsid w:val="00F2250A"/>
    <w:rsid w:val="00F230DA"/>
    <w:rsid w:val="00F24788"/>
    <w:rsid w:val="00F24F19"/>
    <w:rsid w:val="00F2543C"/>
    <w:rsid w:val="00F2640F"/>
    <w:rsid w:val="00F26EE5"/>
    <w:rsid w:val="00F26F18"/>
    <w:rsid w:val="00F27C34"/>
    <w:rsid w:val="00F27E46"/>
    <w:rsid w:val="00F301C2"/>
    <w:rsid w:val="00F302E1"/>
    <w:rsid w:val="00F3172A"/>
    <w:rsid w:val="00F31B22"/>
    <w:rsid w:val="00F31B49"/>
    <w:rsid w:val="00F32F56"/>
    <w:rsid w:val="00F33D4F"/>
    <w:rsid w:val="00F33F12"/>
    <w:rsid w:val="00F341F1"/>
    <w:rsid w:val="00F34CD6"/>
    <w:rsid w:val="00F35418"/>
    <w:rsid w:val="00F35873"/>
    <w:rsid w:val="00F35920"/>
    <w:rsid w:val="00F35A98"/>
    <w:rsid w:val="00F366A5"/>
    <w:rsid w:val="00F366F8"/>
    <w:rsid w:val="00F36C5F"/>
    <w:rsid w:val="00F36DE2"/>
    <w:rsid w:val="00F37259"/>
    <w:rsid w:val="00F379ED"/>
    <w:rsid w:val="00F37FA9"/>
    <w:rsid w:val="00F405A4"/>
    <w:rsid w:val="00F4131E"/>
    <w:rsid w:val="00F414AD"/>
    <w:rsid w:val="00F41F05"/>
    <w:rsid w:val="00F433BD"/>
    <w:rsid w:val="00F44686"/>
    <w:rsid w:val="00F44758"/>
    <w:rsid w:val="00F44EC5"/>
    <w:rsid w:val="00F4572C"/>
    <w:rsid w:val="00F47498"/>
    <w:rsid w:val="00F50278"/>
    <w:rsid w:val="00F512B2"/>
    <w:rsid w:val="00F514EE"/>
    <w:rsid w:val="00F5283D"/>
    <w:rsid w:val="00F528BE"/>
    <w:rsid w:val="00F52ABA"/>
    <w:rsid w:val="00F52BC7"/>
    <w:rsid w:val="00F53BF4"/>
    <w:rsid w:val="00F54266"/>
    <w:rsid w:val="00F54305"/>
    <w:rsid w:val="00F547DE"/>
    <w:rsid w:val="00F55043"/>
    <w:rsid w:val="00F5541F"/>
    <w:rsid w:val="00F56563"/>
    <w:rsid w:val="00F56DCF"/>
    <w:rsid w:val="00F57034"/>
    <w:rsid w:val="00F57409"/>
    <w:rsid w:val="00F60BE9"/>
    <w:rsid w:val="00F61FD8"/>
    <w:rsid w:val="00F62DBF"/>
    <w:rsid w:val="00F638FB"/>
    <w:rsid w:val="00F641FC"/>
    <w:rsid w:val="00F647F7"/>
    <w:rsid w:val="00F6583C"/>
    <w:rsid w:val="00F6589A"/>
    <w:rsid w:val="00F6783E"/>
    <w:rsid w:val="00F67BF1"/>
    <w:rsid w:val="00F70BBE"/>
    <w:rsid w:val="00F70DBE"/>
    <w:rsid w:val="00F71124"/>
    <w:rsid w:val="00F71888"/>
    <w:rsid w:val="00F719CD"/>
    <w:rsid w:val="00F71BB8"/>
    <w:rsid w:val="00F722AB"/>
    <w:rsid w:val="00F724E1"/>
    <w:rsid w:val="00F72584"/>
    <w:rsid w:val="00F7290D"/>
    <w:rsid w:val="00F7302F"/>
    <w:rsid w:val="00F732EC"/>
    <w:rsid w:val="00F73D08"/>
    <w:rsid w:val="00F73F56"/>
    <w:rsid w:val="00F7586B"/>
    <w:rsid w:val="00F7597F"/>
    <w:rsid w:val="00F75F2F"/>
    <w:rsid w:val="00F76445"/>
    <w:rsid w:val="00F7693D"/>
    <w:rsid w:val="00F76ECC"/>
    <w:rsid w:val="00F77740"/>
    <w:rsid w:val="00F77C7F"/>
    <w:rsid w:val="00F80399"/>
    <w:rsid w:val="00F80B3A"/>
    <w:rsid w:val="00F812C8"/>
    <w:rsid w:val="00F8132D"/>
    <w:rsid w:val="00F818AE"/>
    <w:rsid w:val="00F81B40"/>
    <w:rsid w:val="00F820C4"/>
    <w:rsid w:val="00F83829"/>
    <w:rsid w:val="00F84069"/>
    <w:rsid w:val="00F843D7"/>
    <w:rsid w:val="00F84C8B"/>
    <w:rsid w:val="00F85536"/>
    <w:rsid w:val="00F8587A"/>
    <w:rsid w:val="00F8657A"/>
    <w:rsid w:val="00F86585"/>
    <w:rsid w:val="00F8679A"/>
    <w:rsid w:val="00F87117"/>
    <w:rsid w:val="00F8736C"/>
    <w:rsid w:val="00F87CA7"/>
    <w:rsid w:val="00F9030E"/>
    <w:rsid w:val="00F9051A"/>
    <w:rsid w:val="00F9079B"/>
    <w:rsid w:val="00F90ADB"/>
    <w:rsid w:val="00F90E78"/>
    <w:rsid w:val="00F91012"/>
    <w:rsid w:val="00F91209"/>
    <w:rsid w:val="00F9221F"/>
    <w:rsid w:val="00F922E2"/>
    <w:rsid w:val="00F92D2E"/>
    <w:rsid w:val="00F931C7"/>
    <w:rsid w:val="00F93559"/>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32C6"/>
    <w:rsid w:val="00FA3398"/>
    <w:rsid w:val="00FA3B76"/>
    <w:rsid w:val="00FA4CA3"/>
    <w:rsid w:val="00FA4D66"/>
    <w:rsid w:val="00FA5A4E"/>
    <w:rsid w:val="00FA5EDB"/>
    <w:rsid w:val="00FA7632"/>
    <w:rsid w:val="00FA7677"/>
    <w:rsid w:val="00FA793C"/>
    <w:rsid w:val="00FB0082"/>
    <w:rsid w:val="00FB0243"/>
    <w:rsid w:val="00FB1527"/>
    <w:rsid w:val="00FB1BA7"/>
    <w:rsid w:val="00FB2537"/>
    <w:rsid w:val="00FB30ED"/>
    <w:rsid w:val="00FB33DC"/>
    <w:rsid w:val="00FB4338"/>
    <w:rsid w:val="00FB477E"/>
    <w:rsid w:val="00FB4C9C"/>
    <w:rsid w:val="00FB5563"/>
    <w:rsid w:val="00FB5D32"/>
    <w:rsid w:val="00FB6165"/>
    <w:rsid w:val="00FB717C"/>
    <w:rsid w:val="00FC0150"/>
    <w:rsid w:val="00FC03AB"/>
    <w:rsid w:val="00FC216E"/>
    <w:rsid w:val="00FC220D"/>
    <w:rsid w:val="00FC2B53"/>
    <w:rsid w:val="00FC4729"/>
    <w:rsid w:val="00FC4A8C"/>
    <w:rsid w:val="00FC5124"/>
    <w:rsid w:val="00FC53DB"/>
    <w:rsid w:val="00FC5FC2"/>
    <w:rsid w:val="00FC6177"/>
    <w:rsid w:val="00FC63D1"/>
    <w:rsid w:val="00FC7528"/>
    <w:rsid w:val="00FD0572"/>
    <w:rsid w:val="00FD1A97"/>
    <w:rsid w:val="00FD1DD5"/>
    <w:rsid w:val="00FD1E69"/>
    <w:rsid w:val="00FD2277"/>
    <w:rsid w:val="00FD27E6"/>
    <w:rsid w:val="00FD2D7B"/>
    <w:rsid w:val="00FD37F6"/>
    <w:rsid w:val="00FD4589"/>
    <w:rsid w:val="00FD473E"/>
    <w:rsid w:val="00FD7DF9"/>
    <w:rsid w:val="00FE03F6"/>
    <w:rsid w:val="00FE0B51"/>
    <w:rsid w:val="00FE0B78"/>
    <w:rsid w:val="00FE0ED4"/>
    <w:rsid w:val="00FE114A"/>
    <w:rsid w:val="00FE1EAB"/>
    <w:rsid w:val="00FE237A"/>
    <w:rsid w:val="00FE2D0C"/>
    <w:rsid w:val="00FE3465"/>
    <w:rsid w:val="00FE4DAA"/>
    <w:rsid w:val="00FE5D6F"/>
    <w:rsid w:val="00FE6262"/>
    <w:rsid w:val="00FE67CF"/>
    <w:rsid w:val="00FE6D20"/>
    <w:rsid w:val="00FE6FB9"/>
    <w:rsid w:val="00FE7549"/>
    <w:rsid w:val="00FE7BCC"/>
    <w:rsid w:val="00FE7C84"/>
    <w:rsid w:val="00FF126D"/>
    <w:rsid w:val="00FF2310"/>
    <w:rsid w:val="00FF2435"/>
    <w:rsid w:val="00FF2E73"/>
    <w:rsid w:val="00FF3685"/>
    <w:rsid w:val="00FF3B6E"/>
    <w:rsid w:val="00FF4AE2"/>
    <w:rsid w:val="00FF50A8"/>
    <w:rsid w:val="00FF571E"/>
    <w:rsid w:val="00FF57AA"/>
    <w:rsid w:val="00FF6071"/>
    <w:rsid w:val="00FF614D"/>
    <w:rsid w:val="00FF6A40"/>
    <w:rsid w:val="00FF6BD1"/>
    <w:rsid w:val="00FF6CC0"/>
    <w:rsid w:val="00FF6D19"/>
    <w:rsid w:val="00FF6F66"/>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57F0B"/>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B57F0B"/>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3B570E"/>
    <w:pPr>
      <w:keepNext/>
      <w:numPr>
        <w:ilvl w:val="2"/>
        <w:numId w:val="2"/>
      </w:numPr>
      <w:tabs>
        <w:tab w:val="clear" w:pos="2160"/>
      </w:tabs>
      <w:spacing w:before="120"/>
      <w:ind w:left="720"/>
      <w:outlineLvl w:val="2"/>
    </w:pPr>
    <w:rPr>
      <w:b/>
    </w:rPr>
  </w:style>
  <w:style w:type="paragraph" w:styleId="Heading4">
    <w:name w:val="heading 4"/>
    <w:basedOn w:val="Normal"/>
    <w:next w:val="Normal"/>
    <w:qFormat/>
    <w:rsid w:val="00801FC0"/>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57F0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ntastic5g.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B5D64-83D0-4BC8-9431-D83C32DA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3</cp:revision>
  <cp:lastPrinted>2007-06-19T11:08:00Z</cp:lastPrinted>
  <dcterms:created xsi:type="dcterms:W3CDTF">2016-04-01T23:43:00Z</dcterms:created>
  <dcterms:modified xsi:type="dcterms:W3CDTF">2016-04-01T23:44:00Z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1459554246</vt:lpwstr>
  </property>
</Properties>
</file>