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D10BAD"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84</w:t>
      </w:r>
      <w:r w:rsidR="0098412F" w:rsidRPr="00CF195E">
        <w:rPr>
          <w:b/>
          <w:kern w:val="2"/>
          <w:lang w:eastAsia="zh-CN"/>
        </w:rPr>
        <w:t>bis</w:t>
      </w:r>
      <w:r w:rsidR="00972929" w:rsidRPr="00CF195E">
        <w:rPr>
          <w:b/>
          <w:kern w:val="2"/>
          <w:lang w:eastAsia="zh-CN"/>
        </w:rPr>
        <w:tab/>
      </w:r>
      <w:r w:rsidR="00D87906" w:rsidRPr="00CF195E">
        <w:rPr>
          <w:b/>
          <w:kern w:val="2"/>
          <w:lang w:eastAsia="zh-CN"/>
        </w:rPr>
        <w:t>R1-</w:t>
      </w:r>
      <w:r w:rsidR="00D87906" w:rsidRPr="00740F98">
        <w:rPr>
          <w:b/>
          <w:kern w:val="2"/>
          <w:lang w:eastAsia="zh-CN"/>
        </w:rPr>
        <w:t>162153</w:t>
      </w:r>
    </w:p>
    <w:p w:rsidR="009C0564" w:rsidRPr="00CF195E" w:rsidRDefault="00947973" w:rsidP="00CF195E">
      <w:pPr>
        <w:jc w:val="left"/>
        <w:rPr>
          <w:b/>
          <w:kern w:val="2"/>
          <w:lang w:eastAsia="zh-CN"/>
        </w:rPr>
      </w:pPr>
      <w:r>
        <w:rPr>
          <w:b/>
          <w:kern w:val="2"/>
          <w:lang w:eastAsia="zh-CN"/>
        </w:rPr>
        <w:t>Busan</w:t>
      </w:r>
      <w:r w:rsidR="005D0E4F" w:rsidRPr="00CF195E">
        <w:rPr>
          <w:b/>
          <w:kern w:val="2"/>
          <w:lang w:eastAsia="zh-CN"/>
        </w:rPr>
        <w:t xml:space="preserve">, </w:t>
      </w:r>
      <w:r>
        <w:rPr>
          <w:b/>
          <w:kern w:val="2"/>
          <w:lang w:eastAsia="zh-CN"/>
        </w:rPr>
        <w:t>Korea</w:t>
      </w:r>
      <w:r w:rsidR="005D0E4F" w:rsidRPr="00CF195E">
        <w:rPr>
          <w:b/>
          <w:kern w:val="2"/>
          <w:lang w:eastAsia="zh-CN"/>
        </w:rPr>
        <w:t>,</w:t>
      </w:r>
      <w:r w:rsidR="009C0564" w:rsidRPr="00CF195E">
        <w:rPr>
          <w:b/>
          <w:kern w:val="2"/>
          <w:lang w:eastAsia="zh-CN"/>
        </w:rPr>
        <w:t xml:space="preserve"> </w:t>
      </w:r>
      <w:r>
        <w:rPr>
          <w:b/>
          <w:kern w:val="2"/>
          <w:lang w:eastAsia="zh-CN"/>
        </w:rPr>
        <w:t>April</w:t>
      </w:r>
      <w:r w:rsidR="00EB0CA3" w:rsidRPr="00CF195E">
        <w:rPr>
          <w:b/>
          <w:kern w:val="2"/>
          <w:lang w:eastAsia="zh-CN"/>
        </w:rPr>
        <w:t xml:space="preserve"> </w:t>
      </w:r>
      <w:r>
        <w:rPr>
          <w:b/>
          <w:kern w:val="2"/>
          <w:lang w:eastAsia="zh-CN"/>
        </w:rPr>
        <w:t>11-15</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87906">
        <w:rPr>
          <w:b/>
          <w:kern w:val="2"/>
          <w:lang w:eastAsia="zh-CN"/>
        </w:rPr>
        <w:t>8.1</w:t>
      </w:r>
      <w:r w:rsidR="00105D19" w:rsidRPr="00BD5931">
        <w:rPr>
          <w:b/>
          <w:kern w:val="2"/>
          <w:lang w:eastAsia="zh-CN"/>
        </w:rPr>
        <w:t>.4.2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24B75">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60CF9" w:rsidRPr="00160CF9">
        <w:rPr>
          <w:b/>
          <w:kern w:val="2"/>
          <w:lang w:eastAsia="zh-CN"/>
        </w:rPr>
        <w:t>Overview of non-orthogonal mu</w:t>
      </w:r>
      <w:r w:rsidR="00790298">
        <w:rPr>
          <w:rFonts w:hint="eastAsia"/>
          <w:b/>
          <w:kern w:val="2"/>
          <w:lang w:eastAsia="zh-CN"/>
        </w:rPr>
        <w:t>l</w:t>
      </w:r>
      <w:r w:rsidR="00790298">
        <w:rPr>
          <w:b/>
          <w:kern w:val="2"/>
          <w:lang w:eastAsia="zh-CN"/>
        </w:rPr>
        <w:t>t</w:t>
      </w:r>
      <w:r w:rsidR="00160CF9" w:rsidRPr="00160CF9">
        <w:rPr>
          <w:b/>
          <w:kern w:val="2"/>
          <w:lang w:eastAsia="zh-CN"/>
        </w:rPr>
        <w:t>iple access for 5G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24B75">
        <w:rPr>
          <w:b/>
          <w:kern w:val="2"/>
          <w:lang w:eastAsia="zh-CN"/>
        </w:rPr>
        <w:t>Discussion</w:t>
      </w:r>
      <w:r w:rsidR="002D0439" w:rsidRPr="00CF195E">
        <w:rPr>
          <w:b/>
          <w:kern w:val="2"/>
          <w:lang w:eastAsia="zh-CN"/>
        </w:rPr>
        <w:t xml:space="preserve"> </w:t>
      </w:r>
      <w:r w:rsidR="004C6988">
        <w:rPr>
          <w:rFonts w:hint="eastAsia"/>
          <w:b/>
          <w:kern w:val="2"/>
          <w:lang w:eastAsia="zh-CN"/>
        </w:rPr>
        <w:t>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EA7251" w:rsidRPr="00A33E0D" w:rsidRDefault="00EA7251" w:rsidP="001F08A3">
      <w:pPr>
        <w:spacing w:line="276" w:lineRule="auto"/>
        <w:rPr>
          <w:color w:val="000000"/>
          <w:szCs w:val="24"/>
          <w:lang w:eastAsia="ja-JP"/>
        </w:rPr>
      </w:pPr>
      <w:r w:rsidRPr="00DC01D9">
        <w:rPr>
          <w:color w:val="000000"/>
          <w:szCs w:val="24"/>
          <w:lang w:eastAsia="ja-JP"/>
        </w:rPr>
        <w:t xml:space="preserve">IMT for 2020 and beyond </w:t>
      </w:r>
      <w:r>
        <w:rPr>
          <w:rFonts w:hint="eastAsia"/>
          <w:color w:val="000000"/>
          <w:szCs w:val="24"/>
          <w:lang w:eastAsia="zh-CN"/>
        </w:rPr>
        <w:t>[</w:t>
      </w:r>
      <w:r w:rsidR="004811E0">
        <w:rPr>
          <w:rFonts w:hint="eastAsia"/>
          <w:color w:val="000000"/>
          <w:szCs w:val="24"/>
          <w:lang w:eastAsia="zh-CN"/>
        </w:rPr>
        <w:t>1</w:t>
      </w:r>
      <w:r>
        <w:rPr>
          <w:rFonts w:hint="eastAsia"/>
          <w:color w:val="000000"/>
          <w:szCs w:val="24"/>
          <w:lang w:eastAsia="zh-CN"/>
        </w:rPr>
        <w:t xml:space="preserve">] </w:t>
      </w:r>
      <w:r w:rsidRPr="00DC01D9">
        <w:rPr>
          <w:color w:val="000000"/>
          <w:szCs w:val="24"/>
          <w:lang w:eastAsia="ja-JP"/>
        </w:rPr>
        <w:t>is envisaged to expand and support diverse</w:t>
      </w:r>
      <w:r w:rsidRPr="00555F2C">
        <w:rPr>
          <w:rFonts w:hint="eastAsia"/>
          <w:color w:val="000000"/>
          <w:szCs w:val="24"/>
          <w:lang w:eastAsia="zh-CN"/>
        </w:rPr>
        <w:t xml:space="preserve"> </w:t>
      </w:r>
      <w:r>
        <w:rPr>
          <w:rFonts w:hint="eastAsia"/>
          <w:color w:val="000000"/>
          <w:szCs w:val="24"/>
          <w:lang w:eastAsia="zh-CN"/>
        </w:rPr>
        <w:t>families of</w:t>
      </w:r>
      <w:r w:rsidRPr="00DC01D9">
        <w:rPr>
          <w:color w:val="000000"/>
          <w:szCs w:val="24"/>
          <w:lang w:eastAsia="ja-JP"/>
        </w:rPr>
        <w:t xml:space="preserve"> usage</w:t>
      </w:r>
      <w:r>
        <w:rPr>
          <w:rFonts w:hint="eastAsia"/>
          <w:color w:val="000000"/>
          <w:szCs w:val="24"/>
          <w:lang w:eastAsia="zh-CN"/>
        </w:rPr>
        <w:t xml:space="preserve"> </w:t>
      </w:r>
      <w:r w:rsidRPr="00DC01D9">
        <w:rPr>
          <w:color w:val="000000"/>
          <w:szCs w:val="24"/>
          <w:lang w:eastAsia="ja-JP"/>
        </w:rPr>
        <w:t>scenarios and applications</w:t>
      </w:r>
      <w:r w:rsidRPr="00DC01D9">
        <w:rPr>
          <w:szCs w:val="24"/>
        </w:rPr>
        <w:t xml:space="preserve"> that will continue beyond the current IMT</w:t>
      </w:r>
      <w:r w:rsidR="005117E1">
        <w:rPr>
          <w:rFonts w:hint="eastAsia"/>
          <w:color w:val="000000"/>
          <w:szCs w:val="24"/>
          <w:lang w:eastAsia="zh-CN"/>
        </w:rPr>
        <w:t>, which</w:t>
      </w:r>
      <w:r w:rsidRPr="00DC01D9">
        <w:rPr>
          <w:color w:val="000000"/>
          <w:szCs w:val="24"/>
          <w:lang w:eastAsia="ja-JP"/>
        </w:rPr>
        <w:t xml:space="preserve"> include:</w:t>
      </w:r>
    </w:p>
    <w:p w:rsidR="00EA7251" w:rsidRPr="0062690F" w:rsidRDefault="00EA7251" w:rsidP="00D0071C">
      <w:pPr>
        <w:numPr>
          <w:ilvl w:val="0"/>
          <w:numId w:val="5"/>
        </w:numPr>
        <w:rPr>
          <w:i/>
          <w:lang w:eastAsia="zh-CN"/>
        </w:rPr>
      </w:pPr>
      <w:r w:rsidRPr="0062690F">
        <w:rPr>
          <w:rFonts w:hint="eastAsia"/>
          <w:i/>
          <w:lang w:eastAsia="zh-CN"/>
        </w:rPr>
        <w:t>eMBB (e</w:t>
      </w:r>
      <w:r w:rsidRPr="0062690F">
        <w:rPr>
          <w:i/>
          <w:lang w:eastAsia="zh-CN"/>
        </w:rPr>
        <w:t>nhanced Mobile Broadband)</w:t>
      </w:r>
    </w:p>
    <w:p w:rsidR="00EA7251" w:rsidRPr="0062690F" w:rsidRDefault="00EA7251" w:rsidP="00D0071C">
      <w:pPr>
        <w:numPr>
          <w:ilvl w:val="0"/>
          <w:numId w:val="5"/>
        </w:numPr>
        <w:rPr>
          <w:i/>
          <w:lang w:eastAsia="zh-CN"/>
        </w:rPr>
      </w:pPr>
      <w:r w:rsidRPr="0062690F">
        <w:rPr>
          <w:rFonts w:hint="eastAsia"/>
          <w:i/>
          <w:lang w:eastAsia="zh-CN"/>
        </w:rPr>
        <w:t>mMTC (m</w:t>
      </w:r>
      <w:r w:rsidRPr="0062690F">
        <w:rPr>
          <w:i/>
          <w:lang w:eastAsia="zh-CN"/>
        </w:rPr>
        <w:t xml:space="preserve">assive </w:t>
      </w:r>
      <w:r w:rsidRPr="0062690F">
        <w:rPr>
          <w:rFonts w:hint="eastAsia"/>
          <w:i/>
          <w:lang w:eastAsia="zh-CN"/>
        </w:rPr>
        <w:t>M</w:t>
      </w:r>
      <w:r w:rsidRPr="0062690F">
        <w:rPr>
          <w:i/>
          <w:lang w:eastAsia="zh-CN"/>
        </w:rPr>
        <w:t xml:space="preserve">achine </w:t>
      </w:r>
      <w:r w:rsidRPr="0062690F">
        <w:rPr>
          <w:rFonts w:hint="eastAsia"/>
          <w:i/>
          <w:lang w:eastAsia="zh-CN"/>
        </w:rPr>
        <w:t>T</w:t>
      </w:r>
      <w:r w:rsidRPr="0062690F">
        <w:rPr>
          <w:i/>
          <w:lang w:eastAsia="zh-CN"/>
        </w:rPr>
        <w:t xml:space="preserve">ype </w:t>
      </w:r>
      <w:r w:rsidRPr="0062690F">
        <w:rPr>
          <w:rFonts w:hint="eastAsia"/>
          <w:i/>
          <w:lang w:eastAsia="zh-CN"/>
        </w:rPr>
        <w:t>C</w:t>
      </w:r>
      <w:r w:rsidRPr="0062690F">
        <w:rPr>
          <w:i/>
          <w:lang w:eastAsia="zh-CN"/>
        </w:rPr>
        <w:t>ommunications</w:t>
      </w:r>
      <w:r w:rsidRPr="0062690F">
        <w:rPr>
          <w:rFonts w:hint="eastAsia"/>
          <w:i/>
          <w:lang w:eastAsia="zh-CN"/>
        </w:rPr>
        <w:t>)</w:t>
      </w:r>
      <w:r w:rsidRPr="0062690F">
        <w:rPr>
          <w:i/>
          <w:lang w:eastAsia="zh-CN"/>
        </w:rPr>
        <w:t xml:space="preserve"> </w:t>
      </w:r>
    </w:p>
    <w:p w:rsidR="00B23AF4" w:rsidRPr="0062690F" w:rsidRDefault="00EA7251" w:rsidP="00D0071C">
      <w:pPr>
        <w:numPr>
          <w:ilvl w:val="0"/>
          <w:numId w:val="5"/>
        </w:numPr>
        <w:rPr>
          <w:i/>
          <w:lang w:eastAsia="zh-CN"/>
        </w:rPr>
      </w:pPr>
      <w:r w:rsidRPr="0062690F">
        <w:rPr>
          <w:rFonts w:hint="eastAsia"/>
          <w:i/>
          <w:lang w:eastAsia="zh-CN"/>
        </w:rPr>
        <w:t>URLLC (</w:t>
      </w:r>
      <w:r w:rsidRPr="0062690F">
        <w:rPr>
          <w:i/>
          <w:lang w:eastAsia="zh-CN"/>
        </w:rPr>
        <w:t>Ultra-</w:t>
      </w:r>
      <w:r w:rsidRPr="0062690F">
        <w:rPr>
          <w:rFonts w:hint="eastAsia"/>
          <w:i/>
          <w:lang w:eastAsia="zh-CN"/>
        </w:rPr>
        <w:t>R</w:t>
      </w:r>
      <w:r w:rsidRPr="0062690F">
        <w:rPr>
          <w:i/>
          <w:lang w:eastAsia="zh-CN"/>
        </w:rPr>
        <w:t xml:space="preserve">eliable and </w:t>
      </w:r>
      <w:r w:rsidRPr="0062690F">
        <w:rPr>
          <w:rFonts w:hint="eastAsia"/>
          <w:i/>
          <w:lang w:eastAsia="zh-CN"/>
        </w:rPr>
        <w:t>L</w:t>
      </w:r>
      <w:r w:rsidRPr="0062690F">
        <w:rPr>
          <w:i/>
          <w:lang w:eastAsia="zh-CN"/>
        </w:rPr>
        <w:t xml:space="preserve">ow </w:t>
      </w:r>
      <w:r w:rsidRPr="0062690F">
        <w:rPr>
          <w:rFonts w:hint="eastAsia"/>
          <w:i/>
          <w:lang w:eastAsia="zh-CN"/>
        </w:rPr>
        <w:t>L</w:t>
      </w:r>
      <w:r w:rsidRPr="0062690F">
        <w:rPr>
          <w:i/>
          <w:lang w:eastAsia="zh-CN"/>
        </w:rPr>
        <w:t xml:space="preserve">atency </w:t>
      </w:r>
      <w:r w:rsidRPr="0062690F">
        <w:rPr>
          <w:rFonts w:hint="eastAsia"/>
          <w:i/>
          <w:lang w:eastAsia="zh-CN"/>
        </w:rPr>
        <w:t>C</w:t>
      </w:r>
      <w:r w:rsidRPr="0062690F">
        <w:rPr>
          <w:i/>
          <w:lang w:eastAsia="zh-CN"/>
        </w:rPr>
        <w:t>ommunications</w:t>
      </w:r>
      <w:r w:rsidRPr="0062690F">
        <w:rPr>
          <w:rFonts w:hint="eastAsia"/>
          <w:i/>
          <w:lang w:eastAsia="zh-CN"/>
        </w:rPr>
        <w:t>)</w:t>
      </w:r>
    </w:p>
    <w:p w:rsidR="0062690F" w:rsidRDefault="005117E1" w:rsidP="0062690F">
      <w:pPr>
        <w:spacing w:line="276" w:lineRule="auto"/>
        <w:rPr>
          <w:lang w:eastAsia="zh-CN"/>
        </w:rPr>
      </w:pPr>
      <w:r>
        <w:rPr>
          <w:rFonts w:hint="eastAsia"/>
          <w:lang w:eastAsia="zh-CN"/>
        </w:rPr>
        <w:t xml:space="preserve">This </w:t>
      </w:r>
      <w:r w:rsidR="002D6CC4">
        <w:rPr>
          <w:lang w:eastAsia="zh-CN"/>
        </w:rPr>
        <w:t xml:space="preserve">presents </w:t>
      </w:r>
      <w:r w:rsidR="00A02960">
        <w:rPr>
          <w:rFonts w:hint="eastAsia"/>
          <w:lang w:eastAsia="zh-CN"/>
        </w:rPr>
        <w:t xml:space="preserve">new challenges </w:t>
      </w:r>
      <w:r w:rsidR="002D6CC4">
        <w:rPr>
          <w:lang w:eastAsia="zh-CN"/>
        </w:rPr>
        <w:t xml:space="preserve">and considerations for the radio </w:t>
      </w:r>
      <w:r w:rsidR="00A02960">
        <w:rPr>
          <w:lang w:eastAsia="zh-CN"/>
        </w:rPr>
        <w:t>multiple</w:t>
      </w:r>
      <w:r w:rsidR="00A02960">
        <w:rPr>
          <w:rFonts w:hint="eastAsia"/>
          <w:lang w:eastAsia="zh-CN"/>
        </w:rPr>
        <w:t xml:space="preserve"> access</w:t>
      </w:r>
      <w:r w:rsidR="00BD3AF9">
        <w:rPr>
          <w:rFonts w:hint="eastAsia"/>
          <w:lang w:eastAsia="zh-CN"/>
        </w:rPr>
        <w:t xml:space="preserve"> (MA)</w:t>
      </w:r>
      <w:r w:rsidR="004F1ED7">
        <w:rPr>
          <w:rFonts w:hint="eastAsia"/>
          <w:lang w:eastAsia="zh-CN"/>
        </w:rPr>
        <w:t xml:space="preserve"> </w:t>
      </w:r>
      <w:r w:rsidR="00DD2304">
        <w:rPr>
          <w:lang w:eastAsia="zh-CN"/>
        </w:rPr>
        <w:t>to be</w:t>
      </w:r>
      <w:r w:rsidR="002D6CC4">
        <w:rPr>
          <w:lang w:eastAsia="zh-CN"/>
        </w:rPr>
        <w:t xml:space="preserve"> fully </w:t>
      </w:r>
      <w:r w:rsidR="004F1ED7">
        <w:rPr>
          <w:rFonts w:hint="eastAsia"/>
          <w:lang w:eastAsia="zh-CN"/>
        </w:rPr>
        <w:t>scalable</w:t>
      </w:r>
      <w:r w:rsidR="00A02960">
        <w:rPr>
          <w:rFonts w:hint="eastAsia"/>
          <w:lang w:eastAsia="zh-CN"/>
        </w:rPr>
        <w:t xml:space="preserve"> to support </w:t>
      </w:r>
      <w:r w:rsidR="00A02960">
        <w:rPr>
          <w:lang w:eastAsia="zh-CN"/>
        </w:rPr>
        <w:t>these</w:t>
      </w:r>
      <w:r w:rsidR="002D6CC4">
        <w:rPr>
          <w:lang w:eastAsia="zh-CN"/>
        </w:rPr>
        <w:t xml:space="preserve"> diverse </w:t>
      </w:r>
      <w:r w:rsidR="00A02960">
        <w:rPr>
          <w:rFonts w:hint="eastAsia"/>
          <w:lang w:eastAsia="zh-CN"/>
        </w:rPr>
        <w:t>service requirement</w:t>
      </w:r>
      <w:r w:rsidR="002D6CC4">
        <w:rPr>
          <w:lang w:eastAsia="zh-CN"/>
        </w:rPr>
        <w:t>s. I</w:t>
      </w:r>
      <w:r w:rsidR="0062690F">
        <w:rPr>
          <w:rFonts w:eastAsia="MS Mincho"/>
          <w:lang w:eastAsia="ja-JP"/>
        </w:rPr>
        <w:t>n [</w:t>
      </w:r>
      <w:r>
        <w:rPr>
          <w:rFonts w:hint="eastAsia"/>
          <w:lang w:eastAsia="zh-CN"/>
        </w:rPr>
        <w:t>2</w:t>
      </w:r>
      <w:r w:rsidR="0062690F">
        <w:rPr>
          <w:rFonts w:eastAsia="MS Mincho"/>
          <w:lang w:eastAsia="ja-JP"/>
        </w:rPr>
        <w:t xml:space="preserve">], the </w:t>
      </w:r>
      <w:r w:rsidR="0062690F" w:rsidRPr="00860907">
        <w:rPr>
          <w:rFonts w:eastAsia="MS Mincho"/>
          <w:lang w:eastAsia="ja-JP"/>
        </w:rPr>
        <w:t>new</w:t>
      </w:r>
      <w:r w:rsidR="0062690F">
        <w:rPr>
          <w:rFonts w:eastAsia="MS Mincho"/>
          <w:lang w:eastAsia="ja-JP"/>
        </w:rPr>
        <w:t>ly approved</w:t>
      </w:r>
      <w:r w:rsidR="0062690F" w:rsidRPr="00860907">
        <w:rPr>
          <w:rFonts w:eastAsia="MS Mincho"/>
          <w:lang w:eastAsia="ja-JP"/>
        </w:rPr>
        <w:t xml:space="preserve"> SI on </w:t>
      </w:r>
      <w:r w:rsidR="0062690F">
        <w:rPr>
          <w:rFonts w:eastAsia="MS Mincho"/>
          <w:lang w:eastAsia="ja-JP"/>
        </w:rPr>
        <w:t xml:space="preserve">the </w:t>
      </w:r>
      <w:r w:rsidR="004F1ED7">
        <w:rPr>
          <w:rFonts w:hint="eastAsia"/>
          <w:lang w:eastAsia="zh-CN"/>
        </w:rPr>
        <w:t>5G</w:t>
      </w:r>
      <w:r w:rsidR="0062690F" w:rsidRPr="00860907">
        <w:rPr>
          <w:rFonts w:eastAsia="MS Mincho"/>
          <w:lang w:eastAsia="ja-JP"/>
        </w:rPr>
        <w:t xml:space="preserve"> radio access technology</w:t>
      </w:r>
      <w:r w:rsidR="0062690F">
        <w:rPr>
          <w:rFonts w:eastAsia="MS Mincho"/>
          <w:lang w:eastAsia="ja-JP"/>
        </w:rPr>
        <w:t xml:space="preserve"> has</w:t>
      </w:r>
      <w:r w:rsidR="0062690F" w:rsidRPr="00860907">
        <w:rPr>
          <w:rFonts w:hint="eastAsia"/>
          <w:lang w:eastAsia="zh-CN"/>
        </w:rPr>
        <w:t xml:space="preserve"> </w:t>
      </w:r>
      <w:r w:rsidR="0062690F">
        <w:rPr>
          <w:lang w:eastAsia="zh-CN"/>
        </w:rPr>
        <w:t xml:space="preserve">one of its objectives </w:t>
      </w:r>
      <w:r w:rsidR="004F1ED7">
        <w:rPr>
          <w:rFonts w:hint="eastAsia"/>
          <w:lang w:eastAsia="zh-CN"/>
        </w:rPr>
        <w:t xml:space="preserve">as </w:t>
      </w:r>
      <w:r w:rsidR="0062690F">
        <w:rPr>
          <w:lang w:eastAsia="zh-CN"/>
        </w:rPr>
        <w:t>the following:</w:t>
      </w:r>
    </w:p>
    <w:p w:rsidR="0062690F" w:rsidRDefault="0062690F" w:rsidP="00D0071C">
      <w:pPr>
        <w:numPr>
          <w:ilvl w:val="0"/>
          <w:numId w:val="5"/>
        </w:numPr>
        <w:rPr>
          <w:i/>
          <w:lang w:eastAsia="zh-CN"/>
        </w:rPr>
      </w:pPr>
      <w:r w:rsidRPr="00980628">
        <w:rPr>
          <w:i/>
          <w:lang w:eastAsia="zh-CN"/>
        </w:rPr>
        <w:t>Waveform based on OFDM, with potential support of non-orthogonal waveform and multiple access</w:t>
      </w:r>
    </w:p>
    <w:p w:rsidR="0092719F" w:rsidRDefault="00965075">
      <w:pPr>
        <w:pStyle w:val="ListParagraph"/>
        <w:widowControl/>
        <w:numPr>
          <w:ilvl w:val="1"/>
          <w:numId w:val="18"/>
        </w:numPr>
        <w:overflowPunct w:val="0"/>
        <w:spacing w:before="0" w:after="180" w:line="276" w:lineRule="auto"/>
        <w:textAlignment w:val="baseline"/>
        <w:rPr>
          <w:i/>
          <w:lang w:eastAsia="zh-CN"/>
        </w:rPr>
      </w:pPr>
      <w:r w:rsidRPr="00965075">
        <w:rPr>
          <w:rFonts w:ascii="Times New Roman" w:hAnsi="Times New Roman"/>
          <w:i/>
          <w:sz w:val="22"/>
          <w:szCs w:val="22"/>
          <w:lang w:val="en-US" w:eastAsia="zh-CN"/>
        </w:rPr>
        <w:t>FFS: other waveforms if they demonstrate justifiable gain</w:t>
      </w:r>
    </w:p>
    <w:p w:rsidR="002D6CC4" w:rsidRPr="00DE755F" w:rsidRDefault="002D6CC4" w:rsidP="001F08A3">
      <w:pPr>
        <w:spacing w:line="276" w:lineRule="auto"/>
        <w:rPr>
          <w:lang w:eastAsia="zh-CN"/>
        </w:rPr>
      </w:pPr>
      <w:r>
        <w:rPr>
          <w:lang w:eastAsia="zh-CN"/>
        </w:rPr>
        <w:t>I</w:t>
      </w:r>
      <w:r w:rsidR="000B5905" w:rsidRPr="00CF195E">
        <w:rPr>
          <w:rFonts w:eastAsia="MS Mincho"/>
          <w:lang w:eastAsia="ja-JP"/>
        </w:rPr>
        <w:t>n this contribution</w:t>
      </w:r>
      <w:r w:rsidR="004F1ED7">
        <w:rPr>
          <w:rFonts w:hint="eastAsia"/>
          <w:lang w:eastAsia="zh-CN"/>
        </w:rPr>
        <w:t>,</w:t>
      </w:r>
      <w:r w:rsidR="008F72CC" w:rsidRPr="00CF195E">
        <w:rPr>
          <w:rFonts w:eastAsia="MS Mincho"/>
          <w:lang w:eastAsia="ja-JP"/>
        </w:rPr>
        <w:t xml:space="preserve"> we</w:t>
      </w:r>
      <w:r w:rsidR="004F1ED7">
        <w:rPr>
          <w:rFonts w:hint="eastAsia"/>
          <w:lang w:eastAsia="zh-CN"/>
        </w:rPr>
        <w:t xml:space="preserve"> will</w:t>
      </w:r>
      <w:r w:rsidR="008F72CC" w:rsidRPr="00CF195E">
        <w:rPr>
          <w:rFonts w:eastAsia="MS Mincho"/>
          <w:lang w:eastAsia="ja-JP"/>
        </w:rPr>
        <w:t xml:space="preserve"> </w:t>
      </w:r>
      <w:r w:rsidR="004F1ED7">
        <w:rPr>
          <w:rFonts w:hint="eastAsia"/>
          <w:lang w:eastAsia="zh-CN"/>
        </w:rPr>
        <w:t xml:space="preserve">focus on </w:t>
      </w:r>
      <w:r>
        <w:rPr>
          <w:lang w:eastAsia="zh-CN"/>
        </w:rPr>
        <w:t>non</w:t>
      </w:r>
      <w:r w:rsidR="00C77A0A">
        <w:rPr>
          <w:rFonts w:hint="eastAsia"/>
          <w:lang w:eastAsia="zh-CN"/>
        </w:rPr>
        <w:t>-</w:t>
      </w:r>
      <w:r>
        <w:rPr>
          <w:lang w:eastAsia="zh-CN"/>
        </w:rPr>
        <w:t xml:space="preserve">orthogonal </w:t>
      </w:r>
      <w:r w:rsidR="00BD3AF9">
        <w:rPr>
          <w:rFonts w:hint="eastAsia"/>
          <w:lang w:eastAsia="zh-CN"/>
        </w:rPr>
        <w:t>MA</w:t>
      </w:r>
      <w:r>
        <w:rPr>
          <w:lang w:eastAsia="zh-CN"/>
        </w:rPr>
        <w:t xml:space="preserve"> for the new radio access, </w:t>
      </w:r>
      <w:r w:rsidR="00430B0C">
        <w:rPr>
          <w:rFonts w:hint="eastAsia"/>
          <w:lang w:eastAsia="zh-CN"/>
        </w:rPr>
        <w:t>its</w:t>
      </w:r>
      <w:r>
        <w:rPr>
          <w:lang w:eastAsia="zh-CN"/>
        </w:rPr>
        <w:t xml:space="preserve"> motivations and a review of poten</w:t>
      </w:r>
      <w:r w:rsidR="004F1ED7">
        <w:rPr>
          <w:rFonts w:hint="eastAsia"/>
          <w:lang w:eastAsia="zh-CN"/>
        </w:rPr>
        <w:t xml:space="preserve">tial </w:t>
      </w:r>
      <w:r>
        <w:rPr>
          <w:lang w:eastAsia="zh-CN"/>
        </w:rPr>
        <w:t>techniques and methods.</w:t>
      </w:r>
    </w:p>
    <w:p w:rsidR="009A3A86" w:rsidRDefault="002D6CC4" w:rsidP="008C48B6">
      <w:pPr>
        <w:pStyle w:val="Heading1"/>
        <w:spacing w:before="240" w:line="276" w:lineRule="auto"/>
        <w:ind w:left="431" w:hanging="431"/>
        <w:rPr>
          <w:lang w:eastAsia="zh-CN"/>
        </w:rPr>
      </w:pPr>
      <w:bookmarkStart w:id="2" w:name="_Ref129681832"/>
      <w:r>
        <w:rPr>
          <w:lang w:eastAsia="zh-CN"/>
        </w:rPr>
        <w:lastRenderedPageBreak/>
        <w:t xml:space="preserve">Motivations </w:t>
      </w:r>
    </w:p>
    <w:p w:rsidR="00033682" w:rsidRDefault="0070391A" w:rsidP="00FB7D00">
      <w:pPr>
        <w:spacing w:line="276" w:lineRule="auto"/>
        <w:rPr>
          <w:lang w:eastAsia="zh-CN"/>
        </w:rPr>
      </w:pPr>
      <w:r>
        <w:rPr>
          <w:rFonts w:hint="eastAsia"/>
          <w:lang w:eastAsia="zh-CN"/>
        </w:rPr>
        <w:t xml:space="preserve">5G </w:t>
      </w:r>
      <w:r w:rsidR="00C11536">
        <w:rPr>
          <w:rFonts w:hint="eastAsia"/>
          <w:lang w:eastAsia="zh-CN"/>
        </w:rPr>
        <w:t>air interface</w:t>
      </w:r>
      <w:r>
        <w:rPr>
          <w:rFonts w:hint="eastAsia"/>
          <w:lang w:eastAsia="zh-CN"/>
        </w:rPr>
        <w:t xml:space="preserve"> is targeted to </w:t>
      </w:r>
      <w:r w:rsidR="00FB7D00">
        <w:rPr>
          <w:rFonts w:hint="eastAsia"/>
          <w:lang w:eastAsia="zh-CN"/>
        </w:rPr>
        <w:t>have</w:t>
      </w:r>
      <w:r w:rsidR="00B85920">
        <w:rPr>
          <w:rFonts w:hint="eastAsia"/>
          <w:lang w:eastAsia="zh-CN"/>
        </w:rPr>
        <w:t xml:space="preserve"> higher transmission rates, faster access, </w:t>
      </w:r>
      <w:r w:rsidR="001D529B">
        <w:rPr>
          <w:lang w:eastAsia="zh-CN"/>
        </w:rPr>
        <w:t xml:space="preserve">support of </w:t>
      </w:r>
      <w:r w:rsidR="00B85920">
        <w:rPr>
          <w:rFonts w:hint="eastAsia"/>
          <w:lang w:eastAsia="zh-CN"/>
        </w:rPr>
        <w:t>larger user density, and</w:t>
      </w:r>
      <w:r w:rsidR="00FB7D00" w:rsidRPr="00FB7D00">
        <w:rPr>
          <w:rFonts w:eastAsia="MS Mincho"/>
          <w:lang w:eastAsia="ja-JP"/>
        </w:rPr>
        <w:t xml:space="preserve"> b</w:t>
      </w:r>
      <w:r w:rsidR="00FB7D00" w:rsidRPr="00FB7D00">
        <w:rPr>
          <w:rFonts w:eastAsia="MS Mincho" w:hint="eastAsia"/>
          <w:lang w:eastAsia="ja-JP"/>
        </w:rPr>
        <w:t>etter user experience for</w:t>
      </w:r>
      <w:r w:rsidR="001C7EED">
        <w:rPr>
          <w:rFonts w:hint="eastAsia"/>
          <w:lang w:eastAsia="zh-CN"/>
        </w:rPr>
        <w:t xml:space="preserve"> enhanced</w:t>
      </w:r>
      <w:r w:rsidR="00FB7D00" w:rsidRPr="00FB7D00">
        <w:rPr>
          <w:rFonts w:eastAsia="MS Mincho" w:hint="eastAsia"/>
          <w:lang w:eastAsia="ja-JP"/>
        </w:rPr>
        <w:t xml:space="preserve"> eMBB service</w:t>
      </w:r>
      <w:r w:rsidR="00FB7D00" w:rsidRPr="00FB7D00">
        <w:rPr>
          <w:rFonts w:eastAsia="MS Mincho"/>
          <w:lang w:eastAsia="ja-JP"/>
        </w:rPr>
        <w:t>s</w:t>
      </w:r>
      <w:r w:rsidR="001D529B">
        <w:rPr>
          <w:rFonts w:eastAsia="MS Mincho"/>
          <w:lang w:eastAsia="ja-JP"/>
        </w:rPr>
        <w:t xml:space="preserve">. </w:t>
      </w:r>
      <w:r w:rsidR="00BD3AF9">
        <w:rPr>
          <w:rFonts w:hint="eastAsia"/>
          <w:lang w:eastAsia="zh-CN"/>
        </w:rPr>
        <w:t>Meanwhile</w:t>
      </w:r>
      <w:r w:rsidR="001D529B">
        <w:rPr>
          <w:rFonts w:eastAsia="MS Mincho"/>
          <w:lang w:eastAsia="ja-JP"/>
        </w:rPr>
        <w:t xml:space="preserve">, </w:t>
      </w:r>
      <w:r w:rsidR="001D529B">
        <w:rPr>
          <w:lang w:eastAsia="zh-CN"/>
        </w:rPr>
        <w:t xml:space="preserve">it </w:t>
      </w:r>
      <w:r w:rsidR="00C11536">
        <w:rPr>
          <w:rFonts w:hint="eastAsia"/>
          <w:lang w:eastAsia="zh-CN"/>
        </w:rPr>
        <w:t>connect</w:t>
      </w:r>
      <w:r w:rsidR="001D529B">
        <w:rPr>
          <w:lang w:eastAsia="zh-CN"/>
        </w:rPr>
        <w:t>s to</w:t>
      </w:r>
      <w:r w:rsidR="00C11536">
        <w:rPr>
          <w:rFonts w:hint="eastAsia"/>
          <w:lang w:eastAsia="zh-CN"/>
        </w:rPr>
        <w:t xml:space="preserve"> new vertical industries and new devices, creating</w:t>
      </w:r>
      <w:r w:rsidR="00FB7D00" w:rsidRPr="00FB7D00">
        <w:rPr>
          <w:rFonts w:eastAsia="MS Mincho"/>
          <w:lang w:eastAsia="ja-JP"/>
        </w:rPr>
        <w:t xml:space="preserve"> </w:t>
      </w:r>
      <w:r w:rsidR="00FB7D00" w:rsidRPr="00FB7D00">
        <w:rPr>
          <w:rFonts w:eastAsia="MS Mincho" w:hint="eastAsia"/>
          <w:lang w:eastAsia="ja-JP"/>
        </w:rPr>
        <w:t xml:space="preserve">new </w:t>
      </w:r>
      <w:r w:rsidR="00FB7D00" w:rsidRPr="00FB7D00">
        <w:rPr>
          <w:rFonts w:eastAsia="MS Mincho"/>
          <w:lang w:eastAsia="ja-JP"/>
        </w:rPr>
        <w:t xml:space="preserve">application </w:t>
      </w:r>
      <w:r w:rsidR="00FB7D00" w:rsidRPr="00FB7D00">
        <w:rPr>
          <w:rFonts w:eastAsia="MS Mincho" w:hint="eastAsia"/>
          <w:lang w:eastAsia="ja-JP"/>
        </w:rPr>
        <w:t xml:space="preserve">scenarios such as </w:t>
      </w:r>
      <w:r w:rsidR="001B7DB2">
        <w:rPr>
          <w:rFonts w:hint="eastAsia"/>
          <w:lang w:eastAsia="zh-CN"/>
        </w:rPr>
        <w:t>m</w:t>
      </w:r>
      <w:r w:rsidR="00FB7D00" w:rsidRPr="00FB7D00">
        <w:rPr>
          <w:rFonts w:eastAsia="MS Mincho" w:hint="eastAsia"/>
          <w:lang w:eastAsia="ja-JP"/>
        </w:rPr>
        <w:t>MTC and URLLC</w:t>
      </w:r>
      <w:r w:rsidR="00FB7D00" w:rsidRPr="00FB7D00">
        <w:rPr>
          <w:rFonts w:eastAsia="MS Mincho"/>
          <w:lang w:eastAsia="ja-JP"/>
        </w:rPr>
        <w:t xml:space="preserve"> services</w:t>
      </w:r>
      <w:r w:rsidR="001D529B">
        <w:rPr>
          <w:rFonts w:eastAsia="MS Mincho"/>
          <w:lang w:eastAsia="ja-JP"/>
        </w:rPr>
        <w:t xml:space="preserve"> by </w:t>
      </w:r>
      <w:r w:rsidR="00B85920">
        <w:rPr>
          <w:rFonts w:hint="eastAsia"/>
          <w:lang w:eastAsia="zh-CN"/>
        </w:rPr>
        <w:t xml:space="preserve">supporting massive number of </w:t>
      </w:r>
      <w:r w:rsidR="00C11536">
        <w:rPr>
          <w:rFonts w:hint="eastAsia"/>
          <w:lang w:eastAsia="zh-CN"/>
        </w:rPr>
        <w:t xml:space="preserve">devices </w:t>
      </w:r>
      <w:r w:rsidR="001D529B">
        <w:rPr>
          <w:lang w:eastAsia="zh-CN"/>
        </w:rPr>
        <w:t>and</w:t>
      </w:r>
      <w:r w:rsidR="00C11536">
        <w:rPr>
          <w:rFonts w:hint="eastAsia"/>
          <w:lang w:eastAsia="zh-CN"/>
        </w:rPr>
        <w:t xml:space="preserve"> enabling </w:t>
      </w:r>
      <w:r w:rsidR="00C11536">
        <w:rPr>
          <w:lang w:eastAsia="zh-CN"/>
        </w:rPr>
        <w:t>mission</w:t>
      </w:r>
      <w:r w:rsidR="00C11536">
        <w:rPr>
          <w:rFonts w:hint="eastAsia"/>
          <w:lang w:eastAsia="zh-CN"/>
        </w:rPr>
        <w:t xml:space="preserve"> </w:t>
      </w:r>
      <w:r w:rsidR="00C11536">
        <w:rPr>
          <w:lang w:eastAsia="zh-CN"/>
        </w:rPr>
        <w:t>critical</w:t>
      </w:r>
      <w:r w:rsidR="00C11536">
        <w:rPr>
          <w:rFonts w:hint="eastAsia"/>
          <w:lang w:eastAsia="zh-CN"/>
        </w:rPr>
        <w:t xml:space="preserve"> transmissions with ultra high reliability and ultra low latency requirement</w:t>
      </w:r>
      <w:r w:rsidR="001D529B">
        <w:rPr>
          <w:lang w:eastAsia="zh-CN"/>
        </w:rPr>
        <w:t>, respectively</w:t>
      </w:r>
      <w:r>
        <w:rPr>
          <w:rFonts w:hint="eastAsia"/>
          <w:lang w:eastAsia="zh-CN"/>
        </w:rPr>
        <w:t xml:space="preserve">. </w:t>
      </w:r>
    </w:p>
    <w:p w:rsidR="008F2C58" w:rsidRDefault="00033682" w:rsidP="00FB7D00">
      <w:pPr>
        <w:spacing w:line="276" w:lineRule="auto"/>
        <w:rPr>
          <w:lang w:eastAsia="zh-CN"/>
        </w:rPr>
      </w:pPr>
      <w:r>
        <w:rPr>
          <w:rFonts w:hint="eastAsia"/>
          <w:lang w:eastAsia="zh-CN"/>
        </w:rPr>
        <w:t>MA is the key component in the whole physical layer chain to meet such target</w:t>
      </w:r>
      <w:r>
        <w:rPr>
          <w:lang w:eastAsia="zh-CN"/>
        </w:rPr>
        <w:t>.</w:t>
      </w:r>
      <w:r>
        <w:rPr>
          <w:rFonts w:hint="eastAsia"/>
          <w:lang w:eastAsia="zh-CN"/>
        </w:rPr>
        <w:t xml:space="preserve"> </w:t>
      </w:r>
      <w:r w:rsidR="00D87906">
        <w:rPr>
          <w:rFonts w:hint="eastAsia"/>
          <w:lang w:eastAsia="zh-CN"/>
        </w:rPr>
        <w:t xml:space="preserve">In particular, </w:t>
      </w:r>
      <w:r>
        <w:rPr>
          <w:rFonts w:hint="eastAsia"/>
          <w:lang w:eastAsia="zh-CN"/>
        </w:rPr>
        <w:t xml:space="preserve">the expected functionalities of MA in </w:t>
      </w:r>
      <w:r w:rsidR="00D87906">
        <w:rPr>
          <w:lang w:eastAsia="zh-CN"/>
        </w:rPr>
        <w:t>the respective us</w:t>
      </w:r>
      <w:r w:rsidR="00D87906">
        <w:rPr>
          <w:rFonts w:hint="eastAsia"/>
          <w:lang w:eastAsia="zh-CN"/>
        </w:rPr>
        <w:t>age scenario</w:t>
      </w:r>
      <w:r w:rsidR="00BF42F9">
        <w:rPr>
          <w:lang w:eastAsia="zh-CN"/>
        </w:rPr>
        <w:t xml:space="preserve"> are </w:t>
      </w:r>
      <w:r w:rsidR="001D529B">
        <w:rPr>
          <w:lang w:eastAsia="zh-CN"/>
        </w:rPr>
        <w:t>further elaborate</w:t>
      </w:r>
      <w:r w:rsidR="00BF42F9">
        <w:rPr>
          <w:lang w:eastAsia="zh-CN"/>
        </w:rPr>
        <w:t>d</w:t>
      </w:r>
      <w:r w:rsidR="00D87906">
        <w:rPr>
          <w:rFonts w:hint="eastAsia"/>
          <w:lang w:eastAsia="zh-CN"/>
        </w:rPr>
        <w:t xml:space="preserve"> as follows</w:t>
      </w:r>
      <w:r w:rsidR="00BF42F9">
        <w:rPr>
          <w:lang w:eastAsia="zh-CN"/>
        </w:rPr>
        <w:t xml:space="preserve">: </w:t>
      </w:r>
    </w:p>
    <w:p w:rsidR="0092719F" w:rsidRDefault="00965075">
      <w:pPr>
        <w:pStyle w:val="ListParagraph"/>
        <w:numPr>
          <w:ilvl w:val="0"/>
          <w:numId w:val="13"/>
        </w:numPr>
        <w:spacing w:line="276" w:lineRule="auto"/>
        <w:jc w:val="both"/>
        <w:rPr>
          <w:lang w:eastAsia="zh-CN"/>
        </w:rPr>
      </w:pPr>
      <w:r w:rsidRPr="00965075">
        <w:rPr>
          <w:rFonts w:ascii="Times New Roman" w:hAnsi="Times New Roman"/>
          <w:sz w:val="22"/>
          <w:szCs w:val="22"/>
          <w:lang w:eastAsia="zh-CN"/>
        </w:rPr>
        <w:t>eMBB</w:t>
      </w:r>
    </w:p>
    <w:p w:rsidR="0092719F" w:rsidRDefault="002B6322">
      <w:pPr>
        <w:widowControl w:val="0"/>
        <w:numPr>
          <w:ilvl w:val="1"/>
          <w:numId w:val="13"/>
        </w:numPr>
        <w:spacing w:line="276" w:lineRule="auto"/>
        <w:rPr>
          <w:lang w:eastAsia="zh-CN"/>
        </w:rPr>
      </w:pPr>
      <w:r>
        <w:rPr>
          <w:rFonts w:hint="eastAsia"/>
          <w:b/>
          <w:i/>
          <w:lang w:eastAsia="zh-CN"/>
        </w:rPr>
        <w:t xml:space="preserve">Large </w:t>
      </w:r>
      <w:r w:rsidR="00DC4060">
        <w:rPr>
          <w:rFonts w:hint="eastAsia"/>
          <w:b/>
          <w:i/>
          <w:lang w:eastAsia="zh-CN"/>
        </w:rPr>
        <w:t>n</w:t>
      </w:r>
      <w:r>
        <w:rPr>
          <w:rFonts w:hint="eastAsia"/>
          <w:b/>
          <w:i/>
          <w:lang w:eastAsia="zh-CN"/>
        </w:rPr>
        <w:t xml:space="preserve">etwork </w:t>
      </w:r>
      <w:r w:rsidR="00DC4060">
        <w:rPr>
          <w:rFonts w:hint="eastAsia"/>
          <w:b/>
          <w:i/>
          <w:lang w:eastAsia="zh-CN"/>
        </w:rPr>
        <w:t>c</w:t>
      </w:r>
      <w:r w:rsidR="00134C92" w:rsidRPr="00134C92">
        <w:rPr>
          <w:b/>
          <w:i/>
          <w:lang w:eastAsia="zh-CN"/>
        </w:rPr>
        <w:t>apacity</w:t>
      </w:r>
      <w:r w:rsidR="00E803D2">
        <w:rPr>
          <w:rFonts w:hint="eastAsia"/>
          <w:i/>
          <w:lang w:eastAsia="zh-CN"/>
        </w:rPr>
        <w:t>:</w:t>
      </w:r>
      <w:r w:rsidR="00134C92" w:rsidRPr="00134C92">
        <w:rPr>
          <w:i/>
          <w:lang w:eastAsia="zh-CN"/>
        </w:rPr>
        <w:t xml:space="preserve"> </w:t>
      </w:r>
      <w:r w:rsidR="00C14C2C" w:rsidRPr="00C14C2C">
        <w:rPr>
          <w:lang w:eastAsia="zh-CN"/>
        </w:rPr>
        <w:t>Relax</w:t>
      </w:r>
      <w:r w:rsidR="00093108">
        <w:rPr>
          <w:rFonts w:hint="eastAsia"/>
          <w:lang w:eastAsia="zh-CN"/>
        </w:rPr>
        <w:t>ing</w:t>
      </w:r>
      <w:r w:rsidR="00C14C2C" w:rsidRPr="00C14C2C">
        <w:rPr>
          <w:lang w:eastAsia="zh-CN"/>
        </w:rPr>
        <w:t xml:space="preserve"> orthogonality</w:t>
      </w:r>
      <w:r w:rsidR="00093108">
        <w:rPr>
          <w:lang w:eastAsia="zh-CN"/>
        </w:rPr>
        <w:t xml:space="preserve"> requirement of LTE</w:t>
      </w:r>
      <w:r w:rsidR="00093108">
        <w:rPr>
          <w:rFonts w:hint="eastAsia"/>
          <w:lang w:eastAsia="zh-CN"/>
        </w:rPr>
        <w:t xml:space="preserve"> and </w:t>
      </w:r>
      <w:r w:rsidR="00093108">
        <w:rPr>
          <w:lang w:eastAsia="zh-CN"/>
        </w:rPr>
        <w:t xml:space="preserve">achieving </w:t>
      </w:r>
      <w:r w:rsidR="00C14C2C" w:rsidRPr="00C14C2C">
        <w:rPr>
          <w:lang w:eastAsia="zh-CN"/>
        </w:rPr>
        <w:t>multi-user capacity in both UL and DL by non-orthogonal resource usage</w:t>
      </w:r>
      <w:r w:rsidR="00615BB2">
        <w:rPr>
          <w:rFonts w:hint="eastAsia"/>
          <w:lang w:eastAsia="zh-CN"/>
        </w:rPr>
        <w:t>.</w:t>
      </w:r>
    </w:p>
    <w:p w:rsidR="0092719F" w:rsidRDefault="00DC4060">
      <w:pPr>
        <w:widowControl w:val="0"/>
        <w:numPr>
          <w:ilvl w:val="1"/>
          <w:numId w:val="13"/>
        </w:numPr>
        <w:spacing w:line="276" w:lineRule="auto"/>
        <w:rPr>
          <w:lang w:eastAsia="zh-CN"/>
        </w:rPr>
      </w:pPr>
      <w:r>
        <w:rPr>
          <w:b/>
          <w:i/>
          <w:lang w:eastAsia="zh-CN"/>
        </w:rPr>
        <w:t xml:space="preserve">High </w:t>
      </w:r>
      <w:r>
        <w:rPr>
          <w:rFonts w:hint="eastAsia"/>
          <w:b/>
          <w:i/>
          <w:lang w:eastAsia="zh-CN"/>
        </w:rPr>
        <w:t>u</w:t>
      </w:r>
      <w:r w:rsidR="00134C92" w:rsidRPr="00134C92">
        <w:rPr>
          <w:b/>
          <w:i/>
          <w:lang w:eastAsia="zh-CN"/>
        </w:rPr>
        <w:t xml:space="preserve">ser </w:t>
      </w:r>
      <w:r>
        <w:rPr>
          <w:rFonts w:hint="eastAsia"/>
          <w:b/>
          <w:i/>
          <w:lang w:eastAsia="zh-CN"/>
        </w:rPr>
        <w:t>d</w:t>
      </w:r>
      <w:r w:rsidR="00134C92" w:rsidRPr="00134C92">
        <w:rPr>
          <w:b/>
          <w:i/>
          <w:lang w:eastAsia="zh-CN"/>
        </w:rPr>
        <w:t>ensity</w:t>
      </w:r>
      <w:r w:rsidR="00E803D2">
        <w:rPr>
          <w:rFonts w:hint="eastAsia"/>
          <w:lang w:eastAsia="zh-CN"/>
        </w:rPr>
        <w:t>:</w:t>
      </w:r>
      <w:r w:rsidR="004B355C">
        <w:rPr>
          <w:rFonts w:hint="eastAsia"/>
          <w:lang w:eastAsia="zh-CN"/>
        </w:rPr>
        <w:t xml:space="preserve"> </w:t>
      </w:r>
      <w:r w:rsidR="00093108">
        <w:rPr>
          <w:rFonts w:hint="eastAsia"/>
          <w:lang w:eastAsia="zh-CN"/>
        </w:rPr>
        <w:t>Easing</w:t>
      </w:r>
      <w:r w:rsidR="00965075" w:rsidRPr="00965075">
        <w:rPr>
          <w:lang w:eastAsia="zh-CN"/>
        </w:rPr>
        <w:t xml:space="preserve"> multi-user interference so that</w:t>
      </w:r>
      <w:r w:rsidR="001316E8">
        <w:rPr>
          <w:rFonts w:hint="eastAsia"/>
          <w:lang w:eastAsia="zh-CN"/>
        </w:rPr>
        <w:t xml:space="preserve"> larger user density and higher traffic load could be supported with close to single-user link quality</w:t>
      </w:r>
      <w:r w:rsidR="00615BB2">
        <w:rPr>
          <w:rFonts w:hint="eastAsia"/>
          <w:lang w:eastAsia="zh-CN"/>
        </w:rPr>
        <w:t>.</w:t>
      </w:r>
    </w:p>
    <w:p w:rsidR="0092719F" w:rsidRDefault="00134C92">
      <w:pPr>
        <w:widowControl w:val="0"/>
        <w:numPr>
          <w:ilvl w:val="1"/>
          <w:numId w:val="13"/>
        </w:numPr>
        <w:spacing w:line="276" w:lineRule="auto"/>
        <w:rPr>
          <w:lang w:eastAsia="zh-CN"/>
        </w:rPr>
      </w:pPr>
      <w:r w:rsidRPr="00134C92">
        <w:rPr>
          <w:b/>
          <w:i/>
          <w:lang w:eastAsia="zh-CN"/>
        </w:rPr>
        <w:t xml:space="preserve">Uniform </w:t>
      </w:r>
      <w:r w:rsidR="00DC4060">
        <w:rPr>
          <w:rFonts w:hint="eastAsia"/>
          <w:b/>
          <w:i/>
          <w:lang w:eastAsia="zh-CN"/>
        </w:rPr>
        <w:t>u</w:t>
      </w:r>
      <w:r w:rsidRPr="00134C92">
        <w:rPr>
          <w:b/>
          <w:i/>
          <w:lang w:eastAsia="zh-CN"/>
        </w:rPr>
        <w:t xml:space="preserve">ser </w:t>
      </w:r>
      <w:r w:rsidR="00DC4060">
        <w:rPr>
          <w:rFonts w:hint="eastAsia"/>
          <w:b/>
          <w:i/>
          <w:lang w:eastAsia="zh-CN"/>
        </w:rPr>
        <w:t>e</w:t>
      </w:r>
      <w:r w:rsidRPr="00134C92">
        <w:rPr>
          <w:b/>
          <w:i/>
          <w:lang w:eastAsia="zh-CN"/>
        </w:rPr>
        <w:t>xperience</w:t>
      </w:r>
      <w:r w:rsidR="00E803D2">
        <w:rPr>
          <w:rFonts w:hint="eastAsia"/>
          <w:lang w:eastAsia="zh-CN"/>
        </w:rPr>
        <w:t>:</w:t>
      </w:r>
      <w:r w:rsidR="004B355C">
        <w:rPr>
          <w:rFonts w:hint="eastAsia"/>
          <w:lang w:eastAsia="zh-CN"/>
        </w:rPr>
        <w:t xml:space="preserve"> </w:t>
      </w:r>
      <w:r w:rsidR="00C9627B" w:rsidRPr="00CA36B2">
        <w:rPr>
          <w:lang w:eastAsia="zh-CN"/>
        </w:rPr>
        <w:t>Enabl</w:t>
      </w:r>
      <w:r w:rsidR="00093108">
        <w:rPr>
          <w:rFonts w:hint="eastAsia"/>
          <w:lang w:eastAsia="zh-CN"/>
        </w:rPr>
        <w:t xml:space="preserve">ing </w:t>
      </w:r>
      <w:r w:rsidR="001316E8">
        <w:rPr>
          <w:rFonts w:hint="eastAsia"/>
          <w:lang w:eastAsia="zh-CN"/>
        </w:rPr>
        <w:t xml:space="preserve">uniform user experience for both cell center and cell edge users, </w:t>
      </w:r>
      <w:r w:rsidR="00BD3AF9">
        <w:rPr>
          <w:rFonts w:hint="eastAsia"/>
          <w:lang w:eastAsia="zh-CN"/>
        </w:rPr>
        <w:t xml:space="preserve">and </w:t>
      </w:r>
      <w:r w:rsidR="001316E8">
        <w:rPr>
          <w:rFonts w:hint="eastAsia"/>
          <w:lang w:eastAsia="zh-CN"/>
        </w:rPr>
        <w:t>even for users with high mobility.</w:t>
      </w:r>
    </w:p>
    <w:p w:rsidR="007958FC" w:rsidRPr="007958FC" w:rsidRDefault="007958FC">
      <w:pPr>
        <w:widowControl w:val="0"/>
        <w:numPr>
          <w:ilvl w:val="1"/>
          <w:numId w:val="13"/>
        </w:numPr>
        <w:spacing w:line="276" w:lineRule="auto"/>
        <w:rPr>
          <w:b/>
          <w:i/>
          <w:lang w:eastAsia="zh-CN"/>
        </w:rPr>
      </w:pPr>
      <w:r w:rsidRPr="007958FC">
        <w:rPr>
          <w:rFonts w:hint="eastAsia"/>
          <w:b/>
          <w:i/>
          <w:lang w:eastAsia="zh-CN"/>
        </w:rPr>
        <w:t xml:space="preserve">Easy MU-MIMO and CoMP: </w:t>
      </w:r>
      <w:r w:rsidR="00DA7B60">
        <w:rPr>
          <w:rFonts w:hint="eastAsia"/>
          <w:lang w:eastAsia="zh-CN"/>
        </w:rPr>
        <w:t>Relaxing the requirement on precise CSI at the transmitter to make the using multiplexing and base station cooperation more easily and more robust to network impairments such as channel and interference uncertainties.</w:t>
      </w:r>
    </w:p>
    <w:p w:rsidR="002F329B" w:rsidRDefault="00134C92">
      <w:pPr>
        <w:widowControl w:val="0"/>
        <w:numPr>
          <w:ilvl w:val="1"/>
          <w:numId w:val="13"/>
        </w:numPr>
        <w:spacing w:line="276" w:lineRule="auto"/>
        <w:rPr>
          <w:lang w:eastAsia="zh-CN"/>
        </w:rPr>
      </w:pPr>
      <w:r w:rsidRPr="00134C92">
        <w:rPr>
          <w:b/>
          <w:i/>
          <w:lang w:eastAsia="zh-CN"/>
        </w:rPr>
        <w:t xml:space="preserve">Mixed </w:t>
      </w:r>
      <w:r w:rsidR="00DC4060">
        <w:rPr>
          <w:rFonts w:hint="eastAsia"/>
          <w:b/>
          <w:i/>
          <w:lang w:eastAsia="zh-CN"/>
        </w:rPr>
        <w:t>t</w:t>
      </w:r>
      <w:r w:rsidRPr="00134C92">
        <w:rPr>
          <w:b/>
          <w:i/>
          <w:lang w:eastAsia="zh-CN"/>
        </w:rPr>
        <w:t xml:space="preserve">raffic </w:t>
      </w:r>
      <w:r w:rsidR="00DC4060">
        <w:rPr>
          <w:rFonts w:hint="eastAsia"/>
          <w:b/>
          <w:i/>
          <w:lang w:eastAsia="zh-CN"/>
        </w:rPr>
        <w:t>t</w:t>
      </w:r>
      <w:r w:rsidRPr="00134C92">
        <w:rPr>
          <w:b/>
          <w:i/>
          <w:lang w:eastAsia="zh-CN"/>
        </w:rPr>
        <w:t>ypes</w:t>
      </w:r>
      <w:r w:rsidR="00CC5C38">
        <w:rPr>
          <w:rFonts w:hint="eastAsia"/>
          <w:b/>
          <w:i/>
          <w:lang w:eastAsia="zh-CN"/>
        </w:rPr>
        <w:t xml:space="preserve"> </w:t>
      </w:r>
      <w:r w:rsidR="00DC4060">
        <w:rPr>
          <w:rFonts w:hint="eastAsia"/>
          <w:b/>
          <w:i/>
          <w:lang w:eastAsia="zh-CN"/>
        </w:rPr>
        <w:t>t</w:t>
      </w:r>
      <w:r w:rsidR="00CC5C38">
        <w:rPr>
          <w:rFonts w:hint="eastAsia"/>
          <w:b/>
          <w:i/>
          <w:lang w:eastAsia="zh-CN"/>
        </w:rPr>
        <w:t>ransmission</w:t>
      </w:r>
      <w:r w:rsidRPr="00134C92">
        <w:rPr>
          <w:lang w:eastAsia="zh-CN"/>
        </w:rPr>
        <w:t>:</w:t>
      </w:r>
      <w:r w:rsidR="004B355C" w:rsidRPr="00E803D2">
        <w:rPr>
          <w:rFonts w:hint="eastAsia"/>
          <w:lang w:eastAsia="zh-CN"/>
        </w:rPr>
        <w:t xml:space="preserve"> </w:t>
      </w:r>
      <w:r w:rsidR="002F329B">
        <w:rPr>
          <w:rFonts w:hint="eastAsia"/>
          <w:lang w:eastAsia="zh-CN"/>
        </w:rPr>
        <w:t>Enabl</w:t>
      </w:r>
      <w:r w:rsidR="00093108">
        <w:rPr>
          <w:rFonts w:hint="eastAsia"/>
          <w:lang w:eastAsia="zh-CN"/>
        </w:rPr>
        <w:t>ing</w:t>
      </w:r>
      <w:r w:rsidR="002F329B">
        <w:rPr>
          <w:rFonts w:hint="eastAsia"/>
          <w:lang w:eastAsia="zh-CN"/>
        </w:rPr>
        <w:t xml:space="preserve"> efficient transmission </w:t>
      </w:r>
      <w:r w:rsidR="00BD3AF9">
        <w:rPr>
          <w:rFonts w:hint="eastAsia"/>
          <w:lang w:eastAsia="zh-CN"/>
        </w:rPr>
        <w:t xml:space="preserve">and well balanced performance for </w:t>
      </w:r>
      <w:r w:rsidR="002F329B">
        <w:rPr>
          <w:rFonts w:hint="eastAsia"/>
          <w:lang w:eastAsia="zh-CN"/>
        </w:rPr>
        <w:t xml:space="preserve">mixed traffic types, e.g., </w:t>
      </w:r>
      <w:r w:rsidR="00BD3AF9">
        <w:rPr>
          <w:rFonts w:hint="eastAsia"/>
          <w:lang w:eastAsia="zh-CN"/>
        </w:rPr>
        <w:t>serving</w:t>
      </w:r>
      <w:r w:rsidR="002F329B">
        <w:rPr>
          <w:rFonts w:hint="eastAsia"/>
          <w:lang w:eastAsia="zh-CN"/>
        </w:rPr>
        <w:t xml:space="preserve"> big and constant </w:t>
      </w:r>
      <w:r w:rsidR="002F329B">
        <w:rPr>
          <w:rFonts w:hint="eastAsia"/>
          <w:lang w:eastAsia="zh-CN"/>
        </w:rPr>
        <w:lastRenderedPageBreak/>
        <w:t>video packet</w:t>
      </w:r>
      <w:r w:rsidR="00BD3AF9">
        <w:rPr>
          <w:rFonts w:hint="eastAsia"/>
          <w:lang w:eastAsia="zh-CN"/>
        </w:rPr>
        <w:t xml:space="preserve">s while interacting with the transmission of </w:t>
      </w:r>
      <w:r w:rsidR="007958FC">
        <w:rPr>
          <w:rFonts w:hint="eastAsia"/>
          <w:lang w:eastAsia="zh-CN"/>
        </w:rPr>
        <w:t xml:space="preserve">low latency small </w:t>
      </w:r>
      <w:r w:rsidR="002F329B">
        <w:rPr>
          <w:rFonts w:hint="eastAsia"/>
          <w:lang w:eastAsia="zh-CN"/>
        </w:rPr>
        <w:t>packets.</w:t>
      </w:r>
    </w:p>
    <w:p w:rsidR="0092719F" w:rsidRDefault="00965075">
      <w:pPr>
        <w:pStyle w:val="ListParagraph"/>
        <w:numPr>
          <w:ilvl w:val="0"/>
          <w:numId w:val="13"/>
        </w:numPr>
        <w:spacing w:line="276" w:lineRule="auto"/>
        <w:jc w:val="both"/>
        <w:rPr>
          <w:lang w:eastAsia="zh-CN"/>
        </w:rPr>
      </w:pPr>
      <w:r w:rsidRPr="00965075">
        <w:rPr>
          <w:rFonts w:ascii="Times New Roman" w:hAnsi="Times New Roman"/>
          <w:sz w:val="22"/>
          <w:szCs w:val="22"/>
          <w:lang w:eastAsia="zh-CN"/>
        </w:rPr>
        <w:t>mMTC</w:t>
      </w:r>
    </w:p>
    <w:p w:rsidR="0092719F" w:rsidRDefault="00134C92">
      <w:pPr>
        <w:widowControl w:val="0"/>
        <w:numPr>
          <w:ilvl w:val="1"/>
          <w:numId w:val="13"/>
        </w:numPr>
        <w:spacing w:line="276" w:lineRule="auto"/>
        <w:rPr>
          <w:lang w:eastAsia="zh-CN"/>
        </w:rPr>
      </w:pPr>
      <w:r w:rsidRPr="00134C92">
        <w:rPr>
          <w:b/>
          <w:i/>
          <w:lang w:eastAsia="zh-CN"/>
        </w:rPr>
        <w:t xml:space="preserve">Massive </w:t>
      </w:r>
      <w:r w:rsidR="00DC4060">
        <w:rPr>
          <w:rFonts w:hint="eastAsia"/>
          <w:b/>
          <w:i/>
          <w:lang w:eastAsia="zh-CN"/>
        </w:rPr>
        <w:t>c</w:t>
      </w:r>
      <w:r w:rsidRPr="00134C92">
        <w:rPr>
          <w:b/>
          <w:i/>
          <w:lang w:eastAsia="zh-CN"/>
        </w:rPr>
        <w:t>onnectivity</w:t>
      </w:r>
      <w:r w:rsidR="00E803D2">
        <w:rPr>
          <w:rFonts w:hint="eastAsia"/>
          <w:lang w:eastAsia="zh-CN"/>
        </w:rPr>
        <w:t xml:space="preserve">: </w:t>
      </w:r>
      <w:r w:rsidR="0078524A">
        <w:rPr>
          <w:lang w:eastAsia="zh-CN"/>
        </w:rPr>
        <w:t xml:space="preserve">Resistance to multi-user interference so that </w:t>
      </w:r>
      <w:r w:rsidR="001316E8">
        <w:rPr>
          <w:rFonts w:hint="eastAsia"/>
          <w:lang w:eastAsia="zh-CN"/>
        </w:rPr>
        <w:t>massive</w:t>
      </w:r>
      <w:r w:rsidR="001316E8">
        <w:rPr>
          <w:lang w:eastAsia="zh-CN"/>
        </w:rPr>
        <w:t xml:space="preserve"> </w:t>
      </w:r>
      <w:r w:rsidR="001316E8">
        <w:rPr>
          <w:rFonts w:hint="eastAsia"/>
          <w:lang w:eastAsia="zh-CN"/>
        </w:rPr>
        <w:t xml:space="preserve">number of </w:t>
      </w:r>
      <w:r w:rsidR="0078524A">
        <w:rPr>
          <w:lang w:eastAsia="zh-CN"/>
        </w:rPr>
        <w:t>connections can be supported</w:t>
      </w:r>
      <w:r w:rsidR="00615BB2">
        <w:rPr>
          <w:rFonts w:hint="eastAsia"/>
          <w:lang w:eastAsia="zh-CN"/>
        </w:rPr>
        <w:t>.</w:t>
      </w:r>
    </w:p>
    <w:p w:rsidR="0092719F" w:rsidRDefault="00134C92">
      <w:pPr>
        <w:pStyle w:val="ListParagraph"/>
        <w:numPr>
          <w:ilvl w:val="1"/>
          <w:numId w:val="13"/>
        </w:numPr>
        <w:spacing w:line="276" w:lineRule="auto"/>
        <w:jc w:val="both"/>
        <w:rPr>
          <w:lang w:eastAsia="zh-CN"/>
        </w:rPr>
      </w:pPr>
      <w:r w:rsidRPr="00134C92">
        <w:rPr>
          <w:rFonts w:ascii="Times New Roman" w:hAnsi="Times New Roman"/>
          <w:b/>
          <w:i/>
          <w:sz w:val="22"/>
          <w:szCs w:val="22"/>
          <w:lang w:val="en-US" w:eastAsia="zh-CN"/>
        </w:rPr>
        <w:t>High</w:t>
      </w:r>
      <w:r w:rsidR="00BF42F9">
        <w:rPr>
          <w:rFonts w:ascii="Times New Roman" w:hAnsi="Times New Roman"/>
          <w:b/>
          <w:i/>
          <w:sz w:val="22"/>
          <w:szCs w:val="22"/>
          <w:lang w:val="en-US" w:eastAsia="zh-CN"/>
        </w:rPr>
        <w:t>ly</w:t>
      </w:r>
      <w:r w:rsidRPr="00134C92">
        <w:rPr>
          <w:rFonts w:ascii="Times New Roman" w:hAnsi="Times New Roman"/>
          <w:b/>
          <w:i/>
          <w:sz w:val="22"/>
          <w:szCs w:val="22"/>
          <w:lang w:val="en-US" w:eastAsia="zh-CN"/>
        </w:rPr>
        <w:t xml:space="preserve"> </w:t>
      </w:r>
      <w:r w:rsidR="00DC4060">
        <w:rPr>
          <w:rFonts w:ascii="Times New Roman" w:hAnsi="Times New Roman" w:hint="eastAsia"/>
          <w:b/>
          <w:i/>
          <w:sz w:val="22"/>
          <w:szCs w:val="22"/>
          <w:lang w:val="en-US" w:eastAsia="zh-CN"/>
        </w:rPr>
        <w:t>e</w:t>
      </w:r>
      <w:r w:rsidRPr="00134C92">
        <w:rPr>
          <w:rFonts w:ascii="Times New Roman" w:hAnsi="Times New Roman"/>
          <w:b/>
          <w:i/>
          <w:sz w:val="22"/>
          <w:szCs w:val="22"/>
          <w:lang w:val="en-US" w:eastAsia="zh-CN"/>
        </w:rPr>
        <w:t xml:space="preserve">fficient </w:t>
      </w:r>
      <w:r w:rsidR="00DC4060">
        <w:rPr>
          <w:rFonts w:ascii="Times New Roman" w:hAnsi="Times New Roman" w:hint="eastAsia"/>
          <w:b/>
          <w:i/>
          <w:sz w:val="22"/>
          <w:szCs w:val="22"/>
          <w:lang w:val="en-US" w:eastAsia="zh-CN"/>
        </w:rPr>
        <w:t>s</w:t>
      </w:r>
      <w:r w:rsidRPr="00134C92">
        <w:rPr>
          <w:rFonts w:ascii="Times New Roman" w:hAnsi="Times New Roman"/>
          <w:b/>
          <w:i/>
          <w:sz w:val="22"/>
          <w:szCs w:val="22"/>
          <w:lang w:val="en-US" w:eastAsia="zh-CN"/>
        </w:rPr>
        <w:t xml:space="preserve">mall </w:t>
      </w:r>
      <w:r w:rsidR="00DC4060">
        <w:rPr>
          <w:rFonts w:ascii="Times New Roman" w:hAnsi="Times New Roman" w:hint="eastAsia"/>
          <w:b/>
          <w:i/>
          <w:sz w:val="22"/>
          <w:szCs w:val="22"/>
          <w:lang w:val="en-US" w:eastAsia="zh-CN"/>
        </w:rPr>
        <w:t>p</w:t>
      </w:r>
      <w:r w:rsidRPr="00134C92">
        <w:rPr>
          <w:rFonts w:ascii="Times New Roman" w:hAnsi="Times New Roman"/>
          <w:b/>
          <w:i/>
          <w:sz w:val="22"/>
          <w:szCs w:val="22"/>
          <w:lang w:val="en-US" w:eastAsia="zh-CN"/>
        </w:rPr>
        <w:t xml:space="preserve">ackets </w:t>
      </w:r>
      <w:r w:rsidR="00DC4060">
        <w:rPr>
          <w:rFonts w:ascii="Times New Roman" w:hAnsi="Times New Roman" w:hint="eastAsia"/>
          <w:b/>
          <w:i/>
          <w:sz w:val="22"/>
          <w:szCs w:val="22"/>
          <w:lang w:val="en-US" w:eastAsia="zh-CN"/>
        </w:rPr>
        <w:t>t</w:t>
      </w:r>
      <w:r w:rsidRPr="00134C92">
        <w:rPr>
          <w:rFonts w:ascii="Times New Roman" w:hAnsi="Times New Roman"/>
          <w:b/>
          <w:i/>
          <w:sz w:val="22"/>
          <w:szCs w:val="22"/>
          <w:lang w:val="en-US" w:eastAsia="zh-CN"/>
        </w:rPr>
        <w:t>ransmission</w:t>
      </w:r>
      <w:r w:rsidR="00E803D2">
        <w:rPr>
          <w:rFonts w:ascii="Times New Roman" w:hAnsi="Times New Roman" w:hint="eastAsia"/>
          <w:sz w:val="22"/>
          <w:szCs w:val="22"/>
          <w:lang w:val="en-US" w:eastAsia="zh-CN"/>
        </w:rPr>
        <w:t xml:space="preserve">: </w:t>
      </w:r>
      <w:r w:rsidR="00965075" w:rsidRPr="00965075">
        <w:rPr>
          <w:rFonts w:ascii="Times New Roman" w:hAnsi="Times New Roman"/>
          <w:sz w:val="22"/>
          <w:szCs w:val="22"/>
          <w:lang w:eastAsia="zh-CN"/>
        </w:rPr>
        <w:t xml:space="preserve">Enabler of </w:t>
      </w:r>
      <w:r w:rsidR="00E6401F">
        <w:rPr>
          <w:rFonts w:ascii="Times New Roman" w:hAnsi="Times New Roman" w:hint="eastAsia"/>
          <w:sz w:val="22"/>
          <w:szCs w:val="22"/>
          <w:lang w:eastAsia="zh-CN"/>
        </w:rPr>
        <w:t xml:space="preserve">power and bandwidth </w:t>
      </w:r>
      <w:r w:rsidR="00E803D2">
        <w:rPr>
          <w:rFonts w:ascii="Times New Roman" w:hAnsi="Times New Roman" w:hint="eastAsia"/>
          <w:sz w:val="22"/>
          <w:szCs w:val="22"/>
          <w:lang w:eastAsia="zh-CN"/>
        </w:rPr>
        <w:t xml:space="preserve">efficient and low overhead </w:t>
      </w:r>
      <w:r w:rsidR="00965075" w:rsidRPr="00965075">
        <w:rPr>
          <w:rFonts w:ascii="Times New Roman" w:hAnsi="Times New Roman"/>
          <w:sz w:val="22"/>
          <w:szCs w:val="22"/>
          <w:lang w:eastAsia="zh-CN"/>
        </w:rPr>
        <w:t xml:space="preserve">transmission </w:t>
      </w:r>
      <w:r w:rsidR="00E803D2">
        <w:rPr>
          <w:rFonts w:ascii="Times New Roman" w:hAnsi="Times New Roman" w:hint="eastAsia"/>
          <w:sz w:val="22"/>
          <w:szCs w:val="22"/>
          <w:lang w:eastAsia="zh-CN"/>
        </w:rPr>
        <w:t>for massive small packets</w:t>
      </w:r>
      <w:r w:rsidR="00615BB2">
        <w:rPr>
          <w:rFonts w:ascii="Times New Roman" w:hAnsi="Times New Roman" w:hint="eastAsia"/>
          <w:sz w:val="22"/>
          <w:szCs w:val="22"/>
          <w:lang w:eastAsia="zh-CN"/>
        </w:rPr>
        <w:t xml:space="preserve">, either grant-free or </w:t>
      </w:r>
      <w:r w:rsidR="00BF42F9">
        <w:rPr>
          <w:rFonts w:ascii="Times New Roman" w:hAnsi="Times New Roman"/>
          <w:sz w:val="22"/>
          <w:szCs w:val="22"/>
          <w:lang w:eastAsia="zh-CN"/>
        </w:rPr>
        <w:t>scheduled</w:t>
      </w:r>
      <w:r w:rsidR="00615BB2">
        <w:rPr>
          <w:rFonts w:ascii="Times New Roman" w:hAnsi="Times New Roman" w:hint="eastAsia"/>
          <w:sz w:val="22"/>
          <w:szCs w:val="22"/>
          <w:lang w:eastAsia="zh-CN"/>
        </w:rPr>
        <w:t>.</w:t>
      </w:r>
    </w:p>
    <w:p w:rsidR="0092719F" w:rsidRDefault="00965075">
      <w:pPr>
        <w:pStyle w:val="ListParagraph"/>
        <w:numPr>
          <w:ilvl w:val="0"/>
          <w:numId w:val="13"/>
        </w:numPr>
        <w:spacing w:line="276" w:lineRule="auto"/>
        <w:jc w:val="both"/>
        <w:rPr>
          <w:lang w:eastAsia="zh-CN"/>
        </w:rPr>
      </w:pPr>
      <w:r w:rsidRPr="00965075">
        <w:rPr>
          <w:rFonts w:ascii="Times New Roman" w:hAnsi="Times New Roman"/>
          <w:sz w:val="22"/>
          <w:szCs w:val="22"/>
          <w:lang w:eastAsia="zh-CN"/>
        </w:rPr>
        <w:t>URLLC</w:t>
      </w:r>
    </w:p>
    <w:p w:rsidR="0092719F" w:rsidRDefault="00DC4060">
      <w:pPr>
        <w:widowControl w:val="0"/>
        <w:numPr>
          <w:ilvl w:val="1"/>
          <w:numId w:val="13"/>
        </w:numPr>
        <w:spacing w:line="276" w:lineRule="auto"/>
        <w:rPr>
          <w:lang w:eastAsia="zh-CN"/>
        </w:rPr>
      </w:pPr>
      <w:r>
        <w:rPr>
          <w:b/>
          <w:i/>
          <w:lang w:eastAsia="zh-CN"/>
        </w:rPr>
        <w:t xml:space="preserve">Ultra </w:t>
      </w:r>
      <w:r>
        <w:rPr>
          <w:rFonts w:hint="eastAsia"/>
          <w:b/>
          <w:i/>
          <w:lang w:eastAsia="zh-CN"/>
        </w:rPr>
        <w:t>l</w:t>
      </w:r>
      <w:r w:rsidR="00134C92" w:rsidRPr="00134C92">
        <w:rPr>
          <w:b/>
          <w:i/>
          <w:lang w:eastAsia="zh-CN"/>
        </w:rPr>
        <w:t xml:space="preserve">ow </w:t>
      </w:r>
      <w:r>
        <w:rPr>
          <w:rFonts w:hint="eastAsia"/>
          <w:b/>
          <w:i/>
          <w:lang w:eastAsia="zh-CN"/>
        </w:rPr>
        <w:t>l</w:t>
      </w:r>
      <w:r w:rsidR="00134C92" w:rsidRPr="00134C92">
        <w:rPr>
          <w:b/>
          <w:i/>
          <w:lang w:eastAsia="zh-CN"/>
        </w:rPr>
        <w:t xml:space="preserve">atency </w:t>
      </w:r>
      <w:r>
        <w:rPr>
          <w:rFonts w:hint="eastAsia"/>
          <w:b/>
          <w:i/>
          <w:lang w:eastAsia="zh-CN"/>
        </w:rPr>
        <w:t>t</w:t>
      </w:r>
      <w:r w:rsidR="00134C92" w:rsidRPr="00134C92">
        <w:rPr>
          <w:b/>
          <w:i/>
          <w:lang w:eastAsia="zh-CN"/>
        </w:rPr>
        <w:t>ransmission</w:t>
      </w:r>
      <w:r w:rsidR="00E803D2">
        <w:rPr>
          <w:rFonts w:hint="eastAsia"/>
          <w:lang w:eastAsia="zh-CN"/>
        </w:rPr>
        <w:t xml:space="preserve">: </w:t>
      </w:r>
      <w:r w:rsidR="00C9221E">
        <w:rPr>
          <w:rFonts w:hint="eastAsia"/>
          <w:lang w:eastAsia="zh-CN"/>
        </w:rPr>
        <w:t>Enabler of low latency grant-free transmission on top of short TTI design</w:t>
      </w:r>
      <w:r w:rsidR="00615BB2">
        <w:rPr>
          <w:rFonts w:hint="eastAsia"/>
          <w:lang w:eastAsia="zh-CN"/>
        </w:rPr>
        <w:t>.</w:t>
      </w:r>
    </w:p>
    <w:p w:rsidR="0092719F" w:rsidRDefault="00134C92">
      <w:pPr>
        <w:pStyle w:val="ListParagraph"/>
        <w:numPr>
          <w:ilvl w:val="1"/>
          <w:numId w:val="13"/>
        </w:numPr>
        <w:spacing w:line="276" w:lineRule="auto"/>
        <w:jc w:val="both"/>
        <w:rPr>
          <w:lang w:eastAsia="zh-CN"/>
        </w:rPr>
      </w:pPr>
      <w:r w:rsidRPr="00134C92">
        <w:rPr>
          <w:rFonts w:ascii="Times New Roman" w:hAnsi="Times New Roman"/>
          <w:b/>
          <w:i/>
          <w:sz w:val="22"/>
          <w:szCs w:val="22"/>
          <w:lang w:eastAsia="zh-CN"/>
        </w:rPr>
        <w:t xml:space="preserve">Ultra </w:t>
      </w:r>
      <w:r w:rsidR="00DC4060">
        <w:rPr>
          <w:rFonts w:ascii="Times New Roman" w:hAnsi="Times New Roman" w:hint="eastAsia"/>
          <w:b/>
          <w:i/>
          <w:sz w:val="22"/>
          <w:szCs w:val="22"/>
          <w:lang w:eastAsia="zh-CN"/>
        </w:rPr>
        <w:t>h</w:t>
      </w:r>
      <w:r w:rsidR="00DC4060">
        <w:rPr>
          <w:rFonts w:ascii="Times New Roman" w:hAnsi="Times New Roman"/>
          <w:b/>
          <w:i/>
          <w:sz w:val="22"/>
          <w:szCs w:val="22"/>
          <w:lang w:eastAsia="zh-CN"/>
        </w:rPr>
        <w:t xml:space="preserve">igh </w:t>
      </w:r>
      <w:r w:rsidR="00DC4060">
        <w:rPr>
          <w:rFonts w:ascii="Times New Roman" w:hAnsi="Times New Roman" w:hint="eastAsia"/>
          <w:b/>
          <w:i/>
          <w:sz w:val="22"/>
          <w:szCs w:val="22"/>
          <w:lang w:eastAsia="zh-CN"/>
        </w:rPr>
        <w:t>r</w:t>
      </w:r>
      <w:r w:rsidRPr="00134C92">
        <w:rPr>
          <w:rFonts w:ascii="Times New Roman" w:hAnsi="Times New Roman"/>
          <w:b/>
          <w:i/>
          <w:sz w:val="22"/>
          <w:szCs w:val="22"/>
          <w:lang w:eastAsia="zh-CN"/>
        </w:rPr>
        <w:t xml:space="preserve">eliability </w:t>
      </w:r>
      <w:r w:rsidR="00DC4060">
        <w:rPr>
          <w:rFonts w:ascii="Times New Roman" w:hAnsi="Times New Roman" w:hint="eastAsia"/>
          <w:b/>
          <w:i/>
          <w:sz w:val="22"/>
          <w:szCs w:val="22"/>
          <w:lang w:eastAsia="zh-CN"/>
        </w:rPr>
        <w:t>t</w:t>
      </w:r>
      <w:r w:rsidRPr="00134C92">
        <w:rPr>
          <w:rFonts w:ascii="Times New Roman" w:hAnsi="Times New Roman"/>
          <w:b/>
          <w:i/>
          <w:sz w:val="22"/>
          <w:szCs w:val="22"/>
          <w:lang w:eastAsia="zh-CN"/>
        </w:rPr>
        <w:t>ransmission</w:t>
      </w:r>
      <w:r w:rsidR="00C9221E">
        <w:rPr>
          <w:rFonts w:ascii="Times New Roman" w:hAnsi="Times New Roman" w:hint="eastAsia"/>
          <w:sz w:val="22"/>
          <w:szCs w:val="22"/>
          <w:lang w:eastAsia="zh-CN"/>
        </w:rPr>
        <w:t xml:space="preserve">: </w:t>
      </w:r>
      <w:r w:rsidR="00965075" w:rsidRPr="00965075">
        <w:rPr>
          <w:rFonts w:ascii="Times New Roman" w:hAnsi="Times New Roman"/>
          <w:sz w:val="22"/>
          <w:szCs w:val="22"/>
          <w:lang w:eastAsia="zh-CN"/>
        </w:rPr>
        <w:t xml:space="preserve">Resistance to </w:t>
      </w:r>
      <w:r w:rsidR="00C9221E">
        <w:rPr>
          <w:rFonts w:ascii="Times New Roman" w:hAnsi="Times New Roman" w:hint="eastAsia"/>
          <w:sz w:val="22"/>
          <w:szCs w:val="22"/>
          <w:lang w:eastAsia="zh-CN"/>
        </w:rPr>
        <w:t>inter-user interference</w:t>
      </w:r>
      <w:r w:rsidR="00965075" w:rsidRPr="00965075">
        <w:rPr>
          <w:rFonts w:ascii="Times New Roman" w:hAnsi="Times New Roman"/>
          <w:sz w:val="22"/>
          <w:szCs w:val="22"/>
          <w:lang w:eastAsia="zh-CN"/>
        </w:rPr>
        <w:t xml:space="preserve"> in grant-free transmission where user correlation and codebook collision frequently happen</w:t>
      </w:r>
      <w:r w:rsidR="00615BB2">
        <w:rPr>
          <w:rFonts w:ascii="Times New Roman" w:hAnsi="Times New Roman" w:hint="eastAsia"/>
          <w:sz w:val="22"/>
          <w:szCs w:val="22"/>
          <w:lang w:eastAsia="zh-CN"/>
        </w:rPr>
        <w:t>.</w:t>
      </w:r>
    </w:p>
    <w:p w:rsidR="00DE3C89" w:rsidRDefault="00DE3C89">
      <w:pPr>
        <w:spacing w:line="276" w:lineRule="auto"/>
        <w:rPr>
          <w:lang w:eastAsia="zh-CN"/>
        </w:rPr>
      </w:pPr>
      <w:r>
        <w:rPr>
          <w:rFonts w:hint="eastAsia"/>
          <w:lang w:eastAsia="zh-CN"/>
        </w:rPr>
        <w:t>Table 1 summarizes the</w:t>
      </w:r>
      <w:r w:rsidR="00160201">
        <w:rPr>
          <w:rFonts w:hint="eastAsia"/>
          <w:lang w:eastAsia="zh-CN"/>
        </w:rPr>
        <w:t xml:space="preserve"> expected functionalities of 5G MA</w:t>
      </w:r>
      <w:r>
        <w:rPr>
          <w:rFonts w:hint="eastAsia"/>
          <w:lang w:eastAsia="zh-CN"/>
        </w:rPr>
        <w:t xml:space="preserve">. </w:t>
      </w:r>
    </w:p>
    <w:p w:rsidR="00EC6D8D" w:rsidRDefault="00EC6D8D" w:rsidP="00EC6D8D">
      <w:pPr>
        <w:spacing w:line="276" w:lineRule="auto"/>
        <w:jc w:val="center"/>
        <w:rPr>
          <w:lang w:eastAsia="zh-CN"/>
        </w:rPr>
      </w:pPr>
      <w:r>
        <w:rPr>
          <w:rFonts w:hint="eastAsia"/>
          <w:lang w:eastAsia="zh-CN"/>
        </w:rPr>
        <w:t>Table 1 Expected functionalities of 5G MA in different usage scenarios.</w:t>
      </w:r>
    </w:p>
    <w:tbl>
      <w:tblPr>
        <w:tblStyle w:val="TableGrid"/>
        <w:tblW w:w="0" w:type="auto"/>
        <w:tblLook w:val="04A0"/>
      </w:tblPr>
      <w:tblGrid>
        <w:gridCol w:w="2518"/>
        <w:gridCol w:w="2977"/>
        <w:gridCol w:w="1984"/>
        <w:gridCol w:w="2054"/>
      </w:tblGrid>
      <w:tr w:rsidR="00160201" w:rsidTr="00CC5C38">
        <w:tc>
          <w:tcPr>
            <w:tcW w:w="2518" w:type="dxa"/>
            <w:vAlign w:val="center"/>
          </w:tcPr>
          <w:p w:rsidR="00160201" w:rsidRDefault="00160201" w:rsidP="00160201">
            <w:pPr>
              <w:spacing w:line="276" w:lineRule="auto"/>
              <w:jc w:val="center"/>
              <w:rPr>
                <w:lang w:eastAsia="zh-CN"/>
              </w:rPr>
            </w:pPr>
            <w:r>
              <w:rPr>
                <w:rFonts w:hint="eastAsia"/>
                <w:lang w:eastAsia="zh-CN"/>
              </w:rPr>
              <w:t>Usage Scenario</w:t>
            </w:r>
          </w:p>
        </w:tc>
        <w:tc>
          <w:tcPr>
            <w:tcW w:w="2977" w:type="dxa"/>
            <w:vAlign w:val="center"/>
          </w:tcPr>
          <w:p w:rsidR="00160201" w:rsidRDefault="00CC5C38" w:rsidP="00160201">
            <w:pPr>
              <w:spacing w:line="276" w:lineRule="auto"/>
              <w:jc w:val="center"/>
              <w:rPr>
                <w:lang w:eastAsia="zh-CN"/>
              </w:rPr>
            </w:pPr>
            <w:r>
              <w:rPr>
                <w:rFonts w:hint="eastAsia"/>
                <w:lang w:eastAsia="zh-CN"/>
              </w:rPr>
              <w:t>eMBB</w:t>
            </w:r>
          </w:p>
        </w:tc>
        <w:tc>
          <w:tcPr>
            <w:tcW w:w="1984" w:type="dxa"/>
            <w:vAlign w:val="center"/>
          </w:tcPr>
          <w:p w:rsidR="00160201" w:rsidRDefault="00CC5C38" w:rsidP="00160201">
            <w:pPr>
              <w:spacing w:line="276" w:lineRule="auto"/>
              <w:jc w:val="center"/>
              <w:rPr>
                <w:lang w:eastAsia="zh-CN"/>
              </w:rPr>
            </w:pPr>
            <w:r>
              <w:rPr>
                <w:rFonts w:hint="eastAsia"/>
                <w:lang w:eastAsia="zh-CN"/>
              </w:rPr>
              <w:t>mMTC</w:t>
            </w:r>
          </w:p>
        </w:tc>
        <w:tc>
          <w:tcPr>
            <w:tcW w:w="2054" w:type="dxa"/>
            <w:vAlign w:val="center"/>
          </w:tcPr>
          <w:p w:rsidR="00160201" w:rsidRDefault="00CC5C38" w:rsidP="00160201">
            <w:pPr>
              <w:spacing w:line="276" w:lineRule="auto"/>
              <w:jc w:val="center"/>
              <w:rPr>
                <w:lang w:eastAsia="zh-CN"/>
              </w:rPr>
            </w:pPr>
            <w:r>
              <w:rPr>
                <w:rFonts w:hint="eastAsia"/>
                <w:lang w:eastAsia="zh-CN"/>
              </w:rPr>
              <w:t>URLLC</w:t>
            </w:r>
          </w:p>
        </w:tc>
      </w:tr>
      <w:tr w:rsidR="00160201" w:rsidTr="00CC5C38">
        <w:tc>
          <w:tcPr>
            <w:tcW w:w="2518" w:type="dxa"/>
            <w:vAlign w:val="center"/>
          </w:tcPr>
          <w:p w:rsidR="00160201" w:rsidRDefault="00160201" w:rsidP="00BD101B">
            <w:pPr>
              <w:spacing w:beforeLines="50" w:afterLines="50"/>
              <w:jc w:val="center"/>
              <w:rPr>
                <w:lang w:eastAsia="zh-CN"/>
              </w:rPr>
            </w:pPr>
            <w:r>
              <w:rPr>
                <w:rFonts w:hint="eastAsia"/>
                <w:lang w:eastAsia="zh-CN"/>
              </w:rPr>
              <w:t>Expected Functionalities of 5G MA</w:t>
            </w:r>
          </w:p>
        </w:tc>
        <w:tc>
          <w:tcPr>
            <w:tcW w:w="2977" w:type="dxa"/>
            <w:vAlign w:val="center"/>
          </w:tcPr>
          <w:p w:rsidR="00160201"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sz w:val="22"/>
                <w:szCs w:val="22"/>
                <w:lang w:eastAsia="zh-CN"/>
              </w:rPr>
              <w:t xml:space="preserve">Large </w:t>
            </w:r>
            <w:r w:rsidRPr="0097053C">
              <w:rPr>
                <w:rFonts w:ascii="Times New Roman" w:hAnsi="Times New Roman" w:hint="eastAsia"/>
                <w:sz w:val="22"/>
                <w:szCs w:val="22"/>
                <w:lang w:eastAsia="zh-CN"/>
              </w:rPr>
              <w:t>n</w:t>
            </w:r>
            <w:r w:rsidRPr="0097053C">
              <w:rPr>
                <w:rFonts w:ascii="Times New Roman" w:hAnsi="Times New Roman"/>
                <w:sz w:val="22"/>
                <w:szCs w:val="22"/>
                <w:lang w:eastAsia="zh-CN"/>
              </w:rPr>
              <w:t xml:space="preserve">etwork </w:t>
            </w:r>
            <w:r w:rsidRPr="0097053C">
              <w:rPr>
                <w:rFonts w:ascii="Times New Roman" w:hAnsi="Times New Roman" w:hint="eastAsia"/>
                <w:sz w:val="22"/>
                <w:szCs w:val="22"/>
                <w:lang w:eastAsia="zh-CN"/>
              </w:rPr>
              <w:t>c</w:t>
            </w:r>
            <w:r w:rsidRPr="0097053C">
              <w:rPr>
                <w:rFonts w:ascii="Times New Roman" w:hAnsi="Times New Roman"/>
                <w:sz w:val="22"/>
                <w:szCs w:val="22"/>
                <w:lang w:eastAsia="zh-CN"/>
              </w:rPr>
              <w:t>apacity</w:t>
            </w:r>
          </w:p>
          <w:p w:rsidR="00CC5C38"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hint="eastAsia"/>
                <w:sz w:val="22"/>
                <w:szCs w:val="22"/>
                <w:lang w:eastAsia="zh-CN"/>
              </w:rPr>
              <w:t>High user density</w:t>
            </w:r>
          </w:p>
          <w:p w:rsidR="00CC5C38"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hint="eastAsia"/>
                <w:sz w:val="22"/>
                <w:szCs w:val="22"/>
                <w:lang w:eastAsia="zh-CN"/>
              </w:rPr>
              <w:t>Uniform user experience</w:t>
            </w:r>
          </w:p>
          <w:p w:rsidR="00CC5C38"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hint="eastAsia"/>
                <w:sz w:val="22"/>
                <w:szCs w:val="22"/>
                <w:lang w:eastAsia="zh-CN"/>
              </w:rPr>
              <w:t xml:space="preserve">Easy MU-MIMO </w:t>
            </w:r>
            <w:r w:rsidRPr="0097053C">
              <w:rPr>
                <w:rFonts w:ascii="Times New Roman" w:hAnsi="Times New Roman" w:hint="eastAsia"/>
                <w:sz w:val="22"/>
                <w:szCs w:val="22"/>
                <w:lang w:eastAsia="zh-CN"/>
              </w:rPr>
              <w:lastRenderedPageBreak/>
              <w:t>and CoMP</w:t>
            </w:r>
          </w:p>
          <w:p w:rsidR="00CC5C38"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hint="eastAsia"/>
                <w:sz w:val="22"/>
                <w:szCs w:val="22"/>
                <w:lang w:eastAsia="zh-CN"/>
              </w:rPr>
              <w:t>Mixed traffic types transmission</w:t>
            </w:r>
          </w:p>
        </w:tc>
        <w:tc>
          <w:tcPr>
            <w:tcW w:w="1984" w:type="dxa"/>
            <w:vAlign w:val="center"/>
          </w:tcPr>
          <w:p w:rsidR="00160201"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sz w:val="22"/>
                <w:szCs w:val="22"/>
                <w:lang w:eastAsia="zh-CN"/>
              </w:rPr>
              <w:lastRenderedPageBreak/>
              <w:t xml:space="preserve">Massive </w:t>
            </w:r>
            <w:r w:rsidRPr="0097053C">
              <w:rPr>
                <w:rFonts w:ascii="Times New Roman" w:hAnsi="Times New Roman" w:hint="eastAsia"/>
                <w:sz w:val="22"/>
                <w:szCs w:val="22"/>
                <w:lang w:eastAsia="zh-CN"/>
              </w:rPr>
              <w:t>c</w:t>
            </w:r>
            <w:r w:rsidRPr="0097053C">
              <w:rPr>
                <w:rFonts w:ascii="Times New Roman" w:hAnsi="Times New Roman"/>
                <w:sz w:val="22"/>
                <w:szCs w:val="22"/>
                <w:lang w:eastAsia="zh-CN"/>
              </w:rPr>
              <w:t>onnectivity</w:t>
            </w:r>
          </w:p>
          <w:p w:rsidR="00CC5C38"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sz w:val="22"/>
                <w:szCs w:val="22"/>
                <w:lang w:eastAsia="zh-CN"/>
              </w:rPr>
              <w:t xml:space="preserve">Highly </w:t>
            </w:r>
            <w:r w:rsidRPr="0097053C">
              <w:rPr>
                <w:rFonts w:ascii="Times New Roman" w:hAnsi="Times New Roman" w:hint="eastAsia"/>
                <w:sz w:val="22"/>
                <w:szCs w:val="22"/>
                <w:lang w:eastAsia="zh-CN"/>
              </w:rPr>
              <w:t>e</w:t>
            </w:r>
            <w:r w:rsidRPr="0097053C">
              <w:rPr>
                <w:rFonts w:ascii="Times New Roman" w:hAnsi="Times New Roman"/>
                <w:sz w:val="22"/>
                <w:szCs w:val="22"/>
                <w:lang w:eastAsia="zh-CN"/>
              </w:rPr>
              <w:t xml:space="preserve">fficient </w:t>
            </w:r>
            <w:r w:rsidRPr="0097053C">
              <w:rPr>
                <w:rFonts w:ascii="Times New Roman" w:hAnsi="Times New Roman" w:hint="eastAsia"/>
                <w:sz w:val="22"/>
                <w:szCs w:val="22"/>
                <w:lang w:eastAsia="zh-CN"/>
              </w:rPr>
              <w:t>s</w:t>
            </w:r>
            <w:r w:rsidRPr="0097053C">
              <w:rPr>
                <w:rFonts w:ascii="Times New Roman" w:hAnsi="Times New Roman"/>
                <w:sz w:val="22"/>
                <w:szCs w:val="22"/>
                <w:lang w:eastAsia="zh-CN"/>
              </w:rPr>
              <w:t xml:space="preserve">mall </w:t>
            </w:r>
            <w:r w:rsidRPr="0097053C">
              <w:rPr>
                <w:rFonts w:ascii="Times New Roman" w:hAnsi="Times New Roman" w:hint="eastAsia"/>
                <w:sz w:val="22"/>
                <w:szCs w:val="22"/>
                <w:lang w:eastAsia="zh-CN"/>
              </w:rPr>
              <w:t>p</w:t>
            </w:r>
            <w:r w:rsidRPr="0097053C">
              <w:rPr>
                <w:rFonts w:ascii="Times New Roman" w:hAnsi="Times New Roman"/>
                <w:sz w:val="22"/>
                <w:szCs w:val="22"/>
                <w:lang w:eastAsia="zh-CN"/>
              </w:rPr>
              <w:t xml:space="preserve">ackets </w:t>
            </w:r>
            <w:r w:rsidRPr="0097053C">
              <w:rPr>
                <w:rFonts w:ascii="Times New Roman" w:hAnsi="Times New Roman" w:hint="eastAsia"/>
                <w:sz w:val="22"/>
                <w:szCs w:val="22"/>
                <w:lang w:eastAsia="zh-CN"/>
              </w:rPr>
              <w:t>t</w:t>
            </w:r>
            <w:r w:rsidRPr="0097053C">
              <w:rPr>
                <w:rFonts w:ascii="Times New Roman" w:hAnsi="Times New Roman"/>
                <w:sz w:val="22"/>
                <w:szCs w:val="22"/>
                <w:lang w:eastAsia="zh-CN"/>
              </w:rPr>
              <w:t>ransmission</w:t>
            </w:r>
          </w:p>
        </w:tc>
        <w:tc>
          <w:tcPr>
            <w:tcW w:w="2054" w:type="dxa"/>
            <w:vAlign w:val="center"/>
          </w:tcPr>
          <w:p w:rsidR="00160201"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sz w:val="22"/>
                <w:szCs w:val="22"/>
                <w:lang w:eastAsia="zh-CN"/>
              </w:rPr>
              <w:t xml:space="preserve">Ultra </w:t>
            </w:r>
            <w:r w:rsidRPr="0097053C">
              <w:rPr>
                <w:rFonts w:ascii="Times New Roman" w:hAnsi="Times New Roman" w:hint="eastAsia"/>
                <w:sz w:val="22"/>
                <w:szCs w:val="22"/>
                <w:lang w:eastAsia="zh-CN"/>
              </w:rPr>
              <w:t>l</w:t>
            </w:r>
            <w:r w:rsidRPr="0097053C">
              <w:rPr>
                <w:rFonts w:ascii="Times New Roman" w:hAnsi="Times New Roman"/>
                <w:sz w:val="22"/>
                <w:szCs w:val="22"/>
                <w:lang w:eastAsia="zh-CN"/>
              </w:rPr>
              <w:t xml:space="preserve">ow </w:t>
            </w:r>
            <w:r w:rsidRPr="0097053C">
              <w:rPr>
                <w:rFonts w:ascii="Times New Roman" w:hAnsi="Times New Roman" w:hint="eastAsia"/>
                <w:sz w:val="22"/>
                <w:szCs w:val="22"/>
                <w:lang w:eastAsia="zh-CN"/>
              </w:rPr>
              <w:t>l</w:t>
            </w:r>
            <w:r w:rsidRPr="0097053C">
              <w:rPr>
                <w:rFonts w:ascii="Times New Roman" w:hAnsi="Times New Roman"/>
                <w:sz w:val="22"/>
                <w:szCs w:val="22"/>
                <w:lang w:eastAsia="zh-CN"/>
              </w:rPr>
              <w:t xml:space="preserve">atency </w:t>
            </w:r>
            <w:r w:rsidRPr="0097053C">
              <w:rPr>
                <w:rFonts w:ascii="Times New Roman" w:hAnsi="Times New Roman" w:hint="eastAsia"/>
                <w:sz w:val="22"/>
                <w:szCs w:val="22"/>
                <w:lang w:eastAsia="zh-CN"/>
              </w:rPr>
              <w:t>t</w:t>
            </w:r>
            <w:r w:rsidRPr="0097053C">
              <w:rPr>
                <w:rFonts w:ascii="Times New Roman" w:hAnsi="Times New Roman"/>
                <w:sz w:val="22"/>
                <w:szCs w:val="22"/>
                <w:lang w:eastAsia="zh-CN"/>
              </w:rPr>
              <w:t>ransmission</w:t>
            </w:r>
          </w:p>
          <w:p w:rsidR="00CC5C38" w:rsidRPr="0097053C" w:rsidRDefault="00CC5C38" w:rsidP="00636ED2">
            <w:pPr>
              <w:pStyle w:val="ListParagraph"/>
              <w:numPr>
                <w:ilvl w:val="0"/>
                <w:numId w:val="40"/>
              </w:numPr>
              <w:snapToGrid w:val="0"/>
              <w:spacing w:beforeLines="50" w:afterLines="50"/>
              <w:contextualSpacing w:val="0"/>
              <w:rPr>
                <w:rFonts w:ascii="Times New Roman" w:hAnsi="Times New Roman"/>
                <w:sz w:val="22"/>
                <w:szCs w:val="22"/>
                <w:lang w:eastAsia="zh-CN"/>
              </w:rPr>
            </w:pPr>
            <w:r w:rsidRPr="0097053C">
              <w:rPr>
                <w:rFonts w:ascii="Times New Roman" w:hAnsi="Times New Roman"/>
                <w:sz w:val="22"/>
                <w:szCs w:val="22"/>
                <w:lang w:eastAsia="zh-CN"/>
              </w:rPr>
              <w:t xml:space="preserve">Ultra </w:t>
            </w:r>
            <w:r w:rsidRPr="0097053C">
              <w:rPr>
                <w:rFonts w:ascii="Times New Roman" w:hAnsi="Times New Roman" w:hint="eastAsia"/>
                <w:sz w:val="22"/>
                <w:szCs w:val="22"/>
                <w:lang w:eastAsia="zh-CN"/>
              </w:rPr>
              <w:t>h</w:t>
            </w:r>
            <w:r w:rsidRPr="0097053C">
              <w:rPr>
                <w:rFonts w:ascii="Times New Roman" w:hAnsi="Times New Roman"/>
                <w:sz w:val="22"/>
                <w:szCs w:val="22"/>
                <w:lang w:eastAsia="zh-CN"/>
              </w:rPr>
              <w:t xml:space="preserve">igh </w:t>
            </w:r>
            <w:r w:rsidRPr="0097053C">
              <w:rPr>
                <w:rFonts w:ascii="Times New Roman" w:hAnsi="Times New Roman" w:hint="eastAsia"/>
                <w:sz w:val="22"/>
                <w:szCs w:val="22"/>
                <w:lang w:eastAsia="zh-CN"/>
              </w:rPr>
              <w:t>r</w:t>
            </w:r>
            <w:r w:rsidRPr="0097053C">
              <w:rPr>
                <w:rFonts w:ascii="Times New Roman" w:hAnsi="Times New Roman"/>
                <w:sz w:val="22"/>
                <w:szCs w:val="22"/>
                <w:lang w:eastAsia="zh-CN"/>
              </w:rPr>
              <w:t xml:space="preserve">eliability </w:t>
            </w:r>
            <w:r w:rsidRPr="0097053C">
              <w:rPr>
                <w:rFonts w:ascii="Times New Roman" w:hAnsi="Times New Roman" w:hint="eastAsia"/>
                <w:sz w:val="22"/>
                <w:szCs w:val="22"/>
                <w:lang w:eastAsia="zh-CN"/>
              </w:rPr>
              <w:t>t</w:t>
            </w:r>
            <w:r w:rsidRPr="0097053C">
              <w:rPr>
                <w:rFonts w:ascii="Times New Roman" w:hAnsi="Times New Roman"/>
                <w:sz w:val="22"/>
                <w:szCs w:val="22"/>
                <w:lang w:eastAsia="zh-CN"/>
              </w:rPr>
              <w:t>ransmission</w:t>
            </w:r>
          </w:p>
        </w:tc>
      </w:tr>
    </w:tbl>
    <w:p w:rsidR="00311056" w:rsidRPr="00311056" w:rsidRDefault="00311056" w:rsidP="00BD101B">
      <w:pPr>
        <w:spacing w:beforeLines="100" w:line="276" w:lineRule="auto"/>
        <w:rPr>
          <w:i/>
          <w:lang w:eastAsia="zh-CN"/>
        </w:rPr>
      </w:pPr>
      <w:r w:rsidRPr="00311056">
        <w:rPr>
          <w:rFonts w:hint="eastAsia"/>
          <w:b/>
          <w:i/>
          <w:lang w:eastAsia="zh-CN"/>
        </w:rPr>
        <w:lastRenderedPageBreak/>
        <w:t>Observation</w:t>
      </w:r>
      <w:r w:rsidRPr="00311056">
        <w:rPr>
          <w:b/>
          <w:i/>
          <w:lang w:eastAsia="zh-CN"/>
        </w:rPr>
        <w:t xml:space="preserve"> </w:t>
      </w:r>
      <w:r w:rsidR="0097053C">
        <w:rPr>
          <w:rFonts w:hint="eastAsia"/>
          <w:b/>
          <w:i/>
          <w:lang w:eastAsia="zh-CN"/>
        </w:rPr>
        <w:t>1</w:t>
      </w:r>
      <w:r w:rsidRPr="00311056">
        <w:rPr>
          <w:b/>
          <w:i/>
          <w:lang w:eastAsia="zh-CN"/>
        </w:rPr>
        <w:t>:</w:t>
      </w:r>
      <w:r w:rsidRPr="00311056">
        <w:rPr>
          <w:i/>
          <w:lang w:eastAsia="zh-CN"/>
        </w:rPr>
        <w:t xml:space="preserve"> </w:t>
      </w:r>
      <w:r w:rsidR="0097053C">
        <w:rPr>
          <w:rFonts w:hint="eastAsia"/>
          <w:i/>
          <w:lang w:eastAsia="zh-CN"/>
        </w:rPr>
        <w:t xml:space="preserve">The expected functionalities for 5G MA are different in each </w:t>
      </w:r>
      <w:r w:rsidR="0097053C">
        <w:rPr>
          <w:i/>
          <w:lang w:eastAsia="zh-CN"/>
        </w:rPr>
        <w:t>usage</w:t>
      </w:r>
      <w:r w:rsidR="0097053C">
        <w:rPr>
          <w:rFonts w:hint="eastAsia"/>
          <w:i/>
          <w:lang w:eastAsia="zh-CN"/>
        </w:rPr>
        <w:t xml:space="preserve"> scenario and are summarized as in Table 1. </w:t>
      </w:r>
    </w:p>
    <w:p w:rsidR="007E5D52" w:rsidRDefault="0076335A">
      <w:pPr>
        <w:spacing w:line="276" w:lineRule="auto"/>
        <w:rPr>
          <w:lang w:eastAsia="zh-CN"/>
        </w:rPr>
      </w:pPr>
      <w:r>
        <w:rPr>
          <w:rFonts w:hint="eastAsia"/>
          <w:lang w:eastAsia="zh-CN"/>
        </w:rPr>
        <w:t>U</w:t>
      </w:r>
      <w:r w:rsidR="007E5D52">
        <w:rPr>
          <w:rFonts w:hint="eastAsia"/>
          <w:lang w:eastAsia="zh-CN"/>
        </w:rPr>
        <w:t xml:space="preserve">p to Release 13, orthogonal MA (OMA) is adopted. </w:t>
      </w:r>
      <w:r w:rsidR="00B71095">
        <w:rPr>
          <w:rFonts w:hint="eastAsia"/>
          <w:lang w:eastAsia="zh-CN"/>
        </w:rPr>
        <w:t>Though</w:t>
      </w:r>
      <w:r w:rsidR="007E5D52">
        <w:rPr>
          <w:rFonts w:hint="eastAsia"/>
          <w:lang w:eastAsia="zh-CN"/>
        </w:rPr>
        <w:t xml:space="preserve"> many features</w:t>
      </w:r>
      <w:r>
        <w:rPr>
          <w:rFonts w:hint="eastAsia"/>
          <w:lang w:eastAsia="zh-CN"/>
        </w:rPr>
        <w:t xml:space="preserve"> has been developed</w:t>
      </w:r>
      <w:r w:rsidR="007E5D52">
        <w:rPr>
          <w:rFonts w:hint="eastAsia"/>
          <w:lang w:eastAsia="zh-CN"/>
        </w:rPr>
        <w:t xml:space="preserve"> based on OMA to improve </w:t>
      </w:r>
      <w:r>
        <w:rPr>
          <w:rFonts w:hint="eastAsia"/>
          <w:lang w:eastAsia="zh-CN"/>
        </w:rPr>
        <w:t xml:space="preserve">system capacity and </w:t>
      </w:r>
      <w:r w:rsidR="007E5D52">
        <w:rPr>
          <w:rFonts w:hint="eastAsia"/>
          <w:lang w:eastAsia="zh-CN"/>
        </w:rPr>
        <w:t xml:space="preserve">user experience in eMBB </w:t>
      </w:r>
      <w:r w:rsidR="00B71095">
        <w:rPr>
          <w:rFonts w:hint="eastAsia"/>
          <w:lang w:eastAsia="zh-CN"/>
        </w:rPr>
        <w:t xml:space="preserve">scenario </w:t>
      </w:r>
      <w:r w:rsidR="007E5D52">
        <w:rPr>
          <w:rFonts w:hint="eastAsia"/>
          <w:lang w:eastAsia="zh-CN"/>
        </w:rPr>
        <w:t>and to increase the number of connections and coverage for mMTC</w:t>
      </w:r>
      <w:r w:rsidR="00B71095">
        <w:rPr>
          <w:rFonts w:hint="eastAsia"/>
          <w:lang w:eastAsia="zh-CN"/>
        </w:rPr>
        <w:t xml:space="preserve"> service</w:t>
      </w:r>
      <w:r w:rsidR="00B71095">
        <w:rPr>
          <w:rStyle w:val="FootnoteReference"/>
          <w:lang w:eastAsia="zh-CN"/>
        </w:rPr>
        <w:footnoteReference w:id="1"/>
      </w:r>
      <w:r w:rsidR="007E5D52">
        <w:rPr>
          <w:rFonts w:hint="eastAsia"/>
          <w:lang w:eastAsia="zh-CN"/>
        </w:rPr>
        <w:t>, it still has</w:t>
      </w:r>
      <w:r w:rsidR="00624DD9">
        <w:rPr>
          <w:rFonts w:hint="eastAsia"/>
          <w:lang w:eastAsia="zh-CN"/>
        </w:rPr>
        <w:t xml:space="preserve"> the following</w:t>
      </w:r>
      <w:r w:rsidR="007E5D52">
        <w:rPr>
          <w:rFonts w:hint="eastAsia"/>
          <w:lang w:eastAsia="zh-CN"/>
        </w:rPr>
        <w:t xml:space="preserve"> limitations </w:t>
      </w:r>
      <w:r>
        <w:rPr>
          <w:rFonts w:hint="eastAsia"/>
          <w:lang w:eastAsia="zh-CN"/>
        </w:rPr>
        <w:t xml:space="preserve">to meet </w:t>
      </w:r>
      <w:r w:rsidR="00EA0817">
        <w:rPr>
          <w:rFonts w:hint="eastAsia"/>
          <w:lang w:eastAsia="zh-CN"/>
        </w:rPr>
        <w:t>the</w:t>
      </w:r>
      <w:r>
        <w:rPr>
          <w:rFonts w:hint="eastAsia"/>
          <w:lang w:eastAsia="zh-CN"/>
        </w:rPr>
        <w:t xml:space="preserve"> requirement</w:t>
      </w:r>
      <w:r w:rsidR="00A4588A">
        <w:rPr>
          <w:rFonts w:hint="eastAsia"/>
          <w:lang w:eastAsia="zh-CN"/>
        </w:rPr>
        <w:t>s</w:t>
      </w:r>
      <w:r w:rsidR="00EA0817">
        <w:rPr>
          <w:rFonts w:hint="eastAsia"/>
          <w:lang w:eastAsia="zh-CN"/>
        </w:rPr>
        <w:t xml:space="preserve"> above</w:t>
      </w:r>
      <w:r>
        <w:rPr>
          <w:rFonts w:hint="eastAsia"/>
          <w:lang w:eastAsia="zh-CN"/>
        </w:rPr>
        <w:t xml:space="preserve"> </w:t>
      </w:r>
      <w:r w:rsidR="00B71095">
        <w:rPr>
          <w:rFonts w:hint="eastAsia"/>
          <w:lang w:eastAsia="zh-CN"/>
        </w:rPr>
        <w:t>due to its orthogonal</w:t>
      </w:r>
      <w:r>
        <w:rPr>
          <w:rFonts w:hint="eastAsia"/>
          <w:lang w:eastAsia="zh-CN"/>
        </w:rPr>
        <w:t xml:space="preserve"> design</w:t>
      </w:r>
      <w:r w:rsidR="00093108">
        <w:rPr>
          <w:rFonts w:hint="eastAsia"/>
          <w:lang w:eastAsia="zh-CN"/>
        </w:rPr>
        <w:t>.</w:t>
      </w:r>
    </w:p>
    <w:p w:rsidR="00B71095" w:rsidRDefault="00D404A6" w:rsidP="00D404A6">
      <w:pPr>
        <w:pStyle w:val="ListParagraph"/>
        <w:numPr>
          <w:ilvl w:val="0"/>
          <w:numId w:val="37"/>
        </w:numPr>
        <w:snapToGrid w:val="0"/>
        <w:spacing w:line="276" w:lineRule="auto"/>
        <w:contextualSpacing w:val="0"/>
        <w:jc w:val="both"/>
        <w:rPr>
          <w:rFonts w:ascii="Times New Roman" w:hAnsi="Times New Roman"/>
          <w:sz w:val="22"/>
          <w:szCs w:val="22"/>
          <w:lang w:eastAsia="zh-CN"/>
        </w:rPr>
      </w:pPr>
      <w:r>
        <w:rPr>
          <w:rFonts w:ascii="Times New Roman" w:hAnsi="Times New Roman" w:hint="eastAsia"/>
          <w:b/>
          <w:i/>
          <w:sz w:val="22"/>
          <w:szCs w:val="22"/>
          <w:lang w:eastAsia="zh-CN"/>
        </w:rPr>
        <w:t>Limit</w:t>
      </w:r>
      <w:r w:rsidR="00EA0817">
        <w:rPr>
          <w:rFonts w:ascii="Times New Roman" w:hAnsi="Times New Roman" w:hint="eastAsia"/>
          <w:b/>
          <w:i/>
          <w:sz w:val="22"/>
          <w:szCs w:val="22"/>
          <w:lang w:eastAsia="zh-CN"/>
        </w:rPr>
        <w:t>ation</w:t>
      </w:r>
      <w:r>
        <w:rPr>
          <w:rFonts w:ascii="Times New Roman" w:hAnsi="Times New Roman" w:hint="eastAsia"/>
          <w:b/>
          <w:i/>
          <w:sz w:val="22"/>
          <w:szCs w:val="22"/>
          <w:lang w:eastAsia="zh-CN"/>
        </w:rPr>
        <w:t xml:space="preserve"> of s</w:t>
      </w:r>
      <w:r w:rsidR="00B71095" w:rsidRPr="00D404A6">
        <w:rPr>
          <w:rFonts w:ascii="Times New Roman" w:hAnsi="Times New Roman"/>
          <w:b/>
          <w:i/>
          <w:sz w:val="22"/>
          <w:szCs w:val="22"/>
          <w:lang w:eastAsia="zh-CN"/>
        </w:rPr>
        <w:t>ingle user capacity:</w:t>
      </w:r>
      <w:r w:rsidR="00B71095" w:rsidRPr="00B71095">
        <w:rPr>
          <w:rFonts w:ascii="Times New Roman" w:hAnsi="Times New Roman"/>
          <w:sz w:val="22"/>
          <w:szCs w:val="22"/>
          <w:lang w:eastAsia="zh-CN"/>
        </w:rPr>
        <w:t xml:space="preserve"> </w:t>
      </w:r>
      <w:r w:rsidRPr="00D404A6">
        <w:rPr>
          <w:rFonts w:ascii="Times New Roman" w:hAnsi="Times New Roman"/>
          <w:sz w:val="22"/>
          <w:szCs w:val="22"/>
          <w:lang w:eastAsia="zh-CN"/>
        </w:rPr>
        <w:t>Single user capacity per each orthogonal channel (time, frequency, subspace, sequence, etc.) is already approaching Shannon limit (the remaining distance comes from QAM constellation constraint and limited length of channel coding).</w:t>
      </w:r>
    </w:p>
    <w:p w:rsidR="00B71095" w:rsidRDefault="00D404A6" w:rsidP="00D404A6">
      <w:pPr>
        <w:pStyle w:val="ListParagraph"/>
        <w:numPr>
          <w:ilvl w:val="0"/>
          <w:numId w:val="37"/>
        </w:numPr>
        <w:snapToGrid w:val="0"/>
        <w:spacing w:line="276" w:lineRule="auto"/>
        <w:contextualSpacing w:val="0"/>
        <w:jc w:val="both"/>
        <w:rPr>
          <w:rFonts w:ascii="Times New Roman" w:hAnsi="Times New Roman"/>
          <w:sz w:val="22"/>
          <w:szCs w:val="22"/>
          <w:lang w:eastAsia="zh-CN"/>
        </w:rPr>
      </w:pPr>
      <w:r w:rsidRPr="00D404A6">
        <w:rPr>
          <w:rFonts w:ascii="Times New Roman" w:hAnsi="Times New Roman" w:hint="eastAsia"/>
          <w:b/>
          <w:i/>
          <w:sz w:val="22"/>
          <w:szCs w:val="22"/>
          <w:lang w:eastAsia="zh-CN"/>
        </w:rPr>
        <w:t xml:space="preserve">Limited number of simultaneously transmitting users: </w:t>
      </w:r>
      <w:r w:rsidRPr="00D404A6">
        <w:rPr>
          <w:rFonts w:ascii="Times New Roman" w:hAnsi="Times New Roman"/>
          <w:sz w:val="22"/>
          <w:szCs w:val="22"/>
          <w:lang w:eastAsia="zh-CN"/>
        </w:rPr>
        <w:t xml:space="preserve">The number of connections is strictly constrained by the number of orthogonal channels in OMA. </w:t>
      </w:r>
    </w:p>
    <w:p w:rsidR="006C2BFA" w:rsidRDefault="00D404A6" w:rsidP="006C2BFA">
      <w:pPr>
        <w:pStyle w:val="ListParagraph"/>
        <w:numPr>
          <w:ilvl w:val="0"/>
          <w:numId w:val="37"/>
        </w:numPr>
        <w:snapToGrid w:val="0"/>
        <w:spacing w:line="276" w:lineRule="auto"/>
        <w:contextualSpacing w:val="0"/>
        <w:jc w:val="both"/>
        <w:rPr>
          <w:rFonts w:ascii="Times New Roman" w:hAnsi="Times New Roman"/>
          <w:sz w:val="22"/>
          <w:szCs w:val="22"/>
          <w:lang w:eastAsia="zh-CN"/>
        </w:rPr>
      </w:pPr>
      <w:r w:rsidRPr="000F4FC4">
        <w:rPr>
          <w:rFonts w:ascii="Times New Roman" w:hAnsi="Times New Roman" w:hint="eastAsia"/>
          <w:b/>
          <w:i/>
          <w:sz w:val="22"/>
          <w:szCs w:val="22"/>
          <w:lang w:eastAsia="zh-CN"/>
        </w:rPr>
        <w:t>Unreliable</w:t>
      </w:r>
      <w:r w:rsidR="00D15F08">
        <w:rPr>
          <w:rFonts w:ascii="Times New Roman" w:hAnsi="Times New Roman" w:hint="eastAsia"/>
          <w:b/>
          <w:i/>
          <w:sz w:val="22"/>
          <w:szCs w:val="22"/>
          <w:lang w:eastAsia="zh-CN"/>
        </w:rPr>
        <w:t xml:space="preserve"> for</w:t>
      </w:r>
      <w:r w:rsidRPr="000F4FC4">
        <w:rPr>
          <w:rFonts w:ascii="Times New Roman" w:hAnsi="Times New Roman" w:hint="eastAsia"/>
          <w:b/>
          <w:i/>
          <w:sz w:val="22"/>
          <w:szCs w:val="22"/>
          <w:lang w:eastAsia="zh-CN"/>
        </w:rPr>
        <w:t xml:space="preserve"> grant-free transmission:</w:t>
      </w:r>
      <w:r w:rsidRPr="00154F04">
        <w:rPr>
          <w:rFonts w:ascii="Times New Roman" w:hAnsi="Times New Roman" w:hint="eastAsia"/>
          <w:sz w:val="22"/>
          <w:szCs w:val="22"/>
          <w:lang w:eastAsia="zh-CN"/>
        </w:rPr>
        <w:t xml:space="preserve"> </w:t>
      </w:r>
      <w:r w:rsidR="006C2BFA">
        <w:rPr>
          <w:rFonts w:ascii="Times New Roman" w:hAnsi="Times New Roman" w:hint="eastAsia"/>
          <w:sz w:val="22"/>
          <w:szCs w:val="22"/>
          <w:lang w:eastAsia="zh-CN"/>
        </w:rPr>
        <w:t xml:space="preserve">It is expected at least for sporadic small packets that the hand-shaking procedures for </w:t>
      </w:r>
      <w:r w:rsidR="006C2BFA">
        <w:rPr>
          <w:rFonts w:ascii="Times New Roman" w:hAnsi="Times New Roman"/>
          <w:sz w:val="22"/>
          <w:szCs w:val="22"/>
          <w:lang w:eastAsia="zh-CN"/>
        </w:rPr>
        <w:t>scheduling</w:t>
      </w:r>
      <w:r w:rsidR="006C2BFA">
        <w:rPr>
          <w:rFonts w:ascii="Times New Roman" w:hAnsi="Times New Roman" w:hint="eastAsia"/>
          <w:sz w:val="22"/>
          <w:szCs w:val="22"/>
          <w:lang w:eastAsia="zh-CN"/>
        </w:rPr>
        <w:t xml:space="preserve"> grant can be omitted to reduce control overhead and transmission latency. In such grant-free transmission mode, s</w:t>
      </w:r>
      <w:r w:rsidR="00C7100C">
        <w:rPr>
          <w:rFonts w:ascii="Times New Roman" w:hAnsi="Times New Roman" w:hint="eastAsia"/>
          <w:sz w:val="22"/>
          <w:szCs w:val="22"/>
          <w:lang w:eastAsia="zh-CN"/>
        </w:rPr>
        <w:t xml:space="preserve">ince symbol collision is not allow in </w:t>
      </w:r>
      <w:r w:rsidR="006C2BFA">
        <w:rPr>
          <w:rFonts w:ascii="Times New Roman" w:hAnsi="Times New Roman" w:hint="eastAsia"/>
          <w:sz w:val="22"/>
          <w:szCs w:val="22"/>
          <w:lang w:eastAsia="zh-CN"/>
        </w:rPr>
        <w:t>OMA</w:t>
      </w:r>
      <w:r w:rsidR="00C7100C">
        <w:rPr>
          <w:rFonts w:ascii="Times New Roman" w:hAnsi="Times New Roman" w:hint="eastAsia"/>
          <w:sz w:val="22"/>
          <w:szCs w:val="22"/>
          <w:lang w:eastAsia="zh-CN"/>
        </w:rPr>
        <w:t xml:space="preserve">, the transmission reliability will be poor if the number of potential users for grant-free transmission is high or the traffic </w:t>
      </w:r>
      <w:r w:rsidR="00C7100C">
        <w:rPr>
          <w:rFonts w:ascii="Times New Roman" w:hAnsi="Times New Roman" w:hint="eastAsia"/>
          <w:sz w:val="22"/>
          <w:szCs w:val="22"/>
          <w:lang w:eastAsia="zh-CN"/>
        </w:rPr>
        <w:lastRenderedPageBreak/>
        <w:t xml:space="preserve">arrival rate is high, which </w:t>
      </w:r>
      <w:r w:rsidR="000A1471">
        <w:rPr>
          <w:rFonts w:ascii="Times New Roman" w:hAnsi="Times New Roman" w:hint="eastAsia"/>
          <w:sz w:val="22"/>
          <w:szCs w:val="22"/>
          <w:lang w:eastAsia="zh-CN"/>
        </w:rPr>
        <w:t xml:space="preserve">will further </w:t>
      </w:r>
      <w:r w:rsidR="000A1471">
        <w:rPr>
          <w:rFonts w:ascii="Times New Roman" w:hAnsi="Times New Roman"/>
          <w:sz w:val="22"/>
          <w:szCs w:val="22"/>
          <w:lang w:eastAsia="zh-CN"/>
        </w:rPr>
        <w:t>trigger</w:t>
      </w:r>
      <w:r w:rsidR="000A1471">
        <w:rPr>
          <w:rFonts w:ascii="Times New Roman" w:hAnsi="Times New Roman" w:hint="eastAsia"/>
          <w:sz w:val="22"/>
          <w:szCs w:val="22"/>
          <w:lang w:eastAsia="zh-CN"/>
        </w:rPr>
        <w:t xml:space="preserve"> </w:t>
      </w:r>
      <w:r w:rsidR="00C7100C">
        <w:rPr>
          <w:rFonts w:ascii="Times New Roman" w:hAnsi="Times New Roman" w:hint="eastAsia"/>
          <w:sz w:val="22"/>
          <w:szCs w:val="22"/>
          <w:lang w:eastAsia="zh-CN"/>
        </w:rPr>
        <w:t>large delay</w:t>
      </w:r>
      <w:r w:rsidR="000A1471">
        <w:rPr>
          <w:rFonts w:ascii="Times New Roman" w:hAnsi="Times New Roman" w:hint="eastAsia"/>
          <w:sz w:val="22"/>
          <w:szCs w:val="22"/>
          <w:lang w:eastAsia="zh-CN"/>
        </w:rPr>
        <w:t xml:space="preserve"> (time spent in retransmission and backoff ) to resolve </w:t>
      </w:r>
      <w:r w:rsidR="00C7100C">
        <w:rPr>
          <w:rFonts w:ascii="Times New Roman" w:hAnsi="Times New Roman" w:hint="eastAsia"/>
          <w:sz w:val="22"/>
          <w:szCs w:val="22"/>
          <w:lang w:eastAsia="zh-CN"/>
        </w:rPr>
        <w:t xml:space="preserve"> </w:t>
      </w:r>
      <w:r w:rsidR="000A1471">
        <w:rPr>
          <w:rFonts w:ascii="Times New Roman" w:hAnsi="Times New Roman"/>
          <w:sz w:val="22"/>
          <w:szCs w:val="22"/>
          <w:lang w:eastAsia="zh-CN"/>
        </w:rPr>
        <w:t>collision</w:t>
      </w:r>
      <w:r w:rsidR="00C7100C">
        <w:rPr>
          <w:rFonts w:ascii="Times New Roman" w:hAnsi="Times New Roman" w:hint="eastAsia"/>
          <w:sz w:val="22"/>
          <w:szCs w:val="22"/>
          <w:lang w:eastAsia="zh-CN"/>
        </w:rPr>
        <w:t xml:space="preserve">. </w:t>
      </w:r>
    </w:p>
    <w:p w:rsidR="000A1471" w:rsidRDefault="000A1471" w:rsidP="000A1471">
      <w:pPr>
        <w:pStyle w:val="ListParagraph"/>
        <w:numPr>
          <w:ilvl w:val="0"/>
          <w:numId w:val="37"/>
        </w:numPr>
        <w:snapToGrid w:val="0"/>
        <w:spacing w:line="276" w:lineRule="auto"/>
        <w:contextualSpacing w:val="0"/>
        <w:jc w:val="both"/>
        <w:rPr>
          <w:rFonts w:ascii="Times New Roman" w:hAnsi="Times New Roman"/>
          <w:sz w:val="22"/>
          <w:szCs w:val="22"/>
          <w:lang w:eastAsia="zh-CN"/>
        </w:rPr>
      </w:pPr>
      <w:r>
        <w:rPr>
          <w:rFonts w:ascii="Times New Roman" w:hAnsi="Times New Roman" w:hint="eastAsia"/>
          <w:b/>
          <w:i/>
          <w:sz w:val="22"/>
          <w:szCs w:val="22"/>
          <w:lang w:eastAsia="zh-CN"/>
        </w:rPr>
        <w:t>Heavy CSI dependen</w:t>
      </w:r>
      <w:r w:rsidR="009E0150">
        <w:rPr>
          <w:rFonts w:ascii="Times New Roman" w:hAnsi="Times New Roman" w:hint="eastAsia"/>
          <w:b/>
          <w:i/>
          <w:sz w:val="22"/>
          <w:szCs w:val="22"/>
          <w:lang w:eastAsia="zh-CN"/>
        </w:rPr>
        <w:t>cy for</w:t>
      </w:r>
      <w:r>
        <w:rPr>
          <w:rFonts w:ascii="Times New Roman" w:hAnsi="Times New Roman" w:hint="eastAsia"/>
          <w:b/>
          <w:i/>
          <w:sz w:val="22"/>
          <w:szCs w:val="22"/>
          <w:lang w:eastAsia="zh-CN"/>
        </w:rPr>
        <w:t xml:space="preserve"> MU-MIMO and CoMP: </w:t>
      </w:r>
      <w:r w:rsidR="006177ED">
        <w:rPr>
          <w:rFonts w:ascii="Times New Roman" w:hAnsi="Times New Roman" w:hint="eastAsia"/>
          <w:sz w:val="22"/>
          <w:szCs w:val="22"/>
          <w:lang w:eastAsia="zh-CN"/>
        </w:rPr>
        <w:t>Under</w:t>
      </w:r>
      <w:r w:rsidR="006177ED" w:rsidRPr="006177ED">
        <w:rPr>
          <w:rFonts w:ascii="Times New Roman" w:hAnsi="Times New Roman" w:hint="eastAsia"/>
          <w:sz w:val="22"/>
          <w:szCs w:val="22"/>
          <w:lang w:eastAsia="zh-CN"/>
        </w:rPr>
        <w:t xml:space="preserve"> practical networks</w:t>
      </w:r>
      <w:r w:rsidR="006177ED">
        <w:rPr>
          <w:rFonts w:ascii="Times New Roman" w:hAnsi="Times New Roman" w:hint="eastAsia"/>
          <w:sz w:val="22"/>
          <w:szCs w:val="22"/>
          <w:lang w:eastAsia="zh-CN"/>
        </w:rPr>
        <w:t xml:space="preserve"> setup,</w:t>
      </w:r>
      <w:r w:rsidR="006177ED" w:rsidRPr="006177ED">
        <w:rPr>
          <w:rFonts w:ascii="Times New Roman" w:hAnsi="Times New Roman" w:hint="eastAsia"/>
          <w:sz w:val="22"/>
          <w:szCs w:val="22"/>
          <w:lang w:eastAsia="zh-CN"/>
        </w:rPr>
        <w:t xml:space="preserve"> </w:t>
      </w:r>
      <w:r w:rsidR="006177ED">
        <w:rPr>
          <w:rFonts w:ascii="Times New Roman" w:hAnsi="Times New Roman" w:hint="eastAsia"/>
          <w:sz w:val="22"/>
          <w:szCs w:val="22"/>
          <w:lang w:eastAsia="zh-CN"/>
        </w:rPr>
        <w:t xml:space="preserve">closed-loop MU-MIMO and CoMP did not </w:t>
      </w:r>
      <w:r w:rsidR="006177ED">
        <w:rPr>
          <w:rFonts w:ascii="Times New Roman" w:hAnsi="Times New Roman"/>
          <w:sz w:val="22"/>
          <w:szCs w:val="22"/>
          <w:lang w:eastAsia="zh-CN"/>
        </w:rPr>
        <w:t>yield</w:t>
      </w:r>
      <w:r w:rsidR="006177ED">
        <w:rPr>
          <w:rFonts w:ascii="Times New Roman" w:hAnsi="Times New Roman" w:hint="eastAsia"/>
          <w:sz w:val="22"/>
          <w:szCs w:val="22"/>
          <w:lang w:eastAsia="zh-CN"/>
        </w:rPr>
        <w:t xml:space="preserve"> the expected gain from theoretically analysis. The major reason behind this is their heavy dependency on precise CSI for closed-loop precoding. </w:t>
      </w:r>
      <w:r w:rsidR="000F2EBB">
        <w:rPr>
          <w:rFonts w:ascii="Times New Roman" w:hAnsi="Times New Roman" w:hint="eastAsia"/>
          <w:sz w:val="22"/>
          <w:szCs w:val="22"/>
          <w:lang w:eastAsia="zh-CN"/>
        </w:rPr>
        <w:t>However, w</w:t>
      </w:r>
      <w:r w:rsidR="001D373B">
        <w:rPr>
          <w:rFonts w:ascii="Times New Roman" w:hAnsi="Times New Roman" w:hint="eastAsia"/>
          <w:sz w:val="22"/>
          <w:szCs w:val="22"/>
          <w:lang w:eastAsia="zh-CN"/>
        </w:rPr>
        <w:t>hen network impairment such as channel aging</w:t>
      </w:r>
      <w:r w:rsidR="000F2EBB">
        <w:rPr>
          <w:rFonts w:ascii="Times New Roman" w:hAnsi="Times New Roman" w:hint="eastAsia"/>
          <w:sz w:val="22"/>
          <w:szCs w:val="22"/>
          <w:lang w:eastAsia="zh-CN"/>
        </w:rPr>
        <w:t xml:space="preserve">, </w:t>
      </w:r>
      <w:r w:rsidR="001D373B">
        <w:rPr>
          <w:rFonts w:ascii="Times New Roman" w:hAnsi="Times New Roman" w:hint="eastAsia"/>
          <w:sz w:val="22"/>
          <w:szCs w:val="22"/>
          <w:lang w:eastAsia="zh-CN"/>
        </w:rPr>
        <w:t>feedback delay</w:t>
      </w:r>
      <w:r w:rsidR="00D15F08">
        <w:rPr>
          <w:rFonts w:ascii="Times New Roman" w:hAnsi="Times New Roman" w:hint="eastAsia"/>
          <w:sz w:val="22"/>
          <w:szCs w:val="22"/>
          <w:lang w:eastAsia="zh-CN"/>
        </w:rPr>
        <w:t xml:space="preserve">, </w:t>
      </w:r>
      <w:r w:rsidR="00D15F08" w:rsidRPr="00D15F08">
        <w:rPr>
          <w:rFonts w:ascii="Times New Roman" w:hAnsi="Times New Roman"/>
          <w:sz w:val="22"/>
          <w:szCs w:val="22"/>
          <w:lang w:eastAsia="zh-CN"/>
        </w:rPr>
        <w:t>or</w:t>
      </w:r>
      <w:r w:rsidR="00D15F08">
        <w:rPr>
          <w:rFonts w:ascii="Times New Roman" w:hAnsi="Times New Roman" w:hint="eastAsia"/>
          <w:sz w:val="22"/>
          <w:szCs w:val="22"/>
          <w:lang w:eastAsia="zh-CN"/>
        </w:rPr>
        <w:t xml:space="preserve"> some</w:t>
      </w:r>
      <w:r w:rsidR="00D15F08" w:rsidRPr="00D15F08">
        <w:rPr>
          <w:rFonts w:ascii="Times New Roman" w:hAnsi="Times New Roman"/>
          <w:sz w:val="22"/>
          <w:szCs w:val="22"/>
          <w:lang w:eastAsia="zh-CN"/>
        </w:rPr>
        <w:t xml:space="preserve"> abrupt </w:t>
      </w:r>
      <w:r w:rsidR="00D15F08">
        <w:rPr>
          <w:rFonts w:ascii="Times New Roman" w:hAnsi="Times New Roman" w:hint="eastAsia"/>
          <w:sz w:val="22"/>
          <w:szCs w:val="22"/>
          <w:lang w:eastAsia="zh-CN"/>
        </w:rPr>
        <w:t xml:space="preserve">inter-cell </w:t>
      </w:r>
      <w:r w:rsidR="00D15F08" w:rsidRPr="00D15F08">
        <w:rPr>
          <w:rFonts w:ascii="Times New Roman" w:hAnsi="Times New Roman"/>
          <w:sz w:val="22"/>
          <w:szCs w:val="22"/>
          <w:lang w:eastAsia="zh-CN"/>
        </w:rPr>
        <w:t xml:space="preserve">interference </w:t>
      </w:r>
      <w:r w:rsidR="001D373B">
        <w:rPr>
          <w:rFonts w:ascii="Times New Roman" w:hAnsi="Times New Roman" w:hint="eastAsia"/>
          <w:sz w:val="22"/>
          <w:szCs w:val="22"/>
          <w:lang w:eastAsia="zh-CN"/>
        </w:rPr>
        <w:t>happen</w:t>
      </w:r>
      <w:r w:rsidR="000F2EBB">
        <w:rPr>
          <w:rFonts w:ascii="Times New Roman" w:hAnsi="Times New Roman" w:hint="eastAsia"/>
          <w:sz w:val="22"/>
          <w:szCs w:val="22"/>
          <w:lang w:eastAsia="zh-CN"/>
        </w:rPr>
        <w:t>s</w:t>
      </w:r>
      <w:r w:rsidR="001D373B">
        <w:rPr>
          <w:rFonts w:ascii="Times New Roman" w:hAnsi="Times New Roman" w:hint="eastAsia"/>
          <w:sz w:val="22"/>
          <w:szCs w:val="22"/>
          <w:lang w:eastAsia="zh-CN"/>
        </w:rPr>
        <w:t>,</w:t>
      </w:r>
      <w:r w:rsidR="000F2EBB">
        <w:rPr>
          <w:rFonts w:ascii="Times New Roman" w:hAnsi="Times New Roman" w:hint="eastAsia"/>
          <w:sz w:val="22"/>
          <w:szCs w:val="22"/>
          <w:lang w:eastAsia="zh-CN"/>
        </w:rPr>
        <w:t xml:space="preserve"> which is common case in practical networks, </w:t>
      </w:r>
      <w:r w:rsidR="000F2EBB">
        <w:rPr>
          <w:rFonts w:ascii="Times New Roman" w:hAnsi="Times New Roman"/>
          <w:sz w:val="22"/>
          <w:szCs w:val="22"/>
          <w:lang w:eastAsia="zh-CN"/>
        </w:rPr>
        <w:t>precise</w:t>
      </w:r>
      <w:r w:rsidR="000F2EBB">
        <w:rPr>
          <w:rFonts w:ascii="Times New Roman" w:hAnsi="Times New Roman" w:hint="eastAsia"/>
          <w:sz w:val="22"/>
          <w:szCs w:val="22"/>
          <w:lang w:eastAsia="zh-CN"/>
        </w:rPr>
        <w:t xml:space="preserve"> CSI is not feasible</w:t>
      </w:r>
      <w:r w:rsidR="001D373B">
        <w:rPr>
          <w:rFonts w:ascii="Times New Roman" w:hAnsi="Times New Roman" w:hint="eastAsia"/>
          <w:sz w:val="22"/>
          <w:szCs w:val="22"/>
          <w:lang w:eastAsia="zh-CN"/>
        </w:rPr>
        <w:t xml:space="preserve"> </w:t>
      </w:r>
      <w:r w:rsidR="000F2EBB">
        <w:rPr>
          <w:rFonts w:ascii="Times New Roman" w:hAnsi="Times New Roman" w:hint="eastAsia"/>
          <w:sz w:val="22"/>
          <w:szCs w:val="22"/>
          <w:lang w:eastAsia="zh-CN"/>
        </w:rPr>
        <w:t xml:space="preserve">and </w:t>
      </w:r>
      <w:r w:rsidR="001D373B">
        <w:rPr>
          <w:rFonts w:ascii="Times New Roman" w:hAnsi="Times New Roman" w:hint="eastAsia"/>
          <w:sz w:val="22"/>
          <w:szCs w:val="22"/>
          <w:lang w:eastAsia="zh-CN"/>
        </w:rPr>
        <w:t xml:space="preserve">the </w:t>
      </w:r>
      <w:r w:rsidR="001D373B">
        <w:rPr>
          <w:rFonts w:ascii="Times New Roman" w:hAnsi="Times New Roman"/>
          <w:sz w:val="22"/>
          <w:szCs w:val="22"/>
          <w:lang w:eastAsia="zh-CN"/>
        </w:rPr>
        <w:t>performance</w:t>
      </w:r>
      <w:r w:rsidR="001D373B">
        <w:rPr>
          <w:rFonts w:ascii="Times New Roman" w:hAnsi="Times New Roman" w:hint="eastAsia"/>
          <w:sz w:val="22"/>
          <w:szCs w:val="22"/>
          <w:lang w:eastAsia="zh-CN"/>
        </w:rPr>
        <w:t xml:space="preserve"> of such closed-loop MU-MIMO or CoMP</w:t>
      </w:r>
      <w:r w:rsidR="000F2EBB">
        <w:rPr>
          <w:rFonts w:ascii="Times New Roman" w:hAnsi="Times New Roman" w:hint="eastAsia"/>
          <w:sz w:val="22"/>
          <w:szCs w:val="22"/>
          <w:lang w:eastAsia="zh-CN"/>
        </w:rPr>
        <w:t xml:space="preserve"> degrade accordingly.</w:t>
      </w:r>
      <w:r w:rsidR="001D373B">
        <w:rPr>
          <w:rFonts w:ascii="Times New Roman" w:hAnsi="Times New Roman" w:hint="eastAsia"/>
          <w:sz w:val="22"/>
          <w:szCs w:val="22"/>
          <w:lang w:eastAsia="zh-CN"/>
        </w:rPr>
        <w:t xml:space="preserve"> </w:t>
      </w:r>
    </w:p>
    <w:p w:rsidR="007E5D52" w:rsidRDefault="007E5D52">
      <w:pPr>
        <w:spacing w:line="276" w:lineRule="auto"/>
        <w:rPr>
          <w:lang w:eastAsia="zh-CN"/>
        </w:rPr>
      </w:pPr>
      <w:r>
        <w:rPr>
          <w:rFonts w:hint="eastAsia"/>
          <w:lang w:eastAsia="zh-CN"/>
        </w:rPr>
        <w:t xml:space="preserve">To </w:t>
      </w:r>
      <w:bookmarkStart w:id="3" w:name="OLE_LINK13"/>
      <w:bookmarkStart w:id="4" w:name="OLE_LINK14"/>
      <w:r>
        <w:rPr>
          <w:rFonts w:hint="eastAsia"/>
          <w:lang w:eastAsia="zh-CN"/>
        </w:rPr>
        <w:t xml:space="preserve">exceed </w:t>
      </w:r>
      <w:bookmarkEnd w:id="3"/>
      <w:bookmarkEnd w:id="4"/>
      <w:r>
        <w:rPr>
          <w:rFonts w:hint="eastAsia"/>
          <w:lang w:eastAsia="zh-CN"/>
        </w:rPr>
        <w:t>the limit of OMA, n</w:t>
      </w:r>
      <w:r w:rsidRPr="00C14C2C">
        <w:rPr>
          <w:lang w:eastAsia="zh-CN"/>
        </w:rPr>
        <w:t xml:space="preserve">on-orthogonal </w:t>
      </w:r>
      <w:r>
        <w:rPr>
          <w:rFonts w:hint="eastAsia"/>
          <w:lang w:eastAsia="zh-CN"/>
        </w:rPr>
        <w:t>MA</w:t>
      </w:r>
      <w:r w:rsidRPr="00C14C2C">
        <w:rPr>
          <w:lang w:eastAsia="zh-CN"/>
        </w:rPr>
        <w:t xml:space="preserve"> is identified as </w:t>
      </w:r>
      <w:r>
        <w:rPr>
          <w:rFonts w:hint="eastAsia"/>
          <w:lang w:eastAsia="zh-CN"/>
        </w:rPr>
        <w:t>an</w:t>
      </w:r>
      <w:r w:rsidRPr="00C14C2C">
        <w:rPr>
          <w:lang w:eastAsia="zh-CN"/>
        </w:rPr>
        <w:t xml:space="preserve"> </w:t>
      </w:r>
      <w:r>
        <w:rPr>
          <w:rFonts w:hint="eastAsia"/>
          <w:lang w:eastAsia="zh-CN"/>
        </w:rPr>
        <w:t>MA</w:t>
      </w:r>
      <w:r w:rsidRPr="00C14C2C">
        <w:rPr>
          <w:lang w:eastAsia="zh-CN"/>
        </w:rPr>
        <w:t xml:space="preserve"> </w:t>
      </w:r>
      <w:r>
        <w:rPr>
          <w:rFonts w:hint="eastAsia"/>
          <w:lang w:eastAsia="zh-CN"/>
        </w:rPr>
        <w:t>technology</w:t>
      </w:r>
      <w:r w:rsidRPr="00C14C2C">
        <w:rPr>
          <w:lang w:eastAsia="zh-CN"/>
        </w:rPr>
        <w:t xml:space="preserve"> that is tolerant of symbol collision in</w:t>
      </w:r>
      <w:r>
        <w:rPr>
          <w:rFonts w:hint="eastAsia"/>
          <w:lang w:eastAsia="zh-CN"/>
        </w:rPr>
        <w:t xml:space="preserve"> </w:t>
      </w:r>
      <w:r w:rsidRPr="00C14C2C">
        <w:rPr>
          <w:lang w:eastAsia="zh-CN"/>
        </w:rPr>
        <w:t xml:space="preserve">orthogonal </w:t>
      </w:r>
      <w:r>
        <w:rPr>
          <w:rFonts w:hint="eastAsia"/>
          <w:lang w:eastAsia="zh-CN"/>
        </w:rPr>
        <w:t>channels</w:t>
      </w:r>
      <w:r w:rsidRPr="00C14C2C">
        <w:rPr>
          <w:lang w:eastAsia="zh-CN"/>
        </w:rPr>
        <w:t>.</w:t>
      </w:r>
      <w:r>
        <w:rPr>
          <w:rFonts w:hint="eastAsia"/>
          <w:lang w:eastAsia="zh-CN"/>
        </w:rPr>
        <w:t xml:space="preserve"> </w:t>
      </w:r>
      <w:r>
        <w:rPr>
          <w:lang w:eastAsia="zh-CN"/>
        </w:rPr>
        <w:t>I</w:t>
      </w:r>
      <w:r>
        <w:rPr>
          <w:rFonts w:hint="eastAsia"/>
          <w:lang w:eastAsia="zh-CN"/>
        </w:rPr>
        <w:t xml:space="preserve">t can support further signal </w:t>
      </w:r>
      <w:r>
        <w:rPr>
          <w:lang w:eastAsia="zh-CN"/>
        </w:rPr>
        <w:t>superposition</w:t>
      </w:r>
      <w:r>
        <w:rPr>
          <w:rFonts w:hint="eastAsia"/>
          <w:lang w:eastAsia="zh-CN"/>
        </w:rPr>
        <w:t xml:space="preserve"> in the orthogonal subspace </w:t>
      </w:r>
      <w:r w:rsidR="00B71095">
        <w:rPr>
          <w:rFonts w:hint="eastAsia"/>
          <w:lang w:eastAsia="zh-CN"/>
        </w:rPr>
        <w:t>in</w:t>
      </w:r>
      <w:r>
        <w:rPr>
          <w:rFonts w:hint="eastAsia"/>
          <w:lang w:eastAsia="zh-CN"/>
        </w:rPr>
        <w:t xml:space="preserve"> MU-MIMO.</w:t>
      </w:r>
      <w:r w:rsidRPr="00C14C2C">
        <w:rPr>
          <w:lang w:eastAsia="zh-CN"/>
        </w:rPr>
        <w:t xml:space="preserve"> </w:t>
      </w:r>
      <w:r>
        <w:rPr>
          <w:rFonts w:hint="eastAsia"/>
          <w:lang w:eastAsia="zh-CN"/>
        </w:rPr>
        <w:t>Making proper use of the</w:t>
      </w:r>
      <w:r w:rsidRPr="00C14C2C">
        <w:rPr>
          <w:lang w:eastAsia="zh-CN"/>
        </w:rPr>
        <w:t xml:space="preserve"> non</w:t>
      </w:r>
      <w:r>
        <w:rPr>
          <w:rFonts w:hint="eastAsia"/>
          <w:lang w:eastAsia="zh-CN"/>
        </w:rPr>
        <w:t>-</w:t>
      </w:r>
      <w:r w:rsidRPr="00C14C2C">
        <w:rPr>
          <w:lang w:eastAsia="zh-CN"/>
        </w:rPr>
        <w:t xml:space="preserve">orthogonality properties, </w:t>
      </w:r>
      <w:r>
        <w:rPr>
          <w:rFonts w:hint="eastAsia"/>
          <w:lang w:eastAsia="zh-CN"/>
        </w:rPr>
        <w:t>non-orthogonal MA</w:t>
      </w:r>
      <w:r w:rsidRPr="00C14C2C">
        <w:rPr>
          <w:lang w:eastAsia="zh-CN"/>
        </w:rPr>
        <w:t xml:space="preserve"> </w:t>
      </w:r>
      <w:r>
        <w:rPr>
          <w:rFonts w:hint="eastAsia"/>
          <w:lang w:eastAsia="zh-CN"/>
        </w:rPr>
        <w:t xml:space="preserve">has the potential to </w:t>
      </w:r>
      <w:r w:rsidRPr="00C9627B">
        <w:rPr>
          <w:lang w:eastAsia="zh-CN"/>
        </w:rPr>
        <w:t>provide the following inherent advantages</w:t>
      </w:r>
      <w:r>
        <w:rPr>
          <w:rFonts w:hint="eastAsia"/>
          <w:lang w:eastAsia="zh-CN"/>
        </w:rPr>
        <w:t xml:space="preserve"> over OMA</w:t>
      </w:r>
      <w:r w:rsidR="00B71095">
        <w:rPr>
          <w:rFonts w:hint="eastAsia"/>
          <w:lang w:eastAsia="zh-CN"/>
        </w:rPr>
        <w:t xml:space="preserve"> even with MU-MIMO</w:t>
      </w:r>
      <w:r>
        <w:rPr>
          <w:rFonts w:hint="eastAsia"/>
          <w:lang w:eastAsia="zh-CN"/>
        </w:rPr>
        <w:t>.</w:t>
      </w:r>
    </w:p>
    <w:p w:rsidR="000E01E7" w:rsidRPr="000E01E7" w:rsidRDefault="00DC4060" w:rsidP="000E01E7">
      <w:pPr>
        <w:pStyle w:val="ListParagraph"/>
        <w:numPr>
          <w:ilvl w:val="0"/>
          <w:numId w:val="37"/>
        </w:numPr>
        <w:snapToGrid w:val="0"/>
        <w:spacing w:line="276" w:lineRule="auto"/>
        <w:contextualSpacing w:val="0"/>
        <w:jc w:val="both"/>
        <w:rPr>
          <w:lang w:eastAsia="zh-CN"/>
        </w:rPr>
      </w:pPr>
      <w:r w:rsidRPr="000E01E7">
        <w:rPr>
          <w:rFonts w:ascii="Times New Roman" w:hAnsi="Times New Roman" w:hint="eastAsia"/>
          <w:b/>
          <w:i/>
          <w:sz w:val="22"/>
          <w:szCs w:val="22"/>
          <w:lang w:eastAsia="zh-CN"/>
        </w:rPr>
        <w:t>Achieving multi-user</w:t>
      </w:r>
      <w:r w:rsidR="00134C92" w:rsidRPr="000E01E7">
        <w:rPr>
          <w:rFonts w:ascii="Times New Roman" w:hAnsi="Times New Roman"/>
          <w:b/>
          <w:i/>
          <w:sz w:val="22"/>
          <w:szCs w:val="22"/>
          <w:lang w:eastAsia="zh-CN"/>
        </w:rPr>
        <w:t xml:space="preserve"> </w:t>
      </w:r>
      <w:r w:rsidRPr="000E01E7">
        <w:rPr>
          <w:rFonts w:ascii="Times New Roman" w:hAnsi="Times New Roman" w:hint="eastAsia"/>
          <w:b/>
          <w:i/>
          <w:sz w:val="22"/>
          <w:szCs w:val="22"/>
          <w:lang w:eastAsia="zh-CN"/>
        </w:rPr>
        <w:t>c</w:t>
      </w:r>
      <w:r w:rsidR="00134C92" w:rsidRPr="000E01E7">
        <w:rPr>
          <w:rFonts w:ascii="Times New Roman" w:hAnsi="Times New Roman"/>
          <w:b/>
          <w:i/>
          <w:sz w:val="22"/>
          <w:szCs w:val="22"/>
          <w:lang w:eastAsia="zh-CN"/>
        </w:rPr>
        <w:t>apacity</w:t>
      </w:r>
      <w:r w:rsidR="0078524A" w:rsidRPr="000E01E7">
        <w:rPr>
          <w:rFonts w:ascii="Times New Roman" w:hAnsi="Times New Roman"/>
          <w:b/>
          <w:i/>
          <w:sz w:val="22"/>
          <w:szCs w:val="22"/>
          <w:lang w:eastAsia="zh-CN"/>
        </w:rPr>
        <w:t xml:space="preserve">: </w:t>
      </w:r>
      <w:r w:rsidR="00D32750" w:rsidRPr="000E01E7">
        <w:rPr>
          <w:rFonts w:ascii="Times New Roman" w:hAnsi="Times New Roman" w:hint="eastAsia"/>
          <w:sz w:val="22"/>
          <w:szCs w:val="22"/>
          <w:lang w:val="en-US" w:eastAsia="zh-CN"/>
        </w:rPr>
        <w:t xml:space="preserve">To </w:t>
      </w:r>
      <w:r w:rsidR="00D32750" w:rsidRPr="000E01E7">
        <w:rPr>
          <w:rFonts w:ascii="Times New Roman" w:hAnsi="Times New Roman"/>
          <w:sz w:val="22"/>
          <w:szCs w:val="22"/>
          <w:lang w:val="en-US" w:eastAsia="zh-CN"/>
        </w:rPr>
        <w:t>further</w:t>
      </w:r>
      <w:r w:rsidR="00D32750" w:rsidRPr="000E01E7">
        <w:rPr>
          <w:rFonts w:ascii="Times New Roman" w:hAnsi="Times New Roman" w:hint="eastAsia"/>
          <w:sz w:val="22"/>
          <w:szCs w:val="22"/>
          <w:lang w:val="en-US" w:eastAsia="zh-CN"/>
        </w:rPr>
        <w:t xml:space="preserve"> </w:t>
      </w:r>
      <w:r w:rsidR="00466F82" w:rsidRPr="000E01E7">
        <w:rPr>
          <w:rFonts w:ascii="Times New Roman" w:hAnsi="Times New Roman"/>
          <w:sz w:val="22"/>
          <w:szCs w:val="22"/>
          <w:lang w:val="en-US" w:eastAsia="zh-CN"/>
        </w:rPr>
        <w:t>improve the</w:t>
      </w:r>
      <w:r w:rsidR="00D32750" w:rsidRPr="000E01E7">
        <w:rPr>
          <w:rFonts w:ascii="Times New Roman" w:hAnsi="Times New Roman" w:hint="eastAsia"/>
          <w:sz w:val="22"/>
          <w:szCs w:val="22"/>
          <w:lang w:val="en-US" w:eastAsia="zh-CN"/>
        </w:rPr>
        <w:t xml:space="preserve"> </w:t>
      </w:r>
      <w:r w:rsidR="00FF76FA" w:rsidRPr="000E01E7">
        <w:rPr>
          <w:rFonts w:ascii="Times New Roman" w:hAnsi="Times New Roman" w:hint="eastAsia"/>
          <w:sz w:val="22"/>
          <w:szCs w:val="22"/>
          <w:lang w:val="en-US" w:eastAsia="zh-CN"/>
        </w:rPr>
        <w:t xml:space="preserve">system </w:t>
      </w:r>
      <w:r w:rsidR="00D32750" w:rsidRPr="000E01E7">
        <w:rPr>
          <w:rFonts w:ascii="Times New Roman" w:hAnsi="Times New Roman" w:hint="eastAsia"/>
          <w:sz w:val="22"/>
          <w:szCs w:val="22"/>
          <w:lang w:val="en-US" w:eastAsia="zh-CN"/>
        </w:rPr>
        <w:t>capacity</w:t>
      </w:r>
      <w:r w:rsidR="002C0E69" w:rsidRPr="000E01E7">
        <w:rPr>
          <w:rFonts w:ascii="Times New Roman" w:hAnsi="Times New Roman" w:hint="eastAsia"/>
          <w:sz w:val="22"/>
          <w:szCs w:val="22"/>
          <w:lang w:val="en-US" w:eastAsia="zh-CN"/>
        </w:rPr>
        <w:t xml:space="preserve"> </w:t>
      </w:r>
      <w:r w:rsidR="00FF76FA" w:rsidRPr="000E01E7">
        <w:rPr>
          <w:rFonts w:ascii="Times New Roman" w:hAnsi="Times New Roman" w:hint="eastAsia"/>
          <w:sz w:val="22"/>
          <w:szCs w:val="22"/>
          <w:lang w:val="en-US" w:eastAsia="zh-CN"/>
        </w:rPr>
        <w:t xml:space="preserve">but not </w:t>
      </w:r>
      <w:r w:rsidR="002C0E69" w:rsidRPr="000E01E7">
        <w:rPr>
          <w:rFonts w:ascii="Times New Roman" w:hAnsi="Times New Roman" w:hint="eastAsia"/>
          <w:sz w:val="22"/>
          <w:szCs w:val="22"/>
          <w:lang w:val="en-US" w:eastAsia="zh-CN"/>
        </w:rPr>
        <w:t>introducing extra resource</w:t>
      </w:r>
      <w:r w:rsidR="00FF76FA" w:rsidRPr="000E01E7">
        <w:rPr>
          <w:rFonts w:ascii="Times New Roman" w:hAnsi="Times New Roman" w:hint="eastAsia"/>
          <w:sz w:val="22"/>
          <w:szCs w:val="22"/>
          <w:lang w:val="en-US" w:eastAsia="zh-CN"/>
        </w:rPr>
        <w:t xml:space="preserve"> (spectrum or antennas)</w:t>
      </w:r>
      <w:r w:rsidR="00D32750" w:rsidRPr="000E01E7">
        <w:rPr>
          <w:rFonts w:ascii="Times New Roman" w:hAnsi="Times New Roman" w:hint="eastAsia"/>
          <w:sz w:val="22"/>
          <w:szCs w:val="22"/>
          <w:lang w:val="en-US" w:eastAsia="zh-CN"/>
        </w:rPr>
        <w:t xml:space="preserve">, </w:t>
      </w:r>
      <w:r w:rsidR="00D32750" w:rsidRPr="000E01E7">
        <w:rPr>
          <w:rFonts w:ascii="Times New Roman" w:hAnsi="Times New Roman"/>
          <w:sz w:val="22"/>
          <w:szCs w:val="22"/>
          <w:lang w:val="en-US" w:eastAsia="zh-CN"/>
        </w:rPr>
        <w:t xml:space="preserve">non-orthogonal </w:t>
      </w:r>
      <w:r w:rsidR="00A9108E" w:rsidRPr="000E01E7">
        <w:rPr>
          <w:rFonts w:ascii="Times New Roman" w:hAnsi="Times New Roman" w:hint="eastAsia"/>
          <w:sz w:val="22"/>
          <w:szCs w:val="22"/>
          <w:lang w:val="en-US" w:eastAsia="zh-CN"/>
        </w:rPr>
        <w:t>MA</w:t>
      </w:r>
      <w:r w:rsidR="00D32750" w:rsidRPr="000E01E7">
        <w:rPr>
          <w:rFonts w:ascii="Times New Roman" w:hAnsi="Times New Roman" w:hint="eastAsia"/>
          <w:sz w:val="22"/>
          <w:szCs w:val="22"/>
          <w:lang w:val="en-US" w:eastAsia="zh-CN"/>
        </w:rPr>
        <w:t xml:space="preserve"> </w:t>
      </w:r>
      <w:r w:rsidR="00FF76FA" w:rsidRPr="000E01E7">
        <w:rPr>
          <w:rFonts w:ascii="Times New Roman" w:hAnsi="Times New Roman" w:hint="eastAsia"/>
          <w:sz w:val="22"/>
          <w:szCs w:val="22"/>
          <w:lang w:val="en-US" w:eastAsia="zh-CN"/>
        </w:rPr>
        <w:t xml:space="preserve">is needed. Through suitable design of constellation, </w:t>
      </w:r>
      <w:r w:rsidR="000F2EBB" w:rsidRPr="000E01E7">
        <w:rPr>
          <w:rFonts w:ascii="Times New Roman" w:hAnsi="Times New Roman" w:hint="eastAsia"/>
          <w:sz w:val="22"/>
          <w:szCs w:val="22"/>
          <w:lang w:val="en-US" w:eastAsia="zh-CN"/>
        </w:rPr>
        <w:t xml:space="preserve">symbol </w:t>
      </w:r>
      <w:r w:rsidR="00FF76FA" w:rsidRPr="000E01E7">
        <w:rPr>
          <w:rFonts w:ascii="Times New Roman" w:hAnsi="Times New Roman"/>
          <w:sz w:val="22"/>
          <w:szCs w:val="22"/>
          <w:lang w:val="en-US" w:eastAsia="zh-CN"/>
        </w:rPr>
        <w:t>collision</w:t>
      </w:r>
      <w:r w:rsidR="00FF76FA" w:rsidRPr="000E01E7">
        <w:rPr>
          <w:rFonts w:ascii="Times New Roman" w:hAnsi="Times New Roman" w:hint="eastAsia"/>
          <w:sz w:val="22"/>
          <w:szCs w:val="22"/>
          <w:lang w:val="en-US" w:eastAsia="zh-CN"/>
        </w:rPr>
        <w:t xml:space="preserve"> pattern, and joint multi-user receiver, </w:t>
      </w:r>
      <w:r w:rsidR="00D32750" w:rsidRPr="000E01E7">
        <w:rPr>
          <w:rFonts w:ascii="Times New Roman" w:hAnsi="Times New Roman" w:hint="eastAsia"/>
          <w:sz w:val="22"/>
          <w:szCs w:val="22"/>
          <w:lang w:val="en-US" w:eastAsia="zh-CN"/>
        </w:rPr>
        <w:t xml:space="preserve">multi-user capacity </w:t>
      </w:r>
      <w:r w:rsidR="00FF76FA" w:rsidRPr="000E01E7">
        <w:rPr>
          <w:rFonts w:ascii="Times New Roman" w:hAnsi="Times New Roman" w:hint="eastAsia"/>
          <w:sz w:val="22"/>
          <w:szCs w:val="22"/>
          <w:lang w:val="en-US" w:eastAsia="zh-CN"/>
        </w:rPr>
        <w:t xml:space="preserve">can be achieved, </w:t>
      </w:r>
      <w:r w:rsidR="00466F82" w:rsidRPr="000E01E7">
        <w:rPr>
          <w:rFonts w:ascii="Times New Roman" w:hAnsi="Times New Roman"/>
          <w:sz w:val="22"/>
          <w:szCs w:val="22"/>
          <w:lang w:val="en-US" w:eastAsia="zh-CN"/>
        </w:rPr>
        <w:t xml:space="preserve">providing much </w:t>
      </w:r>
      <w:r w:rsidR="00FF76FA" w:rsidRPr="000E01E7">
        <w:rPr>
          <w:rFonts w:ascii="Times New Roman" w:hAnsi="Times New Roman" w:hint="eastAsia"/>
          <w:sz w:val="22"/>
          <w:szCs w:val="22"/>
          <w:lang w:val="en-US" w:eastAsia="zh-CN"/>
        </w:rPr>
        <w:t xml:space="preserve">larger </w:t>
      </w:r>
      <w:r w:rsidR="00466F82" w:rsidRPr="000E01E7">
        <w:rPr>
          <w:rFonts w:ascii="Times New Roman" w:hAnsi="Times New Roman"/>
          <w:sz w:val="22"/>
          <w:szCs w:val="22"/>
          <w:lang w:val="en-US" w:eastAsia="zh-CN"/>
        </w:rPr>
        <w:t xml:space="preserve">gains over </w:t>
      </w:r>
      <w:r w:rsidR="00FF76FA" w:rsidRPr="000E01E7">
        <w:rPr>
          <w:rFonts w:ascii="Times New Roman" w:hAnsi="Times New Roman" w:hint="eastAsia"/>
          <w:sz w:val="22"/>
          <w:szCs w:val="22"/>
          <w:lang w:val="en-US" w:eastAsia="zh-CN"/>
        </w:rPr>
        <w:t>any single user capacity.</w:t>
      </w:r>
      <w:r w:rsidR="00FF76FA" w:rsidRPr="000E01E7">
        <w:rPr>
          <w:rFonts w:ascii="Times New Roman" w:hAnsi="Times New Roman" w:hint="eastAsia"/>
          <w:b/>
          <w:i/>
          <w:sz w:val="22"/>
          <w:szCs w:val="22"/>
          <w:lang w:eastAsia="zh-CN"/>
        </w:rPr>
        <w:t xml:space="preserve"> </w:t>
      </w:r>
    </w:p>
    <w:p w:rsidR="000E01E7" w:rsidRDefault="000E01E7" w:rsidP="000E01E7">
      <w:pPr>
        <w:pStyle w:val="ListParagraph"/>
        <w:numPr>
          <w:ilvl w:val="0"/>
          <w:numId w:val="37"/>
        </w:numPr>
        <w:snapToGrid w:val="0"/>
        <w:spacing w:line="276" w:lineRule="auto"/>
        <w:contextualSpacing w:val="0"/>
        <w:jc w:val="both"/>
        <w:rPr>
          <w:rFonts w:ascii="Times New Roman" w:hAnsi="Times New Roman"/>
          <w:sz w:val="22"/>
          <w:szCs w:val="22"/>
          <w:lang w:eastAsia="zh-CN"/>
        </w:rPr>
      </w:pPr>
      <w:r w:rsidRPr="000E01E7">
        <w:rPr>
          <w:rFonts w:ascii="Times New Roman" w:hAnsi="Times New Roman" w:hint="eastAsia"/>
          <w:b/>
          <w:i/>
          <w:sz w:val="22"/>
          <w:szCs w:val="22"/>
          <w:lang w:eastAsia="zh-CN"/>
        </w:rPr>
        <w:t xml:space="preserve">Supporting </w:t>
      </w:r>
      <w:r w:rsidR="004B46C8">
        <w:rPr>
          <w:rFonts w:ascii="Times New Roman" w:hAnsi="Times New Roman" w:hint="eastAsia"/>
          <w:b/>
          <w:i/>
          <w:sz w:val="22"/>
          <w:szCs w:val="22"/>
          <w:lang w:eastAsia="zh-CN"/>
        </w:rPr>
        <w:t>overloaded transmission</w:t>
      </w:r>
      <w:r w:rsidRPr="000E01E7">
        <w:rPr>
          <w:rFonts w:ascii="Times New Roman" w:hAnsi="Times New Roman"/>
          <w:b/>
          <w:i/>
          <w:sz w:val="22"/>
          <w:szCs w:val="22"/>
          <w:lang w:eastAsia="zh-CN"/>
        </w:rPr>
        <w:t xml:space="preserve">: </w:t>
      </w:r>
      <w:r w:rsidRPr="000E01E7">
        <w:rPr>
          <w:rFonts w:ascii="Times New Roman" w:hAnsi="Times New Roman" w:hint="eastAsia"/>
          <w:sz w:val="22"/>
          <w:szCs w:val="22"/>
          <w:lang w:eastAsia="zh-CN"/>
        </w:rPr>
        <w:t>N</w:t>
      </w:r>
      <w:r w:rsidRPr="00D404A6">
        <w:rPr>
          <w:rFonts w:ascii="Times New Roman" w:hAnsi="Times New Roman"/>
          <w:sz w:val="22"/>
          <w:szCs w:val="22"/>
          <w:lang w:eastAsia="zh-CN"/>
        </w:rPr>
        <w:t>on-orthogonal MA can be very beneficial to enlarge the number of connections by introducing affordable symbol collision so that the total number of connections is increased regardless of the number of orthogonal channels.</w:t>
      </w:r>
      <w:r w:rsidRPr="000E01E7">
        <w:rPr>
          <w:rFonts w:ascii="Times New Roman" w:hAnsi="Times New Roman" w:hint="eastAsia"/>
          <w:sz w:val="22"/>
          <w:szCs w:val="22"/>
          <w:lang w:eastAsia="zh-CN"/>
        </w:rPr>
        <w:t xml:space="preserve"> </w:t>
      </w:r>
      <w:r w:rsidR="004B46C8">
        <w:rPr>
          <w:rFonts w:ascii="Times New Roman" w:hAnsi="Times New Roman" w:hint="eastAsia"/>
          <w:sz w:val="22"/>
          <w:szCs w:val="22"/>
          <w:lang w:eastAsia="zh-CN"/>
        </w:rPr>
        <w:t>In such case, the system become overloaded, meaning the number of users supported is much larger than the number of orthogonal channels for the target throughput. Again, transceiver design is important to ease the inter-user interference for good link quality.</w:t>
      </w:r>
    </w:p>
    <w:p w:rsidR="000E01E7" w:rsidRDefault="00D15F08" w:rsidP="000E01E7">
      <w:pPr>
        <w:pStyle w:val="ListParagraph"/>
        <w:numPr>
          <w:ilvl w:val="0"/>
          <w:numId w:val="37"/>
        </w:numPr>
        <w:snapToGrid w:val="0"/>
        <w:spacing w:line="276" w:lineRule="auto"/>
        <w:contextualSpacing w:val="0"/>
        <w:jc w:val="both"/>
        <w:rPr>
          <w:rFonts w:ascii="Times New Roman" w:hAnsi="Times New Roman"/>
          <w:sz w:val="22"/>
          <w:szCs w:val="22"/>
          <w:lang w:eastAsia="zh-CN"/>
        </w:rPr>
      </w:pPr>
      <w:r>
        <w:rPr>
          <w:rFonts w:ascii="Times New Roman" w:hAnsi="Times New Roman" w:hint="eastAsia"/>
          <w:b/>
          <w:i/>
          <w:sz w:val="22"/>
          <w:szCs w:val="22"/>
          <w:lang w:eastAsia="zh-CN"/>
        </w:rPr>
        <w:t>Enabling r</w:t>
      </w:r>
      <w:r w:rsidR="00844D0E" w:rsidRPr="00844D0E">
        <w:rPr>
          <w:rFonts w:ascii="Times New Roman" w:hAnsi="Times New Roman" w:hint="eastAsia"/>
          <w:b/>
          <w:i/>
          <w:sz w:val="22"/>
          <w:szCs w:val="22"/>
          <w:lang w:eastAsia="zh-CN"/>
        </w:rPr>
        <w:t>eliable</w:t>
      </w:r>
      <w:r w:rsidR="004247EC">
        <w:rPr>
          <w:rFonts w:ascii="Times New Roman" w:hAnsi="Times New Roman" w:hint="eastAsia"/>
          <w:b/>
          <w:i/>
          <w:sz w:val="22"/>
          <w:szCs w:val="22"/>
          <w:lang w:eastAsia="zh-CN"/>
        </w:rPr>
        <w:t xml:space="preserve"> and low lat</w:t>
      </w:r>
      <w:r w:rsidR="003E6BDF">
        <w:rPr>
          <w:rFonts w:ascii="Times New Roman" w:hAnsi="Times New Roman" w:hint="eastAsia"/>
          <w:b/>
          <w:i/>
          <w:sz w:val="22"/>
          <w:szCs w:val="22"/>
          <w:lang w:eastAsia="zh-CN"/>
        </w:rPr>
        <w:t>e</w:t>
      </w:r>
      <w:r w:rsidR="004247EC">
        <w:rPr>
          <w:rFonts w:ascii="Times New Roman" w:hAnsi="Times New Roman" w:hint="eastAsia"/>
          <w:b/>
          <w:i/>
          <w:sz w:val="22"/>
          <w:szCs w:val="22"/>
          <w:lang w:eastAsia="zh-CN"/>
        </w:rPr>
        <w:t>ncy</w:t>
      </w:r>
      <w:r w:rsidR="00844D0E" w:rsidRPr="00844D0E">
        <w:rPr>
          <w:rFonts w:ascii="Times New Roman" w:hAnsi="Times New Roman" w:hint="eastAsia"/>
          <w:b/>
          <w:i/>
          <w:sz w:val="22"/>
          <w:szCs w:val="22"/>
          <w:lang w:eastAsia="zh-CN"/>
        </w:rPr>
        <w:t xml:space="preserve"> grant-free transmission: </w:t>
      </w:r>
      <w:r w:rsidRPr="000E01E7">
        <w:rPr>
          <w:rFonts w:ascii="Times New Roman" w:hAnsi="Times New Roman" w:hint="eastAsia"/>
          <w:sz w:val="22"/>
          <w:szCs w:val="22"/>
          <w:lang w:eastAsia="zh-CN"/>
        </w:rPr>
        <w:t xml:space="preserve">With </w:t>
      </w:r>
      <w:r w:rsidRPr="000E01E7">
        <w:rPr>
          <w:rFonts w:ascii="Times New Roman" w:hAnsi="Times New Roman"/>
          <w:sz w:val="22"/>
          <w:szCs w:val="22"/>
          <w:lang w:eastAsia="zh-CN"/>
        </w:rPr>
        <w:t xml:space="preserve">its robustness </w:t>
      </w:r>
      <w:r w:rsidRPr="000E01E7">
        <w:rPr>
          <w:rFonts w:ascii="Times New Roman" w:hAnsi="Times New Roman"/>
          <w:sz w:val="22"/>
          <w:szCs w:val="22"/>
          <w:lang w:eastAsia="zh-CN"/>
        </w:rPr>
        <w:lastRenderedPageBreak/>
        <w:t xml:space="preserve">towards </w:t>
      </w:r>
      <w:r w:rsidRPr="000E01E7">
        <w:rPr>
          <w:rFonts w:ascii="Times New Roman" w:hAnsi="Times New Roman" w:hint="eastAsia"/>
          <w:sz w:val="22"/>
          <w:szCs w:val="22"/>
          <w:lang w:eastAsia="zh-CN"/>
        </w:rPr>
        <w:t>symbol collision, non-orthogonal MA, compared with OMA, can support high overloading transmission in semi-static transmission and much lower packet loss rate in grant-free transmission.</w:t>
      </w:r>
      <w:r w:rsidR="00844D0E">
        <w:rPr>
          <w:rFonts w:ascii="Times New Roman" w:hAnsi="Times New Roman" w:hint="eastAsia"/>
          <w:sz w:val="22"/>
          <w:szCs w:val="22"/>
          <w:lang w:eastAsia="zh-CN"/>
        </w:rPr>
        <w:t xml:space="preserve"> </w:t>
      </w:r>
      <w:r w:rsidR="003E6BDF">
        <w:rPr>
          <w:rFonts w:ascii="Times New Roman" w:hAnsi="Times New Roman" w:hint="eastAsia"/>
          <w:sz w:val="22"/>
          <w:szCs w:val="22"/>
          <w:lang w:eastAsia="zh-CN"/>
        </w:rPr>
        <w:t xml:space="preserve">In light of this, the probability for retransmission is much lower and the delay due to collision can be greatly reduced. </w:t>
      </w:r>
      <w:r w:rsidR="003E6BDF" w:rsidRPr="003E6BDF">
        <w:rPr>
          <w:rFonts w:ascii="Times New Roman" w:hAnsi="Times New Roman"/>
          <w:sz w:val="22"/>
          <w:szCs w:val="22"/>
          <w:lang w:eastAsia="zh-CN"/>
        </w:rPr>
        <w:t>Moreover, non-orthogonal MA could be designed with spreading codes to get time/frequency diversity protection against abrupt channel fading, on top of which the symbol constellation within the spreading block can be jointly optimized to provide extra signal space diversity for high reliable communications.</w:t>
      </w:r>
    </w:p>
    <w:p w:rsidR="00EF6D2F" w:rsidRDefault="00EF6D2F" w:rsidP="00EF6D2F">
      <w:pPr>
        <w:pStyle w:val="ListParagraph"/>
        <w:numPr>
          <w:ilvl w:val="0"/>
          <w:numId w:val="37"/>
        </w:numPr>
        <w:snapToGrid w:val="0"/>
        <w:spacing w:line="276" w:lineRule="auto"/>
        <w:contextualSpacing w:val="0"/>
        <w:jc w:val="both"/>
        <w:rPr>
          <w:rFonts w:ascii="Times New Roman" w:hAnsi="Times New Roman"/>
          <w:sz w:val="22"/>
          <w:szCs w:val="22"/>
          <w:lang w:eastAsia="zh-CN"/>
        </w:rPr>
      </w:pPr>
      <w:r>
        <w:rPr>
          <w:rFonts w:ascii="Times New Roman" w:hAnsi="Times New Roman" w:hint="eastAsia"/>
          <w:b/>
          <w:i/>
          <w:sz w:val="22"/>
          <w:szCs w:val="22"/>
          <w:lang w:eastAsia="zh-CN"/>
        </w:rPr>
        <w:t>Enabling open-loop MU multiplexing and CoMP</w:t>
      </w:r>
      <w:r w:rsidRPr="00844D0E">
        <w:rPr>
          <w:rFonts w:ascii="Times New Roman" w:hAnsi="Times New Roman" w:hint="eastAsia"/>
          <w:b/>
          <w:i/>
          <w:sz w:val="22"/>
          <w:szCs w:val="22"/>
          <w:lang w:eastAsia="zh-CN"/>
        </w:rPr>
        <w:t xml:space="preserve">: </w:t>
      </w:r>
      <w:r w:rsidRPr="00EF6D2F">
        <w:rPr>
          <w:rFonts w:ascii="Times New Roman" w:hAnsi="Times New Roman"/>
          <w:sz w:val="22"/>
          <w:szCs w:val="22"/>
          <w:lang w:eastAsia="zh-CN"/>
        </w:rPr>
        <w:t>non-orthogonal MA supports open-loop user multiplexing</w:t>
      </w:r>
      <w:r>
        <w:rPr>
          <w:rFonts w:ascii="Times New Roman" w:hAnsi="Times New Roman" w:hint="eastAsia"/>
          <w:sz w:val="22"/>
          <w:szCs w:val="22"/>
          <w:lang w:eastAsia="zh-CN"/>
        </w:rPr>
        <w:t xml:space="preserve">. </w:t>
      </w:r>
      <w:r w:rsidRPr="00EF6D2F">
        <w:rPr>
          <w:rFonts w:ascii="Times New Roman" w:hAnsi="Times New Roman"/>
          <w:sz w:val="22"/>
          <w:szCs w:val="22"/>
          <w:lang w:eastAsia="zh-CN"/>
        </w:rPr>
        <w:t>multiple users (e.g., cell center and cell edge users) can be paired to transmit together on the same orthogonal channel to improve the latency and fairness in the access</w:t>
      </w:r>
      <w:r>
        <w:rPr>
          <w:rFonts w:ascii="Times New Roman" w:hAnsi="Times New Roman" w:hint="eastAsia"/>
          <w:sz w:val="22"/>
          <w:szCs w:val="22"/>
          <w:lang w:eastAsia="zh-CN"/>
        </w:rPr>
        <w:t xml:space="preserve">. </w:t>
      </w:r>
      <w:r w:rsidR="00360DBD">
        <w:rPr>
          <w:rFonts w:ascii="Times New Roman" w:hAnsi="Times New Roman" w:hint="eastAsia"/>
          <w:sz w:val="22"/>
          <w:szCs w:val="22"/>
          <w:lang w:eastAsia="zh-CN"/>
        </w:rPr>
        <w:t>S</w:t>
      </w:r>
      <w:r w:rsidR="00360DBD" w:rsidRPr="00360DBD">
        <w:rPr>
          <w:rFonts w:ascii="Times New Roman" w:hAnsi="Times New Roman"/>
          <w:sz w:val="22"/>
          <w:szCs w:val="22"/>
          <w:lang w:eastAsia="zh-CN"/>
        </w:rPr>
        <w:t>uch open-loop user multiplexing does not rely on precise CSI, so it can be more robust towards network impairments such as channel aging and user mobility.</w:t>
      </w:r>
      <w:r w:rsidR="00360DBD">
        <w:rPr>
          <w:rFonts w:ascii="Times New Roman" w:hAnsi="Times New Roman" w:hint="eastAsia"/>
          <w:sz w:val="22"/>
          <w:szCs w:val="22"/>
          <w:lang w:eastAsia="zh-CN"/>
        </w:rPr>
        <w:t xml:space="preserve"> Such scheme can also be introduced across base stations for joint transmission, i.e., </w:t>
      </w:r>
      <w:r w:rsidR="00360DBD" w:rsidRPr="00360DBD">
        <w:rPr>
          <w:rFonts w:ascii="Times New Roman" w:hAnsi="Times New Roman"/>
          <w:sz w:val="22"/>
          <w:szCs w:val="22"/>
          <w:lang w:eastAsia="zh-CN"/>
        </w:rPr>
        <w:t>open-loop CoMP transmission</w:t>
      </w:r>
      <w:r w:rsidR="00360DBD">
        <w:rPr>
          <w:rFonts w:ascii="Times New Roman" w:hAnsi="Times New Roman" w:hint="eastAsia"/>
          <w:sz w:val="22"/>
          <w:szCs w:val="22"/>
          <w:lang w:eastAsia="zh-CN"/>
        </w:rPr>
        <w:t>. It</w:t>
      </w:r>
      <w:r w:rsidR="00360DBD" w:rsidRPr="00360DBD">
        <w:rPr>
          <w:rFonts w:ascii="Times New Roman" w:hAnsi="Times New Roman"/>
          <w:sz w:val="22"/>
          <w:szCs w:val="22"/>
          <w:lang w:eastAsia="zh-CN"/>
        </w:rPr>
        <w:t xml:space="preserve"> may enable an edgeless user experience </w:t>
      </w:r>
      <w:r w:rsidR="00360DBD">
        <w:rPr>
          <w:rFonts w:ascii="Times New Roman" w:hAnsi="Times New Roman" w:hint="eastAsia"/>
          <w:sz w:val="22"/>
          <w:szCs w:val="22"/>
          <w:lang w:eastAsia="zh-CN"/>
        </w:rPr>
        <w:t xml:space="preserve">and meet the user-centric concept of 5G network design. Instead of gathering precise CSI </w:t>
      </w:r>
      <w:r w:rsidR="00360DBD" w:rsidRPr="00360DBD">
        <w:rPr>
          <w:rFonts w:ascii="Times New Roman" w:hAnsi="Times New Roman"/>
          <w:sz w:val="22"/>
          <w:szCs w:val="22"/>
          <w:lang w:eastAsia="zh-CN"/>
        </w:rPr>
        <w:t xml:space="preserve">from the </w:t>
      </w:r>
      <w:r w:rsidR="00360DBD">
        <w:rPr>
          <w:rFonts w:ascii="Times New Roman" w:hAnsi="Times New Roman" w:hint="eastAsia"/>
          <w:sz w:val="22"/>
          <w:szCs w:val="22"/>
          <w:lang w:eastAsia="zh-CN"/>
        </w:rPr>
        <w:t xml:space="preserve">target </w:t>
      </w:r>
      <w:r w:rsidR="00360DBD">
        <w:rPr>
          <w:rFonts w:ascii="Times New Roman" w:hAnsi="Times New Roman"/>
          <w:sz w:val="22"/>
          <w:szCs w:val="22"/>
          <w:lang w:eastAsia="zh-CN"/>
        </w:rPr>
        <w:t>UE to each</w:t>
      </w:r>
      <w:r w:rsidR="00360DBD" w:rsidRPr="00360DBD">
        <w:rPr>
          <w:rFonts w:ascii="Times New Roman" w:hAnsi="Times New Roman"/>
          <w:sz w:val="22"/>
          <w:szCs w:val="22"/>
          <w:lang w:eastAsia="zh-CN"/>
        </w:rPr>
        <w:t xml:space="preserve"> collaborative </w:t>
      </w:r>
      <w:r w:rsidR="00360DBD">
        <w:rPr>
          <w:rFonts w:ascii="Times New Roman" w:hAnsi="Times New Roman" w:hint="eastAsia"/>
          <w:sz w:val="22"/>
          <w:szCs w:val="22"/>
          <w:lang w:eastAsia="zh-CN"/>
        </w:rPr>
        <w:t>BS for joint precoding,</w:t>
      </w:r>
      <w:r w:rsidR="00360DBD" w:rsidRPr="00360DBD">
        <w:rPr>
          <w:rFonts w:ascii="Times New Roman" w:hAnsi="Times New Roman"/>
          <w:sz w:val="22"/>
          <w:szCs w:val="22"/>
          <w:lang w:eastAsia="zh-CN"/>
        </w:rPr>
        <w:t xml:space="preserve"> with non-orthogonal MA, the collaborative BS can </w:t>
      </w:r>
      <w:r w:rsidR="004247EC">
        <w:rPr>
          <w:rFonts w:ascii="Times New Roman" w:hAnsi="Times New Roman" w:hint="eastAsia"/>
          <w:sz w:val="22"/>
          <w:szCs w:val="22"/>
          <w:lang w:eastAsia="zh-CN"/>
        </w:rPr>
        <w:t xml:space="preserve">each </w:t>
      </w:r>
      <w:r w:rsidR="00360DBD" w:rsidRPr="00360DBD">
        <w:rPr>
          <w:rFonts w:ascii="Times New Roman" w:hAnsi="Times New Roman"/>
          <w:sz w:val="22"/>
          <w:szCs w:val="22"/>
          <w:lang w:eastAsia="zh-CN"/>
        </w:rPr>
        <w:t>select</w:t>
      </w:r>
      <w:r w:rsidR="004247EC">
        <w:rPr>
          <w:rFonts w:ascii="Times New Roman" w:hAnsi="Times New Roman" w:hint="eastAsia"/>
          <w:sz w:val="22"/>
          <w:szCs w:val="22"/>
          <w:lang w:eastAsia="zh-CN"/>
        </w:rPr>
        <w:t>s</w:t>
      </w:r>
      <w:r w:rsidR="00360DBD" w:rsidRPr="00360DBD">
        <w:rPr>
          <w:rFonts w:ascii="Times New Roman" w:hAnsi="Times New Roman"/>
          <w:sz w:val="22"/>
          <w:szCs w:val="22"/>
          <w:lang w:eastAsia="zh-CN"/>
        </w:rPr>
        <w:t xml:space="preserve"> a non-orthogonal code and jointly transmit without exchanging the CSI information with the user or with </w:t>
      </w:r>
      <w:r w:rsidR="004247EC">
        <w:rPr>
          <w:rFonts w:ascii="Times New Roman" w:hAnsi="Times New Roman" w:hint="eastAsia"/>
          <w:sz w:val="22"/>
          <w:szCs w:val="22"/>
          <w:lang w:eastAsia="zh-CN"/>
        </w:rPr>
        <w:t>its</w:t>
      </w:r>
      <w:r w:rsidR="00360DBD" w:rsidRPr="00360DBD">
        <w:rPr>
          <w:rFonts w:ascii="Times New Roman" w:hAnsi="Times New Roman"/>
          <w:sz w:val="22"/>
          <w:szCs w:val="22"/>
          <w:lang w:eastAsia="zh-CN"/>
        </w:rPr>
        <w:t xml:space="preserve"> partner, thus making the collaboration easier and more robust to network impairments such as channel aging and user mobility.</w:t>
      </w:r>
    </w:p>
    <w:p w:rsidR="00C14C9A" w:rsidRDefault="00D111CB" w:rsidP="00EF6D2F">
      <w:pPr>
        <w:pStyle w:val="ListParagraph"/>
        <w:numPr>
          <w:ilvl w:val="0"/>
          <w:numId w:val="37"/>
        </w:numPr>
        <w:snapToGrid w:val="0"/>
        <w:spacing w:line="276" w:lineRule="auto"/>
        <w:contextualSpacing w:val="0"/>
        <w:jc w:val="both"/>
        <w:rPr>
          <w:rFonts w:ascii="Times New Roman" w:hAnsi="Times New Roman"/>
          <w:sz w:val="22"/>
          <w:szCs w:val="22"/>
          <w:lang w:eastAsia="zh-CN"/>
        </w:rPr>
      </w:pPr>
      <w:r>
        <w:rPr>
          <w:rFonts w:ascii="Times New Roman" w:hAnsi="Times New Roman" w:hint="eastAsia"/>
          <w:b/>
          <w:i/>
          <w:sz w:val="22"/>
          <w:szCs w:val="22"/>
          <w:lang w:eastAsia="zh-CN"/>
        </w:rPr>
        <w:t>Enabling f</w:t>
      </w:r>
      <w:r w:rsidR="00C14C9A" w:rsidRPr="00C14C9A">
        <w:rPr>
          <w:rFonts w:ascii="Times New Roman" w:hAnsi="Times New Roman"/>
          <w:b/>
          <w:i/>
          <w:sz w:val="22"/>
          <w:szCs w:val="22"/>
          <w:lang w:eastAsia="zh-CN"/>
        </w:rPr>
        <w:t>lexible service</w:t>
      </w:r>
      <w:r w:rsidR="001F4ADE">
        <w:rPr>
          <w:rFonts w:ascii="Times New Roman" w:hAnsi="Times New Roman" w:hint="eastAsia"/>
          <w:b/>
          <w:i/>
          <w:sz w:val="22"/>
          <w:szCs w:val="22"/>
          <w:lang w:eastAsia="zh-CN"/>
        </w:rPr>
        <w:t xml:space="preserve"> </w:t>
      </w:r>
      <w:r w:rsidR="00C14C9A" w:rsidRPr="00C14C9A">
        <w:rPr>
          <w:rFonts w:ascii="Times New Roman" w:hAnsi="Times New Roman"/>
          <w:b/>
          <w:i/>
          <w:sz w:val="22"/>
          <w:szCs w:val="22"/>
          <w:lang w:eastAsia="zh-CN"/>
        </w:rPr>
        <w:t>multiplexing:</w:t>
      </w:r>
      <w:r w:rsidR="00C14C9A" w:rsidRPr="00AA6BE7">
        <w:rPr>
          <w:rFonts w:ascii="Times New Roman" w:hAnsi="Times New Roman"/>
          <w:sz w:val="22"/>
          <w:szCs w:val="22"/>
          <w:lang w:eastAsia="zh-CN"/>
        </w:rPr>
        <w:t xml:space="preserve"> </w:t>
      </w:r>
      <w:r w:rsidR="00AA6BE7" w:rsidRPr="00AA6BE7">
        <w:rPr>
          <w:rFonts w:ascii="Times New Roman" w:hAnsi="Times New Roman" w:hint="eastAsia"/>
          <w:sz w:val="22"/>
          <w:szCs w:val="22"/>
          <w:lang w:eastAsia="zh-CN"/>
        </w:rPr>
        <w:t>In 5G base stations, different service data may demand transmission resource simultaneously, and e</w:t>
      </w:r>
      <w:r w:rsidR="00C14C9A" w:rsidRPr="00C14C9A">
        <w:rPr>
          <w:rFonts w:ascii="Times New Roman" w:hAnsi="Times New Roman"/>
          <w:sz w:val="22"/>
          <w:szCs w:val="22"/>
          <w:lang w:eastAsia="zh-CN"/>
        </w:rPr>
        <w:t>ven in eMBB scenario, there will be different types of traffic</w:t>
      </w:r>
      <w:r w:rsidR="00AA6BE7">
        <w:rPr>
          <w:rFonts w:ascii="Times New Roman" w:hAnsi="Times New Roman" w:hint="eastAsia"/>
          <w:sz w:val="22"/>
          <w:szCs w:val="22"/>
          <w:lang w:eastAsia="zh-CN"/>
        </w:rPr>
        <w:t xml:space="preserve"> request transmission concurrently</w:t>
      </w:r>
      <w:r w:rsidR="00C14C9A" w:rsidRPr="00C14C9A">
        <w:rPr>
          <w:rFonts w:ascii="Times New Roman" w:hAnsi="Times New Roman"/>
          <w:sz w:val="22"/>
          <w:szCs w:val="22"/>
          <w:lang w:eastAsia="zh-CN"/>
        </w:rPr>
        <w:t xml:space="preserve">. To efficiently transmit the dynamically mixed traffic, in OMA, the legacy is to use dynamic scheduling to change the </w:t>
      </w:r>
      <w:r w:rsidR="00AA6BE7">
        <w:rPr>
          <w:rFonts w:ascii="Times New Roman" w:hAnsi="Times New Roman" w:hint="eastAsia"/>
          <w:sz w:val="22"/>
          <w:szCs w:val="22"/>
          <w:lang w:eastAsia="zh-CN"/>
        </w:rPr>
        <w:t xml:space="preserve">resource </w:t>
      </w:r>
      <w:r w:rsidR="00C14C9A" w:rsidRPr="00C14C9A">
        <w:rPr>
          <w:rFonts w:ascii="Times New Roman" w:hAnsi="Times New Roman"/>
          <w:sz w:val="22"/>
          <w:szCs w:val="22"/>
          <w:lang w:eastAsia="zh-CN"/>
        </w:rPr>
        <w:t>allocation, which consumes extra signal</w:t>
      </w:r>
      <w:r w:rsidR="00D5644C">
        <w:rPr>
          <w:rFonts w:ascii="Times New Roman" w:hAnsi="Times New Roman" w:hint="eastAsia"/>
          <w:sz w:val="22"/>
          <w:szCs w:val="22"/>
          <w:lang w:eastAsia="zh-CN"/>
        </w:rPr>
        <w:t>l</w:t>
      </w:r>
      <w:r w:rsidR="00C14C9A" w:rsidRPr="00C14C9A">
        <w:rPr>
          <w:rFonts w:ascii="Times New Roman" w:hAnsi="Times New Roman"/>
          <w:sz w:val="22"/>
          <w:szCs w:val="22"/>
          <w:lang w:eastAsia="zh-CN"/>
        </w:rPr>
        <w:t xml:space="preserve">ing overhead and </w:t>
      </w:r>
      <w:r w:rsidR="00AA6BE7">
        <w:rPr>
          <w:rFonts w:ascii="Times New Roman" w:hAnsi="Times New Roman" w:hint="eastAsia"/>
          <w:sz w:val="22"/>
          <w:szCs w:val="22"/>
          <w:lang w:eastAsia="zh-CN"/>
        </w:rPr>
        <w:t xml:space="preserve">may </w:t>
      </w:r>
      <w:r w:rsidR="00C14C9A" w:rsidRPr="00C14C9A">
        <w:rPr>
          <w:rFonts w:ascii="Times New Roman" w:hAnsi="Times New Roman"/>
          <w:sz w:val="22"/>
          <w:szCs w:val="22"/>
          <w:lang w:eastAsia="zh-CN"/>
        </w:rPr>
        <w:t xml:space="preserve">not </w:t>
      </w:r>
      <w:r w:rsidR="00680E92">
        <w:rPr>
          <w:rFonts w:ascii="Times New Roman" w:hAnsi="Times New Roman" w:hint="eastAsia"/>
          <w:sz w:val="22"/>
          <w:szCs w:val="22"/>
          <w:lang w:eastAsia="zh-CN"/>
        </w:rPr>
        <w:t>be fast enough to meet the delay requirement</w:t>
      </w:r>
      <w:r w:rsidR="008E7C72">
        <w:rPr>
          <w:rFonts w:ascii="Times New Roman" w:hAnsi="Times New Roman" w:hint="eastAsia"/>
          <w:sz w:val="22"/>
          <w:szCs w:val="22"/>
          <w:lang w:eastAsia="zh-CN"/>
        </w:rPr>
        <w:t xml:space="preserve"> for some service</w:t>
      </w:r>
      <w:r w:rsidR="00C14C9A" w:rsidRPr="00C14C9A">
        <w:rPr>
          <w:rFonts w:ascii="Times New Roman" w:hAnsi="Times New Roman"/>
          <w:sz w:val="22"/>
          <w:szCs w:val="22"/>
          <w:lang w:eastAsia="zh-CN"/>
        </w:rPr>
        <w:t xml:space="preserve">; while in non-orthogonal MA, due to the superposition nature, </w:t>
      </w:r>
      <w:r w:rsidR="00AA6BE7">
        <w:rPr>
          <w:rFonts w:ascii="Times New Roman" w:hAnsi="Times New Roman" w:hint="eastAsia"/>
          <w:sz w:val="22"/>
          <w:szCs w:val="22"/>
          <w:lang w:eastAsia="zh-CN"/>
        </w:rPr>
        <w:t xml:space="preserve">low </w:t>
      </w:r>
      <w:r w:rsidR="00AA6BE7">
        <w:rPr>
          <w:rFonts w:ascii="Times New Roman" w:hAnsi="Times New Roman" w:hint="eastAsia"/>
          <w:sz w:val="22"/>
          <w:szCs w:val="22"/>
          <w:lang w:eastAsia="zh-CN"/>
        </w:rPr>
        <w:lastRenderedPageBreak/>
        <w:t>latency</w:t>
      </w:r>
      <w:r w:rsidR="00C14C9A" w:rsidRPr="00C14C9A">
        <w:rPr>
          <w:rFonts w:ascii="Times New Roman" w:hAnsi="Times New Roman"/>
          <w:sz w:val="22"/>
          <w:szCs w:val="22"/>
          <w:lang w:eastAsia="zh-CN"/>
        </w:rPr>
        <w:t xml:space="preserve"> small packets could be superposed on top of the big packets for a joint transmission, improving latency and reducing overhead.</w:t>
      </w:r>
    </w:p>
    <w:p w:rsidR="00E84F84" w:rsidRDefault="00C14C9A" w:rsidP="00FB7D00">
      <w:pPr>
        <w:spacing w:line="276" w:lineRule="auto"/>
        <w:rPr>
          <w:lang w:eastAsia="zh-CN"/>
        </w:rPr>
      </w:pPr>
      <w:r>
        <w:rPr>
          <w:rFonts w:hint="eastAsia"/>
          <w:lang w:eastAsia="zh-CN"/>
        </w:rPr>
        <w:t xml:space="preserve">Table 2 summarizes the </w:t>
      </w:r>
      <w:r>
        <w:rPr>
          <w:lang w:eastAsia="zh-CN"/>
        </w:rPr>
        <w:t>limitation</w:t>
      </w:r>
      <w:r>
        <w:rPr>
          <w:rFonts w:hint="eastAsia"/>
          <w:lang w:eastAsia="zh-CN"/>
        </w:rPr>
        <w:t xml:space="preserve"> of OMA to meet the 5G MA functionality and the potential advantage of non-orthogonal MA discussed above. </w:t>
      </w:r>
    </w:p>
    <w:p w:rsidR="00BD101B" w:rsidRPr="002C03AC" w:rsidRDefault="00BD101B" w:rsidP="00FB7D00">
      <w:pPr>
        <w:spacing w:line="276" w:lineRule="auto"/>
        <w:rPr>
          <w:lang w:eastAsia="zh-CN"/>
        </w:rPr>
      </w:pPr>
    </w:p>
    <w:p w:rsidR="00362342" w:rsidRDefault="00362342" w:rsidP="00362342">
      <w:pPr>
        <w:spacing w:line="276" w:lineRule="auto"/>
        <w:jc w:val="center"/>
        <w:rPr>
          <w:lang w:eastAsia="zh-CN"/>
        </w:rPr>
      </w:pPr>
      <w:r>
        <w:rPr>
          <w:rFonts w:hint="eastAsia"/>
          <w:lang w:eastAsia="zh-CN"/>
        </w:rPr>
        <w:t xml:space="preserve">Table 2 </w:t>
      </w:r>
      <w:proofErr w:type="gramStart"/>
      <w:r>
        <w:rPr>
          <w:rFonts w:hint="eastAsia"/>
          <w:lang w:eastAsia="zh-CN"/>
        </w:rPr>
        <w:t>The</w:t>
      </w:r>
      <w:proofErr w:type="gramEnd"/>
      <w:r>
        <w:rPr>
          <w:rFonts w:hint="eastAsia"/>
          <w:lang w:eastAsia="zh-CN"/>
        </w:rPr>
        <w:t xml:space="preserve"> limitation of OMA and the potential advantage of non-orthogonal MA.</w:t>
      </w:r>
    </w:p>
    <w:tbl>
      <w:tblPr>
        <w:tblStyle w:val="TableGrid"/>
        <w:tblW w:w="0" w:type="auto"/>
        <w:tblLook w:val="04A0"/>
      </w:tblPr>
      <w:tblGrid>
        <w:gridCol w:w="2093"/>
        <w:gridCol w:w="3685"/>
        <w:gridCol w:w="3686"/>
      </w:tblGrid>
      <w:tr w:rsidR="00362342" w:rsidTr="005B0DB8">
        <w:tc>
          <w:tcPr>
            <w:tcW w:w="2093" w:type="dxa"/>
            <w:vAlign w:val="center"/>
          </w:tcPr>
          <w:p w:rsidR="00362342" w:rsidRDefault="00362342" w:rsidP="00FF54F7">
            <w:pPr>
              <w:spacing w:line="276" w:lineRule="auto"/>
              <w:jc w:val="center"/>
              <w:rPr>
                <w:lang w:eastAsia="zh-CN"/>
              </w:rPr>
            </w:pPr>
            <w:r>
              <w:rPr>
                <w:rFonts w:hint="eastAsia"/>
                <w:lang w:eastAsia="zh-CN"/>
              </w:rPr>
              <w:t>Usage Scenario</w:t>
            </w:r>
          </w:p>
        </w:tc>
        <w:tc>
          <w:tcPr>
            <w:tcW w:w="3685" w:type="dxa"/>
            <w:vAlign w:val="center"/>
          </w:tcPr>
          <w:p w:rsidR="00362342" w:rsidRDefault="005B0DB8" w:rsidP="00FF54F7">
            <w:pPr>
              <w:spacing w:line="276" w:lineRule="auto"/>
              <w:jc w:val="center"/>
              <w:rPr>
                <w:lang w:eastAsia="zh-CN"/>
              </w:rPr>
            </w:pPr>
            <w:r>
              <w:rPr>
                <w:rFonts w:hint="eastAsia"/>
                <w:lang w:eastAsia="zh-CN"/>
              </w:rPr>
              <w:t>OMA</w:t>
            </w:r>
          </w:p>
        </w:tc>
        <w:tc>
          <w:tcPr>
            <w:tcW w:w="3686" w:type="dxa"/>
            <w:vAlign w:val="center"/>
          </w:tcPr>
          <w:p w:rsidR="00362342" w:rsidRDefault="005B0DB8" w:rsidP="00FF54F7">
            <w:pPr>
              <w:spacing w:line="276" w:lineRule="auto"/>
              <w:jc w:val="center"/>
              <w:rPr>
                <w:lang w:eastAsia="zh-CN"/>
              </w:rPr>
            </w:pPr>
            <w:r>
              <w:rPr>
                <w:rFonts w:hint="eastAsia"/>
                <w:lang w:eastAsia="zh-CN"/>
              </w:rPr>
              <w:t>Non-orthogonal MA</w:t>
            </w:r>
          </w:p>
        </w:tc>
      </w:tr>
      <w:tr w:rsidR="00362342" w:rsidTr="005B0DB8">
        <w:tc>
          <w:tcPr>
            <w:tcW w:w="2093" w:type="dxa"/>
            <w:vAlign w:val="center"/>
          </w:tcPr>
          <w:p w:rsidR="00362342" w:rsidRDefault="00362342" w:rsidP="00BD101B">
            <w:pPr>
              <w:spacing w:beforeLines="50" w:afterLines="50"/>
              <w:jc w:val="center"/>
              <w:rPr>
                <w:lang w:eastAsia="zh-CN"/>
              </w:rPr>
            </w:pPr>
            <w:r>
              <w:rPr>
                <w:rFonts w:hint="eastAsia"/>
                <w:lang w:eastAsia="zh-CN"/>
              </w:rPr>
              <w:t>Comparison between OMA and non-orthogonal MA to meet the 5G MA requirement</w:t>
            </w:r>
          </w:p>
        </w:tc>
        <w:tc>
          <w:tcPr>
            <w:tcW w:w="3685" w:type="dxa"/>
            <w:vAlign w:val="center"/>
          </w:tcPr>
          <w:p w:rsidR="00362342" w:rsidRPr="0097053C" w:rsidRDefault="00362342" w:rsidP="00FF54F7">
            <w:pPr>
              <w:pStyle w:val="ListParagraph"/>
              <w:numPr>
                <w:ilvl w:val="0"/>
                <w:numId w:val="40"/>
              </w:numPr>
              <w:snapToGrid w:val="0"/>
              <w:spacing w:beforeLines="50" w:afterLines="50"/>
              <w:contextualSpacing w:val="0"/>
              <w:rPr>
                <w:rFonts w:ascii="Times New Roman" w:hAnsi="Times New Roman"/>
                <w:sz w:val="22"/>
                <w:szCs w:val="22"/>
                <w:lang w:eastAsia="zh-CN"/>
              </w:rPr>
            </w:pPr>
            <w:r>
              <w:rPr>
                <w:rFonts w:ascii="Times New Roman" w:hAnsi="Times New Roman" w:hint="eastAsia"/>
                <w:sz w:val="22"/>
                <w:szCs w:val="22"/>
                <w:lang w:eastAsia="zh-CN"/>
              </w:rPr>
              <w:t>Limitation of single-user capacity</w:t>
            </w:r>
          </w:p>
          <w:p w:rsidR="00362342" w:rsidRPr="0097053C" w:rsidRDefault="00696DAA" w:rsidP="00FF54F7">
            <w:pPr>
              <w:pStyle w:val="ListParagraph"/>
              <w:numPr>
                <w:ilvl w:val="0"/>
                <w:numId w:val="40"/>
              </w:numPr>
              <w:snapToGrid w:val="0"/>
              <w:spacing w:beforeLines="50" w:afterLines="50"/>
              <w:contextualSpacing w:val="0"/>
              <w:rPr>
                <w:rFonts w:ascii="Times New Roman" w:hAnsi="Times New Roman"/>
                <w:sz w:val="22"/>
                <w:szCs w:val="22"/>
                <w:lang w:eastAsia="zh-CN"/>
              </w:rPr>
            </w:pPr>
            <w:r w:rsidRPr="00696DAA">
              <w:rPr>
                <w:rFonts w:ascii="Times New Roman" w:hAnsi="Times New Roman"/>
                <w:sz w:val="22"/>
                <w:szCs w:val="22"/>
                <w:lang w:eastAsia="zh-CN"/>
              </w:rPr>
              <w:t>Limited number of simultaneously transmitting users</w:t>
            </w:r>
          </w:p>
          <w:p w:rsidR="00362342" w:rsidRPr="0097053C" w:rsidRDefault="00696DAA" w:rsidP="00FF54F7">
            <w:pPr>
              <w:pStyle w:val="ListParagraph"/>
              <w:numPr>
                <w:ilvl w:val="0"/>
                <w:numId w:val="40"/>
              </w:numPr>
              <w:snapToGrid w:val="0"/>
              <w:spacing w:beforeLines="50" w:afterLines="50"/>
              <w:contextualSpacing w:val="0"/>
              <w:rPr>
                <w:rFonts w:ascii="Times New Roman" w:hAnsi="Times New Roman"/>
                <w:sz w:val="22"/>
                <w:szCs w:val="22"/>
                <w:lang w:eastAsia="zh-CN"/>
              </w:rPr>
            </w:pPr>
            <w:r w:rsidRPr="00696DAA">
              <w:rPr>
                <w:rFonts w:ascii="Times New Roman" w:hAnsi="Times New Roman"/>
                <w:sz w:val="22"/>
                <w:szCs w:val="22"/>
                <w:lang w:eastAsia="zh-CN"/>
              </w:rPr>
              <w:t>Unreliable</w:t>
            </w:r>
            <w:r w:rsidR="00D15F08">
              <w:rPr>
                <w:rFonts w:ascii="Times New Roman" w:hAnsi="Times New Roman" w:hint="eastAsia"/>
                <w:sz w:val="22"/>
                <w:szCs w:val="22"/>
                <w:lang w:eastAsia="zh-CN"/>
              </w:rPr>
              <w:t xml:space="preserve"> for</w:t>
            </w:r>
            <w:r w:rsidRPr="00696DAA">
              <w:rPr>
                <w:rFonts w:ascii="Times New Roman" w:hAnsi="Times New Roman"/>
                <w:sz w:val="22"/>
                <w:szCs w:val="22"/>
                <w:lang w:eastAsia="zh-CN"/>
              </w:rPr>
              <w:t xml:space="preserve"> grant-free transmission</w:t>
            </w:r>
          </w:p>
          <w:p w:rsidR="00362342" w:rsidRPr="000E01E7" w:rsidRDefault="00993EEE" w:rsidP="000E01E7">
            <w:pPr>
              <w:pStyle w:val="ListParagraph"/>
              <w:numPr>
                <w:ilvl w:val="0"/>
                <w:numId w:val="40"/>
              </w:numPr>
              <w:snapToGrid w:val="0"/>
              <w:spacing w:beforeLines="50" w:afterLines="50"/>
              <w:contextualSpacing w:val="0"/>
              <w:rPr>
                <w:rFonts w:ascii="Times New Roman" w:hAnsi="Times New Roman"/>
                <w:sz w:val="22"/>
                <w:szCs w:val="22"/>
                <w:lang w:eastAsia="zh-CN"/>
              </w:rPr>
            </w:pPr>
            <w:r w:rsidRPr="00993EEE">
              <w:rPr>
                <w:rFonts w:ascii="Times New Roman" w:hAnsi="Times New Roman"/>
                <w:sz w:val="22"/>
                <w:szCs w:val="22"/>
                <w:lang w:eastAsia="zh-CN"/>
              </w:rPr>
              <w:t>Heavy CSI dependency for MU-MIMO and CoMP</w:t>
            </w:r>
          </w:p>
        </w:tc>
        <w:tc>
          <w:tcPr>
            <w:tcW w:w="3686" w:type="dxa"/>
            <w:vAlign w:val="center"/>
          </w:tcPr>
          <w:p w:rsidR="00362342" w:rsidRDefault="001F4ADE" w:rsidP="00FF54F7">
            <w:pPr>
              <w:pStyle w:val="ListParagraph"/>
              <w:numPr>
                <w:ilvl w:val="0"/>
                <w:numId w:val="40"/>
              </w:numPr>
              <w:snapToGrid w:val="0"/>
              <w:spacing w:beforeLines="50" w:afterLines="50"/>
              <w:contextualSpacing w:val="0"/>
              <w:rPr>
                <w:rFonts w:ascii="Times New Roman" w:hAnsi="Times New Roman"/>
                <w:sz w:val="22"/>
                <w:szCs w:val="22"/>
                <w:lang w:eastAsia="zh-CN"/>
              </w:rPr>
            </w:pPr>
            <w:r w:rsidRPr="001F4ADE">
              <w:rPr>
                <w:rFonts w:ascii="Times New Roman" w:hAnsi="Times New Roman"/>
                <w:sz w:val="22"/>
                <w:szCs w:val="22"/>
                <w:lang w:eastAsia="zh-CN"/>
              </w:rPr>
              <w:t>Achieving multi-user capacity</w:t>
            </w:r>
          </w:p>
          <w:p w:rsidR="001F4ADE" w:rsidRDefault="001F4ADE" w:rsidP="00FF54F7">
            <w:pPr>
              <w:pStyle w:val="ListParagraph"/>
              <w:numPr>
                <w:ilvl w:val="0"/>
                <w:numId w:val="40"/>
              </w:numPr>
              <w:snapToGrid w:val="0"/>
              <w:spacing w:beforeLines="50" w:afterLines="50"/>
              <w:contextualSpacing w:val="0"/>
              <w:rPr>
                <w:rFonts w:ascii="Times New Roman" w:hAnsi="Times New Roman"/>
                <w:sz w:val="22"/>
                <w:szCs w:val="22"/>
                <w:lang w:eastAsia="zh-CN"/>
              </w:rPr>
            </w:pPr>
            <w:r w:rsidRPr="001F4ADE">
              <w:rPr>
                <w:rFonts w:ascii="Times New Roman" w:hAnsi="Times New Roman"/>
                <w:sz w:val="22"/>
                <w:szCs w:val="22"/>
                <w:lang w:eastAsia="zh-CN"/>
              </w:rPr>
              <w:t>Supporting overloaded transmission</w:t>
            </w:r>
          </w:p>
          <w:p w:rsidR="001F4ADE" w:rsidRDefault="001F4ADE" w:rsidP="00FF54F7">
            <w:pPr>
              <w:pStyle w:val="ListParagraph"/>
              <w:numPr>
                <w:ilvl w:val="0"/>
                <w:numId w:val="40"/>
              </w:numPr>
              <w:snapToGrid w:val="0"/>
              <w:spacing w:beforeLines="50" w:afterLines="50"/>
              <w:contextualSpacing w:val="0"/>
              <w:rPr>
                <w:rFonts w:ascii="Times New Roman" w:hAnsi="Times New Roman"/>
                <w:sz w:val="22"/>
                <w:szCs w:val="22"/>
                <w:lang w:eastAsia="zh-CN"/>
              </w:rPr>
            </w:pPr>
            <w:r w:rsidRPr="001F4ADE">
              <w:rPr>
                <w:rFonts w:ascii="Times New Roman" w:hAnsi="Times New Roman"/>
                <w:sz w:val="22"/>
                <w:szCs w:val="22"/>
                <w:lang w:eastAsia="zh-CN"/>
              </w:rPr>
              <w:t>Enabling reliable and low latency grant-free transmission</w:t>
            </w:r>
          </w:p>
          <w:p w:rsidR="001F4ADE" w:rsidRDefault="001F4ADE" w:rsidP="00FF54F7">
            <w:pPr>
              <w:pStyle w:val="ListParagraph"/>
              <w:numPr>
                <w:ilvl w:val="0"/>
                <w:numId w:val="40"/>
              </w:numPr>
              <w:snapToGrid w:val="0"/>
              <w:spacing w:beforeLines="50" w:afterLines="50"/>
              <w:contextualSpacing w:val="0"/>
              <w:rPr>
                <w:rFonts w:ascii="Times New Roman" w:hAnsi="Times New Roman"/>
                <w:sz w:val="22"/>
                <w:szCs w:val="22"/>
                <w:lang w:eastAsia="zh-CN"/>
              </w:rPr>
            </w:pPr>
            <w:r w:rsidRPr="001F4ADE">
              <w:rPr>
                <w:rFonts w:ascii="Times New Roman" w:hAnsi="Times New Roman"/>
                <w:sz w:val="22"/>
                <w:szCs w:val="22"/>
                <w:lang w:eastAsia="zh-CN"/>
              </w:rPr>
              <w:t>Enabling open-loop MU multiplexing and CoMP</w:t>
            </w:r>
          </w:p>
          <w:p w:rsidR="001F4ADE" w:rsidRPr="0097053C" w:rsidRDefault="00D111CB" w:rsidP="00D111CB">
            <w:pPr>
              <w:pStyle w:val="ListParagraph"/>
              <w:numPr>
                <w:ilvl w:val="0"/>
                <w:numId w:val="40"/>
              </w:numPr>
              <w:snapToGrid w:val="0"/>
              <w:spacing w:beforeLines="50" w:afterLines="50"/>
              <w:contextualSpacing w:val="0"/>
              <w:rPr>
                <w:rFonts w:ascii="Times New Roman" w:hAnsi="Times New Roman"/>
                <w:sz w:val="22"/>
                <w:szCs w:val="22"/>
                <w:lang w:eastAsia="zh-CN"/>
              </w:rPr>
            </w:pPr>
            <w:r>
              <w:rPr>
                <w:rFonts w:ascii="Times New Roman" w:hAnsi="Times New Roman" w:hint="eastAsia"/>
                <w:sz w:val="22"/>
                <w:szCs w:val="22"/>
                <w:lang w:eastAsia="zh-CN"/>
              </w:rPr>
              <w:t>Enabling f</w:t>
            </w:r>
            <w:r w:rsidR="001F4ADE" w:rsidRPr="001F4ADE">
              <w:rPr>
                <w:rFonts w:ascii="Times New Roman" w:hAnsi="Times New Roman"/>
                <w:sz w:val="22"/>
                <w:szCs w:val="22"/>
                <w:lang w:eastAsia="zh-CN"/>
              </w:rPr>
              <w:t>lexible service multiplexing</w:t>
            </w:r>
          </w:p>
        </w:tc>
      </w:tr>
    </w:tbl>
    <w:p w:rsidR="00362342" w:rsidRDefault="0060075B" w:rsidP="00BD101B">
      <w:pPr>
        <w:spacing w:beforeLines="100" w:line="276" w:lineRule="auto"/>
        <w:rPr>
          <w:i/>
          <w:lang w:eastAsia="zh-CN"/>
        </w:rPr>
      </w:pPr>
      <w:r>
        <w:rPr>
          <w:rFonts w:hint="eastAsia"/>
          <w:b/>
          <w:i/>
          <w:lang w:eastAsia="zh-CN"/>
        </w:rPr>
        <w:t>Observation 2</w:t>
      </w:r>
      <w:r w:rsidR="00362342" w:rsidRPr="00311056">
        <w:rPr>
          <w:b/>
          <w:i/>
          <w:lang w:eastAsia="zh-CN"/>
        </w:rPr>
        <w:t>:</w:t>
      </w:r>
      <w:r w:rsidR="00362342" w:rsidRPr="00311056">
        <w:rPr>
          <w:i/>
          <w:lang w:eastAsia="zh-CN"/>
        </w:rPr>
        <w:t xml:space="preserve"> </w:t>
      </w:r>
      <w:r>
        <w:rPr>
          <w:rFonts w:hint="eastAsia"/>
          <w:i/>
          <w:lang w:eastAsia="zh-CN"/>
        </w:rPr>
        <w:t xml:space="preserve">Non-orthogonal MA can have advantage over OMA in many aspects as </w:t>
      </w:r>
      <w:r>
        <w:rPr>
          <w:i/>
          <w:lang w:eastAsia="zh-CN"/>
        </w:rPr>
        <w:t>summarized</w:t>
      </w:r>
      <w:r>
        <w:rPr>
          <w:rFonts w:hint="eastAsia"/>
          <w:i/>
          <w:lang w:eastAsia="zh-CN"/>
        </w:rPr>
        <w:t xml:space="preserve"> in Table 2, which deserves careful investigation in 5G NR.</w:t>
      </w:r>
    </w:p>
    <w:p w:rsidR="00BD101B" w:rsidRPr="00311056" w:rsidRDefault="00BD101B" w:rsidP="00BD101B">
      <w:pPr>
        <w:spacing w:beforeLines="100" w:line="276" w:lineRule="auto"/>
        <w:rPr>
          <w:i/>
          <w:lang w:eastAsia="zh-CN"/>
        </w:rPr>
      </w:pPr>
    </w:p>
    <w:p w:rsidR="0006621A" w:rsidRDefault="0006621A" w:rsidP="005A32EE">
      <w:pPr>
        <w:pStyle w:val="Heading1"/>
        <w:spacing w:before="240" w:line="276" w:lineRule="auto"/>
        <w:ind w:left="431" w:hanging="431"/>
        <w:rPr>
          <w:lang w:eastAsia="zh-CN"/>
        </w:rPr>
      </w:pPr>
      <w:r>
        <w:rPr>
          <w:lang w:eastAsia="zh-CN"/>
        </w:rPr>
        <w:t xml:space="preserve">Non-Orthogonal </w:t>
      </w:r>
      <w:r w:rsidR="00412453">
        <w:rPr>
          <w:rFonts w:hint="eastAsia"/>
          <w:lang w:eastAsia="zh-CN"/>
        </w:rPr>
        <w:t>Multiple Access</w:t>
      </w:r>
      <w:r w:rsidR="00663903">
        <w:rPr>
          <w:lang w:eastAsia="zh-CN"/>
        </w:rPr>
        <w:t xml:space="preserve"> Methods</w:t>
      </w:r>
    </w:p>
    <w:p w:rsidR="001B2746" w:rsidRDefault="00EC7E4F">
      <w:pPr>
        <w:spacing w:line="276" w:lineRule="auto"/>
        <w:rPr>
          <w:lang w:eastAsia="zh-CN"/>
        </w:rPr>
      </w:pPr>
      <w:r>
        <w:rPr>
          <w:rFonts w:hint="eastAsia"/>
          <w:lang w:eastAsia="zh-CN"/>
        </w:rPr>
        <w:t xml:space="preserve">As </w:t>
      </w:r>
      <w:r w:rsidR="007C3B16" w:rsidRPr="000E3FA8">
        <w:rPr>
          <w:rFonts w:hint="eastAsia"/>
          <w:lang w:eastAsia="zh-CN"/>
        </w:rPr>
        <w:t>is agreed in [2</w:t>
      </w:r>
      <w:r w:rsidR="00435FB5" w:rsidRPr="000E3FA8">
        <w:rPr>
          <w:rFonts w:hint="eastAsia"/>
          <w:lang w:eastAsia="zh-CN"/>
        </w:rPr>
        <w:t>] that</w:t>
      </w:r>
      <w:r w:rsidR="007C3B16" w:rsidRPr="000E3FA8">
        <w:rPr>
          <w:rFonts w:hint="eastAsia"/>
          <w:lang w:eastAsia="zh-CN"/>
        </w:rPr>
        <w:t xml:space="preserve"> the</w:t>
      </w:r>
      <w:r w:rsidR="000661F3">
        <w:rPr>
          <w:rFonts w:hint="eastAsia"/>
          <w:lang w:eastAsia="zh-CN"/>
        </w:rPr>
        <w:t xml:space="preserve"> potential</w:t>
      </w:r>
      <w:r w:rsidR="007C3B16" w:rsidRPr="000E3FA8">
        <w:rPr>
          <w:rFonts w:hint="eastAsia"/>
          <w:lang w:eastAsia="zh-CN"/>
        </w:rPr>
        <w:t xml:space="preserve"> non-orthogonal</w:t>
      </w:r>
      <w:r w:rsidR="00C70160">
        <w:rPr>
          <w:rFonts w:hint="eastAsia"/>
          <w:lang w:eastAsia="zh-CN"/>
        </w:rPr>
        <w:t xml:space="preserve"> MA</w:t>
      </w:r>
      <w:r w:rsidR="007C3B16" w:rsidRPr="000E3FA8">
        <w:rPr>
          <w:rFonts w:hint="eastAsia"/>
          <w:lang w:eastAsia="zh-CN"/>
        </w:rPr>
        <w:t xml:space="preserve"> considered in 5G </w:t>
      </w:r>
      <w:r w:rsidR="000D7EC5" w:rsidRPr="000E3FA8">
        <w:rPr>
          <w:rFonts w:hint="eastAsia"/>
          <w:lang w:eastAsia="zh-CN"/>
        </w:rPr>
        <w:t xml:space="preserve">will </w:t>
      </w:r>
      <w:r w:rsidR="00C70160">
        <w:rPr>
          <w:rFonts w:hint="eastAsia"/>
          <w:lang w:eastAsia="zh-CN"/>
        </w:rPr>
        <w:t xml:space="preserve">be </w:t>
      </w:r>
      <w:r w:rsidR="00435FB5" w:rsidRPr="000E3FA8">
        <w:rPr>
          <w:rFonts w:hint="eastAsia"/>
          <w:lang w:eastAsia="zh-CN"/>
        </w:rPr>
        <w:t>base</w:t>
      </w:r>
      <w:r w:rsidR="00C70160">
        <w:rPr>
          <w:rFonts w:hint="eastAsia"/>
          <w:lang w:eastAsia="zh-CN"/>
        </w:rPr>
        <w:t>d</w:t>
      </w:r>
      <w:r w:rsidR="000D7EC5" w:rsidRPr="000E3FA8">
        <w:rPr>
          <w:rFonts w:hint="eastAsia"/>
          <w:lang w:eastAsia="zh-CN"/>
        </w:rPr>
        <w:t xml:space="preserve"> on OFDM waveform, </w:t>
      </w:r>
      <w:r w:rsidR="00C70160">
        <w:rPr>
          <w:rFonts w:hint="eastAsia"/>
          <w:lang w:eastAsia="zh-CN"/>
        </w:rPr>
        <w:t>its</w:t>
      </w:r>
      <w:r w:rsidR="000D7EC5" w:rsidRPr="000E3FA8">
        <w:rPr>
          <w:rFonts w:hint="eastAsia"/>
          <w:lang w:eastAsia="zh-CN"/>
        </w:rPr>
        <w:t xml:space="preserve"> general framework could be described by Fig. 1.</w:t>
      </w:r>
      <w:r>
        <w:rPr>
          <w:rFonts w:hint="eastAsia"/>
          <w:lang w:eastAsia="zh-CN"/>
        </w:rPr>
        <w:t xml:space="preserve"> </w:t>
      </w:r>
      <w:r w:rsidR="006B58AC" w:rsidRPr="000E16DE">
        <w:rPr>
          <w:lang w:eastAsia="zh-CN"/>
        </w:rPr>
        <w:t xml:space="preserve">In general, </w:t>
      </w:r>
      <w:r w:rsidR="00CA48E3">
        <w:rPr>
          <w:lang w:eastAsia="zh-CN"/>
        </w:rPr>
        <w:t xml:space="preserve">the </w:t>
      </w:r>
      <w:r w:rsidR="00CA48E3">
        <w:rPr>
          <w:lang w:eastAsia="zh-CN"/>
        </w:rPr>
        <w:lastRenderedPageBreak/>
        <w:t xml:space="preserve">non-orthogonal feature can be introduced in </w:t>
      </w:r>
      <w:r w:rsidR="00134C92" w:rsidRPr="00134C92">
        <w:rPr>
          <w:lang w:eastAsia="zh-CN"/>
        </w:rPr>
        <w:t xml:space="preserve">either </w:t>
      </w:r>
      <w:r w:rsidR="006B58AC" w:rsidRPr="000E16DE">
        <w:rPr>
          <w:lang w:eastAsia="zh-CN"/>
        </w:rPr>
        <w:t>the power domain only</w:t>
      </w:r>
      <w:r w:rsidR="00134C92" w:rsidRPr="00134C92">
        <w:rPr>
          <w:lang w:eastAsia="zh-CN"/>
        </w:rPr>
        <w:t xml:space="preserve"> or </w:t>
      </w:r>
      <w:r w:rsidR="00CA48E3">
        <w:rPr>
          <w:lang w:eastAsia="zh-CN"/>
        </w:rPr>
        <w:t>in the hybrid code and power domain.</w:t>
      </w:r>
    </w:p>
    <w:p w:rsidR="0029208A" w:rsidRDefault="00D21786" w:rsidP="000E00CF">
      <w:pPr>
        <w:rPr>
          <w:lang w:eastAsia="zh-CN"/>
        </w:rPr>
      </w:pPr>
      <w:r>
        <w:rPr>
          <w:rFonts w:hint="eastAsia"/>
          <w:noProof/>
        </w:rPr>
        <w:drawing>
          <wp:inline distT="0" distB="0" distL="0" distR="0">
            <wp:extent cx="5909310" cy="1630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9310" cy="1630680"/>
                    </a:xfrm>
                    <a:prstGeom prst="rect">
                      <a:avLst/>
                    </a:prstGeom>
                    <a:noFill/>
                    <a:ln w="9525">
                      <a:noFill/>
                      <a:miter lim="800000"/>
                      <a:headEnd/>
                      <a:tailEnd/>
                    </a:ln>
                  </pic:spPr>
                </pic:pic>
              </a:graphicData>
            </a:graphic>
          </wp:inline>
        </w:drawing>
      </w:r>
    </w:p>
    <w:p w:rsidR="00435FB5" w:rsidRPr="00435FB5" w:rsidRDefault="00435FB5" w:rsidP="00435FB5">
      <w:pPr>
        <w:jc w:val="center"/>
        <w:rPr>
          <w:lang w:eastAsia="zh-CN"/>
        </w:rPr>
      </w:pPr>
      <w:r>
        <w:rPr>
          <w:rFonts w:hint="eastAsia"/>
          <w:lang w:eastAsia="zh-CN"/>
        </w:rPr>
        <w:t>Fig</w:t>
      </w:r>
      <w:r w:rsidR="00D9731D">
        <w:rPr>
          <w:rFonts w:hint="eastAsia"/>
          <w:lang w:eastAsia="zh-CN"/>
        </w:rPr>
        <w:t>ure</w:t>
      </w:r>
      <w:r>
        <w:rPr>
          <w:rFonts w:hint="eastAsia"/>
          <w:lang w:eastAsia="zh-CN"/>
        </w:rPr>
        <w:t>. 1 General framework for non-orthogonal multiple access.</w:t>
      </w:r>
    </w:p>
    <w:p w:rsidR="0088696D" w:rsidRDefault="0088696D">
      <w:pPr>
        <w:spacing w:line="276" w:lineRule="auto"/>
        <w:rPr>
          <w:lang w:eastAsia="zh-CN"/>
        </w:rPr>
      </w:pPr>
    </w:p>
    <w:p w:rsidR="001B2746" w:rsidRDefault="00715AB6">
      <w:pPr>
        <w:spacing w:line="276" w:lineRule="auto"/>
        <w:rPr>
          <w:lang w:eastAsia="zh-CN"/>
        </w:rPr>
      </w:pPr>
      <w:r>
        <w:rPr>
          <w:rFonts w:hint="eastAsia"/>
          <w:lang w:eastAsia="zh-CN"/>
        </w:rPr>
        <w:t>Along th</w:t>
      </w:r>
      <w:r w:rsidR="0088696D">
        <w:rPr>
          <w:lang w:eastAsia="zh-CN"/>
        </w:rPr>
        <w:t>is</w:t>
      </w:r>
      <w:r>
        <w:rPr>
          <w:rFonts w:hint="eastAsia"/>
          <w:lang w:eastAsia="zh-CN"/>
        </w:rPr>
        <w:t xml:space="preserve"> framework, i</w:t>
      </w:r>
      <w:r w:rsidR="00EC7E4F">
        <w:rPr>
          <w:rFonts w:hint="eastAsia"/>
          <w:lang w:eastAsia="zh-CN"/>
        </w:rPr>
        <w:t>n the following subsections, w</w:t>
      </w:r>
      <w:r w:rsidR="00E20BEE">
        <w:rPr>
          <w:rFonts w:hint="eastAsia"/>
          <w:lang w:eastAsia="zh-CN"/>
        </w:rPr>
        <w:t>e</w:t>
      </w:r>
      <w:r w:rsidR="00EC7E4F">
        <w:rPr>
          <w:rFonts w:hint="eastAsia"/>
          <w:lang w:eastAsia="zh-CN"/>
        </w:rPr>
        <w:t xml:space="preserve"> will</w:t>
      </w:r>
      <w:r w:rsidR="00E20BEE">
        <w:rPr>
          <w:rFonts w:hint="eastAsia"/>
          <w:lang w:eastAsia="zh-CN"/>
        </w:rPr>
        <w:t xml:space="preserve"> </w:t>
      </w:r>
      <w:r>
        <w:rPr>
          <w:rFonts w:hint="eastAsia"/>
          <w:lang w:eastAsia="zh-CN"/>
        </w:rPr>
        <w:t xml:space="preserve">discuss the features of each </w:t>
      </w:r>
      <w:r>
        <w:rPr>
          <w:lang w:eastAsia="zh-CN"/>
        </w:rPr>
        <w:t>category</w:t>
      </w:r>
      <w:r>
        <w:rPr>
          <w:rFonts w:hint="eastAsia"/>
          <w:lang w:eastAsia="zh-CN"/>
        </w:rPr>
        <w:t xml:space="preserve"> and whether they can</w:t>
      </w:r>
      <w:r w:rsidR="00E20BEE">
        <w:rPr>
          <w:rFonts w:hint="eastAsia"/>
          <w:lang w:eastAsia="zh-CN"/>
        </w:rPr>
        <w:t xml:space="preserve"> fulfil</w:t>
      </w:r>
      <w:r>
        <w:rPr>
          <w:rFonts w:hint="eastAsia"/>
          <w:lang w:eastAsia="zh-CN"/>
        </w:rPr>
        <w:t xml:space="preserve">l </w:t>
      </w:r>
      <w:r w:rsidR="00E20BEE">
        <w:rPr>
          <w:rFonts w:hint="eastAsia"/>
          <w:lang w:eastAsia="zh-CN"/>
        </w:rPr>
        <w:t xml:space="preserve">the functionality </w:t>
      </w:r>
      <w:r w:rsidR="00D32750">
        <w:rPr>
          <w:lang w:eastAsia="zh-CN"/>
        </w:rPr>
        <w:t xml:space="preserve">and requirements </w:t>
      </w:r>
      <w:r w:rsidR="00DE4FDA">
        <w:rPr>
          <w:lang w:eastAsia="zh-CN"/>
        </w:rPr>
        <w:t xml:space="preserve">required from </w:t>
      </w:r>
      <w:r w:rsidR="004A2B41">
        <w:rPr>
          <w:lang w:eastAsia="zh-CN"/>
        </w:rPr>
        <w:t xml:space="preserve">a </w:t>
      </w:r>
      <w:r w:rsidR="00934E04">
        <w:rPr>
          <w:lang w:eastAsia="zh-CN"/>
        </w:rPr>
        <w:t>5G</w:t>
      </w:r>
      <w:r w:rsidR="00B50F46">
        <w:rPr>
          <w:rFonts w:hint="eastAsia"/>
          <w:lang w:eastAsia="zh-CN"/>
        </w:rPr>
        <w:t xml:space="preserve"> non-orthogonal MA</w:t>
      </w:r>
      <w:r w:rsidR="00934E04">
        <w:rPr>
          <w:lang w:eastAsia="zh-CN"/>
        </w:rPr>
        <w:t>.</w:t>
      </w:r>
    </w:p>
    <w:p w:rsidR="0092719F" w:rsidRDefault="00A15AE4">
      <w:pPr>
        <w:pStyle w:val="Heading2"/>
        <w:spacing w:before="240"/>
        <w:ind w:left="578" w:hanging="578"/>
        <w:rPr>
          <w:b w:val="0"/>
          <w:lang w:eastAsia="zh-CN"/>
        </w:rPr>
      </w:pPr>
      <w:r>
        <w:rPr>
          <w:rFonts w:hint="eastAsia"/>
          <w:lang w:eastAsia="zh-CN"/>
        </w:rPr>
        <w:t>Power Domain Non-orthogonal Multiple Access</w:t>
      </w:r>
    </w:p>
    <w:p w:rsidR="00A15AE4" w:rsidRDefault="00965075" w:rsidP="000E3FA8">
      <w:pPr>
        <w:spacing w:line="276" w:lineRule="auto"/>
        <w:rPr>
          <w:lang w:eastAsia="zh-CN"/>
        </w:rPr>
      </w:pPr>
      <w:r w:rsidRPr="00965075">
        <w:rPr>
          <w:lang w:eastAsia="zh-CN"/>
        </w:rPr>
        <w:t xml:space="preserve">In </w:t>
      </w:r>
      <w:r w:rsidRPr="00965075">
        <w:rPr>
          <w:i/>
          <w:lang w:eastAsia="zh-CN"/>
        </w:rPr>
        <w:t>power domain</w:t>
      </w:r>
      <w:r w:rsidRPr="00965075">
        <w:rPr>
          <w:lang w:eastAsia="zh-CN"/>
        </w:rPr>
        <w:t xml:space="preserve"> non-orthogonal </w:t>
      </w:r>
      <w:r w:rsidR="00B45D27">
        <w:rPr>
          <w:rFonts w:hint="eastAsia"/>
          <w:lang w:eastAsia="zh-CN"/>
        </w:rPr>
        <w:t>MA</w:t>
      </w:r>
      <w:r w:rsidRPr="00965075">
        <w:rPr>
          <w:lang w:eastAsia="zh-CN"/>
        </w:rPr>
        <w:t xml:space="preserve">, each multiplexed data layer is assigned with a power ratio, and then directly superposes on each resource element (RE), so the symbol collision pattern is the same of each RE and is equal to the number of </w:t>
      </w:r>
      <w:r w:rsidR="000661F3">
        <w:rPr>
          <w:lang w:eastAsia="zh-CN"/>
        </w:rPr>
        <w:t>data layers superposed together</w:t>
      </w:r>
      <w:r w:rsidR="000661F3">
        <w:rPr>
          <w:rFonts w:hint="eastAsia"/>
          <w:lang w:eastAsia="zh-CN"/>
        </w:rPr>
        <w:t>, as shown in Table 3 below</w:t>
      </w:r>
      <w:r w:rsidR="000661F3" w:rsidRPr="00965075">
        <w:rPr>
          <w:lang w:eastAsia="zh-CN"/>
        </w:rPr>
        <w:t>.</w:t>
      </w:r>
    </w:p>
    <w:p w:rsidR="00AB3A41" w:rsidRPr="00B66E84" w:rsidRDefault="00AB3A41" w:rsidP="00AB3A41">
      <w:pPr>
        <w:spacing w:line="276" w:lineRule="auto"/>
        <w:jc w:val="center"/>
        <w:rPr>
          <w:rFonts w:eastAsia="SimSun"/>
          <w:lang w:eastAsia="zh-CN"/>
        </w:rPr>
      </w:pPr>
      <w:r w:rsidRPr="00B66E84">
        <w:rPr>
          <w:rFonts w:eastAsia="SimSun" w:hint="eastAsia"/>
          <w:lang w:eastAsia="zh-CN"/>
        </w:rPr>
        <w:t xml:space="preserve">Table </w:t>
      </w:r>
      <w:r w:rsidR="00D9731D">
        <w:rPr>
          <w:rFonts w:hint="eastAsia"/>
          <w:lang w:eastAsia="zh-CN"/>
        </w:rPr>
        <w:t>3</w:t>
      </w:r>
      <w:r w:rsidR="00AB5EBB" w:rsidRPr="00B66E84">
        <w:rPr>
          <w:rFonts w:eastAsia="SimSun" w:hint="eastAsia"/>
          <w:lang w:eastAsia="zh-CN"/>
        </w:rPr>
        <w:t xml:space="preserve"> </w:t>
      </w:r>
      <w:r>
        <w:rPr>
          <w:rFonts w:eastAsia="SimSun" w:hint="eastAsia"/>
          <w:lang w:eastAsia="zh-CN"/>
        </w:rPr>
        <w:t xml:space="preserve">Power domain non-orthogonal </w:t>
      </w:r>
      <w:r w:rsidR="002A215A">
        <w:rPr>
          <w:rFonts w:eastAsia="SimSun" w:hint="eastAsia"/>
          <w:lang w:eastAsia="zh-CN"/>
        </w:rPr>
        <w:t>MA</w:t>
      </w:r>
    </w:p>
    <w:tbl>
      <w:tblPr>
        <w:tblW w:w="946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tblPr>
      <w:tblGrid>
        <w:gridCol w:w="4503"/>
        <w:gridCol w:w="1842"/>
        <w:gridCol w:w="3119"/>
      </w:tblGrid>
      <w:tr w:rsidR="004F2A20" w:rsidTr="00EC536E">
        <w:tc>
          <w:tcPr>
            <w:tcW w:w="4503" w:type="dxa"/>
            <w:vAlign w:val="center"/>
          </w:tcPr>
          <w:p w:rsidR="004F2A20" w:rsidRDefault="004F2A20" w:rsidP="001B2746">
            <w:pPr>
              <w:widowControl w:val="0"/>
              <w:jc w:val="center"/>
              <w:rPr>
                <w:lang w:eastAsia="zh-CN"/>
              </w:rPr>
            </w:pPr>
            <w:r>
              <w:rPr>
                <w:rFonts w:hint="eastAsia"/>
                <w:lang w:eastAsia="zh-CN"/>
              </w:rPr>
              <w:t>Operation on each data layer</w:t>
            </w:r>
          </w:p>
        </w:tc>
        <w:tc>
          <w:tcPr>
            <w:tcW w:w="1842" w:type="dxa"/>
            <w:vAlign w:val="center"/>
          </w:tcPr>
          <w:p w:rsidR="004F2A20" w:rsidRDefault="004F2A20" w:rsidP="001B2746">
            <w:pPr>
              <w:widowControl w:val="0"/>
              <w:jc w:val="center"/>
              <w:rPr>
                <w:lang w:eastAsia="zh-CN"/>
              </w:rPr>
            </w:pPr>
            <w:r>
              <w:rPr>
                <w:rFonts w:hint="eastAsia"/>
                <w:lang w:eastAsia="zh-CN"/>
              </w:rPr>
              <w:t>Features</w:t>
            </w:r>
          </w:p>
        </w:tc>
        <w:tc>
          <w:tcPr>
            <w:tcW w:w="3119" w:type="dxa"/>
            <w:vAlign w:val="center"/>
          </w:tcPr>
          <w:p w:rsidR="004F2A20" w:rsidRDefault="004F2A20" w:rsidP="001B2746">
            <w:pPr>
              <w:widowControl w:val="0"/>
              <w:jc w:val="center"/>
              <w:rPr>
                <w:lang w:eastAsia="zh-CN"/>
              </w:rPr>
            </w:pPr>
            <w:r>
              <w:rPr>
                <w:rFonts w:hint="eastAsia"/>
                <w:lang w:eastAsia="zh-CN"/>
              </w:rPr>
              <w:t>Example of Collision Pattern</w:t>
            </w:r>
          </w:p>
        </w:tc>
      </w:tr>
      <w:tr w:rsidR="004F2A20" w:rsidTr="00EC536E">
        <w:tc>
          <w:tcPr>
            <w:tcW w:w="4503" w:type="dxa"/>
            <w:vAlign w:val="center"/>
          </w:tcPr>
          <w:p w:rsidR="004F2A20" w:rsidRDefault="0098373C" w:rsidP="001B2746">
            <w:pPr>
              <w:widowControl w:val="0"/>
              <w:jc w:val="center"/>
              <w:rPr>
                <w:lang w:eastAsia="zh-CN"/>
              </w:rPr>
            </w:pPr>
            <w:r>
              <w:rPr>
                <w:noProof/>
              </w:rPr>
              <w:drawing>
                <wp:inline distT="0" distB="0" distL="0" distR="0">
                  <wp:extent cx="2380615" cy="370840"/>
                  <wp:effectExtent l="19050" t="0" r="0" b="0"/>
                  <wp:docPr id="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380615" cy="370840"/>
                          </a:xfrm>
                          <a:prstGeom prst="rect">
                            <a:avLst/>
                          </a:prstGeom>
                          <a:noFill/>
                          <a:ln w="9525">
                            <a:noFill/>
                            <a:miter lim="800000"/>
                            <a:headEnd/>
                            <a:tailEnd/>
                          </a:ln>
                        </pic:spPr>
                      </pic:pic>
                    </a:graphicData>
                  </a:graphic>
                </wp:inline>
              </w:drawing>
            </w:r>
          </w:p>
        </w:tc>
        <w:tc>
          <w:tcPr>
            <w:tcW w:w="1842" w:type="dxa"/>
            <w:vAlign w:val="center"/>
          </w:tcPr>
          <w:p w:rsidR="004F2A20" w:rsidRDefault="004F2A20" w:rsidP="001B2746">
            <w:pPr>
              <w:widowControl w:val="0"/>
              <w:jc w:val="center"/>
              <w:rPr>
                <w:lang w:eastAsia="zh-CN"/>
              </w:rPr>
            </w:pPr>
            <w:r>
              <w:rPr>
                <w:lang w:eastAsia="zh-CN"/>
              </w:rPr>
              <w:t>N</w:t>
            </w:r>
            <w:r>
              <w:rPr>
                <w:rFonts w:hint="eastAsia"/>
                <w:lang w:eastAsia="zh-CN"/>
              </w:rPr>
              <w:t xml:space="preserve">o </w:t>
            </w:r>
            <w:r>
              <w:rPr>
                <w:lang w:eastAsia="zh-CN"/>
              </w:rPr>
              <w:br/>
            </w:r>
            <w:r>
              <w:rPr>
                <w:rFonts w:hint="eastAsia"/>
                <w:lang w:eastAsia="zh-CN"/>
              </w:rPr>
              <w:t>spreading</w:t>
            </w:r>
          </w:p>
        </w:tc>
        <w:tc>
          <w:tcPr>
            <w:tcW w:w="3119" w:type="dxa"/>
            <w:vAlign w:val="center"/>
          </w:tcPr>
          <w:p w:rsidR="0092719F" w:rsidRDefault="0098373C">
            <w:pPr>
              <w:widowControl w:val="0"/>
              <w:jc w:val="center"/>
              <w:rPr>
                <w:lang w:eastAsia="zh-CN"/>
              </w:rPr>
            </w:pPr>
            <w:r>
              <w:rPr>
                <w:noProof/>
              </w:rPr>
              <w:drawing>
                <wp:inline distT="0" distB="0" distL="0" distR="0">
                  <wp:extent cx="854075" cy="267335"/>
                  <wp:effectExtent l="19050" t="0" r="3175" b="0"/>
                  <wp:docPr id="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854075" cy="267335"/>
                          </a:xfrm>
                          <a:prstGeom prst="rect">
                            <a:avLst/>
                          </a:prstGeom>
                          <a:noFill/>
                          <a:ln w="9525">
                            <a:noFill/>
                            <a:miter lim="800000"/>
                            <a:headEnd/>
                            <a:tailEnd/>
                          </a:ln>
                        </pic:spPr>
                      </pic:pic>
                    </a:graphicData>
                  </a:graphic>
                </wp:inline>
              </w:drawing>
            </w:r>
          </w:p>
        </w:tc>
      </w:tr>
    </w:tbl>
    <w:p w:rsidR="0027508C" w:rsidRDefault="00DE6FE9" w:rsidP="00BD101B">
      <w:pPr>
        <w:spacing w:beforeLines="50" w:line="276" w:lineRule="auto"/>
        <w:rPr>
          <w:lang w:eastAsia="zh-CN"/>
        </w:rPr>
      </w:pPr>
      <w:r>
        <w:rPr>
          <w:rFonts w:hint="eastAsia"/>
          <w:lang w:eastAsia="zh-CN"/>
        </w:rPr>
        <w:lastRenderedPageBreak/>
        <w:t>MUST</w:t>
      </w:r>
      <w:r w:rsidR="002A215A">
        <w:rPr>
          <w:rFonts w:hint="eastAsia"/>
          <w:lang w:eastAsia="zh-CN"/>
        </w:rPr>
        <w:t xml:space="preserve"> </w:t>
      </w:r>
      <w:r w:rsidR="00EC536E">
        <w:rPr>
          <w:rFonts w:hint="eastAsia"/>
          <w:lang w:eastAsia="zh-CN"/>
        </w:rPr>
        <w:t xml:space="preserve">is </w:t>
      </w:r>
      <w:r w:rsidR="002A215A">
        <w:rPr>
          <w:rFonts w:hint="eastAsia"/>
          <w:lang w:eastAsia="zh-CN"/>
        </w:rPr>
        <w:t xml:space="preserve">an </w:t>
      </w:r>
      <w:r w:rsidR="00EC536E">
        <w:rPr>
          <w:rFonts w:hint="eastAsia"/>
          <w:lang w:eastAsia="zh-CN"/>
        </w:rPr>
        <w:t>example of power domain only non-orthogonal</w:t>
      </w:r>
      <w:r w:rsidR="00BD16EB">
        <w:rPr>
          <w:rFonts w:hint="eastAsia"/>
          <w:lang w:eastAsia="zh-CN"/>
        </w:rPr>
        <w:t xml:space="preserve"> MA</w:t>
      </w:r>
      <w:r w:rsidR="00EC536E">
        <w:rPr>
          <w:rFonts w:hint="eastAsia"/>
          <w:lang w:eastAsia="zh-CN"/>
        </w:rPr>
        <w:t xml:space="preserve">, which </w:t>
      </w:r>
      <w:r>
        <w:rPr>
          <w:rFonts w:hint="eastAsia"/>
          <w:lang w:eastAsia="zh-CN"/>
        </w:rPr>
        <w:t xml:space="preserve">has been </w:t>
      </w:r>
      <w:r w:rsidR="00D07105">
        <w:rPr>
          <w:rFonts w:hint="eastAsia"/>
          <w:lang w:eastAsia="zh-CN"/>
        </w:rPr>
        <w:t>studied in [3] and approved as WI in RAN#71</w:t>
      </w:r>
      <w:r>
        <w:rPr>
          <w:rFonts w:hint="eastAsia"/>
          <w:lang w:eastAsia="zh-CN"/>
        </w:rPr>
        <w:t xml:space="preserve"> [</w:t>
      </w:r>
      <w:r w:rsidR="00D07105">
        <w:rPr>
          <w:rFonts w:hint="eastAsia"/>
          <w:lang w:eastAsia="zh-CN"/>
        </w:rPr>
        <w:t>4</w:t>
      </w:r>
      <w:r>
        <w:rPr>
          <w:rFonts w:hint="eastAsia"/>
          <w:lang w:eastAsia="zh-CN"/>
        </w:rPr>
        <w:t xml:space="preserve">]. </w:t>
      </w:r>
      <w:r w:rsidR="009E46E8">
        <w:rPr>
          <w:rFonts w:hint="eastAsia"/>
          <w:lang w:eastAsia="zh-CN"/>
        </w:rPr>
        <w:t>It</w:t>
      </w:r>
      <w:r w:rsidR="00FD07BD">
        <w:rPr>
          <w:rFonts w:hint="eastAsia"/>
          <w:lang w:eastAsia="zh-CN"/>
        </w:rPr>
        <w:t xml:space="preserve"> mainly target</w:t>
      </w:r>
      <w:r w:rsidR="006E23E5">
        <w:rPr>
          <w:rFonts w:hint="eastAsia"/>
          <w:lang w:eastAsia="zh-CN"/>
        </w:rPr>
        <w:t>s at</w:t>
      </w:r>
      <w:r w:rsidR="00FD07BD">
        <w:rPr>
          <w:rFonts w:hint="eastAsia"/>
          <w:lang w:eastAsia="zh-CN"/>
        </w:rPr>
        <w:t xml:space="preserve"> downlink system throughput enhancement and cell edge performance improvement</w:t>
      </w:r>
      <w:r w:rsidR="00D9731D">
        <w:rPr>
          <w:rStyle w:val="FootnoteReference"/>
          <w:lang w:eastAsia="zh-CN"/>
        </w:rPr>
        <w:footnoteReference w:id="2"/>
      </w:r>
      <w:r w:rsidR="00FD07BD">
        <w:rPr>
          <w:rFonts w:hint="eastAsia"/>
          <w:lang w:eastAsia="zh-CN"/>
        </w:rPr>
        <w:t>.</w:t>
      </w:r>
      <w:r w:rsidR="00A75066">
        <w:rPr>
          <w:rFonts w:hint="eastAsia"/>
          <w:lang w:eastAsia="zh-CN"/>
        </w:rPr>
        <w:t xml:space="preserve"> </w:t>
      </w:r>
    </w:p>
    <w:p w:rsidR="002731EA" w:rsidRDefault="009E46E8" w:rsidP="000E3FA8">
      <w:pPr>
        <w:spacing w:line="276" w:lineRule="auto"/>
        <w:rPr>
          <w:lang w:eastAsia="zh-CN"/>
        </w:rPr>
      </w:pPr>
      <w:r>
        <w:rPr>
          <w:rFonts w:hint="eastAsia"/>
          <w:lang w:eastAsia="zh-CN"/>
        </w:rPr>
        <w:t>One good feature for such superposition</w:t>
      </w:r>
      <w:r w:rsidR="0095615D">
        <w:rPr>
          <w:rFonts w:hint="eastAsia"/>
          <w:lang w:eastAsia="zh-CN"/>
        </w:rPr>
        <w:t xml:space="preserve"> transmission with adaptive power allocation</w:t>
      </w:r>
      <w:r>
        <w:rPr>
          <w:rFonts w:hint="eastAsia"/>
          <w:lang w:eastAsia="zh-CN"/>
        </w:rPr>
        <w:t xml:space="preserve"> is </w:t>
      </w:r>
      <w:r w:rsidR="004A2B41">
        <w:rPr>
          <w:lang w:eastAsia="zh-CN"/>
        </w:rPr>
        <w:t xml:space="preserve">its </w:t>
      </w:r>
      <w:r>
        <w:rPr>
          <w:rFonts w:hint="eastAsia"/>
          <w:lang w:eastAsia="zh-CN"/>
        </w:rPr>
        <w:t>simpl</w:t>
      </w:r>
      <w:r w:rsidR="004A2B41">
        <w:rPr>
          <w:lang w:eastAsia="zh-CN"/>
        </w:rPr>
        <w:t>icity</w:t>
      </w:r>
      <w:r>
        <w:rPr>
          <w:rFonts w:hint="eastAsia"/>
          <w:lang w:eastAsia="zh-CN"/>
        </w:rPr>
        <w:t xml:space="preserve">. </w:t>
      </w:r>
      <w:r>
        <w:rPr>
          <w:lang w:eastAsia="zh-CN"/>
        </w:rPr>
        <w:t>F</w:t>
      </w:r>
      <w:r>
        <w:rPr>
          <w:rFonts w:hint="eastAsia"/>
          <w:lang w:eastAsia="zh-CN"/>
        </w:rPr>
        <w:t>or the two data layers to be sup</w:t>
      </w:r>
      <w:r w:rsidR="000661F3">
        <w:rPr>
          <w:rFonts w:hint="eastAsia"/>
          <w:lang w:eastAsia="zh-CN"/>
        </w:rPr>
        <w:t xml:space="preserve">erposed in MUST, except the </w:t>
      </w:r>
      <w:r w:rsidR="0035115F">
        <w:rPr>
          <w:rFonts w:hint="eastAsia"/>
          <w:lang w:eastAsia="zh-CN"/>
        </w:rPr>
        <w:t xml:space="preserve">joint </w:t>
      </w:r>
      <w:r w:rsidR="000661F3">
        <w:rPr>
          <w:rFonts w:hint="eastAsia"/>
          <w:lang w:eastAsia="zh-CN"/>
        </w:rPr>
        <w:t>modulation, there is almost</w:t>
      </w:r>
      <w:r>
        <w:rPr>
          <w:rFonts w:hint="eastAsia"/>
          <w:lang w:eastAsia="zh-CN"/>
        </w:rPr>
        <w:t xml:space="preserve"> no</w:t>
      </w:r>
      <w:r w:rsidR="000661F3">
        <w:rPr>
          <w:rFonts w:hint="eastAsia"/>
          <w:lang w:eastAsia="zh-CN"/>
        </w:rPr>
        <w:t xml:space="preserve"> big</w:t>
      </w:r>
      <w:r>
        <w:rPr>
          <w:rFonts w:hint="eastAsia"/>
          <w:lang w:eastAsia="zh-CN"/>
        </w:rPr>
        <w:t xml:space="preserve"> change in the physical layer procedures at the </w:t>
      </w:r>
      <w:r>
        <w:rPr>
          <w:lang w:eastAsia="zh-CN"/>
        </w:rPr>
        <w:t>transmitter</w:t>
      </w:r>
      <w:r>
        <w:rPr>
          <w:rFonts w:hint="eastAsia"/>
          <w:lang w:eastAsia="zh-CN"/>
        </w:rPr>
        <w:t xml:space="preserve"> side. At the receiver side, multi-user detector such as </w:t>
      </w:r>
      <w:r w:rsidR="007B6FC7">
        <w:rPr>
          <w:rFonts w:hint="eastAsia"/>
          <w:lang w:eastAsia="zh-CN"/>
        </w:rPr>
        <w:t xml:space="preserve">symbol level IC, </w:t>
      </w:r>
      <w:r>
        <w:rPr>
          <w:rFonts w:hint="eastAsia"/>
          <w:lang w:eastAsia="zh-CN"/>
        </w:rPr>
        <w:t xml:space="preserve">codeword level IC (CWIC) or ML </w:t>
      </w:r>
      <w:r w:rsidR="00B231DD" w:rsidRPr="00533FF7">
        <w:rPr>
          <w:lang w:eastAsia="zh-CN"/>
        </w:rPr>
        <w:t>is</w:t>
      </w:r>
      <w:r>
        <w:rPr>
          <w:rFonts w:hint="eastAsia"/>
          <w:lang w:eastAsia="zh-CN"/>
        </w:rPr>
        <w:t xml:space="preserve"> applied. </w:t>
      </w:r>
    </w:p>
    <w:p w:rsidR="00CA2B1A" w:rsidRDefault="00057013" w:rsidP="000E3FA8">
      <w:pPr>
        <w:spacing w:line="276" w:lineRule="auto"/>
        <w:rPr>
          <w:lang w:eastAsia="zh-CN"/>
        </w:rPr>
      </w:pPr>
      <w:r>
        <w:rPr>
          <w:rFonts w:hint="eastAsia"/>
          <w:lang w:eastAsia="zh-CN"/>
        </w:rPr>
        <w:t xml:space="preserve">However, </w:t>
      </w:r>
      <w:r w:rsidR="00FD6228">
        <w:rPr>
          <w:rFonts w:hint="eastAsia"/>
          <w:lang w:eastAsia="zh-CN"/>
        </w:rPr>
        <w:t xml:space="preserve">also </w:t>
      </w:r>
      <w:r>
        <w:rPr>
          <w:rFonts w:hint="eastAsia"/>
          <w:lang w:eastAsia="zh-CN"/>
        </w:rPr>
        <w:t xml:space="preserve">because of such simplicity, besides power difference, there is no other means to differentiate data symbols from different data layers. </w:t>
      </w:r>
      <w:r w:rsidR="002731EA">
        <w:rPr>
          <w:rFonts w:hint="eastAsia"/>
          <w:lang w:eastAsia="zh-CN"/>
        </w:rPr>
        <w:t>S</w:t>
      </w:r>
      <w:r>
        <w:rPr>
          <w:rFonts w:hint="eastAsia"/>
          <w:lang w:eastAsia="zh-CN"/>
        </w:rPr>
        <w:t>uch</w:t>
      </w:r>
      <w:r w:rsidRPr="001811F3">
        <w:rPr>
          <w:lang w:eastAsia="zh-CN"/>
        </w:rPr>
        <w:t xml:space="preserve"> </w:t>
      </w:r>
      <w:r w:rsidR="0027508C">
        <w:rPr>
          <w:rFonts w:hint="eastAsia"/>
          <w:lang w:eastAsia="zh-CN"/>
        </w:rPr>
        <w:t>heavy</w:t>
      </w:r>
      <w:r w:rsidR="00FD6228">
        <w:rPr>
          <w:rFonts w:hint="eastAsia"/>
          <w:lang w:eastAsia="zh-CN"/>
        </w:rPr>
        <w:t xml:space="preserve"> </w:t>
      </w:r>
      <w:r w:rsidRPr="001811F3">
        <w:rPr>
          <w:lang w:eastAsia="zh-CN"/>
        </w:rPr>
        <w:t>dependency on the power imbalance bet</w:t>
      </w:r>
      <w:r>
        <w:rPr>
          <w:lang w:eastAsia="zh-CN"/>
        </w:rPr>
        <w:t xml:space="preserve">ween the superposed symbols </w:t>
      </w:r>
      <w:r w:rsidR="00997FBA">
        <w:rPr>
          <w:rFonts w:hint="eastAsia"/>
          <w:lang w:eastAsia="zh-CN"/>
        </w:rPr>
        <w:t xml:space="preserve">may </w:t>
      </w:r>
      <w:r w:rsidRPr="001811F3">
        <w:rPr>
          <w:lang w:eastAsia="zh-CN"/>
        </w:rPr>
        <w:t>limit the scheduling flexibility</w:t>
      </w:r>
      <w:r w:rsidR="00FD6228">
        <w:rPr>
          <w:rFonts w:hint="eastAsia"/>
          <w:lang w:eastAsia="zh-CN"/>
        </w:rPr>
        <w:t xml:space="preserve">, i.e., </w:t>
      </w:r>
      <w:r>
        <w:rPr>
          <w:rFonts w:hint="eastAsia"/>
          <w:lang w:eastAsia="zh-CN"/>
        </w:rPr>
        <w:t>it limits the number of users</w:t>
      </w:r>
      <w:r w:rsidR="002C1A54">
        <w:rPr>
          <w:rFonts w:hint="eastAsia"/>
          <w:lang w:eastAsia="zh-CN"/>
        </w:rPr>
        <w:t xml:space="preserve"> that could be paired together</w:t>
      </w:r>
      <w:r w:rsidR="00FD6228">
        <w:rPr>
          <w:rFonts w:hint="eastAsia"/>
          <w:lang w:eastAsia="zh-CN"/>
        </w:rPr>
        <w:t xml:space="preserve">, and </w:t>
      </w:r>
      <w:r w:rsidR="00B231DD" w:rsidRPr="0027508C">
        <w:rPr>
          <w:lang w:eastAsia="zh-CN"/>
        </w:rPr>
        <w:t xml:space="preserve">puts constraints on the SNR gap the paired users shall have. </w:t>
      </w:r>
      <w:r w:rsidR="00301603">
        <w:rPr>
          <w:rFonts w:hint="eastAsia"/>
          <w:lang w:eastAsia="zh-CN"/>
        </w:rPr>
        <w:t>W</w:t>
      </w:r>
      <w:r w:rsidR="00B231DD" w:rsidRPr="0027508C">
        <w:rPr>
          <w:lang w:eastAsia="zh-CN"/>
        </w:rPr>
        <w:t xml:space="preserve">hen more than 2 user’s signals are superposed, it is </w:t>
      </w:r>
      <w:r w:rsidR="00301603">
        <w:rPr>
          <w:rFonts w:hint="eastAsia"/>
          <w:lang w:eastAsia="zh-CN"/>
        </w:rPr>
        <w:t>difficult</w:t>
      </w:r>
      <w:r w:rsidR="00B231DD" w:rsidRPr="0027508C">
        <w:rPr>
          <w:lang w:eastAsia="zh-CN"/>
        </w:rPr>
        <w:t xml:space="preserve"> to keep the SNR gap between any two users to be large enough, and it is hard to decide the</w:t>
      </w:r>
      <w:r w:rsidR="003A4D9E">
        <w:rPr>
          <w:rFonts w:hint="eastAsia"/>
          <w:lang w:eastAsia="zh-CN"/>
        </w:rPr>
        <w:t xml:space="preserve"> optimal</w:t>
      </w:r>
      <w:r w:rsidR="00B231DD" w:rsidRPr="0027508C">
        <w:rPr>
          <w:lang w:eastAsia="zh-CN"/>
        </w:rPr>
        <w:t xml:space="preserve"> power imbalance values for each layer of the </w:t>
      </w:r>
      <w:r w:rsidR="00B231DD" w:rsidRPr="0027508C">
        <w:rPr>
          <w:lang w:eastAsia="zh-CN"/>
        </w:rPr>
        <w:lastRenderedPageBreak/>
        <w:t>signals</w:t>
      </w:r>
      <w:r w:rsidR="00CA2B1A" w:rsidRPr="0027508C">
        <w:rPr>
          <w:lang w:eastAsia="zh-CN"/>
        </w:rPr>
        <w:t>.</w:t>
      </w:r>
      <w:r w:rsidR="00CA2B1A" w:rsidRPr="00CA2B1A">
        <w:rPr>
          <w:lang w:eastAsia="zh-CN"/>
        </w:rPr>
        <w:t xml:space="preserve"> </w:t>
      </w:r>
      <w:r w:rsidR="00CA2B1A" w:rsidRPr="001811F3">
        <w:rPr>
          <w:lang w:eastAsia="zh-CN"/>
        </w:rPr>
        <w:t xml:space="preserve">In this case, without any code domain spreading, </w:t>
      </w:r>
      <w:r w:rsidR="00EF5DB8">
        <w:rPr>
          <w:rFonts w:hint="eastAsia"/>
          <w:lang w:eastAsia="zh-CN"/>
        </w:rPr>
        <w:t xml:space="preserve">neither </w:t>
      </w:r>
      <w:r w:rsidR="00CA2B1A">
        <w:rPr>
          <w:rFonts w:hint="eastAsia"/>
          <w:lang w:eastAsia="zh-CN"/>
        </w:rPr>
        <w:t xml:space="preserve">CWIC </w:t>
      </w:r>
      <w:r w:rsidR="00EF5DB8">
        <w:rPr>
          <w:rFonts w:hint="eastAsia"/>
          <w:lang w:eastAsia="zh-CN"/>
        </w:rPr>
        <w:t>nor</w:t>
      </w:r>
      <w:r w:rsidR="00CA2B1A">
        <w:rPr>
          <w:rFonts w:hint="eastAsia"/>
          <w:lang w:eastAsia="zh-CN"/>
        </w:rPr>
        <w:t xml:space="preserve"> ML</w:t>
      </w:r>
      <w:r w:rsidR="00CA2B1A" w:rsidRPr="001811F3">
        <w:rPr>
          <w:lang w:eastAsia="zh-CN"/>
        </w:rPr>
        <w:t xml:space="preserve"> could have good detection performance.</w:t>
      </w:r>
    </w:p>
    <w:p w:rsidR="009938A5" w:rsidRDefault="009938A5" w:rsidP="000E3FA8">
      <w:pPr>
        <w:spacing w:line="276" w:lineRule="auto"/>
        <w:rPr>
          <w:lang w:eastAsia="zh-CN"/>
        </w:rPr>
      </w:pPr>
      <w:r>
        <w:rPr>
          <w:rFonts w:hint="eastAsia"/>
          <w:lang w:eastAsia="zh-CN"/>
        </w:rPr>
        <w:t xml:space="preserve">Moreover, </w:t>
      </w:r>
      <w:r w:rsidR="004A696B">
        <w:rPr>
          <w:lang w:eastAsia="zh-CN"/>
        </w:rPr>
        <w:t xml:space="preserve">this method </w:t>
      </w:r>
      <w:r>
        <w:rPr>
          <w:rFonts w:hint="eastAsia"/>
          <w:lang w:eastAsia="zh-CN"/>
        </w:rPr>
        <w:t xml:space="preserve">of superposition does not </w:t>
      </w:r>
      <w:r>
        <w:rPr>
          <w:lang w:eastAsia="zh-CN"/>
        </w:rPr>
        <w:t>provide</w:t>
      </w:r>
      <w:r>
        <w:rPr>
          <w:rFonts w:hint="eastAsia"/>
          <w:lang w:eastAsia="zh-CN"/>
        </w:rPr>
        <w:t xml:space="preserve"> </w:t>
      </w:r>
      <w:r>
        <w:rPr>
          <w:lang w:eastAsia="zh-CN"/>
        </w:rPr>
        <w:t>enough</w:t>
      </w:r>
      <w:r>
        <w:rPr>
          <w:rFonts w:hint="eastAsia"/>
          <w:lang w:eastAsia="zh-CN"/>
        </w:rPr>
        <w:t xml:space="preserve"> protection </w:t>
      </w:r>
      <w:r>
        <w:rPr>
          <w:lang w:eastAsia="zh-CN"/>
        </w:rPr>
        <w:t>especially</w:t>
      </w:r>
      <w:r>
        <w:rPr>
          <w:rFonts w:hint="eastAsia"/>
          <w:lang w:eastAsia="zh-CN"/>
        </w:rPr>
        <w:t xml:space="preserve"> for small packets transmission</w:t>
      </w:r>
      <w:r w:rsidR="002A215A">
        <w:rPr>
          <w:rFonts w:hint="eastAsia"/>
          <w:lang w:eastAsia="zh-CN"/>
        </w:rPr>
        <w:t>, which is considered a typical traffic type in scenarios such as mMTC</w:t>
      </w:r>
      <w:r>
        <w:rPr>
          <w:rFonts w:hint="eastAsia"/>
          <w:lang w:eastAsia="zh-CN"/>
        </w:rPr>
        <w:t xml:space="preserve">. </w:t>
      </w:r>
      <w:r w:rsidR="00F41A4E">
        <w:rPr>
          <w:lang w:eastAsia="zh-CN"/>
        </w:rPr>
        <w:t>I</w:t>
      </w:r>
      <w:r w:rsidR="00F41A4E">
        <w:rPr>
          <w:rFonts w:hint="eastAsia"/>
          <w:lang w:eastAsia="zh-CN"/>
        </w:rPr>
        <w:t xml:space="preserve">f a deep fading happens on the allocated RB, the </w:t>
      </w:r>
      <w:r w:rsidR="00F41A4E">
        <w:rPr>
          <w:lang w:eastAsia="zh-CN"/>
        </w:rPr>
        <w:t>transmission</w:t>
      </w:r>
      <w:r w:rsidR="00F41A4E">
        <w:rPr>
          <w:rFonts w:hint="eastAsia"/>
          <w:lang w:eastAsia="zh-CN"/>
        </w:rPr>
        <w:t xml:space="preserve"> of both signals may fail. In this case, if fast scheduling is used to track the channel per RB granularity, the overhead is too large to afford. Instead, </w:t>
      </w:r>
      <w:r w:rsidR="004A696B">
        <w:rPr>
          <w:lang w:eastAsia="zh-CN"/>
        </w:rPr>
        <w:t xml:space="preserve">an alternative is </w:t>
      </w:r>
      <w:r w:rsidR="00F41A4E">
        <w:rPr>
          <w:rFonts w:hint="eastAsia"/>
          <w:lang w:eastAsia="zh-CN"/>
        </w:rPr>
        <w:t>to consider code domain spreading to increase the diversity for the transmission of such small packets and to limit</w:t>
      </w:r>
      <w:r w:rsidR="003368BB">
        <w:rPr>
          <w:rFonts w:hint="eastAsia"/>
          <w:lang w:eastAsia="zh-CN"/>
        </w:rPr>
        <w:t xml:space="preserve"> the</w:t>
      </w:r>
      <w:r w:rsidR="00F41A4E">
        <w:rPr>
          <w:rFonts w:hint="eastAsia"/>
          <w:lang w:eastAsia="zh-CN"/>
        </w:rPr>
        <w:t xml:space="preserve"> scheduling overhead to a </w:t>
      </w:r>
      <w:r w:rsidR="00F41A4E">
        <w:rPr>
          <w:lang w:eastAsia="zh-CN"/>
        </w:rPr>
        <w:t>reasonable</w:t>
      </w:r>
      <w:r w:rsidR="00F41A4E">
        <w:rPr>
          <w:rFonts w:hint="eastAsia"/>
          <w:lang w:eastAsia="zh-CN"/>
        </w:rPr>
        <w:t xml:space="preserve"> level.</w:t>
      </w:r>
      <w:r w:rsidR="00CA2B1A">
        <w:rPr>
          <w:rFonts w:hint="eastAsia"/>
          <w:lang w:eastAsia="zh-CN"/>
        </w:rPr>
        <w:t xml:space="preserve"> Similar protection is also useful for cell edge users since the </w:t>
      </w:r>
      <w:r w:rsidR="000661F3">
        <w:rPr>
          <w:rFonts w:hint="eastAsia"/>
          <w:lang w:eastAsia="zh-CN"/>
        </w:rPr>
        <w:t xml:space="preserve">uncertainties in </w:t>
      </w:r>
      <w:r w:rsidR="00CA2B1A">
        <w:rPr>
          <w:rFonts w:hint="eastAsia"/>
          <w:lang w:eastAsia="zh-CN"/>
        </w:rPr>
        <w:t xml:space="preserve">inter-cell interference could </w:t>
      </w:r>
      <w:r w:rsidR="000661F3">
        <w:rPr>
          <w:rFonts w:hint="eastAsia"/>
          <w:lang w:eastAsia="zh-CN"/>
        </w:rPr>
        <w:t>easily fail the transmission of the cell edge users if without code domain protection</w:t>
      </w:r>
      <w:r w:rsidR="00CA2B1A">
        <w:rPr>
          <w:rFonts w:hint="eastAsia"/>
          <w:lang w:eastAsia="zh-CN"/>
        </w:rPr>
        <w:t>.</w:t>
      </w:r>
      <w:r w:rsidR="003A4D9E">
        <w:rPr>
          <w:rFonts w:hint="eastAsia"/>
          <w:lang w:eastAsia="zh-CN"/>
        </w:rPr>
        <w:t xml:space="preserve"> Therefore, </w:t>
      </w:r>
      <w:r w:rsidR="00CA2B1A">
        <w:rPr>
          <w:rFonts w:hint="eastAsia"/>
          <w:lang w:eastAsia="zh-CN"/>
        </w:rPr>
        <w:t>code domain spreading could be a useful method to increase the robustness towards channel and interference uncertainties</w:t>
      </w:r>
      <w:r w:rsidR="003A4D9E">
        <w:rPr>
          <w:rFonts w:hint="eastAsia"/>
          <w:lang w:eastAsia="zh-CN"/>
        </w:rPr>
        <w:t xml:space="preserve"> on top of power domain superposition</w:t>
      </w:r>
      <w:r w:rsidR="00CA2B1A">
        <w:rPr>
          <w:rFonts w:hint="eastAsia"/>
          <w:lang w:eastAsia="zh-CN"/>
        </w:rPr>
        <w:t xml:space="preserve">. </w:t>
      </w:r>
    </w:p>
    <w:p w:rsidR="006B58AC" w:rsidRDefault="00C66B7D">
      <w:pPr>
        <w:spacing w:line="276" w:lineRule="auto"/>
        <w:rPr>
          <w:lang w:eastAsia="zh-CN"/>
        </w:rPr>
      </w:pPr>
      <w:r>
        <w:rPr>
          <w:rFonts w:hint="eastAsia"/>
          <w:lang w:eastAsia="zh-CN"/>
        </w:rPr>
        <w:t xml:space="preserve">For </w:t>
      </w:r>
      <w:r w:rsidR="00CA2B1A">
        <w:rPr>
          <w:rFonts w:hint="eastAsia"/>
          <w:lang w:eastAsia="zh-CN"/>
        </w:rPr>
        <w:t xml:space="preserve">UL, despite </w:t>
      </w:r>
      <w:r w:rsidR="00060D34">
        <w:rPr>
          <w:lang w:eastAsia="zh-CN"/>
        </w:rPr>
        <w:t xml:space="preserve">the fact that </w:t>
      </w:r>
      <w:r w:rsidR="00CA2B1A">
        <w:rPr>
          <w:rFonts w:hint="eastAsia"/>
          <w:lang w:eastAsia="zh-CN"/>
        </w:rPr>
        <w:t xml:space="preserve">the channel </w:t>
      </w:r>
      <w:r w:rsidR="00060D34">
        <w:rPr>
          <w:rFonts w:hint="eastAsia"/>
          <w:lang w:eastAsia="zh-CN"/>
        </w:rPr>
        <w:t>random</w:t>
      </w:r>
      <w:r w:rsidR="00060D34">
        <w:rPr>
          <w:lang w:eastAsia="zh-CN"/>
        </w:rPr>
        <w:t>ness</w:t>
      </w:r>
      <w:r w:rsidR="00060D34">
        <w:rPr>
          <w:rFonts w:hint="eastAsia"/>
          <w:lang w:eastAsia="zh-CN"/>
        </w:rPr>
        <w:t xml:space="preserve"> </w:t>
      </w:r>
      <w:r w:rsidR="00CA2B1A">
        <w:rPr>
          <w:rFonts w:hint="eastAsia"/>
          <w:lang w:eastAsia="zh-CN"/>
        </w:rPr>
        <w:t xml:space="preserve">could offer extra differentiation </w:t>
      </w:r>
      <w:r w:rsidR="006D3481">
        <w:rPr>
          <w:rFonts w:hint="eastAsia"/>
          <w:lang w:eastAsia="zh-CN"/>
        </w:rPr>
        <w:t xml:space="preserve">on top of power imbalance </w:t>
      </w:r>
      <w:r w:rsidR="00CA2B1A">
        <w:rPr>
          <w:rFonts w:hint="eastAsia"/>
          <w:lang w:eastAsia="zh-CN"/>
        </w:rPr>
        <w:t>between users</w:t>
      </w:r>
      <w:r w:rsidR="006D3481">
        <w:rPr>
          <w:rFonts w:hint="eastAsia"/>
          <w:lang w:eastAsia="zh-CN"/>
        </w:rPr>
        <w:t xml:space="preserve">, </w:t>
      </w:r>
      <w:r>
        <w:rPr>
          <w:rFonts w:hint="eastAsia"/>
          <w:lang w:eastAsia="zh-CN"/>
        </w:rPr>
        <w:t>power domain non-orthogonal MA even with full ML receiver</w:t>
      </w:r>
      <w:r w:rsidR="006D3481">
        <w:rPr>
          <w:rFonts w:hint="eastAsia"/>
          <w:lang w:eastAsia="zh-CN"/>
        </w:rPr>
        <w:t xml:space="preserve"> still fac</w:t>
      </w:r>
      <w:r w:rsidR="007936A1">
        <w:rPr>
          <w:rFonts w:hint="eastAsia"/>
          <w:lang w:eastAsia="zh-CN"/>
        </w:rPr>
        <w:t>es</w:t>
      </w:r>
      <w:r w:rsidR="006D3481">
        <w:rPr>
          <w:rFonts w:hint="eastAsia"/>
          <w:lang w:eastAsia="zh-CN"/>
        </w:rPr>
        <w:t xml:space="preserve"> </w:t>
      </w:r>
      <w:r w:rsidR="006D3481">
        <w:rPr>
          <w:lang w:eastAsia="zh-CN"/>
        </w:rPr>
        <w:t>with the</w:t>
      </w:r>
      <w:r w:rsidR="006D3481">
        <w:rPr>
          <w:rFonts w:hint="eastAsia"/>
          <w:lang w:eastAsia="zh-CN"/>
        </w:rPr>
        <w:t xml:space="preserve"> problems </w:t>
      </w:r>
      <w:r>
        <w:rPr>
          <w:rFonts w:hint="eastAsia"/>
          <w:lang w:eastAsia="zh-CN"/>
        </w:rPr>
        <w:t>from</w:t>
      </w:r>
      <w:r w:rsidR="006D3481">
        <w:rPr>
          <w:rFonts w:hint="eastAsia"/>
          <w:lang w:eastAsia="zh-CN"/>
        </w:rPr>
        <w:t xml:space="preserve"> channel and interference uncertainties. The problem </w:t>
      </w:r>
      <w:r w:rsidR="00060D34">
        <w:rPr>
          <w:lang w:eastAsia="zh-CN"/>
        </w:rPr>
        <w:t>would</w:t>
      </w:r>
      <w:r w:rsidR="006D3481">
        <w:rPr>
          <w:rFonts w:hint="eastAsia"/>
          <w:lang w:eastAsia="zh-CN"/>
        </w:rPr>
        <w:t xml:space="preserve"> </w:t>
      </w:r>
      <w:r w:rsidR="00FD47C6">
        <w:rPr>
          <w:lang w:eastAsia="zh-CN"/>
        </w:rPr>
        <w:t xml:space="preserve">be worse </w:t>
      </w:r>
      <w:r w:rsidR="006D3481">
        <w:rPr>
          <w:rFonts w:hint="eastAsia"/>
          <w:lang w:eastAsia="zh-CN"/>
        </w:rPr>
        <w:t xml:space="preserve">when grant-free transmission is </w:t>
      </w:r>
      <w:r w:rsidR="00FD47C6">
        <w:rPr>
          <w:lang w:eastAsia="zh-CN"/>
        </w:rPr>
        <w:t xml:space="preserve">adopted </w:t>
      </w:r>
      <w:r w:rsidR="006D3481">
        <w:rPr>
          <w:rFonts w:hint="eastAsia"/>
          <w:lang w:eastAsia="zh-CN"/>
        </w:rPr>
        <w:t xml:space="preserve">in which </w:t>
      </w:r>
      <w:r w:rsidR="006D3481" w:rsidRPr="001811F3">
        <w:rPr>
          <w:lang w:eastAsia="zh-CN"/>
        </w:rPr>
        <w:t xml:space="preserve">the </w:t>
      </w:r>
      <w:r w:rsidR="006D3481">
        <w:rPr>
          <w:rFonts w:hint="eastAsia"/>
          <w:lang w:eastAsia="zh-CN"/>
        </w:rPr>
        <w:t xml:space="preserve">symbol collision pattern </w:t>
      </w:r>
      <w:r w:rsidR="006D3481" w:rsidRPr="001811F3">
        <w:rPr>
          <w:lang w:eastAsia="zh-CN"/>
        </w:rPr>
        <w:t xml:space="preserve">on each RE is changing </w:t>
      </w:r>
      <w:r w:rsidR="006D3481">
        <w:rPr>
          <w:rFonts w:hint="eastAsia"/>
          <w:lang w:eastAsia="zh-CN"/>
        </w:rPr>
        <w:t>all the time</w:t>
      </w:r>
      <w:r w:rsidR="006D3481" w:rsidRPr="001811F3">
        <w:rPr>
          <w:lang w:eastAsia="zh-CN"/>
        </w:rPr>
        <w:t xml:space="preserve"> and is</w:t>
      </w:r>
      <w:r w:rsidR="006D3481">
        <w:rPr>
          <w:rFonts w:hint="eastAsia"/>
          <w:lang w:eastAsia="zh-CN"/>
        </w:rPr>
        <w:t xml:space="preserve"> thus</w:t>
      </w:r>
      <w:r w:rsidR="006D3481" w:rsidRPr="001811F3">
        <w:rPr>
          <w:lang w:eastAsia="zh-CN"/>
        </w:rPr>
        <w:t xml:space="preserve"> not foreseeable</w:t>
      </w:r>
      <w:r w:rsidR="006D3481">
        <w:rPr>
          <w:rFonts w:hint="eastAsia"/>
          <w:lang w:eastAsia="zh-CN"/>
        </w:rPr>
        <w:t xml:space="preserve">. In this case, the diversity protection from the code domain spreading becomes </w:t>
      </w:r>
      <w:r w:rsidR="00FD47C6">
        <w:rPr>
          <w:lang w:eastAsia="zh-CN"/>
        </w:rPr>
        <w:t xml:space="preserve">crucial in achieving and maintaining the </w:t>
      </w:r>
      <w:r w:rsidR="006D3481">
        <w:rPr>
          <w:lang w:eastAsia="zh-CN"/>
        </w:rPr>
        <w:t>good performance.</w:t>
      </w:r>
    </w:p>
    <w:p w:rsidR="00C330EA" w:rsidRDefault="00162E43" w:rsidP="00C330EA">
      <w:pPr>
        <w:spacing w:line="276" w:lineRule="auto"/>
        <w:rPr>
          <w:lang w:eastAsia="zh-CN"/>
        </w:rPr>
      </w:pPr>
      <w:r>
        <w:rPr>
          <w:rFonts w:hint="eastAsia"/>
          <w:lang w:eastAsia="zh-CN"/>
        </w:rPr>
        <w:t>A</w:t>
      </w:r>
      <w:r w:rsidR="00965075" w:rsidRPr="00965075">
        <w:rPr>
          <w:lang w:eastAsia="zh-CN"/>
        </w:rPr>
        <w:t>s we can see</w:t>
      </w:r>
      <w:r w:rsidR="00D81114">
        <w:rPr>
          <w:lang w:eastAsia="zh-CN"/>
        </w:rPr>
        <w:t xml:space="preserve">, the uncertainties in </w:t>
      </w:r>
      <w:r w:rsidR="00965075" w:rsidRPr="00965075">
        <w:rPr>
          <w:lang w:eastAsia="zh-CN"/>
        </w:rPr>
        <w:t>symbol collision</w:t>
      </w:r>
      <w:r w:rsidR="00D81114">
        <w:rPr>
          <w:rFonts w:hint="eastAsia"/>
          <w:lang w:eastAsia="zh-CN"/>
        </w:rPr>
        <w:t>s</w:t>
      </w:r>
      <w:r w:rsidR="00965075" w:rsidRPr="00965075">
        <w:rPr>
          <w:lang w:eastAsia="zh-CN"/>
        </w:rPr>
        <w:t xml:space="preserve"> may limit the usage scenario for power domain </w:t>
      </w:r>
      <w:r w:rsidR="002D38AA">
        <w:rPr>
          <w:lang w:eastAsia="zh-CN"/>
        </w:rPr>
        <w:t>non-orthogonal MA</w:t>
      </w:r>
      <w:r w:rsidR="00965075" w:rsidRPr="00965075">
        <w:rPr>
          <w:lang w:eastAsia="zh-CN"/>
        </w:rPr>
        <w:t xml:space="preserve"> like MUST. In order to extend the usage scenarios</w:t>
      </w:r>
      <w:r>
        <w:rPr>
          <w:rFonts w:hint="eastAsia"/>
          <w:lang w:eastAsia="zh-CN"/>
        </w:rPr>
        <w:t xml:space="preserve"> of </w:t>
      </w:r>
      <w:r w:rsidR="002D38AA">
        <w:rPr>
          <w:rFonts w:hint="eastAsia"/>
          <w:lang w:eastAsia="zh-CN"/>
        </w:rPr>
        <w:t>non-orthogonal MA</w:t>
      </w:r>
      <w:r w:rsidR="00965075" w:rsidRPr="00965075">
        <w:rPr>
          <w:lang w:eastAsia="zh-CN"/>
        </w:rPr>
        <w:t xml:space="preserve">, we </w:t>
      </w:r>
      <w:r w:rsidR="00997FBA">
        <w:rPr>
          <w:rFonts w:hint="eastAsia"/>
          <w:lang w:eastAsia="zh-CN"/>
        </w:rPr>
        <w:t xml:space="preserve">need </w:t>
      </w:r>
      <w:r w:rsidR="002A215A">
        <w:rPr>
          <w:rFonts w:hint="eastAsia"/>
          <w:lang w:eastAsia="zh-CN"/>
        </w:rPr>
        <w:t xml:space="preserve">the robustness </w:t>
      </w:r>
      <w:r>
        <w:rPr>
          <w:rFonts w:hint="eastAsia"/>
          <w:lang w:eastAsia="zh-CN"/>
        </w:rPr>
        <w:t>in the case of symbol collision uncertainty</w:t>
      </w:r>
      <w:r w:rsidR="00997FBA">
        <w:rPr>
          <w:rFonts w:hint="eastAsia"/>
          <w:lang w:eastAsia="zh-CN"/>
        </w:rPr>
        <w:t xml:space="preserve"> from </w:t>
      </w:r>
      <w:r w:rsidR="002C03AC">
        <w:rPr>
          <w:rFonts w:hint="eastAsia"/>
          <w:lang w:eastAsia="zh-CN"/>
        </w:rPr>
        <w:t>code</w:t>
      </w:r>
      <w:r w:rsidR="00997FBA">
        <w:rPr>
          <w:rFonts w:hint="eastAsia"/>
          <w:lang w:eastAsia="zh-CN"/>
        </w:rPr>
        <w:t xml:space="preserve"> domain</w:t>
      </w:r>
      <w:r>
        <w:rPr>
          <w:rFonts w:hint="eastAsia"/>
          <w:lang w:eastAsia="zh-CN"/>
        </w:rPr>
        <w:t>.</w:t>
      </w:r>
      <w:r w:rsidR="00F63C31">
        <w:rPr>
          <w:rFonts w:hint="eastAsia"/>
          <w:lang w:eastAsia="zh-CN"/>
        </w:rPr>
        <w:t xml:space="preserve"> So we have</w:t>
      </w:r>
      <w:r w:rsidR="00C330EA">
        <w:rPr>
          <w:rFonts w:hint="eastAsia"/>
          <w:lang w:eastAsia="zh-CN"/>
        </w:rPr>
        <w:t xml:space="preserve"> </w:t>
      </w:r>
    </w:p>
    <w:p w:rsidR="00162E43" w:rsidRPr="00D9731D" w:rsidRDefault="00C330EA" w:rsidP="00C330EA">
      <w:pPr>
        <w:spacing w:line="276" w:lineRule="auto"/>
        <w:rPr>
          <w:i/>
          <w:lang w:eastAsia="zh-CN"/>
        </w:rPr>
      </w:pPr>
      <w:r w:rsidRPr="00D9731D">
        <w:rPr>
          <w:b/>
          <w:i/>
          <w:lang w:eastAsia="zh-CN"/>
        </w:rPr>
        <w:t xml:space="preserve">Proposal </w:t>
      </w:r>
      <w:r w:rsidR="00D9731D" w:rsidRPr="00D9731D">
        <w:rPr>
          <w:rFonts w:hint="eastAsia"/>
          <w:b/>
          <w:i/>
          <w:lang w:eastAsia="zh-CN"/>
        </w:rPr>
        <w:t>1</w:t>
      </w:r>
      <w:r w:rsidRPr="00D9731D">
        <w:rPr>
          <w:b/>
          <w:i/>
          <w:lang w:eastAsia="zh-CN"/>
        </w:rPr>
        <w:t>:</w:t>
      </w:r>
      <w:r w:rsidRPr="00D9731D">
        <w:rPr>
          <w:i/>
          <w:lang w:eastAsia="zh-CN"/>
        </w:rPr>
        <w:t xml:space="preserve"> </w:t>
      </w:r>
      <w:r w:rsidR="00134C92" w:rsidRPr="00D9731D">
        <w:rPr>
          <w:i/>
          <w:lang w:eastAsia="zh-CN"/>
        </w:rPr>
        <w:t xml:space="preserve">Code domain non-orthogonal design is needed </w:t>
      </w:r>
      <w:r w:rsidR="00060D34" w:rsidRPr="00D9731D">
        <w:rPr>
          <w:i/>
          <w:lang w:eastAsia="zh-CN"/>
        </w:rPr>
        <w:t>in addition to the</w:t>
      </w:r>
      <w:r w:rsidR="00134C92" w:rsidRPr="00D9731D">
        <w:rPr>
          <w:i/>
          <w:lang w:eastAsia="zh-CN"/>
        </w:rPr>
        <w:t xml:space="preserve"> power domain superposition to deal with </w:t>
      </w:r>
      <w:r w:rsidR="00060D34" w:rsidRPr="00D9731D">
        <w:rPr>
          <w:i/>
          <w:lang w:eastAsia="zh-CN"/>
        </w:rPr>
        <w:t xml:space="preserve">channel and interference </w:t>
      </w:r>
      <w:r w:rsidR="00134C92" w:rsidRPr="00D9731D">
        <w:rPr>
          <w:i/>
          <w:lang w:eastAsia="zh-CN"/>
        </w:rPr>
        <w:t>uncertainties.</w:t>
      </w:r>
    </w:p>
    <w:p w:rsidR="0092719F" w:rsidRDefault="00A15AE4" w:rsidP="0019331F">
      <w:pPr>
        <w:pStyle w:val="Heading2"/>
        <w:spacing w:before="240"/>
        <w:ind w:left="578" w:hanging="578"/>
        <w:rPr>
          <w:b w:val="0"/>
          <w:lang w:eastAsia="zh-CN"/>
        </w:rPr>
      </w:pPr>
      <w:r>
        <w:rPr>
          <w:rFonts w:hint="eastAsia"/>
          <w:lang w:eastAsia="zh-CN"/>
        </w:rPr>
        <w:lastRenderedPageBreak/>
        <w:t>Hybrid Code and Power Domain Non-orthogonal MA</w:t>
      </w:r>
    </w:p>
    <w:p w:rsidR="00EC7E4F" w:rsidRDefault="00965075" w:rsidP="000E3FA8">
      <w:pPr>
        <w:spacing w:line="276" w:lineRule="auto"/>
        <w:rPr>
          <w:lang w:eastAsia="zh-CN"/>
        </w:rPr>
      </w:pPr>
      <w:r w:rsidRPr="00965075">
        <w:rPr>
          <w:lang w:eastAsia="zh-CN"/>
        </w:rPr>
        <w:t xml:space="preserve">In </w:t>
      </w:r>
      <w:r w:rsidRPr="00965075">
        <w:rPr>
          <w:i/>
          <w:lang w:eastAsia="zh-CN"/>
        </w:rPr>
        <w:t>code domain</w:t>
      </w:r>
      <w:r w:rsidRPr="00965075">
        <w:rPr>
          <w:lang w:eastAsia="zh-CN"/>
        </w:rPr>
        <w:t xml:space="preserve"> </w:t>
      </w:r>
      <w:r w:rsidR="002D38AA">
        <w:rPr>
          <w:lang w:eastAsia="zh-CN"/>
        </w:rPr>
        <w:t>non-orthogonal MA</w:t>
      </w:r>
      <w:r w:rsidRPr="00965075">
        <w:rPr>
          <w:lang w:eastAsia="zh-CN"/>
        </w:rPr>
        <w:t>, each multiplexed data layer is assigned with one non-orthogonal code, which is usually a spreading code in frequency or time, and the symbol collision pattern depends on the code design</w:t>
      </w:r>
      <w:r w:rsidR="00F63C31">
        <w:rPr>
          <w:rFonts w:hint="eastAsia"/>
          <w:lang w:eastAsia="zh-CN"/>
        </w:rPr>
        <w:t>, as shown in Table 4</w:t>
      </w:r>
      <w:r w:rsidRPr="00965075">
        <w:rPr>
          <w:lang w:eastAsia="zh-CN"/>
        </w:rPr>
        <w:t>. In</w:t>
      </w:r>
      <w:r w:rsidRPr="00965075">
        <w:rPr>
          <w:i/>
          <w:lang w:eastAsia="zh-CN"/>
        </w:rPr>
        <w:t xml:space="preserve"> hybrid code and power domain</w:t>
      </w:r>
      <w:r w:rsidRPr="00965075">
        <w:rPr>
          <w:lang w:eastAsia="zh-CN"/>
        </w:rPr>
        <w:t xml:space="preserve"> </w:t>
      </w:r>
      <w:r w:rsidR="002D38AA">
        <w:rPr>
          <w:lang w:eastAsia="zh-CN"/>
        </w:rPr>
        <w:t>non-orthogonal MA</w:t>
      </w:r>
      <w:r w:rsidRPr="00965075">
        <w:rPr>
          <w:lang w:eastAsia="zh-CN"/>
        </w:rPr>
        <w:t>, each multiplexed data layer is assigned with both a spreading code and a power ratio. The spreading code keeps the symbol collision pattern defined in the code domain, while the power ratio further tunes the power allocation for better overall performance (mainly needed in DL).</w:t>
      </w:r>
    </w:p>
    <w:p w:rsidR="00AB3A41" w:rsidRPr="00B66E84" w:rsidRDefault="00AB3A41" w:rsidP="00AB3A41">
      <w:pPr>
        <w:spacing w:line="276" w:lineRule="auto"/>
        <w:jc w:val="center"/>
        <w:rPr>
          <w:rFonts w:eastAsia="SimSun"/>
          <w:lang w:eastAsia="zh-CN"/>
        </w:rPr>
      </w:pPr>
      <w:r w:rsidRPr="00B66E84">
        <w:rPr>
          <w:rFonts w:eastAsia="SimSun" w:hint="eastAsia"/>
          <w:lang w:eastAsia="zh-CN"/>
        </w:rPr>
        <w:t xml:space="preserve">Table </w:t>
      </w:r>
      <w:r w:rsidR="00D9731D">
        <w:rPr>
          <w:rFonts w:hint="eastAsia"/>
          <w:lang w:eastAsia="zh-CN"/>
        </w:rPr>
        <w:t>4</w:t>
      </w:r>
      <w:r w:rsidR="00AB5EBB" w:rsidRPr="00B66E84">
        <w:rPr>
          <w:rFonts w:eastAsia="SimSun" w:hint="eastAsia"/>
          <w:lang w:eastAsia="zh-CN"/>
        </w:rPr>
        <w:t xml:space="preserve"> </w:t>
      </w:r>
      <w:r>
        <w:rPr>
          <w:rFonts w:eastAsia="SimSun" w:hint="eastAsia"/>
          <w:lang w:eastAsia="zh-CN"/>
        </w:rPr>
        <w:t xml:space="preserve">Code domain non-orthogonal </w:t>
      </w:r>
      <w:r w:rsidR="00DC2C49">
        <w:rPr>
          <w:rFonts w:eastAsia="SimSun" w:hint="eastAsia"/>
          <w:lang w:eastAsia="zh-CN"/>
        </w:rPr>
        <w:t>MA</w:t>
      </w:r>
    </w:p>
    <w:tbl>
      <w:tblPr>
        <w:tblW w:w="946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tblPr>
      <w:tblGrid>
        <w:gridCol w:w="3652"/>
        <w:gridCol w:w="1843"/>
        <w:gridCol w:w="3969"/>
      </w:tblGrid>
      <w:tr w:rsidR="00C330EA" w:rsidTr="00C330EA">
        <w:tc>
          <w:tcPr>
            <w:tcW w:w="3652" w:type="dxa"/>
            <w:vAlign w:val="center"/>
          </w:tcPr>
          <w:p w:rsidR="00C330EA" w:rsidRDefault="00C330EA" w:rsidP="001B2746">
            <w:pPr>
              <w:widowControl w:val="0"/>
              <w:jc w:val="center"/>
              <w:rPr>
                <w:lang w:eastAsia="zh-CN"/>
              </w:rPr>
            </w:pPr>
            <w:r>
              <w:rPr>
                <w:rFonts w:hint="eastAsia"/>
                <w:lang w:eastAsia="zh-CN"/>
              </w:rPr>
              <w:t>Operation on each data layer</w:t>
            </w:r>
          </w:p>
        </w:tc>
        <w:tc>
          <w:tcPr>
            <w:tcW w:w="1843" w:type="dxa"/>
            <w:vAlign w:val="center"/>
          </w:tcPr>
          <w:p w:rsidR="00C330EA" w:rsidRDefault="00C330EA" w:rsidP="001B2746">
            <w:pPr>
              <w:widowControl w:val="0"/>
              <w:jc w:val="center"/>
              <w:rPr>
                <w:lang w:eastAsia="zh-CN"/>
              </w:rPr>
            </w:pPr>
            <w:r>
              <w:rPr>
                <w:rFonts w:hint="eastAsia"/>
                <w:lang w:eastAsia="zh-CN"/>
              </w:rPr>
              <w:t>Features</w:t>
            </w:r>
          </w:p>
        </w:tc>
        <w:tc>
          <w:tcPr>
            <w:tcW w:w="3969" w:type="dxa"/>
            <w:vAlign w:val="center"/>
          </w:tcPr>
          <w:p w:rsidR="00C330EA" w:rsidRDefault="00C330EA" w:rsidP="001B2746">
            <w:pPr>
              <w:widowControl w:val="0"/>
              <w:jc w:val="center"/>
              <w:rPr>
                <w:lang w:eastAsia="zh-CN"/>
              </w:rPr>
            </w:pPr>
            <w:r>
              <w:rPr>
                <w:rFonts w:hint="eastAsia"/>
                <w:lang w:eastAsia="zh-CN"/>
              </w:rPr>
              <w:t>Example of Collision Pattern</w:t>
            </w:r>
          </w:p>
        </w:tc>
      </w:tr>
      <w:tr w:rsidR="00C330EA" w:rsidTr="00C330EA">
        <w:tc>
          <w:tcPr>
            <w:tcW w:w="3652" w:type="dxa"/>
            <w:vAlign w:val="center"/>
          </w:tcPr>
          <w:p w:rsidR="00C330EA" w:rsidRDefault="0098373C" w:rsidP="001B2746">
            <w:pPr>
              <w:widowControl w:val="0"/>
              <w:jc w:val="center"/>
              <w:rPr>
                <w:lang w:eastAsia="zh-CN"/>
              </w:rPr>
            </w:pPr>
            <w:r>
              <w:rPr>
                <w:noProof/>
              </w:rPr>
              <w:drawing>
                <wp:inline distT="0" distB="0" distL="0" distR="0">
                  <wp:extent cx="1664677" cy="531938"/>
                  <wp:effectExtent l="19050" t="0" r="0" b="0"/>
                  <wp:docPr id="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670419" cy="533773"/>
                          </a:xfrm>
                          <a:prstGeom prst="rect">
                            <a:avLst/>
                          </a:prstGeom>
                          <a:noFill/>
                          <a:ln w="9525">
                            <a:noFill/>
                            <a:miter lim="800000"/>
                            <a:headEnd/>
                            <a:tailEnd/>
                          </a:ln>
                        </pic:spPr>
                      </pic:pic>
                    </a:graphicData>
                  </a:graphic>
                </wp:inline>
              </w:drawing>
            </w:r>
          </w:p>
        </w:tc>
        <w:tc>
          <w:tcPr>
            <w:tcW w:w="1843" w:type="dxa"/>
            <w:vAlign w:val="center"/>
          </w:tcPr>
          <w:p w:rsidR="00C330EA" w:rsidRDefault="00D728BD" w:rsidP="001B2746">
            <w:pPr>
              <w:widowControl w:val="0"/>
              <w:jc w:val="center"/>
              <w:rPr>
                <w:lang w:eastAsia="zh-CN"/>
              </w:rPr>
            </w:pPr>
            <w:r>
              <w:rPr>
                <w:lang w:eastAsia="zh-CN"/>
              </w:rPr>
              <w:t>Non-sparse s</w:t>
            </w:r>
            <w:r w:rsidR="00C330EA">
              <w:rPr>
                <w:rFonts w:hint="eastAsia"/>
                <w:lang w:eastAsia="zh-CN"/>
              </w:rPr>
              <w:t>preading</w:t>
            </w:r>
          </w:p>
          <w:p w:rsidR="00C330EA" w:rsidRDefault="00C330EA" w:rsidP="001B2746">
            <w:pPr>
              <w:widowControl w:val="0"/>
              <w:jc w:val="center"/>
              <w:rPr>
                <w:lang w:eastAsia="zh-CN"/>
              </w:rPr>
            </w:pPr>
            <w:r>
              <w:rPr>
                <w:rFonts w:hint="eastAsia"/>
                <w:lang w:eastAsia="zh-CN"/>
              </w:rPr>
              <w:t>or</w:t>
            </w:r>
          </w:p>
          <w:p w:rsidR="00C330EA" w:rsidRDefault="00C330EA" w:rsidP="001B2746">
            <w:pPr>
              <w:widowControl w:val="0"/>
              <w:jc w:val="center"/>
              <w:rPr>
                <w:lang w:eastAsia="zh-CN"/>
              </w:rPr>
            </w:pPr>
            <w:r>
              <w:rPr>
                <w:lang w:eastAsia="zh-CN"/>
              </w:rPr>
              <w:t>S</w:t>
            </w:r>
            <w:r>
              <w:rPr>
                <w:rFonts w:hint="eastAsia"/>
                <w:lang w:eastAsia="zh-CN"/>
              </w:rPr>
              <w:t>parse spreading</w:t>
            </w:r>
          </w:p>
        </w:tc>
        <w:tc>
          <w:tcPr>
            <w:tcW w:w="3969" w:type="dxa"/>
            <w:vAlign w:val="center"/>
          </w:tcPr>
          <w:p w:rsidR="00C330EA" w:rsidRDefault="0098373C" w:rsidP="001B2746">
            <w:pPr>
              <w:widowControl w:val="0"/>
              <w:jc w:val="center"/>
              <w:rPr>
                <w:lang w:eastAsia="zh-CN"/>
              </w:rPr>
            </w:pPr>
            <w:r>
              <w:rPr>
                <w:noProof/>
              </w:rPr>
              <w:drawing>
                <wp:inline distT="0" distB="0" distL="0" distR="0">
                  <wp:extent cx="854075" cy="491490"/>
                  <wp:effectExtent l="19050" t="0" r="3175" b="0"/>
                  <wp:docPr id="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854075" cy="491490"/>
                          </a:xfrm>
                          <a:prstGeom prst="rect">
                            <a:avLst/>
                          </a:prstGeom>
                          <a:noFill/>
                          <a:ln w="9525">
                            <a:noFill/>
                            <a:miter lim="800000"/>
                            <a:headEnd/>
                            <a:tailEnd/>
                          </a:ln>
                        </pic:spPr>
                      </pic:pic>
                    </a:graphicData>
                  </a:graphic>
                </wp:inline>
              </w:drawing>
            </w:r>
            <w:r w:rsidR="00C330EA">
              <w:rPr>
                <w:rFonts w:hint="eastAsia"/>
                <w:lang w:eastAsia="zh-CN"/>
              </w:rPr>
              <w:t xml:space="preserve">  or  </w:t>
            </w:r>
            <w:r>
              <w:rPr>
                <w:noProof/>
              </w:rPr>
              <w:drawing>
                <wp:inline distT="0" distB="0" distL="0" distR="0">
                  <wp:extent cx="854075" cy="491490"/>
                  <wp:effectExtent l="19050" t="0" r="3175" b="0"/>
                  <wp:docPr id="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854075" cy="491490"/>
                          </a:xfrm>
                          <a:prstGeom prst="rect">
                            <a:avLst/>
                          </a:prstGeom>
                          <a:noFill/>
                          <a:ln w="9525">
                            <a:noFill/>
                            <a:miter lim="800000"/>
                            <a:headEnd/>
                            <a:tailEnd/>
                          </a:ln>
                        </pic:spPr>
                      </pic:pic>
                    </a:graphicData>
                  </a:graphic>
                </wp:inline>
              </w:drawing>
            </w:r>
          </w:p>
        </w:tc>
      </w:tr>
    </w:tbl>
    <w:p w:rsidR="004E74EC" w:rsidRDefault="004E74EC" w:rsidP="00BD101B">
      <w:pPr>
        <w:spacing w:beforeLines="50" w:line="276" w:lineRule="auto"/>
        <w:rPr>
          <w:lang w:val="en-GB" w:eastAsia="zh-CN"/>
        </w:rPr>
      </w:pPr>
    </w:p>
    <w:p w:rsidR="004E74EC" w:rsidRDefault="001B2746" w:rsidP="00BD101B">
      <w:pPr>
        <w:spacing w:beforeLines="50" w:line="276" w:lineRule="auto"/>
        <w:rPr>
          <w:lang w:val="en-GB" w:eastAsia="zh-CN"/>
        </w:rPr>
      </w:pPr>
      <w:r>
        <w:rPr>
          <w:rFonts w:hint="eastAsia"/>
          <w:lang w:val="en-GB" w:eastAsia="zh-CN"/>
        </w:rPr>
        <w:t xml:space="preserve">The basic feature for code domain </w:t>
      </w:r>
      <w:r w:rsidR="002D38AA">
        <w:rPr>
          <w:rFonts w:hint="eastAsia"/>
          <w:lang w:val="en-GB" w:eastAsia="zh-CN"/>
        </w:rPr>
        <w:t>non-orthogonal MA</w:t>
      </w:r>
      <w:r>
        <w:rPr>
          <w:rFonts w:hint="eastAsia"/>
          <w:lang w:val="en-GB" w:eastAsia="zh-CN"/>
        </w:rPr>
        <w:t xml:space="preserve"> is </w:t>
      </w:r>
      <w:r w:rsidR="001D3EFC">
        <w:rPr>
          <w:lang w:val="en-GB" w:eastAsia="zh-CN"/>
        </w:rPr>
        <w:t xml:space="preserve">the </w:t>
      </w:r>
      <w:r>
        <w:rPr>
          <w:rFonts w:hint="eastAsia"/>
          <w:lang w:val="en-GB" w:eastAsia="zh-CN"/>
        </w:rPr>
        <w:t xml:space="preserve">spreading. Different spreading code design can lead to different symbol collision patterns and different multi-user receivers. </w:t>
      </w:r>
    </w:p>
    <w:p w:rsidR="00546E7A" w:rsidRDefault="00E6388A" w:rsidP="000E3FA8">
      <w:pPr>
        <w:spacing w:line="276" w:lineRule="auto"/>
        <w:rPr>
          <w:lang w:eastAsia="zh-CN"/>
        </w:rPr>
      </w:pPr>
      <w:r>
        <w:rPr>
          <w:rFonts w:hint="eastAsia"/>
          <w:lang w:eastAsia="zh-CN"/>
        </w:rPr>
        <w:t>One way is to directly combine</w:t>
      </w:r>
      <w:r w:rsidR="00ED0EF6">
        <w:rPr>
          <w:rFonts w:hint="eastAsia"/>
          <w:lang w:eastAsia="zh-CN"/>
        </w:rPr>
        <w:t xml:space="preserve"> OFDM </w:t>
      </w:r>
      <w:r>
        <w:rPr>
          <w:rFonts w:hint="eastAsia"/>
          <w:lang w:eastAsia="zh-CN"/>
        </w:rPr>
        <w:t>with</w:t>
      </w:r>
      <w:r w:rsidR="00ED0EF6">
        <w:rPr>
          <w:rFonts w:hint="eastAsia"/>
          <w:lang w:eastAsia="zh-CN"/>
        </w:rPr>
        <w:t xml:space="preserve"> </w:t>
      </w:r>
      <w:r w:rsidR="001B2746">
        <w:rPr>
          <w:rFonts w:hint="eastAsia"/>
          <w:lang w:eastAsia="zh-CN"/>
        </w:rPr>
        <w:t>non-</w:t>
      </w:r>
      <w:r w:rsidR="00FC2E5B">
        <w:rPr>
          <w:rFonts w:hint="eastAsia"/>
          <w:lang w:eastAsia="zh-CN"/>
        </w:rPr>
        <w:t>orthogonal spreading</w:t>
      </w:r>
      <w:r w:rsidR="00006A7A">
        <w:rPr>
          <w:rFonts w:hint="eastAsia"/>
          <w:lang w:eastAsia="zh-CN"/>
        </w:rPr>
        <w:t xml:space="preserve"> code</w:t>
      </w:r>
      <w:r w:rsidR="001B2746">
        <w:rPr>
          <w:rFonts w:hint="eastAsia"/>
          <w:lang w:eastAsia="zh-CN"/>
        </w:rPr>
        <w:t xml:space="preserve"> [</w:t>
      </w:r>
      <w:r w:rsidR="00D07105">
        <w:rPr>
          <w:rFonts w:hint="eastAsia"/>
          <w:lang w:eastAsia="zh-CN"/>
        </w:rPr>
        <w:t>5</w:t>
      </w:r>
      <w:r w:rsidR="001B2746">
        <w:rPr>
          <w:rFonts w:hint="eastAsia"/>
          <w:lang w:eastAsia="zh-CN"/>
        </w:rPr>
        <w:t xml:space="preserve">]. </w:t>
      </w:r>
      <w:r w:rsidR="00006A7A">
        <w:rPr>
          <w:rFonts w:hint="eastAsia"/>
          <w:lang w:eastAsia="zh-CN"/>
        </w:rPr>
        <w:t>In this case, we say</w:t>
      </w:r>
      <w:r w:rsidR="00ED0EF6">
        <w:rPr>
          <w:rFonts w:hint="eastAsia"/>
          <w:lang w:eastAsia="zh-CN"/>
        </w:rPr>
        <w:t xml:space="preserve"> the system can support overloading (</w:t>
      </w:r>
      <w:r w:rsidR="00C62F86">
        <w:rPr>
          <w:rFonts w:hint="eastAsia"/>
          <w:lang w:eastAsia="zh-CN"/>
        </w:rPr>
        <w:t xml:space="preserve">i.e. </w:t>
      </w:r>
      <w:r w:rsidR="00ED0EF6">
        <w:rPr>
          <w:rFonts w:hint="eastAsia"/>
          <w:lang w:eastAsia="zh-CN"/>
        </w:rPr>
        <w:t xml:space="preserve">the number of supported data layers is larger than the number of orthogonal channels). </w:t>
      </w:r>
      <w:r w:rsidR="00FC2E5B">
        <w:rPr>
          <w:rFonts w:hint="eastAsia"/>
          <w:lang w:eastAsia="zh-CN"/>
        </w:rPr>
        <w:t>Though t</w:t>
      </w:r>
      <w:r w:rsidR="00A73F5E">
        <w:rPr>
          <w:rFonts w:hint="eastAsia"/>
          <w:lang w:eastAsia="zh-CN"/>
        </w:rPr>
        <w:t xml:space="preserve">he symbol collision pattern </w:t>
      </w:r>
      <w:r w:rsidR="00006A7A">
        <w:rPr>
          <w:rFonts w:hint="eastAsia"/>
          <w:lang w:eastAsia="zh-CN"/>
        </w:rPr>
        <w:t xml:space="preserve">for </w:t>
      </w:r>
      <w:r w:rsidR="00FC2E5B">
        <w:rPr>
          <w:rFonts w:hint="eastAsia"/>
          <w:lang w:eastAsia="zh-CN"/>
        </w:rPr>
        <w:t>such non-orthogonal design</w:t>
      </w:r>
      <w:r w:rsidR="00006A7A">
        <w:rPr>
          <w:rFonts w:hint="eastAsia"/>
          <w:lang w:eastAsia="zh-CN"/>
        </w:rPr>
        <w:t xml:space="preserve"> </w:t>
      </w:r>
      <w:r w:rsidR="00FC2E5B">
        <w:rPr>
          <w:rFonts w:hint="eastAsia"/>
          <w:lang w:eastAsia="zh-CN"/>
        </w:rPr>
        <w:t>is still</w:t>
      </w:r>
      <w:r w:rsidR="00A73F5E">
        <w:rPr>
          <w:rFonts w:hint="eastAsia"/>
          <w:lang w:eastAsia="zh-CN"/>
        </w:rPr>
        <w:t xml:space="preserve"> full collision on each </w:t>
      </w:r>
      <w:r w:rsidR="004D097C">
        <w:rPr>
          <w:rFonts w:hint="eastAsia"/>
          <w:lang w:eastAsia="zh-CN"/>
        </w:rPr>
        <w:t>RE</w:t>
      </w:r>
      <w:r w:rsidR="00FC2E5B">
        <w:rPr>
          <w:rFonts w:hint="eastAsia"/>
          <w:lang w:eastAsia="zh-CN"/>
        </w:rPr>
        <w:t>, the receiver could exploit the good structure in the spreading code</w:t>
      </w:r>
      <w:r w:rsidR="00431C2A">
        <w:rPr>
          <w:rFonts w:hint="eastAsia"/>
          <w:lang w:eastAsia="zh-CN"/>
        </w:rPr>
        <w:t xml:space="preserve"> (e.g., low correlation) </w:t>
      </w:r>
      <w:r w:rsidR="00FC2E5B">
        <w:rPr>
          <w:rFonts w:hint="eastAsia"/>
          <w:lang w:eastAsia="zh-CN"/>
        </w:rPr>
        <w:t xml:space="preserve"> to decode with </w:t>
      </w:r>
      <w:r w:rsidR="00D728BD">
        <w:rPr>
          <w:lang w:eastAsia="zh-CN"/>
        </w:rPr>
        <w:t>enhanced</w:t>
      </w:r>
      <w:r w:rsidR="00D728BD">
        <w:rPr>
          <w:rFonts w:hint="eastAsia"/>
          <w:lang w:eastAsia="zh-CN"/>
        </w:rPr>
        <w:t xml:space="preserve"> </w:t>
      </w:r>
      <w:r w:rsidR="00FC2E5B">
        <w:rPr>
          <w:rFonts w:hint="eastAsia"/>
          <w:lang w:eastAsia="zh-CN"/>
        </w:rPr>
        <w:t xml:space="preserve">performance </w:t>
      </w:r>
      <w:r w:rsidR="001D3EFC">
        <w:rPr>
          <w:lang w:eastAsia="zh-CN"/>
        </w:rPr>
        <w:t xml:space="preserve">and </w:t>
      </w:r>
      <w:r w:rsidR="00D728BD">
        <w:rPr>
          <w:lang w:eastAsia="zh-CN"/>
        </w:rPr>
        <w:t>reasonable</w:t>
      </w:r>
      <w:r w:rsidR="00FC2E5B">
        <w:rPr>
          <w:rFonts w:hint="eastAsia"/>
          <w:lang w:eastAsia="zh-CN"/>
        </w:rPr>
        <w:t xml:space="preserve"> complexity. </w:t>
      </w:r>
    </w:p>
    <w:p w:rsidR="001F2FFF" w:rsidRDefault="00965075" w:rsidP="001F2FFF">
      <w:pPr>
        <w:spacing w:line="276" w:lineRule="auto"/>
        <w:rPr>
          <w:lang w:eastAsia="zh-CN"/>
        </w:rPr>
      </w:pPr>
      <w:r w:rsidRPr="00965075">
        <w:rPr>
          <w:lang w:eastAsia="zh-CN"/>
        </w:rPr>
        <w:lastRenderedPageBreak/>
        <w:t xml:space="preserve">When the overloading factor gets </w:t>
      </w:r>
      <w:r w:rsidR="00546E7A">
        <w:rPr>
          <w:rFonts w:hint="eastAsia"/>
          <w:lang w:eastAsia="zh-CN"/>
        </w:rPr>
        <w:t>very high</w:t>
      </w:r>
      <w:r w:rsidRPr="00965075">
        <w:rPr>
          <w:lang w:eastAsia="zh-CN"/>
        </w:rPr>
        <w:t xml:space="preserve">, it is hard to keep low correlation between the increasing number of sequences, and the detection performance </w:t>
      </w:r>
      <w:r w:rsidR="00FC2E5B">
        <w:rPr>
          <w:rFonts w:hint="eastAsia"/>
          <w:lang w:eastAsia="zh-CN"/>
        </w:rPr>
        <w:t xml:space="preserve">may </w:t>
      </w:r>
      <w:r w:rsidRPr="00965075">
        <w:rPr>
          <w:lang w:eastAsia="zh-CN"/>
        </w:rPr>
        <w:t>get degraded. Similar situation may also happen in the grant-free transmission. In particular, the random selection of sequence at each user may cause sequence collision, which will also destroy the original low correlation structure and result in performance loss. In either of the two cases, ML type detector has to be applied to guarantee robust detection performance</w:t>
      </w:r>
      <w:r w:rsidR="00C03E7D">
        <w:rPr>
          <w:lang w:eastAsia="zh-CN"/>
        </w:rPr>
        <w:t>, resulting in higher receiver</w:t>
      </w:r>
      <w:r w:rsidRPr="00965075">
        <w:rPr>
          <w:lang w:eastAsia="zh-CN"/>
        </w:rPr>
        <w:t xml:space="preserve"> complexity</w:t>
      </w:r>
      <w:r w:rsidR="00C03E7D">
        <w:rPr>
          <w:lang w:eastAsia="zh-CN"/>
        </w:rPr>
        <w:t>.</w:t>
      </w:r>
      <w:r w:rsidR="001F2FFF">
        <w:rPr>
          <w:rFonts w:hint="eastAsia"/>
          <w:lang w:eastAsia="zh-CN"/>
        </w:rPr>
        <w:t xml:space="preserve"> Therefore, a solution that can maintain the symbol collision to a moderate level is more favorable.</w:t>
      </w:r>
    </w:p>
    <w:p w:rsidR="00FC2E5B" w:rsidRDefault="00EB2595" w:rsidP="000E3FA8">
      <w:pPr>
        <w:spacing w:line="276" w:lineRule="auto"/>
        <w:rPr>
          <w:color w:val="000000"/>
          <w:szCs w:val="24"/>
          <w:lang w:eastAsia="zh-CN"/>
        </w:rPr>
      </w:pPr>
      <w:r w:rsidRPr="007D3E1B">
        <w:rPr>
          <w:rFonts w:hint="eastAsia"/>
          <w:lang w:eastAsia="zh-CN"/>
        </w:rPr>
        <w:t>In such scenarios,</w:t>
      </w:r>
      <w:r w:rsidR="00FC2E5B">
        <w:rPr>
          <w:rFonts w:hint="eastAsia"/>
          <w:lang w:eastAsia="zh-CN"/>
        </w:rPr>
        <w:t xml:space="preserve"> it will be a good idea to consider sparseness</w:t>
      </w:r>
      <w:r w:rsidR="00187A0E">
        <w:rPr>
          <w:rFonts w:hint="eastAsia"/>
          <w:lang w:eastAsia="zh-CN"/>
        </w:rPr>
        <w:t xml:space="preserve"> (</w:t>
      </w:r>
      <w:r w:rsidR="008F6731">
        <w:rPr>
          <w:rFonts w:hint="eastAsia"/>
          <w:lang w:eastAsia="zh-CN"/>
        </w:rPr>
        <w:t>intent</w:t>
      </w:r>
      <w:r w:rsidR="008F6731">
        <w:rPr>
          <w:lang w:eastAsia="zh-CN"/>
        </w:rPr>
        <w:t>ly</w:t>
      </w:r>
      <w:r w:rsidR="008F6731">
        <w:rPr>
          <w:rFonts w:hint="eastAsia"/>
          <w:lang w:eastAsia="zh-CN"/>
        </w:rPr>
        <w:t xml:space="preserve"> </w:t>
      </w:r>
      <w:r w:rsidR="00187A0E">
        <w:rPr>
          <w:rFonts w:hint="eastAsia"/>
          <w:lang w:eastAsia="zh-CN"/>
        </w:rPr>
        <w:t xml:space="preserve">putting </w:t>
      </w:r>
      <w:r w:rsidR="00187A0E">
        <w:rPr>
          <w:lang w:eastAsia="zh-CN"/>
        </w:rPr>
        <w:t>“</w:t>
      </w:r>
      <w:r w:rsidR="00187A0E">
        <w:rPr>
          <w:rFonts w:hint="eastAsia"/>
          <w:lang w:eastAsia="zh-CN"/>
        </w:rPr>
        <w:t>0</w:t>
      </w:r>
      <w:r w:rsidR="00187A0E">
        <w:rPr>
          <w:lang w:eastAsia="zh-CN"/>
        </w:rPr>
        <w:t>”</w:t>
      </w:r>
      <w:r w:rsidR="00187A0E">
        <w:rPr>
          <w:rFonts w:hint="eastAsia"/>
          <w:lang w:eastAsia="zh-CN"/>
        </w:rPr>
        <w:t xml:space="preserve"> </w:t>
      </w:r>
      <w:r w:rsidR="00187A0E">
        <w:rPr>
          <w:lang w:eastAsia="zh-CN"/>
        </w:rPr>
        <w:t>in the</w:t>
      </w:r>
      <w:r w:rsidR="00187A0E">
        <w:rPr>
          <w:rFonts w:hint="eastAsia"/>
          <w:lang w:eastAsia="zh-CN"/>
        </w:rPr>
        <w:t xml:space="preserve"> spreading code and keeping the number of non-zero tones low)</w:t>
      </w:r>
      <w:r w:rsidR="00FC2E5B">
        <w:rPr>
          <w:rFonts w:hint="eastAsia"/>
          <w:lang w:eastAsia="zh-CN"/>
        </w:rPr>
        <w:t xml:space="preserve"> in the </w:t>
      </w:r>
      <w:r w:rsidR="00201581">
        <w:rPr>
          <w:rFonts w:hint="eastAsia"/>
          <w:lang w:eastAsia="zh-CN"/>
        </w:rPr>
        <w:t xml:space="preserve">non-orthogonal spreading </w:t>
      </w:r>
      <w:r w:rsidR="00087021">
        <w:rPr>
          <w:rFonts w:hint="eastAsia"/>
          <w:lang w:eastAsia="zh-CN"/>
        </w:rPr>
        <w:t>code</w:t>
      </w:r>
      <w:r w:rsidR="00201581">
        <w:rPr>
          <w:rFonts w:hint="eastAsia"/>
          <w:lang w:eastAsia="zh-CN"/>
        </w:rPr>
        <w:t xml:space="preserve"> </w:t>
      </w:r>
      <w:r w:rsidR="00FC2E5B">
        <w:rPr>
          <w:rFonts w:hint="eastAsia"/>
          <w:lang w:eastAsia="zh-CN"/>
        </w:rPr>
        <w:t xml:space="preserve">design </w:t>
      </w:r>
      <w:r w:rsidR="00201581">
        <w:rPr>
          <w:rFonts w:hint="eastAsia"/>
          <w:lang w:eastAsia="zh-CN"/>
        </w:rPr>
        <w:t>to</w:t>
      </w:r>
      <w:r w:rsidR="00FC2E5B">
        <w:rPr>
          <w:rFonts w:hint="eastAsia"/>
          <w:lang w:eastAsia="zh-CN"/>
        </w:rPr>
        <w:t xml:space="preserve"> </w:t>
      </w:r>
      <w:r w:rsidR="00DC2C49">
        <w:rPr>
          <w:rFonts w:hint="eastAsia"/>
          <w:lang w:eastAsia="zh-CN"/>
        </w:rPr>
        <w:t>maintain</w:t>
      </w:r>
      <w:r w:rsidR="00FC2E5B">
        <w:rPr>
          <w:rFonts w:hint="eastAsia"/>
          <w:lang w:eastAsia="zh-CN"/>
        </w:rPr>
        <w:t xml:space="preserve"> the symbol collision to a moderate level so that the inter-layer </w:t>
      </w:r>
      <w:r w:rsidR="00FC2E5B">
        <w:rPr>
          <w:lang w:eastAsia="zh-CN"/>
        </w:rPr>
        <w:t>interference</w:t>
      </w:r>
      <w:r w:rsidR="00FC2E5B">
        <w:rPr>
          <w:rFonts w:hint="eastAsia"/>
          <w:lang w:eastAsia="zh-CN"/>
        </w:rPr>
        <w:t xml:space="preserve"> could be smaller and the receiver complexity </w:t>
      </w:r>
      <w:r w:rsidR="00C03E7D">
        <w:rPr>
          <w:lang w:eastAsia="zh-CN"/>
        </w:rPr>
        <w:t xml:space="preserve">would be reasonable. </w:t>
      </w:r>
      <w:r w:rsidR="00FC2E5B">
        <w:rPr>
          <w:rFonts w:hint="eastAsia"/>
          <w:lang w:eastAsia="zh-CN"/>
        </w:rPr>
        <w:t xml:space="preserve">In this case, </w:t>
      </w:r>
      <w:r w:rsidRPr="002675DA">
        <w:rPr>
          <w:color w:val="000000"/>
          <w:szCs w:val="24"/>
          <w:lang w:eastAsia="zh-CN"/>
        </w:rPr>
        <w:t xml:space="preserve">low complexity </w:t>
      </w:r>
      <w:r>
        <w:rPr>
          <w:color w:val="000000"/>
          <w:szCs w:val="24"/>
          <w:lang w:eastAsia="zh-CN"/>
        </w:rPr>
        <w:t>message</w:t>
      </w:r>
      <w:r w:rsidRPr="002675DA">
        <w:rPr>
          <w:color w:val="000000"/>
          <w:szCs w:val="24"/>
          <w:lang w:eastAsia="zh-CN"/>
        </w:rPr>
        <w:t xml:space="preserve"> passing algorithm (MPA)</w:t>
      </w:r>
      <w:r w:rsidR="006E6357">
        <w:rPr>
          <w:rFonts w:hint="eastAsia"/>
          <w:color w:val="000000"/>
          <w:szCs w:val="24"/>
          <w:lang w:eastAsia="zh-CN"/>
        </w:rPr>
        <w:t xml:space="preserve"> [6]</w:t>
      </w:r>
      <w:r>
        <w:rPr>
          <w:color w:val="000000"/>
          <w:szCs w:val="24"/>
          <w:lang w:eastAsia="zh-CN"/>
        </w:rPr>
        <w:t xml:space="preserve"> </w:t>
      </w:r>
      <w:r w:rsidRPr="002675DA">
        <w:rPr>
          <w:color w:val="000000"/>
          <w:szCs w:val="24"/>
          <w:lang w:eastAsia="zh-CN"/>
        </w:rPr>
        <w:t>could be employed</w:t>
      </w:r>
      <w:r>
        <w:rPr>
          <w:rFonts w:hint="eastAsia"/>
          <w:lang w:eastAsia="zh-CN"/>
        </w:rPr>
        <w:t xml:space="preserve"> at </w:t>
      </w:r>
      <w:r w:rsidR="00FC2E5B">
        <w:rPr>
          <w:rFonts w:hint="eastAsia"/>
          <w:lang w:eastAsia="zh-CN"/>
        </w:rPr>
        <w:t xml:space="preserve">the system </w:t>
      </w:r>
      <w:r>
        <w:rPr>
          <w:rFonts w:hint="eastAsia"/>
          <w:lang w:eastAsia="zh-CN"/>
        </w:rPr>
        <w:t xml:space="preserve">to accommodate </w:t>
      </w:r>
      <w:r w:rsidR="00FC2E5B">
        <w:rPr>
          <w:rFonts w:hint="eastAsia"/>
          <w:lang w:eastAsia="zh-CN"/>
        </w:rPr>
        <w:t xml:space="preserve">higher overloading while still </w:t>
      </w:r>
      <w:r>
        <w:rPr>
          <w:lang w:eastAsia="zh-CN"/>
        </w:rPr>
        <w:t>getting</w:t>
      </w:r>
      <w:r>
        <w:rPr>
          <w:rFonts w:hint="eastAsia"/>
          <w:lang w:eastAsia="zh-CN"/>
        </w:rPr>
        <w:t xml:space="preserve"> </w:t>
      </w:r>
      <w:r w:rsidRPr="002675DA">
        <w:rPr>
          <w:color w:val="000000"/>
          <w:szCs w:val="24"/>
          <w:lang w:eastAsia="zh-CN"/>
        </w:rPr>
        <w:t xml:space="preserve">near ML detection performance </w:t>
      </w:r>
      <w:r>
        <w:rPr>
          <w:color w:val="000000"/>
          <w:szCs w:val="24"/>
          <w:lang w:eastAsia="zh-CN"/>
        </w:rPr>
        <w:t xml:space="preserve">with reasonable </w:t>
      </w:r>
      <w:r w:rsidRPr="002675DA">
        <w:rPr>
          <w:color w:val="000000"/>
          <w:szCs w:val="24"/>
          <w:lang w:eastAsia="zh-CN"/>
        </w:rPr>
        <w:t>complexity</w:t>
      </w:r>
      <w:r>
        <w:rPr>
          <w:rFonts w:hint="eastAsia"/>
          <w:color w:val="000000"/>
          <w:szCs w:val="24"/>
          <w:lang w:eastAsia="zh-CN"/>
        </w:rPr>
        <w:t>. So we have</w:t>
      </w:r>
    </w:p>
    <w:p w:rsidR="00FC2E5B" w:rsidRPr="00D9731D" w:rsidRDefault="00CA48E3" w:rsidP="000E3FA8">
      <w:pPr>
        <w:spacing w:line="276" w:lineRule="auto"/>
        <w:rPr>
          <w:i/>
          <w:lang w:eastAsia="zh-CN"/>
        </w:rPr>
      </w:pPr>
      <w:r w:rsidRPr="00D9731D">
        <w:rPr>
          <w:b/>
          <w:i/>
          <w:lang w:eastAsia="zh-CN"/>
        </w:rPr>
        <w:t xml:space="preserve">Proposal </w:t>
      </w:r>
      <w:r w:rsidR="003E60F1">
        <w:rPr>
          <w:rFonts w:hint="eastAsia"/>
          <w:b/>
          <w:i/>
          <w:lang w:eastAsia="zh-CN"/>
        </w:rPr>
        <w:t>2</w:t>
      </w:r>
      <w:r w:rsidRPr="00D9731D">
        <w:rPr>
          <w:b/>
          <w:i/>
          <w:lang w:eastAsia="zh-CN"/>
        </w:rPr>
        <w:t xml:space="preserve">: </w:t>
      </w:r>
      <w:r w:rsidRPr="00D9731D">
        <w:rPr>
          <w:i/>
          <w:lang w:eastAsia="zh-CN"/>
        </w:rPr>
        <w:t xml:space="preserve"> Sparse spreading is an important feature in the code domain design to enable high level of overloading with </w:t>
      </w:r>
      <w:r w:rsidR="00A84F16" w:rsidRPr="00D9731D">
        <w:rPr>
          <w:i/>
          <w:lang w:eastAsia="zh-CN"/>
        </w:rPr>
        <w:t>close to ML detection performance and reasonable detection complexity</w:t>
      </w:r>
      <w:r w:rsidR="00134C92" w:rsidRPr="00D9731D">
        <w:rPr>
          <w:i/>
          <w:lang w:eastAsia="zh-CN"/>
        </w:rPr>
        <w:t>.</w:t>
      </w:r>
    </w:p>
    <w:p w:rsidR="002D2EA8" w:rsidRDefault="003C5C8F">
      <w:pPr>
        <w:spacing w:line="276" w:lineRule="auto"/>
        <w:rPr>
          <w:b/>
          <w:lang w:eastAsia="zh-CN"/>
        </w:rPr>
      </w:pPr>
      <w:r>
        <w:rPr>
          <w:rFonts w:hint="eastAsia"/>
          <w:lang w:eastAsia="zh-CN"/>
        </w:rPr>
        <w:t>In general, the spreading code design,</w:t>
      </w:r>
      <w:r w:rsidR="00C03E7D">
        <w:rPr>
          <w:lang w:eastAsia="zh-CN"/>
        </w:rPr>
        <w:t xml:space="preserve"> with its varying degree of </w:t>
      </w:r>
      <w:r>
        <w:rPr>
          <w:rFonts w:hint="eastAsia"/>
          <w:lang w:eastAsia="zh-CN"/>
        </w:rPr>
        <w:t>sparse</w:t>
      </w:r>
      <w:r w:rsidR="00C03E7D">
        <w:rPr>
          <w:lang w:eastAsia="zh-CN"/>
        </w:rPr>
        <w:t>ness</w:t>
      </w:r>
      <w:r>
        <w:rPr>
          <w:rFonts w:hint="eastAsia"/>
          <w:lang w:eastAsia="zh-CN"/>
        </w:rPr>
        <w:t xml:space="preserve">, has the potential capability to offer coding gain for spectrum efficiency improvement. However, the linear repetition of QAM symbols on the spread tones could not exploit such potential. In this case, we </w:t>
      </w:r>
      <w:r w:rsidR="00D728BD">
        <w:rPr>
          <w:lang w:eastAsia="zh-CN"/>
        </w:rPr>
        <w:t xml:space="preserve">have </w:t>
      </w:r>
      <w:r>
        <w:rPr>
          <w:rFonts w:hint="eastAsia"/>
          <w:lang w:eastAsia="zh-CN"/>
        </w:rPr>
        <w:t>propose</w:t>
      </w:r>
      <w:r w:rsidR="00D728BD">
        <w:rPr>
          <w:lang w:eastAsia="zh-CN"/>
        </w:rPr>
        <w:t>d</w:t>
      </w:r>
      <w:r>
        <w:rPr>
          <w:rFonts w:hint="eastAsia"/>
          <w:lang w:eastAsia="zh-CN"/>
        </w:rPr>
        <w:t xml:space="preserve"> advanced modulation schemes as part of the code domain non-orthogonal design to further improve the constellation constraint multi-user capacity region</w:t>
      </w:r>
      <w:r w:rsidR="005A6738">
        <w:rPr>
          <w:rFonts w:hint="eastAsia"/>
          <w:lang w:eastAsia="zh-CN"/>
        </w:rPr>
        <w:t xml:space="preserve">. A companion contribution with details can be found in [7]. </w:t>
      </w:r>
    </w:p>
    <w:p w:rsidR="00DE4FDA" w:rsidRDefault="00DE4FDA" w:rsidP="00122798">
      <w:pPr>
        <w:spacing w:line="276" w:lineRule="auto"/>
        <w:rPr>
          <w:b/>
          <w:i/>
          <w:lang w:eastAsia="zh-CN"/>
        </w:rPr>
      </w:pPr>
    </w:p>
    <w:p w:rsidR="003D5B8B" w:rsidRPr="003D5B8B" w:rsidRDefault="0070606F" w:rsidP="005A32EE">
      <w:pPr>
        <w:pStyle w:val="Heading1"/>
        <w:spacing w:before="240" w:line="276" w:lineRule="auto"/>
        <w:ind w:left="431" w:hanging="431"/>
        <w:rPr>
          <w:lang w:eastAsia="zh-CN"/>
        </w:rPr>
      </w:pPr>
      <w:r>
        <w:rPr>
          <w:lang w:eastAsia="zh-CN"/>
        </w:rPr>
        <w:lastRenderedPageBreak/>
        <w:t>C</w:t>
      </w:r>
      <w:r w:rsidR="003D5B8B">
        <w:rPr>
          <w:rFonts w:hint="eastAsia"/>
          <w:lang w:eastAsia="zh-CN"/>
        </w:rPr>
        <w:t>onclusions</w:t>
      </w:r>
    </w:p>
    <w:p w:rsidR="008E1B30" w:rsidRDefault="00BD101B" w:rsidP="008E1B30">
      <w:pPr>
        <w:spacing w:line="276" w:lineRule="auto"/>
        <w:rPr>
          <w:lang w:eastAsia="zh-CN"/>
        </w:rPr>
      </w:pPr>
      <w:r>
        <w:rPr>
          <w:rFonts w:hint="eastAsia"/>
          <w:lang w:eastAsia="zh-CN"/>
        </w:rPr>
        <w:t>In th</w:t>
      </w:r>
      <w:r>
        <w:rPr>
          <w:lang w:eastAsia="zh-CN"/>
        </w:rPr>
        <w:t>is</w:t>
      </w:r>
      <w:r w:rsidR="008E1B30">
        <w:rPr>
          <w:rFonts w:hint="eastAsia"/>
          <w:lang w:eastAsia="zh-CN"/>
        </w:rPr>
        <w:t xml:space="preserve"> contribution, we discussed the motivation </w:t>
      </w:r>
      <w:r w:rsidR="00C03E7D">
        <w:rPr>
          <w:lang w:eastAsia="zh-CN"/>
        </w:rPr>
        <w:t xml:space="preserve">and the promising </w:t>
      </w:r>
      <w:r>
        <w:rPr>
          <w:lang w:eastAsia="zh-CN"/>
        </w:rPr>
        <w:t xml:space="preserve">benefits </w:t>
      </w:r>
      <w:r w:rsidR="008E1B30">
        <w:rPr>
          <w:rFonts w:hint="eastAsia"/>
          <w:lang w:eastAsia="zh-CN"/>
        </w:rPr>
        <w:t xml:space="preserve">of introducing </w:t>
      </w:r>
      <w:r w:rsidR="00C03E7D">
        <w:rPr>
          <w:lang w:eastAsia="zh-CN"/>
        </w:rPr>
        <w:t>a</w:t>
      </w:r>
      <w:r w:rsidR="008E1B30">
        <w:rPr>
          <w:rFonts w:hint="eastAsia"/>
          <w:lang w:eastAsia="zh-CN"/>
        </w:rPr>
        <w:t xml:space="preserve"> non-orthogonal multi-access </w:t>
      </w:r>
      <w:r w:rsidR="00C03E7D">
        <w:rPr>
          <w:lang w:eastAsia="zh-CN"/>
        </w:rPr>
        <w:t xml:space="preserve">for the new radio. We have also </w:t>
      </w:r>
      <w:r w:rsidR="008E1B30">
        <w:rPr>
          <w:rFonts w:hint="eastAsia"/>
          <w:lang w:eastAsia="zh-CN"/>
        </w:rPr>
        <w:t xml:space="preserve">analyzed </w:t>
      </w:r>
      <w:r w:rsidR="00C03E7D">
        <w:rPr>
          <w:lang w:eastAsia="zh-CN"/>
        </w:rPr>
        <w:t xml:space="preserve">the </w:t>
      </w:r>
      <w:r w:rsidR="008E1B30">
        <w:rPr>
          <w:rFonts w:hint="eastAsia"/>
          <w:lang w:eastAsia="zh-CN"/>
        </w:rPr>
        <w:t xml:space="preserve">different categories of non-orthogonal MA </w:t>
      </w:r>
      <w:r w:rsidR="00C03E7D">
        <w:rPr>
          <w:lang w:eastAsia="zh-CN"/>
        </w:rPr>
        <w:t>m</w:t>
      </w:r>
      <w:r w:rsidR="008E1B30">
        <w:rPr>
          <w:rFonts w:hint="eastAsia"/>
          <w:lang w:eastAsia="zh-CN"/>
        </w:rPr>
        <w:t xml:space="preserve">ethods. </w:t>
      </w:r>
      <w:r w:rsidR="00C03E7D">
        <w:rPr>
          <w:lang w:eastAsia="zh-CN"/>
        </w:rPr>
        <w:t>T</w:t>
      </w:r>
      <w:r w:rsidR="008E1B30">
        <w:rPr>
          <w:rFonts w:hint="eastAsia"/>
          <w:lang w:eastAsia="zh-CN"/>
        </w:rPr>
        <w:t xml:space="preserve">he following </w:t>
      </w:r>
      <w:r w:rsidR="00C03E7D">
        <w:rPr>
          <w:lang w:eastAsia="zh-CN"/>
        </w:rPr>
        <w:t>are proposed</w:t>
      </w:r>
      <w:r w:rsidR="008E1B30">
        <w:rPr>
          <w:rFonts w:hint="eastAsia"/>
          <w:lang w:eastAsia="zh-CN"/>
        </w:rPr>
        <w:t>:</w:t>
      </w:r>
    </w:p>
    <w:p w:rsidR="008C48B6" w:rsidRDefault="008C48B6" w:rsidP="00BD101B">
      <w:pPr>
        <w:spacing w:beforeLines="50" w:line="276" w:lineRule="auto"/>
        <w:rPr>
          <w:i/>
          <w:lang w:eastAsia="zh-CN"/>
        </w:rPr>
      </w:pPr>
      <w:r w:rsidRPr="00311056">
        <w:rPr>
          <w:rFonts w:hint="eastAsia"/>
          <w:b/>
          <w:i/>
          <w:lang w:eastAsia="zh-CN"/>
        </w:rPr>
        <w:t>Observation</w:t>
      </w:r>
      <w:r w:rsidRPr="00311056">
        <w:rPr>
          <w:b/>
          <w:i/>
          <w:lang w:eastAsia="zh-CN"/>
        </w:rPr>
        <w:t xml:space="preserve"> </w:t>
      </w:r>
      <w:r>
        <w:rPr>
          <w:rFonts w:hint="eastAsia"/>
          <w:b/>
          <w:i/>
          <w:lang w:eastAsia="zh-CN"/>
        </w:rPr>
        <w:t>1</w:t>
      </w:r>
      <w:r w:rsidRPr="00311056">
        <w:rPr>
          <w:b/>
          <w:i/>
          <w:lang w:eastAsia="zh-CN"/>
        </w:rPr>
        <w:t>:</w:t>
      </w:r>
      <w:r w:rsidRPr="00311056">
        <w:rPr>
          <w:i/>
          <w:lang w:eastAsia="zh-CN"/>
        </w:rPr>
        <w:t xml:space="preserve"> </w:t>
      </w:r>
      <w:r>
        <w:rPr>
          <w:rFonts w:hint="eastAsia"/>
          <w:i/>
          <w:lang w:eastAsia="zh-CN"/>
        </w:rPr>
        <w:t xml:space="preserve">The expected functionalities for 5G MA are different in each </w:t>
      </w:r>
      <w:r>
        <w:rPr>
          <w:i/>
          <w:lang w:eastAsia="zh-CN"/>
        </w:rPr>
        <w:t>usage</w:t>
      </w:r>
      <w:r>
        <w:rPr>
          <w:rFonts w:hint="eastAsia"/>
          <w:i/>
          <w:lang w:eastAsia="zh-CN"/>
        </w:rPr>
        <w:t xml:space="preserve"> scenario and are summarized as in Table 1. </w:t>
      </w:r>
    </w:p>
    <w:p w:rsidR="008C48B6" w:rsidRPr="00311056" w:rsidRDefault="008C48B6" w:rsidP="00BD101B">
      <w:pPr>
        <w:spacing w:beforeLines="50" w:line="276" w:lineRule="auto"/>
        <w:rPr>
          <w:i/>
          <w:lang w:eastAsia="zh-CN"/>
        </w:rPr>
      </w:pPr>
      <w:r>
        <w:rPr>
          <w:rFonts w:hint="eastAsia"/>
          <w:b/>
          <w:i/>
          <w:lang w:eastAsia="zh-CN"/>
        </w:rPr>
        <w:t>Observation 2</w:t>
      </w:r>
      <w:r w:rsidRPr="00311056">
        <w:rPr>
          <w:b/>
          <w:i/>
          <w:lang w:eastAsia="zh-CN"/>
        </w:rPr>
        <w:t>:</w:t>
      </w:r>
      <w:r w:rsidRPr="00311056">
        <w:rPr>
          <w:i/>
          <w:lang w:eastAsia="zh-CN"/>
        </w:rPr>
        <w:t xml:space="preserve"> </w:t>
      </w:r>
      <w:r>
        <w:rPr>
          <w:rFonts w:hint="eastAsia"/>
          <w:i/>
          <w:lang w:eastAsia="zh-CN"/>
        </w:rPr>
        <w:t xml:space="preserve">Non-orthogonal MA can have advantage over OMA in many aspects as </w:t>
      </w:r>
      <w:r>
        <w:rPr>
          <w:i/>
          <w:lang w:eastAsia="zh-CN"/>
        </w:rPr>
        <w:t>summarized</w:t>
      </w:r>
      <w:r>
        <w:rPr>
          <w:rFonts w:hint="eastAsia"/>
          <w:i/>
          <w:lang w:eastAsia="zh-CN"/>
        </w:rPr>
        <w:t xml:space="preserve"> in Table 2, which deserves careful investigation in 5G NR.</w:t>
      </w:r>
    </w:p>
    <w:p w:rsidR="00D728BD" w:rsidRPr="008C48B6" w:rsidRDefault="002C03AC" w:rsidP="00BD101B">
      <w:pPr>
        <w:spacing w:beforeLines="50" w:line="276" w:lineRule="auto"/>
        <w:rPr>
          <w:i/>
          <w:lang w:eastAsia="zh-CN"/>
        </w:rPr>
      </w:pPr>
      <w:r>
        <w:rPr>
          <w:b/>
          <w:i/>
          <w:lang w:eastAsia="zh-CN"/>
        </w:rPr>
        <w:t xml:space="preserve">Proposal </w:t>
      </w:r>
      <w:r>
        <w:rPr>
          <w:rFonts w:hint="eastAsia"/>
          <w:b/>
          <w:i/>
          <w:lang w:eastAsia="zh-CN"/>
        </w:rPr>
        <w:t>1</w:t>
      </w:r>
      <w:r w:rsidR="00D728BD" w:rsidRPr="002C03AC">
        <w:rPr>
          <w:b/>
          <w:i/>
          <w:lang w:eastAsia="zh-CN"/>
        </w:rPr>
        <w:t>:</w:t>
      </w:r>
      <w:r w:rsidR="00D728BD" w:rsidRPr="008C48B6">
        <w:rPr>
          <w:b/>
          <w:i/>
          <w:lang w:eastAsia="zh-CN"/>
        </w:rPr>
        <w:t xml:space="preserve"> </w:t>
      </w:r>
      <w:r w:rsidR="00D728BD" w:rsidRPr="008C48B6">
        <w:rPr>
          <w:i/>
          <w:lang w:eastAsia="zh-CN"/>
        </w:rPr>
        <w:t>Code domain non-orthogonal design is needed in addition to the power domain superposition to deal with channel and interference uncertainties.</w:t>
      </w:r>
    </w:p>
    <w:p w:rsidR="00D728BD" w:rsidRPr="008C48B6" w:rsidRDefault="00D728BD" w:rsidP="00BD101B">
      <w:pPr>
        <w:spacing w:beforeLines="50" w:line="276" w:lineRule="auto"/>
        <w:rPr>
          <w:i/>
          <w:lang w:eastAsia="zh-CN"/>
        </w:rPr>
      </w:pPr>
      <w:r w:rsidRPr="002C03AC">
        <w:rPr>
          <w:b/>
          <w:i/>
          <w:lang w:eastAsia="zh-CN"/>
        </w:rPr>
        <w:t xml:space="preserve">Proposal </w:t>
      </w:r>
      <w:r w:rsidR="002C03AC" w:rsidRPr="002C03AC">
        <w:rPr>
          <w:rFonts w:hint="eastAsia"/>
          <w:b/>
          <w:i/>
          <w:lang w:eastAsia="zh-CN"/>
        </w:rPr>
        <w:t>2</w:t>
      </w:r>
      <w:r w:rsidRPr="008C48B6">
        <w:rPr>
          <w:b/>
          <w:i/>
          <w:lang w:eastAsia="zh-CN"/>
        </w:rPr>
        <w:t xml:space="preserve">:  </w:t>
      </w:r>
      <w:r w:rsidRPr="008C48B6">
        <w:rPr>
          <w:i/>
          <w:lang w:eastAsia="zh-CN"/>
        </w:rPr>
        <w:t xml:space="preserve">Sparse spreading is an important feature in the code domain design to enable high level of overloading with </w:t>
      </w:r>
      <w:r w:rsidR="00A84F16" w:rsidRPr="008C48B6">
        <w:rPr>
          <w:i/>
          <w:lang w:eastAsia="zh-CN"/>
        </w:rPr>
        <w:t>close to ML detection performance and reasonable detection complexity</w:t>
      </w:r>
      <w:r w:rsidRPr="008C48B6">
        <w:rPr>
          <w:i/>
          <w:lang w:eastAsia="zh-CN"/>
        </w:rPr>
        <w:t>.</w:t>
      </w:r>
    </w:p>
    <w:p w:rsidR="00D728BD" w:rsidRPr="001C32E3" w:rsidRDefault="00D728BD" w:rsidP="00D728BD">
      <w:pPr>
        <w:spacing w:line="276" w:lineRule="auto"/>
        <w:rPr>
          <w:lang w:eastAsia="zh-CN"/>
        </w:rPr>
      </w:pPr>
    </w:p>
    <w:p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bookmarkEnd w:id="5"/>
    <w:bookmarkEnd w:id="6"/>
    <w:bookmarkEnd w:id="7"/>
    <w:p w:rsidR="00505136" w:rsidRPr="00DF014B" w:rsidRDefault="00505136" w:rsidP="00817E09">
      <w:pPr>
        <w:numPr>
          <w:ilvl w:val="0"/>
          <w:numId w:val="10"/>
        </w:numPr>
        <w:rPr>
          <w:color w:val="000000"/>
          <w:lang w:eastAsia="zh-CN"/>
        </w:rPr>
      </w:pPr>
      <w:r w:rsidRPr="00DF014B">
        <w:rPr>
          <w:rFonts w:hint="eastAsia"/>
          <w:color w:val="000000"/>
          <w:lang w:eastAsia="zh-CN"/>
        </w:rPr>
        <w:t>RPa160082,</w:t>
      </w:r>
      <w:r w:rsidR="00485A05">
        <w:rPr>
          <w:rFonts w:hint="eastAsia"/>
          <w:color w:val="000000"/>
          <w:lang w:eastAsia="zh-CN"/>
        </w:rPr>
        <w:t xml:space="preserve"> </w:t>
      </w:r>
      <w:r w:rsidRPr="00DF014B">
        <w:rPr>
          <w:rFonts w:hint="eastAsia"/>
          <w:color w:val="000000"/>
          <w:lang w:eastAsia="zh-CN"/>
        </w:rPr>
        <w:t xml:space="preserve">TR38.913, </w:t>
      </w:r>
      <w:r w:rsidRPr="00DF014B">
        <w:rPr>
          <w:color w:val="000000"/>
          <w:lang w:eastAsia="zh-CN"/>
        </w:rPr>
        <w:t>“Study on Scenarios and Requirements for</w:t>
      </w:r>
      <w:r w:rsidRPr="00DF014B">
        <w:rPr>
          <w:rFonts w:hint="eastAsia"/>
          <w:color w:val="000000"/>
          <w:lang w:eastAsia="zh-CN"/>
        </w:rPr>
        <w:t xml:space="preserve"> </w:t>
      </w:r>
      <w:r w:rsidRPr="00DF014B">
        <w:rPr>
          <w:color w:val="000000"/>
          <w:lang w:eastAsia="zh-CN"/>
        </w:rPr>
        <w:t>Next Generation Access Technologies</w:t>
      </w:r>
      <w:r w:rsidRPr="00DF014B">
        <w:rPr>
          <w:rFonts w:hint="eastAsia"/>
          <w:color w:val="000000"/>
          <w:lang w:eastAsia="zh-CN"/>
        </w:rPr>
        <w:t xml:space="preserve"> (Release 14),</w:t>
      </w:r>
      <w:r w:rsidRPr="00DF014B">
        <w:rPr>
          <w:color w:val="000000"/>
          <w:lang w:eastAsia="zh-CN"/>
        </w:rPr>
        <w:t>”</w:t>
      </w:r>
      <w:r w:rsidRPr="00DF014B">
        <w:rPr>
          <w:rFonts w:hint="eastAsia"/>
          <w:color w:val="000000"/>
          <w:lang w:eastAsia="zh-CN"/>
        </w:rPr>
        <w:t xml:space="preserve"> Feb 2016.</w:t>
      </w:r>
    </w:p>
    <w:p w:rsidR="00505136" w:rsidRPr="00DF014B" w:rsidRDefault="00505136" w:rsidP="00817E09">
      <w:pPr>
        <w:numPr>
          <w:ilvl w:val="0"/>
          <w:numId w:val="10"/>
        </w:numPr>
        <w:rPr>
          <w:color w:val="000000"/>
          <w:lang w:eastAsia="zh-CN"/>
        </w:rPr>
      </w:pPr>
      <w:bookmarkStart w:id="8" w:name="_Ref339367275"/>
      <w:r w:rsidRPr="00DF014B">
        <w:rPr>
          <w:color w:val="000000"/>
          <w:lang w:eastAsia="zh-CN"/>
        </w:rPr>
        <w:t>RP-1</w:t>
      </w:r>
      <w:r w:rsidRPr="00DF014B">
        <w:rPr>
          <w:rFonts w:hint="eastAsia"/>
          <w:color w:val="000000"/>
          <w:lang w:eastAsia="zh-CN"/>
        </w:rPr>
        <w:t>60671</w:t>
      </w:r>
      <w:r w:rsidRPr="00DF014B">
        <w:rPr>
          <w:color w:val="000000"/>
          <w:lang w:eastAsia="zh-CN"/>
        </w:rPr>
        <w:t>, “</w:t>
      </w:r>
      <w:r w:rsidRPr="00DF014B">
        <w:rPr>
          <w:rFonts w:hint="eastAsia"/>
          <w:color w:val="000000"/>
          <w:lang w:eastAsia="zh-CN"/>
        </w:rPr>
        <w:t xml:space="preserve">New SID Proposal: study on </w:t>
      </w:r>
      <w:r w:rsidRPr="00DF014B">
        <w:rPr>
          <w:color w:val="000000"/>
          <w:lang w:eastAsia="zh-CN"/>
        </w:rPr>
        <w:t xml:space="preserve">New Radio Access Technology”, </w:t>
      </w:r>
      <w:r w:rsidRPr="00DF014B">
        <w:rPr>
          <w:rFonts w:hint="eastAsia"/>
          <w:color w:val="000000"/>
          <w:lang w:eastAsia="zh-CN"/>
        </w:rPr>
        <w:t>NTT DOCOMO, etc.,</w:t>
      </w:r>
      <w:r w:rsidRPr="00DF014B">
        <w:rPr>
          <w:color w:val="000000"/>
          <w:lang w:eastAsia="zh-CN"/>
        </w:rPr>
        <w:t xml:space="preserve"> </w:t>
      </w:r>
      <w:r w:rsidRPr="00DF014B">
        <w:rPr>
          <w:rFonts w:hint="eastAsia"/>
          <w:color w:val="000000"/>
          <w:lang w:eastAsia="zh-CN"/>
        </w:rPr>
        <w:t>Got</w:t>
      </w:r>
      <w:r w:rsidRPr="00DF014B">
        <w:rPr>
          <w:color w:val="000000"/>
          <w:lang w:eastAsia="zh-CN"/>
        </w:rPr>
        <w:t>h</w:t>
      </w:r>
      <w:r w:rsidRPr="00DF014B">
        <w:rPr>
          <w:rFonts w:hint="eastAsia"/>
          <w:color w:val="000000"/>
          <w:lang w:eastAsia="zh-CN"/>
        </w:rPr>
        <w:t>e</w:t>
      </w:r>
      <w:r w:rsidRPr="00DF014B">
        <w:rPr>
          <w:color w:val="000000"/>
          <w:lang w:eastAsia="zh-CN"/>
        </w:rPr>
        <w:t>n</w:t>
      </w:r>
      <w:r w:rsidRPr="00DF014B">
        <w:rPr>
          <w:rFonts w:hint="eastAsia"/>
          <w:color w:val="000000"/>
          <w:lang w:eastAsia="zh-CN"/>
        </w:rPr>
        <w:t>b</w:t>
      </w:r>
      <w:r w:rsidRPr="00DF014B">
        <w:rPr>
          <w:color w:val="000000"/>
          <w:lang w:eastAsia="zh-CN"/>
        </w:rPr>
        <w:t>u</w:t>
      </w:r>
      <w:r w:rsidRPr="00DF014B">
        <w:rPr>
          <w:rFonts w:hint="eastAsia"/>
          <w:color w:val="000000"/>
          <w:lang w:eastAsia="zh-CN"/>
        </w:rPr>
        <w:t>rg, Sweden</w:t>
      </w:r>
      <w:r w:rsidRPr="00DF014B">
        <w:rPr>
          <w:color w:val="000000"/>
          <w:lang w:eastAsia="zh-CN"/>
        </w:rPr>
        <w:t xml:space="preserve">, </w:t>
      </w:r>
      <w:r w:rsidRPr="00DF014B">
        <w:rPr>
          <w:rFonts w:hint="eastAsia"/>
          <w:color w:val="000000"/>
          <w:lang w:eastAsia="zh-CN"/>
        </w:rPr>
        <w:t>March</w:t>
      </w:r>
      <w:r w:rsidRPr="00DF014B">
        <w:rPr>
          <w:color w:val="000000"/>
          <w:lang w:eastAsia="zh-CN"/>
        </w:rPr>
        <w:t xml:space="preserve"> </w:t>
      </w:r>
      <w:r w:rsidRPr="00DF014B">
        <w:rPr>
          <w:rFonts w:hint="eastAsia"/>
          <w:color w:val="000000"/>
          <w:lang w:eastAsia="zh-CN"/>
        </w:rPr>
        <w:t>7</w:t>
      </w:r>
      <w:r w:rsidRPr="00DF014B">
        <w:rPr>
          <w:color w:val="000000"/>
          <w:lang w:eastAsia="zh-CN"/>
        </w:rPr>
        <w:t>-</w:t>
      </w:r>
      <w:r w:rsidRPr="00DF014B">
        <w:rPr>
          <w:rFonts w:hint="eastAsia"/>
          <w:color w:val="000000"/>
          <w:lang w:eastAsia="zh-CN"/>
        </w:rPr>
        <w:t>11</w:t>
      </w:r>
      <w:r w:rsidRPr="00DF014B">
        <w:rPr>
          <w:color w:val="000000"/>
          <w:lang w:eastAsia="zh-CN"/>
        </w:rPr>
        <w:t>, 201</w:t>
      </w:r>
      <w:r w:rsidRPr="00DF014B">
        <w:rPr>
          <w:rFonts w:hint="eastAsia"/>
          <w:color w:val="000000"/>
          <w:lang w:eastAsia="zh-CN"/>
        </w:rPr>
        <w:t>6</w:t>
      </w:r>
      <w:r w:rsidRPr="00DF014B">
        <w:rPr>
          <w:color w:val="000000"/>
          <w:lang w:eastAsia="zh-CN"/>
        </w:rPr>
        <w:t>.</w:t>
      </w:r>
      <w:bookmarkEnd w:id="8"/>
      <w:r w:rsidRPr="00DF014B">
        <w:rPr>
          <w:color w:val="000000"/>
          <w:lang w:eastAsia="zh-CN"/>
        </w:rPr>
        <w:t xml:space="preserve"> </w:t>
      </w:r>
    </w:p>
    <w:p w:rsidR="00505136" w:rsidRDefault="00505136" w:rsidP="00817E09">
      <w:pPr>
        <w:numPr>
          <w:ilvl w:val="0"/>
          <w:numId w:val="10"/>
        </w:numPr>
        <w:rPr>
          <w:color w:val="000000"/>
          <w:lang w:eastAsia="zh-CN"/>
        </w:rPr>
      </w:pPr>
      <w:r w:rsidRPr="00DF014B">
        <w:rPr>
          <w:rFonts w:hint="eastAsia"/>
          <w:color w:val="000000"/>
          <w:lang w:eastAsia="zh-CN"/>
        </w:rPr>
        <w:t>3GPP TR36.859, "Study on Downlink Multiuser Superposition Transmission (MUST) for LTE (Release 13)," Dec 2015.</w:t>
      </w:r>
    </w:p>
    <w:p w:rsidR="000E16DE" w:rsidRPr="00A16517" w:rsidRDefault="000E16DE" w:rsidP="00817E09">
      <w:pPr>
        <w:numPr>
          <w:ilvl w:val="0"/>
          <w:numId w:val="10"/>
        </w:numPr>
        <w:rPr>
          <w:color w:val="000000"/>
          <w:szCs w:val="24"/>
          <w:lang w:eastAsia="zh-CN"/>
        </w:rPr>
      </w:pPr>
      <w:r w:rsidRPr="00A16517">
        <w:rPr>
          <w:color w:val="000000"/>
          <w:szCs w:val="24"/>
          <w:lang w:eastAsia="zh-CN"/>
        </w:rPr>
        <w:t>RP-1</w:t>
      </w:r>
      <w:r w:rsidRPr="00A16517">
        <w:rPr>
          <w:rFonts w:hint="eastAsia"/>
          <w:color w:val="000000"/>
          <w:szCs w:val="24"/>
          <w:lang w:eastAsia="zh-CN"/>
        </w:rPr>
        <w:t>60680</w:t>
      </w:r>
      <w:r w:rsidRPr="00A16517">
        <w:rPr>
          <w:color w:val="000000"/>
          <w:szCs w:val="24"/>
          <w:lang w:eastAsia="zh-CN"/>
        </w:rPr>
        <w:t>, “New work item proposal: Downlink Multiuser Superposition Transmission for LTE</w:t>
      </w:r>
      <w:r w:rsidRPr="00A16517">
        <w:rPr>
          <w:rFonts w:hint="eastAsia"/>
          <w:color w:val="000000"/>
          <w:szCs w:val="24"/>
          <w:lang w:eastAsia="zh-CN"/>
        </w:rPr>
        <w:t>,</w:t>
      </w:r>
      <w:r w:rsidRPr="00A16517">
        <w:rPr>
          <w:color w:val="000000"/>
          <w:szCs w:val="24"/>
          <w:lang w:eastAsia="zh-CN"/>
        </w:rPr>
        <w:t>” MediaTek Inc., CMCC</w:t>
      </w:r>
      <w:r w:rsidRPr="00A16517">
        <w:rPr>
          <w:rFonts w:hint="eastAsia"/>
          <w:color w:val="000000"/>
          <w:szCs w:val="24"/>
          <w:lang w:eastAsia="zh-CN"/>
        </w:rPr>
        <w:t>, etc.,</w:t>
      </w:r>
      <w:r w:rsidRPr="00A16517">
        <w:rPr>
          <w:color w:val="000000"/>
          <w:szCs w:val="24"/>
          <w:lang w:eastAsia="zh-CN"/>
        </w:rPr>
        <w:t xml:space="preserve"> </w:t>
      </w:r>
      <w:r w:rsidRPr="00A16517">
        <w:rPr>
          <w:rFonts w:hint="eastAsia"/>
          <w:color w:val="000000"/>
          <w:szCs w:val="24"/>
          <w:lang w:eastAsia="zh-CN"/>
        </w:rPr>
        <w:t>Got</w:t>
      </w:r>
      <w:r w:rsidRPr="00A16517">
        <w:rPr>
          <w:color w:val="000000"/>
          <w:szCs w:val="24"/>
          <w:lang w:eastAsia="zh-CN"/>
        </w:rPr>
        <w:t>h</w:t>
      </w:r>
      <w:r w:rsidRPr="00A16517">
        <w:rPr>
          <w:rFonts w:hint="eastAsia"/>
          <w:color w:val="000000"/>
          <w:szCs w:val="24"/>
          <w:lang w:eastAsia="zh-CN"/>
        </w:rPr>
        <w:t>e</w:t>
      </w:r>
      <w:r w:rsidRPr="00A16517">
        <w:rPr>
          <w:color w:val="000000"/>
          <w:szCs w:val="24"/>
          <w:lang w:eastAsia="zh-CN"/>
        </w:rPr>
        <w:t>n</w:t>
      </w:r>
      <w:r w:rsidRPr="00A16517">
        <w:rPr>
          <w:rFonts w:hint="eastAsia"/>
          <w:color w:val="000000"/>
          <w:szCs w:val="24"/>
          <w:lang w:eastAsia="zh-CN"/>
        </w:rPr>
        <w:t>b</w:t>
      </w:r>
      <w:r w:rsidRPr="00A16517">
        <w:rPr>
          <w:color w:val="000000"/>
          <w:szCs w:val="24"/>
          <w:lang w:eastAsia="zh-CN"/>
        </w:rPr>
        <w:t>u</w:t>
      </w:r>
      <w:r w:rsidRPr="00A16517">
        <w:rPr>
          <w:rFonts w:hint="eastAsia"/>
          <w:color w:val="000000"/>
          <w:szCs w:val="24"/>
          <w:lang w:eastAsia="zh-CN"/>
        </w:rPr>
        <w:t>rg, Sweden</w:t>
      </w:r>
      <w:r w:rsidRPr="00A16517">
        <w:rPr>
          <w:color w:val="000000"/>
          <w:szCs w:val="24"/>
          <w:lang w:eastAsia="zh-CN"/>
        </w:rPr>
        <w:t xml:space="preserve">, </w:t>
      </w:r>
      <w:r w:rsidRPr="00A16517">
        <w:rPr>
          <w:rFonts w:hint="eastAsia"/>
          <w:color w:val="000000"/>
          <w:szCs w:val="24"/>
          <w:lang w:eastAsia="zh-CN"/>
        </w:rPr>
        <w:t>March</w:t>
      </w:r>
      <w:r w:rsidRPr="00A16517">
        <w:rPr>
          <w:color w:val="000000"/>
          <w:szCs w:val="24"/>
          <w:lang w:eastAsia="zh-CN"/>
        </w:rPr>
        <w:t xml:space="preserve"> </w:t>
      </w:r>
      <w:r w:rsidRPr="00A16517">
        <w:rPr>
          <w:rFonts w:hint="eastAsia"/>
          <w:color w:val="000000"/>
          <w:szCs w:val="24"/>
          <w:lang w:eastAsia="zh-CN"/>
        </w:rPr>
        <w:t>7</w:t>
      </w:r>
      <w:r w:rsidRPr="00A16517">
        <w:rPr>
          <w:color w:val="000000"/>
          <w:szCs w:val="24"/>
          <w:lang w:eastAsia="zh-CN"/>
        </w:rPr>
        <w:t>-</w:t>
      </w:r>
      <w:r w:rsidRPr="00A16517">
        <w:rPr>
          <w:rFonts w:hint="eastAsia"/>
          <w:color w:val="000000"/>
          <w:szCs w:val="24"/>
          <w:lang w:eastAsia="zh-CN"/>
        </w:rPr>
        <w:t>11</w:t>
      </w:r>
      <w:r w:rsidRPr="00A16517">
        <w:rPr>
          <w:color w:val="000000"/>
          <w:szCs w:val="24"/>
          <w:lang w:eastAsia="zh-CN"/>
        </w:rPr>
        <w:t>, 201</w:t>
      </w:r>
      <w:r w:rsidRPr="00A16517">
        <w:rPr>
          <w:rFonts w:hint="eastAsia"/>
          <w:color w:val="000000"/>
          <w:szCs w:val="24"/>
          <w:lang w:eastAsia="zh-CN"/>
        </w:rPr>
        <w:t>6</w:t>
      </w:r>
      <w:r w:rsidRPr="00A16517">
        <w:rPr>
          <w:color w:val="000000"/>
          <w:szCs w:val="24"/>
          <w:lang w:eastAsia="zh-CN"/>
        </w:rPr>
        <w:t xml:space="preserve">. </w:t>
      </w:r>
    </w:p>
    <w:p w:rsidR="0092719F" w:rsidRDefault="00661AB5" w:rsidP="00817E09">
      <w:pPr>
        <w:numPr>
          <w:ilvl w:val="0"/>
          <w:numId w:val="10"/>
        </w:numPr>
        <w:rPr>
          <w:color w:val="000000"/>
          <w:lang w:eastAsia="zh-CN"/>
        </w:rPr>
      </w:pPr>
      <w:r>
        <w:rPr>
          <w:rFonts w:hint="eastAsia"/>
          <w:color w:val="000000"/>
          <w:lang w:eastAsia="zh-CN"/>
        </w:rPr>
        <w:lastRenderedPageBreak/>
        <w:t xml:space="preserve">Shinsuke Hara, Ramjee Prasad, </w:t>
      </w:r>
      <w:r>
        <w:rPr>
          <w:color w:val="000000"/>
          <w:lang w:eastAsia="zh-CN"/>
        </w:rPr>
        <w:t>“</w:t>
      </w:r>
      <w:r>
        <w:rPr>
          <w:rFonts w:hint="eastAsia"/>
          <w:color w:val="000000"/>
          <w:lang w:eastAsia="zh-CN"/>
        </w:rPr>
        <w:t>Overview of Multicarrier CDMA,</w:t>
      </w:r>
      <w:r>
        <w:rPr>
          <w:color w:val="000000"/>
          <w:lang w:eastAsia="zh-CN"/>
        </w:rPr>
        <w:t>”</w:t>
      </w:r>
      <w:r>
        <w:rPr>
          <w:rFonts w:hint="eastAsia"/>
          <w:color w:val="000000"/>
          <w:lang w:eastAsia="zh-CN"/>
        </w:rPr>
        <w:t xml:space="preserve"> IEEE Communications Magazine, Dec. 1997.</w:t>
      </w:r>
    </w:p>
    <w:p w:rsidR="0092719F" w:rsidRDefault="00505136" w:rsidP="00817E09">
      <w:pPr>
        <w:numPr>
          <w:ilvl w:val="0"/>
          <w:numId w:val="10"/>
        </w:numPr>
        <w:rPr>
          <w:color w:val="000000"/>
          <w:lang w:eastAsia="zh-CN"/>
        </w:rPr>
      </w:pPr>
      <w:r w:rsidRPr="00D81114">
        <w:rPr>
          <w:rFonts w:hint="eastAsia"/>
          <w:color w:val="000000"/>
          <w:lang w:eastAsia="zh-CN"/>
        </w:rPr>
        <w:t xml:space="preserve">R. </w:t>
      </w:r>
      <w:r w:rsidR="006E23E5">
        <w:rPr>
          <w:rFonts w:hint="eastAsia"/>
          <w:color w:val="000000"/>
          <w:lang w:eastAsia="zh-CN"/>
        </w:rPr>
        <w:t>H</w:t>
      </w:r>
      <w:r w:rsidR="006E23E5" w:rsidRPr="00D81114">
        <w:rPr>
          <w:rFonts w:hint="eastAsia"/>
          <w:color w:val="000000"/>
          <w:lang w:eastAsia="zh-CN"/>
        </w:rPr>
        <w:t>oshyar</w:t>
      </w:r>
      <w:r w:rsidRPr="00D81114">
        <w:rPr>
          <w:rFonts w:hint="eastAsia"/>
          <w:color w:val="000000"/>
          <w:lang w:eastAsia="zh-CN"/>
        </w:rPr>
        <w:t xml:space="preserve">, F. P. Wathan, R. </w:t>
      </w:r>
      <w:r w:rsidR="006E23E5">
        <w:rPr>
          <w:rFonts w:hint="eastAsia"/>
          <w:color w:val="000000"/>
          <w:lang w:eastAsia="zh-CN"/>
        </w:rPr>
        <w:t>T</w:t>
      </w:r>
      <w:r w:rsidR="006E23E5" w:rsidRPr="00D81114">
        <w:rPr>
          <w:rFonts w:hint="eastAsia"/>
          <w:color w:val="000000"/>
          <w:lang w:eastAsia="zh-CN"/>
        </w:rPr>
        <w:t>afazolli</w:t>
      </w:r>
      <w:r w:rsidRPr="00D81114">
        <w:rPr>
          <w:rFonts w:hint="eastAsia"/>
          <w:color w:val="000000"/>
          <w:lang w:eastAsia="zh-CN"/>
        </w:rPr>
        <w:t xml:space="preserve">, </w:t>
      </w:r>
      <w:r w:rsidRPr="00D81114">
        <w:rPr>
          <w:color w:val="000000"/>
          <w:lang w:eastAsia="zh-CN"/>
        </w:rPr>
        <w:t>“Novel low-density signature for synchronous cdma systems over AWGN channel</w:t>
      </w:r>
      <w:r w:rsidR="00965075" w:rsidRPr="00965075">
        <w:rPr>
          <w:color w:val="000000"/>
          <w:lang w:eastAsia="zh-CN"/>
        </w:rPr>
        <w:t>,” IEEE Trans Signal Processing, vol. 56, no. 4, 2008.</w:t>
      </w:r>
    </w:p>
    <w:bookmarkEnd w:id="2"/>
    <w:p w:rsidR="00D0655E" w:rsidRPr="00301603" w:rsidRDefault="000E16DE" w:rsidP="00D10BAD">
      <w:pPr>
        <w:pStyle w:val="References"/>
        <w:numPr>
          <w:ilvl w:val="0"/>
          <w:numId w:val="10"/>
        </w:numPr>
        <w:spacing w:afterLines="50"/>
        <w:rPr>
          <w:kern w:val="2"/>
          <w:sz w:val="22"/>
          <w:lang w:eastAsia="zh-CN"/>
        </w:rPr>
      </w:pPr>
      <w:r w:rsidRPr="005C5937">
        <w:rPr>
          <w:kern w:val="2"/>
          <w:sz w:val="22"/>
          <w:lang w:eastAsia="zh-CN"/>
        </w:rPr>
        <w:t>R1-16</w:t>
      </w:r>
      <w:r w:rsidR="00396BA7">
        <w:rPr>
          <w:rFonts w:hint="eastAsia"/>
          <w:kern w:val="2"/>
          <w:sz w:val="22"/>
          <w:lang w:eastAsia="zh-CN"/>
        </w:rPr>
        <w:t>2163</w:t>
      </w:r>
      <w:r w:rsidRPr="005C5937">
        <w:rPr>
          <w:kern w:val="2"/>
          <w:sz w:val="22"/>
          <w:lang w:eastAsia="zh-CN"/>
        </w:rPr>
        <w:t>, “</w:t>
      </w:r>
      <w:r w:rsidRPr="000E16DE">
        <w:rPr>
          <w:kern w:val="2"/>
          <w:sz w:val="22"/>
          <w:lang w:eastAsia="zh-CN"/>
        </w:rPr>
        <w:t>Applying Multi-Dimensional Modulation to Spreading Sequence Design</w:t>
      </w:r>
      <w:r w:rsidRPr="005C5937">
        <w:rPr>
          <w:kern w:val="2"/>
          <w:sz w:val="22"/>
          <w:lang w:eastAsia="zh-CN"/>
        </w:rPr>
        <w:t>,” Huawei, HiSilicon, RAN1#84bis, Busan, South Korea</w:t>
      </w:r>
      <w:r>
        <w:rPr>
          <w:kern w:val="2"/>
          <w:sz w:val="22"/>
          <w:lang w:eastAsia="zh-CN"/>
        </w:rPr>
        <w:t>.</w:t>
      </w:r>
    </w:p>
    <w:sectPr w:rsidR="00D0655E" w:rsidRPr="0030160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517" w:rsidRDefault="00766517">
      <w:r>
        <w:separator/>
      </w:r>
    </w:p>
  </w:endnote>
  <w:endnote w:type="continuationSeparator" w:id="0">
    <w:p w:rsidR="00766517" w:rsidRDefault="00766517">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517" w:rsidRDefault="00766517">
      <w:r>
        <w:separator/>
      </w:r>
    </w:p>
  </w:footnote>
  <w:footnote w:type="continuationSeparator" w:id="0">
    <w:p w:rsidR="00766517" w:rsidRDefault="00766517">
      <w:r>
        <w:continuationSeparator/>
      </w:r>
    </w:p>
  </w:footnote>
  <w:footnote w:id="1">
    <w:p w:rsidR="00B71095" w:rsidRPr="00B71095" w:rsidRDefault="00B71095">
      <w:pPr>
        <w:pStyle w:val="FootnoteText"/>
        <w:rPr>
          <w:lang w:eastAsia="zh-CN"/>
        </w:rPr>
      </w:pPr>
      <w:r>
        <w:rPr>
          <w:rStyle w:val="FootnoteReference"/>
        </w:rPr>
        <w:footnoteRef/>
      </w:r>
      <w:r>
        <w:t xml:space="preserve"> </w:t>
      </w:r>
      <w:r>
        <w:rPr>
          <w:rFonts w:hint="eastAsia"/>
          <w:lang w:eastAsia="zh-CN"/>
        </w:rPr>
        <w:t>F</w:t>
      </w:r>
      <w:r w:rsidRPr="00FE4B97">
        <w:rPr>
          <w:rFonts w:hint="eastAsia"/>
          <w:lang w:eastAsia="zh-CN"/>
        </w:rPr>
        <w:t xml:space="preserve">or example, the Rel-12 NAICS feature is introduced to </w:t>
      </w:r>
      <w:r>
        <w:rPr>
          <w:rFonts w:hint="eastAsia"/>
          <w:lang w:eastAsia="zh-CN"/>
        </w:rPr>
        <w:t>provide an UPT</w:t>
      </w:r>
      <w:r w:rsidRPr="00015219">
        <w:rPr>
          <w:snapToGrid w:val="0"/>
          <w:lang w:eastAsia="zh-CN"/>
        </w:rPr>
        <w:t xml:space="preserve"> </w:t>
      </w:r>
      <w:r>
        <w:rPr>
          <w:snapToGrid w:val="0"/>
          <w:lang w:eastAsia="zh-CN"/>
        </w:rPr>
        <w:t>(User perceived throughput)</w:t>
      </w:r>
      <w:r>
        <w:rPr>
          <w:rFonts w:hint="eastAsia"/>
          <w:lang w:eastAsia="zh-CN"/>
        </w:rPr>
        <w:t xml:space="preserve"> gain of approximately 5%-20% by </w:t>
      </w:r>
      <w:r w:rsidRPr="00FE4B97">
        <w:rPr>
          <w:rFonts w:hint="eastAsia"/>
          <w:lang w:eastAsia="zh-CN"/>
        </w:rPr>
        <w:t>PDSCH interference</w:t>
      </w:r>
      <w:r>
        <w:rPr>
          <w:rFonts w:hint="eastAsia"/>
          <w:lang w:eastAsia="zh-CN"/>
        </w:rPr>
        <w:t xml:space="preserve"> cancelation with</w:t>
      </w:r>
      <w:r w:rsidRPr="00015219">
        <w:rPr>
          <w:lang w:eastAsia="zh-CN"/>
        </w:rPr>
        <w:t xml:space="preserve"> different </w:t>
      </w:r>
      <w:r>
        <w:rPr>
          <w:rFonts w:hint="eastAsia"/>
          <w:lang w:eastAsia="zh-CN"/>
        </w:rPr>
        <w:t xml:space="preserve">types of </w:t>
      </w:r>
      <w:r>
        <w:rPr>
          <w:lang w:eastAsia="zh-CN"/>
        </w:rPr>
        <w:t>receiver</w:t>
      </w:r>
      <w:r>
        <w:rPr>
          <w:rFonts w:hint="eastAsia"/>
          <w:lang w:eastAsia="zh-CN"/>
        </w:rPr>
        <w:t>s;</w:t>
      </w:r>
      <w:r w:rsidRPr="00FE4B97">
        <w:rPr>
          <w:rFonts w:hint="eastAsia"/>
          <w:lang w:eastAsia="zh-CN"/>
        </w:rPr>
        <w:t xml:space="preserve"> the Rel-13 eMTC and NB-IoT are designed to use a narrow bandwidth to </w:t>
      </w:r>
      <w:r>
        <w:rPr>
          <w:rFonts w:hint="eastAsia"/>
          <w:lang w:eastAsia="zh-CN"/>
        </w:rPr>
        <w:t>transmit small data for</w:t>
      </w:r>
      <w:r w:rsidRPr="00FE4B97">
        <w:rPr>
          <w:rFonts w:hint="eastAsia"/>
          <w:lang w:eastAsia="zh-CN"/>
        </w:rPr>
        <w:t xml:space="preserve"> a number of UEs </w:t>
      </w:r>
      <w:r>
        <w:rPr>
          <w:rFonts w:hint="eastAsia"/>
          <w:lang w:eastAsia="zh-CN"/>
        </w:rPr>
        <w:t>within</w:t>
      </w:r>
      <w:r w:rsidRPr="00FE4B97">
        <w:rPr>
          <w:rFonts w:hint="eastAsia"/>
          <w:lang w:eastAsia="zh-CN"/>
        </w:rPr>
        <w:t xml:space="preserve"> </w:t>
      </w:r>
      <w:r>
        <w:rPr>
          <w:lang w:eastAsia="zh-CN"/>
        </w:rPr>
        <w:t>possibly</w:t>
      </w:r>
      <w:r>
        <w:rPr>
          <w:rFonts w:hint="eastAsia"/>
          <w:lang w:eastAsia="zh-CN"/>
        </w:rPr>
        <w:t xml:space="preserve"> </w:t>
      </w:r>
      <w:r>
        <w:rPr>
          <w:lang w:eastAsia="zh-CN"/>
        </w:rPr>
        <w:t>thousands</w:t>
      </w:r>
      <w:r>
        <w:rPr>
          <w:rFonts w:hint="eastAsia"/>
          <w:lang w:eastAsia="zh-CN"/>
        </w:rPr>
        <w:t xml:space="preserve"> of </w:t>
      </w:r>
      <w:r w:rsidRPr="00015219">
        <w:rPr>
          <w:lang w:eastAsia="zh-CN"/>
        </w:rPr>
        <w:t>millisecond</w:t>
      </w:r>
      <w:r>
        <w:rPr>
          <w:rFonts w:hint="eastAsia"/>
          <w:lang w:eastAsia="zh-CN"/>
        </w:rPr>
        <w:t>s</w:t>
      </w:r>
      <w:r w:rsidRPr="00FE4B97">
        <w:rPr>
          <w:rFonts w:hint="eastAsia"/>
          <w:lang w:eastAsia="zh-CN"/>
        </w:rPr>
        <w:t>.</w:t>
      </w:r>
    </w:p>
  </w:footnote>
  <w:footnote w:id="2">
    <w:p w:rsidR="00D9731D" w:rsidRDefault="00D9731D" w:rsidP="00BD101B">
      <w:pPr>
        <w:spacing w:beforeLines="50" w:line="276" w:lineRule="auto"/>
        <w:rPr>
          <w:lang w:eastAsia="zh-CN"/>
        </w:rPr>
      </w:pPr>
      <w:r>
        <w:rPr>
          <w:rStyle w:val="FootnoteReference"/>
        </w:rPr>
        <w:footnoteRef/>
      </w:r>
      <w:r>
        <w:t xml:space="preserve"> </w:t>
      </w:r>
      <w:r>
        <w:rPr>
          <w:rFonts w:hint="eastAsia"/>
          <w:lang w:eastAsia="zh-CN"/>
        </w:rPr>
        <w:t>T</w:t>
      </w:r>
      <w:r>
        <w:rPr>
          <w:rFonts w:hint="eastAsia"/>
          <w:lang w:eastAsia="zh-TW"/>
        </w:rPr>
        <w:t>he</w:t>
      </w:r>
      <w:r>
        <w:rPr>
          <w:rFonts w:hint="eastAsia"/>
          <w:lang w:eastAsia="zh-CN"/>
        </w:rPr>
        <w:t xml:space="preserve"> MUST schemes can be categorized into three categories [3]. In </w:t>
      </w:r>
      <w:r w:rsidRPr="00E4430D">
        <w:rPr>
          <w:rFonts w:hint="eastAsia"/>
          <w:lang w:eastAsia="zh-TW"/>
        </w:rPr>
        <w:t>MUST Category 1</w:t>
      </w:r>
      <w:r>
        <w:rPr>
          <w:lang w:eastAsia="zh-CN"/>
        </w:rPr>
        <w:t>,</w:t>
      </w:r>
      <w:r>
        <w:rPr>
          <w:rFonts w:hint="eastAsia"/>
          <w:lang w:eastAsia="zh-CN"/>
        </w:rPr>
        <w:t xml:space="preserve"> C</w:t>
      </w:r>
      <w:r>
        <w:rPr>
          <w:rFonts w:eastAsia="MS Mincho"/>
          <w:lang w:eastAsia="ja-JP"/>
        </w:rPr>
        <w:t>oded bits of two or more</w:t>
      </w:r>
      <w:r>
        <w:rPr>
          <w:rFonts w:hint="eastAsia"/>
          <w:lang w:eastAsia="zh-TW"/>
        </w:rPr>
        <w:t xml:space="preserve"> co-scheduled</w:t>
      </w:r>
      <w:r>
        <w:rPr>
          <w:rFonts w:eastAsia="MS Mincho"/>
          <w:lang w:eastAsia="ja-JP"/>
        </w:rPr>
        <w:t xml:space="preserve"> UEs</w:t>
      </w:r>
      <w:r>
        <w:rPr>
          <w:rFonts w:hint="eastAsia"/>
          <w:lang w:eastAsia="zh-CN"/>
        </w:rPr>
        <w:t xml:space="preserve"> are </w:t>
      </w:r>
      <w:r>
        <w:rPr>
          <w:rFonts w:eastAsia="MS Mincho"/>
          <w:lang w:eastAsia="ja-JP"/>
        </w:rPr>
        <w:t>independen</w:t>
      </w:r>
      <w:r w:rsidRPr="00B231DD">
        <w:rPr>
          <w:lang w:eastAsia="zh-CN"/>
        </w:rPr>
        <w:t xml:space="preserve">tly </w:t>
      </w:r>
      <w:r>
        <w:rPr>
          <w:rFonts w:eastAsia="MS Mincho"/>
          <w:lang w:eastAsia="ja-JP"/>
        </w:rPr>
        <w:t>mapp</w:t>
      </w:r>
      <w:r>
        <w:rPr>
          <w:rFonts w:hint="eastAsia"/>
          <w:lang w:eastAsia="zh-CN"/>
        </w:rPr>
        <w:t xml:space="preserve">ed to </w:t>
      </w:r>
      <w:r>
        <w:rPr>
          <w:rFonts w:eastAsia="MS Mincho"/>
          <w:lang w:eastAsia="ja-JP"/>
        </w:rPr>
        <w:t xml:space="preserve">component </w:t>
      </w:r>
      <w:r w:rsidRPr="00533FF7">
        <w:rPr>
          <w:rFonts w:eastAsia="MS Mincho"/>
          <w:lang w:eastAsia="ja-JP"/>
        </w:rPr>
        <w:t>constellation symbols</w:t>
      </w:r>
      <w:r w:rsidRPr="00533FF7">
        <w:rPr>
          <w:rFonts w:hint="eastAsia"/>
          <w:lang w:eastAsia="zh-CN"/>
        </w:rPr>
        <w:t xml:space="preserve"> but the composite constellation </w:t>
      </w:r>
      <w:r w:rsidRPr="00533FF7">
        <w:rPr>
          <w:lang w:eastAsia="zh-CN"/>
        </w:rPr>
        <w:t>does not have</w:t>
      </w:r>
      <w:r w:rsidRPr="00533FF7">
        <w:rPr>
          <w:rFonts w:hint="eastAsia"/>
          <w:lang w:eastAsia="zh-CN"/>
        </w:rPr>
        <w:t xml:space="preserve"> </w:t>
      </w:r>
      <w:r w:rsidRPr="00533FF7">
        <w:rPr>
          <w:lang w:eastAsia="zh-CN"/>
        </w:rPr>
        <w:t>G</w:t>
      </w:r>
      <w:r w:rsidRPr="00533FF7">
        <w:rPr>
          <w:rFonts w:hint="eastAsia"/>
          <w:lang w:eastAsia="zh-CN"/>
        </w:rPr>
        <w:t xml:space="preserve">ray mapping. In </w:t>
      </w:r>
      <w:r w:rsidRPr="00533FF7">
        <w:rPr>
          <w:rFonts w:hint="eastAsia"/>
          <w:lang w:eastAsia="zh-TW"/>
        </w:rPr>
        <w:t xml:space="preserve">MUST Category </w:t>
      </w:r>
      <w:r w:rsidRPr="00533FF7">
        <w:rPr>
          <w:rFonts w:hint="eastAsia"/>
          <w:lang w:eastAsia="zh-CN"/>
        </w:rPr>
        <w:t>2</w:t>
      </w:r>
      <w:r w:rsidRPr="00533FF7">
        <w:rPr>
          <w:lang w:eastAsia="zh-CN"/>
        </w:rPr>
        <w:t>,</w:t>
      </w:r>
      <w:r w:rsidRPr="00533FF7">
        <w:rPr>
          <w:rFonts w:eastAsia="MS Mincho"/>
          <w:lang w:eastAsia="ja-JP"/>
        </w:rPr>
        <w:t xml:space="preserve"> coded bits of </w:t>
      </w:r>
      <w:r w:rsidRPr="00533FF7">
        <w:rPr>
          <w:rFonts w:hint="eastAsia"/>
          <w:lang w:eastAsia="zh-CN"/>
        </w:rPr>
        <w:t>t</w:t>
      </w:r>
      <w:r w:rsidRPr="00533FF7">
        <w:rPr>
          <w:rFonts w:eastAsia="MS Mincho"/>
          <w:lang w:eastAsia="ja-JP"/>
        </w:rPr>
        <w:t>wo or more</w:t>
      </w:r>
      <w:r w:rsidRPr="00533FF7">
        <w:rPr>
          <w:rFonts w:hint="eastAsia"/>
          <w:lang w:eastAsia="zh-TW"/>
        </w:rPr>
        <w:t xml:space="preserve"> co-scheduled</w:t>
      </w:r>
      <w:r w:rsidRPr="00533FF7">
        <w:rPr>
          <w:rFonts w:eastAsia="MS Mincho"/>
          <w:lang w:eastAsia="ja-JP"/>
        </w:rPr>
        <w:t xml:space="preserve"> UEs</w:t>
      </w:r>
      <w:r w:rsidRPr="00533FF7">
        <w:rPr>
          <w:rFonts w:hint="eastAsia"/>
          <w:lang w:eastAsia="zh-CN"/>
        </w:rPr>
        <w:t xml:space="preserve"> </w:t>
      </w:r>
      <w:r w:rsidRPr="00533FF7">
        <w:rPr>
          <w:lang w:eastAsia="zh-CN"/>
        </w:rPr>
        <w:t xml:space="preserve">are jointly </w:t>
      </w:r>
      <w:r w:rsidRPr="00533FF7">
        <w:rPr>
          <w:rFonts w:hint="eastAsia"/>
          <w:lang w:eastAsia="zh-CN"/>
        </w:rPr>
        <w:t>mappe</w:t>
      </w:r>
      <w:r w:rsidRPr="00533FF7">
        <w:rPr>
          <w:lang w:eastAsia="zh-CN"/>
        </w:rPr>
        <w:t>d</w:t>
      </w:r>
      <w:r w:rsidRPr="00533FF7">
        <w:rPr>
          <w:rFonts w:hint="eastAsia"/>
          <w:lang w:eastAsia="zh-CN"/>
        </w:rPr>
        <w:t xml:space="preserve"> </w:t>
      </w:r>
      <w:r w:rsidRPr="00533FF7">
        <w:rPr>
          <w:rFonts w:eastAsia="MS Mincho"/>
          <w:lang w:eastAsia="ja-JP"/>
        </w:rPr>
        <w:t>to component constellation</w:t>
      </w:r>
      <w:r w:rsidRPr="00533FF7">
        <w:rPr>
          <w:rFonts w:hint="eastAsia"/>
          <w:lang w:eastAsia="zh-CN"/>
        </w:rPr>
        <w:t>s and then composite constellation</w:t>
      </w:r>
      <w:r w:rsidRPr="00533FF7">
        <w:rPr>
          <w:lang w:eastAsia="zh-CN"/>
        </w:rPr>
        <w:t xml:space="preserve"> has Gray mapping</w:t>
      </w:r>
      <w:r w:rsidRPr="00533FF7">
        <w:rPr>
          <w:rFonts w:hint="eastAsia"/>
          <w:lang w:eastAsia="zh-CN"/>
        </w:rPr>
        <w:t xml:space="preserve">. In </w:t>
      </w:r>
      <w:r w:rsidRPr="00533FF7">
        <w:rPr>
          <w:lang w:eastAsia="zh-CN"/>
        </w:rPr>
        <w:t xml:space="preserve">MUST </w:t>
      </w:r>
      <w:r w:rsidRPr="00533FF7">
        <w:rPr>
          <w:rFonts w:hint="eastAsia"/>
          <w:lang w:eastAsia="zh-TW"/>
        </w:rPr>
        <w:t xml:space="preserve">Category </w:t>
      </w:r>
      <w:r w:rsidR="00820320">
        <w:rPr>
          <w:rFonts w:hint="eastAsia"/>
          <w:lang w:eastAsia="zh-CN"/>
        </w:rPr>
        <w:t>3</w:t>
      </w:r>
      <w:r w:rsidRPr="00533FF7">
        <w:rPr>
          <w:rFonts w:hint="eastAsia"/>
          <w:lang w:eastAsia="zh-CN"/>
        </w:rPr>
        <w:t xml:space="preserve">, </w:t>
      </w:r>
      <w:r w:rsidRPr="00533FF7">
        <w:rPr>
          <w:lang w:eastAsia="zh-CN"/>
        </w:rPr>
        <w:t>coded bits</w:t>
      </w:r>
      <w:r w:rsidRPr="00533FF7">
        <w:rPr>
          <w:rFonts w:hint="eastAsia"/>
          <w:lang w:eastAsia="zh-CN"/>
        </w:rPr>
        <w:t xml:space="preserve"> </w:t>
      </w:r>
      <w:r w:rsidRPr="00533FF7">
        <w:rPr>
          <w:rFonts w:eastAsia="MS Mincho"/>
          <w:lang w:eastAsia="ja-JP"/>
        </w:rPr>
        <w:t>of two or more</w:t>
      </w:r>
      <w:r w:rsidRPr="00533FF7">
        <w:rPr>
          <w:rFonts w:hint="eastAsia"/>
          <w:lang w:eastAsia="zh-TW"/>
        </w:rPr>
        <w:t xml:space="preserve"> co-scheduled</w:t>
      </w:r>
      <w:r w:rsidRPr="00533FF7">
        <w:rPr>
          <w:rFonts w:eastAsia="MS Mincho"/>
          <w:lang w:eastAsia="ja-JP"/>
        </w:rPr>
        <w:t xml:space="preserve"> UEs</w:t>
      </w:r>
      <w:r w:rsidRPr="00533FF7">
        <w:rPr>
          <w:rFonts w:eastAsia="MS Mincho" w:hint="eastAsia"/>
          <w:lang w:eastAsia="ja-JP"/>
        </w:rPr>
        <w:t xml:space="preserve"> are </w:t>
      </w:r>
      <w:r w:rsidRPr="00533FF7">
        <w:rPr>
          <w:rFonts w:eastAsia="MS Mincho"/>
          <w:lang w:eastAsia="ja-JP"/>
        </w:rPr>
        <w:t>directly</w:t>
      </w:r>
      <w:r w:rsidRPr="00533FF7">
        <w:rPr>
          <w:rFonts w:eastAsia="MS Mincho" w:hint="eastAsia"/>
          <w:lang w:eastAsia="ja-JP"/>
        </w:rPr>
        <w:t xml:space="preserve"> </w:t>
      </w:r>
      <w:r w:rsidR="00820320">
        <w:rPr>
          <w:rFonts w:hint="eastAsia"/>
          <w:lang w:eastAsia="zh-CN"/>
        </w:rPr>
        <w:t>mapped</w:t>
      </w:r>
      <w:r w:rsidRPr="00533FF7">
        <w:rPr>
          <w:rFonts w:eastAsia="MS Mincho"/>
          <w:lang w:eastAsia="ja-JP"/>
        </w:rPr>
        <w:t xml:space="preserve"> onto the symbols of a </w:t>
      </w:r>
      <w:r w:rsidRPr="00533FF7">
        <w:rPr>
          <w:rFonts w:eastAsia="MS Mincho" w:hint="eastAsia"/>
          <w:lang w:eastAsia="ja-JP"/>
        </w:rPr>
        <w:t>composite constellation</w:t>
      </w:r>
      <w:r w:rsidR="00820320">
        <w:rPr>
          <w:rFonts w:hint="eastAsia"/>
          <w:lang w:eastAsia="zh-CN"/>
        </w:rPr>
        <w:t xml:space="preserve"> (the power domain </w:t>
      </w:r>
      <w:r w:rsidR="00820320">
        <w:rPr>
          <w:lang w:eastAsia="zh-CN"/>
        </w:rPr>
        <w:t>superposition</w:t>
      </w:r>
      <w:r w:rsidR="00820320">
        <w:rPr>
          <w:rFonts w:hint="eastAsia"/>
          <w:lang w:eastAsia="zh-CN"/>
        </w:rPr>
        <w:t xml:space="preserve"> is done implicitly during the bit-to-symbol mapping)</w:t>
      </w:r>
      <w:r w:rsidRPr="00533FF7">
        <w:rPr>
          <w:rFonts w:hint="eastAsia"/>
          <w:lang w:eastAsia="zh-CN"/>
        </w:rPr>
        <w:t>.</w:t>
      </w:r>
      <w:r>
        <w:rPr>
          <w:rFonts w:hint="eastAsia"/>
          <w:lang w:eastAsia="zh-CN"/>
        </w:rPr>
        <w:t xml:space="preserve"> </w:t>
      </w:r>
      <w:r w:rsidRPr="00533FF7">
        <w:rPr>
          <w:rFonts w:hint="eastAsia"/>
          <w:lang w:eastAsia="zh-CN"/>
        </w:rPr>
        <w:t xml:space="preserve">Due to the need of </w:t>
      </w:r>
      <w:r w:rsidRPr="00533FF7">
        <w:rPr>
          <w:lang w:eastAsia="zh-CN"/>
        </w:rPr>
        <w:t xml:space="preserve">joint </w:t>
      </w:r>
      <w:r w:rsidRPr="00533FF7">
        <w:rPr>
          <w:rFonts w:hint="eastAsia"/>
          <w:lang w:eastAsia="zh-CN"/>
        </w:rPr>
        <w:t>mapping</w:t>
      </w:r>
      <w:r w:rsidRPr="00533FF7">
        <w:rPr>
          <w:lang w:eastAsia="zh-CN"/>
        </w:rPr>
        <w:t xml:space="preserve"> between user’s </w:t>
      </w:r>
      <w:r w:rsidRPr="00533FF7">
        <w:rPr>
          <w:rFonts w:hint="eastAsia"/>
          <w:lang w:eastAsia="zh-CN"/>
        </w:rPr>
        <w:t>coded bits,</w:t>
      </w:r>
      <w:r w:rsidRPr="00533FF7">
        <w:rPr>
          <w:lang w:eastAsia="zh-CN"/>
        </w:rPr>
        <w:t xml:space="preserve"> MUST </w:t>
      </w:r>
      <w:r w:rsidRPr="00533FF7">
        <w:rPr>
          <w:rFonts w:hint="eastAsia"/>
          <w:lang w:eastAsia="zh-TW"/>
        </w:rPr>
        <w:t>Category</w:t>
      </w:r>
      <w:r w:rsidRPr="00533FF7">
        <w:rPr>
          <w:rFonts w:hint="eastAsia"/>
          <w:lang w:eastAsia="zh-CN"/>
        </w:rPr>
        <w:t xml:space="preserve"> 2</w:t>
      </w:r>
      <w:r w:rsidRPr="00533FF7">
        <w:rPr>
          <w:lang w:eastAsia="zh-CN"/>
        </w:rPr>
        <w:t xml:space="preserve"> and </w:t>
      </w:r>
      <w:r w:rsidRPr="00533FF7">
        <w:rPr>
          <w:rFonts w:hint="eastAsia"/>
          <w:lang w:eastAsia="zh-CN"/>
        </w:rPr>
        <w:t>3</w:t>
      </w:r>
      <w:r w:rsidRPr="00533FF7">
        <w:rPr>
          <w:lang w:eastAsia="zh-CN"/>
        </w:rPr>
        <w:t xml:space="preserve"> can only be applied in </w:t>
      </w:r>
      <w:r w:rsidRPr="00533FF7">
        <w:rPr>
          <w:rFonts w:hint="eastAsia"/>
          <w:lang w:eastAsia="zh-CN"/>
        </w:rPr>
        <w:t>DL</w:t>
      </w:r>
      <w:r w:rsidRPr="00533FF7">
        <w:rPr>
          <w:lang w:eastAsia="zh-CN"/>
        </w:rPr>
        <w:t>.</w:t>
      </w:r>
      <w:r w:rsidRPr="00533FF7">
        <w:rPr>
          <w:rFonts w:hint="eastAsia"/>
          <w:lang w:eastAsia="zh-CN"/>
        </w:rPr>
        <w:t xml:space="preserve"> </w:t>
      </w:r>
      <w:r w:rsidRPr="00533FF7">
        <w:rPr>
          <w:lang w:eastAsia="zh-CN"/>
        </w:rPr>
        <w:t xml:space="preserve">So </w:t>
      </w:r>
      <w:r w:rsidR="00360CD3">
        <w:rPr>
          <w:rFonts w:hint="eastAsia"/>
          <w:lang w:eastAsia="zh-CN"/>
        </w:rPr>
        <w:t>when talk</w:t>
      </w:r>
      <w:r w:rsidR="005A2096">
        <w:rPr>
          <w:rFonts w:hint="eastAsia"/>
          <w:lang w:eastAsia="zh-CN"/>
        </w:rPr>
        <w:t>ing</w:t>
      </w:r>
      <w:r w:rsidR="00360CD3">
        <w:rPr>
          <w:rFonts w:hint="eastAsia"/>
          <w:lang w:eastAsia="zh-CN"/>
        </w:rPr>
        <w:t xml:space="preserve"> about UL, we refer to</w:t>
      </w:r>
      <w:r w:rsidRPr="00533FF7">
        <w:rPr>
          <w:lang w:eastAsia="zh-CN"/>
        </w:rPr>
        <w:t xml:space="preserve"> MUST </w:t>
      </w:r>
      <w:r w:rsidRPr="00533FF7">
        <w:rPr>
          <w:rFonts w:hint="eastAsia"/>
          <w:lang w:eastAsia="zh-TW"/>
        </w:rPr>
        <w:t>Category</w:t>
      </w:r>
      <w:r w:rsidRPr="00533FF7">
        <w:rPr>
          <w:rFonts w:hint="eastAsia"/>
          <w:lang w:eastAsia="zh-CN"/>
        </w:rPr>
        <w:t xml:space="preserve"> 1</w:t>
      </w:r>
      <w:r w:rsidRPr="00533FF7">
        <w:rPr>
          <w:lang w:eastAsia="zh-CN"/>
        </w:rPr>
        <w:t>.</w:t>
      </w:r>
      <w:r>
        <w:rPr>
          <w:rFonts w:hint="eastAsia"/>
          <w:lang w:eastAsia="zh-CN"/>
        </w:rPr>
        <w:t xml:space="preserve"> </w:t>
      </w:r>
    </w:p>
    <w:p w:rsidR="00D9731D" w:rsidRPr="00D9731D" w:rsidRDefault="00D9731D">
      <w:pPr>
        <w:pStyle w:val="FootnoteText"/>
        <w:rPr>
          <w:lang w:eastAsia="zh-C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80BEC"/>
    <w:multiLevelType w:val="hybridMultilevel"/>
    <w:tmpl w:val="40C2D06E"/>
    <w:lvl w:ilvl="0" w:tplc="BD82C6A8">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4C53BC"/>
    <w:multiLevelType w:val="hybridMultilevel"/>
    <w:tmpl w:val="38EAD312"/>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B26C6A"/>
    <w:multiLevelType w:val="hybridMultilevel"/>
    <w:tmpl w:val="D9A63E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D02087"/>
    <w:multiLevelType w:val="hybridMultilevel"/>
    <w:tmpl w:val="0F84B264"/>
    <w:lvl w:ilvl="0" w:tplc="722696D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C51A2"/>
    <w:multiLevelType w:val="hybridMultilevel"/>
    <w:tmpl w:val="9C920364"/>
    <w:lvl w:ilvl="0" w:tplc="9254111C">
      <w:start w:val="1"/>
      <w:numFmt w:val="bullet"/>
      <w:pStyle w:val="ListParagraph"/>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5">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9B754E"/>
    <w:multiLevelType w:val="hybridMultilevel"/>
    <w:tmpl w:val="03B6AD5A"/>
    <w:lvl w:ilvl="0" w:tplc="AA5AD98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5D563EA"/>
    <w:multiLevelType w:val="hybridMultilevel"/>
    <w:tmpl w:val="C6C89A3A"/>
    <w:lvl w:ilvl="0" w:tplc="BD82C6A8">
      <w:start w:val="1"/>
      <w:numFmt w:val="bullet"/>
      <w:lvlText w:val="–"/>
      <w:lvlJc w:val="left"/>
      <w:pPr>
        <w:ind w:left="420" w:hanging="420"/>
      </w:pPr>
      <w:rPr>
        <w:rFonts w:ascii="Trebuchet MS" w:hAnsi="Trebuchet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482694"/>
    <w:multiLevelType w:val="hybridMultilevel"/>
    <w:tmpl w:val="5824C6B6"/>
    <w:lvl w:ilvl="0" w:tplc="EB8888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924456"/>
    <w:multiLevelType w:val="hybridMultilevel"/>
    <w:tmpl w:val="4C0E319E"/>
    <w:lvl w:ilvl="0" w:tplc="B13A7B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7B6AF5"/>
    <w:multiLevelType w:val="hybridMultilevel"/>
    <w:tmpl w:val="05DAD176"/>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49FB711F"/>
    <w:multiLevelType w:val="hybridMultilevel"/>
    <w:tmpl w:val="1E50530E"/>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6">
    <w:nsid w:val="4D642948"/>
    <w:multiLevelType w:val="hybridMultilevel"/>
    <w:tmpl w:val="D40413C2"/>
    <w:lvl w:ilvl="0" w:tplc="BD82C6A8">
      <w:start w:val="1"/>
      <w:numFmt w:val="bullet"/>
      <w:lvlText w:val="–"/>
      <w:lvlJc w:val="left"/>
      <w:pPr>
        <w:ind w:left="360" w:hanging="360"/>
      </w:pPr>
      <w:rPr>
        <w:rFonts w:ascii="Trebuchet MS" w:hAnsi="Trebuchet M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17D5FE3"/>
    <w:multiLevelType w:val="hybridMultilevel"/>
    <w:tmpl w:val="92D6986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F76637"/>
    <w:multiLevelType w:val="hybridMultilevel"/>
    <w:tmpl w:val="4E3A683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7516294"/>
    <w:multiLevelType w:val="hybridMultilevel"/>
    <w:tmpl w:val="1CAA233E"/>
    <w:lvl w:ilvl="0" w:tplc="BD82C6A8">
      <w:start w:val="1"/>
      <w:numFmt w:val="bullet"/>
      <w:lvlText w:val="–"/>
      <w:lvlJc w:val="left"/>
      <w:pPr>
        <w:ind w:left="420" w:hanging="420"/>
      </w:pPr>
      <w:rPr>
        <w:rFonts w:ascii="Trebuchet MS" w:hAnsi="Trebuchet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391E14"/>
    <w:multiLevelType w:val="hybridMultilevel"/>
    <w:tmpl w:val="267CE58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CD4509"/>
    <w:multiLevelType w:val="hybridMultilevel"/>
    <w:tmpl w:val="0ECCF672"/>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831B79"/>
    <w:multiLevelType w:val="hybridMultilevel"/>
    <w:tmpl w:val="2988D446"/>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A92757"/>
    <w:multiLevelType w:val="hybridMultilevel"/>
    <w:tmpl w:val="BEA08B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3766A4"/>
    <w:multiLevelType w:val="hybridMultilevel"/>
    <w:tmpl w:val="FE046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7D62268"/>
    <w:multiLevelType w:val="hybridMultilevel"/>
    <w:tmpl w:val="30FA5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4"/>
  </w:num>
  <w:num w:numId="4">
    <w:abstractNumId w:val="11"/>
  </w:num>
  <w:num w:numId="5">
    <w:abstractNumId w:val="5"/>
  </w:num>
  <w:num w:numId="6">
    <w:abstractNumId w:val="25"/>
  </w:num>
  <w:num w:numId="7">
    <w:abstractNumId w:val="17"/>
  </w:num>
  <w:num w:numId="8">
    <w:abstractNumId w:val="18"/>
  </w:num>
  <w:num w:numId="9">
    <w:abstractNumId w:val="21"/>
  </w:num>
  <w:num w:numId="10">
    <w:abstractNumId w:val="10"/>
  </w:num>
  <w:num w:numId="11">
    <w:abstractNumId w:val="20"/>
  </w:num>
  <w:num w:numId="12">
    <w:abstractNumId w:val="23"/>
  </w:num>
  <w:num w:numId="13">
    <w:abstractNumId w:val="16"/>
  </w:num>
  <w:num w:numId="14">
    <w:abstractNumId w:val="22"/>
  </w:num>
  <w:num w:numId="15">
    <w:abstractNumId w:val="1"/>
  </w:num>
  <w:num w:numId="16">
    <w:abstractNumId w:val="14"/>
  </w:num>
  <w:num w:numId="17">
    <w:abstractNumId w:val="12"/>
  </w:num>
  <w:num w:numId="18">
    <w:abstractNumId w:val="13"/>
  </w:num>
  <w:num w:numId="19">
    <w:abstractNumId w:val="4"/>
  </w:num>
  <w:num w:numId="20">
    <w:abstractNumId w:val="4"/>
  </w:num>
  <w:num w:numId="21">
    <w:abstractNumId w:val="4"/>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6"/>
  </w:num>
  <w:num w:numId="30">
    <w:abstractNumId w:val="4"/>
  </w:num>
  <w:num w:numId="31">
    <w:abstractNumId w:val="15"/>
  </w:num>
  <w:num w:numId="32">
    <w:abstractNumId w:val="7"/>
  </w:num>
  <w:num w:numId="33">
    <w:abstractNumId w:val="7"/>
  </w:num>
  <w:num w:numId="34">
    <w:abstractNumId w:val="7"/>
  </w:num>
  <w:num w:numId="35">
    <w:abstractNumId w:val="7"/>
  </w:num>
  <w:num w:numId="36">
    <w:abstractNumId w:val="4"/>
  </w:num>
  <w:num w:numId="37">
    <w:abstractNumId w:val="3"/>
  </w:num>
  <w:num w:numId="38">
    <w:abstractNumId w:val="0"/>
  </w:num>
  <w:num w:numId="39">
    <w:abstractNumId w:val="24"/>
  </w:num>
  <w:num w:numId="40">
    <w:abstractNumId w:val="8"/>
  </w:num>
  <w:num w:numId="41">
    <w:abstractNumId w:val="7"/>
  </w:num>
  <w:num w:numId="42">
    <w:abstractNumId w:val="7"/>
  </w:num>
  <w:num w:numId="43">
    <w:abstractNumId w:val="2"/>
  </w:num>
  <w:num w:numId="44">
    <w:abstractNumId w:val="19"/>
  </w:num>
  <w:num w:numId="45">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21"/>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6A7A"/>
    <w:rsid w:val="000072B6"/>
    <w:rsid w:val="00007813"/>
    <w:rsid w:val="000109E6"/>
    <w:rsid w:val="00011F67"/>
    <w:rsid w:val="0001273B"/>
    <w:rsid w:val="00012862"/>
    <w:rsid w:val="000128E6"/>
    <w:rsid w:val="000147E0"/>
    <w:rsid w:val="00015EFB"/>
    <w:rsid w:val="000165E2"/>
    <w:rsid w:val="000172BE"/>
    <w:rsid w:val="00017D8A"/>
    <w:rsid w:val="0002037A"/>
    <w:rsid w:val="00021B1F"/>
    <w:rsid w:val="00023388"/>
    <w:rsid w:val="00023425"/>
    <w:rsid w:val="000241BE"/>
    <w:rsid w:val="000242F2"/>
    <w:rsid w:val="00026D4B"/>
    <w:rsid w:val="000275C6"/>
    <w:rsid w:val="00027AD6"/>
    <w:rsid w:val="0003024C"/>
    <w:rsid w:val="00031ADB"/>
    <w:rsid w:val="00032056"/>
    <w:rsid w:val="000328CA"/>
    <w:rsid w:val="00032E40"/>
    <w:rsid w:val="00033682"/>
    <w:rsid w:val="0003376B"/>
    <w:rsid w:val="00034676"/>
    <w:rsid w:val="000346E6"/>
    <w:rsid w:val="000349C8"/>
    <w:rsid w:val="000352B3"/>
    <w:rsid w:val="00037266"/>
    <w:rsid w:val="0004023E"/>
    <w:rsid w:val="0004024B"/>
    <w:rsid w:val="00041C57"/>
    <w:rsid w:val="000434B7"/>
    <w:rsid w:val="000435E4"/>
    <w:rsid w:val="00046796"/>
    <w:rsid w:val="000467FD"/>
    <w:rsid w:val="00046AAF"/>
    <w:rsid w:val="00047225"/>
    <w:rsid w:val="00047E60"/>
    <w:rsid w:val="0005097C"/>
    <w:rsid w:val="00050A8E"/>
    <w:rsid w:val="00052AD2"/>
    <w:rsid w:val="000530DF"/>
    <w:rsid w:val="00053181"/>
    <w:rsid w:val="0005333F"/>
    <w:rsid w:val="00054E0C"/>
    <w:rsid w:val="0005541D"/>
    <w:rsid w:val="000565C8"/>
    <w:rsid w:val="00057013"/>
    <w:rsid w:val="00057DC8"/>
    <w:rsid w:val="00060D34"/>
    <w:rsid w:val="000612E1"/>
    <w:rsid w:val="000614FE"/>
    <w:rsid w:val="00065D38"/>
    <w:rsid w:val="000661F3"/>
    <w:rsid w:val="0006621A"/>
    <w:rsid w:val="0006669F"/>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08"/>
    <w:rsid w:val="00082E42"/>
    <w:rsid w:val="0008335B"/>
    <w:rsid w:val="00083379"/>
    <w:rsid w:val="00083587"/>
    <w:rsid w:val="00083838"/>
    <w:rsid w:val="00083B6A"/>
    <w:rsid w:val="00085E04"/>
    <w:rsid w:val="000867F7"/>
    <w:rsid w:val="00086800"/>
    <w:rsid w:val="00087021"/>
    <w:rsid w:val="00087913"/>
    <w:rsid w:val="000902DC"/>
    <w:rsid w:val="0009079D"/>
    <w:rsid w:val="000911AE"/>
    <w:rsid w:val="00093108"/>
    <w:rsid w:val="00093344"/>
    <w:rsid w:val="00093697"/>
    <w:rsid w:val="00093D42"/>
    <w:rsid w:val="00093DD0"/>
    <w:rsid w:val="00094A16"/>
    <w:rsid w:val="00094DE6"/>
    <w:rsid w:val="00096356"/>
    <w:rsid w:val="00097C99"/>
    <w:rsid w:val="000A0599"/>
    <w:rsid w:val="000A0F14"/>
    <w:rsid w:val="000A1441"/>
    <w:rsid w:val="000A1471"/>
    <w:rsid w:val="000A1A06"/>
    <w:rsid w:val="000A1B60"/>
    <w:rsid w:val="000A21B4"/>
    <w:rsid w:val="000A2CC7"/>
    <w:rsid w:val="000A2ED6"/>
    <w:rsid w:val="000A4205"/>
    <w:rsid w:val="000A4A19"/>
    <w:rsid w:val="000A5257"/>
    <w:rsid w:val="000A6351"/>
    <w:rsid w:val="000A63D6"/>
    <w:rsid w:val="000A7B38"/>
    <w:rsid w:val="000B0343"/>
    <w:rsid w:val="000B085E"/>
    <w:rsid w:val="000B2985"/>
    <w:rsid w:val="000B2C88"/>
    <w:rsid w:val="000B3342"/>
    <w:rsid w:val="000B38F4"/>
    <w:rsid w:val="000B51FA"/>
    <w:rsid w:val="000B5905"/>
    <w:rsid w:val="000B5975"/>
    <w:rsid w:val="000B6E2C"/>
    <w:rsid w:val="000B76C5"/>
    <w:rsid w:val="000B7A10"/>
    <w:rsid w:val="000C115D"/>
    <w:rsid w:val="000C1535"/>
    <w:rsid w:val="000C1AFD"/>
    <w:rsid w:val="000C252B"/>
    <w:rsid w:val="000C2FBD"/>
    <w:rsid w:val="000C3B0C"/>
    <w:rsid w:val="000C422D"/>
    <w:rsid w:val="000C48A1"/>
    <w:rsid w:val="000C5F91"/>
    <w:rsid w:val="000C6025"/>
    <w:rsid w:val="000D0565"/>
    <w:rsid w:val="000D0C2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26"/>
    <w:rsid w:val="000D71E2"/>
    <w:rsid w:val="000D73A5"/>
    <w:rsid w:val="000D7EC5"/>
    <w:rsid w:val="000E00CF"/>
    <w:rsid w:val="000E01E7"/>
    <w:rsid w:val="000E07D6"/>
    <w:rsid w:val="000E1380"/>
    <w:rsid w:val="000E16DE"/>
    <w:rsid w:val="000E18DF"/>
    <w:rsid w:val="000E3FA8"/>
    <w:rsid w:val="000E59A0"/>
    <w:rsid w:val="000E7A84"/>
    <w:rsid w:val="000F00C5"/>
    <w:rsid w:val="000F15BC"/>
    <w:rsid w:val="000F180A"/>
    <w:rsid w:val="000F1C92"/>
    <w:rsid w:val="000F2EBB"/>
    <w:rsid w:val="000F2EEE"/>
    <w:rsid w:val="000F3697"/>
    <w:rsid w:val="000F4FC4"/>
    <w:rsid w:val="000F530E"/>
    <w:rsid w:val="000F7F58"/>
    <w:rsid w:val="00100128"/>
    <w:rsid w:val="00100FF3"/>
    <w:rsid w:val="001026CA"/>
    <w:rsid w:val="001043C2"/>
    <w:rsid w:val="001043E1"/>
    <w:rsid w:val="0010505A"/>
    <w:rsid w:val="00105CC7"/>
    <w:rsid w:val="00105D19"/>
    <w:rsid w:val="00106DFE"/>
    <w:rsid w:val="00107779"/>
    <w:rsid w:val="001078C2"/>
    <w:rsid w:val="00107E1C"/>
    <w:rsid w:val="00110243"/>
    <w:rsid w:val="001112C4"/>
    <w:rsid w:val="00111444"/>
    <w:rsid w:val="00111723"/>
    <w:rsid w:val="001129B5"/>
    <w:rsid w:val="001141E3"/>
    <w:rsid w:val="001144DF"/>
    <w:rsid w:val="001145FE"/>
    <w:rsid w:val="001148B2"/>
    <w:rsid w:val="001148D4"/>
    <w:rsid w:val="00114F8C"/>
    <w:rsid w:val="0011557B"/>
    <w:rsid w:val="00115D2B"/>
    <w:rsid w:val="00117C85"/>
    <w:rsid w:val="0012071A"/>
    <w:rsid w:val="00120B13"/>
    <w:rsid w:val="00122798"/>
    <w:rsid w:val="00124D84"/>
    <w:rsid w:val="001250DD"/>
    <w:rsid w:val="00125733"/>
    <w:rsid w:val="001263AA"/>
    <w:rsid w:val="0013056C"/>
    <w:rsid w:val="00130779"/>
    <w:rsid w:val="001307A1"/>
    <w:rsid w:val="001316E8"/>
    <w:rsid w:val="001321D3"/>
    <w:rsid w:val="00133599"/>
    <w:rsid w:val="00133BF7"/>
    <w:rsid w:val="00134B88"/>
    <w:rsid w:val="00134C92"/>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289"/>
    <w:rsid w:val="00150D49"/>
    <w:rsid w:val="00151619"/>
    <w:rsid w:val="00152835"/>
    <w:rsid w:val="00154F04"/>
    <w:rsid w:val="001559FA"/>
    <w:rsid w:val="001560CC"/>
    <w:rsid w:val="00156374"/>
    <w:rsid w:val="00156E70"/>
    <w:rsid w:val="001577D8"/>
    <w:rsid w:val="00157FC3"/>
    <w:rsid w:val="00160201"/>
    <w:rsid w:val="00160739"/>
    <w:rsid w:val="00160CF9"/>
    <w:rsid w:val="0016271E"/>
    <w:rsid w:val="00162D7A"/>
    <w:rsid w:val="00162E43"/>
    <w:rsid w:val="00164BFD"/>
    <w:rsid w:val="00164DAB"/>
    <w:rsid w:val="00165BBB"/>
    <w:rsid w:val="0016613F"/>
    <w:rsid w:val="00166215"/>
    <w:rsid w:val="00166591"/>
    <w:rsid w:val="00171143"/>
    <w:rsid w:val="00172864"/>
    <w:rsid w:val="00172B82"/>
    <w:rsid w:val="00172EFA"/>
    <w:rsid w:val="00173608"/>
    <w:rsid w:val="001745EC"/>
    <w:rsid w:val="001747B7"/>
    <w:rsid w:val="00175C30"/>
    <w:rsid w:val="001768D6"/>
    <w:rsid w:val="00177069"/>
    <w:rsid w:val="00177FC1"/>
    <w:rsid w:val="001811F3"/>
    <w:rsid w:val="001815A2"/>
    <w:rsid w:val="00181EA5"/>
    <w:rsid w:val="00181FC1"/>
    <w:rsid w:val="00183034"/>
    <w:rsid w:val="001830F7"/>
    <w:rsid w:val="00183EE6"/>
    <w:rsid w:val="0018588A"/>
    <w:rsid w:val="00187252"/>
    <w:rsid w:val="00187A0E"/>
    <w:rsid w:val="00191C91"/>
    <w:rsid w:val="001927DD"/>
    <w:rsid w:val="00192DD9"/>
    <w:rsid w:val="0019331F"/>
    <w:rsid w:val="00194339"/>
    <w:rsid w:val="00194848"/>
    <w:rsid w:val="00194FA8"/>
    <w:rsid w:val="001958EA"/>
    <w:rsid w:val="00195E0E"/>
    <w:rsid w:val="001A180D"/>
    <w:rsid w:val="001A1BAC"/>
    <w:rsid w:val="001A23CE"/>
    <w:rsid w:val="001A2C89"/>
    <w:rsid w:val="001A358E"/>
    <w:rsid w:val="001A4286"/>
    <w:rsid w:val="001A5A0B"/>
    <w:rsid w:val="001A673E"/>
    <w:rsid w:val="001A7763"/>
    <w:rsid w:val="001B2746"/>
    <w:rsid w:val="001B3964"/>
    <w:rsid w:val="001B4452"/>
    <w:rsid w:val="001B466C"/>
    <w:rsid w:val="001B4D11"/>
    <w:rsid w:val="001B4F34"/>
    <w:rsid w:val="001B52EC"/>
    <w:rsid w:val="001B554A"/>
    <w:rsid w:val="001B6564"/>
    <w:rsid w:val="001B691A"/>
    <w:rsid w:val="001B7DB2"/>
    <w:rsid w:val="001C02D8"/>
    <w:rsid w:val="001C04E3"/>
    <w:rsid w:val="001C11B2"/>
    <w:rsid w:val="001C1D06"/>
    <w:rsid w:val="001C2378"/>
    <w:rsid w:val="001C32E3"/>
    <w:rsid w:val="001C379F"/>
    <w:rsid w:val="001C3EE9"/>
    <w:rsid w:val="001C3FA4"/>
    <w:rsid w:val="001C40F9"/>
    <w:rsid w:val="001C458B"/>
    <w:rsid w:val="001C5D4F"/>
    <w:rsid w:val="001C64C0"/>
    <w:rsid w:val="001C69DA"/>
    <w:rsid w:val="001C6F06"/>
    <w:rsid w:val="001C7EED"/>
    <w:rsid w:val="001D2023"/>
    <w:rsid w:val="001D2360"/>
    <w:rsid w:val="001D3109"/>
    <w:rsid w:val="001D332E"/>
    <w:rsid w:val="001D373B"/>
    <w:rsid w:val="001D3C0C"/>
    <w:rsid w:val="001D3EFC"/>
    <w:rsid w:val="001D5033"/>
    <w:rsid w:val="001D529B"/>
    <w:rsid w:val="001D5C88"/>
    <w:rsid w:val="001D6567"/>
    <w:rsid w:val="001D695C"/>
    <w:rsid w:val="001D6FD9"/>
    <w:rsid w:val="001D780E"/>
    <w:rsid w:val="001E05C3"/>
    <w:rsid w:val="001E0AD3"/>
    <w:rsid w:val="001E36E4"/>
    <w:rsid w:val="001E379D"/>
    <w:rsid w:val="001E3A3C"/>
    <w:rsid w:val="001E5C23"/>
    <w:rsid w:val="001E7504"/>
    <w:rsid w:val="001E76DF"/>
    <w:rsid w:val="001F08A3"/>
    <w:rsid w:val="001F1308"/>
    <w:rsid w:val="001F1525"/>
    <w:rsid w:val="001F1E87"/>
    <w:rsid w:val="001F1EB6"/>
    <w:rsid w:val="001F2E23"/>
    <w:rsid w:val="001F2FFF"/>
    <w:rsid w:val="001F341F"/>
    <w:rsid w:val="001F3911"/>
    <w:rsid w:val="001F3D4C"/>
    <w:rsid w:val="001F3F1A"/>
    <w:rsid w:val="001F4593"/>
    <w:rsid w:val="001F4ADE"/>
    <w:rsid w:val="001F4CBD"/>
    <w:rsid w:val="001F5545"/>
    <w:rsid w:val="001F5777"/>
    <w:rsid w:val="001F5937"/>
    <w:rsid w:val="001F59E3"/>
    <w:rsid w:val="001F59ED"/>
    <w:rsid w:val="001F7121"/>
    <w:rsid w:val="00200D2C"/>
    <w:rsid w:val="00201581"/>
    <w:rsid w:val="002019D8"/>
    <w:rsid w:val="00201EC7"/>
    <w:rsid w:val="0020349A"/>
    <w:rsid w:val="002034B4"/>
    <w:rsid w:val="00204032"/>
    <w:rsid w:val="00204BAD"/>
    <w:rsid w:val="00204D60"/>
    <w:rsid w:val="00205627"/>
    <w:rsid w:val="002056D0"/>
    <w:rsid w:val="00210173"/>
    <w:rsid w:val="00210860"/>
    <w:rsid w:val="00210B6A"/>
    <w:rsid w:val="00212CB6"/>
    <w:rsid w:val="00212E37"/>
    <w:rsid w:val="002140FF"/>
    <w:rsid w:val="00216C54"/>
    <w:rsid w:val="00220894"/>
    <w:rsid w:val="002231CB"/>
    <w:rsid w:val="00224952"/>
    <w:rsid w:val="00224DD2"/>
    <w:rsid w:val="00225A6A"/>
    <w:rsid w:val="00225AC7"/>
    <w:rsid w:val="00225ACC"/>
    <w:rsid w:val="00230C49"/>
    <w:rsid w:val="00231C25"/>
    <w:rsid w:val="00231C6F"/>
    <w:rsid w:val="002325A7"/>
    <w:rsid w:val="00232A90"/>
    <w:rsid w:val="00234151"/>
    <w:rsid w:val="0023478B"/>
    <w:rsid w:val="00234F8C"/>
    <w:rsid w:val="00235542"/>
    <w:rsid w:val="002369B0"/>
    <w:rsid w:val="00236A65"/>
    <w:rsid w:val="00236AD8"/>
    <w:rsid w:val="00236F6C"/>
    <w:rsid w:val="002401F5"/>
    <w:rsid w:val="002405D0"/>
    <w:rsid w:val="00240E54"/>
    <w:rsid w:val="00241079"/>
    <w:rsid w:val="00241CE6"/>
    <w:rsid w:val="002451C5"/>
    <w:rsid w:val="00245F1F"/>
    <w:rsid w:val="0024663B"/>
    <w:rsid w:val="00247103"/>
    <w:rsid w:val="002476E7"/>
    <w:rsid w:val="00250067"/>
    <w:rsid w:val="002516DE"/>
    <w:rsid w:val="00251F81"/>
    <w:rsid w:val="00252BE0"/>
    <w:rsid w:val="00253588"/>
    <w:rsid w:val="002546F4"/>
    <w:rsid w:val="002551D0"/>
    <w:rsid w:val="00255374"/>
    <w:rsid w:val="0025587C"/>
    <w:rsid w:val="00257BF4"/>
    <w:rsid w:val="00260003"/>
    <w:rsid w:val="0026035D"/>
    <w:rsid w:val="002606D6"/>
    <w:rsid w:val="00261C98"/>
    <w:rsid w:val="0026248E"/>
    <w:rsid w:val="00262914"/>
    <w:rsid w:val="002647BF"/>
    <w:rsid w:val="002647D5"/>
    <w:rsid w:val="00265032"/>
    <w:rsid w:val="002651FB"/>
    <w:rsid w:val="0026538C"/>
    <w:rsid w:val="00265781"/>
    <w:rsid w:val="00266813"/>
    <w:rsid w:val="00266B13"/>
    <w:rsid w:val="00270728"/>
    <w:rsid w:val="00270D42"/>
    <w:rsid w:val="002715C8"/>
    <w:rsid w:val="0027195D"/>
    <w:rsid w:val="00272B03"/>
    <w:rsid w:val="002731EA"/>
    <w:rsid w:val="002733E2"/>
    <w:rsid w:val="0027508C"/>
    <w:rsid w:val="002750B1"/>
    <w:rsid w:val="00276A35"/>
    <w:rsid w:val="00276A9E"/>
    <w:rsid w:val="00277835"/>
    <w:rsid w:val="00280AB1"/>
    <w:rsid w:val="0028463D"/>
    <w:rsid w:val="00284BAE"/>
    <w:rsid w:val="002859AF"/>
    <w:rsid w:val="00286AE7"/>
    <w:rsid w:val="00287243"/>
    <w:rsid w:val="00287703"/>
    <w:rsid w:val="00290647"/>
    <w:rsid w:val="00291385"/>
    <w:rsid w:val="00291422"/>
    <w:rsid w:val="0029170D"/>
    <w:rsid w:val="0029208A"/>
    <w:rsid w:val="0029237F"/>
    <w:rsid w:val="00292715"/>
    <w:rsid w:val="00293E57"/>
    <w:rsid w:val="002947D1"/>
    <w:rsid w:val="002948DF"/>
    <w:rsid w:val="00294D90"/>
    <w:rsid w:val="00297ABB"/>
    <w:rsid w:val="002A1E92"/>
    <w:rsid w:val="002A204D"/>
    <w:rsid w:val="002A215A"/>
    <w:rsid w:val="002A2616"/>
    <w:rsid w:val="002A26E1"/>
    <w:rsid w:val="002A368A"/>
    <w:rsid w:val="002A36A9"/>
    <w:rsid w:val="002A4065"/>
    <w:rsid w:val="002A4E2A"/>
    <w:rsid w:val="002A59F0"/>
    <w:rsid w:val="002A6432"/>
    <w:rsid w:val="002A6F25"/>
    <w:rsid w:val="002A6FD3"/>
    <w:rsid w:val="002B0A7D"/>
    <w:rsid w:val="002B1A69"/>
    <w:rsid w:val="002B2723"/>
    <w:rsid w:val="002B303A"/>
    <w:rsid w:val="002B538E"/>
    <w:rsid w:val="002B5DCA"/>
    <w:rsid w:val="002B6322"/>
    <w:rsid w:val="002B6BDC"/>
    <w:rsid w:val="002B75B0"/>
    <w:rsid w:val="002B7EAF"/>
    <w:rsid w:val="002C03AC"/>
    <w:rsid w:val="002C099C"/>
    <w:rsid w:val="002C0B74"/>
    <w:rsid w:val="002C0C8B"/>
    <w:rsid w:val="002C0CBB"/>
    <w:rsid w:val="002C0E69"/>
    <w:rsid w:val="002C1201"/>
    <w:rsid w:val="002C1460"/>
    <w:rsid w:val="002C1A54"/>
    <w:rsid w:val="002C20F2"/>
    <w:rsid w:val="002C38B2"/>
    <w:rsid w:val="002C3F9C"/>
    <w:rsid w:val="002C48B2"/>
    <w:rsid w:val="002C4D6C"/>
    <w:rsid w:val="002C5AFA"/>
    <w:rsid w:val="002D0439"/>
    <w:rsid w:val="002D11B7"/>
    <w:rsid w:val="002D2EA8"/>
    <w:rsid w:val="002D38AA"/>
    <w:rsid w:val="002D3BBC"/>
    <w:rsid w:val="002D438A"/>
    <w:rsid w:val="002D5738"/>
    <w:rsid w:val="002D5CBC"/>
    <w:rsid w:val="002D5E53"/>
    <w:rsid w:val="002D6CC4"/>
    <w:rsid w:val="002D6D39"/>
    <w:rsid w:val="002D7686"/>
    <w:rsid w:val="002E0319"/>
    <w:rsid w:val="002E179B"/>
    <w:rsid w:val="002E1C9E"/>
    <w:rsid w:val="002E2242"/>
    <w:rsid w:val="002E257B"/>
    <w:rsid w:val="002E258B"/>
    <w:rsid w:val="002E3C65"/>
    <w:rsid w:val="002E3F5B"/>
    <w:rsid w:val="002E4362"/>
    <w:rsid w:val="002E63D9"/>
    <w:rsid w:val="002E640E"/>
    <w:rsid w:val="002E7B53"/>
    <w:rsid w:val="002E7C38"/>
    <w:rsid w:val="002E7DDC"/>
    <w:rsid w:val="002F0C28"/>
    <w:rsid w:val="002F128F"/>
    <w:rsid w:val="002F329B"/>
    <w:rsid w:val="002F3CDE"/>
    <w:rsid w:val="002F5DD6"/>
    <w:rsid w:val="002F5FEA"/>
    <w:rsid w:val="002F63E7"/>
    <w:rsid w:val="002F7BE3"/>
    <w:rsid w:val="002F7E6A"/>
    <w:rsid w:val="00300165"/>
    <w:rsid w:val="003010CF"/>
    <w:rsid w:val="00301603"/>
    <w:rsid w:val="00303440"/>
    <w:rsid w:val="00304D9B"/>
    <w:rsid w:val="00305FF9"/>
    <w:rsid w:val="00306E6B"/>
    <w:rsid w:val="003100C8"/>
    <w:rsid w:val="00310450"/>
    <w:rsid w:val="00311056"/>
    <w:rsid w:val="00311161"/>
    <w:rsid w:val="00312400"/>
    <w:rsid w:val="00312739"/>
    <w:rsid w:val="00312D10"/>
    <w:rsid w:val="00313A82"/>
    <w:rsid w:val="00315E7F"/>
    <w:rsid w:val="003176D0"/>
    <w:rsid w:val="0031779F"/>
    <w:rsid w:val="003178DA"/>
    <w:rsid w:val="00317DB8"/>
    <w:rsid w:val="00320618"/>
    <w:rsid w:val="0032100B"/>
    <w:rsid w:val="003212D5"/>
    <w:rsid w:val="00321BD7"/>
    <w:rsid w:val="0032260F"/>
    <w:rsid w:val="003228DA"/>
    <w:rsid w:val="00323D6B"/>
    <w:rsid w:val="00324B75"/>
    <w:rsid w:val="00326957"/>
    <w:rsid w:val="00326AE2"/>
    <w:rsid w:val="00331426"/>
    <w:rsid w:val="0033171D"/>
    <w:rsid w:val="00331FC3"/>
    <w:rsid w:val="0033212F"/>
    <w:rsid w:val="00332D83"/>
    <w:rsid w:val="003331C9"/>
    <w:rsid w:val="003336B3"/>
    <w:rsid w:val="00335B75"/>
    <w:rsid w:val="00335D8C"/>
    <w:rsid w:val="00336072"/>
    <w:rsid w:val="003363A1"/>
    <w:rsid w:val="003368BB"/>
    <w:rsid w:val="003378AC"/>
    <w:rsid w:val="00341860"/>
    <w:rsid w:val="0034226D"/>
    <w:rsid w:val="00342972"/>
    <w:rsid w:val="00342FDD"/>
    <w:rsid w:val="0034429B"/>
    <w:rsid w:val="00344866"/>
    <w:rsid w:val="00345BBD"/>
    <w:rsid w:val="0034638C"/>
    <w:rsid w:val="00346F7F"/>
    <w:rsid w:val="00350108"/>
    <w:rsid w:val="00350762"/>
    <w:rsid w:val="003507C4"/>
    <w:rsid w:val="0035115F"/>
    <w:rsid w:val="003519A1"/>
    <w:rsid w:val="00351A10"/>
    <w:rsid w:val="00351DB1"/>
    <w:rsid w:val="00351FA7"/>
    <w:rsid w:val="00352480"/>
    <w:rsid w:val="003530D2"/>
    <w:rsid w:val="0035331A"/>
    <w:rsid w:val="003534E1"/>
    <w:rsid w:val="003548D8"/>
    <w:rsid w:val="003554CA"/>
    <w:rsid w:val="00360232"/>
    <w:rsid w:val="003602E0"/>
    <w:rsid w:val="003604D5"/>
    <w:rsid w:val="00360CD3"/>
    <w:rsid w:val="00360D01"/>
    <w:rsid w:val="00360DBD"/>
    <w:rsid w:val="00362342"/>
    <w:rsid w:val="00362569"/>
    <w:rsid w:val="003636CD"/>
    <w:rsid w:val="003637F8"/>
    <w:rsid w:val="0036487C"/>
    <w:rsid w:val="003651A0"/>
    <w:rsid w:val="00365411"/>
    <w:rsid w:val="00365FA2"/>
    <w:rsid w:val="00366C69"/>
    <w:rsid w:val="00367441"/>
    <w:rsid w:val="00367B1D"/>
    <w:rsid w:val="00370E4F"/>
    <w:rsid w:val="00371215"/>
    <w:rsid w:val="00372F0D"/>
    <w:rsid w:val="003737EA"/>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5C9B"/>
    <w:rsid w:val="00386382"/>
    <w:rsid w:val="003865EF"/>
    <w:rsid w:val="00386BA9"/>
    <w:rsid w:val="0038742D"/>
    <w:rsid w:val="00390017"/>
    <w:rsid w:val="003901A3"/>
    <w:rsid w:val="0039054D"/>
    <w:rsid w:val="0039072F"/>
    <w:rsid w:val="003940CE"/>
    <w:rsid w:val="00396BA7"/>
    <w:rsid w:val="00397C1D"/>
    <w:rsid w:val="003A15EC"/>
    <w:rsid w:val="003A180F"/>
    <w:rsid w:val="003A18DD"/>
    <w:rsid w:val="003A20C8"/>
    <w:rsid w:val="003A2C29"/>
    <w:rsid w:val="003A2EC3"/>
    <w:rsid w:val="003A36F2"/>
    <w:rsid w:val="003A3D39"/>
    <w:rsid w:val="003A3EC7"/>
    <w:rsid w:val="003A40B4"/>
    <w:rsid w:val="003A49CC"/>
    <w:rsid w:val="003A4D9E"/>
    <w:rsid w:val="003A7834"/>
    <w:rsid w:val="003B0B5B"/>
    <w:rsid w:val="003B0E79"/>
    <w:rsid w:val="003B10DE"/>
    <w:rsid w:val="003B2434"/>
    <w:rsid w:val="003B3575"/>
    <w:rsid w:val="003B4F82"/>
    <w:rsid w:val="003B50BC"/>
    <w:rsid w:val="003B5D3A"/>
    <w:rsid w:val="003B5D97"/>
    <w:rsid w:val="003B63A4"/>
    <w:rsid w:val="003B68FE"/>
    <w:rsid w:val="003B6D7D"/>
    <w:rsid w:val="003B7D7E"/>
    <w:rsid w:val="003C1012"/>
    <w:rsid w:val="003C10C3"/>
    <w:rsid w:val="003C11C9"/>
    <w:rsid w:val="003C1229"/>
    <w:rsid w:val="003C1FD4"/>
    <w:rsid w:val="003C213D"/>
    <w:rsid w:val="003C2305"/>
    <w:rsid w:val="003C25AD"/>
    <w:rsid w:val="003C2D21"/>
    <w:rsid w:val="003C541F"/>
    <w:rsid w:val="003C5C8F"/>
    <w:rsid w:val="003C5E6B"/>
    <w:rsid w:val="003C6B38"/>
    <w:rsid w:val="003C7AD7"/>
    <w:rsid w:val="003D0FC3"/>
    <w:rsid w:val="003D2C1D"/>
    <w:rsid w:val="003D2C34"/>
    <w:rsid w:val="003D3DDD"/>
    <w:rsid w:val="003D5B8B"/>
    <w:rsid w:val="003D5CBF"/>
    <w:rsid w:val="003D6043"/>
    <w:rsid w:val="003D66D2"/>
    <w:rsid w:val="003E07AE"/>
    <w:rsid w:val="003E14FC"/>
    <w:rsid w:val="003E2976"/>
    <w:rsid w:val="003E2E5F"/>
    <w:rsid w:val="003E4858"/>
    <w:rsid w:val="003E60F1"/>
    <w:rsid w:val="003E619C"/>
    <w:rsid w:val="003E6316"/>
    <w:rsid w:val="003E6884"/>
    <w:rsid w:val="003E6AC5"/>
    <w:rsid w:val="003E6BDF"/>
    <w:rsid w:val="003E761B"/>
    <w:rsid w:val="003E76A8"/>
    <w:rsid w:val="003F0096"/>
    <w:rsid w:val="003F0850"/>
    <w:rsid w:val="003F0D12"/>
    <w:rsid w:val="003F160C"/>
    <w:rsid w:val="003F324F"/>
    <w:rsid w:val="003F33BC"/>
    <w:rsid w:val="003F3D4E"/>
    <w:rsid w:val="003F477E"/>
    <w:rsid w:val="003F4B3C"/>
    <w:rsid w:val="003F6CD2"/>
    <w:rsid w:val="003F788D"/>
    <w:rsid w:val="00400977"/>
    <w:rsid w:val="0040126E"/>
    <w:rsid w:val="004020D4"/>
    <w:rsid w:val="004021B6"/>
    <w:rsid w:val="004039D1"/>
    <w:rsid w:val="004047C4"/>
    <w:rsid w:val="0040570B"/>
    <w:rsid w:val="00405EDB"/>
    <w:rsid w:val="00405FB1"/>
    <w:rsid w:val="00406460"/>
    <w:rsid w:val="00412435"/>
    <w:rsid w:val="00412453"/>
    <w:rsid w:val="00412461"/>
    <w:rsid w:val="00412546"/>
    <w:rsid w:val="00413053"/>
    <w:rsid w:val="0041319C"/>
    <w:rsid w:val="004137B6"/>
    <w:rsid w:val="00413A54"/>
    <w:rsid w:val="00413C10"/>
    <w:rsid w:val="00413CD9"/>
    <w:rsid w:val="00413E8F"/>
    <w:rsid w:val="00413F9A"/>
    <w:rsid w:val="004140CA"/>
    <w:rsid w:val="00414C65"/>
    <w:rsid w:val="00415D76"/>
    <w:rsid w:val="0041631E"/>
    <w:rsid w:val="00416665"/>
    <w:rsid w:val="00416A67"/>
    <w:rsid w:val="00416ACB"/>
    <w:rsid w:val="00417083"/>
    <w:rsid w:val="00420165"/>
    <w:rsid w:val="00421DCF"/>
    <w:rsid w:val="00422341"/>
    <w:rsid w:val="00423641"/>
    <w:rsid w:val="004247EC"/>
    <w:rsid w:val="00426266"/>
    <w:rsid w:val="00427542"/>
    <w:rsid w:val="00430A2D"/>
    <w:rsid w:val="00430B0C"/>
    <w:rsid w:val="00431505"/>
    <w:rsid w:val="00431AF0"/>
    <w:rsid w:val="00431C2A"/>
    <w:rsid w:val="0043213A"/>
    <w:rsid w:val="004330F4"/>
    <w:rsid w:val="00433590"/>
    <w:rsid w:val="0043393D"/>
    <w:rsid w:val="00433E8F"/>
    <w:rsid w:val="004344C7"/>
    <w:rsid w:val="00435274"/>
    <w:rsid w:val="004352AD"/>
    <w:rsid w:val="0043545D"/>
    <w:rsid w:val="00435B23"/>
    <w:rsid w:val="00435FB5"/>
    <w:rsid w:val="00435FE2"/>
    <w:rsid w:val="00436E2F"/>
    <w:rsid w:val="00436EAB"/>
    <w:rsid w:val="0043797F"/>
    <w:rsid w:val="00441D82"/>
    <w:rsid w:val="004420CD"/>
    <w:rsid w:val="00446112"/>
    <w:rsid w:val="004461D9"/>
    <w:rsid w:val="00446AC6"/>
    <w:rsid w:val="0044759B"/>
    <w:rsid w:val="00447F54"/>
    <w:rsid w:val="004507F9"/>
    <w:rsid w:val="00450B7E"/>
    <w:rsid w:val="0045136B"/>
    <w:rsid w:val="00451C7E"/>
    <w:rsid w:val="00453BB6"/>
    <w:rsid w:val="00453CAA"/>
    <w:rsid w:val="0045497B"/>
    <w:rsid w:val="00455113"/>
    <w:rsid w:val="00456421"/>
    <w:rsid w:val="00456DAB"/>
    <w:rsid w:val="004570B6"/>
    <w:rsid w:val="00460CC3"/>
    <w:rsid w:val="00460E86"/>
    <w:rsid w:val="004646B4"/>
    <w:rsid w:val="00464A88"/>
    <w:rsid w:val="004651A0"/>
    <w:rsid w:val="00466532"/>
    <w:rsid w:val="00466F82"/>
    <w:rsid w:val="00467488"/>
    <w:rsid w:val="0047083E"/>
    <w:rsid w:val="00470EB5"/>
    <w:rsid w:val="004713E3"/>
    <w:rsid w:val="0047286B"/>
    <w:rsid w:val="00472A75"/>
    <w:rsid w:val="00472E27"/>
    <w:rsid w:val="00472EAA"/>
    <w:rsid w:val="00474220"/>
    <w:rsid w:val="004752D3"/>
    <w:rsid w:val="004754E1"/>
    <w:rsid w:val="00475CE0"/>
    <w:rsid w:val="00476827"/>
    <w:rsid w:val="00476BD4"/>
    <w:rsid w:val="00476EA8"/>
    <w:rsid w:val="00477C35"/>
    <w:rsid w:val="00480988"/>
    <w:rsid w:val="00480E05"/>
    <w:rsid w:val="004811E0"/>
    <w:rsid w:val="00482BBE"/>
    <w:rsid w:val="00483A12"/>
    <w:rsid w:val="0048477A"/>
    <w:rsid w:val="00484A77"/>
    <w:rsid w:val="00484B0A"/>
    <w:rsid w:val="0048540F"/>
    <w:rsid w:val="00485970"/>
    <w:rsid w:val="00485A05"/>
    <w:rsid w:val="00485C0D"/>
    <w:rsid w:val="00486575"/>
    <w:rsid w:val="004866D0"/>
    <w:rsid w:val="00486BFD"/>
    <w:rsid w:val="00486DC5"/>
    <w:rsid w:val="004901D5"/>
    <w:rsid w:val="004909CB"/>
    <w:rsid w:val="00494242"/>
    <w:rsid w:val="00494E8E"/>
    <w:rsid w:val="004955BC"/>
    <w:rsid w:val="00495D63"/>
    <w:rsid w:val="0049648F"/>
    <w:rsid w:val="00496606"/>
    <w:rsid w:val="00496F05"/>
    <w:rsid w:val="00497370"/>
    <w:rsid w:val="004A0F39"/>
    <w:rsid w:val="004A251F"/>
    <w:rsid w:val="004A2B41"/>
    <w:rsid w:val="004A3BF1"/>
    <w:rsid w:val="004A3E42"/>
    <w:rsid w:val="004A4715"/>
    <w:rsid w:val="004A5046"/>
    <w:rsid w:val="004A565E"/>
    <w:rsid w:val="004A5DF3"/>
    <w:rsid w:val="004A6134"/>
    <w:rsid w:val="004A696B"/>
    <w:rsid w:val="004A7092"/>
    <w:rsid w:val="004B1873"/>
    <w:rsid w:val="004B355C"/>
    <w:rsid w:val="004B46C8"/>
    <w:rsid w:val="004B49E6"/>
    <w:rsid w:val="004B4D69"/>
    <w:rsid w:val="004C01A8"/>
    <w:rsid w:val="004C1840"/>
    <w:rsid w:val="004C2459"/>
    <w:rsid w:val="004C24C9"/>
    <w:rsid w:val="004C31B6"/>
    <w:rsid w:val="004C391F"/>
    <w:rsid w:val="004C5319"/>
    <w:rsid w:val="004C621F"/>
    <w:rsid w:val="004C6988"/>
    <w:rsid w:val="004C7948"/>
    <w:rsid w:val="004C7BB8"/>
    <w:rsid w:val="004C7C60"/>
    <w:rsid w:val="004D097C"/>
    <w:rsid w:val="004D0DFE"/>
    <w:rsid w:val="004D1D91"/>
    <w:rsid w:val="004D22C3"/>
    <w:rsid w:val="004D3CE7"/>
    <w:rsid w:val="004D455A"/>
    <w:rsid w:val="004D6F4D"/>
    <w:rsid w:val="004D6F95"/>
    <w:rsid w:val="004D72FE"/>
    <w:rsid w:val="004D7E91"/>
    <w:rsid w:val="004E003A"/>
    <w:rsid w:val="004E0768"/>
    <w:rsid w:val="004E1A31"/>
    <w:rsid w:val="004E2DE0"/>
    <w:rsid w:val="004E4060"/>
    <w:rsid w:val="004E409A"/>
    <w:rsid w:val="004E5228"/>
    <w:rsid w:val="004E6BAB"/>
    <w:rsid w:val="004E74EC"/>
    <w:rsid w:val="004F0259"/>
    <w:rsid w:val="004F0FB9"/>
    <w:rsid w:val="004F1ED7"/>
    <w:rsid w:val="004F2A20"/>
    <w:rsid w:val="004F2F7E"/>
    <w:rsid w:val="004F32B5"/>
    <w:rsid w:val="004F407E"/>
    <w:rsid w:val="004F5479"/>
    <w:rsid w:val="004F6BF8"/>
    <w:rsid w:val="004F7528"/>
    <w:rsid w:val="004F7BCA"/>
    <w:rsid w:val="004F7D89"/>
    <w:rsid w:val="00501981"/>
    <w:rsid w:val="00501A85"/>
    <w:rsid w:val="00501BB3"/>
    <w:rsid w:val="005021DD"/>
    <w:rsid w:val="005026CA"/>
    <w:rsid w:val="00502B72"/>
    <w:rsid w:val="005038B1"/>
    <w:rsid w:val="00504BC1"/>
    <w:rsid w:val="00505134"/>
    <w:rsid w:val="00505136"/>
    <w:rsid w:val="00505C04"/>
    <w:rsid w:val="00507927"/>
    <w:rsid w:val="0051002F"/>
    <w:rsid w:val="00510408"/>
    <w:rsid w:val="005117E1"/>
    <w:rsid w:val="00511F15"/>
    <w:rsid w:val="00511F6C"/>
    <w:rsid w:val="0051318C"/>
    <w:rsid w:val="005142CD"/>
    <w:rsid w:val="005143C9"/>
    <w:rsid w:val="005157A9"/>
    <w:rsid w:val="005173A7"/>
    <w:rsid w:val="005177E1"/>
    <w:rsid w:val="0051792B"/>
    <w:rsid w:val="005200D8"/>
    <w:rsid w:val="00520C0A"/>
    <w:rsid w:val="005218B6"/>
    <w:rsid w:val="00522589"/>
    <w:rsid w:val="00524545"/>
    <w:rsid w:val="005255BF"/>
    <w:rsid w:val="005257DE"/>
    <w:rsid w:val="005260BB"/>
    <w:rsid w:val="00527200"/>
    <w:rsid w:val="00530157"/>
    <w:rsid w:val="00530F6C"/>
    <w:rsid w:val="00531EBE"/>
    <w:rsid w:val="00532F8B"/>
    <w:rsid w:val="00533737"/>
    <w:rsid w:val="00533FF7"/>
    <w:rsid w:val="00535B79"/>
    <w:rsid w:val="00535D7C"/>
    <w:rsid w:val="00536579"/>
    <w:rsid w:val="00536C1E"/>
    <w:rsid w:val="00536CD5"/>
    <w:rsid w:val="00537CB4"/>
    <w:rsid w:val="00542D2C"/>
    <w:rsid w:val="0054343A"/>
    <w:rsid w:val="00543974"/>
    <w:rsid w:val="00543EBF"/>
    <w:rsid w:val="00544ABA"/>
    <w:rsid w:val="00544FAE"/>
    <w:rsid w:val="0054593A"/>
    <w:rsid w:val="005467FB"/>
    <w:rsid w:val="00546AE9"/>
    <w:rsid w:val="00546E7A"/>
    <w:rsid w:val="00547989"/>
    <w:rsid w:val="00547E67"/>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81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ACC"/>
    <w:rsid w:val="00585F5B"/>
    <w:rsid w:val="0058620A"/>
    <w:rsid w:val="00587FC0"/>
    <w:rsid w:val="005906AD"/>
    <w:rsid w:val="00590DA6"/>
    <w:rsid w:val="00591C7D"/>
    <w:rsid w:val="005929F0"/>
    <w:rsid w:val="00592B03"/>
    <w:rsid w:val="00593AB9"/>
    <w:rsid w:val="00594ABB"/>
    <w:rsid w:val="00594D1C"/>
    <w:rsid w:val="00594E36"/>
    <w:rsid w:val="00594F0A"/>
    <w:rsid w:val="0059525E"/>
    <w:rsid w:val="00595887"/>
    <w:rsid w:val="005961F7"/>
    <w:rsid w:val="00596B9C"/>
    <w:rsid w:val="00597365"/>
    <w:rsid w:val="005A054D"/>
    <w:rsid w:val="005A0A46"/>
    <w:rsid w:val="005A10B9"/>
    <w:rsid w:val="005A11EA"/>
    <w:rsid w:val="005A18E5"/>
    <w:rsid w:val="005A2096"/>
    <w:rsid w:val="005A269F"/>
    <w:rsid w:val="005A305E"/>
    <w:rsid w:val="005A30BB"/>
    <w:rsid w:val="005A32EE"/>
    <w:rsid w:val="005A3887"/>
    <w:rsid w:val="005A6738"/>
    <w:rsid w:val="005B0542"/>
    <w:rsid w:val="005B0DB8"/>
    <w:rsid w:val="005B2225"/>
    <w:rsid w:val="005B2799"/>
    <w:rsid w:val="005B2B77"/>
    <w:rsid w:val="005B3D4A"/>
    <w:rsid w:val="005B414D"/>
    <w:rsid w:val="005B4D87"/>
    <w:rsid w:val="005B50EC"/>
    <w:rsid w:val="005B7DD1"/>
    <w:rsid w:val="005C00A0"/>
    <w:rsid w:val="005C0B07"/>
    <w:rsid w:val="005C28FA"/>
    <w:rsid w:val="005C358A"/>
    <w:rsid w:val="005C3FD6"/>
    <w:rsid w:val="005C40F4"/>
    <w:rsid w:val="005C43BE"/>
    <w:rsid w:val="005C44F3"/>
    <w:rsid w:val="005C4AAF"/>
    <w:rsid w:val="005C6512"/>
    <w:rsid w:val="005C712D"/>
    <w:rsid w:val="005C7C75"/>
    <w:rsid w:val="005D0E4F"/>
    <w:rsid w:val="005D1E32"/>
    <w:rsid w:val="005D206B"/>
    <w:rsid w:val="005D22B7"/>
    <w:rsid w:val="005D2BDE"/>
    <w:rsid w:val="005D3D76"/>
    <w:rsid w:val="005D4578"/>
    <w:rsid w:val="005D4EFA"/>
    <w:rsid w:val="005D55BA"/>
    <w:rsid w:val="005D5ADB"/>
    <w:rsid w:val="005D5D6E"/>
    <w:rsid w:val="005D648A"/>
    <w:rsid w:val="005D7E0D"/>
    <w:rsid w:val="005E09FA"/>
    <w:rsid w:val="005E20D1"/>
    <w:rsid w:val="005E234A"/>
    <w:rsid w:val="005E35CC"/>
    <w:rsid w:val="005E3673"/>
    <w:rsid w:val="005E371E"/>
    <w:rsid w:val="005E53F9"/>
    <w:rsid w:val="005E644C"/>
    <w:rsid w:val="005E775D"/>
    <w:rsid w:val="005F091C"/>
    <w:rsid w:val="005F0A43"/>
    <w:rsid w:val="005F0C69"/>
    <w:rsid w:val="005F27BF"/>
    <w:rsid w:val="005F4171"/>
    <w:rsid w:val="005F46D6"/>
    <w:rsid w:val="005F4DD6"/>
    <w:rsid w:val="005F50D8"/>
    <w:rsid w:val="005F53A1"/>
    <w:rsid w:val="005F6B6F"/>
    <w:rsid w:val="005F6B77"/>
    <w:rsid w:val="005F7487"/>
    <w:rsid w:val="006002C7"/>
    <w:rsid w:val="0060075B"/>
    <w:rsid w:val="00600F95"/>
    <w:rsid w:val="00601839"/>
    <w:rsid w:val="00602759"/>
    <w:rsid w:val="0060277A"/>
    <w:rsid w:val="00602B7C"/>
    <w:rsid w:val="00603312"/>
    <w:rsid w:val="00604DC7"/>
    <w:rsid w:val="00604E47"/>
    <w:rsid w:val="00605441"/>
    <w:rsid w:val="00606970"/>
    <w:rsid w:val="00606A20"/>
    <w:rsid w:val="006072C6"/>
    <w:rsid w:val="00607A2E"/>
    <w:rsid w:val="00607D26"/>
    <w:rsid w:val="006130F7"/>
    <w:rsid w:val="00613AF8"/>
    <w:rsid w:val="00613D8E"/>
    <w:rsid w:val="006142E0"/>
    <w:rsid w:val="0061433E"/>
    <w:rsid w:val="00614D26"/>
    <w:rsid w:val="00615BB2"/>
    <w:rsid w:val="00616112"/>
    <w:rsid w:val="006177ED"/>
    <w:rsid w:val="006205CA"/>
    <w:rsid w:val="00621F53"/>
    <w:rsid w:val="00622884"/>
    <w:rsid w:val="00622E2A"/>
    <w:rsid w:val="00623089"/>
    <w:rsid w:val="0062308E"/>
    <w:rsid w:val="006234C4"/>
    <w:rsid w:val="006244C9"/>
    <w:rsid w:val="006245F6"/>
    <w:rsid w:val="0062475D"/>
    <w:rsid w:val="0062495F"/>
    <w:rsid w:val="00624DD9"/>
    <w:rsid w:val="0062660B"/>
    <w:rsid w:val="0062690F"/>
    <w:rsid w:val="00626AD1"/>
    <w:rsid w:val="00627759"/>
    <w:rsid w:val="006304BC"/>
    <w:rsid w:val="00630DCE"/>
    <w:rsid w:val="0063120A"/>
    <w:rsid w:val="0063150B"/>
    <w:rsid w:val="00631585"/>
    <w:rsid w:val="00632169"/>
    <w:rsid w:val="00632F76"/>
    <w:rsid w:val="00634ACF"/>
    <w:rsid w:val="00635035"/>
    <w:rsid w:val="0063580D"/>
    <w:rsid w:val="00635CAE"/>
    <w:rsid w:val="00636ED2"/>
    <w:rsid w:val="00637240"/>
    <w:rsid w:val="00643660"/>
    <w:rsid w:val="00650139"/>
    <w:rsid w:val="006513E5"/>
    <w:rsid w:val="00652756"/>
    <w:rsid w:val="00652AD8"/>
    <w:rsid w:val="00652B79"/>
    <w:rsid w:val="006533C3"/>
    <w:rsid w:val="00654068"/>
    <w:rsid w:val="00654B38"/>
    <w:rsid w:val="00654B83"/>
    <w:rsid w:val="00655061"/>
    <w:rsid w:val="0065510C"/>
    <w:rsid w:val="00655B63"/>
    <w:rsid w:val="00656D40"/>
    <w:rsid w:val="006571F6"/>
    <w:rsid w:val="006610E1"/>
    <w:rsid w:val="006618CC"/>
    <w:rsid w:val="00661AB5"/>
    <w:rsid w:val="00662111"/>
    <w:rsid w:val="00662118"/>
    <w:rsid w:val="00663633"/>
    <w:rsid w:val="006638AD"/>
    <w:rsid w:val="00663903"/>
    <w:rsid w:val="0066732C"/>
    <w:rsid w:val="006679F5"/>
    <w:rsid w:val="00667B77"/>
    <w:rsid w:val="00670BB1"/>
    <w:rsid w:val="006716DA"/>
    <w:rsid w:val="006728ED"/>
    <w:rsid w:val="006732B1"/>
    <w:rsid w:val="0067446F"/>
    <w:rsid w:val="006746A4"/>
    <w:rsid w:val="00675558"/>
    <w:rsid w:val="00675611"/>
    <w:rsid w:val="00675A60"/>
    <w:rsid w:val="00675FE5"/>
    <w:rsid w:val="0067697E"/>
    <w:rsid w:val="00677443"/>
    <w:rsid w:val="006775DF"/>
    <w:rsid w:val="0067769A"/>
    <w:rsid w:val="00680146"/>
    <w:rsid w:val="006806A3"/>
    <w:rsid w:val="006806A6"/>
    <w:rsid w:val="00680E92"/>
    <w:rsid w:val="00681211"/>
    <w:rsid w:val="00681B36"/>
    <w:rsid w:val="0068298E"/>
    <w:rsid w:val="00682E14"/>
    <w:rsid w:val="0068392C"/>
    <w:rsid w:val="0068436C"/>
    <w:rsid w:val="0068437F"/>
    <w:rsid w:val="0068545E"/>
    <w:rsid w:val="00685FD4"/>
    <w:rsid w:val="00686612"/>
    <w:rsid w:val="0068661E"/>
    <w:rsid w:val="00690A49"/>
    <w:rsid w:val="00690BB6"/>
    <w:rsid w:val="00691B30"/>
    <w:rsid w:val="006934E5"/>
    <w:rsid w:val="00693E1F"/>
    <w:rsid w:val="00693ECB"/>
    <w:rsid w:val="00694797"/>
    <w:rsid w:val="00695887"/>
    <w:rsid w:val="00696DAA"/>
    <w:rsid w:val="00697733"/>
    <w:rsid w:val="00697C37"/>
    <w:rsid w:val="006A0E16"/>
    <w:rsid w:val="006A2367"/>
    <w:rsid w:val="006A254E"/>
    <w:rsid w:val="006A2C30"/>
    <w:rsid w:val="006A301C"/>
    <w:rsid w:val="006A3E2B"/>
    <w:rsid w:val="006A55DA"/>
    <w:rsid w:val="006A576E"/>
    <w:rsid w:val="006A6E17"/>
    <w:rsid w:val="006A7835"/>
    <w:rsid w:val="006B120D"/>
    <w:rsid w:val="006B17E7"/>
    <w:rsid w:val="006B19E8"/>
    <w:rsid w:val="006B1A8A"/>
    <w:rsid w:val="006B1E8B"/>
    <w:rsid w:val="006B1FD5"/>
    <w:rsid w:val="006B2806"/>
    <w:rsid w:val="006B3468"/>
    <w:rsid w:val="006B555A"/>
    <w:rsid w:val="006B58AC"/>
    <w:rsid w:val="006B600A"/>
    <w:rsid w:val="006B6635"/>
    <w:rsid w:val="006B75B8"/>
    <w:rsid w:val="006B7D22"/>
    <w:rsid w:val="006B7D2C"/>
    <w:rsid w:val="006C1019"/>
    <w:rsid w:val="006C2BB5"/>
    <w:rsid w:val="006C2BEE"/>
    <w:rsid w:val="006C2BFA"/>
    <w:rsid w:val="006C3AD8"/>
    <w:rsid w:val="006C4516"/>
    <w:rsid w:val="006C455E"/>
    <w:rsid w:val="006C5958"/>
    <w:rsid w:val="006C5B4F"/>
    <w:rsid w:val="006C643C"/>
    <w:rsid w:val="006C6E3A"/>
    <w:rsid w:val="006C6FD7"/>
    <w:rsid w:val="006D00DB"/>
    <w:rsid w:val="006D01DB"/>
    <w:rsid w:val="006D0361"/>
    <w:rsid w:val="006D089D"/>
    <w:rsid w:val="006D159D"/>
    <w:rsid w:val="006D16B0"/>
    <w:rsid w:val="006D1B61"/>
    <w:rsid w:val="006D2182"/>
    <w:rsid w:val="006D2444"/>
    <w:rsid w:val="006D254B"/>
    <w:rsid w:val="006D289B"/>
    <w:rsid w:val="006D3481"/>
    <w:rsid w:val="006D3BE1"/>
    <w:rsid w:val="006D48FC"/>
    <w:rsid w:val="006D5EA8"/>
    <w:rsid w:val="006D62BC"/>
    <w:rsid w:val="006D6450"/>
    <w:rsid w:val="006D6939"/>
    <w:rsid w:val="006D7EB0"/>
    <w:rsid w:val="006E0138"/>
    <w:rsid w:val="006E0BB0"/>
    <w:rsid w:val="006E12C3"/>
    <w:rsid w:val="006E23E5"/>
    <w:rsid w:val="006E2529"/>
    <w:rsid w:val="006E45F3"/>
    <w:rsid w:val="006E4A2F"/>
    <w:rsid w:val="006E4ED4"/>
    <w:rsid w:val="006E5E19"/>
    <w:rsid w:val="006E61C3"/>
    <w:rsid w:val="006E6357"/>
    <w:rsid w:val="006E744D"/>
    <w:rsid w:val="006E799D"/>
    <w:rsid w:val="006F0593"/>
    <w:rsid w:val="006F1064"/>
    <w:rsid w:val="006F1EB7"/>
    <w:rsid w:val="006F246F"/>
    <w:rsid w:val="006F51B9"/>
    <w:rsid w:val="006F52E5"/>
    <w:rsid w:val="006F5448"/>
    <w:rsid w:val="006F6066"/>
    <w:rsid w:val="006F6850"/>
    <w:rsid w:val="006F68E2"/>
    <w:rsid w:val="006F707E"/>
    <w:rsid w:val="007001DC"/>
    <w:rsid w:val="007025CB"/>
    <w:rsid w:val="007034AA"/>
    <w:rsid w:val="0070391A"/>
    <w:rsid w:val="00703C9D"/>
    <w:rsid w:val="007042DB"/>
    <w:rsid w:val="0070490C"/>
    <w:rsid w:val="00705C38"/>
    <w:rsid w:val="00705F66"/>
    <w:rsid w:val="0070606F"/>
    <w:rsid w:val="00706382"/>
    <w:rsid w:val="00706465"/>
    <w:rsid w:val="0070695A"/>
    <w:rsid w:val="0070782D"/>
    <w:rsid w:val="007109C2"/>
    <w:rsid w:val="00711340"/>
    <w:rsid w:val="00712C42"/>
    <w:rsid w:val="00713DE4"/>
    <w:rsid w:val="00714C47"/>
    <w:rsid w:val="00715AB6"/>
    <w:rsid w:val="00716462"/>
    <w:rsid w:val="00721084"/>
    <w:rsid w:val="00721262"/>
    <w:rsid w:val="00721686"/>
    <w:rsid w:val="00721D9B"/>
    <w:rsid w:val="00722121"/>
    <w:rsid w:val="007224B9"/>
    <w:rsid w:val="00722AF6"/>
    <w:rsid w:val="00722F94"/>
    <w:rsid w:val="00723AA7"/>
    <w:rsid w:val="0072432E"/>
    <w:rsid w:val="00726036"/>
    <w:rsid w:val="00726279"/>
    <w:rsid w:val="007263EA"/>
    <w:rsid w:val="00726A9B"/>
    <w:rsid w:val="00726CE1"/>
    <w:rsid w:val="00727530"/>
    <w:rsid w:val="00731E7C"/>
    <w:rsid w:val="007329EF"/>
    <w:rsid w:val="0073327A"/>
    <w:rsid w:val="00733AD2"/>
    <w:rsid w:val="00734EBE"/>
    <w:rsid w:val="00736DD8"/>
    <w:rsid w:val="0074076A"/>
    <w:rsid w:val="00741AF4"/>
    <w:rsid w:val="00741DCC"/>
    <w:rsid w:val="0074203A"/>
    <w:rsid w:val="007427B5"/>
    <w:rsid w:val="00742865"/>
    <w:rsid w:val="0074296C"/>
    <w:rsid w:val="00742C83"/>
    <w:rsid w:val="0074360F"/>
    <w:rsid w:val="00743BED"/>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310"/>
    <w:rsid w:val="0075540C"/>
    <w:rsid w:val="00755DB1"/>
    <w:rsid w:val="00756BA9"/>
    <w:rsid w:val="00757203"/>
    <w:rsid w:val="007574FC"/>
    <w:rsid w:val="00760975"/>
    <w:rsid w:val="00761FDA"/>
    <w:rsid w:val="007621FF"/>
    <w:rsid w:val="0076335A"/>
    <w:rsid w:val="007634E3"/>
    <w:rsid w:val="0076365B"/>
    <w:rsid w:val="00764194"/>
    <w:rsid w:val="00765ED3"/>
    <w:rsid w:val="00766517"/>
    <w:rsid w:val="0076681D"/>
    <w:rsid w:val="00766A65"/>
    <w:rsid w:val="007671F5"/>
    <w:rsid w:val="007676B8"/>
    <w:rsid w:val="0077175C"/>
    <w:rsid w:val="00771870"/>
    <w:rsid w:val="00771BF9"/>
    <w:rsid w:val="00772F8A"/>
    <w:rsid w:val="007739C6"/>
    <w:rsid w:val="00774155"/>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24A"/>
    <w:rsid w:val="00785900"/>
    <w:rsid w:val="00786958"/>
    <w:rsid w:val="00786E71"/>
    <w:rsid w:val="00790298"/>
    <w:rsid w:val="0079162F"/>
    <w:rsid w:val="007936A1"/>
    <w:rsid w:val="00794924"/>
    <w:rsid w:val="007958FC"/>
    <w:rsid w:val="007A0BC2"/>
    <w:rsid w:val="007A1F44"/>
    <w:rsid w:val="007A23FF"/>
    <w:rsid w:val="007A295B"/>
    <w:rsid w:val="007A32D8"/>
    <w:rsid w:val="007A3424"/>
    <w:rsid w:val="007A35EF"/>
    <w:rsid w:val="007A43A2"/>
    <w:rsid w:val="007A4D04"/>
    <w:rsid w:val="007A7A96"/>
    <w:rsid w:val="007B03AF"/>
    <w:rsid w:val="007B1543"/>
    <w:rsid w:val="007B1AC0"/>
    <w:rsid w:val="007B270A"/>
    <w:rsid w:val="007B2D3B"/>
    <w:rsid w:val="007B52CD"/>
    <w:rsid w:val="007B6FC7"/>
    <w:rsid w:val="007B7DC1"/>
    <w:rsid w:val="007B7EDB"/>
    <w:rsid w:val="007C19AD"/>
    <w:rsid w:val="007C3598"/>
    <w:rsid w:val="007C3776"/>
    <w:rsid w:val="007C3A2E"/>
    <w:rsid w:val="007C3AF8"/>
    <w:rsid w:val="007C3B16"/>
    <w:rsid w:val="007C3FA8"/>
    <w:rsid w:val="007C5A85"/>
    <w:rsid w:val="007C68DA"/>
    <w:rsid w:val="007C7C58"/>
    <w:rsid w:val="007D229A"/>
    <w:rsid w:val="007D2F44"/>
    <w:rsid w:val="007D2F4D"/>
    <w:rsid w:val="007D3E1B"/>
    <w:rsid w:val="007D4178"/>
    <w:rsid w:val="007D4D33"/>
    <w:rsid w:val="007D7175"/>
    <w:rsid w:val="007D723A"/>
    <w:rsid w:val="007E1369"/>
    <w:rsid w:val="007E1A1B"/>
    <w:rsid w:val="007E1A88"/>
    <w:rsid w:val="007E4C88"/>
    <w:rsid w:val="007E5242"/>
    <w:rsid w:val="007E585E"/>
    <w:rsid w:val="007E5D52"/>
    <w:rsid w:val="007E660C"/>
    <w:rsid w:val="007E7DDF"/>
    <w:rsid w:val="007F11C8"/>
    <w:rsid w:val="007F1CFB"/>
    <w:rsid w:val="007F220B"/>
    <w:rsid w:val="007F27DD"/>
    <w:rsid w:val="007F6880"/>
    <w:rsid w:val="007F76B4"/>
    <w:rsid w:val="008001B4"/>
    <w:rsid w:val="00800769"/>
    <w:rsid w:val="00800ED2"/>
    <w:rsid w:val="0080241E"/>
    <w:rsid w:val="00802E74"/>
    <w:rsid w:val="00804B92"/>
    <w:rsid w:val="00804E21"/>
    <w:rsid w:val="00805092"/>
    <w:rsid w:val="00806AAF"/>
    <w:rsid w:val="00807037"/>
    <w:rsid w:val="008070AC"/>
    <w:rsid w:val="008101FD"/>
    <w:rsid w:val="00810D8D"/>
    <w:rsid w:val="00811835"/>
    <w:rsid w:val="0081581D"/>
    <w:rsid w:val="008170CE"/>
    <w:rsid w:val="008172BE"/>
    <w:rsid w:val="00817B71"/>
    <w:rsid w:val="00817E09"/>
    <w:rsid w:val="00820244"/>
    <w:rsid w:val="00820320"/>
    <w:rsid w:val="00821700"/>
    <w:rsid w:val="00821A42"/>
    <w:rsid w:val="008221B3"/>
    <w:rsid w:val="0082248E"/>
    <w:rsid w:val="00824FDF"/>
    <w:rsid w:val="00825125"/>
    <w:rsid w:val="008257CC"/>
    <w:rsid w:val="00826224"/>
    <w:rsid w:val="00826675"/>
    <w:rsid w:val="008274BF"/>
    <w:rsid w:val="00830DC3"/>
    <w:rsid w:val="00831555"/>
    <w:rsid w:val="00831F52"/>
    <w:rsid w:val="00832154"/>
    <w:rsid w:val="00832F5C"/>
    <w:rsid w:val="008359E0"/>
    <w:rsid w:val="00836AA2"/>
    <w:rsid w:val="00837384"/>
    <w:rsid w:val="008376F6"/>
    <w:rsid w:val="00837D5B"/>
    <w:rsid w:val="00840607"/>
    <w:rsid w:val="00841CD2"/>
    <w:rsid w:val="00842B77"/>
    <w:rsid w:val="0084309F"/>
    <w:rsid w:val="00844D0E"/>
    <w:rsid w:val="00845C12"/>
    <w:rsid w:val="008469D9"/>
    <w:rsid w:val="00846DC0"/>
    <w:rsid w:val="008474A7"/>
    <w:rsid w:val="008506B6"/>
    <w:rsid w:val="00850AE0"/>
    <w:rsid w:val="008524D2"/>
    <w:rsid w:val="00852E19"/>
    <w:rsid w:val="00855DFE"/>
    <w:rsid w:val="00856833"/>
    <w:rsid w:val="00856840"/>
    <w:rsid w:val="00856DEB"/>
    <w:rsid w:val="0086087C"/>
    <w:rsid w:val="00860D8E"/>
    <w:rsid w:val="0086275E"/>
    <w:rsid w:val="008627E8"/>
    <w:rsid w:val="00864440"/>
    <w:rsid w:val="00864D76"/>
    <w:rsid w:val="008650FC"/>
    <w:rsid w:val="00865BE1"/>
    <w:rsid w:val="00866EB3"/>
    <w:rsid w:val="0086701A"/>
    <w:rsid w:val="00867BD2"/>
    <w:rsid w:val="008712FD"/>
    <w:rsid w:val="008716A1"/>
    <w:rsid w:val="00872D3F"/>
    <w:rsid w:val="008733E4"/>
    <w:rsid w:val="00873F15"/>
    <w:rsid w:val="00874096"/>
    <w:rsid w:val="008756A4"/>
    <w:rsid w:val="00875F73"/>
    <w:rsid w:val="00880F30"/>
    <w:rsid w:val="00882BC7"/>
    <w:rsid w:val="008833E8"/>
    <w:rsid w:val="0088696D"/>
    <w:rsid w:val="00887B48"/>
    <w:rsid w:val="008909D2"/>
    <w:rsid w:val="0089176E"/>
    <w:rsid w:val="008917E0"/>
    <w:rsid w:val="00892365"/>
    <w:rsid w:val="00892BE5"/>
    <w:rsid w:val="00892D2F"/>
    <w:rsid w:val="0089374A"/>
    <w:rsid w:val="0089387C"/>
    <w:rsid w:val="0089444E"/>
    <w:rsid w:val="008949DF"/>
    <w:rsid w:val="008951DB"/>
    <w:rsid w:val="00896C81"/>
    <w:rsid w:val="00896D83"/>
    <w:rsid w:val="008A0AB2"/>
    <w:rsid w:val="008A0CFC"/>
    <w:rsid w:val="008A1297"/>
    <w:rsid w:val="008A12FE"/>
    <w:rsid w:val="008A1C4D"/>
    <w:rsid w:val="008A28B6"/>
    <w:rsid w:val="008A2BB1"/>
    <w:rsid w:val="008A3466"/>
    <w:rsid w:val="008A389F"/>
    <w:rsid w:val="008A3D02"/>
    <w:rsid w:val="008A40BD"/>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800"/>
    <w:rsid w:val="008C48B6"/>
    <w:rsid w:val="008C4C6E"/>
    <w:rsid w:val="008C4C7E"/>
    <w:rsid w:val="008C5C46"/>
    <w:rsid w:val="008C5C75"/>
    <w:rsid w:val="008C6184"/>
    <w:rsid w:val="008C77EA"/>
    <w:rsid w:val="008C785E"/>
    <w:rsid w:val="008D0AFB"/>
    <w:rsid w:val="008D1511"/>
    <w:rsid w:val="008D32DF"/>
    <w:rsid w:val="008D35E9"/>
    <w:rsid w:val="008D3959"/>
    <w:rsid w:val="008D3966"/>
    <w:rsid w:val="008D4352"/>
    <w:rsid w:val="008D60BC"/>
    <w:rsid w:val="008D6560"/>
    <w:rsid w:val="008D6D7B"/>
    <w:rsid w:val="008D7EB7"/>
    <w:rsid w:val="008E0611"/>
    <w:rsid w:val="008E0EB8"/>
    <w:rsid w:val="008E10A6"/>
    <w:rsid w:val="008E1271"/>
    <w:rsid w:val="008E1B30"/>
    <w:rsid w:val="008E2251"/>
    <w:rsid w:val="008E24B3"/>
    <w:rsid w:val="008E24CA"/>
    <w:rsid w:val="008E2F6E"/>
    <w:rsid w:val="008E38AD"/>
    <w:rsid w:val="008E3EEC"/>
    <w:rsid w:val="008E5BF2"/>
    <w:rsid w:val="008E5C81"/>
    <w:rsid w:val="008E68A4"/>
    <w:rsid w:val="008E7C72"/>
    <w:rsid w:val="008E7F45"/>
    <w:rsid w:val="008F0A38"/>
    <w:rsid w:val="008F0F84"/>
    <w:rsid w:val="008F1014"/>
    <w:rsid w:val="008F11C9"/>
    <w:rsid w:val="008F23D8"/>
    <w:rsid w:val="008F2C58"/>
    <w:rsid w:val="008F2E60"/>
    <w:rsid w:val="008F2FD5"/>
    <w:rsid w:val="008F37E5"/>
    <w:rsid w:val="008F48C2"/>
    <w:rsid w:val="008F5840"/>
    <w:rsid w:val="008F5EEF"/>
    <w:rsid w:val="008F66FE"/>
    <w:rsid w:val="008F6731"/>
    <w:rsid w:val="008F697A"/>
    <w:rsid w:val="008F72CC"/>
    <w:rsid w:val="008F72CD"/>
    <w:rsid w:val="00900850"/>
    <w:rsid w:val="00903802"/>
    <w:rsid w:val="0090696C"/>
    <w:rsid w:val="0090696D"/>
    <w:rsid w:val="00906CD6"/>
    <w:rsid w:val="00906E4D"/>
    <w:rsid w:val="00906F31"/>
    <w:rsid w:val="009078B3"/>
    <w:rsid w:val="00907A77"/>
    <w:rsid w:val="00907E00"/>
    <w:rsid w:val="00907ED2"/>
    <w:rsid w:val="0091088D"/>
    <w:rsid w:val="00910FC9"/>
    <w:rsid w:val="0091291A"/>
    <w:rsid w:val="00913612"/>
    <w:rsid w:val="0091366A"/>
    <w:rsid w:val="00913824"/>
    <w:rsid w:val="00915757"/>
    <w:rsid w:val="009159B3"/>
    <w:rsid w:val="00916181"/>
    <w:rsid w:val="009204C5"/>
    <w:rsid w:val="0092180D"/>
    <w:rsid w:val="00922D01"/>
    <w:rsid w:val="009232C9"/>
    <w:rsid w:val="00923608"/>
    <w:rsid w:val="009238E5"/>
    <w:rsid w:val="00923F12"/>
    <w:rsid w:val="00924FF8"/>
    <w:rsid w:val="00925BA8"/>
    <w:rsid w:val="00926DA7"/>
    <w:rsid w:val="0092719F"/>
    <w:rsid w:val="0092756F"/>
    <w:rsid w:val="00927F8B"/>
    <w:rsid w:val="0093094D"/>
    <w:rsid w:val="00931DB8"/>
    <w:rsid w:val="009328C7"/>
    <w:rsid w:val="00933555"/>
    <w:rsid w:val="009336EC"/>
    <w:rsid w:val="00933F56"/>
    <w:rsid w:val="00934B16"/>
    <w:rsid w:val="00934C13"/>
    <w:rsid w:val="00934E04"/>
    <w:rsid w:val="00935228"/>
    <w:rsid w:val="009355A2"/>
    <w:rsid w:val="00935F9E"/>
    <w:rsid w:val="00936D98"/>
    <w:rsid w:val="009409AD"/>
    <w:rsid w:val="00942C80"/>
    <w:rsid w:val="009430C8"/>
    <w:rsid w:val="00943197"/>
    <w:rsid w:val="009435F2"/>
    <w:rsid w:val="00945180"/>
    <w:rsid w:val="0094590C"/>
    <w:rsid w:val="00946355"/>
    <w:rsid w:val="009468B7"/>
    <w:rsid w:val="0094724E"/>
    <w:rsid w:val="00947973"/>
    <w:rsid w:val="00947BE6"/>
    <w:rsid w:val="0095048D"/>
    <w:rsid w:val="00951ADB"/>
    <w:rsid w:val="0095240C"/>
    <w:rsid w:val="0095380C"/>
    <w:rsid w:val="00954353"/>
    <w:rsid w:val="00954E70"/>
    <w:rsid w:val="0095562A"/>
    <w:rsid w:val="00955C0A"/>
    <w:rsid w:val="00955C4F"/>
    <w:rsid w:val="0095615D"/>
    <w:rsid w:val="00965075"/>
    <w:rsid w:val="009657F1"/>
    <w:rsid w:val="0096625D"/>
    <w:rsid w:val="0097053C"/>
    <w:rsid w:val="009709F8"/>
    <w:rsid w:val="00972929"/>
    <w:rsid w:val="00972F91"/>
    <w:rsid w:val="00973827"/>
    <w:rsid w:val="00973EEB"/>
    <w:rsid w:val="009742D3"/>
    <w:rsid w:val="00977BA7"/>
    <w:rsid w:val="00980136"/>
    <w:rsid w:val="0098021F"/>
    <w:rsid w:val="0098194F"/>
    <w:rsid w:val="009826C8"/>
    <w:rsid w:val="009826F4"/>
    <w:rsid w:val="009836E4"/>
    <w:rsid w:val="0098373C"/>
    <w:rsid w:val="0098412F"/>
    <w:rsid w:val="00985F28"/>
    <w:rsid w:val="00986149"/>
    <w:rsid w:val="00986176"/>
    <w:rsid w:val="00986E7F"/>
    <w:rsid w:val="00987536"/>
    <w:rsid w:val="00990B2C"/>
    <w:rsid w:val="00990BD5"/>
    <w:rsid w:val="0099196F"/>
    <w:rsid w:val="00992B98"/>
    <w:rsid w:val="0099359F"/>
    <w:rsid w:val="009938A5"/>
    <w:rsid w:val="00993EEE"/>
    <w:rsid w:val="00994871"/>
    <w:rsid w:val="00994E08"/>
    <w:rsid w:val="009951F9"/>
    <w:rsid w:val="00995C95"/>
    <w:rsid w:val="00995E85"/>
    <w:rsid w:val="00996468"/>
    <w:rsid w:val="00996876"/>
    <w:rsid w:val="00996FFA"/>
    <w:rsid w:val="009973F1"/>
    <w:rsid w:val="009973F3"/>
    <w:rsid w:val="00997FBA"/>
    <w:rsid w:val="009A010D"/>
    <w:rsid w:val="009A0C6F"/>
    <w:rsid w:val="009A14EF"/>
    <w:rsid w:val="009A2DF9"/>
    <w:rsid w:val="009A3A86"/>
    <w:rsid w:val="009A4869"/>
    <w:rsid w:val="009A4A7D"/>
    <w:rsid w:val="009A6A6B"/>
    <w:rsid w:val="009B1EF9"/>
    <w:rsid w:val="009B25C1"/>
    <w:rsid w:val="009B26AC"/>
    <w:rsid w:val="009B37E2"/>
    <w:rsid w:val="009B4519"/>
    <w:rsid w:val="009B4E6B"/>
    <w:rsid w:val="009B506B"/>
    <w:rsid w:val="009B57EF"/>
    <w:rsid w:val="009B5B85"/>
    <w:rsid w:val="009B6019"/>
    <w:rsid w:val="009B7204"/>
    <w:rsid w:val="009C0074"/>
    <w:rsid w:val="009C0564"/>
    <w:rsid w:val="009C2685"/>
    <w:rsid w:val="009C39BC"/>
    <w:rsid w:val="009C4BC2"/>
    <w:rsid w:val="009C4D22"/>
    <w:rsid w:val="009C6CCA"/>
    <w:rsid w:val="009C7320"/>
    <w:rsid w:val="009D0729"/>
    <w:rsid w:val="009D0F66"/>
    <w:rsid w:val="009D1A06"/>
    <w:rsid w:val="009D1BA4"/>
    <w:rsid w:val="009D22E4"/>
    <w:rsid w:val="009D22F7"/>
    <w:rsid w:val="009D319C"/>
    <w:rsid w:val="009D5101"/>
    <w:rsid w:val="009D56E0"/>
    <w:rsid w:val="009D5BAB"/>
    <w:rsid w:val="009D6085"/>
    <w:rsid w:val="009D6A0A"/>
    <w:rsid w:val="009E013B"/>
    <w:rsid w:val="009E0150"/>
    <w:rsid w:val="009E058F"/>
    <w:rsid w:val="009E0A9E"/>
    <w:rsid w:val="009E19A2"/>
    <w:rsid w:val="009E1F97"/>
    <w:rsid w:val="009E22C6"/>
    <w:rsid w:val="009E3AFD"/>
    <w:rsid w:val="009E3CD4"/>
    <w:rsid w:val="009E3CDD"/>
    <w:rsid w:val="009E41D6"/>
    <w:rsid w:val="009E46E8"/>
    <w:rsid w:val="009E4B16"/>
    <w:rsid w:val="009E5C60"/>
    <w:rsid w:val="009E64DB"/>
    <w:rsid w:val="009E6794"/>
    <w:rsid w:val="009E7189"/>
    <w:rsid w:val="009E71BD"/>
    <w:rsid w:val="009E7E46"/>
    <w:rsid w:val="009E7FC1"/>
    <w:rsid w:val="009F01E1"/>
    <w:rsid w:val="009F0B4D"/>
    <w:rsid w:val="009F0F5F"/>
    <w:rsid w:val="009F1096"/>
    <w:rsid w:val="009F150E"/>
    <w:rsid w:val="009F27AD"/>
    <w:rsid w:val="009F28DC"/>
    <w:rsid w:val="009F3FB5"/>
    <w:rsid w:val="009F521F"/>
    <w:rsid w:val="009F553C"/>
    <w:rsid w:val="009F59F8"/>
    <w:rsid w:val="009F7921"/>
    <w:rsid w:val="00A005B0"/>
    <w:rsid w:val="00A01DB6"/>
    <w:rsid w:val="00A01EF3"/>
    <w:rsid w:val="00A01F17"/>
    <w:rsid w:val="00A022A5"/>
    <w:rsid w:val="00A02960"/>
    <w:rsid w:val="00A0385D"/>
    <w:rsid w:val="00A03A22"/>
    <w:rsid w:val="00A04634"/>
    <w:rsid w:val="00A06119"/>
    <w:rsid w:val="00A07A48"/>
    <w:rsid w:val="00A108EE"/>
    <w:rsid w:val="00A10BB8"/>
    <w:rsid w:val="00A1200D"/>
    <w:rsid w:val="00A137E4"/>
    <w:rsid w:val="00A1420C"/>
    <w:rsid w:val="00A14813"/>
    <w:rsid w:val="00A1566A"/>
    <w:rsid w:val="00A15AE4"/>
    <w:rsid w:val="00A165BF"/>
    <w:rsid w:val="00A172E8"/>
    <w:rsid w:val="00A179FF"/>
    <w:rsid w:val="00A20966"/>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7E3"/>
    <w:rsid w:val="00A40D59"/>
    <w:rsid w:val="00A418ED"/>
    <w:rsid w:val="00A4376F"/>
    <w:rsid w:val="00A4549F"/>
    <w:rsid w:val="00A4588A"/>
    <w:rsid w:val="00A45B9B"/>
    <w:rsid w:val="00A45D4D"/>
    <w:rsid w:val="00A462FE"/>
    <w:rsid w:val="00A4750C"/>
    <w:rsid w:val="00A501C9"/>
    <w:rsid w:val="00A50506"/>
    <w:rsid w:val="00A53F55"/>
    <w:rsid w:val="00A5417B"/>
    <w:rsid w:val="00A541AB"/>
    <w:rsid w:val="00A54599"/>
    <w:rsid w:val="00A54B82"/>
    <w:rsid w:val="00A569D4"/>
    <w:rsid w:val="00A57F1A"/>
    <w:rsid w:val="00A60163"/>
    <w:rsid w:val="00A6038D"/>
    <w:rsid w:val="00A60CF0"/>
    <w:rsid w:val="00A61429"/>
    <w:rsid w:val="00A61514"/>
    <w:rsid w:val="00A61645"/>
    <w:rsid w:val="00A62080"/>
    <w:rsid w:val="00A6297C"/>
    <w:rsid w:val="00A630A2"/>
    <w:rsid w:val="00A632B8"/>
    <w:rsid w:val="00A63BF3"/>
    <w:rsid w:val="00A64942"/>
    <w:rsid w:val="00A65911"/>
    <w:rsid w:val="00A6643C"/>
    <w:rsid w:val="00A67544"/>
    <w:rsid w:val="00A7075B"/>
    <w:rsid w:val="00A711BF"/>
    <w:rsid w:val="00A71B40"/>
    <w:rsid w:val="00A71CE6"/>
    <w:rsid w:val="00A71D23"/>
    <w:rsid w:val="00A7333A"/>
    <w:rsid w:val="00A73D0D"/>
    <w:rsid w:val="00A73F5E"/>
    <w:rsid w:val="00A74A92"/>
    <w:rsid w:val="00A75066"/>
    <w:rsid w:val="00A75CC1"/>
    <w:rsid w:val="00A75E88"/>
    <w:rsid w:val="00A8056E"/>
    <w:rsid w:val="00A82D58"/>
    <w:rsid w:val="00A8399D"/>
    <w:rsid w:val="00A83E3D"/>
    <w:rsid w:val="00A8443A"/>
    <w:rsid w:val="00A8443B"/>
    <w:rsid w:val="00A8479C"/>
    <w:rsid w:val="00A84F16"/>
    <w:rsid w:val="00A8557B"/>
    <w:rsid w:val="00A85A05"/>
    <w:rsid w:val="00A86D63"/>
    <w:rsid w:val="00A87797"/>
    <w:rsid w:val="00A90E72"/>
    <w:rsid w:val="00A9108E"/>
    <w:rsid w:val="00A922A2"/>
    <w:rsid w:val="00A9327B"/>
    <w:rsid w:val="00A93B69"/>
    <w:rsid w:val="00A94425"/>
    <w:rsid w:val="00A95F8D"/>
    <w:rsid w:val="00A963C7"/>
    <w:rsid w:val="00AA01CB"/>
    <w:rsid w:val="00AA1626"/>
    <w:rsid w:val="00AA1C25"/>
    <w:rsid w:val="00AA1FD0"/>
    <w:rsid w:val="00AA3A01"/>
    <w:rsid w:val="00AA3DB7"/>
    <w:rsid w:val="00AA51F5"/>
    <w:rsid w:val="00AA5E3B"/>
    <w:rsid w:val="00AA68B4"/>
    <w:rsid w:val="00AA6BE7"/>
    <w:rsid w:val="00AB0543"/>
    <w:rsid w:val="00AB05D9"/>
    <w:rsid w:val="00AB0AC9"/>
    <w:rsid w:val="00AB185A"/>
    <w:rsid w:val="00AB1BA7"/>
    <w:rsid w:val="00AB1E04"/>
    <w:rsid w:val="00AB24DC"/>
    <w:rsid w:val="00AB29CF"/>
    <w:rsid w:val="00AB3113"/>
    <w:rsid w:val="00AB348A"/>
    <w:rsid w:val="00AB3A41"/>
    <w:rsid w:val="00AB3F38"/>
    <w:rsid w:val="00AB43EC"/>
    <w:rsid w:val="00AB4BF4"/>
    <w:rsid w:val="00AB5ADF"/>
    <w:rsid w:val="00AB5E57"/>
    <w:rsid w:val="00AB5EBB"/>
    <w:rsid w:val="00AB6A53"/>
    <w:rsid w:val="00AB725F"/>
    <w:rsid w:val="00AC0705"/>
    <w:rsid w:val="00AC109B"/>
    <w:rsid w:val="00AC34D8"/>
    <w:rsid w:val="00AC74DA"/>
    <w:rsid w:val="00AC7A2B"/>
    <w:rsid w:val="00AC7C25"/>
    <w:rsid w:val="00AD0A51"/>
    <w:rsid w:val="00AD0B37"/>
    <w:rsid w:val="00AD11F7"/>
    <w:rsid w:val="00AD1CBD"/>
    <w:rsid w:val="00AD1DB7"/>
    <w:rsid w:val="00AD23AA"/>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18E8"/>
    <w:rsid w:val="00AF1A9F"/>
    <w:rsid w:val="00AF25D5"/>
    <w:rsid w:val="00AF3751"/>
    <w:rsid w:val="00AF3DBB"/>
    <w:rsid w:val="00AF5194"/>
    <w:rsid w:val="00AF53EF"/>
    <w:rsid w:val="00AF68E2"/>
    <w:rsid w:val="00AF693F"/>
    <w:rsid w:val="00AF73C3"/>
    <w:rsid w:val="00AF795C"/>
    <w:rsid w:val="00B00752"/>
    <w:rsid w:val="00B026C1"/>
    <w:rsid w:val="00B02B9C"/>
    <w:rsid w:val="00B0353B"/>
    <w:rsid w:val="00B035D5"/>
    <w:rsid w:val="00B0391B"/>
    <w:rsid w:val="00B040B2"/>
    <w:rsid w:val="00B04A07"/>
    <w:rsid w:val="00B06FAA"/>
    <w:rsid w:val="00B10558"/>
    <w:rsid w:val="00B132DC"/>
    <w:rsid w:val="00B144C7"/>
    <w:rsid w:val="00B156A9"/>
    <w:rsid w:val="00B15F83"/>
    <w:rsid w:val="00B160FF"/>
    <w:rsid w:val="00B16322"/>
    <w:rsid w:val="00B1662E"/>
    <w:rsid w:val="00B16A6F"/>
    <w:rsid w:val="00B20272"/>
    <w:rsid w:val="00B21C66"/>
    <w:rsid w:val="00B22C0D"/>
    <w:rsid w:val="00B231DD"/>
    <w:rsid w:val="00B238D2"/>
    <w:rsid w:val="00B23AF4"/>
    <w:rsid w:val="00B23C15"/>
    <w:rsid w:val="00B25762"/>
    <w:rsid w:val="00B25B40"/>
    <w:rsid w:val="00B25FDE"/>
    <w:rsid w:val="00B26AB0"/>
    <w:rsid w:val="00B26AD2"/>
    <w:rsid w:val="00B26CA2"/>
    <w:rsid w:val="00B30B4E"/>
    <w:rsid w:val="00B31246"/>
    <w:rsid w:val="00B326FF"/>
    <w:rsid w:val="00B33452"/>
    <w:rsid w:val="00B3388C"/>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D27"/>
    <w:rsid w:val="00B474ED"/>
    <w:rsid w:val="00B50A35"/>
    <w:rsid w:val="00B50F46"/>
    <w:rsid w:val="00B51542"/>
    <w:rsid w:val="00B51D1D"/>
    <w:rsid w:val="00B52AB4"/>
    <w:rsid w:val="00B5310E"/>
    <w:rsid w:val="00B5339F"/>
    <w:rsid w:val="00B54ACC"/>
    <w:rsid w:val="00B54DCB"/>
    <w:rsid w:val="00B55AC2"/>
    <w:rsid w:val="00B560C9"/>
    <w:rsid w:val="00B56533"/>
    <w:rsid w:val="00B56CFC"/>
    <w:rsid w:val="00B575F0"/>
    <w:rsid w:val="00B57777"/>
    <w:rsid w:val="00B57A17"/>
    <w:rsid w:val="00B61BE2"/>
    <w:rsid w:val="00B6266F"/>
    <w:rsid w:val="00B62E0B"/>
    <w:rsid w:val="00B63C32"/>
    <w:rsid w:val="00B64434"/>
    <w:rsid w:val="00B66E84"/>
    <w:rsid w:val="00B71095"/>
    <w:rsid w:val="00B711CE"/>
    <w:rsid w:val="00B71DC8"/>
    <w:rsid w:val="00B72348"/>
    <w:rsid w:val="00B73880"/>
    <w:rsid w:val="00B746C6"/>
    <w:rsid w:val="00B7604C"/>
    <w:rsid w:val="00B7652C"/>
    <w:rsid w:val="00B766BF"/>
    <w:rsid w:val="00B7698C"/>
    <w:rsid w:val="00B76FA6"/>
    <w:rsid w:val="00B80910"/>
    <w:rsid w:val="00B81311"/>
    <w:rsid w:val="00B818F4"/>
    <w:rsid w:val="00B81BC9"/>
    <w:rsid w:val="00B8222F"/>
    <w:rsid w:val="00B82615"/>
    <w:rsid w:val="00B83444"/>
    <w:rsid w:val="00B836ED"/>
    <w:rsid w:val="00B853BE"/>
    <w:rsid w:val="00B85920"/>
    <w:rsid w:val="00B86476"/>
    <w:rsid w:val="00B86A3D"/>
    <w:rsid w:val="00B875C7"/>
    <w:rsid w:val="00B87E56"/>
    <w:rsid w:val="00B90D10"/>
    <w:rsid w:val="00B90FE5"/>
    <w:rsid w:val="00B919AD"/>
    <w:rsid w:val="00B91A2B"/>
    <w:rsid w:val="00B93204"/>
    <w:rsid w:val="00B94E17"/>
    <w:rsid w:val="00B957FE"/>
    <w:rsid w:val="00B958C4"/>
    <w:rsid w:val="00B95F02"/>
    <w:rsid w:val="00B96BEF"/>
    <w:rsid w:val="00B96FC0"/>
    <w:rsid w:val="00B97260"/>
    <w:rsid w:val="00B975ED"/>
    <w:rsid w:val="00B97A69"/>
    <w:rsid w:val="00BA0632"/>
    <w:rsid w:val="00BA06EA"/>
    <w:rsid w:val="00BA0AAA"/>
    <w:rsid w:val="00BA0DFB"/>
    <w:rsid w:val="00BA1228"/>
    <w:rsid w:val="00BA2FEF"/>
    <w:rsid w:val="00BA650B"/>
    <w:rsid w:val="00BB1548"/>
    <w:rsid w:val="00BB1CE7"/>
    <w:rsid w:val="00BB2FD3"/>
    <w:rsid w:val="00BB2FDF"/>
    <w:rsid w:val="00BB2FFF"/>
    <w:rsid w:val="00BB4259"/>
    <w:rsid w:val="00BB5FCB"/>
    <w:rsid w:val="00BB604B"/>
    <w:rsid w:val="00BB71F0"/>
    <w:rsid w:val="00BC00EC"/>
    <w:rsid w:val="00BC08C5"/>
    <w:rsid w:val="00BC12FB"/>
    <w:rsid w:val="00BC1C3C"/>
    <w:rsid w:val="00BC307F"/>
    <w:rsid w:val="00BC3159"/>
    <w:rsid w:val="00BC3257"/>
    <w:rsid w:val="00BC39DB"/>
    <w:rsid w:val="00BC3A32"/>
    <w:rsid w:val="00BC3B07"/>
    <w:rsid w:val="00BC46EF"/>
    <w:rsid w:val="00BC6FD6"/>
    <w:rsid w:val="00BD008E"/>
    <w:rsid w:val="00BD101B"/>
    <w:rsid w:val="00BD16EB"/>
    <w:rsid w:val="00BD2F3B"/>
    <w:rsid w:val="00BD3372"/>
    <w:rsid w:val="00BD3AF9"/>
    <w:rsid w:val="00BD3B8D"/>
    <w:rsid w:val="00BD50AA"/>
    <w:rsid w:val="00BD5135"/>
    <w:rsid w:val="00BD7291"/>
    <w:rsid w:val="00BD7EA3"/>
    <w:rsid w:val="00BD7FE2"/>
    <w:rsid w:val="00BE0B19"/>
    <w:rsid w:val="00BE0DD8"/>
    <w:rsid w:val="00BE1D82"/>
    <w:rsid w:val="00BE1EE4"/>
    <w:rsid w:val="00BE1F8B"/>
    <w:rsid w:val="00BE2529"/>
    <w:rsid w:val="00BE2B4F"/>
    <w:rsid w:val="00BE2F39"/>
    <w:rsid w:val="00BE332D"/>
    <w:rsid w:val="00BE3CF1"/>
    <w:rsid w:val="00BE4B20"/>
    <w:rsid w:val="00BE5FC4"/>
    <w:rsid w:val="00BE7C4D"/>
    <w:rsid w:val="00BE7F6A"/>
    <w:rsid w:val="00BF0274"/>
    <w:rsid w:val="00BF08C4"/>
    <w:rsid w:val="00BF0BAF"/>
    <w:rsid w:val="00BF19CE"/>
    <w:rsid w:val="00BF2B6F"/>
    <w:rsid w:val="00BF2C26"/>
    <w:rsid w:val="00BF351A"/>
    <w:rsid w:val="00BF3914"/>
    <w:rsid w:val="00BF42F9"/>
    <w:rsid w:val="00BF49B1"/>
    <w:rsid w:val="00BF5552"/>
    <w:rsid w:val="00BF73F2"/>
    <w:rsid w:val="00C01671"/>
    <w:rsid w:val="00C02419"/>
    <w:rsid w:val="00C02766"/>
    <w:rsid w:val="00C03E7D"/>
    <w:rsid w:val="00C03EE8"/>
    <w:rsid w:val="00C05BEC"/>
    <w:rsid w:val="00C06E7D"/>
    <w:rsid w:val="00C1112B"/>
    <w:rsid w:val="00C11536"/>
    <w:rsid w:val="00C11A88"/>
    <w:rsid w:val="00C12012"/>
    <w:rsid w:val="00C12874"/>
    <w:rsid w:val="00C12BC1"/>
    <w:rsid w:val="00C1332E"/>
    <w:rsid w:val="00C133D5"/>
    <w:rsid w:val="00C13BDA"/>
    <w:rsid w:val="00C13FFD"/>
    <w:rsid w:val="00C14632"/>
    <w:rsid w:val="00C14C2C"/>
    <w:rsid w:val="00C14C9A"/>
    <w:rsid w:val="00C16C30"/>
    <w:rsid w:val="00C1733A"/>
    <w:rsid w:val="00C20A00"/>
    <w:rsid w:val="00C21673"/>
    <w:rsid w:val="00C21C7A"/>
    <w:rsid w:val="00C23130"/>
    <w:rsid w:val="00C245DA"/>
    <w:rsid w:val="00C255A5"/>
    <w:rsid w:val="00C2584B"/>
    <w:rsid w:val="00C25942"/>
    <w:rsid w:val="00C25DD9"/>
    <w:rsid w:val="00C2663F"/>
    <w:rsid w:val="00C26DB8"/>
    <w:rsid w:val="00C27D62"/>
    <w:rsid w:val="00C3291F"/>
    <w:rsid w:val="00C330EA"/>
    <w:rsid w:val="00C3400F"/>
    <w:rsid w:val="00C34B64"/>
    <w:rsid w:val="00C34C36"/>
    <w:rsid w:val="00C352B3"/>
    <w:rsid w:val="00C3654C"/>
    <w:rsid w:val="00C36BF5"/>
    <w:rsid w:val="00C36DBC"/>
    <w:rsid w:val="00C376BA"/>
    <w:rsid w:val="00C40373"/>
    <w:rsid w:val="00C40531"/>
    <w:rsid w:val="00C4082D"/>
    <w:rsid w:val="00C40AE6"/>
    <w:rsid w:val="00C411AF"/>
    <w:rsid w:val="00C4138D"/>
    <w:rsid w:val="00C41580"/>
    <w:rsid w:val="00C41E3A"/>
    <w:rsid w:val="00C4304C"/>
    <w:rsid w:val="00C43315"/>
    <w:rsid w:val="00C452F5"/>
    <w:rsid w:val="00C46555"/>
    <w:rsid w:val="00C46B15"/>
    <w:rsid w:val="00C46F7D"/>
    <w:rsid w:val="00C479B5"/>
    <w:rsid w:val="00C50242"/>
    <w:rsid w:val="00C5034D"/>
    <w:rsid w:val="00C5050E"/>
    <w:rsid w:val="00C50E99"/>
    <w:rsid w:val="00C522B2"/>
    <w:rsid w:val="00C52744"/>
    <w:rsid w:val="00C53EB3"/>
    <w:rsid w:val="00C542D4"/>
    <w:rsid w:val="00C54D71"/>
    <w:rsid w:val="00C563F5"/>
    <w:rsid w:val="00C570F7"/>
    <w:rsid w:val="00C60141"/>
    <w:rsid w:val="00C62CD5"/>
    <w:rsid w:val="00C62F86"/>
    <w:rsid w:val="00C636E6"/>
    <w:rsid w:val="00C639D6"/>
    <w:rsid w:val="00C63F8E"/>
    <w:rsid w:val="00C647FB"/>
    <w:rsid w:val="00C65293"/>
    <w:rsid w:val="00C654E0"/>
    <w:rsid w:val="00C66B7D"/>
    <w:rsid w:val="00C67B99"/>
    <w:rsid w:val="00C67EAB"/>
    <w:rsid w:val="00C70160"/>
    <w:rsid w:val="00C70DFF"/>
    <w:rsid w:val="00C7100C"/>
    <w:rsid w:val="00C7194E"/>
    <w:rsid w:val="00C72F0C"/>
    <w:rsid w:val="00C742D6"/>
    <w:rsid w:val="00C75A6B"/>
    <w:rsid w:val="00C75F9D"/>
    <w:rsid w:val="00C763B6"/>
    <w:rsid w:val="00C7644F"/>
    <w:rsid w:val="00C768F6"/>
    <w:rsid w:val="00C77A0A"/>
    <w:rsid w:val="00C80073"/>
    <w:rsid w:val="00C80DEA"/>
    <w:rsid w:val="00C832DC"/>
    <w:rsid w:val="00C8377F"/>
    <w:rsid w:val="00C8646D"/>
    <w:rsid w:val="00C86BD9"/>
    <w:rsid w:val="00C87395"/>
    <w:rsid w:val="00C9092A"/>
    <w:rsid w:val="00C91DE3"/>
    <w:rsid w:val="00C91FFA"/>
    <w:rsid w:val="00C9221E"/>
    <w:rsid w:val="00C9275C"/>
    <w:rsid w:val="00C92C7F"/>
    <w:rsid w:val="00C9369D"/>
    <w:rsid w:val="00C944FA"/>
    <w:rsid w:val="00C95854"/>
    <w:rsid w:val="00C95EFF"/>
    <w:rsid w:val="00C9627B"/>
    <w:rsid w:val="00C96E6F"/>
    <w:rsid w:val="00C975CD"/>
    <w:rsid w:val="00C97872"/>
    <w:rsid w:val="00CA0532"/>
    <w:rsid w:val="00CA2241"/>
    <w:rsid w:val="00CA2B1A"/>
    <w:rsid w:val="00CA36B2"/>
    <w:rsid w:val="00CA3CDD"/>
    <w:rsid w:val="00CA403B"/>
    <w:rsid w:val="00CA48E3"/>
    <w:rsid w:val="00CA505A"/>
    <w:rsid w:val="00CA59DD"/>
    <w:rsid w:val="00CA6DC6"/>
    <w:rsid w:val="00CB008E"/>
    <w:rsid w:val="00CB01FA"/>
    <w:rsid w:val="00CB0737"/>
    <w:rsid w:val="00CB097A"/>
    <w:rsid w:val="00CB26EC"/>
    <w:rsid w:val="00CB2D25"/>
    <w:rsid w:val="00CB2D2A"/>
    <w:rsid w:val="00CB5B1E"/>
    <w:rsid w:val="00CB787A"/>
    <w:rsid w:val="00CC0C4A"/>
    <w:rsid w:val="00CC17F0"/>
    <w:rsid w:val="00CC1853"/>
    <w:rsid w:val="00CC1FAE"/>
    <w:rsid w:val="00CC3A23"/>
    <w:rsid w:val="00CC53F0"/>
    <w:rsid w:val="00CC5C38"/>
    <w:rsid w:val="00CC737C"/>
    <w:rsid w:val="00CC7A83"/>
    <w:rsid w:val="00CD087D"/>
    <w:rsid w:val="00CD0F5D"/>
    <w:rsid w:val="00CD1C0B"/>
    <w:rsid w:val="00CD239A"/>
    <w:rsid w:val="00CD3B4F"/>
    <w:rsid w:val="00CD5512"/>
    <w:rsid w:val="00CD569A"/>
    <w:rsid w:val="00CD64EB"/>
    <w:rsid w:val="00CD6E3D"/>
    <w:rsid w:val="00CD71AB"/>
    <w:rsid w:val="00CE0109"/>
    <w:rsid w:val="00CE1FC5"/>
    <w:rsid w:val="00CE46E5"/>
    <w:rsid w:val="00CE485A"/>
    <w:rsid w:val="00CE5279"/>
    <w:rsid w:val="00CE5A78"/>
    <w:rsid w:val="00CE72EB"/>
    <w:rsid w:val="00CE73A4"/>
    <w:rsid w:val="00CE78AE"/>
    <w:rsid w:val="00CE7E62"/>
    <w:rsid w:val="00CF195E"/>
    <w:rsid w:val="00CF19DA"/>
    <w:rsid w:val="00CF1C7F"/>
    <w:rsid w:val="00CF1CC0"/>
    <w:rsid w:val="00CF24F8"/>
    <w:rsid w:val="00CF2653"/>
    <w:rsid w:val="00CF4247"/>
    <w:rsid w:val="00CF4312"/>
    <w:rsid w:val="00CF5263"/>
    <w:rsid w:val="00CF60B5"/>
    <w:rsid w:val="00CF7F1C"/>
    <w:rsid w:val="00D00178"/>
    <w:rsid w:val="00D0025E"/>
    <w:rsid w:val="00D004FA"/>
    <w:rsid w:val="00D0071C"/>
    <w:rsid w:val="00D01B21"/>
    <w:rsid w:val="00D01E2F"/>
    <w:rsid w:val="00D02B67"/>
    <w:rsid w:val="00D03102"/>
    <w:rsid w:val="00D03727"/>
    <w:rsid w:val="00D0378A"/>
    <w:rsid w:val="00D05132"/>
    <w:rsid w:val="00D05EA9"/>
    <w:rsid w:val="00D0655E"/>
    <w:rsid w:val="00D07105"/>
    <w:rsid w:val="00D071F8"/>
    <w:rsid w:val="00D07252"/>
    <w:rsid w:val="00D074F4"/>
    <w:rsid w:val="00D07CE1"/>
    <w:rsid w:val="00D07EE7"/>
    <w:rsid w:val="00D1026A"/>
    <w:rsid w:val="00D107CF"/>
    <w:rsid w:val="00D10BAD"/>
    <w:rsid w:val="00D111CB"/>
    <w:rsid w:val="00D11B0B"/>
    <w:rsid w:val="00D12293"/>
    <w:rsid w:val="00D12407"/>
    <w:rsid w:val="00D14236"/>
    <w:rsid w:val="00D14553"/>
    <w:rsid w:val="00D14DB1"/>
    <w:rsid w:val="00D15F08"/>
    <w:rsid w:val="00D15F43"/>
    <w:rsid w:val="00D16E87"/>
    <w:rsid w:val="00D171C9"/>
    <w:rsid w:val="00D20100"/>
    <w:rsid w:val="00D20B8B"/>
    <w:rsid w:val="00D2162C"/>
    <w:rsid w:val="00D21786"/>
    <w:rsid w:val="00D21A3C"/>
    <w:rsid w:val="00D2305E"/>
    <w:rsid w:val="00D233F1"/>
    <w:rsid w:val="00D256F8"/>
    <w:rsid w:val="00D2685C"/>
    <w:rsid w:val="00D2697A"/>
    <w:rsid w:val="00D26A3B"/>
    <w:rsid w:val="00D27165"/>
    <w:rsid w:val="00D302FD"/>
    <w:rsid w:val="00D3038A"/>
    <w:rsid w:val="00D3098D"/>
    <w:rsid w:val="00D31A02"/>
    <w:rsid w:val="00D32750"/>
    <w:rsid w:val="00D3323C"/>
    <w:rsid w:val="00D333B4"/>
    <w:rsid w:val="00D33456"/>
    <w:rsid w:val="00D3396F"/>
    <w:rsid w:val="00D33D4D"/>
    <w:rsid w:val="00D3422C"/>
    <w:rsid w:val="00D34A0B"/>
    <w:rsid w:val="00D36234"/>
    <w:rsid w:val="00D36371"/>
    <w:rsid w:val="00D403CC"/>
    <w:rsid w:val="00D404A6"/>
    <w:rsid w:val="00D41044"/>
    <w:rsid w:val="00D437D8"/>
    <w:rsid w:val="00D4412B"/>
    <w:rsid w:val="00D44994"/>
    <w:rsid w:val="00D44E15"/>
    <w:rsid w:val="00D45DF3"/>
    <w:rsid w:val="00D46174"/>
    <w:rsid w:val="00D47DD0"/>
    <w:rsid w:val="00D50183"/>
    <w:rsid w:val="00D51499"/>
    <w:rsid w:val="00D51D12"/>
    <w:rsid w:val="00D527E2"/>
    <w:rsid w:val="00D5362B"/>
    <w:rsid w:val="00D55072"/>
    <w:rsid w:val="00D551B5"/>
    <w:rsid w:val="00D5644C"/>
    <w:rsid w:val="00D56DB2"/>
    <w:rsid w:val="00D5747F"/>
    <w:rsid w:val="00D57495"/>
    <w:rsid w:val="00D574FA"/>
    <w:rsid w:val="00D60C8D"/>
    <w:rsid w:val="00D61374"/>
    <w:rsid w:val="00D6168A"/>
    <w:rsid w:val="00D616A5"/>
    <w:rsid w:val="00D61FF0"/>
    <w:rsid w:val="00D6211D"/>
    <w:rsid w:val="00D62C97"/>
    <w:rsid w:val="00D63517"/>
    <w:rsid w:val="00D63B75"/>
    <w:rsid w:val="00D65362"/>
    <w:rsid w:val="00D659B1"/>
    <w:rsid w:val="00D66E18"/>
    <w:rsid w:val="00D6734D"/>
    <w:rsid w:val="00D679CF"/>
    <w:rsid w:val="00D679D3"/>
    <w:rsid w:val="00D728BD"/>
    <w:rsid w:val="00D7356F"/>
    <w:rsid w:val="00D73587"/>
    <w:rsid w:val="00D73EBB"/>
    <w:rsid w:val="00D751FB"/>
    <w:rsid w:val="00D754D6"/>
    <w:rsid w:val="00D761AA"/>
    <w:rsid w:val="00D76FAE"/>
    <w:rsid w:val="00D77431"/>
    <w:rsid w:val="00D777D7"/>
    <w:rsid w:val="00D80AB8"/>
    <w:rsid w:val="00D81114"/>
    <w:rsid w:val="00D81792"/>
    <w:rsid w:val="00D819B1"/>
    <w:rsid w:val="00D82494"/>
    <w:rsid w:val="00D83AE9"/>
    <w:rsid w:val="00D857B8"/>
    <w:rsid w:val="00D87175"/>
    <w:rsid w:val="00D87906"/>
    <w:rsid w:val="00D87ABF"/>
    <w:rsid w:val="00D90CD3"/>
    <w:rsid w:val="00D919E6"/>
    <w:rsid w:val="00D91BE1"/>
    <w:rsid w:val="00D92C29"/>
    <w:rsid w:val="00D936E2"/>
    <w:rsid w:val="00D94344"/>
    <w:rsid w:val="00D95104"/>
    <w:rsid w:val="00D95600"/>
    <w:rsid w:val="00D9683C"/>
    <w:rsid w:val="00D9731D"/>
    <w:rsid w:val="00D97884"/>
    <w:rsid w:val="00D97BE1"/>
    <w:rsid w:val="00DA0A7F"/>
    <w:rsid w:val="00DA1C31"/>
    <w:rsid w:val="00DA20BC"/>
    <w:rsid w:val="00DA2734"/>
    <w:rsid w:val="00DA2ED7"/>
    <w:rsid w:val="00DA3E7A"/>
    <w:rsid w:val="00DA430C"/>
    <w:rsid w:val="00DA615D"/>
    <w:rsid w:val="00DA6598"/>
    <w:rsid w:val="00DA6C0F"/>
    <w:rsid w:val="00DA702F"/>
    <w:rsid w:val="00DA7129"/>
    <w:rsid w:val="00DA7B60"/>
    <w:rsid w:val="00DA7F8A"/>
    <w:rsid w:val="00DB0176"/>
    <w:rsid w:val="00DB0404"/>
    <w:rsid w:val="00DB11F8"/>
    <w:rsid w:val="00DB18F8"/>
    <w:rsid w:val="00DB1F2A"/>
    <w:rsid w:val="00DB297F"/>
    <w:rsid w:val="00DB3153"/>
    <w:rsid w:val="00DB317A"/>
    <w:rsid w:val="00DB3B82"/>
    <w:rsid w:val="00DB485D"/>
    <w:rsid w:val="00DC1327"/>
    <w:rsid w:val="00DC1350"/>
    <w:rsid w:val="00DC2C49"/>
    <w:rsid w:val="00DC3237"/>
    <w:rsid w:val="00DC3E4A"/>
    <w:rsid w:val="00DC4060"/>
    <w:rsid w:val="00DC41A4"/>
    <w:rsid w:val="00DC43B5"/>
    <w:rsid w:val="00DC55CD"/>
    <w:rsid w:val="00DC5672"/>
    <w:rsid w:val="00DC580C"/>
    <w:rsid w:val="00DC60A2"/>
    <w:rsid w:val="00DC6600"/>
    <w:rsid w:val="00DC67BD"/>
    <w:rsid w:val="00DC6924"/>
    <w:rsid w:val="00DC71F2"/>
    <w:rsid w:val="00DD2025"/>
    <w:rsid w:val="00DD22EA"/>
    <w:rsid w:val="00DD2304"/>
    <w:rsid w:val="00DD23A0"/>
    <w:rsid w:val="00DD2902"/>
    <w:rsid w:val="00DD3EF5"/>
    <w:rsid w:val="00DD53FA"/>
    <w:rsid w:val="00DD5F42"/>
    <w:rsid w:val="00DD617B"/>
    <w:rsid w:val="00DE0E59"/>
    <w:rsid w:val="00DE0F6C"/>
    <w:rsid w:val="00DE219B"/>
    <w:rsid w:val="00DE3C89"/>
    <w:rsid w:val="00DE3F59"/>
    <w:rsid w:val="00DE4C63"/>
    <w:rsid w:val="00DE4FDA"/>
    <w:rsid w:val="00DE52E3"/>
    <w:rsid w:val="00DE6FE9"/>
    <w:rsid w:val="00DE755F"/>
    <w:rsid w:val="00DE7C00"/>
    <w:rsid w:val="00DF03E9"/>
    <w:rsid w:val="00DF03ED"/>
    <w:rsid w:val="00DF04EE"/>
    <w:rsid w:val="00DF0832"/>
    <w:rsid w:val="00DF0BF4"/>
    <w:rsid w:val="00DF179D"/>
    <w:rsid w:val="00DF1E9C"/>
    <w:rsid w:val="00DF4572"/>
    <w:rsid w:val="00DF4658"/>
    <w:rsid w:val="00DF6068"/>
    <w:rsid w:val="00DF6C8B"/>
    <w:rsid w:val="00DF6F17"/>
    <w:rsid w:val="00DF78FA"/>
    <w:rsid w:val="00E002F1"/>
    <w:rsid w:val="00E003C0"/>
    <w:rsid w:val="00E006C6"/>
    <w:rsid w:val="00E0082C"/>
    <w:rsid w:val="00E019DF"/>
    <w:rsid w:val="00E01DAA"/>
    <w:rsid w:val="00E023E5"/>
    <w:rsid w:val="00E02432"/>
    <w:rsid w:val="00E04022"/>
    <w:rsid w:val="00E0590B"/>
    <w:rsid w:val="00E061B1"/>
    <w:rsid w:val="00E0728F"/>
    <w:rsid w:val="00E0755C"/>
    <w:rsid w:val="00E14A7E"/>
    <w:rsid w:val="00E151E1"/>
    <w:rsid w:val="00E17619"/>
    <w:rsid w:val="00E17805"/>
    <w:rsid w:val="00E20472"/>
    <w:rsid w:val="00E20BEE"/>
    <w:rsid w:val="00E20F79"/>
    <w:rsid w:val="00E21278"/>
    <w:rsid w:val="00E21882"/>
    <w:rsid w:val="00E22CCD"/>
    <w:rsid w:val="00E23A11"/>
    <w:rsid w:val="00E23E1C"/>
    <w:rsid w:val="00E23FB7"/>
    <w:rsid w:val="00E24A27"/>
    <w:rsid w:val="00E25F89"/>
    <w:rsid w:val="00E32D62"/>
    <w:rsid w:val="00E339DC"/>
    <w:rsid w:val="00E33E15"/>
    <w:rsid w:val="00E361B8"/>
    <w:rsid w:val="00E36A1B"/>
    <w:rsid w:val="00E41399"/>
    <w:rsid w:val="00E429ED"/>
    <w:rsid w:val="00E43F37"/>
    <w:rsid w:val="00E44E4D"/>
    <w:rsid w:val="00E450ED"/>
    <w:rsid w:val="00E45FFF"/>
    <w:rsid w:val="00E46228"/>
    <w:rsid w:val="00E477D2"/>
    <w:rsid w:val="00E4791B"/>
    <w:rsid w:val="00E47E31"/>
    <w:rsid w:val="00E50AC6"/>
    <w:rsid w:val="00E51DDD"/>
    <w:rsid w:val="00E51FDD"/>
    <w:rsid w:val="00E52435"/>
    <w:rsid w:val="00E53122"/>
    <w:rsid w:val="00E533C3"/>
    <w:rsid w:val="00E5351B"/>
    <w:rsid w:val="00E53560"/>
    <w:rsid w:val="00E53FA9"/>
    <w:rsid w:val="00E5414C"/>
    <w:rsid w:val="00E547B3"/>
    <w:rsid w:val="00E5733D"/>
    <w:rsid w:val="00E61CC0"/>
    <w:rsid w:val="00E62737"/>
    <w:rsid w:val="00E6277B"/>
    <w:rsid w:val="00E6388A"/>
    <w:rsid w:val="00E6401F"/>
    <w:rsid w:val="00E64424"/>
    <w:rsid w:val="00E64C99"/>
    <w:rsid w:val="00E64CD3"/>
    <w:rsid w:val="00E65B73"/>
    <w:rsid w:val="00E66161"/>
    <w:rsid w:val="00E671C9"/>
    <w:rsid w:val="00E6743F"/>
    <w:rsid w:val="00E6758E"/>
    <w:rsid w:val="00E6781A"/>
    <w:rsid w:val="00E67E23"/>
    <w:rsid w:val="00E70016"/>
    <w:rsid w:val="00E70BC7"/>
    <w:rsid w:val="00E70FBC"/>
    <w:rsid w:val="00E71067"/>
    <w:rsid w:val="00E72C01"/>
    <w:rsid w:val="00E741AC"/>
    <w:rsid w:val="00E75174"/>
    <w:rsid w:val="00E75EBA"/>
    <w:rsid w:val="00E763B4"/>
    <w:rsid w:val="00E77848"/>
    <w:rsid w:val="00E803D2"/>
    <w:rsid w:val="00E80514"/>
    <w:rsid w:val="00E80E5B"/>
    <w:rsid w:val="00E816C5"/>
    <w:rsid w:val="00E81CE0"/>
    <w:rsid w:val="00E81E7C"/>
    <w:rsid w:val="00E81ECB"/>
    <w:rsid w:val="00E8224D"/>
    <w:rsid w:val="00E840FE"/>
    <w:rsid w:val="00E84F84"/>
    <w:rsid w:val="00E8519F"/>
    <w:rsid w:val="00E85CC3"/>
    <w:rsid w:val="00E8644A"/>
    <w:rsid w:val="00E866BF"/>
    <w:rsid w:val="00E90279"/>
    <w:rsid w:val="00E90635"/>
    <w:rsid w:val="00E909A1"/>
    <w:rsid w:val="00E90BFF"/>
    <w:rsid w:val="00E91F04"/>
    <w:rsid w:val="00E91F35"/>
    <w:rsid w:val="00E92AC9"/>
    <w:rsid w:val="00E95BA6"/>
    <w:rsid w:val="00E96E4D"/>
    <w:rsid w:val="00E97648"/>
    <w:rsid w:val="00EA0817"/>
    <w:rsid w:val="00EA0E4A"/>
    <w:rsid w:val="00EA1A54"/>
    <w:rsid w:val="00EA2226"/>
    <w:rsid w:val="00EA26FC"/>
    <w:rsid w:val="00EA3B5A"/>
    <w:rsid w:val="00EA410E"/>
    <w:rsid w:val="00EA4FD1"/>
    <w:rsid w:val="00EA53C2"/>
    <w:rsid w:val="00EA5695"/>
    <w:rsid w:val="00EA5B0A"/>
    <w:rsid w:val="00EA65AD"/>
    <w:rsid w:val="00EA7251"/>
    <w:rsid w:val="00EA798F"/>
    <w:rsid w:val="00EA7FCF"/>
    <w:rsid w:val="00EB0CA3"/>
    <w:rsid w:val="00EB104F"/>
    <w:rsid w:val="00EB1B27"/>
    <w:rsid w:val="00EB1DA8"/>
    <w:rsid w:val="00EB1F9F"/>
    <w:rsid w:val="00EB2595"/>
    <w:rsid w:val="00EB333D"/>
    <w:rsid w:val="00EB4CFF"/>
    <w:rsid w:val="00EB5476"/>
    <w:rsid w:val="00EB70B0"/>
    <w:rsid w:val="00EB7633"/>
    <w:rsid w:val="00EB7736"/>
    <w:rsid w:val="00EC2E2D"/>
    <w:rsid w:val="00EC3AC8"/>
    <w:rsid w:val="00EC41EE"/>
    <w:rsid w:val="00EC45F9"/>
    <w:rsid w:val="00EC462B"/>
    <w:rsid w:val="00EC4723"/>
    <w:rsid w:val="00EC536E"/>
    <w:rsid w:val="00EC56E0"/>
    <w:rsid w:val="00EC6057"/>
    <w:rsid w:val="00EC6847"/>
    <w:rsid w:val="00EC6D8D"/>
    <w:rsid w:val="00EC7C97"/>
    <w:rsid w:val="00EC7DB6"/>
    <w:rsid w:val="00EC7E4F"/>
    <w:rsid w:val="00ED0EF6"/>
    <w:rsid w:val="00ED162F"/>
    <w:rsid w:val="00ED1957"/>
    <w:rsid w:val="00ED2E52"/>
    <w:rsid w:val="00ED3024"/>
    <w:rsid w:val="00ED5FE4"/>
    <w:rsid w:val="00ED5FEE"/>
    <w:rsid w:val="00ED71C5"/>
    <w:rsid w:val="00ED7721"/>
    <w:rsid w:val="00EE16FA"/>
    <w:rsid w:val="00EE3C42"/>
    <w:rsid w:val="00EE3D4F"/>
    <w:rsid w:val="00EE534D"/>
    <w:rsid w:val="00EE5560"/>
    <w:rsid w:val="00EE5E61"/>
    <w:rsid w:val="00EE6F1E"/>
    <w:rsid w:val="00EF0348"/>
    <w:rsid w:val="00EF0676"/>
    <w:rsid w:val="00EF1591"/>
    <w:rsid w:val="00EF1F9C"/>
    <w:rsid w:val="00EF220F"/>
    <w:rsid w:val="00EF4366"/>
    <w:rsid w:val="00EF4CD6"/>
    <w:rsid w:val="00EF55A0"/>
    <w:rsid w:val="00EF5DB8"/>
    <w:rsid w:val="00EF63D1"/>
    <w:rsid w:val="00EF6513"/>
    <w:rsid w:val="00EF6683"/>
    <w:rsid w:val="00EF6717"/>
    <w:rsid w:val="00EF6D2F"/>
    <w:rsid w:val="00EF7002"/>
    <w:rsid w:val="00EF71EA"/>
    <w:rsid w:val="00EF769B"/>
    <w:rsid w:val="00F00449"/>
    <w:rsid w:val="00F027BA"/>
    <w:rsid w:val="00F03B4D"/>
    <w:rsid w:val="00F03E79"/>
    <w:rsid w:val="00F04C55"/>
    <w:rsid w:val="00F0628D"/>
    <w:rsid w:val="00F06651"/>
    <w:rsid w:val="00F07DE6"/>
    <w:rsid w:val="00F1056C"/>
    <w:rsid w:val="00F107F1"/>
    <w:rsid w:val="00F10FC1"/>
    <w:rsid w:val="00F112FD"/>
    <w:rsid w:val="00F11E14"/>
    <w:rsid w:val="00F133A1"/>
    <w:rsid w:val="00F13ECD"/>
    <w:rsid w:val="00F155CE"/>
    <w:rsid w:val="00F17EAE"/>
    <w:rsid w:val="00F20F22"/>
    <w:rsid w:val="00F2164A"/>
    <w:rsid w:val="00F218D4"/>
    <w:rsid w:val="00F2250A"/>
    <w:rsid w:val="00F23D02"/>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6E09"/>
    <w:rsid w:val="00F37259"/>
    <w:rsid w:val="00F405A4"/>
    <w:rsid w:val="00F417D0"/>
    <w:rsid w:val="00F41A4E"/>
    <w:rsid w:val="00F41F05"/>
    <w:rsid w:val="00F433BD"/>
    <w:rsid w:val="00F44EC5"/>
    <w:rsid w:val="00F45893"/>
    <w:rsid w:val="00F47498"/>
    <w:rsid w:val="00F47C59"/>
    <w:rsid w:val="00F512B2"/>
    <w:rsid w:val="00F513C0"/>
    <w:rsid w:val="00F5283D"/>
    <w:rsid w:val="00F52ABA"/>
    <w:rsid w:val="00F52BC7"/>
    <w:rsid w:val="00F53BF4"/>
    <w:rsid w:val="00F54266"/>
    <w:rsid w:val="00F54A51"/>
    <w:rsid w:val="00F55043"/>
    <w:rsid w:val="00F559DD"/>
    <w:rsid w:val="00F56DCF"/>
    <w:rsid w:val="00F57034"/>
    <w:rsid w:val="00F57A39"/>
    <w:rsid w:val="00F60BE9"/>
    <w:rsid w:val="00F61FD8"/>
    <w:rsid w:val="00F62A7E"/>
    <w:rsid w:val="00F62DBF"/>
    <w:rsid w:val="00F63C31"/>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94E"/>
    <w:rsid w:val="00F7586B"/>
    <w:rsid w:val="00F75F2F"/>
    <w:rsid w:val="00F76445"/>
    <w:rsid w:val="00F76ECC"/>
    <w:rsid w:val="00F77205"/>
    <w:rsid w:val="00F80399"/>
    <w:rsid w:val="00F80510"/>
    <w:rsid w:val="00F812C8"/>
    <w:rsid w:val="00F8132D"/>
    <w:rsid w:val="00F818AE"/>
    <w:rsid w:val="00F81B40"/>
    <w:rsid w:val="00F820C4"/>
    <w:rsid w:val="00F8278D"/>
    <w:rsid w:val="00F83829"/>
    <w:rsid w:val="00F83B2A"/>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396"/>
    <w:rsid w:val="00F959DA"/>
    <w:rsid w:val="00F96308"/>
    <w:rsid w:val="00F97908"/>
    <w:rsid w:val="00F97B43"/>
    <w:rsid w:val="00FA07F8"/>
    <w:rsid w:val="00FA105C"/>
    <w:rsid w:val="00FA1475"/>
    <w:rsid w:val="00FA148A"/>
    <w:rsid w:val="00FA22CE"/>
    <w:rsid w:val="00FA27C8"/>
    <w:rsid w:val="00FA3B76"/>
    <w:rsid w:val="00FA490A"/>
    <w:rsid w:val="00FA4D66"/>
    <w:rsid w:val="00FA5A4E"/>
    <w:rsid w:val="00FA6237"/>
    <w:rsid w:val="00FB0082"/>
    <w:rsid w:val="00FB0243"/>
    <w:rsid w:val="00FB1527"/>
    <w:rsid w:val="00FB2537"/>
    <w:rsid w:val="00FB33DC"/>
    <w:rsid w:val="00FB3EA2"/>
    <w:rsid w:val="00FB4338"/>
    <w:rsid w:val="00FB477E"/>
    <w:rsid w:val="00FB4C9C"/>
    <w:rsid w:val="00FB4E2F"/>
    <w:rsid w:val="00FB6165"/>
    <w:rsid w:val="00FB7D00"/>
    <w:rsid w:val="00FC0150"/>
    <w:rsid w:val="00FC03AB"/>
    <w:rsid w:val="00FC2E5B"/>
    <w:rsid w:val="00FC4729"/>
    <w:rsid w:val="00FC4A8C"/>
    <w:rsid w:val="00FC53DB"/>
    <w:rsid w:val="00FC5FC2"/>
    <w:rsid w:val="00FC6177"/>
    <w:rsid w:val="00FC63D1"/>
    <w:rsid w:val="00FC718A"/>
    <w:rsid w:val="00FC7528"/>
    <w:rsid w:val="00FD0572"/>
    <w:rsid w:val="00FD07BD"/>
    <w:rsid w:val="00FD1A97"/>
    <w:rsid w:val="00FD24C7"/>
    <w:rsid w:val="00FD2D7B"/>
    <w:rsid w:val="00FD37F6"/>
    <w:rsid w:val="00FD4589"/>
    <w:rsid w:val="00FD473E"/>
    <w:rsid w:val="00FD47C6"/>
    <w:rsid w:val="00FD6228"/>
    <w:rsid w:val="00FD6F0A"/>
    <w:rsid w:val="00FD7DF9"/>
    <w:rsid w:val="00FE0B51"/>
    <w:rsid w:val="00FE0B78"/>
    <w:rsid w:val="00FE0ED4"/>
    <w:rsid w:val="00FE0FB0"/>
    <w:rsid w:val="00FE1EAB"/>
    <w:rsid w:val="00FE3465"/>
    <w:rsid w:val="00FE4A46"/>
    <w:rsid w:val="00FE67CF"/>
    <w:rsid w:val="00FE6D20"/>
    <w:rsid w:val="00FE6FB9"/>
    <w:rsid w:val="00FE7549"/>
    <w:rsid w:val="00FE7BCC"/>
    <w:rsid w:val="00FF126D"/>
    <w:rsid w:val="00FF2310"/>
    <w:rsid w:val="00FF2E73"/>
    <w:rsid w:val="00FF377B"/>
    <w:rsid w:val="00FF4AE2"/>
    <w:rsid w:val="00FF50A8"/>
    <w:rsid w:val="00FF571E"/>
    <w:rsid w:val="00FF6BD1"/>
    <w:rsid w:val="00FF6CC0"/>
    <w:rsid w:val="00FF7512"/>
    <w:rsid w:val="00FF7563"/>
    <w:rsid w:val="00FF76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A22CE"/>
    <w:pPr>
      <w:keepNext/>
      <w:numPr>
        <w:numId w:val="2"/>
      </w:numPr>
      <w:spacing w:before="120"/>
      <w:outlineLvl w:val="0"/>
    </w:pPr>
    <w:rPr>
      <w:b/>
      <w:bCs/>
      <w:sz w:val="28"/>
      <w:szCs w:val="28"/>
    </w:rPr>
  </w:style>
  <w:style w:type="paragraph" w:styleId="Heading2">
    <w:name w:val="heading 2"/>
    <w:basedOn w:val="Normal"/>
    <w:next w:val="Normal"/>
    <w:qFormat/>
    <w:rsid w:val="00FA22CE"/>
    <w:pPr>
      <w:keepNext/>
      <w:numPr>
        <w:ilvl w:val="1"/>
        <w:numId w:val="2"/>
      </w:numPr>
      <w:spacing w:before="120"/>
      <w:outlineLvl w:val="1"/>
    </w:pPr>
    <w:rPr>
      <w:b/>
      <w:bCs/>
      <w:sz w:val="24"/>
    </w:rPr>
  </w:style>
  <w:style w:type="paragraph" w:styleId="Heading3">
    <w:name w:val="heading 3"/>
    <w:basedOn w:val="Normal"/>
    <w:next w:val="Normal"/>
    <w:qFormat/>
    <w:rsid w:val="00FA22CE"/>
    <w:pPr>
      <w:keepNext/>
      <w:numPr>
        <w:ilvl w:val="2"/>
        <w:numId w:val="2"/>
      </w:numPr>
      <w:tabs>
        <w:tab w:val="clear" w:pos="720"/>
      </w:tabs>
      <w:spacing w:before="120"/>
      <w:outlineLvl w:val="2"/>
    </w:pPr>
    <w:rPr>
      <w:b/>
    </w:rPr>
  </w:style>
  <w:style w:type="paragraph" w:styleId="Heading4">
    <w:name w:val="heading 4"/>
    <w:basedOn w:val="Normal"/>
    <w:next w:val="Normal"/>
    <w:qFormat/>
    <w:rsid w:val="00FA22C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A22C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A22CE"/>
    <w:pPr>
      <w:numPr>
        <w:ilvl w:val="5"/>
        <w:numId w:val="2"/>
      </w:numPr>
      <w:spacing w:before="240" w:after="60"/>
      <w:outlineLvl w:val="5"/>
    </w:pPr>
    <w:rPr>
      <w:b/>
      <w:bCs/>
    </w:rPr>
  </w:style>
  <w:style w:type="paragraph" w:styleId="Heading7">
    <w:name w:val="heading 7"/>
    <w:basedOn w:val="Normal"/>
    <w:next w:val="Normal"/>
    <w:qFormat/>
    <w:rsid w:val="00FA22CE"/>
    <w:pPr>
      <w:numPr>
        <w:ilvl w:val="6"/>
        <w:numId w:val="2"/>
      </w:numPr>
      <w:spacing w:before="240" w:after="60"/>
      <w:outlineLvl w:val="6"/>
    </w:pPr>
    <w:rPr>
      <w:sz w:val="24"/>
      <w:szCs w:val="24"/>
    </w:rPr>
  </w:style>
  <w:style w:type="paragraph" w:styleId="Heading8">
    <w:name w:val="heading 8"/>
    <w:basedOn w:val="Normal"/>
    <w:next w:val="Normal"/>
    <w:qFormat/>
    <w:rsid w:val="00FA22CE"/>
    <w:pPr>
      <w:numPr>
        <w:ilvl w:val="7"/>
        <w:numId w:val="2"/>
      </w:numPr>
      <w:spacing w:before="240" w:after="60"/>
      <w:outlineLvl w:val="7"/>
    </w:pPr>
    <w:rPr>
      <w:i/>
      <w:iCs/>
      <w:sz w:val="24"/>
      <w:szCs w:val="24"/>
    </w:rPr>
  </w:style>
  <w:style w:type="paragraph" w:styleId="Heading9">
    <w:name w:val="heading 9"/>
    <w:basedOn w:val="Normal"/>
    <w:next w:val="Normal"/>
    <w:qFormat/>
    <w:rsid w:val="00FA22C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A22C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FA22CE"/>
    <w:rPr>
      <w:color w:val="0000FF"/>
      <w:u w:val="single"/>
    </w:rPr>
  </w:style>
  <w:style w:type="paragraph" w:styleId="Caption">
    <w:name w:val="caption"/>
    <w:aliases w:val="cap"/>
    <w:basedOn w:val="Normal"/>
    <w:next w:val="Normal"/>
    <w:link w:val="CaptionChar"/>
    <w:qFormat/>
    <w:rsid w:val="00FA22CE"/>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FA22CE"/>
    <w:pPr>
      <w:autoSpaceDE/>
      <w:autoSpaceDN/>
      <w:adjustRightInd/>
      <w:spacing w:after="180"/>
      <w:ind w:left="568" w:hanging="284"/>
      <w:jc w:val="left"/>
    </w:pPr>
    <w:rPr>
      <w:sz w:val="20"/>
      <w:szCs w:val="20"/>
      <w:lang w:val="en-GB"/>
    </w:rPr>
  </w:style>
  <w:style w:type="paragraph" w:styleId="List">
    <w:name w:val="List"/>
    <w:basedOn w:val="Normal"/>
    <w:rsid w:val="00FA22CE"/>
    <w:pPr>
      <w:ind w:left="360" w:hanging="360"/>
    </w:pPr>
  </w:style>
  <w:style w:type="paragraph" w:styleId="BodyText2">
    <w:name w:val="Body Text 2"/>
    <w:basedOn w:val="Normal"/>
    <w:rsid w:val="00FA22CE"/>
    <w:pPr>
      <w:spacing w:after="0"/>
      <w:jc w:val="left"/>
    </w:pPr>
    <w:rPr>
      <w:szCs w:val="20"/>
    </w:rPr>
  </w:style>
  <w:style w:type="paragraph" w:styleId="BalloonText">
    <w:name w:val="Balloon Text"/>
    <w:basedOn w:val="Normal"/>
    <w:semiHidden/>
    <w:rsid w:val="00FA22C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FA22CE"/>
    <w:rPr>
      <w:color w:val="800080"/>
      <w:u w:val="single"/>
    </w:rPr>
  </w:style>
  <w:style w:type="paragraph" w:styleId="FootnoteText">
    <w:name w:val="footnote text"/>
    <w:basedOn w:val="Normal"/>
    <w:semiHidden/>
    <w:rsid w:val="00FA22CE"/>
    <w:rPr>
      <w:sz w:val="20"/>
      <w:szCs w:val="20"/>
    </w:rPr>
  </w:style>
  <w:style w:type="character" w:styleId="FootnoteReference">
    <w:name w:val="footnote reference"/>
    <w:basedOn w:val="DefaultParagraphFont"/>
    <w:semiHidden/>
    <w:rsid w:val="00FA22C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ListBullet"/>
    <w:link w:val="ListParagraphChar"/>
    <w:uiPriority w:val="34"/>
    <w:qFormat/>
    <w:rsid w:val="004901D5"/>
    <w:pPr>
      <w:widowControl w:val="0"/>
      <w:numPr>
        <w:numId w:val="3"/>
      </w:numPr>
      <w:autoSpaceDE w:val="0"/>
      <w:autoSpaceDN w:val="0"/>
      <w:adjustRightInd w:val="0"/>
      <w:snapToGrid/>
      <w:spacing w:before="120" w:after="120"/>
      <w:contextualSpacing/>
    </w:pPr>
    <w:rPr>
      <w:rFonts w:ascii="Arial" w:hAnsi="Arial"/>
      <w:szCs w:val="21"/>
    </w:rPr>
  </w:style>
  <w:style w:type="character" w:customStyle="1" w:styleId="ListParagraphChar">
    <w:name w:val="List Paragraph Char"/>
    <w:link w:val="ListParagraph"/>
    <w:uiPriority w:val="34"/>
    <w:rsid w:val="004901D5"/>
    <w:rPr>
      <w:rFonts w:ascii="Arial" w:hAnsi="Arial"/>
      <w:szCs w:val="21"/>
      <w:lang w:val="en-GB" w:eastAsia="en-US"/>
    </w:rPr>
  </w:style>
  <w:style w:type="paragraph" w:customStyle="1" w:styleId="B1">
    <w:name w:val="B1"/>
    <w:basedOn w:val="List"/>
    <w:rsid w:val="00EA7251"/>
    <w:pPr>
      <w:autoSpaceDE/>
      <w:autoSpaceDN/>
      <w:adjustRightInd/>
      <w:snapToGrid/>
      <w:spacing w:after="180"/>
      <w:ind w:left="568" w:hanging="284"/>
      <w:jc w:val="left"/>
    </w:pPr>
    <w:rPr>
      <w:sz w:val="20"/>
      <w:szCs w:val="20"/>
      <w:lang w:val="en-GB"/>
    </w:rPr>
  </w:style>
  <w:style w:type="paragraph" w:styleId="DocumentMap">
    <w:name w:val="Document Map"/>
    <w:basedOn w:val="Normal"/>
    <w:link w:val="DocumentMapChar"/>
    <w:rsid w:val="001F08A3"/>
    <w:rPr>
      <w:rFonts w:ascii="SimSun"/>
      <w:sz w:val="18"/>
      <w:szCs w:val="18"/>
    </w:rPr>
  </w:style>
  <w:style w:type="character" w:customStyle="1" w:styleId="DocumentMapChar">
    <w:name w:val="Document Map Char"/>
    <w:basedOn w:val="DefaultParagraphFont"/>
    <w:link w:val="DocumentMap"/>
    <w:rsid w:val="001F08A3"/>
    <w:rPr>
      <w:rFonts w:ascii="SimSun"/>
      <w:sz w:val="18"/>
      <w:szCs w:val="18"/>
      <w:lang w:eastAsia="en-US"/>
    </w:rPr>
  </w:style>
  <w:style w:type="character" w:styleId="CommentReference">
    <w:name w:val="annotation reference"/>
    <w:basedOn w:val="DefaultParagraphFont"/>
    <w:rsid w:val="007C3AF8"/>
    <w:rPr>
      <w:sz w:val="21"/>
      <w:szCs w:val="21"/>
    </w:rPr>
  </w:style>
  <w:style w:type="paragraph" w:styleId="CommentText">
    <w:name w:val="annotation text"/>
    <w:basedOn w:val="Normal"/>
    <w:link w:val="CommentTextChar"/>
    <w:rsid w:val="007C3AF8"/>
    <w:pPr>
      <w:jc w:val="left"/>
    </w:pPr>
  </w:style>
  <w:style w:type="character" w:customStyle="1" w:styleId="CommentTextChar">
    <w:name w:val="Comment Text Char"/>
    <w:basedOn w:val="DefaultParagraphFont"/>
    <w:link w:val="CommentText"/>
    <w:rsid w:val="007C3AF8"/>
    <w:rPr>
      <w:sz w:val="22"/>
      <w:szCs w:val="22"/>
      <w:lang w:eastAsia="en-US"/>
    </w:rPr>
  </w:style>
  <w:style w:type="paragraph" w:styleId="CommentSubject">
    <w:name w:val="annotation subject"/>
    <w:basedOn w:val="CommentText"/>
    <w:next w:val="CommentText"/>
    <w:link w:val="CommentSubjectChar"/>
    <w:rsid w:val="007C3AF8"/>
    <w:rPr>
      <w:b/>
      <w:bCs/>
    </w:rPr>
  </w:style>
  <w:style w:type="character" w:customStyle="1" w:styleId="CommentSubjectChar">
    <w:name w:val="Comment Subject Char"/>
    <w:basedOn w:val="CommentTextChar"/>
    <w:link w:val="CommentSubject"/>
    <w:rsid w:val="007C3AF8"/>
    <w:rPr>
      <w:b/>
      <w:bCs/>
    </w:rPr>
  </w:style>
  <w:style w:type="paragraph" w:styleId="Revision">
    <w:name w:val="Revision"/>
    <w:hidden/>
    <w:uiPriority w:val="99"/>
    <w:semiHidden/>
    <w:rsid w:val="00F559DD"/>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55074583">
      <w:bodyDiv w:val="1"/>
      <w:marLeft w:val="0"/>
      <w:marRight w:val="0"/>
      <w:marTop w:val="0"/>
      <w:marBottom w:val="0"/>
      <w:divBdr>
        <w:top w:val="none" w:sz="0" w:space="0" w:color="auto"/>
        <w:left w:val="none" w:sz="0" w:space="0" w:color="auto"/>
        <w:bottom w:val="none" w:sz="0" w:space="0" w:color="auto"/>
        <w:right w:val="none" w:sz="0" w:space="0" w:color="auto"/>
      </w:divBdr>
      <w:divsChild>
        <w:div w:id="205681578">
          <w:marLeft w:val="547"/>
          <w:marRight w:val="0"/>
          <w:marTop w:val="0"/>
          <w:marBottom w:val="0"/>
          <w:divBdr>
            <w:top w:val="none" w:sz="0" w:space="0" w:color="auto"/>
            <w:left w:val="none" w:sz="0" w:space="0" w:color="auto"/>
            <w:bottom w:val="none" w:sz="0" w:space="0" w:color="auto"/>
            <w:right w:val="none" w:sz="0" w:space="0" w:color="auto"/>
          </w:divBdr>
        </w:div>
        <w:div w:id="1468086093">
          <w:marLeft w:val="547"/>
          <w:marRight w:val="0"/>
          <w:marTop w:val="0"/>
          <w:marBottom w:val="0"/>
          <w:divBdr>
            <w:top w:val="none" w:sz="0" w:space="0" w:color="auto"/>
            <w:left w:val="none" w:sz="0" w:space="0" w:color="auto"/>
            <w:bottom w:val="none" w:sz="0" w:space="0" w:color="auto"/>
            <w:right w:val="none" w:sz="0" w:space="0" w:color="auto"/>
          </w:divBdr>
        </w:div>
        <w:div w:id="2049067350">
          <w:marLeft w:val="547"/>
          <w:marRight w:val="0"/>
          <w:marTop w:val="0"/>
          <w:marBottom w:val="0"/>
          <w:divBdr>
            <w:top w:val="none" w:sz="0" w:space="0" w:color="auto"/>
            <w:left w:val="none" w:sz="0" w:space="0" w:color="auto"/>
            <w:bottom w:val="none" w:sz="0" w:space="0" w:color="auto"/>
            <w:right w:val="none" w:sz="0" w:space="0" w:color="auto"/>
          </w:divBdr>
        </w:div>
        <w:div w:id="2102288219">
          <w:marLeft w:val="547"/>
          <w:marRight w:val="0"/>
          <w:marTop w:val="0"/>
          <w:marBottom w:val="0"/>
          <w:divBdr>
            <w:top w:val="none" w:sz="0" w:space="0" w:color="auto"/>
            <w:left w:val="none" w:sz="0" w:space="0" w:color="auto"/>
            <w:bottom w:val="none" w:sz="0" w:space="0" w:color="auto"/>
            <w:right w:val="none" w:sz="0" w:space="0" w:color="auto"/>
          </w:divBdr>
        </w:div>
      </w:divsChild>
    </w:div>
    <w:div w:id="217667222">
      <w:bodyDiv w:val="1"/>
      <w:marLeft w:val="0"/>
      <w:marRight w:val="0"/>
      <w:marTop w:val="0"/>
      <w:marBottom w:val="0"/>
      <w:divBdr>
        <w:top w:val="none" w:sz="0" w:space="0" w:color="auto"/>
        <w:left w:val="none" w:sz="0" w:space="0" w:color="auto"/>
        <w:bottom w:val="none" w:sz="0" w:space="0" w:color="auto"/>
        <w:right w:val="none" w:sz="0" w:space="0" w:color="auto"/>
      </w:divBdr>
      <w:divsChild>
        <w:div w:id="630988063">
          <w:marLeft w:val="547"/>
          <w:marRight w:val="0"/>
          <w:marTop w:val="0"/>
          <w:marBottom w:val="0"/>
          <w:divBdr>
            <w:top w:val="none" w:sz="0" w:space="0" w:color="auto"/>
            <w:left w:val="none" w:sz="0" w:space="0" w:color="auto"/>
            <w:bottom w:val="none" w:sz="0" w:space="0" w:color="auto"/>
            <w:right w:val="none" w:sz="0" w:space="0" w:color="auto"/>
          </w:divBdr>
        </w:div>
        <w:div w:id="1089497975">
          <w:marLeft w:val="547"/>
          <w:marRight w:val="0"/>
          <w:marTop w:val="0"/>
          <w:marBottom w:val="0"/>
          <w:divBdr>
            <w:top w:val="none" w:sz="0" w:space="0" w:color="auto"/>
            <w:left w:val="none" w:sz="0" w:space="0" w:color="auto"/>
            <w:bottom w:val="none" w:sz="0" w:space="0" w:color="auto"/>
            <w:right w:val="none" w:sz="0" w:space="0" w:color="auto"/>
          </w:divBdr>
        </w:div>
        <w:div w:id="1311783857">
          <w:marLeft w:val="547"/>
          <w:marRight w:val="0"/>
          <w:marTop w:val="0"/>
          <w:marBottom w:val="0"/>
          <w:divBdr>
            <w:top w:val="none" w:sz="0" w:space="0" w:color="auto"/>
            <w:left w:val="none" w:sz="0" w:space="0" w:color="auto"/>
            <w:bottom w:val="none" w:sz="0" w:space="0" w:color="auto"/>
            <w:right w:val="none" w:sz="0" w:space="0" w:color="auto"/>
          </w:divBdr>
        </w:div>
        <w:div w:id="1579050256">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5462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4476">
          <w:marLeft w:val="547"/>
          <w:marRight w:val="0"/>
          <w:marTop w:val="0"/>
          <w:marBottom w:val="0"/>
          <w:divBdr>
            <w:top w:val="none" w:sz="0" w:space="0" w:color="auto"/>
            <w:left w:val="none" w:sz="0" w:space="0" w:color="auto"/>
            <w:bottom w:val="none" w:sz="0" w:space="0" w:color="auto"/>
            <w:right w:val="none" w:sz="0" w:space="0" w:color="auto"/>
          </w:divBdr>
        </w:div>
        <w:div w:id="1887331186">
          <w:marLeft w:val="547"/>
          <w:marRight w:val="0"/>
          <w:marTop w:val="0"/>
          <w:marBottom w:val="0"/>
          <w:divBdr>
            <w:top w:val="none" w:sz="0" w:space="0" w:color="auto"/>
            <w:left w:val="none" w:sz="0" w:space="0" w:color="auto"/>
            <w:bottom w:val="none" w:sz="0" w:space="0" w:color="auto"/>
            <w:right w:val="none" w:sz="0" w:space="0" w:color="auto"/>
          </w:divBdr>
        </w:div>
      </w:divsChild>
    </w:div>
    <w:div w:id="1280718155">
      <w:bodyDiv w:val="1"/>
      <w:marLeft w:val="0"/>
      <w:marRight w:val="0"/>
      <w:marTop w:val="0"/>
      <w:marBottom w:val="0"/>
      <w:divBdr>
        <w:top w:val="none" w:sz="0" w:space="0" w:color="auto"/>
        <w:left w:val="none" w:sz="0" w:space="0" w:color="auto"/>
        <w:bottom w:val="none" w:sz="0" w:space="0" w:color="auto"/>
        <w:right w:val="none" w:sz="0" w:space="0" w:color="auto"/>
      </w:divBdr>
      <w:divsChild>
        <w:div w:id="596641678">
          <w:marLeft w:val="0"/>
          <w:marRight w:val="0"/>
          <w:marTop w:val="0"/>
          <w:marBottom w:val="0"/>
          <w:divBdr>
            <w:top w:val="none" w:sz="0" w:space="0" w:color="auto"/>
            <w:left w:val="none" w:sz="0" w:space="0" w:color="auto"/>
            <w:bottom w:val="none" w:sz="0" w:space="0" w:color="auto"/>
            <w:right w:val="none" w:sz="0" w:space="0" w:color="auto"/>
          </w:divBdr>
          <w:divsChild>
            <w:div w:id="1032071222">
              <w:marLeft w:val="0"/>
              <w:marRight w:val="0"/>
              <w:marTop w:val="0"/>
              <w:marBottom w:val="45"/>
              <w:divBdr>
                <w:top w:val="none" w:sz="0" w:space="0" w:color="auto"/>
                <w:left w:val="none" w:sz="0" w:space="0" w:color="auto"/>
                <w:bottom w:val="none" w:sz="0" w:space="0" w:color="auto"/>
                <w:right w:val="none" w:sz="0" w:space="0" w:color="auto"/>
              </w:divBdr>
              <w:divsChild>
                <w:div w:id="1848786897">
                  <w:marLeft w:val="0"/>
                  <w:marRight w:val="0"/>
                  <w:marTop w:val="0"/>
                  <w:marBottom w:val="67"/>
                  <w:divBdr>
                    <w:top w:val="none" w:sz="0" w:space="0" w:color="auto"/>
                    <w:left w:val="none" w:sz="0" w:space="0" w:color="auto"/>
                    <w:bottom w:val="none" w:sz="0" w:space="0" w:color="auto"/>
                    <w:right w:val="none" w:sz="0" w:space="0" w:color="auto"/>
                  </w:divBdr>
                </w:div>
              </w:divsChild>
            </w:div>
          </w:divsChild>
        </w:div>
      </w:divsChild>
    </w:div>
    <w:div w:id="1449397114">
      <w:bodyDiv w:val="1"/>
      <w:marLeft w:val="0"/>
      <w:marRight w:val="0"/>
      <w:marTop w:val="0"/>
      <w:marBottom w:val="0"/>
      <w:divBdr>
        <w:top w:val="none" w:sz="0" w:space="0" w:color="auto"/>
        <w:left w:val="none" w:sz="0" w:space="0" w:color="auto"/>
        <w:bottom w:val="none" w:sz="0" w:space="0" w:color="auto"/>
        <w:right w:val="none" w:sz="0" w:space="0" w:color="auto"/>
      </w:divBdr>
      <w:divsChild>
        <w:div w:id="1421171163">
          <w:marLeft w:val="547"/>
          <w:marRight w:val="0"/>
          <w:marTop w:val="0"/>
          <w:marBottom w:val="0"/>
          <w:divBdr>
            <w:top w:val="none" w:sz="0" w:space="0" w:color="auto"/>
            <w:left w:val="none" w:sz="0" w:space="0" w:color="auto"/>
            <w:bottom w:val="none" w:sz="0" w:space="0" w:color="auto"/>
            <w:right w:val="none" w:sz="0" w:space="0" w:color="auto"/>
          </w:divBdr>
        </w:div>
      </w:divsChild>
    </w:div>
    <w:div w:id="1479105012">
      <w:bodyDiv w:val="1"/>
      <w:marLeft w:val="0"/>
      <w:marRight w:val="0"/>
      <w:marTop w:val="0"/>
      <w:marBottom w:val="0"/>
      <w:divBdr>
        <w:top w:val="none" w:sz="0" w:space="0" w:color="auto"/>
        <w:left w:val="none" w:sz="0" w:space="0" w:color="auto"/>
        <w:bottom w:val="none" w:sz="0" w:space="0" w:color="auto"/>
        <w:right w:val="none" w:sz="0" w:space="0" w:color="auto"/>
      </w:divBdr>
      <w:divsChild>
        <w:div w:id="11030106">
          <w:marLeft w:val="547"/>
          <w:marRight w:val="0"/>
          <w:marTop w:val="120"/>
          <w:marBottom w:val="0"/>
          <w:divBdr>
            <w:top w:val="none" w:sz="0" w:space="0" w:color="auto"/>
            <w:left w:val="none" w:sz="0" w:space="0" w:color="auto"/>
            <w:bottom w:val="none" w:sz="0" w:space="0" w:color="auto"/>
            <w:right w:val="none" w:sz="0" w:space="0" w:color="auto"/>
          </w:divBdr>
        </w:div>
        <w:div w:id="1000350569">
          <w:marLeft w:val="547"/>
          <w:marRight w:val="0"/>
          <w:marTop w:val="120"/>
          <w:marBottom w:val="0"/>
          <w:divBdr>
            <w:top w:val="none" w:sz="0" w:space="0" w:color="auto"/>
            <w:left w:val="none" w:sz="0" w:space="0" w:color="auto"/>
            <w:bottom w:val="none" w:sz="0" w:space="0" w:color="auto"/>
            <w:right w:val="none" w:sz="0" w:space="0" w:color="auto"/>
          </w:divBdr>
        </w:div>
        <w:div w:id="1482192379">
          <w:marLeft w:val="547"/>
          <w:marRight w:val="0"/>
          <w:marTop w:val="120"/>
          <w:marBottom w:val="0"/>
          <w:divBdr>
            <w:top w:val="none" w:sz="0" w:space="0" w:color="auto"/>
            <w:left w:val="none" w:sz="0" w:space="0" w:color="auto"/>
            <w:bottom w:val="none" w:sz="0" w:space="0" w:color="auto"/>
            <w:right w:val="none" w:sz="0" w:space="0" w:color="auto"/>
          </w:divBdr>
        </w:div>
        <w:div w:id="1638104528">
          <w:marLeft w:val="547"/>
          <w:marRight w:val="0"/>
          <w:marTop w:val="120"/>
          <w:marBottom w:val="0"/>
          <w:divBdr>
            <w:top w:val="none" w:sz="0" w:space="0" w:color="auto"/>
            <w:left w:val="none" w:sz="0" w:space="0" w:color="auto"/>
            <w:bottom w:val="none" w:sz="0" w:space="0" w:color="auto"/>
            <w:right w:val="none" w:sz="0" w:space="0" w:color="auto"/>
          </w:divBdr>
        </w:div>
        <w:div w:id="2005625789">
          <w:marLeft w:val="547"/>
          <w:marRight w:val="0"/>
          <w:marTop w:val="120"/>
          <w:marBottom w:val="0"/>
          <w:divBdr>
            <w:top w:val="none" w:sz="0" w:space="0" w:color="auto"/>
            <w:left w:val="none" w:sz="0" w:space="0" w:color="auto"/>
            <w:bottom w:val="none" w:sz="0" w:space="0" w:color="auto"/>
            <w:right w:val="none" w:sz="0" w:space="0" w:color="auto"/>
          </w:divBdr>
        </w:div>
      </w:divsChild>
    </w:div>
    <w:div w:id="1537161769">
      <w:bodyDiv w:val="1"/>
      <w:marLeft w:val="0"/>
      <w:marRight w:val="0"/>
      <w:marTop w:val="0"/>
      <w:marBottom w:val="0"/>
      <w:divBdr>
        <w:top w:val="none" w:sz="0" w:space="0" w:color="auto"/>
        <w:left w:val="none" w:sz="0" w:space="0" w:color="auto"/>
        <w:bottom w:val="none" w:sz="0" w:space="0" w:color="auto"/>
        <w:right w:val="none" w:sz="0" w:space="0" w:color="auto"/>
      </w:divBdr>
      <w:divsChild>
        <w:div w:id="2083868196">
          <w:marLeft w:val="0"/>
          <w:marRight w:val="0"/>
          <w:marTop w:val="0"/>
          <w:marBottom w:val="0"/>
          <w:divBdr>
            <w:top w:val="none" w:sz="0" w:space="0" w:color="auto"/>
            <w:left w:val="none" w:sz="0" w:space="0" w:color="auto"/>
            <w:bottom w:val="none" w:sz="0" w:space="0" w:color="auto"/>
            <w:right w:val="none" w:sz="0" w:space="0" w:color="auto"/>
          </w:divBdr>
          <w:divsChild>
            <w:div w:id="1013531326">
              <w:marLeft w:val="0"/>
              <w:marRight w:val="0"/>
              <w:marTop w:val="0"/>
              <w:marBottom w:val="45"/>
              <w:divBdr>
                <w:top w:val="none" w:sz="0" w:space="0" w:color="auto"/>
                <w:left w:val="none" w:sz="0" w:space="0" w:color="auto"/>
                <w:bottom w:val="none" w:sz="0" w:space="0" w:color="auto"/>
                <w:right w:val="none" w:sz="0" w:space="0" w:color="auto"/>
              </w:divBdr>
              <w:divsChild>
                <w:div w:id="301620515">
                  <w:marLeft w:val="0"/>
                  <w:marRight w:val="0"/>
                  <w:marTop w:val="0"/>
                  <w:marBottom w:val="67"/>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095197">
      <w:bodyDiv w:val="1"/>
      <w:marLeft w:val="0"/>
      <w:marRight w:val="0"/>
      <w:marTop w:val="0"/>
      <w:marBottom w:val="0"/>
      <w:divBdr>
        <w:top w:val="none" w:sz="0" w:space="0" w:color="auto"/>
        <w:left w:val="none" w:sz="0" w:space="0" w:color="auto"/>
        <w:bottom w:val="none" w:sz="0" w:space="0" w:color="auto"/>
        <w:right w:val="none" w:sz="0" w:space="0" w:color="auto"/>
      </w:divBdr>
      <w:divsChild>
        <w:div w:id="454178400">
          <w:marLeft w:val="547"/>
          <w:marRight w:val="0"/>
          <w:marTop w:val="0"/>
          <w:marBottom w:val="0"/>
          <w:divBdr>
            <w:top w:val="none" w:sz="0" w:space="0" w:color="auto"/>
            <w:left w:val="none" w:sz="0" w:space="0" w:color="auto"/>
            <w:bottom w:val="none" w:sz="0" w:space="0" w:color="auto"/>
            <w:right w:val="none" w:sz="0" w:space="0" w:color="auto"/>
          </w:divBdr>
        </w:div>
        <w:div w:id="596332734">
          <w:marLeft w:val="547"/>
          <w:marRight w:val="0"/>
          <w:marTop w:val="0"/>
          <w:marBottom w:val="0"/>
          <w:divBdr>
            <w:top w:val="none" w:sz="0" w:space="0" w:color="auto"/>
            <w:left w:val="none" w:sz="0" w:space="0" w:color="auto"/>
            <w:bottom w:val="none" w:sz="0" w:space="0" w:color="auto"/>
            <w:right w:val="none" w:sz="0" w:space="0" w:color="auto"/>
          </w:divBdr>
        </w:div>
        <w:div w:id="781265655">
          <w:marLeft w:val="547"/>
          <w:marRight w:val="0"/>
          <w:marTop w:val="0"/>
          <w:marBottom w:val="0"/>
          <w:divBdr>
            <w:top w:val="none" w:sz="0" w:space="0" w:color="auto"/>
            <w:left w:val="none" w:sz="0" w:space="0" w:color="auto"/>
            <w:bottom w:val="none" w:sz="0" w:space="0" w:color="auto"/>
            <w:right w:val="none" w:sz="0" w:space="0" w:color="auto"/>
          </w:divBdr>
        </w:div>
        <w:div w:id="1358384554">
          <w:marLeft w:val="54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662B6-C6AC-43D9-A76E-B3B89E63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2997</Words>
  <Characters>16820</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2</cp:revision>
  <cp:lastPrinted>2016-03-18T02:50:00Z</cp:lastPrinted>
  <dcterms:created xsi:type="dcterms:W3CDTF">2016-04-01T16:21:00Z</dcterms:created>
  <dcterms:modified xsi:type="dcterms:W3CDTF">2016-04-01T16:21:00Z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(3)P4RVtWdjTIH8DBjumnEgCsvnGmndnZ67SiAWOFawPrNvyCXg+aBcnZh7RyEgYRmYGJDXftGh
87OcUaJ0ckSSuYRCkNBt6AZUzBqIqvKrOedsQ0lPM07M0A2XEmmE7I6IU6xdmqH2N3Ehtbhr
c8Dl4OyE2UPvDBn4G4zr2p7DP1UREBNOSr61PcH5gQCicIlrRHv4tuA80KcW6u7FTVVDRkcI
lD9+7OnU9bVaBbS24C</vt:lpwstr>
  </property>
  <property fmtid="{D5CDD505-2E9C-101B-9397-08002B2CF9AE}" pid="13" name="_2015_ms_pID_725343_00">
    <vt:lpwstr>_2015_ms_pID_725343</vt:lpwstr>
  </property>
  <property fmtid="{D5CDD505-2E9C-101B-9397-08002B2CF9AE}" pid="14" name="_2015_ms_pID_7253431">
    <vt:lpwstr>rfI/eOobDVhhAeT4HRRusJdjQI92AAWLukBJYyhMKgkUvrAYJqTEIf
h5JV6w6glpyeICd8Dn5oYEMbCu8PS4W1IIfa2oSx4rjJpKZp3An+RvRYc85XOBLa7aWtzetr
+8EkdprgmB9zgzAApyVRbhh2DqM6BGyo1YMsm+k37F2mPOxeCDnf4W7GdezHUqKWm84/NuzH
4nD1KAB+kMEmw36MNrXdRLOjkjs43UTbfvD7</vt:lpwstr>
  </property>
  <property fmtid="{D5CDD505-2E9C-101B-9397-08002B2CF9AE}" pid="15" name="_2015_ms_pID_7253431_00">
    <vt:lpwstr>_2015_ms_pID_7253431</vt:lpwstr>
  </property>
  <property fmtid="{D5CDD505-2E9C-101B-9397-08002B2CF9AE}" pid="16" name="_2015_ms_pID_7253432">
    <vt:lpwstr>CIC02ltOhkCMzO2VaqH2GUvMyx0w9sFk7wHP
xGsxusnvTIqJRbO0gcpsyFc6MO/51FXjSi8T5jZFh5mMp0V+uhp68/QQisLbCTSCYVpYqkiN
4tk5sU7hhQTM62dDLD2KB/9XpxjvjqSfHcpsA4Nrvgw=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1459104038</vt:lpwstr>
  </property>
</Properties>
</file>