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35CC" w:rsidRPr="00E70914" w:rsidRDefault="005235CC" w:rsidP="005235CC">
      <w:pPr>
        <w:tabs>
          <w:tab w:val="right" w:pos="9072"/>
        </w:tabs>
        <w:rPr>
          <w:rFonts w:ascii="Arial" w:eastAsia="MS Mincho" w:hAnsi="Arial"/>
          <w:b/>
        </w:rPr>
      </w:pPr>
      <w:bookmarkStart w:id="0" w:name="OLE_LINK1"/>
      <w:r>
        <w:rPr>
          <w:rFonts w:ascii="Arial" w:eastAsia="MS Mincho" w:hAnsi="Arial"/>
          <w:b/>
          <w:bCs/>
        </w:rPr>
        <w:t>3GPP TSG RAN WG1 Meeting #78bis,</w:t>
      </w:r>
      <w:r>
        <w:rPr>
          <w:rFonts w:ascii="Arial" w:eastAsia="MS Mincho" w:hAnsi="Arial"/>
          <w:b/>
          <w:bCs/>
        </w:rPr>
        <w:tab/>
        <w:t>R1-144270</w:t>
      </w:r>
    </w:p>
    <w:p w:rsidR="005235CC" w:rsidRPr="003F68FD" w:rsidRDefault="005235CC" w:rsidP="005235CC">
      <w:pPr>
        <w:pStyle w:val="Header"/>
        <w:tabs>
          <w:tab w:val="clear" w:pos="4536"/>
          <w:tab w:val="left" w:pos="1800"/>
        </w:tabs>
        <w:ind w:left="1800" w:hanging="1800"/>
        <w:rPr>
          <w:bCs/>
        </w:rPr>
      </w:pPr>
      <w:r>
        <w:rPr>
          <w:bCs/>
        </w:rPr>
        <w:t>Ljubljana</w:t>
      </w:r>
      <w:r w:rsidRPr="003F68FD">
        <w:rPr>
          <w:bCs/>
        </w:rPr>
        <w:t xml:space="preserve">, </w:t>
      </w:r>
      <w:r>
        <w:rPr>
          <w:bCs/>
        </w:rPr>
        <w:t>Slovenia</w:t>
      </w:r>
      <w:r w:rsidRPr="003F68FD">
        <w:rPr>
          <w:bCs/>
        </w:rPr>
        <w:t xml:space="preserve">, </w:t>
      </w:r>
      <w:r>
        <w:rPr>
          <w:bCs/>
        </w:rPr>
        <w:t>6</w:t>
      </w:r>
      <w:r w:rsidRPr="003F68FD">
        <w:rPr>
          <w:rFonts w:hint="eastAsia"/>
          <w:bCs/>
          <w:vertAlign w:val="superscript"/>
        </w:rPr>
        <w:t>th</w:t>
      </w:r>
      <w:r w:rsidRPr="003F68FD">
        <w:rPr>
          <w:bCs/>
        </w:rPr>
        <w:t xml:space="preserve"> – </w:t>
      </w:r>
      <w:r>
        <w:rPr>
          <w:bCs/>
        </w:rPr>
        <w:t>10</w:t>
      </w:r>
      <w:r w:rsidRPr="003F68FD">
        <w:rPr>
          <w:rFonts w:hint="eastAsia"/>
          <w:bCs/>
          <w:vertAlign w:val="superscript"/>
        </w:rPr>
        <w:t>th</w:t>
      </w:r>
      <w:r w:rsidRPr="003F68FD">
        <w:rPr>
          <w:bCs/>
        </w:rPr>
        <w:t xml:space="preserve"> </w:t>
      </w:r>
      <w:r>
        <w:rPr>
          <w:bCs/>
        </w:rPr>
        <w:t>October</w:t>
      </w:r>
      <w:r w:rsidRPr="003F68FD">
        <w:rPr>
          <w:bCs/>
        </w:rPr>
        <w:t xml:space="preserve"> 2014</w:t>
      </w:r>
    </w:p>
    <w:p w:rsidR="005235CC" w:rsidRDefault="005235CC" w:rsidP="005235CC">
      <w:pPr>
        <w:pStyle w:val="Header"/>
        <w:tabs>
          <w:tab w:val="clear" w:pos="4536"/>
          <w:tab w:val="left" w:pos="1800"/>
        </w:tabs>
        <w:ind w:left="1800" w:hanging="1800"/>
      </w:pPr>
    </w:p>
    <w:p w:rsidR="005235CC" w:rsidRPr="00E70914" w:rsidRDefault="005235CC" w:rsidP="005235CC">
      <w:pPr>
        <w:pStyle w:val="Header"/>
        <w:tabs>
          <w:tab w:val="clear" w:pos="4536"/>
          <w:tab w:val="left" w:pos="1800"/>
        </w:tabs>
        <w:ind w:left="1800" w:hanging="1800"/>
      </w:pPr>
      <w:r w:rsidRPr="00E70914">
        <w:t>Source:</w:t>
      </w:r>
      <w:r w:rsidRPr="00E70914">
        <w:tab/>
        <w:t>Ericsson</w:t>
      </w:r>
    </w:p>
    <w:p w:rsidR="005235CC" w:rsidRDefault="005235CC" w:rsidP="005235CC">
      <w:pPr>
        <w:pStyle w:val="Header"/>
        <w:tabs>
          <w:tab w:val="clear" w:pos="4536"/>
          <w:tab w:val="left" w:pos="1800"/>
        </w:tabs>
      </w:pPr>
      <w:r w:rsidRPr="00E70914">
        <w:t>Title:</w:t>
      </w:r>
      <w:r w:rsidRPr="00E70914">
        <w:tab/>
      </w:r>
      <w:r w:rsidRPr="007E172D">
        <w:t>Remaining issues on UE category design</w:t>
      </w:r>
    </w:p>
    <w:p w:rsidR="005235CC" w:rsidRPr="00E70914" w:rsidRDefault="005235CC" w:rsidP="005235CC">
      <w:pPr>
        <w:pStyle w:val="Header"/>
        <w:tabs>
          <w:tab w:val="clear" w:pos="4536"/>
          <w:tab w:val="left" w:pos="1800"/>
        </w:tabs>
      </w:pPr>
      <w:r w:rsidRPr="00E70914">
        <w:t>Agenda Item:</w:t>
      </w:r>
      <w:r w:rsidRPr="00E70914">
        <w:tab/>
      </w:r>
      <w:r w:rsidRPr="007E172D">
        <w:t>7.2</w:t>
      </w:r>
    </w:p>
    <w:p w:rsidR="005235CC" w:rsidRPr="00E70914" w:rsidRDefault="005235CC" w:rsidP="005235CC">
      <w:pPr>
        <w:pStyle w:val="Header"/>
        <w:tabs>
          <w:tab w:val="left" w:pos="1800"/>
        </w:tabs>
      </w:pPr>
      <w:r w:rsidRPr="00E70914">
        <w:t>Document for:</w:t>
      </w:r>
      <w:r w:rsidRPr="00E70914">
        <w:tab/>
        <w:t>Discussion and Decision</w:t>
      </w:r>
    </w:p>
    <w:bookmarkEnd w:id="0"/>
    <w:p w:rsidR="005235CC" w:rsidRPr="00E70914" w:rsidRDefault="005235CC" w:rsidP="005235CC">
      <w:pPr>
        <w:pBdr>
          <w:bottom w:val="single" w:sz="4" w:space="1" w:color="auto"/>
        </w:pBdr>
        <w:tabs>
          <w:tab w:val="left" w:pos="2552"/>
        </w:tabs>
      </w:pPr>
    </w:p>
    <w:p w:rsidR="005235CC" w:rsidRPr="002C698F" w:rsidRDefault="005235CC" w:rsidP="005235CC">
      <w:pPr>
        <w:pStyle w:val="Heading1"/>
      </w:pPr>
      <w:bookmarkStart w:id="1" w:name="_Ref301342314"/>
      <w:r w:rsidRPr="00E70914">
        <w:t>Introduction</w:t>
      </w:r>
      <w:bookmarkEnd w:id="1"/>
    </w:p>
    <w:p w:rsidR="005235CC" w:rsidRDefault="005235CC" w:rsidP="005235CC">
      <w:pPr>
        <w:pStyle w:val="BodyText"/>
      </w:pPr>
      <w:r>
        <w:t xml:space="preserve">RAN1 discussed the introduction of 256QAM together with how 256QAM relates to UE categories at RAN#78. The result of the RAN1 discussion is provided in the LS </w:t>
      </w:r>
      <w:r>
        <w:fldChar w:fldCharType="begin"/>
      </w:r>
      <w:r>
        <w:instrText xml:space="preserve"> REF _Ref397248169 \r \h </w:instrText>
      </w:r>
      <w:r>
        <w:fldChar w:fldCharType="separate"/>
      </w:r>
      <w:r>
        <w:t>[1]</w:t>
      </w:r>
      <w:r>
        <w:fldChar w:fldCharType="end"/>
      </w:r>
      <w:r>
        <w:t xml:space="preserve"> .</w:t>
      </w:r>
    </w:p>
    <w:p w:rsidR="005235CC" w:rsidRDefault="005235CC" w:rsidP="005235CC">
      <w:pPr>
        <w:pStyle w:val="BodyText"/>
      </w:pPr>
      <w:r>
        <w:t xml:space="preserve">It can be observed from the LS that RAN1 agreed to make 256QAM applicable for UE category 6/7. If a UE of category 6/7 indicates support for 256QAM the maximum data rate for the UE category is also changed. In addition RAN1 has agreed to introduce 3 new UE categories. </w:t>
      </w:r>
    </w:p>
    <w:p w:rsidR="005235CC" w:rsidRDefault="005235CC" w:rsidP="005235CC">
      <w:pPr>
        <w:pStyle w:val="BodyText"/>
        <w:numPr>
          <w:ilvl w:val="0"/>
          <w:numId w:val="3"/>
        </w:numPr>
      </w:pPr>
      <w:r>
        <w:t xml:space="preserve">UE category 13 provides the theoretical maximum data rate of LTE with the introduction of 256QAM, which is about 4 </w:t>
      </w:r>
      <w:proofErr w:type="spellStart"/>
      <w:r>
        <w:t>Gbps</w:t>
      </w:r>
      <w:proofErr w:type="spellEnd"/>
      <w:r>
        <w:t xml:space="preserve"> in DL. </w:t>
      </w:r>
    </w:p>
    <w:p w:rsidR="005235CC" w:rsidRDefault="005235CC" w:rsidP="005235CC">
      <w:pPr>
        <w:pStyle w:val="BodyText"/>
        <w:numPr>
          <w:ilvl w:val="0"/>
          <w:numId w:val="3"/>
        </w:numPr>
      </w:pPr>
      <w:r>
        <w:t xml:space="preserve">UE category 11/12 corresponds to ~600 Mbps UE categories. The UE can achieve this data rate with or without 256QAM. As an example 600 Mbps can be achieved with aggregation of 80 MHz of spectrum with 2 layers without 256QAM. Alternatively is to use carrier aggregation over 60 MHz with 256QAM supported. In addition it is also possible to support 4 DL layers with the UE category. </w:t>
      </w:r>
    </w:p>
    <w:p w:rsidR="005235CC" w:rsidRDefault="005235CC" w:rsidP="005235CC">
      <w:pPr>
        <w:pStyle w:val="BodyText"/>
      </w:pPr>
      <w:r>
        <w:t>The aspect of new UE categories was discussed at RAN #</w:t>
      </w:r>
      <w:proofErr w:type="gramStart"/>
      <w:r>
        <w:t>65,</w:t>
      </w:r>
      <w:proofErr w:type="gramEnd"/>
      <w:r>
        <w:t xml:space="preserve"> there was no agreement on introducing additional UE categories currently. It was however concluded that RAN1 can complete the design for the current agreed UE categories. </w:t>
      </w:r>
    </w:p>
    <w:p w:rsidR="005235CC" w:rsidRPr="00E70914" w:rsidRDefault="005235CC" w:rsidP="005235CC">
      <w:pPr>
        <w:pStyle w:val="BodyText"/>
      </w:pPr>
      <w:r>
        <w:t>This contribution we address the reaming aspect of the UE category design for the current agreed UE categories.</w:t>
      </w:r>
    </w:p>
    <w:p w:rsidR="005235CC" w:rsidRDefault="005235CC" w:rsidP="005235CC">
      <w:pPr>
        <w:pStyle w:val="Heading1"/>
      </w:pPr>
      <w:bookmarkStart w:id="2" w:name="_Ref346118000"/>
      <w:r w:rsidRPr="00E70914">
        <w:t>Discussion</w:t>
      </w:r>
      <w:bookmarkEnd w:id="2"/>
    </w:p>
    <w:p w:rsidR="005235CC" w:rsidRDefault="005235CC" w:rsidP="005235CC">
      <w:pPr>
        <w:pStyle w:val="Heading2"/>
      </w:pPr>
      <w:r>
        <w:t>UE category 11/12</w:t>
      </w:r>
    </w:p>
    <w:p w:rsidR="005235CC" w:rsidRDefault="005235CC" w:rsidP="005235CC">
      <w:pPr>
        <w:pStyle w:val="BodyText"/>
      </w:pPr>
      <w:r>
        <w:t>There are mainly two open issues for category 11/12 that is what the maximum data rate is for the UE category and what of the legacy UE categories the UE will indicate to the network.</w:t>
      </w:r>
    </w:p>
    <w:p w:rsidR="005235CC" w:rsidRDefault="005235CC" w:rsidP="005235CC">
      <w:pPr>
        <w:pStyle w:val="BodyText"/>
      </w:pPr>
      <w:r>
        <w:t>For the maximum data rate, the following agreement was captured in the RAN1 minutes at RAN1 #78</w:t>
      </w:r>
    </w:p>
    <w:p w:rsidR="005235CC" w:rsidRPr="0039726D" w:rsidRDefault="005235CC" w:rsidP="005235CC">
      <w:pPr>
        <w:rPr>
          <w:rFonts w:eastAsia="MS Mincho"/>
          <w:i/>
          <w:iCs/>
          <w:lang w:eastAsia="ja-JP"/>
        </w:rPr>
      </w:pPr>
      <w:r w:rsidRPr="0039726D">
        <w:rPr>
          <w:rFonts w:eastAsia="MS Mincho" w:hint="eastAsia"/>
          <w:i/>
          <w:iCs/>
          <w:lang w:eastAsia="ja-JP"/>
        </w:rPr>
        <w:t xml:space="preserve">For two new UE categories based on data rates of </w:t>
      </w:r>
      <w:r w:rsidRPr="0039726D">
        <w:rPr>
          <w:rFonts w:eastAsia="MS Mincho"/>
          <w:i/>
          <w:iCs/>
          <w:lang w:eastAsia="ja-JP"/>
        </w:rPr>
        <w:t>“</w:t>
      </w:r>
      <w:r w:rsidRPr="0039726D">
        <w:rPr>
          <w:rFonts w:eastAsia="MS Mincho" w:hint="eastAsia"/>
          <w:i/>
          <w:iCs/>
          <w:lang w:eastAsia="ja-JP"/>
        </w:rPr>
        <w:t>Categories 9, 10 + additional 256QAM</w:t>
      </w:r>
      <w:r w:rsidRPr="0039726D">
        <w:rPr>
          <w:rFonts w:eastAsia="MS Mincho"/>
          <w:i/>
          <w:iCs/>
          <w:lang w:eastAsia="ja-JP"/>
        </w:rPr>
        <w:t>”</w:t>
      </w:r>
      <w:r w:rsidRPr="0039726D">
        <w:rPr>
          <w:rFonts w:eastAsia="MS Mincho" w:hint="eastAsia"/>
          <w:i/>
          <w:iCs/>
          <w:lang w:eastAsia="ja-JP"/>
        </w:rPr>
        <w:t xml:space="preserve">, change the numbers in the first </w:t>
      </w:r>
      <w:r w:rsidRPr="0039726D">
        <w:rPr>
          <w:rFonts w:eastAsia="MS Mincho"/>
          <w:i/>
          <w:iCs/>
          <w:lang w:eastAsia="ja-JP"/>
        </w:rPr>
        <w:t>column</w:t>
      </w:r>
      <w:r w:rsidRPr="0039726D">
        <w:rPr>
          <w:rFonts w:eastAsia="MS Mincho" w:hint="eastAsia"/>
          <w:i/>
          <w:iCs/>
          <w:lang w:eastAsia="ja-JP"/>
        </w:rPr>
        <w:t xml:space="preserve"> from the minimum of 4 values to the maximum of the 4 values in RAN1 #78bis meeting</w:t>
      </w:r>
    </w:p>
    <w:p w:rsidR="005235CC" w:rsidRDefault="005235CC" w:rsidP="005235CC">
      <w:pPr>
        <w:rPr>
          <w:rFonts w:eastAsia="MS Mincho"/>
          <w:iCs/>
          <w:lang w:eastAsia="ja-JP"/>
        </w:rPr>
      </w:pPr>
      <w:r w:rsidRPr="0039726D">
        <w:rPr>
          <w:rFonts w:eastAsia="MS Mincho" w:hint="eastAsia"/>
          <w:i/>
          <w:iCs/>
          <w:lang w:eastAsia="ja-JP"/>
        </w:rPr>
        <w:t>Assuming there is no issue supporting any of the 4 combinations</w:t>
      </w:r>
    </w:p>
    <w:p w:rsidR="005235CC" w:rsidRDefault="005235CC" w:rsidP="005235CC">
      <w:pPr>
        <w:pStyle w:val="BodyText"/>
      </w:pPr>
    </w:p>
    <w:p w:rsidR="005235CC" w:rsidRDefault="005235CC" w:rsidP="005235CC">
      <w:pPr>
        <w:pStyle w:val="BodyText"/>
      </w:pPr>
      <w:r>
        <w:t>We note that the different available data rates correspond to the following uses cases:</w:t>
      </w:r>
    </w:p>
    <w:p w:rsidR="005235CC" w:rsidRDefault="005235CC" w:rsidP="005235CC">
      <w:pPr>
        <w:pStyle w:val="BodyText"/>
        <w:numPr>
          <w:ilvl w:val="0"/>
          <w:numId w:val="5"/>
        </w:numPr>
      </w:pPr>
      <w:r>
        <w:t xml:space="preserve">60 MHz of aggregated spectrum and 2 layer MIMO together with 256QAM: 587 Mbps </w:t>
      </w:r>
    </w:p>
    <w:p w:rsidR="005235CC" w:rsidRPr="0039726D" w:rsidRDefault="005235CC" w:rsidP="005235CC">
      <w:pPr>
        <w:pStyle w:val="BodyText"/>
        <w:numPr>
          <w:ilvl w:val="0"/>
          <w:numId w:val="5"/>
        </w:numPr>
      </w:pPr>
      <w:r>
        <w:t xml:space="preserve">30 MHz of aggregated spectrum and 4 layer MIMO together with 256QAM: 587 Mbps </w:t>
      </w:r>
    </w:p>
    <w:p w:rsidR="005235CC" w:rsidRDefault="005235CC" w:rsidP="005235CC">
      <w:pPr>
        <w:pStyle w:val="BodyText"/>
        <w:numPr>
          <w:ilvl w:val="0"/>
          <w:numId w:val="5"/>
        </w:numPr>
      </w:pPr>
      <w:r>
        <w:t xml:space="preserve">80 MHz of aggregated spectrum and 2 layer MIMO together without 256QAM: 603 Mbps </w:t>
      </w:r>
    </w:p>
    <w:p w:rsidR="005235CC" w:rsidRPr="0039726D" w:rsidRDefault="005235CC" w:rsidP="005235CC">
      <w:pPr>
        <w:pStyle w:val="BodyText"/>
        <w:numPr>
          <w:ilvl w:val="0"/>
          <w:numId w:val="5"/>
        </w:numPr>
      </w:pPr>
      <w:r>
        <w:t xml:space="preserve">40 MHz of aggregated spectrum and 4 layer MIMO together without 256QAM: 599 Mbps </w:t>
      </w:r>
    </w:p>
    <w:p w:rsidR="005235CC" w:rsidRDefault="005235CC" w:rsidP="005235CC">
      <w:pPr>
        <w:pStyle w:val="BodyText"/>
        <w:numPr>
          <w:ilvl w:val="0"/>
          <w:numId w:val="5"/>
        </w:numPr>
      </w:pPr>
      <w:r>
        <w:lastRenderedPageBreak/>
        <w:t>Some other combinations of layer and aggregation is further possible</w:t>
      </w:r>
    </w:p>
    <w:p w:rsidR="005235CC" w:rsidRDefault="005235CC" w:rsidP="005235CC">
      <w:pPr>
        <w:pStyle w:val="BodyText"/>
      </w:pPr>
      <w:r>
        <w:t>It is observed that the data rate difference between the smallest and larges case is 16 Mbps. It is further observed that in 36.306 in section 4.3.5.2 the following statement is provided:</w:t>
      </w:r>
    </w:p>
    <w:p w:rsidR="005235CC" w:rsidRPr="00FB13EE" w:rsidRDefault="005235CC" w:rsidP="005235CC">
      <w:pPr>
        <w:pStyle w:val="BodyText"/>
        <w:ind w:left="720"/>
        <w:rPr>
          <w:i/>
        </w:rPr>
      </w:pPr>
      <w:r w:rsidRPr="00FB13EE">
        <w:rPr>
          <w:i/>
          <w:lang w:eastAsia="zh-CN"/>
        </w:rPr>
        <w:t>The carrier aggregation and MIMO capabilities indicated for at least one band combination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rsidR="005235CC" w:rsidRDefault="005235CC" w:rsidP="005235CC">
      <w:pPr>
        <w:pStyle w:val="BodyText"/>
      </w:pPr>
      <w:r>
        <w:t>Hence in order to support all the above use cases with UE category 11/12 the UE category should be based on the minimum data rate and not the maximum data rate.</w:t>
      </w:r>
    </w:p>
    <w:p w:rsidR="005235CC" w:rsidRPr="00FB13EE" w:rsidRDefault="005235CC" w:rsidP="005235CC">
      <w:pPr>
        <w:pStyle w:val="BodyText"/>
        <w:rPr>
          <w:b/>
        </w:rPr>
      </w:pPr>
      <w:r w:rsidRPr="00FB13EE">
        <w:rPr>
          <w:b/>
        </w:rPr>
        <w:t>Proposal</w:t>
      </w:r>
    </w:p>
    <w:p w:rsidR="005235CC" w:rsidRDefault="005235CC" w:rsidP="005235CC">
      <w:pPr>
        <w:pStyle w:val="BodyText"/>
        <w:numPr>
          <w:ilvl w:val="0"/>
          <w:numId w:val="6"/>
        </w:numPr>
        <w:rPr>
          <w:i/>
        </w:rPr>
      </w:pPr>
      <w:r w:rsidRPr="00FB13EE">
        <w:rPr>
          <w:i/>
        </w:rPr>
        <w:t xml:space="preserve">The </w:t>
      </w:r>
      <w:r>
        <w:rPr>
          <w:i/>
        </w:rPr>
        <w:t>m</w:t>
      </w:r>
      <w:r w:rsidRPr="00FB13EE">
        <w:rPr>
          <w:i/>
        </w:rPr>
        <w:t xml:space="preserve">aximum number of DL-SCH transport block bits received within a TTI (Note) of UE category 11/12 is : </w:t>
      </w:r>
      <w:r w:rsidRPr="00FB13EE">
        <w:rPr>
          <w:i/>
          <w:lang w:eastAsia="zh-CN"/>
        </w:rPr>
        <w:t>587376 bits</w:t>
      </w:r>
    </w:p>
    <w:p w:rsidR="005235CC" w:rsidRDefault="005235CC" w:rsidP="005235CC">
      <w:pPr>
        <w:pStyle w:val="BodyText"/>
        <w:rPr>
          <w:lang w:eastAsia="zh-CN"/>
        </w:rPr>
      </w:pPr>
      <w:r>
        <w:rPr>
          <w:lang w:eastAsia="zh-CN"/>
        </w:rPr>
        <w:t xml:space="preserve">How the soft buffer is supposed to be handled has already been captured in the specification and the resulting values can be seen in the appendix in table 2 and table 3. An issue with the current specified behavior is that the allocated soft buffer for the UE category on the </w:t>
      </w:r>
      <w:proofErr w:type="spellStart"/>
      <w:r>
        <w:rPr>
          <w:lang w:eastAsia="zh-CN"/>
        </w:rPr>
        <w:t>eNB</w:t>
      </w:r>
      <w:proofErr w:type="spellEnd"/>
      <w:r>
        <w:rPr>
          <w:lang w:eastAsia="zh-CN"/>
        </w:rPr>
        <w:t xml:space="preserve"> side for rate matching purposes is very large when 256QAM is configured and does not correspond well to the available soft buffer in case of many carriers are aggregated. The simplest way is that if 256QAM is configured the rate matching size of the soft buffer is divided by 3 and 1.5 depending on the number of layers the UE is capable of. Applicable soft buffer sizes will be according to table 4 and 5 in the Appendix. </w:t>
      </w:r>
    </w:p>
    <w:p w:rsidR="005235CC" w:rsidRPr="00A70085" w:rsidRDefault="005235CC" w:rsidP="005235CC">
      <w:pPr>
        <w:pStyle w:val="BodyText"/>
        <w:rPr>
          <w:b/>
          <w:lang w:eastAsia="zh-CN"/>
        </w:rPr>
      </w:pPr>
      <w:r w:rsidRPr="00A70085">
        <w:rPr>
          <w:b/>
          <w:lang w:eastAsia="zh-CN"/>
        </w:rPr>
        <w:t>Proposal</w:t>
      </w:r>
    </w:p>
    <w:p w:rsidR="005235CC" w:rsidRPr="00D41F2A" w:rsidRDefault="005235CC" w:rsidP="005235CC">
      <w:pPr>
        <w:pStyle w:val="BodyText"/>
        <w:numPr>
          <w:ilvl w:val="0"/>
          <w:numId w:val="6"/>
        </w:numPr>
        <w:rPr>
          <w:i/>
          <w:lang w:eastAsia="zh-CN"/>
        </w:rPr>
      </w:pPr>
      <w:r>
        <w:rPr>
          <w:i/>
          <w:lang w:eastAsia="zh-CN"/>
        </w:rPr>
        <w:t>In case 256QAM is configured for</w:t>
      </w:r>
      <w:r w:rsidRPr="00D41F2A">
        <w:rPr>
          <w:i/>
          <w:lang w:eastAsia="zh-CN"/>
        </w:rPr>
        <w:t xml:space="preserve"> UE category 11/12</w:t>
      </w:r>
      <w:r>
        <w:rPr>
          <w:i/>
          <w:lang w:eastAsia="zh-CN"/>
        </w:rPr>
        <w:t xml:space="preserve"> the applicable buffer for rate matching should be divided with Kc = 3 if the UE is capable of 1-2 layers and Kc=1.5 if the UE is capable of 4-8 layers</w:t>
      </w:r>
    </w:p>
    <w:p w:rsidR="005235CC" w:rsidRDefault="005235CC" w:rsidP="005235CC">
      <w:pPr>
        <w:pStyle w:val="BodyText"/>
        <w:rPr>
          <w:lang w:eastAsia="zh-CN"/>
        </w:rPr>
      </w:pPr>
      <w:r>
        <w:rPr>
          <w:lang w:eastAsia="zh-CN"/>
        </w:rPr>
        <w:t>The remaining aspect is how to handle the new UE category pairs in legacy networks. Similar as in previous release it is important that the UE category is able to function from a Rel-8 network and onwards. The principle would then be that UE category 11/12 further indicate category 9/10 (Rel-11), category 6/7 (Rel-10) and category 4 (Rel-8).</w:t>
      </w:r>
    </w:p>
    <w:p w:rsidR="005235CC" w:rsidRPr="008A4B1C" w:rsidRDefault="005235CC" w:rsidP="005235CC">
      <w:pPr>
        <w:pStyle w:val="BodyText"/>
        <w:rPr>
          <w:b/>
          <w:lang w:eastAsia="zh-CN"/>
        </w:rPr>
      </w:pPr>
      <w:r w:rsidRPr="008A4B1C">
        <w:rPr>
          <w:b/>
          <w:lang w:eastAsia="zh-CN"/>
        </w:rPr>
        <w:t>Proposal</w:t>
      </w:r>
    </w:p>
    <w:p w:rsidR="005235CC" w:rsidRPr="00D41F2A" w:rsidRDefault="005235CC" w:rsidP="005235CC">
      <w:pPr>
        <w:pStyle w:val="BodyText"/>
        <w:numPr>
          <w:ilvl w:val="0"/>
          <w:numId w:val="6"/>
        </w:numPr>
        <w:rPr>
          <w:i/>
        </w:rPr>
      </w:pPr>
      <w:r w:rsidRPr="008A4B1C">
        <w:rPr>
          <w:i/>
        </w:rPr>
        <w:t>UE category 11 also indicate the following UE categories to the network</w:t>
      </w:r>
      <w:r>
        <w:rPr>
          <w:i/>
        </w:rPr>
        <w:t>:</w:t>
      </w:r>
      <w:r w:rsidRPr="008A4B1C">
        <w:rPr>
          <w:i/>
        </w:rPr>
        <w:t xml:space="preserve"> </w:t>
      </w:r>
      <w:r>
        <w:rPr>
          <w:i/>
        </w:rPr>
        <w:t xml:space="preserve">cat 9, </w:t>
      </w:r>
      <w:r w:rsidRPr="008A4B1C">
        <w:rPr>
          <w:i/>
        </w:rPr>
        <w:t>6 and 4</w:t>
      </w:r>
    </w:p>
    <w:p w:rsidR="005235CC" w:rsidRPr="008A4B1C" w:rsidRDefault="005235CC" w:rsidP="005235CC">
      <w:pPr>
        <w:pStyle w:val="BodyText"/>
        <w:numPr>
          <w:ilvl w:val="0"/>
          <w:numId w:val="6"/>
        </w:numPr>
        <w:rPr>
          <w:i/>
        </w:rPr>
      </w:pPr>
      <w:r w:rsidRPr="008A4B1C">
        <w:rPr>
          <w:i/>
        </w:rPr>
        <w:t>UE category 12 also indicate the following UE categories to the network</w:t>
      </w:r>
      <w:r>
        <w:rPr>
          <w:i/>
        </w:rPr>
        <w:t>:</w:t>
      </w:r>
      <w:r w:rsidRPr="008A4B1C">
        <w:rPr>
          <w:i/>
        </w:rPr>
        <w:t xml:space="preserve"> </w:t>
      </w:r>
      <w:r>
        <w:rPr>
          <w:i/>
        </w:rPr>
        <w:t xml:space="preserve">cat 10, </w:t>
      </w:r>
      <w:r w:rsidRPr="008A4B1C">
        <w:rPr>
          <w:i/>
        </w:rPr>
        <w:t>7 and 4</w:t>
      </w:r>
    </w:p>
    <w:p w:rsidR="005235CC" w:rsidRDefault="005235CC" w:rsidP="005235CC">
      <w:pPr>
        <w:pStyle w:val="Heading2"/>
      </w:pPr>
      <w:r>
        <w:t>UE category 6/7</w:t>
      </w:r>
    </w:p>
    <w:p w:rsidR="001A26F5" w:rsidRDefault="001A26F5" w:rsidP="001A26F5">
      <w:pPr>
        <w:pStyle w:val="BodyText"/>
      </w:pPr>
      <w:r>
        <w:t xml:space="preserve">The remaining aspect for UE category 6/7 is how to handle the FFS point in the table in </w:t>
      </w:r>
      <w:r>
        <w:fldChar w:fldCharType="begin"/>
      </w:r>
      <w:r>
        <w:instrText xml:space="preserve"> REF _Ref397248169 \r \h </w:instrText>
      </w:r>
      <w:r>
        <w:fldChar w:fldCharType="separate"/>
      </w:r>
      <w:r>
        <w:t>[1]</w:t>
      </w:r>
      <w:r>
        <w:fldChar w:fldCharType="end"/>
      </w:r>
      <w:r>
        <w:t xml:space="preserve"> (Table 1 in appendix). The purpose with increasing the data rate for the UE category 6/7 is to operate 256QAM. Hence, it is preferred to delete the FFS to limit the data rate increase to the case when 256QAM is configured for the UE. If it is wished that the increased data rate can be used in other scenarios, the cleanest approach is instead to introduce two new UE categories being 6a/7a that has 256QAM as a mandatory feature, but if 256QAM is not configured or not fully utilized the data rate can instead be used by other techniques. </w:t>
      </w:r>
    </w:p>
    <w:p w:rsidR="005235CC" w:rsidRPr="00CD5589" w:rsidRDefault="005235CC" w:rsidP="005235CC">
      <w:pPr>
        <w:pStyle w:val="BodyText"/>
        <w:rPr>
          <w:b/>
        </w:rPr>
      </w:pPr>
      <w:bookmarkStart w:id="3" w:name="_GoBack"/>
      <w:bookmarkEnd w:id="3"/>
      <w:r w:rsidRPr="00CD5589">
        <w:rPr>
          <w:b/>
        </w:rPr>
        <w:t>Proposal</w:t>
      </w:r>
    </w:p>
    <w:p w:rsidR="005235CC" w:rsidRPr="00EC4D8D" w:rsidRDefault="005235CC" w:rsidP="005235CC">
      <w:pPr>
        <w:pStyle w:val="BodyText"/>
        <w:numPr>
          <w:ilvl w:val="0"/>
          <w:numId w:val="7"/>
        </w:numPr>
        <w:rPr>
          <w:i/>
        </w:rPr>
      </w:pPr>
      <w:r w:rsidRPr="00CD5589">
        <w:rPr>
          <w:i/>
        </w:rPr>
        <w:t>For UE category 6/7</w:t>
      </w:r>
      <w:r>
        <w:rPr>
          <w:i/>
        </w:rPr>
        <w:t>,</w:t>
      </w:r>
      <w:r w:rsidRPr="00CD5589">
        <w:rPr>
          <w:i/>
        </w:rPr>
        <w:t xml:space="preserve"> resolve the FFS by </w:t>
      </w:r>
      <w:r>
        <w:rPr>
          <w:i/>
        </w:rPr>
        <w:t>limiting the data rate increase to the case when 256QAM is configured for the UE, i.e. delete the FFS</w:t>
      </w:r>
      <w:r w:rsidRPr="00CD5589">
        <w:rPr>
          <w:i/>
        </w:rPr>
        <w:t xml:space="preserve"> </w:t>
      </w:r>
    </w:p>
    <w:p w:rsidR="005235CC" w:rsidRDefault="005235CC" w:rsidP="005235CC">
      <w:pPr>
        <w:pStyle w:val="Heading2"/>
      </w:pPr>
      <w:r>
        <w:lastRenderedPageBreak/>
        <w:t>UE category 13</w:t>
      </w:r>
    </w:p>
    <w:p w:rsidR="005235CC" w:rsidRDefault="005235CC" w:rsidP="005235CC">
      <w:pPr>
        <w:pStyle w:val="BodyText"/>
        <w:rPr>
          <w:lang w:eastAsia="zh-CN"/>
        </w:rPr>
      </w:pPr>
      <w:r>
        <w:rPr>
          <w:lang w:eastAsia="zh-CN"/>
        </w:rPr>
        <w:t>The remaining aspect for UE category 13 is how to handle the new UE category in a legacy network. Similar as in previous release it is important that the UE category is able to function from a Rel-8 network and onwards. The principle would then be that UE category 13 further indicate category 8 (Rel-10) and category 5 (Rel-8).</w:t>
      </w:r>
    </w:p>
    <w:p w:rsidR="005235CC" w:rsidRPr="00A70085" w:rsidRDefault="005235CC" w:rsidP="005235CC">
      <w:pPr>
        <w:pStyle w:val="BodyText"/>
        <w:rPr>
          <w:b/>
        </w:rPr>
      </w:pPr>
      <w:r w:rsidRPr="00A70085">
        <w:rPr>
          <w:b/>
        </w:rPr>
        <w:t>Proposal</w:t>
      </w:r>
    </w:p>
    <w:p w:rsidR="005235CC" w:rsidRDefault="005235CC" w:rsidP="005235CC">
      <w:pPr>
        <w:pStyle w:val="BodyText"/>
        <w:numPr>
          <w:ilvl w:val="0"/>
          <w:numId w:val="6"/>
        </w:numPr>
        <w:rPr>
          <w:i/>
        </w:rPr>
      </w:pPr>
      <w:r w:rsidRPr="008A4B1C">
        <w:rPr>
          <w:i/>
        </w:rPr>
        <w:t>UE category 1</w:t>
      </w:r>
      <w:r>
        <w:rPr>
          <w:i/>
        </w:rPr>
        <w:t>3</w:t>
      </w:r>
      <w:r w:rsidRPr="008A4B1C">
        <w:rPr>
          <w:i/>
        </w:rPr>
        <w:t xml:space="preserve"> also indicate the following UE categories to the network</w:t>
      </w:r>
      <w:r>
        <w:rPr>
          <w:i/>
        </w:rPr>
        <w:t>: cat</w:t>
      </w:r>
      <w:r w:rsidRPr="008A4B1C">
        <w:rPr>
          <w:i/>
        </w:rPr>
        <w:t xml:space="preserve"> </w:t>
      </w:r>
      <w:r>
        <w:rPr>
          <w:i/>
        </w:rPr>
        <w:t>8 and 5</w:t>
      </w:r>
    </w:p>
    <w:p w:rsidR="005235CC" w:rsidRDefault="005235CC" w:rsidP="005235CC">
      <w:pPr>
        <w:pStyle w:val="Heading1"/>
      </w:pPr>
      <w:r>
        <w:t>Conclusion</w:t>
      </w:r>
    </w:p>
    <w:p w:rsidR="005235CC" w:rsidRDefault="005235CC" w:rsidP="005235CC">
      <w:pPr>
        <w:pStyle w:val="BodyText"/>
      </w:pPr>
      <w:r>
        <w:t xml:space="preserve">In this contribution we discuss the remaining aspect of the UE category design for that came out of the small cell PHY WI. Based on the discussion in the contribution we propose the following: </w:t>
      </w:r>
    </w:p>
    <w:p w:rsidR="005235CC" w:rsidRDefault="005235CC" w:rsidP="005235CC">
      <w:pPr>
        <w:pStyle w:val="BodyText"/>
        <w:numPr>
          <w:ilvl w:val="0"/>
          <w:numId w:val="6"/>
        </w:numPr>
        <w:rPr>
          <w:i/>
        </w:rPr>
      </w:pPr>
      <w:r w:rsidRPr="00FB13EE">
        <w:rPr>
          <w:i/>
        </w:rPr>
        <w:t xml:space="preserve">The </w:t>
      </w:r>
      <w:r>
        <w:rPr>
          <w:i/>
        </w:rPr>
        <w:t>m</w:t>
      </w:r>
      <w:r w:rsidRPr="00FB13EE">
        <w:rPr>
          <w:i/>
        </w:rPr>
        <w:t xml:space="preserve">aximum number of DL-SCH transport block bits received within a TTI (Note) of UE category 11/12 is : </w:t>
      </w:r>
      <w:r w:rsidRPr="00FB13EE">
        <w:rPr>
          <w:i/>
          <w:lang w:eastAsia="zh-CN"/>
        </w:rPr>
        <w:t>587376 bits</w:t>
      </w:r>
    </w:p>
    <w:p w:rsidR="005235CC" w:rsidRDefault="005235CC" w:rsidP="005235CC">
      <w:pPr>
        <w:pStyle w:val="BodyText"/>
        <w:numPr>
          <w:ilvl w:val="0"/>
          <w:numId w:val="6"/>
        </w:numPr>
        <w:rPr>
          <w:i/>
          <w:lang w:eastAsia="zh-CN"/>
        </w:rPr>
      </w:pPr>
      <w:r>
        <w:rPr>
          <w:i/>
          <w:lang w:eastAsia="zh-CN"/>
        </w:rPr>
        <w:t xml:space="preserve">In case 256QAM is configured for </w:t>
      </w:r>
      <w:r w:rsidRPr="00D41F2A">
        <w:rPr>
          <w:i/>
          <w:lang w:eastAsia="zh-CN"/>
        </w:rPr>
        <w:t xml:space="preserve"> UE category 11/12</w:t>
      </w:r>
      <w:r>
        <w:rPr>
          <w:i/>
          <w:lang w:eastAsia="zh-CN"/>
        </w:rPr>
        <w:t xml:space="preserve"> the applicable buffer for rate matching should be divided with Kc = 3 if the UE is capable of 1-2 layers and Kc=1.5 if the UE is capable of 4-8 layers</w:t>
      </w:r>
    </w:p>
    <w:p w:rsidR="005235CC" w:rsidRPr="00EC4D8D" w:rsidRDefault="005235CC" w:rsidP="005235CC">
      <w:pPr>
        <w:pStyle w:val="BodyText"/>
        <w:numPr>
          <w:ilvl w:val="0"/>
          <w:numId w:val="6"/>
        </w:numPr>
        <w:rPr>
          <w:i/>
        </w:rPr>
      </w:pPr>
      <w:r w:rsidRPr="00CD5589">
        <w:rPr>
          <w:i/>
        </w:rPr>
        <w:t>For UE category 6/7</w:t>
      </w:r>
      <w:r>
        <w:rPr>
          <w:i/>
        </w:rPr>
        <w:t>,</w:t>
      </w:r>
      <w:r w:rsidRPr="00CD5589">
        <w:rPr>
          <w:i/>
        </w:rPr>
        <w:t xml:space="preserve"> resolve the FFS by </w:t>
      </w:r>
      <w:r>
        <w:rPr>
          <w:i/>
        </w:rPr>
        <w:t>limiting the data rate increase to the case when 256QAM is configured for the UE, i.e. delete the FFS</w:t>
      </w:r>
      <w:r w:rsidRPr="00CD5589">
        <w:rPr>
          <w:i/>
        </w:rPr>
        <w:t xml:space="preserve"> </w:t>
      </w:r>
    </w:p>
    <w:p w:rsidR="005235CC" w:rsidRPr="00D41F2A" w:rsidRDefault="005235CC" w:rsidP="005235CC">
      <w:pPr>
        <w:pStyle w:val="BodyText"/>
        <w:numPr>
          <w:ilvl w:val="0"/>
          <w:numId w:val="6"/>
        </w:numPr>
        <w:rPr>
          <w:i/>
        </w:rPr>
      </w:pPr>
      <w:r w:rsidRPr="008A4B1C">
        <w:rPr>
          <w:i/>
        </w:rPr>
        <w:t>UE category 11 also indicate the following UE categories to the network</w:t>
      </w:r>
      <w:r>
        <w:rPr>
          <w:i/>
        </w:rPr>
        <w:t>: cat</w:t>
      </w:r>
      <w:r w:rsidRPr="008A4B1C">
        <w:rPr>
          <w:i/>
        </w:rPr>
        <w:t xml:space="preserve"> </w:t>
      </w:r>
      <w:r>
        <w:rPr>
          <w:i/>
        </w:rPr>
        <w:t xml:space="preserve">9, </w:t>
      </w:r>
      <w:r w:rsidRPr="008A4B1C">
        <w:rPr>
          <w:i/>
        </w:rPr>
        <w:t>6 and 4</w:t>
      </w:r>
    </w:p>
    <w:p w:rsidR="005235CC" w:rsidRPr="008A4B1C" w:rsidRDefault="005235CC" w:rsidP="005235CC">
      <w:pPr>
        <w:pStyle w:val="BodyText"/>
        <w:numPr>
          <w:ilvl w:val="0"/>
          <w:numId w:val="6"/>
        </w:numPr>
        <w:rPr>
          <w:i/>
        </w:rPr>
      </w:pPr>
      <w:r w:rsidRPr="008A4B1C">
        <w:rPr>
          <w:i/>
        </w:rPr>
        <w:t>UE category 12 also indicate the following UE categories to the network</w:t>
      </w:r>
      <w:r>
        <w:rPr>
          <w:i/>
        </w:rPr>
        <w:t>: cat 10,</w:t>
      </w:r>
      <w:r w:rsidRPr="008A4B1C">
        <w:rPr>
          <w:i/>
        </w:rPr>
        <w:t xml:space="preserve"> 7 and 4</w:t>
      </w:r>
    </w:p>
    <w:p w:rsidR="005235CC" w:rsidRDefault="005235CC" w:rsidP="005235CC">
      <w:pPr>
        <w:pStyle w:val="BodyText"/>
        <w:numPr>
          <w:ilvl w:val="0"/>
          <w:numId w:val="6"/>
        </w:numPr>
      </w:pPr>
      <w:r w:rsidRPr="00D41F2A">
        <w:rPr>
          <w:i/>
        </w:rPr>
        <w:t>UE category 13 also indicate the following UE categories to the network</w:t>
      </w:r>
      <w:r>
        <w:rPr>
          <w:i/>
        </w:rPr>
        <w:t>: cat</w:t>
      </w:r>
      <w:r w:rsidRPr="00D41F2A">
        <w:rPr>
          <w:i/>
        </w:rPr>
        <w:t xml:space="preserve"> 8 and 5</w:t>
      </w:r>
    </w:p>
    <w:p w:rsidR="005235CC" w:rsidRDefault="005235CC" w:rsidP="005235CC">
      <w:pPr>
        <w:pStyle w:val="Heading1"/>
      </w:pPr>
      <w:r>
        <w:t>References</w:t>
      </w:r>
    </w:p>
    <w:p w:rsidR="005235CC" w:rsidRDefault="005235CC" w:rsidP="005235CC">
      <w:pPr>
        <w:pStyle w:val="Reference"/>
      </w:pPr>
      <w:bookmarkStart w:id="4" w:name="_Ref394506093"/>
      <w:bookmarkStart w:id="5" w:name="_Ref377392850"/>
      <w:bookmarkStart w:id="6" w:name="_Ref381794187"/>
      <w:bookmarkStart w:id="7" w:name="_Ref382574181"/>
      <w:bookmarkStart w:id="8" w:name="_Ref397248169"/>
      <w:r w:rsidRPr="00556D93">
        <w:t>R1-143675</w:t>
      </w:r>
      <w:bookmarkEnd w:id="4"/>
      <w:bookmarkEnd w:id="5"/>
      <w:bookmarkEnd w:id="6"/>
      <w:bookmarkEnd w:id="7"/>
      <w:r>
        <w:t xml:space="preserve"> </w:t>
      </w:r>
      <w:r w:rsidRPr="00556D93">
        <w:t>LS on 256QAM UE category</w:t>
      </w:r>
      <w:r>
        <w:t xml:space="preserve"> RAN WG1</w:t>
      </w:r>
      <w:bookmarkEnd w:id="8"/>
    </w:p>
    <w:p w:rsidR="005235CC" w:rsidRPr="00685764" w:rsidRDefault="005235CC" w:rsidP="005235CC">
      <w:pPr>
        <w:pStyle w:val="Heading1"/>
      </w:pPr>
      <w:r>
        <w:lastRenderedPageBreak/>
        <w:t>Appendix</w:t>
      </w:r>
    </w:p>
    <w:p w:rsidR="005235CC" w:rsidRPr="00F66BE5" w:rsidRDefault="005235CC" w:rsidP="005235CC">
      <w:pPr>
        <w:pStyle w:val="TH"/>
        <w:numPr>
          <w:ilvl w:val="0"/>
          <w:numId w:val="4"/>
        </w:numPr>
      </w:pPr>
      <w:r w:rsidRPr="00F66BE5">
        <w:t xml:space="preserve">Table </w:t>
      </w:r>
      <w:r>
        <w:t>1 ([1])</w:t>
      </w:r>
      <w:r w:rsidRPr="00F66BE5">
        <w:t xml:space="preserve">: Downlink physical layer parameter values set by the field </w:t>
      </w:r>
      <w:proofErr w:type="spellStart"/>
      <w:r w:rsidRPr="00F66BE5">
        <w:rPr>
          <w:i/>
        </w:rPr>
        <w:t>ue</w:t>
      </w:r>
      <w:proofErr w:type="spellEnd"/>
      <w:r w:rsidRPr="00F66BE5">
        <w:rPr>
          <w:i/>
        </w:rPr>
        <w:t>-Category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5235CC" w:rsidRPr="00F66BE5" w:rsidTr="00FC555E">
        <w:tc>
          <w:tcPr>
            <w:tcW w:w="1668" w:type="dxa"/>
          </w:tcPr>
          <w:p w:rsidR="005235CC" w:rsidRPr="00F66BE5" w:rsidRDefault="005235CC" w:rsidP="00FC555E">
            <w:pPr>
              <w:pStyle w:val="TAH"/>
            </w:pPr>
            <w:r w:rsidRPr="00F66BE5">
              <w:t>UE Category</w:t>
            </w:r>
          </w:p>
        </w:tc>
        <w:tc>
          <w:tcPr>
            <w:tcW w:w="2126" w:type="dxa"/>
          </w:tcPr>
          <w:p w:rsidR="005235CC" w:rsidRPr="00F66BE5" w:rsidRDefault="005235CC" w:rsidP="00FC555E">
            <w:pPr>
              <w:pStyle w:val="TAH"/>
            </w:pPr>
            <w:r w:rsidRPr="00F66BE5">
              <w:t>Maximum number of DL-SCH transport block bits received within a TTI (Note)</w:t>
            </w:r>
          </w:p>
        </w:tc>
        <w:tc>
          <w:tcPr>
            <w:tcW w:w="1843" w:type="dxa"/>
          </w:tcPr>
          <w:p w:rsidR="005235CC" w:rsidRPr="00F66BE5" w:rsidRDefault="005235CC" w:rsidP="00FC555E">
            <w:pPr>
              <w:pStyle w:val="TAH"/>
            </w:pPr>
            <w:r w:rsidRPr="00F66BE5">
              <w:t>Maximum number of bits of a DL-SCH transport block received within a TTI</w:t>
            </w:r>
          </w:p>
        </w:tc>
        <w:tc>
          <w:tcPr>
            <w:tcW w:w="1701" w:type="dxa"/>
          </w:tcPr>
          <w:p w:rsidR="005235CC" w:rsidRPr="00F66BE5" w:rsidRDefault="005235CC" w:rsidP="00FC555E">
            <w:pPr>
              <w:pStyle w:val="TAH"/>
            </w:pPr>
            <w:r w:rsidRPr="00F66BE5">
              <w:t>Total number of soft channel bits</w:t>
            </w:r>
          </w:p>
        </w:tc>
        <w:tc>
          <w:tcPr>
            <w:tcW w:w="1842" w:type="dxa"/>
          </w:tcPr>
          <w:p w:rsidR="005235CC" w:rsidRPr="00F66BE5" w:rsidRDefault="005235CC" w:rsidP="00FC555E">
            <w:pPr>
              <w:pStyle w:val="TAH"/>
            </w:pPr>
            <w:r w:rsidRPr="00F66BE5">
              <w:t>Maximum number of supported layers for spatial multiplexing in DL</w:t>
            </w:r>
          </w:p>
        </w:tc>
      </w:tr>
      <w:tr w:rsidR="005235CC" w:rsidRPr="00F66BE5" w:rsidTr="00FC555E">
        <w:tc>
          <w:tcPr>
            <w:tcW w:w="1668" w:type="dxa"/>
          </w:tcPr>
          <w:p w:rsidR="005235CC" w:rsidRPr="00F66BE5" w:rsidRDefault="005235CC" w:rsidP="00FC555E">
            <w:pPr>
              <w:pStyle w:val="TAL"/>
            </w:pPr>
            <w:r w:rsidRPr="00F66BE5">
              <w:t>Category 1</w:t>
            </w:r>
          </w:p>
        </w:tc>
        <w:tc>
          <w:tcPr>
            <w:tcW w:w="2126" w:type="dxa"/>
          </w:tcPr>
          <w:p w:rsidR="005235CC" w:rsidRPr="00F66BE5" w:rsidRDefault="005235CC" w:rsidP="00FC555E">
            <w:pPr>
              <w:pStyle w:val="TAL"/>
            </w:pPr>
            <w:r w:rsidRPr="00F66BE5">
              <w:t>10296</w:t>
            </w:r>
          </w:p>
        </w:tc>
        <w:tc>
          <w:tcPr>
            <w:tcW w:w="1843" w:type="dxa"/>
          </w:tcPr>
          <w:p w:rsidR="005235CC" w:rsidRPr="00F66BE5" w:rsidRDefault="005235CC" w:rsidP="00FC555E">
            <w:pPr>
              <w:pStyle w:val="TAL"/>
            </w:pPr>
            <w:r w:rsidRPr="00F66BE5">
              <w:t>10296</w:t>
            </w:r>
          </w:p>
        </w:tc>
        <w:tc>
          <w:tcPr>
            <w:tcW w:w="1701" w:type="dxa"/>
          </w:tcPr>
          <w:p w:rsidR="005235CC" w:rsidRPr="00F66BE5" w:rsidRDefault="005235CC" w:rsidP="00FC555E">
            <w:pPr>
              <w:pStyle w:val="TAL"/>
            </w:pPr>
            <w:r w:rsidRPr="00F66BE5">
              <w:t>250368</w:t>
            </w:r>
          </w:p>
        </w:tc>
        <w:tc>
          <w:tcPr>
            <w:tcW w:w="1842" w:type="dxa"/>
          </w:tcPr>
          <w:p w:rsidR="005235CC" w:rsidRPr="00F66BE5" w:rsidRDefault="005235CC" w:rsidP="00FC555E">
            <w:pPr>
              <w:pStyle w:val="TAL"/>
            </w:pPr>
            <w:r w:rsidRPr="00F66BE5">
              <w:t>1</w:t>
            </w:r>
          </w:p>
        </w:tc>
      </w:tr>
      <w:tr w:rsidR="005235CC" w:rsidRPr="00F66BE5" w:rsidTr="00FC555E">
        <w:tc>
          <w:tcPr>
            <w:tcW w:w="1668" w:type="dxa"/>
          </w:tcPr>
          <w:p w:rsidR="005235CC" w:rsidRPr="00F66BE5" w:rsidRDefault="005235CC" w:rsidP="00FC555E">
            <w:pPr>
              <w:pStyle w:val="TAL"/>
            </w:pPr>
            <w:r w:rsidRPr="00F66BE5">
              <w:t>Category 2</w:t>
            </w:r>
          </w:p>
        </w:tc>
        <w:tc>
          <w:tcPr>
            <w:tcW w:w="2126" w:type="dxa"/>
          </w:tcPr>
          <w:p w:rsidR="005235CC" w:rsidRPr="00F66BE5" w:rsidRDefault="005235CC" w:rsidP="00FC555E">
            <w:pPr>
              <w:pStyle w:val="TAL"/>
            </w:pPr>
            <w:r w:rsidRPr="00F66BE5">
              <w:t>51024</w:t>
            </w:r>
          </w:p>
        </w:tc>
        <w:tc>
          <w:tcPr>
            <w:tcW w:w="1843" w:type="dxa"/>
          </w:tcPr>
          <w:p w:rsidR="005235CC" w:rsidRPr="00F66BE5" w:rsidRDefault="005235CC" w:rsidP="00FC555E">
            <w:pPr>
              <w:pStyle w:val="TAL"/>
            </w:pPr>
            <w:r w:rsidRPr="00F66BE5">
              <w:t>51024</w:t>
            </w:r>
          </w:p>
        </w:tc>
        <w:tc>
          <w:tcPr>
            <w:tcW w:w="1701" w:type="dxa"/>
          </w:tcPr>
          <w:p w:rsidR="005235CC" w:rsidRPr="00F66BE5" w:rsidRDefault="005235CC" w:rsidP="00FC555E">
            <w:pPr>
              <w:pStyle w:val="TAL"/>
            </w:pPr>
            <w:r w:rsidRPr="00F66BE5">
              <w:t>1237248</w:t>
            </w:r>
          </w:p>
        </w:tc>
        <w:tc>
          <w:tcPr>
            <w:tcW w:w="1842" w:type="dxa"/>
          </w:tcPr>
          <w:p w:rsidR="005235CC" w:rsidRPr="00F66BE5" w:rsidRDefault="005235CC" w:rsidP="00FC555E">
            <w:pPr>
              <w:pStyle w:val="TAL"/>
            </w:pPr>
            <w:r w:rsidRPr="00F66BE5">
              <w:t>2</w:t>
            </w:r>
          </w:p>
        </w:tc>
      </w:tr>
      <w:tr w:rsidR="005235CC" w:rsidRPr="00F66BE5" w:rsidTr="00FC555E">
        <w:tc>
          <w:tcPr>
            <w:tcW w:w="1668" w:type="dxa"/>
          </w:tcPr>
          <w:p w:rsidR="005235CC" w:rsidRPr="00F66BE5" w:rsidRDefault="005235CC" w:rsidP="00FC555E">
            <w:pPr>
              <w:pStyle w:val="TAL"/>
            </w:pPr>
            <w:r w:rsidRPr="00F66BE5">
              <w:t>Category 3</w:t>
            </w:r>
          </w:p>
        </w:tc>
        <w:tc>
          <w:tcPr>
            <w:tcW w:w="2126" w:type="dxa"/>
          </w:tcPr>
          <w:p w:rsidR="005235CC" w:rsidRPr="00F66BE5" w:rsidRDefault="005235CC" w:rsidP="00FC555E">
            <w:pPr>
              <w:pStyle w:val="TAL"/>
            </w:pPr>
            <w:r w:rsidRPr="00F66BE5">
              <w:t>102048</w:t>
            </w:r>
          </w:p>
        </w:tc>
        <w:tc>
          <w:tcPr>
            <w:tcW w:w="1843" w:type="dxa"/>
          </w:tcPr>
          <w:p w:rsidR="005235CC" w:rsidRPr="00F66BE5" w:rsidRDefault="005235CC" w:rsidP="00FC555E">
            <w:pPr>
              <w:pStyle w:val="TAL"/>
            </w:pPr>
            <w:r w:rsidRPr="00F66BE5">
              <w:t>75376</w:t>
            </w:r>
          </w:p>
        </w:tc>
        <w:tc>
          <w:tcPr>
            <w:tcW w:w="1701" w:type="dxa"/>
          </w:tcPr>
          <w:p w:rsidR="005235CC" w:rsidRPr="00F66BE5" w:rsidRDefault="005235CC" w:rsidP="00FC555E">
            <w:pPr>
              <w:pStyle w:val="TAL"/>
            </w:pPr>
            <w:r w:rsidRPr="00F66BE5">
              <w:t>1237248</w:t>
            </w:r>
          </w:p>
        </w:tc>
        <w:tc>
          <w:tcPr>
            <w:tcW w:w="1842" w:type="dxa"/>
          </w:tcPr>
          <w:p w:rsidR="005235CC" w:rsidRPr="00F66BE5" w:rsidRDefault="005235CC" w:rsidP="00FC555E">
            <w:pPr>
              <w:pStyle w:val="TAL"/>
            </w:pPr>
            <w:r w:rsidRPr="00F66BE5">
              <w:t>2</w:t>
            </w:r>
          </w:p>
        </w:tc>
      </w:tr>
      <w:tr w:rsidR="005235CC" w:rsidRPr="00F66BE5" w:rsidTr="00FC555E">
        <w:tc>
          <w:tcPr>
            <w:tcW w:w="1668" w:type="dxa"/>
          </w:tcPr>
          <w:p w:rsidR="005235CC" w:rsidRPr="00F66BE5" w:rsidRDefault="005235CC" w:rsidP="00FC555E">
            <w:pPr>
              <w:pStyle w:val="TAL"/>
            </w:pPr>
            <w:r w:rsidRPr="00F66BE5">
              <w:t>Category 4</w:t>
            </w:r>
          </w:p>
        </w:tc>
        <w:tc>
          <w:tcPr>
            <w:tcW w:w="2126" w:type="dxa"/>
          </w:tcPr>
          <w:p w:rsidR="005235CC" w:rsidRPr="00F66BE5" w:rsidRDefault="005235CC" w:rsidP="00FC555E">
            <w:pPr>
              <w:pStyle w:val="TAL"/>
            </w:pPr>
            <w:r w:rsidRPr="00F66BE5">
              <w:t>150752</w:t>
            </w:r>
          </w:p>
        </w:tc>
        <w:tc>
          <w:tcPr>
            <w:tcW w:w="1843" w:type="dxa"/>
          </w:tcPr>
          <w:p w:rsidR="005235CC" w:rsidRPr="00F66BE5" w:rsidRDefault="005235CC" w:rsidP="00FC555E">
            <w:pPr>
              <w:pStyle w:val="TAL"/>
            </w:pPr>
            <w:r w:rsidRPr="00F66BE5">
              <w:t>75376</w:t>
            </w:r>
          </w:p>
        </w:tc>
        <w:tc>
          <w:tcPr>
            <w:tcW w:w="1701" w:type="dxa"/>
          </w:tcPr>
          <w:p w:rsidR="005235CC" w:rsidRPr="00F66BE5" w:rsidRDefault="005235CC" w:rsidP="00FC555E">
            <w:pPr>
              <w:pStyle w:val="TAL"/>
            </w:pPr>
            <w:r w:rsidRPr="00F66BE5">
              <w:t>1827072</w:t>
            </w:r>
          </w:p>
        </w:tc>
        <w:tc>
          <w:tcPr>
            <w:tcW w:w="1842" w:type="dxa"/>
          </w:tcPr>
          <w:p w:rsidR="005235CC" w:rsidRPr="00F66BE5" w:rsidRDefault="005235CC" w:rsidP="00FC555E">
            <w:pPr>
              <w:pStyle w:val="TAL"/>
            </w:pPr>
            <w:r w:rsidRPr="00F66BE5">
              <w:t>2</w:t>
            </w:r>
          </w:p>
        </w:tc>
      </w:tr>
      <w:tr w:rsidR="005235CC" w:rsidRPr="00F66BE5" w:rsidTr="00FC555E">
        <w:tc>
          <w:tcPr>
            <w:tcW w:w="1668" w:type="dxa"/>
          </w:tcPr>
          <w:p w:rsidR="005235CC" w:rsidRPr="00F66BE5" w:rsidRDefault="005235CC" w:rsidP="00FC555E">
            <w:pPr>
              <w:pStyle w:val="TAL"/>
            </w:pPr>
            <w:r w:rsidRPr="00F66BE5">
              <w:t>Category 5</w:t>
            </w:r>
          </w:p>
        </w:tc>
        <w:tc>
          <w:tcPr>
            <w:tcW w:w="2126" w:type="dxa"/>
          </w:tcPr>
          <w:p w:rsidR="005235CC" w:rsidRPr="00F66BE5" w:rsidRDefault="005235CC" w:rsidP="00FC555E">
            <w:pPr>
              <w:pStyle w:val="TAL"/>
            </w:pPr>
            <w:r w:rsidRPr="00F66BE5">
              <w:t>299552</w:t>
            </w:r>
          </w:p>
        </w:tc>
        <w:tc>
          <w:tcPr>
            <w:tcW w:w="1843" w:type="dxa"/>
          </w:tcPr>
          <w:p w:rsidR="005235CC" w:rsidRPr="00F66BE5" w:rsidRDefault="005235CC" w:rsidP="00FC555E">
            <w:pPr>
              <w:pStyle w:val="TAL"/>
            </w:pPr>
            <w:r w:rsidRPr="00F66BE5">
              <w:t>149776</w:t>
            </w:r>
          </w:p>
        </w:tc>
        <w:tc>
          <w:tcPr>
            <w:tcW w:w="1701" w:type="dxa"/>
          </w:tcPr>
          <w:p w:rsidR="005235CC" w:rsidRPr="00F66BE5" w:rsidRDefault="005235CC" w:rsidP="00FC555E">
            <w:pPr>
              <w:pStyle w:val="TAL"/>
            </w:pPr>
            <w:r w:rsidRPr="00F66BE5">
              <w:t>3667200</w:t>
            </w:r>
          </w:p>
        </w:tc>
        <w:tc>
          <w:tcPr>
            <w:tcW w:w="1842" w:type="dxa"/>
          </w:tcPr>
          <w:p w:rsidR="005235CC" w:rsidRPr="00F66BE5" w:rsidRDefault="005235CC" w:rsidP="00FC555E">
            <w:pPr>
              <w:pStyle w:val="TAL"/>
            </w:pPr>
            <w:r w:rsidRPr="00F66BE5">
              <w:t>4</w:t>
            </w:r>
          </w:p>
        </w:tc>
      </w:tr>
      <w:tr w:rsidR="005235CC" w:rsidRPr="00F66BE5" w:rsidTr="00FC555E">
        <w:tc>
          <w:tcPr>
            <w:tcW w:w="1668" w:type="dxa"/>
          </w:tcPr>
          <w:p w:rsidR="005235CC" w:rsidRPr="009C2969" w:rsidRDefault="005235CC" w:rsidP="00FC555E">
            <w:pPr>
              <w:pStyle w:val="TAL"/>
            </w:pPr>
            <w:r w:rsidRPr="009C2969">
              <w:t>Category 6</w:t>
            </w:r>
          </w:p>
        </w:tc>
        <w:tc>
          <w:tcPr>
            <w:tcW w:w="2126" w:type="dxa"/>
          </w:tcPr>
          <w:p w:rsidR="005235CC" w:rsidRPr="009C2969" w:rsidRDefault="005235CC" w:rsidP="00FC555E">
            <w:pPr>
              <w:pStyle w:val="TAL"/>
              <w:rPr>
                <w:lang w:eastAsia="zh-CN"/>
              </w:rPr>
            </w:pPr>
            <w:r w:rsidRPr="009C2969">
              <w:t>301504</w:t>
            </w:r>
            <w:r w:rsidRPr="009C2969">
              <w:rPr>
                <w:rFonts w:hint="eastAsia"/>
                <w:lang w:eastAsia="zh-CN"/>
              </w:rPr>
              <w:t xml:space="preserve"> </w:t>
            </w:r>
            <w:r w:rsidRPr="009C2969">
              <w:rPr>
                <w:rFonts w:hint="eastAsia"/>
              </w:rPr>
              <w:t>(</w:t>
            </w:r>
            <w:r w:rsidRPr="009C2969">
              <w:rPr>
                <w:rFonts w:hint="eastAsia"/>
                <w:lang w:eastAsia="zh-CN"/>
              </w:rPr>
              <w:t>-</w:t>
            </w:r>
            <w:r w:rsidRPr="009C2969">
              <w:rPr>
                <w:rFonts w:hint="eastAsia"/>
              </w:rPr>
              <w:t>)</w:t>
            </w:r>
          </w:p>
          <w:p w:rsidR="005235CC" w:rsidRPr="009C2969" w:rsidRDefault="005235CC" w:rsidP="00FC555E">
            <w:pPr>
              <w:pStyle w:val="TAL"/>
              <w:rPr>
                <w:lang w:eastAsia="zh-CN"/>
              </w:rPr>
            </w:pPr>
            <w:r w:rsidRPr="009C2969">
              <w:t>391632</w:t>
            </w:r>
            <w:r w:rsidRPr="009C2969" w:rsidDel="00AE1953">
              <w:t xml:space="preserve"> </w:t>
            </w:r>
            <w:r w:rsidRPr="009C2969">
              <w:rPr>
                <w:rFonts w:hint="eastAsia"/>
                <w:lang w:eastAsia="zh-CN"/>
              </w:rPr>
              <w:t>(</w:t>
            </w:r>
            <w:r w:rsidRPr="009C2969">
              <w:t>256</w:t>
            </w:r>
            <w:r w:rsidRPr="009C2969">
              <w:rPr>
                <w:rFonts w:hint="eastAsia"/>
                <w:lang w:eastAsia="zh-CN"/>
              </w:rPr>
              <w:t>QAM configured; FFS if it is applicable to UEs without 256QAM configuration or capability)</w:t>
            </w:r>
          </w:p>
        </w:tc>
        <w:tc>
          <w:tcPr>
            <w:tcW w:w="1843" w:type="dxa"/>
          </w:tcPr>
          <w:p w:rsidR="005235CC" w:rsidRPr="009C2969" w:rsidRDefault="005235CC" w:rsidP="00FC555E">
            <w:pPr>
              <w:pStyle w:val="TAL"/>
              <w:rPr>
                <w:lang w:eastAsia="zh-CN"/>
              </w:rPr>
            </w:pPr>
            <w:r w:rsidRPr="009C2969">
              <w:t>149776 (4 layers</w:t>
            </w:r>
            <w:r w:rsidRPr="009C2969">
              <w:rPr>
                <w:rFonts w:hint="eastAsia"/>
                <w:lang w:eastAsia="zh-CN"/>
              </w:rPr>
              <w:t xml:space="preserve">, </w:t>
            </w:r>
            <w:r w:rsidRPr="009C2969">
              <w:rPr>
                <w:rFonts w:hint="eastAsia"/>
              </w:rPr>
              <w:t>64QAM</w:t>
            </w:r>
            <w:r w:rsidRPr="009C2969">
              <w:t>)</w:t>
            </w:r>
          </w:p>
          <w:p w:rsidR="005235CC" w:rsidRPr="009C2969" w:rsidRDefault="005235CC" w:rsidP="00FC555E">
            <w:pPr>
              <w:pStyle w:val="TAL"/>
              <w:rPr>
                <w:lang w:eastAsia="zh-CN"/>
              </w:rPr>
            </w:pPr>
            <w:r w:rsidRPr="009C2969">
              <w:t>195816</w:t>
            </w:r>
            <w:r w:rsidRPr="009C2969" w:rsidDel="00667DB8">
              <w:t xml:space="preserve"> </w:t>
            </w:r>
            <w:r w:rsidRPr="009C2969">
              <w:t>(4 layers, 256QAM)75376 (2 layers</w:t>
            </w:r>
            <w:r w:rsidRPr="009C2969">
              <w:rPr>
                <w:rFonts w:hint="eastAsia"/>
                <w:lang w:eastAsia="zh-CN"/>
              </w:rPr>
              <w:t>, 64QAM</w:t>
            </w:r>
            <w:r w:rsidRPr="009C2969">
              <w:t>)</w:t>
            </w:r>
          </w:p>
          <w:p w:rsidR="005235CC" w:rsidRPr="009C2969" w:rsidRDefault="005235CC" w:rsidP="00FC555E">
            <w:pPr>
              <w:pStyle w:val="TAL"/>
              <w:rPr>
                <w:lang w:eastAsia="zh-CN"/>
              </w:rPr>
            </w:pPr>
            <w:r w:rsidRPr="009C2969">
              <w:t>97896 (2 layers, 256QAM)</w:t>
            </w:r>
          </w:p>
        </w:tc>
        <w:tc>
          <w:tcPr>
            <w:tcW w:w="1701" w:type="dxa"/>
          </w:tcPr>
          <w:p w:rsidR="005235CC" w:rsidRPr="009C2969" w:rsidRDefault="005235CC" w:rsidP="00FC555E">
            <w:pPr>
              <w:pStyle w:val="TAL"/>
            </w:pPr>
            <w:r w:rsidRPr="009C2969">
              <w:t>3654144</w:t>
            </w:r>
          </w:p>
        </w:tc>
        <w:tc>
          <w:tcPr>
            <w:tcW w:w="1842" w:type="dxa"/>
          </w:tcPr>
          <w:p w:rsidR="005235CC" w:rsidRPr="009C2969" w:rsidRDefault="005235CC" w:rsidP="00FC555E">
            <w:pPr>
              <w:pStyle w:val="TAL"/>
            </w:pPr>
            <w:r w:rsidRPr="009C2969">
              <w:t>2 or 4</w:t>
            </w:r>
          </w:p>
        </w:tc>
      </w:tr>
      <w:tr w:rsidR="005235CC" w:rsidRPr="00F66BE5" w:rsidTr="00FC555E">
        <w:tc>
          <w:tcPr>
            <w:tcW w:w="1668" w:type="dxa"/>
          </w:tcPr>
          <w:p w:rsidR="005235CC" w:rsidRPr="009C2969" w:rsidRDefault="005235CC" w:rsidP="00FC555E">
            <w:pPr>
              <w:pStyle w:val="TAL"/>
            </w:pPr>
            <w:r w:rsidRPr="009C2969">
              <w:t>Category 7</w:t>
            </w:r>
          </w:p>
        </w:tc>
        <w:tc>
          <w:tcPr>
            <w:tcW w:w="2126" w:type="dxa"/>
          </w:tcPr>
          <w:p w:rsidR="005235CC" w:rsidRPr="009C2969" w:rsidRDefault="005235CC" w:rsidP="00FC555E">
            <w:pPr>
              <w:pStyle w:val="TAL"/>
              <w:rPr>
                <w:lang w:eastAsia="zh-CN"/>
              </w:rPr>
            </w:pPr>
            <w:r w:rsidRPr="009C2969">
              <w:t>301504</w:t>
            </w:r>
            <w:r w:rsidRPr="009C2969">
              <w:rPr>
                <w:rFonts w:hint="eastAsia"/>
              </w:rPr>
              <w:t>(</w:t>
            </w:r>
            <w:r w:rsidRPr="009C2969">
              <w:rPr>
                <w:rFonts w:hint="eastAsia"/>
                <w:lang w:eastAsia="zh-CN"/>
              </w:rPr>
              <w:t>-</w:t>
            </w:r>
            <w:r w:rsidRPr="009C2969">
              <w:rPr>
                <w:rFonts w:hint="eastAsia"/>
              </w:rPr>
              <w:t>)</w:t>
            </w:r>
          </w:p>
          <w:p w:rsidR="005235CC" w:rsidRPr="009C2969" w:rsidRDefault="005235CC" w:rsidP="00FC555E">
            <w:pPr>
              <w:pStyle w:val="TAL"/>
            </w:pPr>
            <w:r w:rsidRPr="009C2969">
              <w:t>391632</w:t>
            </w:r>
            <w:r w:rsidRPr="009C2969" w:rsidDel="00AE1953">
              <w:t xml:space="preserve"> </w:t>
            </w:r>
            <w:r w:rsidRPr="009C2969">
              <w:t>(</w:t>
            </w:r>
            <w:r w:rsidRPr="009C2969">
              <w:rPr>
                <w:rFonts w:hint="eastAsia"/>
                <w:lang w:eastAsia="zh-CN"/>
              </w:rPr>
              <w:t>256QAM configured; FFS if it is applicable to UEs without 256QAM configuration or capability</w:t>
            </w:r>
            <w:r w:rsidRPr="009C2969">
              <w:t>)</w:t>
            </w:r>
          </w:p>
        </w:tc>
        <w:tc>
          <w:tcPr>
            <w:tcW w:w="1843" w:type="dxa"/>
          </w:tcPr>
          <w:p w:rsidR="005235CC" w:rsidRPr="009C2969" w:rsidRDefault="005235CC" w:rsidP="00FC555E">
            <w:pPr>
              <w:pStyle w:val="TAL"/>
              <w:rPr>
                <w:lang w:eastAsia="zh-CN"/>
              </w:rPr>
            </w:pPr>
            <w:r w:rsidRPr="009C2969">
              <w:t>149776 (4 layers</w:t>
            </w:r>
            <w:r w:rsidRPr="009C2969">
              <w:rPr>
                <w:rFonts w:hint="eastAsia"/>
                <w:lang w:eastAsia="zh-CN"/>
              </w:rPr>
              <w:t xml:space="preserve">, </w:t>
            </w:r>
            <w:r w:rsidRPr="009C2969">
              <w:rPr>
                <w:rFonts w:hint="eastAsia"/>
              </w:rPr>
              <w:t>64QAM</w:t>
            </w:r>
            <w:r w:rsidRPr="009C2969">
              <w:t>)</w:t>
            </w:r>
          </w:p>
          <w:p w:rsidR="005235CC" w:rsidRPr="009C2969" w:rsidRDefault="005235CC" w:rsidP="00FC555E">
            <w:pPr>
              <w:pStyle w:val="TAL"/>
              <w:rPr>
                <w:lang w:eastAsia="zh-CN"/>
              </w:rPr>
            </w:pPr>
            <w:r w:rsidRPr="009C2969">
              <w:t>195816</w:t>
            </w:r>
            <w:r w:rsidRPr="009C2969" w:rsidDel="00667DB8">
              <w:t xml:space="preserve"> </w:t>
            </w:r>
            <w:r w:rsidRPr="009C2969">
              <w:t>(4 layers, 256QAM)</w:t>
            </w:r>
          </w:p>
          <w:p w:rsidR="005235CC" w:rsidRPr="009C2969" w:rsidRDefault="005235CC" w:rsidP="00FC555E">
            <w:pPr>
              <w:pStyle w:val="TAL"/>
              <w:rPr>
                <w:lang w:eastAsia="zh-CN"/>
              </w:rPr>
            </w:pPr>
            <w:r w:rsidRPr="009C2969">
              <w:t>75376 (2 layers</w:t>
            </w:r>
            <w:r w:rsidRPr="009C2969">
              <w:rPr>
                <w:rFonts w:hint="eastAsia"/>
                <w:lang w:eastAsia="zh-CN"/>
              </w:rPr>
              <w:t>, 64QAM</w:t>
            </w:r>
            <w:r w:rsidRPr="009C2969">
              <w:t>)</w:t>
            </w:r>
          </w:p>
          <w:p w:rsidR="005235CC" w:rsidRPr="009C2969" w:rsidRDefault="005235CC" w:rsidP="00FC555E">
            <w:pPr>
              <w:pStyle w:val="TAL"/>
              <w:rPr>
                <w:lang w:eastAsia="zh-CN"/>
              </w:rPr>
            </w:pPr>
            <w:r w:rsidRPr="009C2969">
              <w:t>97896 (2 layers, 256QAM)</w:t>
            </w:r>
          </w:p>
        </w:tc>
        <w:tc>
          <w:tcPr>
            <w:tcW w:w="1701" w:type="dxa"/>
          </w:tcPr>
          <w:p w:rsidR="005235CC" w:rsidRPr="009C2969" w:rsidRDefault="005235CC" w:rsidP="00FC555E">
            <w:pPr>
              <w:pStyle w:val="TAL"/>
            </w:pPr>
            <w:r w:rsidRPr="009C2969">
              <w:t>3654144</w:t>
            </w:r>
          </w:p>
        </w:tc>
        <w:tc>
          <w:tcPr>
            <w:tcW w:w="1842" w:type="dxa"/>
          </w:tcPr>
          <w:p w:rsidR="005235CC" w:rsidRPr="009C2969" w:rsidRDefault="005235CC" w:rsidP="00FC555E">
            <w:pPr>
              <w:pStyle w:val="TAL"/>
            </w:pPr>
            <w:r w:rsidRPr="009C2969">
              <w:t>2 or 4</w:t>
            </w:r>
          </w:p>
        </w:tc>
      </w:tr>
      <w:tr w:rsidR="005235CC" w:rsidRPr="00F66BE5" w:rsidTr="00FC555E">
        <w:tc>
          <w:tcPr>
            <w:tcW w:w="1668" w:type="dxa"/>
          </w:tcPr>
          <w:p w:rsidR="005235CC" w:rsidRPr="009C2969" w:rsidRDefault="005235CC" w:rsidP="00FC555E">
            <w:pPr>
              <w:pStyle w:val="TAL"/>
            </w:pPr>
            <w:r w:rsidRPr="009C2969">
              <w:t>Category 8</w:t>
            </w:r>
          </w:p>
        </w:tc>
        <w:tc>
          <w:tcPr>
            <w:tcW w:w="2126" w:type="dxa"/>
          </w:tcPr>
          <w:p w:rsidR="005235CC" w:rsidRPr="009C2969" w:rsidRDefault="005235CC" w:rsidP="00FC555E">
            <w:pPr>
              <w:pStyle w:val="TAL"/>
            </w:pPr>
            <w:r w:rsidRPr="009C2969">
              <w:t>2998560</w:t>
            </w:r>
          </w:p>
        </w:tc>
        <w:tc>
          <w:tcPr>
            <w:tcW w:w="1843" w:type="dxa"/>
          </w:tcPr>
          <w:p w:rsidR="005235CC" w:rsidRPr="009C2969" w:rsidRDefault="005235CC" w:rsidP="00FC555E">
            <w:pPr>
              <w:pStyle w:val="TAL"/>
            </w:pPr>
            <w:r w:rsidRPr="009C2969">
              <w:t>299856</w:t>
            </w:r>
          </w:p>
        </w:tc>
        <w:tc>
          <w:tcPr>
            <w:tcW w:w="1701" w:type="dxa"/>
          </w:tcPr>
          <w:p w:rsidR="005235CC" w:rsidRPr="009C2969" w:rsidRDefault="005235CC" w:rsidP="00FC555E">
            <w:pPr>
              <w:pStyle w:val="TAL"/>
            </w:pPr>
            <w:r w:rsidRPr="009C2969">
              <w:t>35982720</w:t>
            </w:r>
          </w:p>
        </w:tc>
        <w:tc>
          <w:tcPr>
            <w:tcW w:w="1842" w:type="dxa"/>
          </w:tcPr>
          <w:p w:rsidR="005235CC" w:rsidRPr="009C2969" w:rsidRDefault="005235CC" w:rsidP="00FC555E">
            <w:pPr>
              <w:pStyle w:val="TAL"/>
            </w:pPr>
            <w:r w:rsidRPr="009C2969">
              <w:t>8</w:t>
            </w:r>
          </w:p>
        </w:tc>
      </w:tr>
      <w:tr w:rsidR="005235CC" w:rsidRPr="00F66BE5" w:rsidTr="00FC555E">
        <w:tc>
          <w:tcPr>
            <w:tcW w:w="1668" w:type="dxa"/>
          </w:tcPr>
          <w:p w:rsidR="005235CC" w:rsidRPr="009C2969" w:rsidRDefault="005235CC" w:rsidP="00FC555E">
            <w:pPr>
              <w:pStyle w:val="TAL"/>
            </w:pPr>
            <w:r w:rsidRPr="009C2969">
              <w:t>Category 9</w:t>
            </w:r>
          </w:p>
        </w:tc>
        <w:tc>
          <w:tcPr>
            <w:tcW w:w="2126" w:type="dxa"/>
          </w:tcPr>
          <w:p w:rsidR="005235CC" w:rsidRPr="009C2969" w:rsidRDefault="005235CC" w:rsidP="00FC555E">
            <w:pPr>
              <w:pStyle w:val="TAL"/>
            </w:pPr>
            <w:r w:rsidRPr="009C2969">
              <w:t>452256</w:t>
            </w:r>
          </w:p>
        </w:tc>
        <w:tc>
          <w:tcPr>
            <w:tcW w:w="1843" w:type="dxa"/>
          </w:tcPr>
          <w:p w:rsidR="005235CC" w:rsidRPr="009C2969" w:rsidRDefault="005235CC" w:rsidP="00FC555E">
            <w:pPr>
              <w:pStyle w:val="TAL"/>
            </w:pPr>
            <w:r w:rsidRPr="009C2969">
              <w:t>149776 (4 layers)</w:t>
            </w:r>
          </w:p>
          <w:p w:rsidR="005235CC" w:rsidRPr="009C2969" w:rsidRDefault="005235CC" w:rsidP="00FC555E">
            <w:pPr>
              <w:pStyle w:val="TAL"/>
            </w:pPr>
            <w:r w:rsidRPr="009C2969">
              <w:t>75376 (2 layers)</w:t>
            </w:r>
          </w:p>
        </w:tc>
        <w:tc>
          <w:tcPr>
            <w:tcW w:w="1701" w:type="dxa"/>
          </w:tcPr>
          <w:p w:rsidR="005235CC" w:rsidRPr="009C2969" w:rsidRDefault="005235CC" w:rsidP="00FC555E">
            <w:pPr>
              <w:pStyle w:val="TAL"/>
            </w:pPr>
            <w:r w:rsidRPr="009C2969">
              <w:t>5481216</w:t>
            </w:r>
          </w:p>
        </w:tc>
        <w:tc>
          <w:tcPr>
            <w:tcW w:w="1842" w:type="dxa"/>
          </w:tcPr>
          <w:p w:rsidR="005235CC" w:rsidRPr="009C2969" w:rsidRDefault="005235CC" w:rsidP="00FC555E">
            <w:pPr>
              <w:pStyle w:val="TAL"/>
            </w:pPr>
            <w:r w:rsidRPr="009C2969">
              <w:t>2 or 4</w:t>
            </w:r>
          </w:p>
        </w:tc>
      </w:tr>
      <w:tr w:rsidR="005235CC" w:rsidRPr="00F66BE5" w:rsidTr="00FC555E">
        <w:tc>
          <w:tcPr>
            <w:tcW w:w="1668" w:type="dxa"/>
          </w:tcPr>
          <w:p w:rsidR="005235CC" w:rsidRPr="009C2969" w:rsidRDefault="005235CC" w:rsidP="00FC555E">
            <w:pPr>
              <w:pStyle w:val="TAL"/>
            </w:pPr>
            <w:r w:rsidRPr="009C2969">
              <w:t>Category 10</w:t>
            </w:r>
          </w:p>
        </w:tc>
        <w:tc>
          <w:tcPr>
            <w:tcW w:w="2126" w:type="dxa"/>
          </w:tcPr>
          <w:p w:rsidR="005235CC" w:rsidRPr="009C2969" w:rsidRDefault="005235CC" w:rsidP="00FC555E">
            <w:pPr>
              <w:pStyle w:val="TAL"/>
            </w:pPr>
            <w:r w:rsidRPr="009C2969">
              <w:t>452256</w:t>
            </w:r>
          </w:p>
        </w:tc>
        <w:tc>
          <w:tcPr>
            <w:tcW w:w="1843" w:type="dxa"/>
          </w:tcPr>
          <w:p w:rsidR="005235CC" w:rsidRPr="009C2969" w:rsidRDefault="005235CC" w:rsidP="00FC555E">
            <w:pPr>
              <w:pStyle w:val="TAL"/>
            </w:pPr>
            <w:r w:rsidRPr="009C2969">
              <w:t>149776 (4 layers)</w:t>
            </w:r>
          </w:p>
          <w:p w:rsidR="005235CC" w:rsidRPr="009C2969" w:rsidRDefault="005235CC" w:rsidP="00FC555E">
            <w:pPr>
              <w:pStyle w:val="TAL"/>
            </w:pPr>
            <w:r w:rsidRPr="009C2969">
              <w:t>75376 (2 layers)</w:t>
            </w:r>
          </w:p>
        </w:tc>
        <w:tc>
          <w:tcPr>
            <w:tcW w:w="1701" w:type="dxa"/>
          </w:tcPr>
          <w:p w:rsidR="005235CC" w:rsidRPr="009C2969" w:rsidRDefault="005235CC" w:rsidP="00FC555E">
            <w:pPr>
              <w:pStyle w:val="TAL"/>
            </w:pPr>
            <w:r w:rsidRPr="009C2969">
              <w:t>5481216</w:t>
            </w:r>
          </w:p>
        </w:tc>
        <w:tc>
          <w:tcPr>
            <w:tcW w:w="1842" w:type="dxa"/>
          </w:tcPr>
          <w:p w:rsidR="005235CC" w:rsidRPr="009C2969" w:rsidRDefault="005235CC" w:rsidP="00FC555E">
            <w:pPr>
              <w:pStyle w:val="TAL"/>
            </w:pPr>
            <w:r w:rsidRPr="009C2969">
              <w:t>2 or 4</w:t>
            </w:r>
          </w:p>
        </w:tc>
      </w:tr>
      <w:tr w:rsidR="005235CC" w:rsidRPr="00F66BE5" w:rsidTr="00FC555E">
        <w:tc>
          <w:tcPr>
            <w:tcW w:w="1668" w:type="dxa"/>
          </w:tcPr>
          <w:p w:rsidR="005235CC" w:rsidRPr="009C2969" w:rsidRDefault="005235CC" w:rsidP="00FC555E">
            <w:pPr>
              <w:pStyle w:val="TAL"/>
            </w:pPr>
            <w:r w:rsidRPr="009C2969">
              <w:rPr>
                <w:rFonts w:hint="eastAsia"/>
              </w:rPr>
              <w:t>Category 11</w:t>
            </w:r>
          </w:p>
        </w:tc>
        <w:tc>
          <w:tcPr>
            <w:tcW w:w="2126" w:type="dxa"/>
          </w:tcPr>
          <w:p w:rsidR="005235CC" w:rsidRPr="009C2969" w:rsidRDefault="005235CC" w:rsidP="00FC555E">
            <w:pPr>
              <w:pStyle w:val="TAL"/>
              <w:rPr>
                <w:lang w:eastAsia="zh-CN"/>
              </w:rPr>
            </w:pPr>
            <w:r>
              <w:rPr>
                <w:lang w:eastAsia="zh-CN"/>
              </w:rPr>
              <w:t>[587376]</w:t>
            </w:r>
          </w:p>
        </w:tc>
        <w:tc>
          <w:tcPr>
            <w:tcW w:w="1843" w:type="dxa"/>
          </w:tcPr>
          <w:p w:rsidR="005235CC" w:rsidRPr="009C2969" w:rsidRDefault="005235CC" w:rsidP="00FC555E">
            <w:pPr>
              <w:pStyle w:val="TAL"/>
              <w:rPr>
                <w:lang w:eastAsia="zh-CN"/>
              </w:rPr>
            </w:pPr>
            <w:r w:rsidRPr="009C2969">
              <w:t>149776 (4 layers</w:t>
            </w:r>
            <w:r w:rsidRPr="009C2969">
              <w:rPr>
                <w:rFonts w:hint="eastAsia"/>
                <w:lang w:eastAsia="zh-CN"/>
              </w:rPr>
              <w:t xml:space="preserve">, </w:t>
            </w:r>
            <w:r w:rsidRPr="009C2969">
              <w:rPr>
                <w:rFonts w:hint="eastAsia"/>
              </w:rPr>
              <w:t>64QAM</w:t>
            </w:r>
            <w:r w:rsidRPr="009C2969">
              <w:t>)</w:t>
            </w:r>
          </w:p>
          <w:p w:rsidR="005235CC" w:rsidRPr="009C2969" w:rsidRDefault="005235CC" w:rsidP="00FC555E">
            <w:pPr>
              <w:pStyle w:val="TAL"/>
              <w:rPr>
                <w:lang w:eastAsia="zh-CN"/>
              </w:rPr>
            </w:pPr>
            <w:r w:rsidRPr="009C2969">
              <w:t>195816</w:t>
            </w:r>
            <w:r w:rsidRPr="009C2969" w:rsidDel="00667DB8">
              <w:t xml:space="preserve"> </w:t>
            </w:r>
            <w:r w:rsidRPr="009C2969">
              <w:t>(4 layers, 256QAM)</w:t>
            </w:r>
          </w:p>
          <w:p w:rsidR="005235CC" w:rsidRPr="009C2969" w:rsidRDefault="005235CC" w:rsidP="00FC555E">
            <w:pPr>
              <w:pStyle w:val="TAL"/>
              <w:rPr>
                <w:lang w:eastAsia="zh-CN"/>
              </w:rPr>
            </w:pPr>
            <w:r w:rsidRPr="009C2969">
              <w:t>75376 (2 layers</w:t>
            </w:r>
            <w:r w:rsidRPr="009C2969">
              <w:rPr>
                <w:rFonts w:hint="eastAsia"/>
                <w:lang w:eastAsia="zh-CN"/>
              </w:rPr>
              <w:t>, 64QAM</w:t>
            </w:r>
            <w:r w:rsidRPr="009C2969">
              <w:t>)</w:t>
            </w:r>
          </w:p>
          <w:p w:rsidR="005235CC" w:rsidRPr="009C2969" w:rsidRDefault="005235CC" w:rsidP="00FC555E">
            <w:pPr>
              <w:pStyle w:val="TAL"/>
            </w:pPr>
            <w:r w:rsidRPr="009C2969">
              <w:t>97896 (2 layers, 256QAM)</w:t>
            </w:r>
          </w:p>
        </w:tc>
        <w:tc>
          <w:tcPr>
            <w:tcW w:w="1701" w:type="dxa"/>
          </w:tcPr>
          <w:p w:rsidR="005235CC" w:rsidRPr="009C2969" w:rsidRDefault="005235CC" w:rsidP="00FC555E">
            <w:pPr>
              <w:pStyle w:val="TAL"/>
            </w:pPr>
            <w:r>
              <w:rPr>
                <w:lang w:eastAsia="zh-CN"/>
              </w:rPr>
              <w:t>[7114752]</w:t>
            </w:r>
          </w:p>
        </w:tc>
        <w:tc>
          <w:tcPr>
            <w:tcW w:w="1842" w:type="dxa"/>
          </w:tcPr>
          <w:p w:rsidR="005235CC" w:rsidRPr="009C2969" w:rsidRDefault="005235CC" w:rsidP="00FC555E">
            <w:pPr>
              <w:pStyle w:val="TAL"/>
            </w:pPr>
            <w:r w:rsidRPr="009C2969">
              <w:t>2 or 4</w:t>
            </w:r>
          </w:p>
        </w:tc>
      </w:tr>
      <w:tr w:rsidR="005235CC" w:rsidRPr="00F66BE5" w:rsidTr="00FC555E">
        <w:tc>
          <w:tcPr>
            <w:tcW w:w="1668" w:type="dxa"/>
          </w:tcPr>
          <w:p w:rsidR="005235CC" w:rsidRPr="009C2969" w:rsidRDefault="005235CC" w:rsidP="00FC555E">
            <w:pPr>
              <w:pStyle w:val="TAL"/>
            </w:pPr>
            <w:r w:rsidRPr="009C2969">
              <w:rPr>
                <w:rFonts w:hint="eastAsia"/>
              </w:rPr>
              <w:t>Category 1</w:t>
            </w:r>
            <w:r w:rsidRPr="009C2969">
              <w:rPr>
                <w:rFonts w:hint="eastAsia"/>
                <w:lang w:eastAsia="zh-CN"/>
              </w:rPr>
              <w:t>2</w:t>
            </w:r>
          </w:p>
        </w:tc>
        <w:tc>
          <w:tcPr>
            <w:tcW w:w="2126" w:type="dxa"/>
          </w:tcPr>
          <w:p w:rsidR="005235CC" w:rsidRPr="009C2969" w:rsidRDefault="005235CC" w:rsidP="00FC555E">
            <w:pPr>
              <w:pStyle w:val="TAL"/>
              <w:rPr>
                <w:lang w:eastAsia="zh-CN"/>
              </w:rPr>
            </w:pPr>
            <w:r>
              <w:rPr>
                <w:lang w:eastAsia="zh-CN"/>
              </w:rPr>
              <w:t>[587376]</w:t>
            </w:r>
          </w:p>
        </w:tc>
        <w:tc>
          <w:tcPr>
            <w:tcW w:w="1843" w:type="dxa"/>
          </w:tcPr>
          <w:p w:rsidR="005235CC" w:rsidRPr="009C2969" w:rsidRDefault="005235CC" w:rsidP="00FC555E">
            <w:pPr>
              <w:pStyle w:val="TAL"/>
              <w:rPr>
                <w:lang w:eastAsia="zh-CN"/>
              </w:rPr>
            </w:pPr>
            <w:r w:rsidRPr="009C2969">
              <w:t>149776 (4 layers</w:t>
            </w:r>
            <w:r w:rsidRPr="009C2969">
              <w:rPr>
                <w:rFonts w:hint="eastAsia"/>
                <w:lang w:eastAsia="zh-CN"/>
              </w:rPr>
              <w:t xml:space="preserve">, </w:t>
            </w:r>
            <w:r w:rsidRPr="009C2969">
              <w:rPr>
                <w:rFonts w:hint="eastAsia"/>
              </w:rPr>
              <w:t>64QAM</w:t>
            </w:r>
            <w:r w:rsidRPr="009C2969">
              <w:t>)</w:t>
            </w:r>
          </w:p>
          <w:p w:rsidR="005235CC" w:rsidRPr="009C2969" w:rsidRDefault="005235CC" w:rsidP="00FC555E">
            <w:pPr>
              <w:pStyle w:val="TAL"/>
              <w:rPr>
                <w:lang w:eastAsia="zh-CN"/>
              </w:rPr>
            </w:pPr>
            <w:r w:rsidRPr="009C2969">
              <w:t>195816</w:t>
            </w:r>
            <w:r w:rsidRPr="009C2969" w:rsidDel="00667DB8">
              <w:t xml:space="preserve"> </w:t>
            </w:r>
            <w:r w:rsidRPr="009C2969">
              <w:t>(4 layers, 256QAM)</w:t>
            </w:r>
          </w:p>
          <w:p w:rsidR="005235CC" w:rsidRPr="009C2969" w:rsidRDefault="005235CC" w:rsidP="00FC555E">
            <w:pPr>
              <w:pStyle w:val="TAL"/>
              <w:rPr>
                <w:lang w:eastAsia="zh-CN"/>
              </w:rPr>
            </w:pPr>
            <w:r w:rsidRPr="009C2969">
              <w:t>75376 (2 layers</w:t>
            </w:r>
            <w:r w:rsidRPr="009C2969">
              <w:rPr>
                <w:rFonts w:hint="eastAsia"/>
                <w:lang w:eastAsia="zh-CN"/>
              </w:rPr>
              <w:t>, 64QAM</w:t>
            </w:r>
            <w:r w:rsidRPr="009C2969">
              <w:t>)</w:t>
            </w:r>
          </w:p>
          <w:p w:rsidR="005235CC" w:rsidRPr="009C2969" w:rsidRDefault="005235CC" w:rsidP="00FC555E">
            <w:pPr>
              <w:pStyle w:val="TAL"/>
            </w:pPr>
            <w:r w:rsidRPr="009C2969">
              <w:t>97896 (2 layers, 256QAM)</w:t>
            </w:r>
          </w:p>
        </w:tc>
        <w:tc>
          <w:tcPr>
            <w:tcW w:w="1701" w:type="dxa"/>
          </w:tcPr>
          <w:p w:rsidR="005235CC" w:rsidRPr="009C2969" w:rsidRDefault="005235CC" w:rsidP="00FC555E">
            <w:pPr>
              <w:pStyle w:val="TAL"/>
            </w:pPr>
            <w:r>
              <w:rPr>
                <w:lang w:eastAsia="zh-CN"/>
              </w:rPr>
              <w:t>[7114752]</w:t>
            </w:r>
          </w:p>
        </w:tc>
        <w:tc>
          <w:tcPr>
            <w:tcW w:w="1842" w:type="dxa"/>
          </w:tcPr>
          <w:p w:rsidR="005235CC" w:rsidRPr="009C2969" w:rsidRDefault="005235CC" w:rsidP="00FC555E">
            <w:pPr>
              <w:pStyle w:val="TAL"/>
            </w:pPr>
            <w:r w:rsidRPr="009C2969">
              <w:t>2 or 4</w:t>
            </w:r>
          </w:p>
        </w:tc>
      </w:tr>
      <w:tr w:rsidR="005235CC" w:rsidRPr="00F66BE5" w:rsidTr="00FC555E">
        <w:tc>
          <w:tcPr>
            <w:tcW w:w="1668" w:type="dxa"/>
          </w:tcPr>
          <w:p w:rsidR="005235CC" w:rsidRPr="009C2969" w:rsidRDefault="005235CC" w:rsidP="00FC555E">
            <w:pPr>
              <w:pStyle w:val="TAL"/>
            </w:pPr>
            <w:r w:rsidRPr="009C2969">
              <w:rPr>
                <w:rFonts w:hint="eastAsia"/>
                <w:lang w:eastAsia="zh-CN"/>
              </w:rPr>
              <w:t>Category 13</w:t>
            </w:r>
          </w:p>
        </w:tc>
        <w:tc>
          <w:tcPr>
            <w:tcW w:w="2126" w:type="dxa"/>
          </w:tcPr>
          <w:p w:rsidR="005235CC" w:rsidRPr="009C2969" w:rsidRDefault="005235CC" w:rsidP="00FC555E">
            <w:pPr>
              <w:pStyle w:val="TAL"/>
            </w:pPr>
            <w:r w:rsidRPr="009C2969">
              <w:t>3916560</w:t>
            </w:r>
          </w:p>
        </w:tc>
        <w:tc>
          <w:tcPr>
            <w:tcW w:w="1843" w:type="dxa"/>
          </w:tcPr>
          <w:p w:rsidR="005235CC" w:rsidRPr="009C2969" w:rsidRDefault="005235CC" w:rsidP="00FC555E">
            <w:pPr>
              <w:pStyle w:val="TAL"/>
            </w:pPr>
            <w:r w:rsidRPr="009C2969">
              <w:t>391656</w:t>
            </w:r>
          </w:p>
        </w:tc>
        <w:tc>
          <w:tcPr>
            <w:tcW w:w="1701" w:type="dxa"/>
          </w:tcPr>
          <w:p w:rsidR="005235CC" w:rsidRPr="009C2969" w:rsidRDefault="005235CC" w:rsidP="00FC555E">
            <w:pPr>
              <w:pStyle w:val="TAL"/>
            </w:pPr>
            <w:r w:rsidRPr="009C2969">
              <w:t>47431680</w:t>
            </w:r>
          </w:p>
        </w:tc>
        <w:tc>
          <w:tcPr>
            <w:tcW w:w="1842" w:type="dxa"/>
          </w:tcPr>
          <w:p w:rsidR="005235CC" w:rsidRPr="009C2969" w:rsidRDefault="005235CC" w:rsidP="00FC555E">
            <w:pPr>
              <w:pStyle w:val="TAL"/>
            </w:pPr>
            <w:r w:rsidRPr="009C2969">
              <w:rPr>
                <w:rFonts w:hint="eastAsia"/>
                <w:lang w:eastAsia="zh-CN"/>
              </w:rPr>
              <w:t>8</w:t>
            </w:r>
          </w:p>
        </w:tc>
      </w:tr>
      <w:tr w:rsidR="005235CC" w:rsidRPr="00F66BE5" w:rsidTr="00FC555E">
        <w:tc>
          <w:tcPr>
            <w:tcW w:w="9180" w:type="dxa"/>
            <w:gridSpan w:val="5"/>
          </w:tcPr>
          <w:p w:rsidR="005235CC" w:rsidRPr="006D7560" w:rsidRDefault="005235CC" w:rsidP="00FC555E">
            <w:pPr>
              <w:pStyle w:val="TAN"/>
            </w:pPr>
            <w:r w:rsidRPr="006D7560">
              <w:t>NOTE:</w:t>
            </w:r>
            <w:r w:rsidRPr="006D7560">
              <w:tab/>
            </w:r>
            <w:r w:rsidRPr="006D7560">
              <w:rPr>
                <w:lang w:eastAsia="ja-JP"/>
              </w:rPr>
              <w:t xml:space="preserve">In carrier aggregation operation, the DL-SCH processing capability can be shared by the UE with that of MCH received from a serving cell. If the total </w:t>
            </w:r>
            <w:proofErr w:type="spellStart"/>
            <w:r w:rsidRPr="006D7560">
              <w:rPr>
                <w:lang w:eastAsia="ja-JP"/>
              </w:rPr>
              <w:t>eNB</w:t>
            </w:r>
            <w:proofErr w:type="spellEnd"/>
            <w:r w:rsidRPr="006D7560">
              <w:rPr>
                <w:lang w:eastAsia="ja-JP"/>
              </w:rPr>
              <w:t xml:space="preserve"> scheduling for DL-SCH and an MCH in one serving cell at a given TTI is larger than the defined processing capability, the prioritization between DL-SCH and MCH is left up to UE implementation.</w:t>
            </w:r>
          </w:p>
        </w:tc>
      </w:tr>
    </w:tbl>
    <w:p w:rsidR="005235CC" w:rsidRDefault="005235CC" w:rsidP="005235CC">
      <w:pPr>
        <w:pStyle w:val="BodyText"/>
      </w:pPr>
    </w:p>
    <w:p w:rsidR="005235CC" w:rsidRPr="00B767AA" w:rsidRDefault="005235CC" w:rsidP="005235CC">
      <w:pPr>
        <w:pStyle w:val="Caption"/>
        <w:jc w:val="center"/>
        <w:rPr>
          <w:szCs w:val="22"/>
          <w:lang w:val="en-US"/>
        </w:rPr>
      </w:pPr>
      <w:r w:rsidRPr="00B767AA">
        <w:rPr>
          <w:szCs w:val="22"/>
        </w:rPr>
        <w:t xml:space="preserve">Table </w:t>
      </w:r>
      <w:r>
        <w:rPr>
          <w:szCs w:val="22"/>
        </w:rPr>
        <w:t>2</w:t>
      </w:r>
      <w:r w:rsidRPr="00B767AA">
        <w:rPr>
          <w:szCs w:val="22"/>
        </w:rPr>
        <w:t xml:space="preserve">: </w:t>
      </w:r>
      <w:proofErr w:type="spellStart"/>
      <w:r w:rsidRPr="00B767AA">
        <w:rPr>
          <w:szCs w:val="22"/>
          <w:lang w:val="en-US"/>
        </w:rPr>
        <w:t>eNB</w:t>
      </w:r>
      <w:proofErr w:type="spellEnd"/>
      <w:r w:rsidRPr="00B767AA">
        <w:rPr>
          <w:szCs w:val="22"/>
          <w:lang w:val="en-US"/>
        </w:rPr>
        <w:t xml:space="preserve"> encodes the transport block(s) assuming the following soft buffer size per DL cell</w:t>
      </w:r>
    </w:p>
    <w:tbl>
      <w:tblPr>
        <w:tblW w:w="7580" w:type="dxa"/>
        <w:jc w:val="center"/>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1245"/>
        <w:gridCol w:w="900"/>
        <w:gridCol w:w="1120"/>
        <w:gridCol w:w="1078"/>
        <w:gridCol w:w="1079"/>
        <w:gridCol w:w="1079"/>
        <w:gridCol w:w="1079"/>
      </w:tblGrid>
      <w:tr w:rsidR="005235CC" w:rsidRPr="00BE0BD9" w:rsidTr="00FC555E">
        <w:trPr>
          <w:trHeight w:val="1065"/>
          <w:tblCellSpacing w:w="0" w:type="dxa"/>
          <w:jc w:val="center"/>
        </w:trPr>
        <w:tc>
          <w:tcPr>
            <w:tcW w:w="1245" w:type="dxa"/>
            <w:shd w:val="clear" w:color="auto" w:fill="E0E0E0"/>
          </w:tcPr>
          <w:p w:rsidR="005235CC" w:rsidRPr="00BE0BD9" w:rsidRDefault="005235CC" w:rsidP="00FC555E">
            <w:r w:rsidRPr="00BE0BD9">
              <w:rPr>
                <w:b/>
                <w:bCs/>
              </w:rPr>
              <w:lastRenderedPageBreak/>
              <w:t>UE category</w:t>
            </w:r>
          </w:p>
        </w:tc>
        <w:tc>
          <w:tcPr>
            <w:tcW w:w="900" w:type="dxa"/>
            <w:shd w:val="clear" w:color="auto" w:fill="E0E0E0"/>
          </w:tcPr>
          <w:p w:rsidR="005235CC" w:rsidRPr="00BE0BD9" w:rsidRDefault="005235CC" w:rsidP="00FC555E">
            <w:r w:rsidRPr="00BE0BD9">
              <w:rPr>
                <w:b/>
                <w:bCs/>
              </w:rPr>
              <w:t>Total number of soft channel bits</w:t>
            </w:r>
          </w:p>
        </w:tc>
        <w:tc>
          <w:tcPr>
            <w:tcW w:w="5435" w:type="dxa"/>
            <w:gridSpan w:val="5"/>
            <w:shd w:val="clear" w:color="auto" w:fill="E0E0E0"/>
          </w:tcPr>
          <w:p w:rsidR="005235CC" w:rsidRPr="00BE0BD9" w:rsidRDefault="005235CC" w:rsidP="00FC555E">
            <w:proofErr w:type="spellStart"/>
            <w:r w:rsidRPr="00BE0BD9">
              <w:rPr>
                <w:b/>
                <w:bCs/>
              </w:rPr>
              <w:t>eNB</w:t>
            </w:r>
            <w:proofErr w:type="spellEnd"/>
            <w:r w:rsidRPr="00BE0BD9">
              <w:rPr>
                <w:b/>
                <w:bCs/>
              </w:rPr>
              <w:t xml:space="preserve"> encodes the transport block(s) assuming the following soft buffer size per DL cell</w:t>
            </w:r>
          </w:p>
        </w:tc>
      </w:tr>
      <w:tr w:rsidR="005235CC" w:rsidRPr="00BE0BD9" w:rsidTr="00FC555E">
        <w:trPr>
          <w:trHeight w:val="345"/>
          <w:tblCellSpacing w:w="0" w:type="dxa"/>
          <w:jc w:val="center"/>
        </w:trPr>
        <w:tc>
          <w:tcPr>
            <w:tcW w:w="1245" w:type="dxa"/>
            <w:shd w:val="clear" w:color="auto" w:fill="E0E0E0"/>
          </w:tcPr>
          <w:p w:rsidR="005235CC" w:rsidRPr="00BE0BD9" w:rsidRDefault="005235CC" w:rsidP="00FC555E">
            <w:r w:rsidRPr="00BE0BD9">
              <w:t> </w:t>
            </w:r>
          </w:p>
        </w:tc>
        <w:tc>
          <w:tcPr>
            <w:tcW w:w="900" w:type="dxa"/>
            <w:shd w:val="clear" w:color="auto" w:fill="E0E0E0"/>
          </w:tcPr>
          <w:p w:rsidR="005235CC" w:rsidRPr="00BE0BD9" w:rsidRDefault="005235CC" w:rsidP="00FC555E">
            <w:r w:rsidRPr="00BE0BD9">
              <w:t> </w:t>
            </w:r>
          </w:p>
        </w:tc>
        <w:tc>
          <w:tcPr>
            <w:tcW w:w="1120" w:type="dxa"/>
            <w:shd w:val="clear" w:color="auto" w:fill="E0E0E0"/>
          </w:tcPr>
          <w:p w:rsidR="005235CC" w:rsidRPr="00BE0BD9" w:rsidRDefault="005235CC" w:rsidP="00FC555E">
            <w:proofErr w:type="spellStart"/>
            <w:r w:rsidRPr="00BE0BD9">
              <w:t>N</w:t>
            </w:r>
            <w:r w:rsidRPr="00D76AA1">
              <w:rPr>
                <w:vertAlign w:val="subscript"/>
              </w:rPr>
              <w:t>cc</w:t>
            </w:r>
            <w:proofErr w:type="spellEnd"/>
            <w:r w:rsidRPr="00BE0BD9">
              <w:t>=1</w:t>
            </w:r>
          </w:p>
        </w:tc>
        <w:tc>
          <w:tcPr>
            <w:tcW w:w="1078" w:type="dxa"/>
            <w:shd w:val="clear" w:color="auto" w:fill="E0E0E0"/>
          </w:tcPr>
          <w:p w:rsidR="005235CC" w:rsidRPr="00BE0BD9" w:rsidRDefault="005235CC" w:rsidP="00FC555E">
            <w:proofErr w:type="spellStart"/>
            <w:r w:rsidRPr="00BE0BD9">
              <w:t>N</w:t>
            </w:r>
            <w:r w:rsidRPr="00D76AA1">
              <w:rPr>
                <w:vertAlign w:val="subscript"/>
              </w:rPr>
              <w:t>cc</w:t>
            </w:r>
            <w:proofErr w:type="spellEnd"/>
            <w:r w:rsidRPr="00BE0BD9">
              <w:t>=2</w:t>
            </w:r>
          </w:p>
        </w:tc>
        <w:tc>
          <w:tcPr>
            <w:tcW w:w="1079" w:type="dxa"/>
            <w:shd w:val="clear" w:color="auto" w:fill="E0E0E0"/>
          </w:tcPr>
          <w:p w:rsidR="005235CC" w:rsidRPr="00BE0BD9" w:rsidRDefault="005235CC" w:rsidP="00FC555E">
            <w:proofErr w:type="spellStart"/>
            <w:r w:rsidRPr="00BE0BD9">
              <w:t>N</w:t>
            </w:r>
            <w:r w:rsidRPr="00D76AA1">
              <w:rPr>
                <w:vertAlign w:val="subscript"/>
              </w:rPr>
              <w:t>cc</w:t>
            </w:r>
            <w:proofErr w:type="spellEnd"/>
            <w:r w:rsidRPr="00BE0BD9">
              <w:t>=3</w:t>
            </w:r>
          </w:p>
        </w:tc>
        <w:tc>
          <w:tcPr>
            <w:tcW w:w="1079" w:type="dxa"/>
            <w:shd w:val="clear" w:color="auto" w:fill="E0E0E0"/>
          </w:tcPr>
          <w:p w:rsidR="005235CC" w:rsidRPr="00BE0BD9" w:rsidRDefault="005235CC" w:rsidP="00FC555E">
            <w:proofErr w:type="spellStart"/>
            <w:r w:rsidRPr="00BE0BD9">
              <w:t>N</w:t>
            </w:r>
            <w:r w:rsidRPr="00D76AA1">
              <w:rPr>
                <w:vertAlign w:val="subscript"/>
              </w:rPr>
              <w:t>cc</w:t>
            </w:r>
            <w:proofErr w:type="spellEnd"/>
            <w:r w:rsidRPr="00BE0BD9">
              <w:t>=4</w:t>
            </w:r>
          </w:p>
        </w:tc>
        <w:tc>
          <w:tcPr>
            <w:tcW w:w="1079" w:type="dxa"/>
            <w:shd w:val="clear" w:color="auto" w:fill="E0E0E0"/>
          </w:tcPr>
          <w:p w:rsidR="005235CC" w:rsidRPr="00BE0BD9" w:rsidRDefault="005235CC" w:rsidP="00FC555E">
            <w:proofErr w:type="spellStart"/>
            <w:r w:rsidRPr="00BE0BD9">
              <w:t>N</w:t>
            </w:r>
            <w:r w:rsidRPr="00D76AA1">
              <w:rPr>
                <w:vertAlign w:val="subscript"/>
              </w:rPr>
              <w:t>cc</w:t>
            </w:r>
            <w:proofErr w:type="spellEnd"/>
            <w:r w:rsidRPr="00BE0BD9">
              <w:t>=5</w:t>
            </w:r>
          </w:p>
        </w:tc>
      </w:tr>
      <w:tr w:rsidR="005235CC" w:rsidRPr="00BE0BD9" w:rsidTr="00FC555E">
        <w:trPr>
          <w:trHeight w:val="345"/>
          <w:tblCellSpacing w:w="0" w:type="dxa"/>
          <w:jc w:val="center"/>
        </w:trPr>
        <w:tc>
          <w:tcPr>
            <w:tcW w:w="1245" w:type="dxa"/>
          </w:tcPr>
          <w:p w:rsidR="005235CC" w:rsidRPr="00BE0BD9" w:rsidRDefault="005235CC" w:rsidP="00FC555E">
            <w:r w:rsidRPr="00BE0BD9">
              <w:t>Cat 1</w:t>
            </w:r>
          </w:p>
        </w:tc>
        <w:tc>
          <w:tcPr>
            <w:tcW w:w="900" w:type="dxa"/>
          </w:tcPr>
          <w:p w:rsidR="005235CC" w:rsidRPr="00BE0BD9" w:rsidRDefault="005235CC" w:rsidP="00FC555E">
            <w:r w:rsidRPr="00BE0BD9">
              <w:t>250368</w:t>
            </w:r>
          </w:p>
        </w:tc>
        <w:tc>
          <w:tcPr>
            <w:tcW w:w="1120" w:type="dxa"/>
          </w:tcPr>
          <w:p w:rsidR="005235CC" w:rsidRPr="00BE0BD9" w:rsidRDefault="005235CC" w:rsidP="00FC555E">
            <w:r w:rsidRPr="00BE0BD9">
              <w:t>250368</w:t>
            </w:r>
          </w:p>
        </w:tc>
        <w:tc>
          <w:tcPr>
            <w:tcW w:w="1078" w:type="dxa"/>
          </w:tcPr>
          <w:p w:rsidR="005235CC" w:rsidRPr="00BE0BD9" w:rsidRDefault="005235CC" w:rsidP="00FC555E">
            <w:r w:rsidRPr="00BE0BD9">
              <w:t>250368</w:t>
            </w:r>
          </w:p>
        </w:tc>
        <w:tc>
          <w:tcPr>
            <w:tcW w:w="1079" w:type="dxa"/>
          </w:tcPr>
          <w:p w:rsidR="005235CC" w:rsidRPr="00BE0BD9" w:rsidRDefault="005235CC" w:rsidP="00FC555E">
            <w:r w:rsidRPr="00BE0BD9">
              <w:t>250368</w:t>
            </w:r>
          </w:p>
        </w:tc>
        <w:tc>
          <w:tcPr>
            <w:tcW w:w="1079" w:type="dxa"/>
          </w:tcPr>
          <w:p w:rsidR="005235CC" w:rsidRPr="00BE0BD9" w:rsidRDefault="005235CC" w:rsidP="00FC555E">
            <w:r w:rsidRPr="00BE0BD9">
              <w:t>250368</w:t>
            </w:r>
          </w:p>
        </w:tc>
        <w:tc>
          <w:tcPr>
            <w:tcW w:w="1079" w:type="dxa"/>
          </w:tcPr>
          <w:p w:rsidR="005235CC" w:rsidRPr="00BE0BD9" w:rsidRDefault="005235CC" w:rsidP="00FC555E">
            <w:r w:rsidRPr="00BE0BD9">
              <w:t>250368</w:t>
            </w:r>
          </w:p>
        </w:tc>
      </w:tr>
      <w:tr w:rsidR="005235CC" w:rsidRPr="00BE0BD9" w:rsidTr="00FC555E">
        <w:trPr>
          <w:trHeight w:val="345"/>
          <w:tblCellSpacing w:w="0" w:type="dxa"/>
          <w:jc w:val="center"/>
        </w:trPr>
        <w:tc>
          <w:tcPr>
            <w:tcW w:w="1245" w:type="dxa"/>
          </w:tcPr>
          <w:p w:rsidR="005235CC" w:rsidRPr="00BE0BD9" w:rsidRDefault="005235CC" w:rsidP="00FC555E">
            <w:r w:rsidRPr="00BE0BD9">
              <w:t>Cat 2</w:t>
            </w:r>
          </w:p>
        </w:tc>
        <w:tc>
          <w:tcPr>
            <w:tcW w:w="900" w:type="dxa"/>
          </w:tcPr>
          <w:p w:rsidR="005235CC" w:rsidRPr="00BE0BD9" w:rsidRDefault="005235CC" w:rsidP="00FC555E">
            <w:r w:rsidRPr="00BE0BD9">
              <w:t>1237248</w:t>
            </w:r>
          </w:p>
        </w:tc>
        <w:tc>
          <w:tcPr>
            <w:tcW w:w="1120" w:type="dxa"/>
          </w:tcPr>
          <w:p w:rsidR="005235CC" w:rsidRPr="00BE0BD9" w:rsidRDefault="005235CC" w:rsidP="00FC555E">
            <w:r w:rsidRPr="00BE0BD9">
              <w:t>1237248</w:t>
            </w:r>
          </w:p>
        </w:tc>
        <w:tc>
          <w:tcPr>
            <w:tcW w:w="1078" w:type="dxa"/>
          </w:tcPr>
          <w:p w:rsidR="005235CC" w:rsidRPr="00BE0BD9" w:rsidRDefault="005235CC" w:rsidP="00FC555E">
            <w:r w:rsidRPr="00BE0BD9">
              <w:t>1237248</w:t>
            </w:r>
          </w:p>
        </w:tc>
        <w:tc>
          <w:tcPr>
            <w:tcW w:w="1079" w:type="dxa"/>
          </w:tcPr>
          <w:p w:rsidR="005235CC" w:rsidRPr="00BE0BD9" w:rsidRDefault="005235CC" w:rsidP="00FC555E">
            <w:r w:rsidRPr="00BE0BD9">
              <w:t>1237248</w:t>
            </w:r>
          </w:p>
        </w:tc>
        <w:tc>
          <w:tcPr>
            <w:tcW w:w="1079" w:type="dxa"/>
          </w:tcPr>
          <w:p w:rsidR="005235CC" w:rsidRPr="00BE0BD9" w:rsidRDefault="005235CC" w:rsidP="00FC555E">
            <w:r w:rsidRPr="00BE0BD9">
              <w:t>1237248</w:t>
            </w:r>
          </w:p>
        </w:tc>
        <w:tc>
          <w:tcPr>
            <w:tcW w:w="1079" w:type="dxa"/>
          </w:tcPr>
          <w:p w:rsidR="005235CC" w:rsidRPr="00BE0BD9" w:rsidRDefault="005235CC" w:rsidP="00FC555E">
            <w:r w:rsidRPr="00BE0BD9">
              <w:t>1237248</w:t>
            </w:r>
          </w:p>
        </w:tc>
      </w:tr>
      <w:tr w:rsidR="005235CC" w:rsidRPr="00BE0BD9" w:rsidTr="00FC555E">
        <w:trPr>
          <w:trHeight w:val="345"/>
          <w:tblCellSpacing w:w="0" w:type="dxa"/>
          <w:jc w:val="center"/>
        </w:trPr>
        <w:tc>
          <w:tcPr>
            <w:tcW w:w="1245" w:type="dxa"/>
          </w:tcPr>
          <w:p w:rsidR="005235CC" w:rsidRPr="00BE0BD9" w:rsidRDefault="005235CC" w:rsidP="00FC555E">
            <w:r w:rsidRPr="00BE0BD9">
              <w:t>Cat 3</w:t>
            </w:r>
          </w:p>
        </w:tc>
        <w:tc>
          <w:tcPr>
            <w:tcW w:w="900" w:type="dxa"/>
          </w:tcPr>
          <w:p w:rsidR="005235CC" w:rsidRPr="00BE0BD9" w:rsidRDefault="005235CC" w:rsidP="00FC555E">
            <w:r w:rsidRPr="00BE0BD9">
              <w:t>1237248</w:t>
            </w:r>
          </w:p>
        </w:tc>
        <w:tc>
          <w:tcPr>
            <w:tcW w:w="1120" w:type="dxa"/>
          </w:tcPr>
          <w:p w:rsidR="005235CC" w:rsidRPr="00BE0BD9" w:rsidRDefault="005235CC" w:rsidP="00FC555E">
            <w:r w:rsidRPr="00BE0BD9">
              <w:t>1237248</w:t>
            </w:r>
          </w:p>
        </w:tc>
        <w:tc>
          <w:tcPr>
            <w:tcW w:w="1078" w:type="dxa"/>
          </w:tcPr>
          <w:p w:rsidR="005235CC" w:rsidRPr="00BE0BD9" w:rsidRDefault="005235CC" w:rsidP="00FC555E">
            <w:r w:rsidRPr="00BE0BD9">
              <w:t>1237248</w:t>
            </w:r>
          </w:p>
        </w:tc>
        <w:tc>
          <w:tcPr>
            <w:tcW w:w="1079" w:type="dxa"/>
          </w:tcPr>
          <w:p w:rsidR="005235CC" w:rsidRPr="00BE0BD9" w:rsidRDefault="005235CC" w:rsidP="00FC555E">
            <w:r w:rsidRPr="00BE0BD9">
              <w:t>1237248</w:t>
            </w:r>
          </w:p>
        </w:tc>
        <w:tc>
          <w:tcPr>
            <w:tcW w:w="1079" w:type="dxa"/>
          </w:tcPr>
          <w:p w:rsidR="005235CC" w:rsidRPr="00BE0BD9" w:rsidRDefault="005235CC" w:rsidP="00FC555E">
            <w:r w:rsidRPr="00BE0BD9">
              <w:t>1237248</w:t>
            </w:r>
          </w:p>
        </w:tc>
        <w:tc>
          <w:tcPr>
            <w:tcW w:w="1079" w:type="dxa"/>
          </w:tcPr>
          <w:p w:rsidR="005235CC" w:rsidRPr="00BE0BD9" w:rsidRDefault="005235CC" w:rsidP="00FC555E">
            <w:r w:rsidRPr="00BE0BD9">
              <w:t>1237248</w:t>
            </w:r>
          </w:p>
        </w:tc>
      </w:tr>
      <w:tr w:rsidR="005235CC" w:rsidRPr="00BE0BD9" w:rsidTr="00FC555E">
        <w:trPr>
          <w:trHeight w:val="345"/>
          <w:tblCellSpacing w:w="0" w:type="dxa"/>
          <w:jc w:val="center"/>
        </w:trPr>
        <w:tc>
          <w:tcPr>
            <w:tcW w:w="1245" w:type="dxa"/>
          </w:tcPr>
          <w:p w:rsidR="005235CC" w:rsidRPr="00BE0BD9" w:rsidRDefault="005235CC" w:rsidP="00FC555E">
            <w:r w:rsidRPr="00BE0BD9">
              <w:t>Cat 4</w:t>
            </w:r>
          </w:p>
        </w:tc>
        <w:tc>
          <w:tcPr>
            <w:tcW w:w="900" w:type="dxa"/>
          </w:tcPr>
          <w:p w:rsidR="005235CC" w:rsidRPr="00BE0BD9" w:rsidRDefault="005235CC" w:rsidP="00FC555E">
            <w:r w:rsidRPr="00BE0BD9">
              <w:t>1827072</w:t>
            </w:r>
          </w:p>
        </w:tc>
        <w:tc>
          <w:tcPr>
            <w:tcW w:w="1120" w:type="dxa"/>
          </w:tcPr>
          <w:p w:rsidR="005235CC" w:rsidRPr="00BE0BD9" w:rsidRDefault="005235CC" w:rsidP="00FC555E">
            <w:r w:rsidRPr="00BE0BD9">
              <w:t>1827072</w:t>
            </w:r>
          </w:p>
        </w:tc>
        <w:tc>
          <w:tcPr>
            <w:tcW w:w="1078" w:type="dxa"/>
          </w:tcPr>
          <w:p w:rsidR="005235CC" w:rsidRPr="00BE0BD9" w:rsidRDefault="005235CC" w:rsidP="00FC555E">
            <w:r w:rsidRPr="00BE0BD9">
              <w:t>1827072</w:t>
            </w:r>
          </w:p>
        </w:tc>
        <w:tc>
          <w:tcPr>
            <w:tcW w:w="1079" w:type="dxa"/>
          </w:tcPr>
          <w:p w:rsidR="005235CC" w:rsidRPr="00BE0BD9" w:rsidRDefault="005235CC" w:rsidP="00FC555E">
            <w:r w:rsidRPr="00BE0BD9">
              <w:t>1827072</w:t>
            </w:r>
          </w:p>
        </w:tc>
        <w:tc>
          <w:tcPr>
            <w:tcW w:w="1079" w:type="dxa"/>
          </w:tcPr>
          <w:p w:rsidR="005235CC" w:rsidRPr="00BE0BD9" w:rsidRDefault="005235CC" w:rsidP="00FC555E">
            <w:r w:rsidRPr="00BE0BD9">
              <w:t>1827072</w:t>
            </w:r>
          </w:p>
        </w:tc>
        <w:tc>
          <w:tcPr>
            <w:tcW w:w="1079" w:type="dxa"/>
          </w:tcPr>
          <w:p w:rsidR="005235CC" w:rsidRPr="00BE0BD9" w:rsidRDefault="005235CC" w:rsidP="00FC555E">
            <w:r w:rsidRPr="00BE0BD9">
              <w:t>1827072</w:t>
            </w:r>
          </w:p>
        </w:tc>
      </w:tr>
      <w:tr w:rsidR="005235CC" w:rsidRPr="00BE0BD9" w:rsidTr="00FC555E">
        <w:trPr>
          <w:trHeight w:val="345"/>
          <w:tblCellSpacing w:w="0" w:type="dxa"/>
          <w:jc w:val="center"/>
        </w:trPr>
        <w:tc>
          <w:tcPr>
            <w:tcW w:w="1245" w:type="dxa"/>
          </w:tcPr>
          <w:p w:rsidR="005235CC" w:rsidRPr="00BE0BD9" w:rsidRDefault="005235CC" w:rsidP="00FC555E">
            <w:r w:rsidRPr="00BE0BD9">
              <w:t>Cat 5</w:t>
            </w:r>
          </w:p>
        </w:tc>
        <w:tc>
          <w:tcPr>
            <w:tcW w:w="900" w:type="dxa"/>
          </w:tcPr>
          <w:p w:rsidR="005235CC" w:rsidRPr="00BE0BD9" w:rsidRDefault="005235CC" w:rsidP="00FC555E">
            <w:r w:rsidRPr="00BE0BD9">
              <w:t>3667200</w:t>
            </w:r>
          </w:p>
        </w:tc>
        <w:tc>
          <w:tcPr>
            <w:tcW w:w="1120" w:type="dxa"/>
          </w:tcPr>
          <w:p w:rsidR="005235CC" w:rsidRPr="00BE0BD9" w:rsidRDefault="005235CC" w:rsidP="00FC555E">
            <w:r w:rsidRPr="00BE0BD9">
              <w:t>3667200</w:t>
            </w:r>
          </w:p>
        </w:tc>
        <w:tc>
          <w:tcPr>
            <w:tcW w:w="1078" w:type="dxa"/>
          </w:tcPr>
          <w:p w:rsidR="005235CC" w:rsidRPr="00BE0BD9" w:rsidRDefault="005235CC" w:rsidP="00FC555E">
            <w:r w:rsidRPr="00BE0BD9">
              <w:t>3667200</w:t>
            </w:r>
          </w:p>
        </w:tc>
        <w:tc>
          <w:tcPr>
            <w:tcW w:w="1079" w:type="dxa"/>
          </w:tcPr>
          <w:p w:rsidR="005235CC" w:rsidRPr="00BE0BD9" w:rsidRDefault="005235CC" w:rsidP="00FC555E">
            <w:r w:rsidRPr="00BE0BD9">
              <w:t>3667200</w:t>
            </w:r>
          </w:p>
        </w:tc>
        <w:tc>
          <w:tcPr>
            <w:tcW w:w="1079" w:type="dxa"/>
          </w:tcPr>
          <w:p w:rsidR="005235CC" w:rsidRPr="00BE0BD9" w:rsidRDefault="005235CC" w:rsidP="00FC555E">
            <w:r w:rsidRPr="00BE0BD9">
              <w:t>3667200</w:t>
            </w:r>
          </w:p>
        </w:tc>
        <w:tc>
          <w:tcPr>
            <w:tcW w:w="1079" w:type="dxa"/>
          </w:tcPr>
          <w:p w:rsidR="005235CC" w:rsidRPr="00BE0BD9" w:rsidRDefault="005235CC" w:rsidP="00FC555E">
            <w:r w:rsidRPr="00BE0BD9">
              <w:t>3667200</w:t>
            </w:r>
          </w:p>
        </w:tc>
      </w:tr>
      <w:tr w:rsidR="005235CC" w:rsidRPr="00BE0BD9" w:rsidTr="00FC555E">
        <w:trPr>
          <w:trHeight w:val="405"/>
          <w:tblCellSpacing w:w="0" w:type="dxa"/>
          <w:jc w:val="center"/>
        </w:trPr>
        <w:tc>
          <w:tcPr>
            <w:tcW w:w="1245" w:type="dxa"/>
          </w:tcPr>
          <w:p w:rsidR="005235CC" w:rsidRPr="00BE0BD9" w:rsidRDefault="005235CC" w:rsidP="00FC555E">
            <w:r w:rsidRPr="00BE0BD9">
              <w:t>Cat 6,7</w:t>
            </w:r>
          </w:p>
        </w:tc>
        <w:tc>
          <w:tcPr>
            <w:tcW w:w="900" w:type="dxa"/>
          </w:tcPr>
          <w:p w:rsidR="005235CC" w:rsidRPr="00BE0BD9" w:rsidRDefault="005235CC" w:rsidP="00FC555E">
            <w:r w:rsidRPr="00BE0BD9">
              <w:t>3654144</w:t>
            </w:r>
          </w:p>
        </w:tc>
        <w:tc>
          <w:tcPr>
            <w:tcW w:w="1120" w:type="dxa"/>
          </w:tcPr>
          <w:p w:rsidR="005235CC" w:rsidRPr="00BE0BD9" w:rsidRDefault="005235CC" w:rsidP="00FC555E">
            <w:r>
              <w:t>1827072</w:t>
            </w:r>
            <w:r w:rsidRPr="00BE0BD9">
              <w:rPr>
                <w:vertAlign w:val="superscript"/>
              </w:rPr>
              <w:t>*</w:t>
            </w:r>
          </w:p>
          <w:p w:rsidR="005235CC" w:rsidRPr="00BE0BD9" w:rsidRDefault="005235CC" w:rsidP="00FC555E">
            <w:r>
              <w:t>3654144</w:t>
            </w:r>
            <w:r w:rsidRPr="00BE0BD9">
              <w:rPr>
                <w:vertAlign w:val="superscript"/>
              </w:rPr>
              <w:t>**</w:t>
            </w:r>
          </w:p>
        </w:tc>
        <w:tc>
          <w:tcPr>
            <w:tcW w:w="1078" w:type="dxa"/>
          </w:tcPr>
          <w:p w:rsidR="005235CC" w:rsidRPr="00BE0BD9" w:rsidRDefault="005235CC" w:rsidP="00FC555E">
            <w:r w:rsidRPr="00BE0BD9">
              <w:t>1827072</w:t>
            </w:r>
            <w:r w:rsidRPr="00BE0BD9">
              <w:rPr>
                <w:vertAlign w:val="superscript"/>
              </w:rPr>
              <w:t>*</w:t>
            </w:r>
          </w:p>
          <w:p w:rsidR="005235CC" w:rsidRPr="00BE0BD9" w:rsidRDefault="005235CC" w:rsidP="00FC555E">
            <w:r w:rsidRPr="00BE0BD9">
              <w:t>3654144</w:t>
            </w:r>
            <w:r w:rsidRPr="00BE0BD9">
              <w:rPr>
                <w:vertAlign w:val="superscript"/>
              </w:rPr>
              <w:t>**</w:t>
            </w:r>
          </w:p>
        </w:tc>
        <w:tc>
          <w:tcPr>
            <w:tcW w:w="1079" w:type="dxa"/>
          </w:tcPr>
          <w:p w:rsidR="005235CC" w:rsidRPr="00BE0BD9" w:rsidRDefault="005235CC" w:rsidP="00FC555E">
            <w:r w:rsidRPr="00BE0BD9">
              <w:t>1827072</w:t>
            </w:r>
            <w:r w:rsidRPr="00BE0BD9">
              <w:rPr>
                <w:vertAlign w:val="superscript"/>
              </w:rPr>
              <w:t>*</w:t>
            </w:r>
          </w:p>
          <w:p w:rsidR="005235CC" w:rsidRPr="00BE0BD9" w:rsidRDefault="005235CC" w:rsidP="00FC555E">
            <w:r w:rsidRPr="00BE0BD9">
              <w:t>3654144</w:t>
            </w:r>
            <w:r w:rsidRPr="00BE0BD9">
              <w:rPr>
                <w:vertAlign w:val="superscript"/>
              </w:rPr>
              <w:t>**</w:t>
            </w:r>
          </w:p>
        </w:tc>
        <w:tc>
          <w:tcPr>
            <w:tcW w:w="1079" w:type="dxa"/>
          </w:tcPr>
          <w:p w:rsidR="005235CC" w:rsidRPr="00BE0BD9" w:rsidRDefault="005235CC" w:rsidP="00FC555E">
            <w:r w:rsidRPr="00BE0BD9">
              <w:t>1827072</w:t>
            </w:r>
            <w:r w:rsidRPr="00BE0BD9">
              <w:rPr>
                <w:vertAlign w:val="superscript"/>
              </w:rPr>
              <w:t>*</w:t>
            </w:r>
          </w:p>
          <w:p w:rsidR="005235CC" w:rsidRPr="00BE0BD9" w:rsidRDefault="005235CC" w:rsidP="00FC555E">
            <w:r w:rsidRPr="00BE0BD9">
              <w:t>3654144</w:t>
            </w:r>
            <w:r w:rsidRPr="00BE0BD9">
              <w:rPr>
                <w:vertAlign w:val="superscript"/>
              </w:rPr>
              <w:t>**</w:t>
            </w:r>
          </w:p>
        </w:tc>
        <w:tc>
          <w:tcPr>
            <w:tcW w:w="1079" w:type="dxa"/>
          </w:tcPr>
          <w:p w:rsidR="005235CC" w:rsidRPr="00BE0BD9" w:rsidRDefault="005235CC" w:rsidP="00FC555E">
            <w:r w:rsidRPr="00BE0BD9">
              <w:t>1827072</w:t>
            </w:r>
            <w:r w:rsidRPr="00BE0BD9">
              <w:rPr>
                <w:vertAlign w:val="superscript"/>
              </w:rPr>
              <w:t>*</w:t>
            </w:r>
          </w:p>
          <w:p w:rsidR="005235CC" w:rsidRPr="00BE0BD9" w:rsidRDefault="005235CC" w:rsidP="00FC555E">
            <w:r w:rsidRPr="00BE0BD9">
              <w:t>3654144</w:t>
            </w:r>
            <w:r w:rsidRPr="00BE0BD9">
              <w:rPr>
                <w:vertAlign w:val="superscript"/>
              </w:rPr>
              <w:t>**</w:t>
            </w:r>
          </w:p>
        </w:tc>
      </w:tr>
      <w:tr w:rsidR="005235CC" w:rsidRPr="00BE0BD9" w:rsidTr="00FC555E">
        <w:trPr>
          <w:trHeight w:val="405"/>
          <w:tblCellSpacing w:w="0" w:type="dxa"/>
          <w:jc w:val="center"/>
        </w:trPr>
        <w:tc>
          <w:tcPr>
            <w:tcW w:w="1245" w:type="dxa"/>
          </w:tcPr>
          <w:p w:rsidR="005235CC" w:rsidRPr="00BE0BD9" w:rsidRDefault="005235CC" w:rsidP="00FC555E">
            <w:r w:rsidRPr="00BE0BD9">
              <w:t>Cat 6,7</w:t>
            </w:r>
            <w:r>
              <w:t xml:space="preserve"> (256QAM)</w:t>
            </w:r>
          </w:p>
        </w:tc>
        <w:tc>
          <w:tcPr>
            <w:tcW w:w="900" w:type="dxa"/>
          </w:tcPr>
          <w:p w:rsidR="005235CC" w:rsidRPr="00BE0BD9" w:rsidRDefault="005235CC" w:rsidP="00FC555E">
            <w:r w:rsidRPr="00BE0BD9">
              <w:t>3654144</w:t>
            </w:r>
          </w:p>
        </w:tc>
        <w:tc>
          <w:tcPr>
            <w:tcW w:w="1120" w:type="dxa"/>
          </w:tcPr>
          <w:p w:rsidR="005235CC" w:rsidRPr="00BE0BD9" w:rsidRDefault="005235CC" w:rsidP="00FC555E">
            <w:r>
              <w:t>1827072</w:t>
            </w:r>
            <w:r w:rsidRPr="00BE0BD9">
              <w:rPr>
                <w:vertAlign w:val="superscript"/>
              </w:rPr>
              <w:t>*</w:t>
            </w:r>
          </w:p>
          <w:p w:rsidR="005235CC" w:rsidRPr="00BE0BD9" w:rsidRDefault="005235CC" w:rsidP="00FC555E">
            <w:r>
              <w:t>3654144</w:t>
            </w:r>
            <w:r w:rsidRPr="00BE0BD9">
              <w:rPr>
                <w:vertAlign w:val="superscript"/>
              </w:rPr>
              <w:t>**</w:t>
            </w:r>
            <w:r>
              <w:rPr>
                <w:vertAlign w:val="superscript"/>
              </w:rPr>
              <w:t xml:space="preserve">) </w:t>
            </w:r>
          </w:p>
        </w:tc>
        <w:tc>
          <w:tcPr>
            <w:tcW w:w="1078" w:type="dxa"/>
          </w:tcPr>
          <w:p w:rsidR="005235CC" w:rsidRPr="00BE0BD9" w:rsidRDefault="005235CC" w:rsidP="00FC555E">
            <w:r w:rsidRPr="00BE0BD9">
              <w:t>1827072</w:t>
            </w:r>
            <w:r w:rsidRPr="00BE0BD9">
              <w:rPr>
                <w:vertAlign w:val="superscript"/>
              </w:rPr>
              <w:t>*</w:t>
            </w:r>
          </w:p>
          <w:p w:rsidR="005235CC" w:rsidRPr="00BE0BD9" w:rsidRDefault="005235CC" w:rsidP="00FC555E">
            <w:r w:rsidRPr="00BE0BD9">
              <w:t>3654144</w:t>
            </w:r>
            <w:r w:rsidRPr="00BE0BD9">
              <w:rPr>
                <w:vertAlign w:val="superscript"/>
              </w:rPr>
              <w:t>**</w:t>
            </w:r>
            <w:r>
              <w:rPr>
                <w:vertAlign w:val="superscript"/>
              </w:rPr>
              <w:t xml:space="preserve">) </w:t>
            </w:r>
          </w:p>
        </w:tc>
        <w:tc>
          <w:tcPr>
            <w:tcW w:w="1079" w:type="dxa"/>
          </w:tcPr>
          <w:p w:rsidR="005235CC" w:rsidRPr="00BE0BD9" w:rsidRDefault="005235CC" w:rsidP="00FC555E">
            <w:r w:rsidRPr="00BE0BD9">
              <w:t>1827072</w:t>
            </w:r>
            <w:r w:rsidRPr="00BE0BD9">
              <w:rPr>
                <w:vertAlign w:val="superscript"/>
              </w:rPr>
              <w:t>*</w:t>
            </w:r>
          </w:p>
          <w:p w:rsidR="005235CC" w:rsidRPr="00BE0BD9" w:rsidRDefault="005235CC" w:rsidP="00FC555E">
            <w:r w:rsidRPr="00BE0BD9">
              <w:t>3654144</w:t>
            </w:r>
            <w:r w:rsidRPr="00BE0BD9">
              <w:rPr>
                <w:vertAlign w:val="superscript"/>
              </w:rPr>
              <w:t>**</w:t>
            </w:r>
            <w:r>
              <w:rPr>
                <w:vertAlign w:val="superscript"/>
              </w:rPr>
              <w:t xml:space="preserve">) </w:t>
            </w:r>
          </w:p>
        </w:tc>
        <w:tc>
          <w:tcPr>
            <w:tcW w:w="1079" w:type="dxa"/>
          </w:tcPr>
          <w:p w:rsidR="005235CC" w:rsidRPr="00BE0BD9" w:rsidRDefault="005235CC" w:rsidP="00FC555E">
            <w:r w:rsidRPr="00BE0BD9">
              <w:t>1827072</w:t>
            </w:r>
            <w:r w:rsidRPr="00BE0BD9">
              <w:rPr>
                <w:vertAlign w:val="superscript"/>
              </w:rPr>
              <w:t>*</w:t>
            </w:r>
          </w:p>
          <w:p w:rsidR="005235CC" w:rsidRPr="00BE0BD9" w:rsidRDefault="005235CC" w:rsidP="00FC555E">
            <w:r w:rsidRPr="00BE0BD9">
              <w:t>3654144</w:t>
            </w:r>
            <w:r w:rsidRPr="00BE0BD9">
              <w:rPr>
                <w:vertAlign w:val="superscript"/>
              </w:rPr>
              <w:t>**</w:t>
            </w:r>
            <w:r>
              <w:rPr>
                <w:vertAlign w:val="superscript"/>
              </w:rPr>
              <w:t xml:space="preserve">) </w:t>
            </w:r>
          </w:p>
        </w:tc>
        <w:tc>
          <w:tcPr>
            <w:tcW w:w="1079" w:type="dxa"/>
          </w:tcPr>
          <w:p w:rsidR="005235CC" w:rsidRPr="00BE0BD9" w:rsidRDefault="005235CC" w:rsidP="00FC555E">
            <w:r w:rsidRPr="00BE0BD9">
              <w:t>1827072</w:t>
            </w:r>
            <w:r w:rsidRPr="00BE0BD9">
              <w:rPr>
                <w:vertAlign w:val="superscript"/>
              </w:rPr>
              <w:t>*</w:t>
            </w:r>
          </w:p>
          <w:p w:rsidR="005235CC" w:rsidRPr="00BE0BD9" w:rsidRDefault="005235CC" w:rsidP="00FC555E">
            <w:r w:rsidRPr="00BE0BD9">
              <w:t>3654144</w:t>
            </w:r>
            <w:r w:rsidRPr="00BE0BD9">
              <w:rPr>
                <w:vertAlign w:val="superscript"/>
              </w:rPr>
              <w:t>**</w:t>
            </w:r>
            <w:r>
              <w:rPr>
                <w:vertAlign w:val="superscript"/>
              </w:rPr>
              <w:t>)</w:t>
            </w:r>
          </w:p>
        </w:tc>
      </w:tr>
      <w:tr w:rsidR="005235CC" w:rsidRPr="00BE0BD9" w:rsidTr="00FC555E">
        <w:trPr>
          <w:trHeight w:val="345"/>
          <w:tblCellSpacing w:w="0" w:type="dxa"/>
          <w:jc w:val="center"/>
        </w:trPr>
        <w:tc>
          <w:tcPr>
            <w:tcW w:w="1245" w:type="dxa"/>
          </w:tcPr>
          <w:p w:rsidR="005235CC" w:rsidRPr="00BE0BD9" w:rsidRDefault="005235CC" w:rsidP="00FC555E">
            <w:r w:rsidRPr="00BE0BD9">
              <w:t>Cat 8</w:t>
            </w:r>
          </w:p>
        </w:tc>
        <w:tc>
          <w:tcPr>
            <w:tcW w:w="900" w:type="dxa"/>
          </w:tcPr>
          <w:p w:rsidR="005235CC" w:rsidRPr="00BE0BD9" w:rsidRDefault="005235CC" w:rsidP="00FC555E">
            <w:r w:rsidRPr="00BE0BD9">
              <w:t>35982720</w:t>
            </w:r>
          </w:p>
        </w:tc>
        <w:tc>
          <w:tcPr>
            <w:tcW w:w="1120" w:type="dxa"/>
          </w:tcPr>
          <w:p w:rsidR="005235CC" w:rsidRDefault="005235CC" w:rsidP="00FC555E">
            <w:r w:rsidRPr="00BE0BD9">
              <w:t>3667200</w:t>
            </w:r>
            <w:r w:rsidRPr="00BE0BD9">
              <w:rPr>
                <w:vertAlign w:val="superscript"/>
              </w:rPr>
              <w:t>*</w:t>
            </w:r>
          </w:p>
          <w:p w:rsidR="005235CC" w:rsidRPr="00BE0BD9" w:rsidRDefault="005235CC" w:rsidP="00FC555E">
            <w:r w:rsidRPr="00BE0BD9">
              <w:t>7196544</w:t>
            </w:r>
            <w:r w:rsidRPr="00BE0BD9">
              <w:rPr>
                <w:vertAlign w:val="superscript"/>
              </w:rPr>
              <w:t>*</w:t>
            </w:r>
            <w:r>
              <w:rPr>
                <w:vertAlign w:val="superscript"/>
              </w:rPr>
              <w:t>*</w:t>
            </w:r>
          </w:p>
        </w:tc>
        <w:tc>
          <w:tcPr>
            <w:tcW w:w="1078" w:type="dxa"/>
          </w:tcPr>
          <w:p w:rsidR="005235CC" w:rsidRDefault="005235CC" w:rsidP="00FC555E">
            <w:r w:rsidRPr="00BE0BD9">
              <w:t>3667200</w:t>
            </w:r>
            <w:r w:rsidRPr="00BE0BD9">
              <w:rPr>
                <w:vertAlign w:val="superscript"/>
              </w:rPr>
              <w:t>*</w:t>
            </w:r>
          </w:p>
          <w:p w:rsidR="005235CC" w:rsidRPr="00BE0BD9" w:rsidRDefault="005235CC" w:rsidP="00FC555E">
            <w:r w:rsidRPr="00BE0BD9">
              <w:t>7196544</w:t>
            </w:r>
            <w:r w:rsidRPr="00BE0BD9">
              <w:rPr>
                <w:vertAlign w:val="superscript"/>
              </w:rPr>
              <w:t>*</w:t>
            </w:r>
            <w:r>
              <w:rPr>
                <w:vertAlign w:val="superscript"/>
              </w:rPr>
              <w:t>*</w:t>
            </w:r>
          </w:p>
        </w:tc>
        <w:tc>
          <w:tcPr>
            <w:tcW w:w="1079" w:type="dxa"/>
          </w:tcPr>
          <w:p w:rsidR="005235CC" w:rsidRDefault="005235CC" w:rsidP="00FC555E">
            <w:r w:rsidRPr="00BE0BD9">
              <w:t>3667200</w:t>
            </w:r>
            <w:r w:rsidRPr="00BE0BD9">
              <w:rPr>
                <w:vertAlign w:val="superscript"/>
              </w:rPr>
              <w:t>*</w:t>
            </w:r>
          </w:p>
          <w:p w:rsidR="005235CC" w:rsidRPr="00BE0BD9" w:rsidRDefault="005235CC" w:rsidP="00FC555E">
            <w:r w:rsidRPr="00BE0BD9">
              <w:t>7196544</w:t>
            </w:r>
            <w:r w:rsidRPr="00BE0BD9">
              <w:rPr>
                <w:vertAlign w:val="superscript"/>
              </w:rPr>
              <w:t>*</w:t>
            </w:r>
            <w:r>
              <w:rPr>
                <w:vertAlign w:val="superscript"/>
              </w:rPr>
              <w:t>*</w:t>
            </w:r>
          </w:p>
        </w:tc>
        <w:tc>
          <w:tcPr>
            <w:tcW w:w="1079" w:type="dxa"/>
          </w:tcPr>
          <w:p w:rsidR="005235CC" w:rsidRDefault="005235CC" w:rsidP="00FC555E">
            <w:r w:rsidRPr="00BE0BD9">
              <w:t>3667200</w:t>
            </w:r>
            <w:r w:rsidRPr="00BE0BD9">
              <w:rPr>
                <w:vertAlign w:val="superscript"/>
              </w:rPr>
              <w:t>*</w:t>
            </w:r>
          </w:p>
          <w:p w:rsidR="005235CC" w:rsidRPr="00BE0BD9" w:rsidRDefault="005235CC" w:rsidP="00FC555E">
            <w:r w:rsidRPr="00BE0BD9">
              <w:t>7196544</w:t>
            </w:r>
            <w:r w:rsidRPr="00BE0BD9">
              <w:rPr>
                <w:vertAlign w:val="superscript"/>
              </w:rPr>
              <w:t>*</w:t>
            </w:r>
            <w:r>
              <w:rPr>
                <w:vertAlign w:val="superscript"/>
              </w:rPr>
              <w:t>*</w:t>
            </w:r>
          </w:p>
        </w:tc>
        <w:tc>
          <w:tcPr>
            <w:tcW w:w="1079" w:type="dxa"/>
          </w:tcPr>
          <w:p w:rsidR="005235CC" w:rsidRDefault="005235CC" w:rsidP="00FC555E">
            <w:r w:rsidRPr="00BE0BD9">
              <w:t>3667200</w:t>
            </w:r>
            <w:r w:rsidRPr="00BE0BD9">
              <w:rPr>
                <w:vertAlign w:val="superscript"/>
              </w:rPr>
              <w:t>*</w:t>
            </w:r>
          </w:p>
          <w:p w:rsidR="005235CC" w:rsidRPr="00BE0BD9" w:rsidRDefault="005235CC" w:rsidP="00FC555E">
            <w:r w:rsidRPr="00BE0BD9">
              <w:t>7196544</w:t>
            </w:r>
            <w:r w:rsidRPr="00BE0BD9">
              <w:rPr>
                <w:vertAlign w:val="superscript"/>
              </w:rPr>
              <w:t>*</w:t>
            </w:r>
            <w:r>
              <w:rPr>
                <w:vertAlign w:val="superscript"/>
              </w:rPr>
              <w:t>*</w:t>
            </w:r>
          </w:p>
        </w:tc>
      </w:tr>
      <w:tr w:rsidR="005235CC" w:rsidRPr="00BE0BD9" w:rsidTr="00FC555E">
        <w:trPr>
          <w:trHeight w:val="345"/>
          <w:tblCellSpacing w:w="0" w:type="dxa"/>
          <w:jc w:val="center"/>
        </w:trPr>
        <w:tc>
          <w:tcPr>
            <w:tcW w:w="1245" w:type="dxa"/>
          </w:tcPr>
          <w:p w:rsidR="005235CC" w:rsidRPr="00BE0BD9" w:rsidRDefault="005235CC" w:rsidP="00FC555E">
            <w:r w:rsidRPr="00ED2E2A">
              <w:t>Cat 9/10</w:t>
            </w:r>
          </w:p>
        </w:tc>
        <w:tc>
          <w:tcPr>
            <w:tcW w:w="900" w:type="dxa"/>
          </w:tcPr>
          <w:p w:rsidR="005235CC" w:rsidRPr="00BE0BD9" w:rsidRDefault="005235CC" w:rsidP="00FC555E">
            <w:r w:rsidRPr="00ED2E2A">
              <w:rPr>
                <w:rFonts w:eastAsia="Batang"/>
              </w:rPr>
              <w:t>5481216</w:t>
            </w:r>
          </w:p>
        </w:tc>
        <w:tc>
          <w:tcPr>
            <w:tcW w:w="1120" w:type="dxa"/>
          </w:tcPr>
          <w:p w:rsidR="005235CC" w:rsidRDefault="005235CC" w:rsidP="00FC555E">
            <w:pPr>
              <w:rPr>
                <w:vertAlign w:val="superscript"/>
              </w:rPr>
            </w:pPr>
            <w:r w:rsidRPr="00ED2E2A">
              <w:t>1827072</w:t>
            </w:r>
            <w:r w:rsidRPr="00ED2E2A">
              <w:rPr>
                <w:vertAlign w:val="superscript"/>
              </w:rPr>
              <w:t>*</w:t>
            </w:r>
          </w:p>
          <w:p w:rsidR="005235CC" w:rsidRPr="00BE0BD9" w:rsidRDefault="005235CC" w:rsidP="00FC555E">
            <w:r w:rsidRPr="00BE0BD9">
              <w:t>3654144</w:t>
            </w:r>
            <w:r w:rsidRPr="00ED2E2A">
              <w:rPr>
                <w:vertAlign w:val="superscript"/>
              </w:rPr>
              <w:t>**</w:t>
            </w:r>
          </w:p>
        </w:tc>
        <w:tc>
          <w:tcPr>
            <w:tcW w:w="1078" w:type="dxa"/>
          </w:tcPr>
          <w:p w:rsidR="005235CC" w:rsidRDefault="005235CC" w:rsidP="00FC555E">
            <w:pPr>
              <w:rPr>
                <w:vertAlign w:val="superscript"/>
              </w:rPr>
            </w:pPr>
            <w:r w:rsidRPr="00ED2E2A">
              <w:t>1827072</w:t>
            </w:r>
            <w:r w:rsidRPr="00ED2E2A">
              <w:rPr>
                <w:vertAlign w:val="superscript"/>
              </w:rPr>
              <w:t>*</w:t>
            </w:r>
          </w:p>
          <w:p w:rsidR="005235CC" w:rsidRPr="00BE0BD9" w:rsidRDefault="005235CC" w:rsidP="00FC555E">
            <w:r w:rsidRPr="00BE0BD9">
              <w:t>3654144</w:t>
            </w:r>
            <w:r w:rsidRPr="00ED2E2A">
              <w:rPr>
                <w:vertAlign w:val="superscript"/>
              </w:rPr>
              <w:t>**</w:t>
            </w:r>
          </w:p>
        </w:tc>
        <w:tc>
          <w:tcPr>
            <w:tcW w:w="1079" w:type="dxa"/>
          </w:tcPr>
          <w:p w:rsidR="005235CC" w:rsidRDefault="005235CC" w:rsidP="00FC555E">
            <w:pPr>
              <w:rPr>
                <w:vertAlign w:val="superscript"/>
              </w:rPr>
            </w:pPr>
            <w:r w:rsidRPr="00ED2E2A">
              <w:t>1827072</w:t>
            </w:r>
            <w:r w:rsidRPr="00ED2E2A">
              <w:rPr>
                <w:vertAlign w:val="superscript"/>
              </w:rPr>
              <w:t>*</w:t>
            </w:r>
          </w:p>
          <w:p w:rsidR="005235CC" w:rsidRPr="00BE0BD9" w:rsidRDefault="005235CC" w:rsidP="00FC555E">
            <w:r w:rsidRPr="00BE0BD9">
              <w:t>3654144</w:t>
            </w:r>
            <w:r w:rsidRPr="00ED2E2A">
              <w:rPr>
                <w:vertAlign w:val="superscript"/>
              </w:rPr>
              <w:t>**</w:t>
            </w:r>
          </w:p>
        </w:tc>
        <w:tc>
          <w:tcPr>
            <w:tcW w:w="1079" w:type="dxa"/>
          </w:tcPr>
          <w:p w:rsidR="005235CC" w:rsidRDefault="005235CC" w:rsidP="00FC555E">
            <w:pPr>
              <w:rPr>
                <w:vertAlign w:val="superscript"/>
              </w:rPr>
            </w:pPr>
            <w:r w:rsidRPr="00ED2E2A">
              <w:t>1827072</w:t>
            </w:r>
            <w:r w:rsidRPr="00ED2E2A">
              <w:rPr>
                <w:vertAlign w:val="superscript"/>
              </w:rPr>
              <w:t>*</w:t>
            </w:r>
          </w:p>
          <w:p w:rsidR="005235CC" w:rsidRPr="00BE0BD9" w:rsidRDefault="005235CC" w:rsidP="00FC555E">
            <w:r w:rsidRPr="00BE0BD9">
              <w:t>3654144</w:t>
            </w:r>
            <w:r w:rsidRPr="00ED2E2A">
              <w:rPr>
                <w:vertAlign w:val="superscript"/>
              </w:rPr>
              <w:t>**</w:t>
            </w:r>
          </w:p>
        </w:tc>
        <w:tc>
          <w:tcPr>
            <w:tcW w:w="1079" w:type="dxa"/>
          </w:tcPr>
          <w:p w:rsidR="005235CC" w:rsidRDefault="005235CC" w:rsidP="00FC555E">
            <w:pPr>
              <w:rPr>
                <w:vertAlign w:val="superscript"/>
              </w:rPr>
            </w:pPr>
            <w:r w:rsidRPr="00ED2E2A">
              <w:t>1827072</w:t>
            </w:r>
            <w:r w:rsidRPr="00ED2E2A">
              <w:rPr>
                <w:vertAlign w:val="superscript"/>
              </w:rPr>
              <w:t>*</w:t>
            </w:r>
          </w:p>
          <w:p w:rsidR="005235CC" w:rsidRPr="00BE0BD9" w:rsidRDefault="005235CC" w:rsidP="00FC555E">
            <w:r w:rsidRPr="00BE0BD9">
              <w:t>3654144</w:t>
            </w:r>
            <w:r w:rsidRPr="00ED2E2A">
              <w:rPr>
                <w:vertAlign w:val="superscript"/>
              </w:rPr>
              <w:t>**</w:t>
            </w:r>
          </w:p>
        </w:tc>
      </w:tr>
      <w:tr w:rsidR="005235CC" w:rsidRPr="00BE0BD9" w:rsidTr="00FC555E">
        <w:trPr>
          <w:trHeight w:val="345"/>
          <w:tblCellSpacing w:w="0" w:type="dxa"/>
          <w:jc w:val="center"/>
        </w:trPr>
        <w:tc>
          <w:tcPr>
            <w:tcW w:w="1245" w:type="dxa"/>
          </w:tcPr>
          <w:p w:rsidR="005235CC" w:rsidRPr="00ED2E2A" w:rsidRDefault="005235CC" w:rsidP="00FC555E">
            <w:r>
              <w:t>Cat 11/12</w:t>
            </w:r>
          </w:p>
        </w:tc>
        <w:tc>
          <w:tcPr>
            <w:tcW w:w="900" w:type="dxa"/>
          </w:tcPr>
          <w:p w:rsidR="005235CC" w:rsidRPr="00ED2E2A" w:rsidRDefault="005235CC" w:rsidP="00FC555E">
            <w:pPr>
              <w:rPr>
                <w:rFonts w:eastAsia="Batang"/>
              </w:rPr>
            </w:pPr>
            <w:r>
              <w:rPr>
                <w:lang w:eastAsia="zh-CN"/>
              </w:rPr>
              <w:t>7114752</w:t>
            </w:r>
          </w:p>
        </w:tc>
        <w:tc>
          <w:tcPr>
            <w:tcW w:w="1120" w:type="dxa"/>
          </w:tcPr>
          <w:p w:rsidR="005235CC" w:rsidRPr="00BE0BD9" w:rsidRDefault="005235CC" w:rsidP="00FC555E">
            <w:r>
              <w:t>?</w:t>
            </w:r>
            <w:r w:rsidRPr="00BE0BD9">
              <w:rPr>
                <w:vertAlign w:val="superscript"/>
              </w:rPr>
              <w:t>*</w:t>
            </w:r>
          </w:p>
          <w:p w:rsidR="005235CC" w:rsidRPr="00BE0BD9" w:rsidRDefault="005235CC" w:rsidP="00FC555E">
            <w:r>
              <w:t>?</w:t>
            </w:r>
            <w:r w:rsidRPr="00BE0BD9">
              <w:rPr>
                <w:vertAlign w:val="superscript"/>
              </w:rPr>
              <w:t>*</w:t>
            </w:r>
            <w:r>
              <w:rPr>
                <w:vertAlign w:val="superscript"/>
              </w:rPr>
              <w:t>*</w:t>
            </w:r>
          </w:p>
          <w:p w:rsidR="005235CC" w:rsidRPr="00256EA8" w:rsidRDefault="005235CC" w:rsidP="00FC555E">
            <w:r>
              <w:t>7114752</w:t>
            </w:r>
            <w:r w:rsidRPr="00256EA8">
              <w:rPr>
                <w:vertAlign w:val="superscript"/>
              </w:rPr>
              <w:t>***</w:t>
            </w:r>
          </w:p>
        </w:tc>
        <w:tc>
          <w:tcPr>
            <w:tcW w:w="1078" w:type="dxa"/>
          </w:tcPr>
          <w:p w:rsidR="005235CC" w:rsidRPr="00BE0BD9" w:rsidRDefault="005235CC" w:rsidP="00FC555E">
            <w:r>
              <w:t>?</w:t>
            </w:r>
            <w:r w:rsidRPr="00BE0BD9">
              <w:rPr>
                <w:vertAlign w:val="superscript"/>
              </w:rPr>
              <w:t>*</w:t>
            </w:r>
          </w:p>
          <w:p w:rsidR="005235CC" w:rsidRPr="00BE0BD9" w:rsidRDefault="005235CC" w:rsidP="00FC555E">
            <w:r>
              <w:t>?</w:t>
            </w:r>
            <w:r w:rsidRPr="00BE0BD9">
              <w:rPr>
                <w:vertAlign w:val="superscript"/>
              </w:rPr>
              <w:t>*</w:t>
            </w:r>
            <w:r>
              <w:rPr>
                <w:vertAlign w:val="superscript"/>
              </w:rPr>
              <w:t>*</w:t>
            </w:r>
          </w:p>
          <w:p w:rsidR="005235CC" w:rsidRPr="00BE0BD9" w:rsidRDefault="005235CC" w:rsidP="00FC555E">
            <w:r>
              <w:t>7114752</w:t>
            </w:r>
            <w:r w:rsidRPr="00256EA8">
              <w:rPr>
                <w:vertAlign w:val="superscript"/>
              </w:rPr>
              <w:t>***</w:t>
            </w:r>
          </w:p>
        </w:tc>
        <w:tc>
          <w:tcPr>
            <w:tcW w:w="1079" w:type="dxa"/>
          </w:tcPr>
          <w:p w:rsidR="005235CC" w:rsidRPr="00BE0BD9" w:rsidRDefault="005235CC" w:rsidP="00FC555E">
            <w:r>
              <w:t>?</w:t>
            </w:r>
            <w:r w:rsidRPr="00BE0BD9">
              <w:rPr>
                <w:vertAlign w:val="superscript"/>
              </w:rPr>
              <w:t>*</w:t>
            </w:r>
          </w:p>
          <w:p w:rsidR="005235CC" w:rsidRPr="00BE0BD9" w:rsidRDefault="005235CC" w:rsidP="00FC555E">
            <w:r>
              <w:t>?</w:t>
            </w:r>
            <w:r w:rsidRPr="00BE0BD9">
              <w:rPr>
                <w:vertAlign w:val="superscript"/>
              </w:rPr>
              <w:t>*</w:t>
            </w:r>
            <w:r>
              <w:rPr>
                <w:vertAlign w:val="superscript"/>
              </w:rPr>
              <w:t>*</w:t>
            </w:r>
          </w:p>
          <w:p w:rsidR="005235CC" w:rsidRPr="00BE0BD9" w:rsidRDefault="005235CC" w:rsidP="00FC555E">
            <w:r>
              <w:t>7114752</w:t>
            </w:r>
            <w:r w:rsidRPr="00256EA8">
              <w:rPr>
                <w:vertAlign w:val="superscript"/>
              </w:rPr>
              <w:t>***</w:t>
            </w:r>
          </w:p>
        </w:tc>
        <w:tc>
          <w:tcPr>
            <w:tcW w:w="1079" w:type="dxa"/>
          </w:tcPr>
          <w:p w:rsidR="005235CC" w:rsidRPr="00BE0BD9" w:rsidRDefault="005235CC" w:rsidP="00FC555E">
            <w:r>
              <w:t>?</w:t>
            </w:r>
            <w:r w:rsidRPr="00BE0BD9">
              <w:rPr>
                <w:vertAlign w:val="superscript"/>
              </w:rPr>
              <w:t>*</w:t>
            </w:r>
          </w:p>
          <w:p w:rsidR="005235CC" w:rsidRPr="00BE0BD9" w:rsidRDefault="005235CC" w:rsidP="00FC555E">
            <w:r>
              <w:t>?</w:t>
            </w:r>
            <w:r w:rsidRPr="00BE0BD9">
              <w:rPr>
                <w:vertAlign w:val="superscript"/>
              </w:rPr>
              <w:t>*</w:t>
            </w:r>
            <w:r>
              <w:rPr>
                <w:vertAlign w:val="superscript"/>
              </w:rPr>
              <w:t>*</w:t>
            </w:r>
          </w:p>
          <w:p w:rsidR="005235CC" w:rsidRPr="00BE0BD9" w:rsidRDefault="005235CC" w:rsidP="00FC555E">
            <w:r>
              <w:t>7114752</w:t>
            </w:r>
            <w:r w:rsidRPr="00256EA8">
              <w:rPr>
                <w:vertAlign w:val="superscript"/>
              </w:rPr>
              <w:t>***</w:t>
            </w:r>
          </w:p>
        </w:tc>
        <w:tc>
          <w:tcPr>
            <w:tcW w:w="1079" w:type="dxa"/>
          </w:tcPr>
          <w:p w:rsidR="005235CC" w:rsidRPr="00BE0BD9" w:rsidRDefault="005235CC" w:rsidP="00FC555E">
            <w:r>
              <w:t>?</w:t>
            </w:r>
            <w:r w:rsidRPr="00BE0BD9">
              <w:rPr>
                <w:vertAlign w:val="superscript"/>
              </w:rPr>
              <w:t>*</w:t>
            </w:r>
          </w:p>
          <w:p w:rsidR="005235CC" w:rsidRPr="00BE0BD9" w:rsidRDefault="005235CC" w:rsidP="00FC555E">
            <w:r>
              <w:t>?</w:t>
            </w:r>
            <w:r w:rsidRPr="00BE0BD9">
              <w:rPr>
                <w:vertAlign w:val="superscript"/>
              </w:rPr>
              <w:t>*</w:t>
            </w:r>
            <w:r>
              <w:rPr>
                <w:vertAlign w:val="superscript"/>
              </w:rPr>
              <w:t>*</w:t>
            </w:r>
          </w:p>
          <w:p w:rsidR="005235CC" w:rsidRPr="00BE0BD9" w:rsidRDefault="005235CC" w:rsidP="00FC555E">
            <w:r>
              <w:t>7114752</w:t>
            </w:r>
            <w:r w:rsidRPr="00256EA8">
              <w:rPr>
                <w:vertAlign w:val="superscript"/>
              </w:rPr>
              <w:t>***</w:t>
            </w:r>
          </w:p>
        </w:tc>
      </w:tr>
      <w:tr w:rsidR="005235CC" w:rsidRPr="00BE0BD9" w:rsidTr="00FC555E">
        <w:trPr>
          <w:trHeight w:val="345"/>
          <w:tblCellSpacing w:w="0" w:type="dxa"/>
          <w:jc w:val="center"/>
        </w:trPr>
        <w:tc>
          <w:tcPr>
            <w:tcW w:w="1245" w:type="dxa"/>
          </w:tcPr>
          <w:p w:rsidR="005235CC" w:rsidRDefault="005235CC" w:rsidP="00FC555E">
            <w:r>
              <w:t>Cat 13</w:t>
            </w:r>
          </w:p>
        </w:tc>
        <w:tc>
          <w:tcPr>
            <w:tcW w:w="900" w:type="dxa"/>
          </w:tcPr>
          <w:p w:rsidR="005235CC" w:rsidRDefault="005235CC" w:rsidP="00FC555E">
            <w:pPr>
              <w:rPr>
                <w:lang w:eastAsia="zh-CN"/>
              </w:rPr>
            </w:pPr>
            <w:r>
              <w:rPr>
                <w:rFonts w:eastAsia="MS Mincho"/>
                <w:iCs/>
                <w:lang w:eastAsia="ja-JP"/>
              </w:rPr>
              <w:t>47</w:t>
            </w:r>
            <w:r w:rsidRPr="00C84F14">
              <w:rPr>
                <w:rFonts w:eastAsia="MS Mincho"/>
                <w:iCs/>
                <w:lang w:eastAsia="ja-JP"/>
              </w:rPr>
              <w:t>431680</w:t>
            </w:r>
          </w:p>
        </w:tc>
        <w:tc>
          <w:tcPr>
            <w:tcW w:w="1120" w:type="dxa"/>
          </w:tcPr>
          <w:p w:rsidR="005235CC" w:rsidRDefault="005235CC" w:rsidP="00FC555E">
            <w:r w:rsidRPr="00BE0BD9">
              <w:t>3667200</w:t>
            </w:r>
            <w:r w:rsidRPr="00BE0BD9">
              <w:rPr>
                <w:vertAlign w:val="superscript"/>
              </w:rPr>
              <w:t>*</w:t>
            </w:r>
          </w:p>
          <w:p w:rsidR="005235CC" w:rsidRDefault="005235CC" w:rsidP="00FC555E">
            <w:r w:rsidRPr="00BE0BD9">
              <w:t>7196544</w:t>
            </w:r>
            <w:r w:rsidRPr="00BE0BD9">
              <w:rPr>
                <w:vertAlign w:val="superscript"/>
              </w:rPr>
              <w:t>*</w:t>
            </w:r>
            <w:r>
              <w:rPr>
                <w:vertAlign w:val="superscript"/>
              </w:rPr>
              <w:t>*</w:t>
            </w:r>
          </w:p>
          <w:p w:rsidR="005235CC" w:rsidRDefault="005235CC" w:rsidP="00FC555E">
            <w:r>
              <w:t>9486336</w:t>
            </w:r>
            <w:r w:rsidRPr="00BE0BD9">
              <w:rPr>
                <w:vertAlign w:val="superscript"/>
              </w:rPr>
              <w:t>*</w:t>
            </w:r>
            <w:r>
              <w:rPr>
                <w:vertAlign w:val="superscript"/>
              </w:rPr>
              <w:t>**</w:t>
            </w:r>
          </w:p>
        </w:tc>
        <w:tc>
          <w:tcPr>
            <w:tcW w:w="1078" w:type="dxa"/>
          </w:tcPr>
          <w:p w:rsidR="005235CC" w:rsidRDefault="005235CC" w:rsidP="00FC555E">
            <w:r w:rsidRPr="00BE0BD9">
              <w:t>3667200</w:t>
            </w:r>
            <w:r w:rsidRPr="00BE0BD9">
              <w:rPr>
                <w:vertAlign w:val="superscript"/>
              </w:rPr>
              <w:t>*</w:t>
            </w:r>
          </w:p>
          <w:p w:rsidR="005235CC" w:rsidRDefault="005235CC" w:rsidP="00FC555E">
            <w:r w:rsidRPr="00BE0BD9">
              <w:t>7196544</w:t>
            </w:r>
            <w:r w:rsidRPr="00BE0BD9">
              <w:rPr>
                <w:vertAlign w:val="superscript"/>
              </w:rPr>
              <w:t>*</w:t>
            </w:r>
            <w:r>
              <w:rPr>
                <w:vertAlign w:val="superscript"/>
              </w:rPr>
              <w:t>*</w:t>
            </w:r>
          </w:p>
          <w:p w:rsidR="005235CC" w:rsidRPr="00BE0BD9" w:rsidRDefault="005235CC" w:rsidP="00FC555E">
            <w:r>
              <w:t>9486336</w:t>
            </w:r>
            <w:r w:rsidRPr="00BE0BD9">
              <w:rPr>
                <w:vertAlign w:val="superscript"/>
              </w:rPr>
              <w:t>*</w:t>
            </w:r>
            <w:r>
              <w:rPr>
                <w:vertAlign w:val="superscript"/>
              </w:rPr>
              <w:t>**</w:t>
            </w:r>
          </w:p>
        </w:tc>
        <w:tc>
          <w:tcPr>
            <w:tcW w:w="1079" w:type="dxa"/>
          </w:tcPr>
          <w:p w:rsidR="005235CC" w:rsidRDefault="005235CC" w:rsidP="00FC555E">
            <w:r w:rsidRPr="00BE0BD9">
              <w:t>3667200</w:t>
            </w:r>
            <w:r w:rsidRPr="00BE0BD9">
              <w:rPr>
                <w:vertAlign w:val="superscript"/>
              </w:rPr>
              <w:t>*</w:t>
            </w:r>
          </w:p>
          <w:p w:rsidR="005235CC" w:rsidRDefault="005235CC" w:rsidP="00FC555E">
            <w:r w:rsidRPr="00BE0BD9">
              <w:t>7196544</w:t>
            </w:r>
            <w:r w:rsidRPr="00BE0BD9">
              <w:rPr>
                <w:vertAlign w:val="superscript"/>
              </w:rPr>
              <w:t>*</w:t>
            </w:r>
            <w:r>
              <w:rPr>
                <w:vertAlign w:val="superscript"/>
              </w:rPr>
              <w:t>*</w:t>
            </w:r>
          </w:p>
          <w:p w:rsidR="005235CC" w:rsidRPr="00BE0BD9" w:rsidRDefault="005235CC" w:rsidP="00FC555E">
            <w:r>
              <w:t>9486336</w:t>
            </w:r>
            <w:r w:rsidRPr="00BE0BD9">
              <w:rPr>
                <w:vertAlign w:val="superscript"/>
              </w:rPr>
              <w:t>*</w:t>
            </w:r>
            <w:r>
              <w:rPr>
                <w:vertAlign w:val="superscript"/>
              </w:rPr>
              <w:t>**</w:t>
            </w:r>
          </w:p>
        </w:tc>
        <w:tc>
          <w:tcPr>
            <w:tcW w:w="1079" w:type="dxa"/>
          </w:tcPr>
          <w:p w:rsidR="005235CC" w:rsidRDefault="005235CC" w:rsidP="00FC555E">
            <w:r w:rsidRPr="00BE0BD9">
              <w:t>3667200</w:t>
            </w:r>
            <w:r w:rsidRPr="00BE0BD9">
              <w:rPr>
                <w:vertAlign w:val="superscript"/>
              </w:rPr>
              <w:t>*</w:t>
            </w:r>
          </w:p>
          <w:p w:rsidR="005235CC" w:rsidRDefault="005235CC" w:rsidP="00FC555E">
            <w:r w:rsidRPr="00BE0BD9">
              <w:t>7196544</w:t>
            </w:r>
            <w:r w:rsidRPr="00BE0BD9">
              <w:rPr>
                <w:vertAlign w:val="superscript"/>
              </w:rPr>
              <w:t>*</w:t>
            </w:r>
            <w:r>
              <w:rPr>
                <w:vertAlign w:val="superscript"/>
              </w:rPr>
              <w:t>*</w:t>
            </w:r>
          </w:p>
          <w:p w:rsidR="005235CC" w:rsidRPr="00BE0BD9" w:rsidRDefault="005235CC" w:rsidP="00FC555E">
            <w:r>
              <w:t>9486336</w:t>
            </w:r>
            <w:r w:rsidRPr="00BE0BD9">
              <w:rPr>
                <w:vertAlign w:val="superscript"/>
              </w:rPr>
              <w:t>*</w:t>
            </w:r>
            <w:r>
              <w:rPr>
                <w:vertAlign w:val="superscript"/>
              </w:rPr>
              <w:t>**</w:t>
            </w:r>
          </w:p>
        </w:tc>
        <w:tc>
          <w:tcPr>
            <w:tcW w:w="1079" w:type="dxa"/>
          </w:tcPr>
          <w:p w:rsidR="005235CC" w:rsidRDefault="005235CC" w:rsidP="00FC555E">
            <w:r w:rsidRPr="00BE0BD9">
              <w:t>3667200</w:t>
            </w:r>
            <w:r w:rsidRPr="00BE0BD9">
              <w:rPr>
                <w:vertAlign w:val="superscript"/>
              </w:rPr>
              <w:t>*</w:t>
            </w:r>
          </w:p>
          <w:p w:rsidR="005235CC" w:rsidRDefault="005235CC" w:rsidP="00FC555E">
            <w:r w:rsidRPr="00BE0BD9">
              <w:t>7196544</w:t>
            </w:r>
            <w:r w:rsidRPr="00BE0BD9">
              <w:rPr>
                <w:vertAlign w:val="superscript"/>
              </w:rPr>
              <w:t>*</w:t>
            </w:r>
            <w:r>
              <w:rPr>
                <w:vertAlign w:val="superscript"/>
              </w:rPr>
              <w:t>*</w:t>
            </w:r>
          </w:p>
          <w:p w:rsidR="005235CC" w:rsidRPr="00BE0BD9" w:rsidRDefault="005235CC" w:rsidP="00FC555E">
            <w:r>
              <w:t>9486336</w:t>
            </w:r>
            <w:r w:rsidRPr="00BE0BD9">
              <w:rPr>
                <w:vertAlign w:val="superscript"/>
              </w:rPr>
              <w:t>*</w:t>
            </w:r>
            <w:r>
              <w:rPr>
                <w:vertAlign w:val="superscript"/>
              </w:rPr>
              <w:t>**</w:t>
            </w:r>
          </w:p>
        </w:tc>
      </w:tr>
    </w:tbl>
    <w:p w:rsidR="005235CC" w:rsidRDefault="005235CC" w:rsidP="005235CC">
      <w:pPr>
        <w:jc w:val="center"/>
        <w:rPr>
          <w:sz w:val="18"/>
          <w:szCs w:val="18"/>
        </w:rPr>
      </w:pPr>
      <w:r w:rsidRPr="00BE0BD9">
        <w:rPr>
          <w:sz w:val="18"/>
          <w:szCs w:val="18"/>
          <w:vertAlign w:val="superscript"/>
        </w:rPr>
        <w:t>*</w:t>
      </w:r>
      <w:r w:rsidRPr="00BE0BD9">
        <w:rPr>
          <w:sz w:val="18"/>
          <w:szCs w:val="18"/>
        </w:rPr>
        <w:t>) Maximum of 1-2 layers</w:t>
      </w:r>
      <w:r>
        <w:rPr>
          <w:sz w:val="18"/>
          <w:szCs w:val="18"/>
        </w:rPr>
        <w:t xml:space="preserve"> is</w:t>
      </w:r>
      <w:r w:rsidRPr="00BE0BD9">
        <w:rPr>
          <w:sz w:val="18"/>
          <w:szCs w:val="18"/>
        </w:rPr>
        <w:t xml:space="preserve"> supported by the UE, </w:t>
      </w:r>
      <w:r w:rsidRPr="00BE0BD9">
        <w:rPr>
          <w:sz w:val="18"/>
          <w:szCs w:val="18"/>
          <w:vertAlign w:val="superscript"/>
        </w:rPr>
        <w:t>**</w:t>
      </w:r>
      <w:r w:rsidRPr="00BE0BD9">
        <w:rPr>
          <w:sz w:val="18"/>
          <w:szCs w:val="18"/>
        </w:rPr>
        <w:t xml:space="preserve">) Maximum of 4-8 layers </w:t>
      </w:r>
      <w:r>
        <w:rPr>
          <w:sz w:val="18"/>
          <w:szCs w:val="18"/>
        </w:rPr>
        <w:t xml:space="preserve">is </w:t>
      </w:r>
      <w:r w:rsidRPr="00BE0BD9">
        <w:rPr>
          <w:sz w:val="18"/>
          <w:szCs w:val="18"/>
        </w:rPr>
        <w:t>supported by the UE</w:t>
      </w:r>
      <w:r>
        <w:rPr>
          <w:sz w:val="18"/>
          <w:szCs w:val="18"/>
        </w:rPr>
        <w:t xml:space="preserve"> with TM9 or TM10</w:t>
      </w:r>
      <w:r w:rsidRPr="00BE0BD9">
        <w:rPr>
          <w:sz w:val="18"/>
          <w:szCs w:val="18"/>
        </w:rPr>
        <w:t xml:space="preserve">, </w:t>
      </w:r>
      <w:r w:rsidRPr="00BE0BD9">
        <w:rPr>
          <w:sz w:val="18"/>
          <w:szCs w:val="18"/>
          <w:vertAlign w:val="superscript"/>
        </w:rPr>
        <w:t>***</w:t>
      </w:r>
      <w:r>
        <w:rPr>
          <w:sz w:val="18"/>
          <w:szCs w:val="18"/>
        </w:rPr>
        <w:t>) 256QAM is configured</w:t>
      </w:r>
    </w:p>
    <w:p w:rsidR="005235CC" w:rsidRDefault="005235CC" w:rsidP="005235CC">
      <w:pPr>
        <w:pStyle w:val="Caption"/>
        <w:jc w:val="center"/>
      </w:pPr>
    </w:p>
    <w:p w:rsidR="005235CC" w:rsidRDefault="005235CC" w:rsidP="005235CC">
      <w:pPr>
        <w:pStyle w:val="Caption"/>
        <w:jc w:val="center"/>
        <w:rPr>
          <w:szCs w:val="22"/>
        </w:rPr>
      </w:pPr>
      <w:r>
        <w:t xml:space="preserve">Table 3: </w:t>
      </w:r>
      <w:r w:rsidRPr="00BE0BD9">
        <w:rPr>
          <w:szCs w:val="22"/>
          <w:lang w:val="en-US"/>
        </w:rPr>
        <w:t xml:space="preserve">UE stores received </w:t>
      </w:r>
      <w:proofErr w:type="spellStart"/>
      <w:r w:rsidRPr="00BE0BD9">
        <w:rPr>
          <w:szCs w:val="22"/>
          <w:lang w:val="en-US"/>
        </w:rPr>
        <w:t>bits</w:t>
      </w:r>
      <w:proofErr w:type="spellEnd"/>
      <w:r w:rsidRPr="00BE0BD9">
        <w:rPr>
          <w:szCs w:val="22"/>
          <w:lang w:val="en-US"/>
        </w:rPr>
        <w:t xml:space="preserve"> for a transport block(s) in its soft buffer assuming the following soft buffer size per DL cell</w:t>
      </w:r>
    </w:p>
    <w:tbl>
      <w:tblPr>
        <w:tblW w:w="7760" w:type="dxa"/>
        <w:jc w:val="center"/>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1348"/>
        <w:gridCol w:w="915"/>
        <w:gridCol w:w="1177"/>
        <w:gridCol w:w="1080"/>
        <w:gridCol w:w="1080"/>
        <w:gridCol w:w="1080"/>
        <w:gridCol w:w="1080"/>
      </w:tblGrid>
      <w:tr w:rsidR="005235CC" w:rsidRPr="00BE0BD9" w:rsidTr="00FC555E">
        <w:trPr>
          <w:trHeight w:val="1065"/>
          <w:tblCellSpacing w:w="0" w:type="dxa"/>
          <w:jc w:val="center"/>
        </w:trPr>
        <w:tc>
          <w:tcPr>
            <w:tcW w:w="1348" w:type="dxa"/>
            <w:shd w:val="clear" w:color="auto" w:fill="E0E0E0"/>
          </w:tcPr>
          <w:p w:rsidR="005235CC" w:rsidRPr="00BE0BD9" w:rsidRDefault="005235CC" w:rsidP="00FC555E">
            <w:pPr>
              <w:rPr>
                <w:szCs w:val="22"/>
              </w:rPr>
            </w:pPr>
            <w:r w:rsidRPr="00BE0BD9">
              <w:rPr>
                <w:b/>
                <w:bCs/>
                <w:szCs w:val="22"/>
              </w:rPr>
              <w:t>UE category</w:t>
            </w:r>
          </w:p>
        </w:tc>
        <w:tc>
          <w:tcPr>
            <w:tcW w:w="915" w:type="dxa"/>
            <w:shd w:val="clear" w:color="auto" w:fill="E0E0E0"/>
          </w:tcPr>
          <w:p w:rsidR="005235CC" w:rsidRPr="00BE0BD9" w:rsidRDefault="005235CC" w:rsidP="00FC555E">
            <w:pPr>
              <w:rPr>
                <w:szCs w:val="22"/>
              </w:rPr>
            </w:pPr>
            <w:r w:rsidRPr="00BE0BD9">
              <w:rPr>
                <w:b/>
                <w:bCs/>
                <w:szCs w:val="22"/>
              </w:rPr>
              <w:t>Total number of soft channel bits</w:t>
            </w:r>
          </w:p>
        </w:tc>
        <w:tc>
          <w:tcPr>
            <w:tcW w:w="5497" w:type="dxa"/>
            <w:gridSpan w:val="5"/>
            <w:shd w:val="clear" w:color="auto" w:fill="E0E0E0"/>
          </w:tcPr>
          <w:p w:rsidR="005235CC" w:rsidRPr="00BE0BD9" w:rsidRDefault="005235CC" w:rsidP="00FC555E">
            <w:pPr>
              <w:rPr>
                <w:szCs w:val="22"/>
              </w:rPr>
            </w:pPr>
            <w:r w:rsidRPr="00BE0BD9">
              <w:rPr>
                <w:b/>
                <w:bCs/>
                <w:szCs w:val="22"/>
              </w:rPr>
              <w:t xml:space="preserve">UE stores received </w:t>
            </w:r>
            <w:proofErr w:type="spellStart"/>
            <w:r w:rsidRPr="00BE0BD9">
              <w:rPr>
                <w:b/>
                <w:bCs/>
                <w:szCs w:val="22"/>
              </w:rPr>
              <w:t>bits</w:t>
            </w:r>
            <w:proofErr w:type="spellEnd"/>
            <w:r w:rsidRPr="00BE0BD9">
              <w:rPr>
                <w:b/>
                <w:bCs/>
                <w:szCs w:val="22"/>
              </w:rPr>
              <w:t xml:space="preserve"> for a transport block(s) in its soft buffer assuming the following soft buffer size per DL cell</w:t>
            </w:r>
          </w:p>
        </w:tc>
      </w:tr>
      <w:tr w:rsidR="005235CC" w:rsidRPr="00BE0BD9" w:rsidTr="00FC555E">
        <w:trPr>
          <w:trHeight w:val="375"/>
          <w:tblCellSpacing w:w="0" w:type="dxa"/>
          <w:jc w:val="center"/>
        </w:trPr>
        <w:tc>
          <w:tcPr>
            <w:tcW w:w="1348" w:type="dxa"/>
            <w:shd w:val="clear" w:color="auto" w:fill="E0E0E0"/>
          </w:tcPr>
          <w:p w:rsidR="005235CC" w:rsidRPr="00BE0BD9" w:rsidRDefault="005235CC" w:rsidP="00FC555E">
            <w:pPr>
              <w:rPr>
                <w:szCs w:val="22"/>
              </w:rPr>
            </w:pPr>
            <w:r w:rsidRPr="00BE0BD9">
              <w:rPr>
                <w:szCs w:val="22"/>
              </w:rPr>
              <w:t> </w:t>
            </w:r>
          </w:p>
        </w:tc>
        <w:tc>
          <w:tcPr>
            <w:tcW w:w="915" w:type="dxa"/>
            <w:shd w:val="clear" w:color="auto" w:fill="E0E0E0"/>
          </w:tcPr>
          <w:p w:rsidR="005235CC" w:rsidRPr="00BE0BD9" w:rsidRDefault="005235CC" w:rsidP="00FC555E">
            <w:pPr>
              <w:rPr>
                <w:szCs w:val="22"/>
              </w:rPr>
            </w:pPr>
            <w:r w:rsidRPr="00BE0BD9">
              <w:rPr>
                <w:szCs w:val="22"/>
              </w:rPr>
              <w:t> </w:t>
            </w:r>
          </w:p>
        </w:tc>
        <w:tc>
          <w:tcPr>
            <w:tcW w:w="1177" w:type="dxa"/>
            <w:shd w:val="clear" w:color="auto" w:fill="E0E0E0"/>
          </w:tcPr>
          <w:p w:rsidR="005235CC" w:rsidRPr="00BE0BD9" w:rsidRDefault="005235CC" w:rsidP="00FC555E">
            <w:pPr>
              <w:rPr>
                <w:szCs w:val="22"/>
              </w:rPr>
            </w:pPr>
            <w:proofErr w:type="spellStart"/>
            <w:r w:rsidRPr="00BE0BD9">
              <w:rPr>
                <w:szCs w:val="22"/>
              </w:rPr>
              <w:t>N</w:t>
            </w:r>
            <w:r w:rsidRPr="00D76AA1">
              <w:rPr>
                <w:szCs w:val="22"/>
                <w:vertAlign w:val="subscript"/>
              </w:rPr>
              <w:t>cc</w:t>
            </w:r>
            <w:proofErr w:type="spellEnd"/>
            <w:r w:rsidRPr="00BE0BD9">
              <w:rPr>
                <w:szCs w:val="22"/>
              </w:rPr>
              <w:t>=1</w:t>
            </w:r>
          </w:p>
        </w:tc>
        <w:tc>
          <w:tcPr>
            <w:tcW w:w="1080" w:type="dxa"/>
            <w:shd w:val="clear" w:color="auto" w:fill="E0E0E0"/>
          </w:tcPr>
          <w:p w:rsidR="005235CC" w:rsidRPr="00BE0BD9" w:rsidRDefault="005235CC" w:rsidP="00FC555E">
            <w:pPr>
              <w:rPr>
                <w:szCs w:val="22"/>
              </w:rPr>
            </w:pPr>
            <w:proofErr w:type="spellStart"/>
            <w:r w:rsidRPr="00BE0BD9">
              <w:rPr>
                <w:szCs w:val="22"/>
              </w:rPr>
              <w:t>N</w:t>
            </w:r>
            <w:r w:rsidRPr="00D76AA1">
              <w:rPr>
                <w:szCs w:val="22"/>
                <w:vertAlign w:val="subscript"/>
              </w:rPr>
              <w:t>cc</w:t>
            </w:r>
            <w:proofErr w:type="spellEnd"/>
            <w:r w:rsidRPr="00BE0BD9">
              <w:rPr>
                <w:szCs w:val="22"/>
              </w:rPr>
              <w:t>=2</w:t>
            </w:r>
          </w:p>
        </w:tc>
        <w:tc>
          <w:tcPr>
            <w:tcW w:w="1080" w:type="dxa"/>
            <w:shd w:val="clear" w:color="auto" w:fill="E0E0E0"/>
          </w:tcPr>
          <w:p w:rsidR="005235CC" w:rsidRPr="00BE0BD9" w:rsidRDefault="005235CC" w:rsidP="00FC555E">
            <w:pPr>
              <w:rPr>
                <w:szCs w:val="22"/>
              </w:rPr>
            </w:pPr>
            <w:proofErr w:type="spellStart"/>
            <w:r w:rsidRPr="00BE0BD9">
              <w:rPr>
                <w:szCs w:val="22"/>
              </w:rPr>
              <w:t>N</w:t>
            </w:r>
            <w:r w:rsidRPr="00D76AA1">
              <w:rPr>
                <w:szCs w:val="22"/>
                <w:vertAlign w:val="subscript"/>
              </w:rPr>
              <w:t>cc</w:t>
            </w:r>
            <w:proofErr w:type="spellEnd"/>
            <w:r w:rsidRPr="00BE0BD9">
              <w:rPr>
                <w:szCs w:val="22"/>
              </w:rPr>
              <w:t>=3</w:t>
            </w:r>
          </w:p>
        </w:tc>
        <w:tc>
          <w:tcPr>
            <w:tcW w:w="1080" w:type="dxa"/>
            <w:shd w:val="clear" w:color="auto" w:fill="E0E0E0"/>
          </w:tcPr>
          <w:p w:rsidR="005235CC" w:rsidRPr="00BE0BD9" w:rsidRDefault="005235CC" w:rsidP="00FC555E">
            <w:pPr>
              <w:rPr>
                <w:szCs w:val="22"/>
              </w:rPr>
            </w:pPr>
            <w:proofErr w:type="spellStart"/>
            <w:r w:rsidRPr="00BE0BD9">
              <w:rPr>
                <w:szCs w:val="22"/>
              </w:rPr>
              <w:t>N</w:t>
            </w:r>
            <w:r w:rsidRPr="00D76AA1">
              <w:rPr>
                <w:szCs w:val="22"/>
                <w:vertAlign w:val="subscript"/>
              </w:rPr>
              <w:t>cc</w:t>
            </w:r>
            <w:proofErr w:type="spellEnd"/>
            <w:r w:rsidRPr="00BE0BD9">
              <w:rPr>
                <w:szCs w:val="22"/>
              </w:rPr>
              <w:t>=4</w:t>
            </w:r>
          </w:p>
        </w:tc>
        <w:tc>
          <w:tcPr>
            <w:tcW w:w="1080" w:type="dxa"/>
            <w:shd w:val="clear" w:color="auto" w:fill="E0E0E0"/>
          </w:tcPr>
          <w:p w:rsidR="005235CC" w:rsidRPr="00BE0BD9" w:rsidRDefault="005235CC" w:rsidP="00FC555E">
            <w:pPr>
              <w:rPr>
                <w:szCs w:val="22"/>
              </w:rPr>
            </w:pPr>
            <w:proofErr w:type="spellStart"/>
            <w:r w:rsidRPr="00BE0BD9">
              <w:rPr>
                <w:szCs w:val="22"/>
              </w:rPr>
              <w:t>N</w:t>
            </w:r>
            <w:r w:rsidRPr="00D76AA1">
              <w:rPr>
                <w:szCs w:val="22"/>
                <w:vertAlign w:val="subscript"/>
              </w:rPr>
              <w:t>cc</w:t>
            </w:r>
            <w:proofErr w:type="spellEnd"/>
            <w:r w:rsidRPr="00BE0BD9">
              <w:rPr>
                <w:szCs w:val="22"/>
              </w:rPr>
              <w:t>=5</w:t>
            </w:r>
          </w:p>
        </w:tc>
      </w:tr>
      <w:tr w:rsidR="005235CC" w:rsidRPr="00BE0BD9" w:rsidTr="00FC555E">
        <w:trPr>
          <w:trHeight w:val="345"/>
          <w:tblCellSpacing w:w="0" w:type="dxa"/>
          <w:jc w:val="center"/>
        </w:trPr>
        <w:tc>
          <w:tcPr>
            <w:tcW w:w="1348" w:type="dxa"/>
          </w:tcPr>
          <w:p w:rsidR="005235CC" w:rsidRPr="00BE0BD9" w:rsidRDefault="005235CC" w:rsidP="00FC555E">
            <w:pPr>
              <w:rPr>
                <w:szCs w:val="22"/>
              </w:rPr>
            </w:pPr>
            <w:r w:rsidRPr="00BE0BD9">
              <w:rPr>
                <w:szCs w:val="22"/>
              </w:rPr>
              <w:t>Cat 1</w:t>
            </w:r>
          </w:p>
        </w:tc>
        <w:tc>
          <w:tcPr>
            <w:tcW w:w="915" w:type="dxa"/>
          </w:tcPr>
          <w:p w:rsidR="005235CC" w:rsidRPr="00BE0BD9" w:rsidRDefault="005235CC" w:rsidP="00FC555E">
            <w:pPr>
              <w:rPr>
                <w:szCs w:val="22"/>
              </w:rPr>
            </w:pPr>
            <w:r w:rsidRPr="00BE0BD9">
              <w:rPr>
                <w:szCs w:val="22"/>
              </w:rPr>
              <w:t>250368</w:t>
            </w:r>
          </w:p>
        </w:tc>
        <w:tc>
          <w:tcPr>
            <w:tcW w:w="1177" w:type="dxa"/>
          </w:tcPr>
          <w:p w:rsidR="005235CC" w:rsidRPr="00BE0BD9" w:rsidRDefault="005235CC" w:rsidP="00FC555E">
            <w:pPr>
              <w:rPr>
                <w:szCs w:val="22"/>
              </w:rPr>
            </w:pPr>
            <w:r w:rsidRPr="00BE0BD9">
              <w:rPr>
                <w:szCs w:val="22"/>
              </w:rPr>
              <w:t>250368</w:t>
            </w:r>
          </w:p>
        </w:tc>
        <w:tc>
          <w:tcPr>
            <w:tcW w:w="1080" w:type="dxa"/>
          </w:tcPr>
          <w:p w:rsidR="005235CC" w:rsidRPr="00BE0BD9" w:rsidRDefault="005235CC" w:rsidP="00FC555E">
            <w:pPr>
              <w:rPr>
                <w:szCs w:val="22"/>
              </w:rPr>
            </w:pPr>
            <w:r w:rsidRPr="00BE0BD9">
              <w:rPr>
                <w:szCs w:val="22"/>
              </w:rPr>
              <w:t>125184</w:t>
            </w:r>
          </w:p>
        </w:tc>
        <w:tc>
          <w:tcPr>
            <w:tcW w:w="1080" w:type="dxa"/>
          </w:tcPr>
          <w:p w:rsidR="005235CC" w:rsidRPr="00BE0BD9" w:rsidRDefault="005235CC" w:rsidP="00FC555E">
            <w:pPr>
              <w:rPr>
                <w:szCs w:val="22"/>
              </w:rPr>
            </w:pPr>
            <w:r w:rsidRPr="00BE0BD9">
              <w:rPr>
                <w:szCs w:val="22"/>
              </w:rPr>
              <w:t>83456</w:t>
            </w:r>
          </w:p>
        </w:tc>
        <w:tc>
          <w:tcPr>
            <w:tcW w:w="1080" w:type="dxa"/>
          </w:tcPr>
          <w:p w:rsidR="005235CC" w:rsidRPr="00BE0BD9" w:rsidRDefault="005235CC" w:rsidP="00FC555E">
            <w:pPr>
              <w:rPr>
                <w:szCs w:val="22"/>
              </w:rPr>
            </w:pPr>
            <w:r w:rsidRPr="00BE0BD9">
              <w:rPr>
                <w:szCs w:val="22"/>
              </w:rPr>
              <w:t>62592</w:t>
            </w:r>
          </w:p>
        </w:tc>
        <w:tc>
          <w:tcPr>
            <w:tcW w:w="1080" w:type="dxa"/>
          </w:tcPr>
          <w:p w:rsidR="005235CC" w:rsidRPr="00BE0BD9" w:rsidRDefault="005235CC" w:rsidP="00FC555E">
            <w:pPr>
              <w:rPr>
                <w:szCs w:val="22"/>
              </w:rPr>
            </w:pPr>
            <w:r w:rsidRPr="00BE0BD9">
              <w:rPr>
                <w:szCs w:val="22"/>
              </w:rPr>
              <w:t>50073</w:t>
            </w:r>
          </w:p>
        </w:tc>
      </w:tr>
      <w:tr w:rsidR="005235CC" w:rsidRPr="00BE0BD9" w:rsidTr="00FC555E">
        <w:trPr>
          <w:trHeight w:val="345"/>
          <w:tblCellSpacing w:w="0" w:type="dxa"/>
          <w:jc w:val="center"/>
        </w:trPr>
        <w:tc>
          <w:tcPr>
            <w:tcW w:w="1348" w:type="dxa"/>
          </w:tcPr>
          <w:p w:rsidR="005235CC" w:rsidRPr="00BE0BD9" w:rsidRDefault="005235CC" w:rsidP="00FC555E">
            <w:pPr>
              <w:rPr>
                <w:szCs w:val="22"/>
              </w:rPr>
            </w:pPr>
            <w:r w:rsidRPr="00BE0BD9">
              <w:rPr>
                <w:szCs w:val="22"/>
              </w:rPr>
              <w:t>Cat 2</w:t>
            </w:r>
          </w:p>
        </w:tc>
        <w:tc>
          <w:tcPr>
            <w:tcW w:w="915" w:type="dxa"/>
          </w:tcPr>
          <w:p w:rsidR="005235CC" w:rsidRPr="00BE0BD9" w:rsidRDefault="005235CC" w:rsidP="00FC555E">
            <w:pPr>
              <w:rPr>
                <w:szCs w:val="22"/>
              </w:rPr>
            </w:pPr>
            <w:r w:rsidRPr="00BE0BD9">
              <w:rPr>
                <w:szCs w:val="22"/>
              </w:rPr>
              <w:t>1237248</w:t>
            </w:r>
          </w:p>
        </w:tc>
        <w:tc>
          <w:tcPr>
            <w:tcW w:w="1177" w:type="dxa"/>
          </w:tcPr>
          <w:p w:rsidR="005235CC" w:rsidRPr="00BE0BD9" w:rsidRDefault="005235CC" w:rsidP="00FC555E">
            <w:pPr>
              <w:rPr>
                <w:szCs w:val="22"/>
              </w:rPr>
            </w:pPr>
            <w:r w:rsidRPr="00BE0BD9">
              <w:rPr>
                <w:szCs w:val="22"/>
              </w:rPr>
              <w:t>1237248</w:t>
            </w:r>
          </w:p>
        </w:tc>
        <w:tc>
          <w:tcPr>
            <w:tcW w:w="1080" w:type="dxa"/>
          </w:tcPr>
          <w:p w:rsidR="005235CC" w:rsidRPr="00BE0BD9" w:rsidRDefault="005235CC" w:rsidP="00FC555E">
            <w:pPr>
              <w:rPr>
                <w:szCs w:val="22"/>
              </w:rPr>
            </w:pPr>
            <w:r w:rsidRPr="00BE0BD9">
              <w:rPr>
                <w:szCs w:val="22"/>
              </w:rPr>
              <w:t>618624</w:t>
            </w:r>
          </w:p>
        </w:tc>
        <w:tc>
          <w:tcPr>
            <w:tcW w:w="1080" w:type="dxa"/>
          </w:tcPr>
          <w:p w:rsidR="005235CC" w:rsidRPr="00BE0BD9" w:rsidRDefault="005235CC" w:rsidP="00FC555E">
            <w:pPr>
              <w:rPr>
                <w:szCs w:val="22"/>
              </w:rPr>
            </w:pPr>
            <w:r w:rsidRPr="00BE0BD9">
              <w:rPr>
                <w:szCs w:val="22"/>
              </w:rPr>
              <w:t>412416</w:t>
            </w:r>
          </w:p>
        </w:tc>
        <w:tc>
          <w:tcPr>
            <w:tcW w:w="1080" w:type="dxa"/>
          </w:tcPr>
          <w:p w:rsidR="005235CC" w:rsidRPr="00BE0BD9" w:rsidRDefault="005235CC" w:rsidP="00FC555E">
            <w:pPr>
              <w:rPr>
                <w:szCs w:val="22"/>
              </w:rPr>
            </w:pPr>
            <w:r w:rsidRPr="00BE0BD9">
              <w:rPr>
                <w:szCs w:val="22"/>
              </w:rPr>
              <w:t>309312</w:t>
            </w:r>
          </w:p>
        </w:tc>
        <w:tc>
          <w:tcPr>
            <w:tcW w:w="1080" w:type="dxa"/>
          </w:tcPr>
          <w:p w:rsidR="005235CC" w:rsidRPr="00BE0BD9" w:rsidRDefault="005235CC" w:rsidP="00FC555E">
            <w:pPr>
              <w:rPr>
                <w:szCs w:val="22"/>
              </w:rPr>
            </w:pPr>
            <w:r w:rsidRPr="00BE0BD9">
              <w:rPr>
                <w:szCs w:val="22"/>
              </w:rPr>
              <w:t>247449</w:t>
            </w:r>
          </w:p>
        </w:tc>
      </w:tr>
      <w:tr w:rsidR="005235CC" w:rsidRPr="00BE0BD9" w:rsidTr="00FC555E">
        <w:trPr>
          <w:trHeight w:val="345"/>
          <w:tblCellSpacing w:w="0" w:type="dxa"/>
          <w:jc w:val="center"/>
        </w:trPr>
        <w:tc>
          <w:tcPr>
            <w:tcW w:w="1348" w:type="dxa"/>
          </w:tcPr>
          <w:p w:rsidR="005235CC" w:rsidRPr="00BE0BD9" w:rsidRDefault="005235CC" w:rsidP="00FC555E">
            <w:pPr>
              <w:rPr>
                <w:szCs w:val="22"/>
              </w:rPr>
            </w:pPr>
            <w:r w:rsidRPr="00BE0BD9">
              <w:rPr>
                <w:szCs w:val="22"/>
              </w:rPr>
              <w:t>Cat 3</w:t>
            </w:r>
          </w:p>
        </w:tc>
        <w:tc>
          <w:tcPr>
            <w:tcW w:w="915" w:type="dxa"/>
          </w:tcPr>
          <w:p w:rsidR="005235CC" w:rsidRPr="00BE0BD9" w:rsidRDefault="005235CC" w:rsidP="00FC555E">
            <w:pPr>
              <w:rPr>
                <w:szCs w:val="22"/>
              </w:rPr>
            </w:pPr>
            <w:r w:rsidRPr="00BE0BD9">
              <w:rPr>
                <w:szCs w:val="22"/>
              </w:rPr>
              <w:t>1237248</w:t>
            </w:r>
          </w:p>
        </w:tc>
        <w:tc>
          <w:tcPr>
            <w:tcW w:w="1177" w:type="dxa"/>
          </w:tcPr>
          <w:p w:rsidR="005235CC" w:rsidRPr="00BE0BD9" w:rsidRDefault="005235CC" w:rsidP="00FC555E">
            <w:pPr>
              <w:rPr>
                <w:szCs w:val="22"/>
              </w:rPr>
            </w:pPr>
            <w:r w:rsidRPr="00BE0BD9">
              <w:rPr>
                <w:szCs w:val="22"/>
              </w:rPr>
              <w:t>1237248</w:t>
            </w:r>
          </w:p>
        </w:tc>
        <w:tc>
          <w:tcPr>
            <w:tcW w:w="1080" w:type="dxa"/>
          </w:tcPr>
          <w:p w:rsidR="005235CC" w:rsidRPr="00BE0BD9" w:rsidRDefault="005235CC" w:rsidP="00FC555E">
            <w:pPr>
              <w:rPr>
                <w:szCs w:val="22"/>
              </w:rPr>
            </w:pPr>
            <w:r w:rsidRPr="00BE0BD9">
              <w:rPr>
                <w:szCs w:val="22"/>
              </w:rPr>
              <w:t>618624</w:t>
            </w:r>
          </w:p>
        </w:tc>
        <w:tc>
          <w:tcPr>
            <w:tcW w:w="1080" w:type="dxa"/>
          </w:tcPr>
          <w:p w:rsidR="005235CC" w:rsidRPr="00BE0BD9" w:rsidRDefault="005235CC" w:rsidP="00FC555E">
            <w:pPr>
              <w:rPr>
                <w:szCs w:val="22"/>
              </w:rPr>
            </w:pPr>
            <w:r w:rsidRPr="00BE0BD9">
              <w:rPr>
                <w:szCs w:val="22"/>
              </w:rPr>
              <w:t>412416</w:t>
            </w:r>
          </w:p>
        </w:tc>
        <w:tc>
          <w:tcPr>
            <w:tcW w:w="1080" w:type="dxa"/>
          </w:tcPr>
          <w:p w:rsidR="005235CC" w:rsidRPr="00BE0BD9" w:rsidRDefault="005235CC" w:rsidP="00FC555E">
            <w:pPr>
              <w:rPr>
                <w:szCs w:val="22"/>
              </w:rPr>
            </w:pPr>
            <w:r w:rsidRPr="00BE0BD9">
              <w:rPr>
                <w:szCs w:val="22"/>
              </w:rPr>
              <w:t>309312</w:t>
            </w:r>
          </w:p>
        </w:tc>
        <w:tc>
          <w:tcPr>
            <w:tcW w:w="1080" w:type="dxa"/>
          </w:tcPr>
          <w:p w:rsidR="005235CC" w:rsidRPr="00BE0BD9" w:rsidRDefault="005235CC" w:rsidP="00FC555E">
            <w:pPr>
              <w:rPr>
                <w:szCs w:val="22"/>
              </w:rPr>
            </w:pPr>
            <w:r w:rsidRPr="00BE0BD9">
              <w:rPr>
                <w:szCs w:val="22"/>
              </w:rPr>
              <w:t>247449</w:t>
            </w:r>
          </w:p>
        </w:tc>
      </w:tr>
      <w:tr w:rsidR="005235CC" w:rsidRPr="00BE0BD9" w:rsidTr="00FC555E">
        <w:trPr>
          <w:trHeight w:val="345"/>
          <w:tblCellSpacing w:w="0" w:type="dxa"/>
          <w:jc w:val="center"/>
        </w:trPr>
        <w:tc>
          <w:tcPr>
            <w:tcW w:w="1348" w:type="dxa"/>
          </w:tcPr>
          <w:p w:rsidR="005235CC" w:rsidRPr="00BE0BD9" w:rsidRDefault="005235CC" w:rsidP="00FC555E">
            <w:pPr>
              <w:rPr>
                <w:szCs w:val="22"/>
              </w:rPr>
            </w:pPr>
            <w:r w:rsidRPr="00BE0BD9">
              <w:rPr>
                <w:szCs w:val="22"/>
              </w:rPr>
              <w:t>Cat 4</w:t>
            </w:r>
          </w:p>
        </w:tc>
        <w:tc>
          <w:tcPr>
            <w:tcW w:w="915" w:type="dxa"/>
          </w:tcPr>
          <w:p w:rsidR="005235CC" w:rsidRPr="00BE0BD9" w:rsidRDefault="005235CC" w:rsidP="00FC555E">
            <w:pPr>
              <w:rPr>
                <w:szCs w:val="22"/>
              </w:rPr>
            </w:pPr>
            <w:r w:rsidRPr="00BE0BD9">
              <w:rPr>
                <w:szCs w:val="22"/>
              </w:rPr>
              <w:t>1827072</w:t>
            </w:r>
          </w:p>
        </w:tc>
        <w:tc>
          <w:tcPr>
            <w:tcW w:w="1177" w:type="dxa"/>
          </w:tcPr>
          <w:p w:rsidR="005235CC" w:rsidRPr="00BE0BD9" w:rsidRDefault="005235CC" w:rsidP="00FC555E">
            <w:pPr>
              <w:rPr>
                <w:szCs w:val="22"/>
              </w:rPr>
            </w:pPr>
            <w:r w:rsidRPr="00BE0BD9">
              <w:rPr>
                <w:szCs w:val="22"/>
              </w:rPr>
              <w:t>1827072</w:t>
            </w:r>
          </w:p>
        </w:tc>
        <w:tc>
          <w:tcPr>
            <w:tcW w:w="1080" w:type="dxa"/>
          </w:tcPr>
          <w:p w:rsidR="005235CC" w:rsidRPr="00BE0BD9" w:rsidRDefault="005235CC" w:rsidP="00FC555E">
            <w:pPr>
              <w:rPr>
                <w:szCs w:val="22"/>
              </w:rPr>
            </w:pPr>
            <w:r w:rsidRPr="00BE0BD9">
              <w:rPr>
                <w:szCs w:val="22"/>
              </w:rPr>
              <w:t>913536</w:t>
            </w:r>
          </w:p>
        </w:tc>
        <w:tc>
          <w:tcPr>
            <w:tcW w:w="1080" w:type="dxa"/>
          </w:tcPr>
          <w:p w:rsidR="005235CC" w:rsidRPr="00BE0BD9" w:rsidRDefault="005235CC" w:rsidP="00FC555E">
            <w:pPr>
              <w:rPr>
                <w:szCs w:val="22"/>
              </w:rPr>
            </w:pPr>
            <w:r w:rsidRPr="00BE0BD9">
              <w:rPr>
                <w:szCs w:val="22"/>
              </w:rPr>
              <w:t>609024</w:t>
            </w:r>
          </w:p>
        </w:tc>
        <w:tc>
          <w:tcPr>
            <w:tcW w:w="1080" w:type="dxa"/>
          </w:tcPr>
          <w:p w:rsidR="005235CC" w:rsidRPr="00BE0BD9" w:rsidRDefault="005235CC" w:rsidP="00FC555E">
            <w:pPr>
              <w:rPr>
                <w:szCs w:val="22"/>
              </w:rPr>
            </w:pPr>
            <w:r w:rsidRPr="00BE0BD9">
              <w:rPr>
                <w:szCs w:val="22"/>
              </w:rPr>
              <w:t>456768</w:t>
            </w:r>
          </w:p>
        </w:tc>
        <w:tc>
          <w:tcPr>
            <w:tcW w:w="1080" w:type="dxa"/>
          </w:tcPr>
          <w:p w:rsidR="005235CC" w:rsidRPr="00BE0BD9" w:rsidRDefault="005235CC" w:rsidP="00FC555E">
            <w:pPr>
              <w:rPr>
                <w:szCs w:val="22"/>
              </w:rPr>
            </w:pPr>
            <w:r w:rsidRPr="00BE0BD9">
              <w:rPr>
                <w:szCs w:val="22"/>
              </w:rPr>
              <w:t>365414</w:t>
            </w:r>
          </w:p>
        </w:tc>
      </w:tr>
      <w:tr w:rsidR="005235CC" w:rsidRPr="00BE0BD9" w:rsidTr="00FC555E">
        <w:trPr>
          <w:trHeight w:val="345"/>
          <w:tblCellSpacing w:w="0" w:type="dxa"/>
          <w:jc w:val="center"/>
        </w:trPr>
        <w:tc>
          <w:tcPr>
            <w:tcW w:w="1348" w:type="dxa"/>
          </w:tcPr>
          <w:p w:rsidR="005235CC" w:rsidRPr="00BE0BD9" w:rsidRDefault="005235CC" w:rsidP="00FC555E">
            <w:pPr>
              <w:rPr>
                <w:szCs w:val="22"/>
              </w:rPr>
            </w:pPr>
            <w:r w:rsidRPr="00BE0BD9">
              <w:rPr>
                <w:szCs w:val="22"/>
              </w:rPr>
              <w:t>Cat 5</w:t>
            </w:r>
          </w:p>
        </w:tc>
        <w:tc>
          <w:tcPr>
            <w:tcW w:w="915" w:type="dxa"/>
          </w:tcPr>
          <w:p w:rsidR="005235CC" w:rsidRPr="00BE0BD9" w:rsidRDefault="005235CC" w:rsidP="00FC555E">
            <w:pPr>
              <w:rPr>
                <w:szCs w:val="22"/>
              </w:rPr>
            </w:pPr>
            <w:r w:rsidRPr="00BE0BD9">
              <w:rPr>
                <w:szCs w:val="22"/>
              </w:rPr>
              <w:t>3667200</w:t>
            </w:r>
          </w:p>
        </w:tc>
        <w:tc>
          <w:tcPr>
            <w:tcW w:w="1177" w:type="dxa"/>
          </w:tcPr>
          <w:p w:rsidR="005235CC" w:rsidRPr="00BE0BD9" w:rsidRDefault="005235CC" w:rsidP="00FC555E">
            <w:pPr>
              <w:rPr>
                <w:szCs w:val="22"/>
              </w:rPr>
            </w:pPr>
            <w:r w:rsidRPr="00BE0BD9">
              <w:rPr>
                <w:szCs w:val="22"/>
              </w:rPr>
              <w:t>3667200</w:t>
            </w:r>
          </w:p>
        </w:tc>
        <w:tc>
          <w:tcPr>
            <w:tcW w:w="1080" w:type="dxa"/>
          </w:tcPr>
          <w:p w:rsidR="005235CC" w:rsidRPr="00BE0BD9" w:rsidRDefault="005235CC" w:rsidP="00FC555E">
            <w:pPr>
              <w:rPr>
                <w:szCs w:val="22"/>
              </w:rPr>
            </w:pPr>
            <w:r w:rsidRPr="00BE0BD9">
              <w:rPr>
                <w:szCs w:val="22"/>
              </w:rPr>
              <w:t>1833600</w:t>
            </w:r>
          </w:p>
        </w:tc>
        <w:tc>
          <w:tcPr>
            <w:tcW w:w="1080" w:type="dxa"/>
          </w:tcPr>
          <w:p w:rsidR="005235CC" w:rsidRPr="00BE0BD9" w:rsidRDefault="005235CC" w:rsidP="00FC555E">
            <w:pPr>
              <w:rPr>
                <w:szCs w:val="22"/>
              </w:rPr>
            </w:pPr>
            <w:r w:rsidRPr="00BE0BD9">
              <w:rPr>
                <w:szCs w:val="22"/>
              </w:rPr>
              <w:t>1222400</w:t>
            </w:r>
          </w:p>
        </w:tc>
        <w:tc>
          <w:tcPr>
            <w:tcW w:w="1080" w:type="dxa"/>
          </w:tcPr>
          <w:p w:rsidR="005235CC" w:rsidRPr="00BE0BD9" w:rsidRDefault="005235CC" w:rsidP="00FC555E">
            <w:pPr>
              <w:rPr>
                <w:szCs w:val="22"/>
              </w:rPr>
            </w:pPr>
            <w:r w:rsidRPr="00BE0BD9">
              <w:rPr>
                <w:szCs w:val="22"/>
              </w:rPr>
              <w:t>916800</w:t>
            </w:r>
          </w:p>
        </w:tc>
        <w:tc>
          <w:tcPr>
            <w:tcW w:w="1080" w:type="dxa"/>
          </w:tcPr>
          <w:p w:rsidR="005235CC" w:rsidRPr="00BE0BD9" w:rsidRDefault="005235CC" w:rsidP="00FC555E">
            <w:pPr>
              <w:rPr>
                <w:szCs w:val="22"/>
              </w:rPr>
            </w:pPr>
            <w:r w:rsidRPr="00BE0BD9">
              <w:rPr>
                <w:szCs w:val="22"/>
              </w:rPr>
              <w:t>733440</w:t>
            </w:r>
          </w:p>
        </w:tc>
      </w:tr>
      <w:tr w:rsidR="005235CC" w:rsidRPr="00BE0BD9" w:rsidTr="00FC555E">
        <w:trPr>
          <w:trHeight w:val="405"/>
          <w:tblCellSpacing w:w="0" w:type="dxa"/>
          <w:jc w:val="center"/>
        </w:trPr>
        <w:tc>
          <w:tcPr>
            <w:tcW w:w="1348" w:type="dxa"/>
          </w:tcPr>
          <w:p w:rsidR="005235CC" w:rsidRPr="00BE0BD9" w:rsidRDefault="005235CC" w:rsidP="00FC555E">
            <w:pPr>
              <w:rPr>
                <w:szCs w:val="22"/>
              </w:rPr>
            </w:pPr>
            <w:r w:rsidRPr="00BE0BD9">
              <w:rPr>
                <w:szCs w:val="22"/>
              </w:rPr>
              <w:t>Cat 6,7</w:t>
            </w:r>
          </w:p>
        </w:tc>
        <w:tc>
          <w:tcPr>
            <w:tcW w:w="915" w:type="dxa"/>
          </w:tcPr>
          <w:p w:rsidR="005235CC" w:rsidRPr="00BE0BD9" w:rsidRDefault="005235CC" w:rsidP="00FC555E">
            <w:pPr>
              <w:rPr>
                <w:szCs w:val="22"/>
              </w:rPr>
            </w:pPr>
            <w:r w:rsidRPr="00BE0BD9">
              <w:rPr>
                <w:szCs w:val="22"/>
              </w:rPr>
              <w:t>3654144</w:t>
            </w:r>
          </w:p>
        </w:tc>
        <w:tc>
          <w:tcPr>
            <w:tcW w:w="1177" w:type="dxa"/>
          </w:tcPr>
          <w:p w:rsidR="005235CC" w:rsidRPr="00BE0BD9" w:rsidRDefault="005235CC" w:rsidP="00FC555E">
            <w:pPr>
              <w:rPr>
                <w:szCs w:val="22"/>
              </w:rPr>
            </w:pPr>
            <w:r>
              <w:rPr>
                <w:szCs w:val="22"/>
              </w:rPr>
              <w:t>1827072</w:t>
            </w:r>
            <w:r w:rsidRPr="00BE0BD9">
              <w:rPr>
                <w:szCs w:val="22"/>
                <w:vertAlign w:val="superscript"/>
              </w:rPr>
              <w:t>*</w:t>
            </w:r>
          </w:p>
          <w:p w:rsidR="005235CC" w:rsidRPr="00BE0BD9" w:rsidRDefault="005235CC" w:rsidP="00FC555E">
            <w:pPr>
              <w:rPr>
                <w:szCs w:val="22"/>
              </w:rPr>
            </w:pPr>
            <w:r>
              <w:rPr>
                <w:szCs w:val="22"/>
              </w:rPr>
              <w:t>3654144</w:t>
            </w:r>
            <w:r w:rsidRPr="00BE0BD9">
              <w:rPr>
                <w:szCs w:val="22"/>
                <w:vertAlign w:val="superscript"/>
              </w:rPr>
              <w:t>**</w:t>
            </w:r>
          </w:p>
        </w:tc>
        <w:tc>
          <w:tcPr>
            <w:tcW w:w="1080" w:type="dxa"/>
          </w:tcPr>
          <w:p w:rsidR="005235CC" w:rsidRPr="00BE0BD9" w:rsidRDefault="005235CC" w:rsidP="00FC555E">
            <w:pPr>
              <w:rPr>
                <w:szCs w:val="22"/>
              </w:rPr>
            </w:pPr>
            <w:r w:rsidRPr="00BE0BD9">
              <w:rPr>
                <w:szCs w:val="22"/>
              </w:rPr>
              <w:t>1827072</w:t>
            </w:r>
          </w:p>
        </w:tc>
        <w:tc>
          <w:tcPr>
            <w:tcW w:w="1080" w:type="dxa"/>
          </w:tcPr>
          <w:p w:rsidR="005235CC" w:rsidRPr="00BE0BD9" w:rsidRDefault="005235CC" w:rsidP="00FC555E">
            <w:pPr>
              <w:rPr>
                <w:szCs w:val="22"/>
              </w:rPr>
            </w:pPr>
            <w:r w:rsidRPr="00BE0BD9">
              <w:rPr>
                <w:szCs w:val="22"/>
              </w:rPr>
              <w:t>1218048</w:t>
            </w:r>
          </w:p>
        </w:tc>
        <w:tc>
          <w:tcPr>
            <w:tcW w:w="1080" w:type="dxa"/>
          </w:tcPr>
          <w:p w:rsidR="005235CC" w:rsidRPr="00BE0BD9" w:rsidRDefault="005235CC" w:rsidP="00FC555E">
            <w:pPr>
              <w:rPr>
                <w:szCs w:val="22"/>
              </w:rPr>
            </w:pPr>
            <w:r w:rsidRPr="00BE0BD9">
              <w:rPr>
                <w:szCs w:val="22"/>
              </w:rPr>
              <w:t>913536</w:t>
            </w:r>
          </w:p>
        </w:tc>
        <w:tc>
          <w:tcPr>
            <w:tcW w:w="1080" w:type="dxa"/>
          </w:tcPr>
          <w:p w:rsidR="005235CC" w:rsidRPr="00BE0BD9" w:rsidRDefault="005235CC" w:rsidP="00FC555E">
            <w:pPr>
              <w:rPr>
                <w:szCs w:val="22"/>
              </w:rPr>
            </w:pPr>
            <w:r w:rsidRPr="00BE0BD9">
              <w:rPr>
                <w:szCs w:val="22"/>
              </w:rPr>
              <w:t>730828</w:t>
            </w:r>
          </w:p>
        </w:tc>
      </w:tr>
      <w:tr w:rsidR="005235CC" w:rsidRPr="00BE0BD9" w:rsidTr="00FC555E">
        <w:trPr>
          <w:trHeight w:val="345"/>
          <w:tblCellSpacing w:w="0" w:type="dxa"/>
          <w:jc w:val="center"/>
        </w:trPr>
        <w:tc>
          <w:tcPr>
            <w:tcW w:w="1348" w:type="dxa"/>
          </w:tcPr>
          <w:p w:rsidR="005235CC" w:rsidRPr="00BE0BD9" w:rsidRDefault="005235CC" w:rsidP="00FC555E">
            <w:pPr>
              <w:rPr>
                <w:szCs w:val="22"/>
              </w:rPr>
            </w:pPr>
            <w:r w:rsidRPr="00BE0BD9">
              <w:rPr>
                <w:szCs w:val="22"/>
              </w:rPr>
              <w:t>Cat 6,7</w:t>
            </w:r>
            <w:r>
              <w:rPr>
                <w:szCs w:val="22"/>
              </w:rPr>
              <w:t xml:space="preserve"> </w:t>
            </w:r>
            <w:r>
              <w:rPr>
                <w:szCs w:val="22"/>
              </w:rPr>
              <w:lastRenderedPageBreak/>
              <w:t>(256QAM)</w:t>
            </w:r>
          </w:p>
        </w:tc>
        <w:tc>
          <w:tcPr>
            <w:tcW w:w="915" w:type="dxa"/>
          </w:tcPr>
          <w:p w:rsidR="005235CC" w:rsidRPr="00BE0BD9" w:rsidRDefault="005235CC" w:rsidP="00FC555E">
            <w:pPr>
              <w:rPr>
                <w:szCs w:val="22"/>
              </w:rPr>
            </w:pPr>
            <w:r w:rsidRPr="00BE0BD9">
              <w:rPr>
                <w:szCs w:val="22"/>
              </w:rPr>
              <w:lastRenderedPageBreak/>
              <w:t>3654144</w:t>
            </w:r>
          </w:p>
        </w:tc>
        <w:tc>
          <w:tcPr>
            <w:tcW w:w="1177" w:type="dxa"/>
          </w:tcPr>
          <w:p w:rsidR="005235CC" w:rsidRPr="00BE0BD9" w:rsidRDefault="005235CC" w:rsidP="00FC555E">
            <w:pPr>
              <w:rPr>
                <w:szCs w:val="22"/>
              </w:rPr>
            </w:pPr>
            <w:r>
              <w:rPr>
                <w:szCs w:val="22"/>
              </w:rPr>
              <w:t>1827072</w:t>
            </w:r>
            <w:r w:rsidRPr="00BE0BD9">
              <w:rPr>
                <w:szCs w:val="22"/>
                <w:vertAlign w:val="superscript"/>
              </w:rPr>
              <w:t>*</w:t>
            </w:r>
          </w:p>
          <w:p w:rsidR="005235CC" w:rsidRPr="00BE0BD9" w:rsidRDefault="005235CC" w:rsidP="00FC555E">
            <w:pPr>
              <w:rPr>
                <w:szCs w:val="22"/>
              </w:rPr>
            </w:pPr>
            <w:r>
              <w:rPr>
                <w:szCs w:val="22"/>
              </w:rPr>
              <w:lastRenderedPageBreak/>
              <w:t>3654144</w:t>
            </w:r>
            <w:r w:rsidRPr="00BE0BD9">
              <w:rPr>
                <w:szCs w:val="22"/>
                <w:vertAlign w:val="superscript"/>
              </w:rPr>
              <w:t>**</w:t>
            </w:r>
          </w:p>
        </w:tc>
        <w:tc>
          <w:tcPr>
            <w:tcW w:w="1080" w:type="dxa"/>
          </w:tcPr>
          <w:p w:rsidR="005235CC" w:rsidRPr="00BE0BD9" w:rsidRDefault="005235CC" w:rsidP="00FC555E">
            <w:pPr>
              <w:rPr>
                <w:szCs w:val="22"/>
              </w:rPr>
            </w:pPr>
            <w:r w:rsidRPr="00BE0BD9">
              <w:rPr>
                <w:szCs w:val="22"/>
              </w:rPr>
              <w:lastRenderedPageBreak/>
              <w:t>1827072</w:t>
            </w:r>
          </w:p>
        </w:tc>
        <w:tc>
          <w:tcPr>
            <w:tcW w:w="1080" w:type="dxa"/>
          </w:tcPr>
          <w:p w:rsidR="005235CC" w:rsidRPr="00BE0BD9" w:rsidRDefault="005235CC" w:rsidP="00FC555E">
            <w:pPr>
              <w:rPr>
                <w:szCs w:val="22"/>
              </w:rPr>
            </w:pPr>
            <w:r w:rsidRPr="00BE0BD9">
              <w:rPr>
                <w:szCs w:val="22"/>
              </w:rPr>
              <w:t>1218048</w:t>
            </w:r>
          </w:p>
        </w:tc>
        <w:tc>
          <w:tcPr>
            <w:tcW w:w="1080" w:type="dxa"/>
          </w:tcPr>
          <w:p w:rsidR="005235CC" w:rsidRPr="00BE0BD9" w:rsidRDefault="005235CC" w:rsidP="00FC555E">
            <w:pPr>
              <w:rPr>
                <w:szCs w:val="22"/>
              </w:rPr>
            </w:pPr>
            <w:r w:rsidRPr="00BE0BD9">
              <w:rPr>
                <w:szCs w:val="22"/>
              </w:rPr>
              <w:t>913536</w:t>
            </w:r>
          </w:p>
        </w:tc>
        <w:tc>
          <w:tcPr>
            <w:tcW w:w="1080" w:type="dxa"/>
          </w:tcPr>
          <w:p w:rsidR="005235CC" w:rsidRPr="00BE0BD9" w:rsidRDefault="005235CC" w:rsidP="00FC555E">
            <w:pPr>
              <w:rPr>
                <w:szCs w:val="22"/>
              </w:rPr>
            </w:pPr>
            <w:r w:rsidRPr="00BE0BD9">
              <w:rPr>
                <w:szCs w:val="22"/>
              </w:rPr>
              <w:t>730828</w:t>
            </w:r>
          </w:p>
        </w:tc>
      </w:tr>
      <w:tr w:rsidR="005235CC" w:rsidRPr="00BE0BD9" w:rsidTr="00FC555E">
        <w:trPr>
          <w:trHeight w:val="345"/>
          <w:tblCellSpacing w:w="0" w:type="dxa"/>
          <w:jc w:val="center"/>
        </w:trPr>
        <w:tc>
          <w:tcPr>
            <w:tcW w:w="1348" w:type="dxa"/>
          </w:tcPr>
          <w:p w:rsidR="005235CC" w:rsidRPr="00BE0BD9" w:rsidRDefault="005235CC" w:rsidP="00FC555E">
            <w:r w:rsidRPr="00BE0BD9">
              <w:lastRenderedPageBreak/>
              <w:t>Cat 8</w:t>
            </w:r>
          </w:p>
        </w:tc>
        <w:tc>
          <w:tcPr>
            <w:tcW w:w="915" w:type="dxa"/>
          </w:tcPr>
          <w:p w:rsidR="005235CC" w:rsidRPr="00BE0BD9" w:rsidRDefault="005235CC" w:rsidP="00FC555E">
            <w:r w:rsidRPr="00BE0BD9">
              <w:t>35982720</w:t>
            </w:r>
          </w:p>
        </w:tc>
        <w:tc>
          <w:tcPr>
            <w:tcW w:w="1177" w:type="dxa"/>
          </w:tcPr>
          <w:p w:rsidR="005235CC" w:rsidRDefault="005235CC" w:rsidP="00FC555E">
            <w:r w:rsidRPr="00BE0BD9">
              <w:t>3667200</w:t>
            </w:r>
            <w:r w:rsidRPr="00BE0BD9">
              <w:rPr>
                <w:vertAlign w:val="superscript"/>
              </w:rPr>
              <w:t>*</w:t>
            </w:r>
          </w:p>
          <w:p w:rsidR="005235CC" w:rsidRPr="00BE0BD9" w:rsidRDefault="005235CC" w:rsidP="00FC555E">
            <w:r w:rsidRPr="00BE0BD9">
              <w:t>7196544</w:t>
            </w:r>
            <w:r w:rsidRPr="00BE0BD9">
              <w:rPr>
                <w:vertAlign w:val="superscript"/>
              </w:rPr>
              <w:t>*</w:t>
            </w:r>
            <w:r>
              <w:rPr>
                <w:vertAlign w:val="superscript"/>
              </w:rPr>
              <w:t>*</w:t>
            </w:r>
          </w:p>
        </w:tc>
        <w:tc>
          <w:tcPr>
            <w:tcW w:w="1080" w:type="dxa"/>
          </w:tcPr>
          <w:p w:rsidR="005235CC" w:rsidRDefault="005235CC" w:rsidP="00FC555E">
            <w:r w:rsidRPr="00BE0BD9">
              <w:t>3667200</w:t>
            </w:r>
            <w:r w:rsidRPr="00BE0BD9">
              <w:rPr>
                <w:vertAlign w:val="superscript"/>
              </w:rPr>
              <w:t>*</w:t>
            </w:r>
          </w:p>
          <w:p w:rsidR="005235CC" w:rsidRPr="00BE0BD9" w:rsidRDefault="005235CC" w:rsidP="00FC555E">
            <w:r w:rsidRPr="00BE0BD9">
              <w:t>7196544</w:t>
            </w:r>
            <w:r w:rsidRPr="00BE0BD9">
              <w:rPr>
                <w:vertAlign w:val="superscript"/>
              </w:rPr>
              <w:t>*</w:t>
            </w:r>
            <w:r>
              <w:rPr>
                <w:vertAlign w:val="superscript"/>
              </w:rPr>
              <w:t>*</w:t>
            </w:r>
          </w:p>
        </w:tc>
        <w:tc>
          <w:tcPr>
            <w:tcW w:w="1080" w:type="dxa"/>
          </w:tcPr>
          <w:p w:rsidR="005235CC" w:rsidRDefault="005235CC" w:rsidP="00FC555E">
            <w:r w:rsidRPr="00BE0BD9">
              <w:t>3667200</w:t>
            </w:r>
            <w:r w:rsidRPr="00BE0BD9">
              <w:rPr>
                <w:vertAlign w:val="superscript"/>
              </w:rPr>
              <w:t>*</w:t>
            </w:r>
          </w:p>
          <w:p w:rsidR="005235CC" w:rsidRPr="00BE0BD9" w:rsidRDefault="005235CC" w:rsidP="00FC555E">
            <w:r w:rsidRPr="00BE0BD9">
              <w:t>7196544</w:t>
            </w:r>
            <w:r w:rsidRPr="00BE0BD9">
              <w:rPr>
                <w:vertAlign w:val="superscript"/>
              </w:rPr>
              <w:t>*</w:t>
            </w:r>
            <w:r>
              <w:rPr>
                <w:vertAlign w:val="superscript"/>
              </w:rPr>
              <w:t>*</w:t>
            </w:r>
          </w:p>
        </w:tc>
        <w:tc>
          <w:tcPr>
            <w:tcW w:w="1080" w:type="dxa"/>
          </w:tcPr>
          <w:p w:rsidR="005235CC" w:rsidRDefault="005235CC" w:rsidP="00FC555E">
            <w:r w:rsidRPr="00BE0BD9">
              <w:t>3667200</w:t>
            </w:r>
            <w:r w:rsidRPr="00BE0BD9">
              <w:rPr>
                <w:vertAlign w:val="superscript"/>
              </w:rPr>
              <w:t>*</w:t>
            </w:r>
          </w:p>
          <w:p w:rsidR="005235CC" w:rsidRPr="00BE0BD9" w:rsidRDefault="005235CC" w:rsidP="00FC555E">
            <w:r w:rsidRPr="00BE0BD9">
              <w:t>7196544</w:t>
            </w:r>
            <w:r w:rsidRPr="00BE0BD9">
              <w:rPr>
                <w:vertAlign w:val="superscript"/>
              </w:rPr>
              <w:t>*</w:t>
            </w:r>
            <w:r>
              <w:rPr>
                <w:vertAlign w:val="superscript"/>
              </w:rPr>
              <w:t>*</w:t>
            </w:r>
          </w:p>
        </w:tc>
        <w:tc>
          <w:tcPr>
            <w:tcW w:w="1080" w:type="dxa"/>
          </w:tcPr>
          <w:p w:rsidR="005235CC" w:rsidRDefault="005235CC" w:rsidP="00FC555E">
            <w:r w:rsidRPr="00BE0BD9">
              <w:t>3667200</w:t>
            </w:r>
            <w:r w:rsidRPr="00BE0BD9">
              <w:rPr>
                <w:vertAlign w:val="superscript"/>
              </w:rPr>
              <w:t>*</w:t>
            </w:r>
          </w:p>
          <w:p w:rsidR="005235CC" w:rsidRPr="00BE0BD9" w:rsidRDefault="005235CC" w:rsidP="00FC555E">
            <w:r w:rsidRPr="00BE0BD9">
              <w:t>7196544</w:t>
            </w:r>
            <w:r w:rsidRPr="00BE0BD9">
              <w:rPr>
                <w:vertAlign w:val="superscript"/>
              </w:rPr>
              <w:t>*</w:t>
            </w:r>
            <w:r>
              <w:rPr>
                <w:vertAlign w:val="superscript"/>
              </w:rPr>
              <w:t>*</w:t>
            </w:r>
          </w:p>
        </w:tc>
      </w:tr>
      <w:tr w:rsidR="005235CC" w:rsidRPr="00BE0BD9" w:rsidTr="00FC555E">
        <w:trPr>
          <w:trHeight w:val="345"/>
          <w:tblCellSpacing w:w="0" w:type="dxa"/>
          <w:jc w:val="center"/>
        </w:trPr>
        <w:tc>
          <w:tcPr>
            <w:tcW w:w="1348" w:type="dxa"/>
          </w:tcPr>
          <w:p w:rsidR="005235CC" w:rsidRPr="00BE0BD9" w:rsidRDefault="005235CC" w:rsidP="00FC555E">
            <w:pPr>
              <w:rPr>
                <w:szCs w:val="22"/>
              </w:rPr>
            </w:pPr>
            <w:r w:rsidRPr="00ED2E2A">
              <w:t>Cat 9/10</w:t>
            </w:r>
          </w:p>
        </w:tc>
        <w:tc>
          <w:tcPr>
            <w:tcW w:w="915" w:type="dxa"/>
          </w:tcPr>
          <w:p w:rsidR="005235CC" w:rsidRPr="00BE0BD9" w:rsidRDefault="005235CC" w:rsidP="00FC555E">
            <w:pPr>
              <w:rPr>
                <w:szCs w:val="22"/>
              </w:rPr>
            </w:pPr>
            <w:r w:rsidRPr="00ED2E2A">
              <w:rPr>
                <w:rFonts w:eastAsia="Batang"/>
              </w:rPr>
              <w:t>5481216</w:t>
            </w:r>
          </w:p>
        </w:tc>
        <w:tc>
          <w:tcPr>
            <w:tcW w:w="1177" w:type="dxa"/>
          </w:tcPr>
          <w:p w:rsidR="005235CC" w:rsidRDefault="005235CC" w:rsidP="00FC555E">
            <w:pPr>
              <w:rPr>
                <w:vertAlign w:val="superscript"/>
              </w:rPr>
            </w:pPr>
            <w:r w:rsidRPr="00ED2E2A">
              <w:t>1827072</w:t>
            </w:r>
            <w:r w:rsidRPr="00ED2E2A">
              <w:rPr>
                <w:vertAlign w:val="superscript"/>
              </w:rPr>
              <w:t>*</w:t>
            </w:r>
          </w:p>
          <w:p w:rsidR="005235CC" w:rsidRPr="00ED2E2A" w:rsidRDefault="005235CC" w:rsidP="00FC555E">
            <w:r w:rsidRPr="00BE0BD9">
              <w:t>3654144</w:t>
            </w:r>
            <w:r w:rsidRPr="00ED2E2A">
              <w:rPr>
                <w:vertAlign w:val="superscript"/>
              </w:rPr>
              <w:t>**</w:t>
            </w:r>
          </w:p>
          <w:p w:rsidR="005235CC" w:rsidRPr="00BE0BD9" w:rsidRDefault="005235CC" w:rsidP="00FC555E">
            <w:pPr>
              <w:rPr>
                <w:szCs w:val="22"/>
              </w:rPr>
            </w:pPr>
            <w:r w:rsidRPr="005E1C13">
              <w:rPr>
                <w:rFonts w:eastAsia="Batang"/>
              </w:rPr>
              <w:t>5481216</w:t>
            </w:r>
            <w:r w:rsidRPr="00ED2E2A">
              <w:rPr>
                <w:vertAlign w:val="superscript"/>
              </w:rPr>
              <w:t>***</w:t>
            </w:r>
          </w:p>
        </w:tc>
        <w:tc>
          <w:tcPr>
            <w:tcW w:w="1080" w:type="dxa"/>
          </w:tcPr>
          <w:p w:rsidR="005235CC" w:rsidRDefault="005235CC" w:rsidP="00FC555E">
            <w:r w:rsidRPr="00ED2E2A">
              <w:t>1827072</w:t>
            </w:r>
            <w:r w:rsidRPr="00ED2E2A">
              <w:rPr>
                <w:vertAlign w:val="superscript"/>
              </w:rPr>
              <w:t>*</w:t>
            </w:r>
            <w:r>
              <w:rPr>
                <w:vertAlign w:val="superscript"/>
              </w:rPr>
              <w:t xml:space="preserve"> </w:t>
            </w:r>
          </w:p>
          <w:p w:rsidR="005235CC" w:rsidRPr="00BE0BD9" w:rsidRDefault="005235CC" w:rsidP="00FC555E">
            <w:pPr>
              <w:rPr>
                <w:szCs w:val="22"/>
              </w:rPr>
            </w:pPr>
            <w:r>
              <w:t>2740</w:t>
            </w:r>
            <w:r w:rsidRPr="003E1D08">
              <w:t>608</w:t>
            </w:r>
            <w:r>
              <w:rPr>
                <w:vertAlign w:val="superscript"/>
              </w:rPr>
              <w:t xml:space="preserve"> </w:t>
            </w:r>
            <w:r w:rsidRPr="00ED2E2A">
              <w:rPr>
                <w:vertAlign w:val="superscript"/>
              </w:rPr>
              <w:t>***</w:t>
            </w:r>
            <w:r>
              <w:rPr>
                <w:vertAlign w:val="superscript"/>
              </w:rPr>
              <w:t>, **</w:t>
            </w:r>
          </w:p>
        </w:tc>
        <w:tc>
          <w:tcPr>
            <w:tcW w:w="1080" w:type="dxa"/>
          </w:tcPr>
          <w:p w:rsidR="005235CC" w:rsidRPr="00BE0BD9" w:rsidRDefault="005235CC" w:rsidP="00FC555E">
            <w:pPr>
              <w:rPr>
                <w:szCs w:val="22"/>
              </w:rPr>
            </w:pPr>
            <w:r w:rsidRPr="00ED2E2A">
              <w:t>1827072</w:t>
            </w:r>
          </w:p>
        </w:tc>
        <w:tc>
          <w:tcPr>
            <w:tcW w:w="1080" w:type="dxa"/>
          </w:tcPr>
          <w:p w:rsidR="005235CC" w:rsidRPr="00BE0BD9" w:rsidRDefault="005235CC" w:rsidP="00FC555E">
            <w:pPr>
              <w:rPr>
                <w:szCs w:val="22"/>
              </w:rPr>
            </w:pPr>
            <w:r w:rsidRPr="00ED2E2A">
              <w:t>1370304</w:t>
            </w:r>
          </w:p>
        </w:tc>
        <w:tc>
          <w:tcPr>
            <w:tcW w:w="1080" w:type="dxa"/>
          </w:tcPr>
          <w:p w:rsidR="005235CC" w:rsidRPr="00BE0BD9" w:rsidRDefault="005235CC" w:rsidP="00FC555E">
            <w:pPr>
              <w:rPr>
                <w:szCs w:val="22"/>
              </w:rPr>
            </w:pPr>
            <w:r w:rsidRPr="00ED2E2A">
              <w:t>1096243</w:t>
            </w:r>
          </w:p>
        </w:tc>
      </w:tr>
      <w:tr w:rsidR="005235CC" w:rsidRPr="00BE0BD9" w:rsidTr="00FC555E">
        <w:trPr>
          <w:trHeight w:val="345"/>
          <w:tblCellSpacing w:w="0" w:type="dxa"/>
          <w:jc w:val="center"/>
        </w:trPr>
        <w:tc>
          <w:tcPr>
            <w:tcW w:w="1348" w:type="dxa"/>
          </w:tcPr>
          <w:p w:rsidR="005235CC" w:rsidRPr="00ED2E2A" w:rsidRDefault="005235CC" w:rsidP="00FC555E">
            <w:r>
              <w:t>Cat 11/12</w:t>
            </w:r>
          </w:p>
        </w:tc>
        <w:tc>
          <w:tcPr>
            <w:tcW w:w="915" w:type="dxa"/>
          </w:tcPr>
          <w:p w:rsidR="005235CC" w:rsidRPr="00ED2E2A" w:rsidRDefault="005235CC" w:rsidP="00FC555E">
            <w:pPr>
              <w:rPr>
                <w:rFonts w:eastAsia="Batang"/>
              </w:rPr>
            </w:pPr>
            <w:r>
              <w:rPr>
                <w:lang w:eastAsia="zh-CN"/>
              </w:rPr>
              <w:t>7114752</w:t>
            </w:r>
          </w:p>
        </w:tc>
        <w:tc>
          <w:tcPr>
            <w:tcW w:w="1177" w:type="dxa"/>
          </w:tcPr>
          <w:p w:rsidR="005235CC" w:rsidRPr="00256EA8" w:rsidRDefault="005235CC" w:rsidP="00FC555E">
            <w:r>
              <w:t>7114752</w:t>
            </w:r>
            <w:r w:rsidRPr="00256EA8">
              <w:rPr>
                <w:vertAlign w:val="superscript"/>
              </w:rPr>
              <w:t>***</w:t>
            </w:r>
          </w:p>
        </w:tc>
        <w:tc>
          <w:tcPr>
            <w:tcW w:w="1080" w:type="dxa"/>
          </w:tcPr>
          <w:p w:rsidR="005235CC" w:rsidRPr="00BE0BD9" w:rsidRDefault="005235CC" w:rsidP="00FC555E">
            <w:r>
              <w:t>3557376</w:t>
            </w:r>
            <w:r>
              <w:rPr>
                <w:vertAlign w:val="superscript"/>
              </w:rPr>
              <w:t xml:space="preserve"> </w:t>
            </w:r>
            <w:r w:rsidRPr="00256EA8">
              <w:rPr>
                <w:vertAlign w:val="superscript"/>
              </w:rPr>
              <w:t>***</w:t>
            </w:r>
          </w:p>
        </w:tc>
        <w:tc>
          <w:tcPr>
            <w:tcW w:w="1080" w:type="dxa"/>
          </w:tcPr>
          <w:p w:rsidR="005235CC" w:rsidRPr="00BE0BD9" w:rsidRDefault="005235CC" w:rsidP="00FC555E">
            <w:r>
              <w:t>2371584</w:t>
            </w:r>
            <w:r>
              <w:rPr>
                <w:vertAlign w:val="superscript"/>
              </w:rPr>
              <w:t xml:space="preserve"> </w:t>
            </w:r>
            <w:r w:rsidRPr="00256EA8">
              <w:rPr>
                <w:vertAlign w:val="superscript"/>
              </w:rPr>
              <w:t>***</w:t>
            </w:r>
          </w:p>
        </w:tc>
        <w:tc>
          <w:tcPr>
            <w:tcW w:w="1080" w:type="dxa"/>
          </w:tcPr>
          <w:p w:rsidR="005235CC" w:rsidRPr="00BE0BD9" w:rsidRDefault="005235CC" w:rsidP="00FC555E">
            <w:r>
              <w:t>1778688</w:t>
            </w:r>
            <w:r w:rsidRPr="00256EA8">
              <w:rPr>
                <w:vertAlign w:val="superscript"/>
              </w:rPr>
              <w:t>***</w:t>
            </w:r>
          </w:p>
        </w:tc>
        <w:tc>
          <w:tcPr>
            <w:tcW w:w="1080" w:type="dxa"/>
          </w:tcPr>
          <w:p w:rsidR="005235CC" w:rsidRPr="00BE0BD9" w:rsidRDefault="005235CC" w:rsidP="00FC555E">
            <w:r>
              <w:t>1422950</w:t>
            </w:r>
            <w:r w:rsidRPr="00256EA8">
              <w:rPr>
                <w:vertAlign w:val="superscript"/>
              </w:rPr>
              <w:t>***</w:t>
            </w:r>
          </w:p>
        </w:tc>
      </w:tr>
      <w:tr w:rsidR="005235CC" w:rsidRPr="00BE0BD9" w:rsidTr="00FC555E">
        <w:trPr>
          <w:trHeight w:val="345"/>
          <w:tblCellSpacing w:w="0" w:type="dxa"/>
          <w:jc w:val="center"/>
        </w:trPr>
        <w:tc>
          <w:tcPr>
            <w:tcW w:w="1348" w:type="dxa"/>
          </w:tcPr>
          <w:p w:rsidR="005235CC" w:rsidRDefault="005235CC" w:rsidP="00FC555E">
            <w:r>
              <w:t>Cat 13</w:t>
            </w:r>
          </w:p>
        </w:tc>
        <w:tc>
          <w:tcPr>
            <w:tcW w:w="915" w:type="dxa"/>
          </w:tcPr>
          <w:p w:rsidR="005235CC" w:rsidRDefault="005235CC" w:rsidP="00FC555E">
            <w:pPr>
              <w:rPr>
                <w:lang w:eastAsia="zh-CN"/>
              </w:rPr>
            </w:pPr>
            <w:r>
              <w:rPr>
                <w:rFonts w:eastAsia="MS Mincho"/>
                <w:iCs/>
                <w:lang w:eastAsia="ja-JP"/>
              </w:rPr>
              <w:t>47</w:t>
            </w:r>
            <w:r w:rsidRPr="00C84F14">
              <w:rPr>
                <w:rFonts w:eastAsia="MS Mincho"/>
                <w:iCs/>
                <w:lang w:eastAsia="ja-JP"/>
              </w:rPr>
              <w:t>431680</w:t>
            </w:r>
          </w:p>
        </w:tc>
        <w:tc>
          <w:tcPr>
            <w:tcW w:w="1177" w:type="dxa"/>
          </w:tcPr>
          <w:p w:rsidR="005235CC" w:rsidRDefault="005235CC" w:rsidP="00FC555E">
            <w:r w:rsidRPr="00BE0BD9">
              <w:t>3667200</w:t>
            </w:r>
            <w:r w:rsidRPr="00BE0BD9">
              <w:rPr>
                <w:vertAlign w:val="superscript"/>
              </w:rPr>
              <w:t>*</w:t>
            </w:r>
          </w:p>
          <w:p w:rsidR="005235CC" w:rsidRDefault="005235CC" w:rsidP="00FC555E">
            <w:r w:rsidRPr="00BE0BD9">
              <w:t>7196544</w:t>
            </w:r>
            <w:r w:rsidRPr="00BE0BD9">
              <w:rPr>
                <w:vertAlign w:val="superscript"/>
              </w:rPr>
              <w:t>*</w:t>
            </w:r>
            <w:r>
              <w:rPr>
                <w:vertAlign w:val="superscript"/>
              </w:rPr>
              <w:t>*</w:t>
            </w:r>
          </w:p>
          <w:p w:rsidR="005235CC" w:rsidRDefault="005235CC" w:rsidP="00FC555E">
            <w:r>
              <w:t>9486336</w:t>
            </w:r>
            <w:r w:rsidRPr="00BE0BD9">
              <w:rPr>
                <w:vertAlign w:val="superscript"/>
              </w:rPr>
              <w:t>*</w:t>
            </w:r>
            <w:r>
              <w:rPr>
                <w:vertAlign w:val="superscript"/>
              </w:rPr>
              <w:t>**</w:t>
            </w:r>
          </w:p>
        </w:tc>
        <w:tc>
          <w:tcPr>
            <w:tcW w:w="1080" w:type="dxa"/>
          </w:tcPr>
          <w:p w:rsidR="005235CC" w:rsidRDefault="005235CC" w:rsidP="00FC555E">
            <w:r w:rsidRPr="00BE0BD9">
              <w:t>3667200</w:t>
            </w:r>
            <w:r w:rsidRPr="00BE0BD9">
              <w:rPr>
                <w:vertAlign w:val="superscript"/>
              </w:rPr>
              <w:t>*</w:t>
            </w:r>
          </w:p>
          <w:p w:rsidR="005235CC" w:rsidRDefault="005235CC" w:rsidP="00FC555E">
            <w:r w:rsidRPr="00BE0BD9">
              <w:t>7196544</w:t>
            </w:r>
            <w:r w:rsidRPr="00BE0BD9">
              <w:rPr>
                <w:vertAlign w:val="superscript"/>
              </w:rPr>
              <w:t>*</w:t>
            </w:r>
            <w:r>
              <w:rPr>
                <w:vertAlign w:val="superscript"/>
              </w:rPr>
              <w:t>*</w:t>
            </w:r>
          </w:p>
          <w:p w:rsidR="005235CC" w:rsidRPr="00BE0BD9" w:rsidRDefault="005235CC" w:rsidP="00FC555E">
            <w:r>
              <w:t>9486336</w:t>
            </w:r>
            <w:r w:rsidRPr="00BE0BD9">
              <w:rPr>
                <w:vertAlign w:val="superscript"/>
              </w:rPr>
              <w:t>*</w:t>
            </w:r>
            <w:r>
              <w:rPr>
                <w:vertAlign w:val="superscript"/>
              </w:rPr>
              <w:t>**</w:t>
            </w:r>
          </w:p>
        </w:tc>
        <w:tc>
          <w:tcPr>
            <w:tcW w:w="1080" w:type="dxa"/>
          </w:tcPr>
          <w:p w:rsidR="005235CC" w:rsidRDefault="005235CC" w:rsidP="00FC555E">
            <w:r w:rsidRPr="00BE0BD9">
              <w:t>3667200</w:t>
            </w:r>
            <w:r w:rsidRPr="00BE0BD9">
              <w:rPr>
                <w:vertAlign w:val="superscript"/>
              </w:rPr>
              <w:t>*</w:t>
            </w:r>
          </w:p>
          <w:p w:rsidR="005235CC" w:rsidRDefault="005235CC" w:rsidP="00FC555E">
            <w:r w:rsidRPr="00BE0BD9">
              <w:t>7196544</w:t>
            </w:r>
            <w:r w:rsidRPr="00BE0BD9">
              <w:rPr>
                <w:vertAlign w:val="superscript"/>
              </w:rPr>
              <w:t>*</w:t>
            </w:r>
            <w:r>
              <w:rPr>
                <w:vertAlign w:val="superscript"/>
              </w:rPr>
              <w:t>*</w:t>
            </w:r>
          </w:p>
          <w:p w:rsidR="005235CC" w:rsidRPr="00BE0BD9" w:rsidRDefault="005235CC" w:rsidP="00FC555E">
            <w:r>
              <w:t>9486336</w:t>
            </w:r>
            <w:r w:rsidRPr="00BE0BD9">
              <w:rPr>
                <w:vertAlign w:val="superscript"/>
              </w:rPr>
              <w:t>*</w:t>
            </w:r>
            <w:r>
              <w:rPr>
                <w:vertAlign w:val="superscript"/>
              </w:rPr>
              <w:t>**</w:t>
            </w:r>
          </w:p>
        </w:tc>
        <w:tc>
          <w:tcPr>
            <w:tcW w:w="1080" w:type="dxa"/>
          </w:tcPr>
          <w:p w:rsidR="005235CC" w:rsidRDefault="005235CC" w:rsidP="00FC555E">
            <w:r w:rsidRPr="00BE0BD9">
              <w:t>3667200</w:t>
            </w:r>
            <w:r w:rsidRPr="00BE0BD9">
              <w:rPr>
                <w:vertAlign w:val="superscript"/>
              </w:rPr>
              <w:t>*</w:t>
            </w:r>
          </w:p>
          <w:p w:rsidR="005235CC" w:rsidRDefault="005235CC" w:rsidP="00FC555E">
            <w:r w:rsidRPr="00BE0BD9">
              <w:t>7196544</w:t>
            </w:r>
            <w:r w:rsidRPr="00BE0BD9">
              <w:rPr>
                <w:vertAlign w:val="superscript"/>
              </w:rPr>
              <w:t>*</w:t>
            </w:r>
            <w:r>
              <w:rPr>
                <w:vertAlign w:val="superscript"/>
              </w:rPr>
              <w:t>*</w:t>
            </w:r>
          </w:p>
          <w:p w:rsidR="005235CC" w:rsidRPr="00BE0BD9" w:rsidRDefault="005235CC" w:rsidP="00FC555E">
            <w:r>
              <w:t>9486336</w:t>
            </w:r>
            <w:r w:rsidRPr="00BE0BD9">
              <w:rPr>
                <w:vertAlign w:val="superscript"/>
              </w:rPr>
              <w:t>*</w:t>
            </w:r>
            <w:r>
              <w:rPr>
                <w:vertAlign w:val="superscript"/>
              </w:rPr>
              <w:t>**</w:t>
            </w:r>
          </w:p>
        </w:tc>
        <w:tc>
          <w:tcPr>
            <w:tcW w:w="1080" w:type="dxa"/>
          </w:tcPr>
          <w:p w:rsidR="005235CC" w:rsidRDefault="005235CC" w:rsidP="00FC555E">
            <w:r w:rsidRPr="00BE0BD9">
              <w:t>3667200</w:t>
            </w:r>
            <w:r w:rsidRPr="00BE0BD9">
              <w:rPr>
                <w:vertAlign w:val="superscript"/>
              </w:rPr>
              <w:t>*</w:t>
            </w:r>
          </w:p>
          <w:p w:rsidR="005235CC" w:rsidRDefault="005235CC" w:rsidP="00FC555E">
            <w:r w:rsidRPr="00BE0BD9">
              <w:t>7196544</w:t>
            </w:r>
            <w:r w:rsidRPr="00BE0BD9">
              <w:rPr>
                <w:vertAlign w:val="superscript"/>
              </w:rPr>
              <w:t>*</w:t>
            </w:r>
            <w:r>
              <w:rPr>
                <w:vertAlign w:val="superscript"/>
              </w:rPr>
              <w:t>*</w:t>
            </w:r>
          </w:p>
          <w:p w:rsidR="005235CC" w:rsidRPr="00BE0BD9" w:rsidRDefault="005235CC" w:rsidP="00FC555E">
            <w:r>
              <w:t>9486336</w:t>
            </w:r>
            <w:r w:rsidRPr="00BE0BD9">
              <w:rPr>
                <w:vertAlign w:val="superscript"/>
              </w:rPr>
              <w:t>*</w:t>
            </w:r>
            <w:r>
              <w:rPr>
                <w:vertAlign w:val="superscript"/>
              </w:rPr>
              <w:t>**</w:t>
            </w:r>
          </w:p>
        </w:tc>
      </w:tr>
    </w:tbl>
    <w:p w:rsidR="005235CC" w:rsidRDefault="005235CC" w:rsidP="005235CC">
      <w:pPr>
        <w:jc w:val="center"/>
        <w:rPr>
          <w:sz w:val="18"/>
          <w:szCs w:val="18"/>
        </w:rPr>
      </w:pPr>
      <w:r w:rsidRPr="00BE0BD9">
        <w:rPr>
          <w:sz w:val="18"/>
          <w:szCs w:val="18"/>
          <w:vertAlign w:val="superscript"/>
        </w:rPr>
        <w:t>*</w:t>
      </w:r>
      <w:r w:rsidRPr="00BE0BD9">
        <w:rPr>
          <w:sz w:val="18"/>
          <w:szCs w:val="18"/>
        </w:rPr>
        <w:t>) Maximum of 1-2 layers</w:t>
      </w:r>
      <w:r>
        <w:rPr>
          <w:sz w:val="18"/>
          <w:szCs w:val="18"/>
        </w:rPr>
        <w:t xml:space="preserve"> is</w:t>
      </w:r>
      <w:r w:rsidRPr="00BE0BD9">
        <w:rPr>
          <w:sz w:val="18"/>
          <w:szCs w:val="18"/>
        </w:rPr>
        <w:t xml:space="preserve"> supported by the UE</w:t>
      </w:r>
      <w:r>
        <w:rPr>
          <w:sz w:val="18"/>
          <w:szCs w:val="18"/>
        </w:rPr>
        <w:t xml:space="preserve"> or a UE configured with TM1-8</w:t>
      </w:r>
      <w:r w:rsidRPr="00BE0BD9">
        <w:rPr>
          <w:sz w:val="18"/>
          <w:szCs w:val="18"/>
        </w:rPr>
        <w:t xml:space="preserve">, </w:t>
      </w:r>
      <w:r w:rsidRPr="00BE0BD9">
        <w:rPr>
          <w:sz w:val="18"/>
          <w:szCs w:val="18"/>
          <w:vertAlign w:val="superscript"/>
        </w:rPr>
        <w:t>**</w:t>
      </w:r>
      <w:r w:rsidRPr="00BE0BD9">
        <w:rPr>
          <w:sz w:val="18"/>
          <w:szCs w:val="18"/>
        </w:rPr>
        <w:t xml:space="preserve">) Maximum of 4-8 layers </w:t>
      </w:r>
      <w:r>
        <w:rPr>
          <w:sz w:val="18"/>
          <w:szCs w:val="18"/>
        </w:rPr>
        <w:t xml:space="preserve">is </w:t>
      </w:r>
      <w:r w:rsidRPr="00BE0BD9">
        <w:rPr>
          <w:sz w:val="18"/>
          <w:szCs w:val="18"/>
        </w:rPr>
        <w:t>supported by the UE</w:t>
      </w:r>
      <w:r>
        <w:rPr>
          <w:sz w:val="18"/>
          <w:szCs w:val="18"/>
        </w:rPr>
        <w:t xml:space="preserve"> with TM9</w:t>
      </w:r>
      <w:r w:rsidRPr="00BE0BD9">
        <w:rPr>
          <w:sz w:val="18"/>
          <w:szCs w:val="18"/>
        </w:rPr>
        <w:t xml:space="preserve">, </w:t>
      </w:r>
      <w:r w:rsidRPr="00BE0BD9">
        <w:rPr>
          <w:sz w:val="18"/>
          <w:szCs w:val="18"/>
          <w:vertAlign w:val="superscript"/>
        </w:rPr>
        <w:t>***</w:t>
      </w:r>
      <w:r w:rsidRPr="00BE0BD9">
        <w:rPr>
          <w:sz w:val="18"/>
          <w:szCs w:val="18"/>
        </w:rPr>
        <w:t xml:space="preserve">) </w:t>
      </w:r>
      <w:r>
        <w:rPr>
          <w:sz w:val="18"/>
          <w:szCs w:val="18"/>
        </w:rPr>
        <w:t>256QAM is configured</w:t>
      </w:r>
    </w:p>
    <w:p w:rsidR="005235CC" w:rsidRDefault="005235CC" w:rsidP="005235CC">
      <w:pPr>
        <w:jc w:val="center"/>
        <w:rPr>
          <w:sz w:val="18"/>
          <w:szCs w:val="18"/>
        </w:rPr>
      </w:pPr>
    </w:p>
    <w:p w:rsidR="005235CC" w:rsidRPr="00B767AA" w:rsidRDefault="005235CC" w:rsidP="005235CC">
      <w:pPr>
        <w:pStyle w:val="Caption"/>
        <w:jc w:val="center"/>
        <w:rPr>
          <w:szCs w:val="22"/>
          <w:lang w:val="en-US"/>
        </w:rPr>
      </w:pPr>
      <w:r w:rsidRPr="00B767AA">
        <w:rPr>
          <w:szCs w:val="22"/>
        </w:rPr>
        <w:t xml:space="preserve">Table </w:t>
      </w:r>
      <w:r>
        <w:rPr>
          <w:szCs w:val="22"/>
        </w:rPr>
        <w:t>4</w:t>
      </w:r>
      <w:r w:rsidRPr="00B767AA">
        <w:rPr>
          <w:szCs w:val="22"/>
        </w:rPr>
        <w:t>:</w:t>
      </w:r>
      <w:r>
        <w:rPr>
          <w:szCs w:val="22"/>
        </w:rPr>
        <w:t xml:space="preserve"> (updated)</w:t>
      </w:r>
      <w:r w:rsidRPr="00B767AA">
        <w:rPr>
          <w:szCs w:val="22"/>
        </w:rPr>
        <w:t xml:space="preserve"> </w:t>
      </w:r>
      <w:proofErr w:type="spellStart"/>
      <w:r w:rsidRPr="00B767AA">
        <w:rPr>
          <w:szCs w:val="22"/>
          <w:lang w:val="en-US"/>
        </w:rPr>
        <w:t>eNB</w:t>
      </w:r>
      <w:proofErr w:type="spellEnd"/>
      <w:r w:rsidRPr="00B767AA">
        <w:rPr>
          <w:szCs w:val="22"/>
          <w:lang w:val="en-US"/>
        </w:rPr>
        <w:t xml:space="preserve"> encodes the transport block(s) assuming the following soft buffer size per DL cell</w:t>
      </w:r>
    </w:p>
    <w:tbl>
      <w:tblPr>
        <w:tblW w:w="7580" w:type="dxa"/>
        <w:jc w:val="center"/>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1117"/>
        <w:gridCol w:w="900"/>
        <w:gridCol w:w="1055"/>
        <w:gridCol w:w="1036"/>
        <w:gridCol w:w="1036"/>
        <w:gridCol w:w="1036"/>
        <w:gridCol w:w="1400"/>
      </w:tblGrid>
      <w:tr w:rsidR="005235CC" w:rsidRPr="00BE0BD9" w:rsidTr="00FC555E">
        <w:trPr>
          <w:trHeight w:val="1065"/>
          <w:tblCellSpacing w:w="0" w:type="dxa"/>
          <w:jc w:val="center"/>
        </w:trPr>
        <w:tc>
          <w:tcPr>
            <w:tcW w:w="1117" w:type="dxa"/>
            <w:shd w:val="clear" w:color="auto" w:fill="E0E0E0"/>
          </w:tcPr>
          <w:p w:rsidR="005235CC" w:rsidRPr="00BE0BD9" w:rsidRDefault="005235CC" w:rsidP="00FC555E">
            <w:r w:rsidRPr="00BE0BD9">
              <w:rPr>
                <w:b/>
                <w:bCs/>
              </w:rPr>
              <w:t>UE category</w:t>
            </w:r>
          </w:p>
        </w:tc>
        <w:tc>
          <w:tcPr>
            <w:tcW w:w="900" w:type="dxa"/>
            <w:shd w:val="clear" w:color="auto" w:fill="E0E0E0"/>
          </w:tcPr>
          <w:p w:rsidR="005235CC" w:rsidRPr="00BE0BD9" w:rsidRDefault="005235CC" w:rsidP="00FC555E">
            <w:r w:rsidRPr="00BE0BD9">
              <w:rPr>
                <w:b/>
                <w:bCs/>
              </w:rPr>
              <w:t>Total number of soft channel bits</w:t>
            </w:r>
          </w:p>
        </w:tc>
        <w:tc>
          <w:tcPr>
            <w:tcW w:w="5563" w:type="dxa"/>
            <w:gridSpan w:val="5"/>
            <w:shd w:val="clear" w:color="auto" w:fill="E0E0E0"/>
          </w:tcPr>
          <w:p w:rsidR="005235CC" w:rsidRPr="00BE0BD9" w:rsidRDefault="005235CC" w:rsidP="00FC555E">
            <w:proofErr w:type="spellStart"/>
            <w:r w:rsidRPr="00BE0BD9">
              <w:rPr>
                <w:b/>
                <w:bCs/>
              </w:rPr>
              <w:t>eNB</w:t>
            </w:r>
            <w:proofErr w:type="spellEnd"/>
            <w:r w:rsidRPr="00BE0BD9">
              <w:rPr>
                <w:b/>
                <w:bCs/>
              </w:rPr>
              <w:t xml:space="preserve"> encodes the transport block(s) assuming the following soft buffer size per DL cell</w:t>
            </w:r>
          </w:p>
        </w:tc>
      </w:tr>
      <w:tr w:rsidR="005235CC" w:rsidRPr="00BE0BD9" w:rsidTr="00FC555E">
        <w:trPr>
          <w:trHeight w:val="345"/>
          <w:tblCellSpacing w:w="0" w:type="dxa"/>
          <w:jc w:val="center"/>
        </w:trPr>
        <w:tc>
          <w:tcPr>
            <w:tcW w:w="1117" w:type="dxa"/>
            <w:shd w:val="clear" w:color="auto" w:fill="E0E0E0"/>
          </w:tcPr>
          <w:p w:rsidR="005235CC" w:rsidRPr="00BE0BD9" w:rsidRDefault="005235CC" w:rsidP="00FC555E">
            <w:r w:rsidRPr="00BE0BD9">
              <w:t> </w:t>
            </w:r>
          </w:p>
        </w:tc>
        <w:tc>
          <w:tcPr>
            <w:tcW w:w="900" w:type="dxa"/>
            <w:shd w:val="clear" w:color="auto" w:fill="E0E0E0"/>
          </w:tcPr>
          <w:p w:rsidR="005235CC" w:rsidRPr="00BE0BD9" w:rsidRDefault="005235CC" w:rsidP="00FC555E">
            <w:r w:rsidRPr="00BE0BD9">
              <w:t> </w:t>
            </w:r>
          </w:p>
        </w:tc>
        <w:tc>
          <w:tcPr>
            <w:tcW w:w="1055" w:type="dxa"/>
            <w:shd w:val="clear" w:color="auto" w:fill="E0E0E0"/>
          </w:tcPr>
          <w:p w:rsidR="005235CC" w:rsidRPr="00BE0BD9" w:rsidRDefault="005235CC" w:rsidP="00FC555E">
            <w:proofErr w:type="spellStart"/>
            <w:r w:rsidRPr="00BE0BD9">
              <w:t>N</w:t>
            </w:r>
            <w:r w:rsidRPr="00D76AA1">
              <w:rPr>
                <w:vertAlign w:val="subscript"/>
              </w:rPr>
              <w:t>cc</w:t>
            </w:r>
            <w:proofErr w:type="spellEnd"/>
            <w:r w:rsidRPr="00BE0BD9">
              <w:t>=1</w:t>
            </w:r>
          </w:p>
        </w:tc>
        <w:tc>
          <w:tcPr>
            <w:tcW w:w="1036" w:type="dxa"/>
            <w:shd w:val="clear" w:color="auto" w:fill="E0E0E0"/>
          </w:tcPr>
          <w:p w:rsidR="005235CC" w:rsidRPr="00BE0BD9" w:rsidRDefault="005235CC" w:rsidP="00FC555E">
            <w:proofErr w:type="spellStart"/>
            <w:r w:rsidRPr="00BE0BD9">
              <w:t>N</w:t>
            </w:r>
            <w:r w:rsidRPr="00D76AA1">
              <w:rPr>
                <w:vertAlign w:val="subscript"/>
              </w:rPr>
              <w:t>cc</w:t>
            </w:r>
            <w:proofErr w:type="spellEnd"/>
            <w:r w:rsidRPr="00BE0BD9">
              <w:t>=2</w:t>
            </w:r>
          </w:p>
        </w:tc>
        <w:tc>
          <w:tcPr>
            <w:tcW w:w="1036" w:type="dxa"/>
            <w:shd w:val="clear" w:color="auto" w:fill="E0E0E0"/>
          </w:tcPr>
          <w:p w:rsidR="005235CC" w:rsidRPr="00BE0BD9" w:rsidRDefault="005235CC" w:rsidP="00FC555E">
            <w:proofErr w:type="spellStart"/>
            <w:r w:rsidRPr="00BE0BD9">
              <w:t>N</w:t>
            </w:r>
            <w:r w:rsidRPr="00D76AA1">
              <w:rPr>
                <w:vertAlign w:val="subscript"/>
              </w:rPr>
              <w:t>cc</w:t>
            </w:r>
            <w:proofErr w:type="spellEnd"/>
            <w:r w:rsidRPr="00BE0BD9">
              <w:t>=3</w:t>
            </w:r>
          </w:p>
        </w:tc>
        <w:tc>
          <w:tcPr>
            <w:tcW w:w="1036" w:type="dxa"/>
            <w:shd w:val="clear" w:color="auto" w:fill="E0E0E0"/>
          </w:tcPr>
          <w:p w:rsidR="005235CC" w:rsidRPr="00BE0BD9" w:rsidRDefault="005235CC" w:rsidP="00FC555E">
            <w:proofErr w:type="spellStart"/>
            <w:r w:rsidRPr="00BE0BD9">
              <w:t>N</w:t>
            </w:r>
            <w:r w:rsidRPr="00D76AA1">
              <w:rPr>
                <w:vertAlign w:val="subscript"/>
              </w:rPr>
              <w:t>cc</w:t>
            </w:r>
            <w:proofErr w:type="spellEnd"/>
            <w:r w:rsidRPr="00BE0BD9">
              <w:t>=4</w:t>
            </w:r>
          </w:p>
        </w:tc>
        <w:tc>
          <w:tcPr>
            <w:tcW w:w="1400" w:type="dxa"/>
            <w:shd w:val="clear" w:color="auto" w:fill="E0E0E0"/>
          </w:tcPr>
          <w:p w:rsidR="005235CC" w:rsidRPr="00BE0BD9" w:rsidRDefault="005235CC" w:rsidP="00FC555E">
            <w:proofErr w:type="spellStart"/>
            <w:r w:rsidRPr="00BE0BD9">
              <w:t>N</w:t>
            </w:r>
            <w:r w:rsidRPr="00D76AA1">
              <w:rPr>
                <w:vertAlign w:val="subscript"/>
              </w:rPr>
              <w:t>cc</w:t>
            </w:r>
            <w:proofErr w:type="spellEnd"/>
            <w:r w:rsidRPr="00BE0BD9">
              <w:t>=5</w:t>
            </w:r>
          </w:p>
        </w:tc>
      </w:tr>
      <w:tr w:rsidR="005235CC" w:rsidRPr="00BE0BD9" w:rsidTr="00FC555E">
        <w:trPr>
          <w:trHeight w:val="345"/>
          <w:tblCellSpacing w:w="0" w:type="dxa"/>
          <w:jc w:val="center"/>
        </w:trPr>
        <w:tc>
          <w:tcPr>
            <w:tcW w:w="1117" w:type="dxa"/>
          </w:tcPr>
          <w:p w:rsidR="005235CC" w:rsidRPr="00ED2E2A" w:rsidRDefault="005235CC" w:rsidP="00FC555E">
            <w:r>
              <w:t>Cat 11/12</w:t>
            </w:r>
          </w:p>
        </w:tc>
        <w:tc>
          <w:tcPr>
            <w:tcW w:w="900" w:type="dxa"/>
          </w:tcPr>
          <w:p w:rsidR="005235CC" w:rsidRPr="00ED2E2A" w:rsidRDefault="005235CC" w:rsidP="00FC555E">
            <w:pPr>
              <w:rPr>
                <w:rFonts w:eastAsia="Batang"/>
              </w:rPr>
            </w:pPr>
            <w:r>
              <w:rPr>
                <w:lang w:eastAsia="zh-CN"/>
              </w:rPr>
              <w:t>7114752</w:t>
            </w:r>
          </w:p>
        </w:tc>
        <w:tc>
          <w:tcPr>
            <w:tcW w:w="1055" w:type="dxa"/>
          </w:tcPr>
          <w:p w:rsidR="005235CC" w:rsidRPr="001D0F4A" w:rsidRDefault="005235CC" w:rsidP="00FC555E">
            <w:pPr>
              <w:rPr>
                <w:b/>
              </w:rPr>
            </w:pPr>
            <w:r w:rsidRPr="001D0F4A">
              <w:rPr>
                <w:b/>
              </w:rPr>
              <w:t>1827072</w:t>
            </w:r>
            <w:r w:rsidRPr="001D0F4A">
              <w:rPr>
                <w:b/>
                <w:vertAlign w:val="superscript"/>
              </w:rPr>
              <w:t>*</w:t>
            </w:r>
          </w:p>
          <w:p w:rsidR="005235CC" w:rsidRPr="001D0F4A" w:rsidRDefault="005235CC" w:rsidP="00FC555E">
            <w:pPr>
              <w:rPr>
                <w:b/>
                <w:vertAlign w:val="superscript"/>
              </w:rPr>
            </w:pPr>
            <w:r w:rsidRPr="001D0F4A">
              <w:rPr>
                <w:b/>
              </w:rPr>
              <w:t>3654144</w:t>
            </w:r>
            <w:r w:rsidRPr="001D0F4A">
              <w:rPr>
                <w:b/>
                <w:vertAlign w:val="superscript"/>
              </w:rPr>
              <w:t>**</w:t>
            </w:r>
          </w:p>
          <w:p w:rsidR="005235CC" w:rsidRPr="002B2AFA" w:rsidRDefault="005235CC" w:rsidP="00FC555E">
            <w:pPr>
              <w:rPr>
                <w:i/>
              </w:rPr>
            </w:pPr>
            <w:r w:rsidRPr="002B2AFA">
              <w:rPr>
                <w:i/>
              </w:rPr>
              <w:t>2371584</w:t>
            </w:r>
            <w:r w:rsidRPr="002B2AFA">
              <w:rPr>
                <w:i/>
                <w:vertAlign w:val="superscript"/>
              </w:rPr>
              <w:t>*</w:t>
            </w:r>
          </w:p>
          <w:p w:rsidR="005235CC" w:rsidRPr="00256EA8" w:rsidRDefault="005235CC" w:rsidP="00FC555E">
            <w:r w:rsidRPr="002B2AFA">
              <w:rPr>
                <w:i/>
              </w:rPr>
              <w:t>4743168</w:t>
            </w:r>
            <w:r w:rsidRPr="002B2AFA">
              <w:rPr>
                <w:i/>
                <w:vertAlign w:val="superscript"/>
              </w:rPr>
              <w:t>**</w:t>
            </w:r>
          </w:p>
        </w:tc>
        <w:tc>
          <w:tcPr>
            <w:tcW w:w="1036" w:type="dxa"/>
          </w:tcPr>
          <w:p w:rsidR="005235CC" w:rsidRPr="001D0F4A" w:rsidRDefault="005235CC" w:rsidP="00FC555E">
            <w:pPr>
              <w:rPr>
                <w:b/>
              </w:rPr>
            </w:pPr>
            <w:r w:rsidRPr="001D0F4A">
              <w:rPr>
                <w:b/>
              </w:rPr>
              <w:t>1827072</w:t>
            </w:r>
            <w:r w:rsidRPr="001D0F4A">
              <w:rPr>
                <w:b/>
                <w:vertAlign w:val="superscript"/>
              </w:rPr>
              <w:t>*</w:t>
            </w:r>
          </w:p>
          <w:p w:rsidR="005235CC" w:rsidRPr="001D0F4A" w:rsidRDefault="005235CC" w:rsidP="00FC555E">
            <w:pPr>
              <w:rPr>
                <w:b/>
                <w:vertAlign w:val="superscript"/>
              </w:rPr>
            </w:pPr>
            <w:r w:rsidRPr="001D0F4A">
              <w:rPr>
                <w:b/>
              </w:rPr>
              <w:t>3654144</w:t>
            </w:r>
            <w:r w:rsidRPr="001D0F4A">
              <w:rPr>
                <w:b/>
                <w:vertAlign w:val="superscript"/>
              </w:rPr>
              <w:t>**</w:t>
            </w:r>
          </w:p>
          <w:p w:rsidR="005235CC" w:rsidRPr="002B2AFA" w:rsidRDefault="005235CC" w:rsidP="00FC555E">
            <w:pPr>
              <w:rPr>
                <w:i/>
              </w:rPr>
            </w:pPr>
            <w:r w:rsidRPr="002B2AFA">
              <w:rPr>
                <w:i/>
              </w:rPr>
              <w:t>2371584</w:t>
            </w:r>
            <w:r w:rsidRPr="002B2AFA">
              <w:rPr>
                <w:i/>
                <w:vertAlign w:val="superscript"/>
              </w:rPr>
              <w:t>*</w:t>
            </w:r>
          </w:p>
          <w:p w:rsidR="005235CC" w:rsidRPr="00BE0BD9" w:rsidRDefault="005235CC" w:rsidP="00FC555E">
            <w:r w:rsidRPr="002B2AFA">
              <w:rPr>
                <w:i/>
              </w:rPr>
              <w:t>4743168</w:t>
            </w:r>
            <w:r w:rsidRPr="002B2AFA">
              <w:rPr>
                <w:i/>
                <w:vertAlign w:val="superscript"/>
              </w:rPr>
              <w:t>**</w:t>
            </w:r>
          </w:p>
        </w:tc>
        <w:tc>
          <w:tcPr>
            <w:tcW w:w="1036" w:type="dxa"/>
          </w:tcPr>
          <w:p w:rsidR="005235CC" w:rsidRPr="001D0F4A" w:rsidRDefault="005235CC" w:rsidP="00FC555E">
            <w:pPr>
              <w:rPr>
                <w:b/>
              </w:rPr>
            </w:pPr>
            <w:r w:rsidRPr="001D0F4A">
              <w:rPr>
                <w:b/>
              </w:rPr>
              <w:t>1827072</w:t>
            </w:r>
            <w:r w:rsidRPr="001D0F4A">
              <w:rPr>
                <w:b/>
                <w:vertAlign w:val="superscript"/>
              </w:rPr>
              <w:t>*</w:t>
            </w:r>
          </w:p>
          <w:p w:rsidR="005235CC" w:rsidRPr="001D0F4A" w:rsidRDefault="005235CC" w:rsidP="00FC555E">
            <w:pPr>
              <w:rPr>
                <w:b/>
                <w:vertAlign w:val="superscript"/>
              </w:rPr>
            </w:pPr>
            <w:r w:rsidRPr="001D0F4A">
              <w:rPr>
                <w:b/>
              </w:rPr>
              <w:t>3654144</w:t>
            </w:r>
            <w:r w:rsidRPr="001D0F4A">
              <w:rPr>
                <w:b/>
                <w:vertAlign w:val="superscript"/>
              </w:rPr>
              <w:t>**</w:t>
            </w:r>
          </w:p>
          <w:p w:rsidR="005235CC" w:rsidRPr="002B2AFA" w:rsidRDefault="005235CC" w:rsidP="00FC555E">
            <w:pPr>
              <w:rPr>
                <w:i/>
              </w:rPr>
            </w:pPr>
            <w:r w:rsidRPr="002B2AFA">
              <w:rPr>
                <w:i/>
              </w:rPr>
              <w:t>2371584</w:t>
            </w:r>
            <w:r w:rsidRPr="002B2AFA">
              <w:rPr>
                <w:i/>
                <w:vertAlign w:val="superscript"/>
              </w:rPr>
              <w:t>*</w:t>
            </w:r>
          </w:p>
          <w:p w:rsidR="005235CC" w:rsidRPr="00BE0BD9" w:rsidRDefault="005235CC" w:rsidP="00FC555E">
            <w:r w:rsidRPr="002B2AFA">
              <w:rPr>
                <w:i/>
              </w:rPr>
              <w:t>4743168</w:t>
            </w:r>
            <w:r w:rsidRPr="002B2AFA">
              <w:rPr>
                <w:i/>
                <w:vertAlign w:val="superscript"/>
              </w:rPr>
              <w:t>**</w:t>
            </w:r>
          </w:p>
        </w:tc>
        <w:tc>
          <w:tcPr>
            <w:tcW w:w="1036" w:type="dxa"/>
          </w:tcPr>
          <w:p w:rsidR="005235CC" w:rsidRPr="001D0F4A" w:rsidRDefault="005235CC" w:rsidP="00FC555E">
            <w:pPr>
              <w:rPr>
                <w:b/>
              </w:rPr>
            </w:pPr>
            <w:r w:rsidRPr="001D0F4A">
              <w:rPr>
                <w:b/>
              </w:rPr>
              <w:t>1827072</w:t>
            </w:r>
            <w:r w:rsidRPr="001D0F4A">
              <w:rPr>
                <w:b/>
                <w:vertAlign w:val="superscript"/>
              </w:rPr>
              <w:t>*</w:t>
            </w:r>
          </w:p>
          <w:p w:rsidR="005235CC" w:rsidRPr="001D0F4A" w:rsidRDefault="005235CC" w:rsidP="00FC555E">
            <w:pPr>
              <w:rPr>
                <w:b/>
                <w:vertAlign w:val="superscript"/>
              </w:rPr>
            </w:pPr>
            <w:r w:rsidRPr="001D0F4A">
              <w:rPr>
                <w:b/>
              </w:rPr>
              <w:t>3654144</w:t>
            </w:r>
            <w:r w:rsidRPr="001D0F4A">
              <w:rPr>
                <w:b/>
                <w:vertAlign w:val="superscript"/>
              </w:rPr>
              <w:t>**</w:t>
            </w:r>
          </w:p>
          <w:p w:rsidR="005235CC" w:rsidRPr="002B2AFA" w:rsidRDefault="005235CC" w:rsidP="00FC555E">
            <w:pPr>
              <w:rPr>
                <w:i/>
              </w:rPr>
            </w:pPr>
            <w:r w:rsidRPr="002B2AFA">
              <w:rPr>
                <w:i/>
              </w:rPr>
              <w:t>2371584</w:t>
            </w:r>
            <w:r w:rsidRPr="002B2AFA">
              <w:rPr>
                <w:i/>
                <w:vertAlign w:val="superscript"/>
              </w:rPr>
              <w:t>*</w:t>
            </w:r>
          </w:p>
          <w:p w:rsidR="005235CC" w:rsidRPr="00BE0BD9" w:rsidRDefault="005235CC" w:rsidP="00FC555E">
            <w:r w:rsidRPr="002B2AFA">
              <w:rPr>
                <w:i/>
              </w:rPr>
              <w:t>4743168</w:t>
            </w:r>
            <w:r w:rsidRPr="002B2AFA">
              <w:rPr>
                <w:i/>
                <w:vertAlign w:val="superscript"/>
              </w:rPr>
              <w:t>**</w:t>
            </w:r>
          </w:p>
        </w:tc>
        <w:tc>
          <w:tcPr>
            <w:tcW w:w="1400" w:type="dxa"/>
          </w:tcPr>
          <w:p w:rsidR="005235CC" w:rsidRPr="001D0F4A" w:rsidRDefault="005235CC" w:rsidP="00FC555E">
            <w:pPr>
              <w:rPr>
                <w:b/>
              </w:rPr>
            </w:pPr>
            <w:r w:rsidRPr="001D0F4A">
              <w:rPr>
                <w:b/>
              </w:rPr>
              <w:t>1827072</w:t>
            </w:r>
            <w:r w:rsidRPr="001D0F4A">
              <w:rPr>
                <w:b/>
                <w:vertAlign w:val="superscript"/>
              </w:rPr>
              <w:t>*</w:t>
            </w:r>
          </w:p>
          <w:p w:rsidR="005235CC" w:rsidRPr="001D0F4A" w:rsidRDefault="005235CC" w:rsidP="00FC555E">
            <w:pPr>
              <w:rPr>
                <w:b/>
                <w:vertAlign w:val="superscript"/>
              </w:rPr>
            </w:pPr>
            <w:r w:rsidRPr="001D0F4A">
              <w:rPr>
                <w:b/>
              </w:rPr>
              <w:t>3654144</w:t>
            </w:r>
            <w:r w:rsidRPr="001D0F4A">
              <w:rPr>
                <w:b/>
                <w:vertAlign w:val="superscript"/>
              </w:rPr>
              <w:t>**</w:t>
            </w:r>
          </w:p>
          <w:p w:rsidR="005235CC" w:rsidRPr="002B2AFA" w:rsidRDefault="005235CC" w:rsidP="00FC555E">
            <w:pPr>
              <w:rPr>
                <w:i/>
              </w:rPr>
            </w:pPr>
            <w:r w:rsidRPr="002B2AFA">
              <w:rPr>
                <w:i/>
              </w:rPr>
              <w:t>2371584</w:t>
            </w:r>
            <w:r w:rsidRPr="002B2AFA">
              <w:rPr>
                <w:i/>
                <w:vertAlign w:val="superscript"/>
              </w:rPr>
              <w:t>*</w:t>
            </w:r>
          </w:p>
          <w:p w:rsidR="005235CC" w:rsidRPr="00BE0BD9" w:rsidRDefault="005235CC" w:rsidP="00FC555E">
            <w:r w:rsidRPr="002B2AFA">
              <w:rPr>
                <w:i/>
              </w:rPr>
              <w:t>4743168</w:t>
            </w:r>
            <w:r w:rsidRPr="002B2AFA">
              <w:rPr>
                <w:i/>
                <w:vertAlign w:val="superscript"/>
              </w:rPr>
              <w:t>**</w:t>
            </w:r>
          </w:p>
        </w:tc>
      </w:tr>
    </w:tbl>
    <w:p w:rsidR="005235CC" w:rsidRDefault="005235CC" w:rsidP="005235CC">
      <w:pPr>
        <w:jc w:val="center"/>
        <w:rPr>
          <w:sz w:val="18"/>
          <w:szCs w:val="18"/>
        </w:rPr>
      </w:pPr>
      <w:r w:rsidRPr="00BE0BD9">
        <w:rPr>
          <w:sz w:val="18"/>
          <w:szCs w:val="18"/>
          <w:vertAlign w:val="superscript"/>
        </w:rPr>
        <w:t>*</w:t>
      </w:r>
      <w:r w:rsidRPr="00BE0BD9">
        <w:rPr>
          <w:sz w:val="18"/>
          <w:szCs w:val="18"/>
        </w:rPr>
        <w:t>) Maximum of 1-2 layers</w:t>
      </w:r>
      <w:r>
        <w:rPr>
          <w:sz w:val="18"/>
          <w:szCs w:val="18"/>
        </w:rPr>
        <w:t xml:space="preserve"> is</w:t>
      </w:r>
      <w:r w:rsidRPr="00BE0BD9">
        <w:rPr>
          <w:sz w:val="18"/>
          <w:szCs w:val="18"/>
        </w:rPr>
        <w:t xml:space="preserve"> supported by the UE, </w:t>
      </w:r>
      <w:r w:rsidRPr="00BE0BD9">
        <w:rPr>
          <w:sz w:val="18"/>
          <w:szCs w:val="18"/>
          <w:vertAlign w:val="superscript"/>
        </w:rPr>
        <w:t>**</w:t>
      </w:r>
      <w:r w:rsidRPr="00BE0BD9">
        <w:rPr>
          <w:sz w:val="18"/>
          <w:szCs w:val="18"/>
        </w:rPr>
        <w:t xml:space="preserve">) Maximum of 4-8 layers </w:t>
      </w:r>
      <w:r>
        <w:rPr>
          <w:sz w:val="18"/>
          <w:szCs w:val="18"/>
        </w:rPr>
        <w:t xml:space="preserve">is </w:t>
      </w:r>
      <w:r w:rsidRPr="00BE0BD9">
        <w:rPr>
          <w:sz w:val="18"/>
          <w:szCs w:val="18"/>
        </w:rPr>
        <w:t>supported by the UE</w:t>
      </w:r>
      <w:r>
        <w:rPr>
          <w:sz w:val="18"/>
          <w:szCs w:val="18"/>
        </w:rPr>
        <w:t xml:space="preserve"> with TM9 or TM10</w:t>
      </w:r>
    </w:p>
    <w:p w:rsidR="005235CC" w:rsidRDefault="005235CC" w:rsidP="005235CC">
      <w:pPr>
        <w:jc w:val="center"/>
        <w:rPr>
          <w:sz w:val="18"/>
          <w:szCs w:val="18"/>
        </w:rPr>
      </w:pPr>
      <w:r>
        <w:rPr>
          <w:sz w:val="18"/>
          <w:szCs w:val="18"/>
        </w:rPr>
        <w:t>Italic 256QAM is configured, bold no 256QAM support</w:t>
      </w:r>
    </w:p>
    <w:p w:rsidR="005235CC" w:rsidRDefault="005235CC" w:rsidP="005235CC">
      <w:pPr>
        <w:pStyle w:val="Caption"/>
        <w:jc w:val="center"/>
      </w:pPr>
    </w:p>
    <w:p w:rsidR="005235CC" w:rsidRDefault="005235CC" w:rsidP="005235CC">
      <w:pPr>
        <w:pStyle w:val="Caption"/>
        <w:jc w:val="center"/>
        <w:rPr>
          <w:szCs w:val="22"/>
        </w:rPr>
      </w:pPr>
      <w:r>
        <w:t xml:space="preserve">Table 5: (Updated) </w:t>
      </w:r>
      <w:r w:rsidRPr="00BE0BD9">
        <w:rPr>
          <w:szCs w:val="22"/>
          <w:lang w:val="en-US"/>
        </w:rPr>
        <w:t xml:space="preserve">UE stores received </w:t>
      </w:r>
      <w:proofErr w:type="spellStart"/>
      <w:r w:rsidRPr="00BE0BD9">
        <w:rPr>
          <w:szCs w:val="22"/>
          <w:lang w:val="en-US"/>
        </w:rPr>
        <w:t>bits</w:t>
      </w:r>
      <w:proofErr w:type="spellEnd"/>
      <w:r w:rsidRPr="00BE0BD9">
        <w:rPr>
          <w:szCs w:val="22"/>
          <w:lang w:val="en-US"/>
        </w:rPr>
        <w:t xml:space="preserve"> for a transport block(s) in its soft buffer assuming the following soft buffer size per DL cell</w:t>
      </w:r>
    </w:p>
    <w:tbl>
      <w:tblPr>
        <w:tblW w:w="7760" w:type="dxa"/>
        <w:jc w:val="center"/>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1237"/>
        <w:gridCol w:w="911"/>
        <w:gridCol w:w="1400"/>
        <w:gridCol w:w="1053"/>
        <w:gridCol w:w="1053"/>
        <w:gridCol w:w="1053"/>
        <w:gridCol w:w="1053"/>
      </w:tblGrid>
      <w:tr w:rsidR="005235CC" w:rsidRPr="00BE0BD9" w:rsidTr="00FC555E">
        <w:trPr>
          <w:trHeight w:val="1065"/>
          <w:tblCellSpacing w:w="0" w:type="dxa"/>
          <w:jc w:val="center"/>
        </w:trPr>
        <w:tc>
          <w:tcPr>
            <w:tcW w:w="1237" w:type="dxa"/>
            <w:shd w:val="clear" w:color="auto" w:fill="E0E0E0"/>
          </w:tcPr>
          <w:p w:rsidR="005235CC" w:rsidRPr="00BE0BD9" w:rsidRDefault="005235CC" w:rsidP="00FC555E">
            <w:pPr>
              <w:rPr>
                <w:szCs w:val="22"/>
              </w:rPr>
            </w:pPr>
            <w:r w:rsidRPr="00BE0BD9">
              <w:rPr>
                <w:b/>
                <w:bCs/>
                <w:szCs w:val="22"/>
              </w:rPr>
              <w:t>UE category</w:t>
            </w:r>
          </w:p>
        </w:tc>
        <w:tc>
          <w:tcPr>
            <w:tcW w:w="911" w:type="dxa"/>
            <w:shd w:val="clear" w:color="auto" w:fill="E0E0E0"/>
          </w:tcPr>
          <w:p w:rsidR="005235CC" w:rsidRPr="00BE0BD9" w:rsidRDefault="005235CC" w:rsidP="00FC555E">
            <w:pPr>
              <w:rPr>
                <w:szCs w:val="22"/>
              </w:rPr>
            </w:pPr>
            <w:r w:rsidRPr="00BE0BD9">
              <w:rPr>
                <w:b/>
                <w:bCs/>
                <w:szCs w:val="22"/>
              </w:rPr>
              <w:t>Total number of soft channel bits</w:t>
            </w:r>
          </w:p>
        </w:tc>
        <w:tc>
          <w:tcPr>
            <w:tcW w:w="5612" w:type="dxa"/>
            <w:gridSpan w:val="5"/>
            <w:shd w:val="clear" w:color="auto" w:fill="E0E0E0"/>
          </w:tcPr>
          <w:p w:rsidR="005235CC" w:rsidRPr="00BE0BD9" w:rsidRDefault="005235CC" w:rsidP="00FC555E">
            <w:pPr>
              <w:rPr>
                <w:szCs w:val="22"/>
              </w:rPr>
            </w:pPr>
            <w:r w:rsidRPr="00BE0BD9">
              <w:rPr>
                <w:b/>
                <w:bCs/>
                <w:szCs w:val="22"/>
              </w:rPr>
              <w:t xml:space="preserve">UE stores received </w:t>
            </w:r>
            <w:proofErr w:type="spellStart"/>
            <w:r w:rsidRPr="00BE0BD9">
              <w:rPr>
                <w:b/>
                <w:bCs/>
                <w:szCs w:val="22"/>
              </w:rPr>
              <w:t>bits</w:t>
            </w:r>
            <w:proofErr w:type="spellEnd"/>
            <w:r w:rsidRPr="00BE0BD9">
              <w:rPr>
                <w:b/>
                <w:bCs/>
                <w:szCs w:val="22"/>
              </w:rPr>
              <w:t xml:space="preserve"> for a transport block(s) in its soft buffer assuming the following soft buffer size per DL cell</w:t>
            </w:r>
          </w:p>
        </w:tc>
      </w:tr>
      <w:tr w:rsidR="005235CC" w:rsidRPr="00BE0BD9" w:rsidTr="00FC555E">
        <w:trPr>
          <w:trHeight w:val="375"/>
          <w:tblCellSpacing w:w="0" w:type="dxa"/>
          <w:jc w:val="center"/>
        </w:trPr>
        <w:tc>
          <w:tcPr>
            <w:tcW w:w="1237" w:type="dxa"/>
            <w:shd w:val="clear" w:color="auto" w:fill="E0E0E0"/>
          </w:tcPr>
          <w:p w:rsidR="005235CC" w:rsidRPr="00BE0BD9" w:rsidRDefault="005235CC" w:rsidP="00FC555E">
            <w:pPr>
              <w:rPr>
                <w:szCs w:val="22"/>
              </w:rPr>
            </w:pPr>
            <w:r w:rsidRPr="00BE0BD9">
              <w:rPr>
                <w:szCs w:val="22"/>
              </w:rPr>
              <w:t> </w:t>
            </w:r>
          </w:p>
        </w:tc>
        <w:tc>
          <w:tcPr>
            <w:tcW w:w="911" w:type="dxa"/>
            <w:shd w:val="clear" w:color="auto" w:fill="E0E0E0"/>
          </w:tcPr>
          <w:p w:rsidR="005235CC" w:rsidRPr="00BE0BD9" w:rsidRDefault="005235CC" w:rsidP="00FC555E">
            <w:pPr>
              <w:rPr>
                <w:szCs w:val="22"/>
              </w:rPr>
            </w:pPr>
            <w:r w:rsidRPr="00BE0BD9">
              <w:rPr>
                <w:szCs w:val="22"/>
              </w:rPr>
              <w:t> </w:t>
            </w:r>
          </w:p>
        </w:tc>
        <w:tc>
          <w:tcPr>
            <w:tcW w:w="1400" w:type="dxa"/>
            <w:shd w:val="clear" w:color="auto" w:fill="E0E0E0"/>
          </w:tcPr>
          <w:p w:rsidR="005235CC" w:rsidRPr="00BE0BD9" w:rsidRDefault="005235CC" w:rsidP="00FC555E">
            <w:pPr>
              <w:rPr>
                <w:szCs w:val="22"/>
              </w:rPr>
            </w:pPr>
            <w:proofErr w:type="spellStart"/>
            <w:r w:rsidRPr="00BE0BD9">
              <w:rPr>
                <w:szCs w:val="22"/>
              </w:rPr>
              <w:t>N</w:t>
            </w:r>
            <w:r w:rsidRPr="00D76AA1">
              <w:rPr>
                <w:szCs w:val="22"/>
                <w:vertAlign w:val="subscript"/>
              </w:rPr>
              <w:t>cc</w:t>
            </w:r>
            <w:proofErr w:type="spellEnd"/>
            <w:r w:rsidRPr="00BE0BD9">
              <w:rPr>
                <w:szCs w:val="22"/>
              </w:rPr>
              <w:t>=1</w:t>
            </w:r>
          </w:p>
        </w:tc>
        <w:tc>
          <w:tcPr>
            <w:tcW w:w="1053" w:type="dxa"/>
            <w:shd w:val="clear" w:color="auto" w:fill="E0E0E0"/>
          </w:tcPr>
          <w:p w:rsidR="005235CC" w:rsidRPr="00BE0BD9" w:rsidRDefault="005235CC" w:rsidP="00FC555E">
            <w:pPr>
              <w:rPr>
                <w:szCs w:val="22"/>
              </w:rPr>
            </w:pPr>
            <w:proofErr w:type="spellStart"/>
            <w:r w:rsidRPr="00BE0BD9">
              <w:rPr>
                <w:szCs w:val="22"/>
              </w:rPr>
              <w:t>N</w:t>
            </w:r>
            <w:r w:rsidRPr="00D76AA1">
              <w:rPr>
                <w:szCs w:val="22"/>
                <w:vertAlign w:val="subscript"/>
              </w:rPr>
              <w:t>cc</w:t>
            </w:r>
            <w:proofErr w:type="spellEnd"/>
            <w:r w:rsidRPr="00BE0BD9">
              <w:rPr>
                <w:szCs w:val="22"/>
              </w:rPr>
              <w:t>=2</w:t>
            </w:r>
          </w:p>
        </w:tc>
        <w:tc>
          <w:tcPr>
            <w:tcW w:w="1053" w:type="dxa"/>
            <w:shd w:val="clear" w:color="auto" w:fill="E0E0E0"/>
          </w:tcPr>
          <w:p w:rsidR="005235CC" w:rsidRPr="00BE0BD9" w:rsidRDefault="005235CC" w:rsidP="00FC555E">
            <w:pPr>
              <w:rPr>
                <w:szCs w:val="22"/>
              </w:rPr>
            </w:pPr>
            <w:proofErr w:type="spellStart"/>
            <w:r w:rsidRPr="00BE0BD9">
              <w:rPr>
                <w:szCs w:val="22"/>
              </w:rPr>
              <w:t>N</w:t>
            </w:r>
            <w:r w:rsidRPr="00D76AA1">
              <w:rPr>
                <w:szCs w:val="22"/>
                <w:vertAlign w:val="subscript"/>
              </w:rPr>
              <w:t>cc</w:t>
            </w:r>
            <w:proofErr w:type="spellEnd"/>
            <w:r w:rsidRPr="00BE0BD9">
              <w:rPr>
                <w:szCs w:val="22"/>
              </w:rPr>
              <w:t>=3</w:t>
            </w:r>
          </w:p>
        </w:tc>
        <w:tc>
          <w:tcPr>
            <w:tcW w:w="1053" w:type="dxa"/>
            <w:shd w:val="clear" w:color="auto" w:fill="E0E0E0"/>
          </w:tcPr>
          <w:p w:rsidR="005235CC" w:rsidRPr="00BE0BD9" w:rsidRDefault="005235CC" w:rsidP="00FC555E">
            <w:pPr>
              <w:rPr>
                <w:szCs w:val="22"/>
              </w:rPr>
            </w:pPr>
            <w:proofErr w:type="spellStart"/>
            <w:r w:rsidRPr="00BE0BD9">
              <w:rPr>
                <w:szCs w:val="22"/>
              </w:rPr>
              <w:t>N</w:t>
            </w:r>
            <w:r w:rsidRPr="00D76AA1">
              <w:rPr>
                <w:szCs w:val="22"/>
                <w:vertAlign w:val="subscript"/>
              </w:rPr>
              <w:t>cc</w:t>
            </w:r>
            <w:proofErr w:type="spellEnd"/>
            <w:r w:rsidRPr="00BE0BD9">
              <w:rPr>
                <w:szCs w:val="22"/>
              </w:rPr>
              <w:t>=4</w:t>
            </w:r>
          </w:p>
        </w:tc>
        <w:tc>
          <w:tcPr>
            <w:tcW w:w="1053" w:type="dxa"/>
            <w:shd w:val="clear" w:color="auto" w:fill="E0E0E0"/>
          </w:tcPr>
          <w:p w:rsidR="005235CC" w:rsidRPr="00BE0BD9" w:rsidRDefault="005235CC" w:rsidP="00FC555E">
            <w:pPr>
              <w:rPr>
                <w:szCs w:val="22"/>
              </w:rPr>
            </w:pPr>
            <w:proofErr w:type="spellStart"/>
            <w:r w:rsidRPr="00BE0BD9">
              <w:rPr>
                <w:szCs w:val="22"/>
              </w:rPr>
              <w:t>N</w:t>
            </w:r>
            <w:r w:rsidRPr="00D76AA1">
              <w:rPr>
                <w:szCs w:val="22"/>
                <w:vertAlign w:val="subscript"/>
              </w:rPr>
              <w:t>cc</w:t>
            </w:r>
            <w:proofErr w:type="spellEnd"/>
            <w:r w:rsidRPr="00BE0BD9">
              <w:rPr>
                <w:szCs w:val="22"/>
              </w:rPr>
              <w:t>=5</w:t>
            </w:r>
          </w:p>
        </w:tc>
      </w:tr>
      <w:tr w:rsidR="005235CC" w:rsidRPr="00BE0BD9" w:rsidTr="00FC555E">
        <w:trPr>
          <w:trHeight w:val="345"/>
          <w:tblCellSpacing w:w="0" w:type="dxa"/>
          <w:jc w:val="center"/>
        </w:trPr>
        <w:tc>
          <w:tcPr>
            <w:tcW w:w="1237" w:type="dxa"/>
          </w:tcPr>
          <w:p w:rsidR="005235CC" w:rsidRPr="00ED2E2A" w:rsidRDefault="005235CC" w:rsidP="00FC555E">
            <w:r>
              <w:t>Cat 11/12</w:t>
            </w:r>
          </w:p>
        </w:tc>
        <w:tc>
          <w:tcPr>
            <w:tcW w:w="911" w:type="dxa"/>
          </w:tcPr>
          <w:p w:rsidR="005235CC" w:rsidRPr="00ED2E2A" w:rsidRDefault="005235CC" w:rsidP="00FC555E">
            <w:pPr>
              <w:rPr>
                <w:rFonts w:eastAsia="Batang"/>
              </w:rPr>
            </w:pPr>
            <w:r>
              <w:rPr>
                <w:lang w:eastAsia="zh-CN"/>
              </w:rPr>
              <w:t>7114752</w:t>
            </w:r>
          </w:p>
        </w:tc>
        <w:tc>
          <w:tcPr>
            <w:tcW w:w="1400" w:type="dxa"/>
          </w:tcPr>
          <w:p w:rsidR="005235CC" w:rsidRPr="004B4252" w:rsidRDefault="005235CC" w:rsidP="00FC555E">
            <w:pPr>
              <w:rPr>
                <w:b/>
              </w:rPr>
            </w:pPr>
            <w:r w:rsidRPr="004B4252">
              <w:rPr>
                <w:b/>
              </w:rPr>
              <w:t>1827072</w:t>
            </w:r>
            <w:r w:rsidRPr="004B4252">
              <w:rPr>
                <w:b/>
                <w:vertAlign w:val="superscript"/>
              </w:rPr>
              <w:t>*</w:t>
            </w:r>
          </w:p>
          <w:p w:rsidR="005235CC" w:rsidRPr="004B4252" w:rsidRDefault="005235CC" w:rsidP="00FC555E">
            <w:pPr>
              <w:rPr>
                <w:b/>
                <w:vertAlign w:val="superscript"/>
              </w:rPr>
            </w:pPr>
            <w:r w:rsidRPr="004B4252">
              <w:rPr>
                <w:b/>
              </w:rPr>
              <w:t>3654144</w:t>
            </w:r>
            <w:r w:rsidRPr="004B4252">
              <w:rPr>
                <w:b/>
                <w:vertAlign w:val="superscript"/>
              </w:rPr>
              <w:t>**</w:t>
            </w:r>
          </w:p>
          <w:p w:rsidR="005235CC" w:rsidRPr="004B4252" w:rsidRDefault="005235CC" w:rsidP="00FC555E">
            <w:pPr>
              <w:rPr>
                <w:i/>
              </w:rPr>
            </w:pPr>
            <w:r w:rsidRPr="004B4252">
              <w:rPr>
                <w:i/>
              </w:rPr>
              <w:t>2371584</w:t>
            </w:r>
            <w:r w:rsidRPr="004B4252">
              <w:rPr>
                <w:i/>
                <w:vertAlign w:val="superscript"/>
              </w:rPr>
              <w:t>*</w:t>
            </w:r>
          </w:p>
          <w:p w:rsidR="005235CC" w:rsidRPr="001D0F4A" w:rsidRDefault="005235CC" w:rsidP="00FC555E">
            <w:pPr>
              <w:rPr>
                <w:vertAlign w:val="superscript"/>
              </w:rPr>
            </w:pPr>
            <w:r w:rsidRPr="004B4252">
              <w:rPr>
                <w:i/>
              </w:rPr>
              <w:t>4743168</w:t>
            </w:r>
            <w:r w:rsidRPr="004B4252">
              <w:rPr>
                <w:i/>
                <w:vertAlign w:val="superscript"/>
              </w:rPr>
              <w:t>**</w:t>
            </w:r>
          </w:p>
        </w:tc>
        <w:tc>
          <w:tcPr>
            <w:tcW w:w="1053" w:type="dxa"/>
          </w:tcPr>
          <w:p w:rsidR="005235CC" w:rsidRPr="001D0F4A" w:rsidRDefault="005235CC" w:rsidP="00FC555E">
            <w:pPr>
              <w:rPr>
                <w:b/>
              </w:rPr>
            </w:pPr>
            <w:r w:rsidRPr="001D0F4A">
              <w:rPr>
                <w:b/>
              </w:rPr>
              <w:t>1827072</w:t>
            </w:r>
            <w:r w:rsidRPr="001D0F4A">
              <w:rPr>
                <w:b/>
                <w:vertAlign w:val="superscript"/>
              </w:rPr>
              <w:t>*</w:t>
            </w:r>
          </w:p>
          <w:p w:rsidR="005235CC" w:rsidRPr="002B2AFA" w:rsidRDefault="005235CC" w:rsidP="00FC555E">
            <w:pPr>
              <w:rPr>
                <w:b/>
                <w:vertAlign w:val="superscript"/>
              </w:rPr>
            </w:pPr>
            <w:r w:rsidRPr="002B2AFA">
              <w:rPr>
                <w:b/>
              </w:rPr>
              <w:t>3557376</w:t>
            </w:r>
            <w:r w:rsidRPr="002B2AFA">
              <w:rPr>
                <w:b/>
                <w:vertAlign w:val="superscript"/>
              </w:rPr>
              <w:t>**</w:t>
            </w:r>
          </w:p>
          <w:p w:rsidR="005235CC" w:rsidRDefault="005235CC" w:rsidP="00FC555E">
            <w:pPr>
              <w:rPr>
                <w:i/>
              </w:rPr>
            </w:pPr>
            <w:r w:rsidRPr="001D0F4A">
              <w:rPr>
                <w:i/>
              </w:rPr>
              <w:t>2371584</w:t>
            </w:r>
            <w:r w:rsidRPr="001D0F4A">
              <w:rPr>
                <w:i/>
                <w:vertAlign w:val="superscript"/>
              </w:rPr>
              <w:t>*</w:t>
            </w:r>
          </w:p>
          <w:p w:rsidR="005235CC" w:rsidRPr="002B2AFA" w:rsidRDefault="005235CC" w:rsidP="00FC555E">
            <w:pPr>
              <w:rPr>
                <w:i/>
              </w:rPr>
            </w:pPr>
            <w:r w:rsidRPr="007E172D">
              <w:rPr>
                <w:i/>
              </w:rPr>
              <w:t>3557376</w:t>
            </w:r>
            <w:r w:rsidRPr="007E172D">
              <w:rPr>
                <w:i/>
                <w:vertAlign w:val="superscript"/>
              </w:rPr>
              <w:t>**</w:t>
            </w:r>
          </w:p>
        </w:tc>
        <w:tc>
          <w:tcPr>
            <w:tcW w:w="1053" w:type="dxa"/>
          </w:tcPr>
          <w:p w:rsidR="005235CC" w:rsidRPr="001D0F4A" w:rsidRDefault="005235CC" w:rsidP="00FC555E">
            <w:pPr>
              <w:rPr>
                <w:b/>
              </w:rPr>
            </w:pPr>
            <w:r w:rsidRPr="001D0F4A">
              <w:rPr>
                <w:b/>
              </w:rPr>
              <w:t>1827072</w:t>
            </w:r>
            <w:r w:rsidRPr="001D0F4A">
              <w:rPr>
                <w:b/>
                <w:vertAlign w:val="superscript"/>
              </w:rPr>
              <w:t>*</w:t>
            </w:r>
          </w:p>
          <w:p w:rsidR="005235CC" w:rsidRPr="002B2AFA" w:rsidRDefault="005235CC" w:rsidP="00FC555E">
            <w:pPr>
              <w:rPr>
                <w:b/>
                <w:vertAlign w:val="superscript"/>
              </w:rPr>
            </w:pPr>
            <w:r w:rsidRPr="002B2AFA">
              <w:rPr>
                <w:b/>
              </w:rPr>
              <w:t>2371584</w:t>
            </w:r>
            <w:r w:rsidRPr="002B2AFA">
              <w:rPr>
                <w:b/>
                <w:vertAlign w:val="superscript"/>
              </w:rPr>
              <w:t>**</w:t>
            </w:r>
          </w:p>
          <w:p w:rsidR="005235CC" w:rsidRDefault="005235CC" w:rsidP="00FC555E">
            <w:pPr>
              <w:rPr>
                <w:i/>
                <w:vertAlign w:val="superscript"/>
              </w:rPr>
            </w:pPr>
            <w:r w:rsidRPr="001D0F4A">
              <w:rPr>
                <w:i/>
              </w:rPr>
              <w:t>2371584</w:t>
            </w:r>
            <w:r>
              <w:rPr>
                <w:i/>
                <w:vertAlign w:val="superscript"/>
              </w:rPr>
              <w:t>*,</w:t>
            </w:r>
          </w:p>
          <w:p w:rsidR="005235CC" w:rsidRPr="002B2AFA" w:rsidRDefault="005235CC" w:rsidP="00FC555E">
            <w:pPr>
              <w:rPr>
                <w:i/>
                <w:vertAlign w:val="superscript"/>
              </w:rPr>
            </w:pPr>
            <w:r>
              <w:rPr>
                <w:i/>
                <w:vertAlign w:val="superscript"/>
              </w:rPr>
              <w:t>**</w:t>
            </w:r>
          </w:p>
        </w:tc>
        <w:tc>
          <w:tcPr>
            <w:tcW w:w="1053" w:type="dxa"/>
          </w:tcPr>
          <w:p w:rsidR="005235CC" w:rsidRPr="007E172D" w:rsidRDefault="005235CC" w:rsidP="00FC555E">
            <w:r w:rsidRPr="007E172D">
              <w:t>1778688</w:t>
            </w:r>
          </w:p>
        </w:tc>
        <w:tc>
          <w:tcPr>
            <w:tcW w:w="1053" w:type="dxa"/>
          </w:tcPr>
          <w:p w:rsidR="005235CC" w:rsidRPr="007E172D" w:rsidRDefault="005235CC" w:rsidP="00FC555E">
            <w:r w:rsidRPr="007E172D">
              <w:t>1422950</w:t>
            </w:r>
          </w:p>
        </w:tc>
      </w:tr>
    </w:tbl>
    <w:p w:rsidR="005235CC" w:rsidRDefault="005235CC" w:rsidP="005235CC">
      <w:pPr>
        <w:jc w:val="center"/>
        <w:rPr>
          <w:sz w:val="18"/>
          <w:szCs w:val="18"/>
        </w:rPr>
      </w:pPr>
      <w:r w:rsidRPr="00BE0BD9">
        <w:rPr>
          <w:sz w:val="18"/>
          <w:szCs w:val="18"/>
          <w:vertAlign w:val="superscript"/>
        </w:rPr>
        <w:t>*</w:t>
      </w:r>
      <w:r w:rsidRPr="00BE0BD9">
        <w:rPr>
          <w:sz w:val="18"/>
          <w:szCs w:val="18"/>
        </w:rPr>
        <w:t>) Maximum of 1-2 layers</w:t>
      </w:r>
      <w:r>
        <w:rPr>
          <w:sz w:val="18"/>
          <w:szCs w:val="18"/>
        </w:rPr>
        <w:t xml:space="preserve"> is</w:t>
      </w:r>
      <w:r w:rsidRPr="00BE0BD9">
        <w:rPr>
          <w:sz w:val="18"/>
          <w:szCs w:val="18"/>
        </w:rPr>
        <w:t xml:space="preserve"> supported by the UE</w:t>
      </w:r>
      <w:r>
        <w:rPr>
          <w:sz w:val="18"/>
          <w:szCs w:val="18"/>
        </w:rPr>
        <w:t xml:space="preserve"> or a UE configured with TM1-8</w:t>
      </w:r>
      <w:r w:rsidRPr="00BE0BD9">
        <w:rPr>
          <w:sz w:val="18"/>
          <w:szCs w:val="18"/>
        </w:rPr>
        <w:t xml:space="preserve">, </w:t>
      </w:r>
      <w:r w:rsidRPr="00BE0BD9">
        <w:rPr>
          <w:sz w:val="18"/>
          <w:szCs w:val="18"/>
          <w:vertAlign w:val="superscript"/>
        </w:rPr>
        <w:t>**</w:t>
      </w:r>
      <w:r w:rsidRPr="00BE0BD9">
        <w:rPr>
          <w:sz w:val="18"/>
          <w:szCs w:val="18"/>
        </w:rPr>
        <w:t xml:space="preserve">) Maximum of 4-8 layers </w:t>
      </w:r>
      <w:r>
        <w:rPr>
          <w:sz w:val="18"/>
          <w:szCs w:val="18"/>
        </w:rPr>
        <w:t xml:space="preserve">is </w:t>
      </w:r>
      <w:r w:rsidRPr="00BE0BD9">
        <w:rPr>
          <w:sz w:val="18"/>
          <w:szCs w:val="18"/>
        </w:rPr>
        <w:t>supported by the UE</w:t>
      </w:r>
      <w:r>
        <w:rPr>
          <w:sz w:val="18"/>
          <w:szCs w:val="18"/>
        </w:rPr>
        <w:t xml:space="preserve"> with TM9</w:t>
      </w:r>
    </w:p>
    <w:p w:rsidR="005235CC" w:rsidRDefault="005235CC" w:rsidP="005235CC">
      <w:pPr>
        <w:jc w:val="center"/>
        <w:rPr>
          <w:sz w:val="18"/>
          <w:szCs w:val="18"/>
        </w:rPr>
      </w:pPr>
      <w:r>
        <w:rPr>
          <w:sz w:val="18"/>
          <w:szCs w:val="18"/>
        </w:rPr>
        <w:t>Italic 256QAM is configured, bold no 256QAM support</w:t>
      </w:r>
    </w:p>
    <w:p w:rsidR="0004502C" w:rsidRDefault="0004502C"/>
    <w:sectPr w:rsidR="0004502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C6194"/>
    <w:multiLevelType w:val="hybridMultilevel"/>
    <w:tmpl w:val="7FA421A0"/>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8C701FC"/>
    <w:multiLevelType w:val="hybridMultilevel"/>
    <w:tmpl w:val="B262E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6C84748"/>
    <w:multiLevelType w:val="hybridMultilevel"/>
    <w:tmpl w:val="B07C1C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B732640"/>
    <w:multiLevelType w:val="hybridMultilevel"/>
    <w:tmpl w:val="5DEC8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4CF6DFF"/>
    <w:multiLevelType w:val="hybridMultilevel"/>
    <w:tmpl w:val="5D842DB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6"/>
  </w:num>
  <w:num w:numId="2">
    <w:abstractNumId w:val="1"/>
  </w:num>
  <w:num w:numId="3">
    <w:abstractNumId w:val="5"/>
  </w:num>
  <w:num w:numId="4">
    <w:abstractNumId w:val="2"/>
  </w:num>
  <w:num w:numId="5">
    <w:abstractNumId w:val="4"/>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35CC"/>
    <w:rsid w:val="0004502C"/>
    <w:rsid w:val="001A26F5"/>
    <w:rsid w:val="005235CC"/>
    <w:rsid w:val="009B5A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35CC"/>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5235CC"/>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5235CC"/>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5235CC"/>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5235C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5235CC"/>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5235CC"/>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5235CC"/>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5235CC"/>
    <w:rPr>
      <w:rFonts w:ascii="Helvetica" w:eastAsia="MS Mincho" w:hAnsi="Helvetica" w:cs="Helvetica"/>
      <w:b/>
      <w:bCs/>
      <w:szCs w:val="20"/>
    </w:rPr>
  </w:style>
  <w:style w:type="character" w:customStyle="1" w:styleId="Heading4Char">
    <w:name w:val="Heading 4 Char"/>
    <w:aliases w:val="h4 Char"/>
    <w:basedOn w:val="DefaultParagraphFont"/>
    <w:link w:val="Heading4"/>
    <w:rsid w:val="005235CC"/>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5235CC"/>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235CC"/>
    <w:rPr>
      <w:rFonts w:ascii="Arial" w:eastAsia="MS Mincho" w:hAnsi="Arial" w:cs="Times New Roman"/>
      <w:b/>
      <w:szCs w:val="24"/>
    </w:rPr>
  </w:style>
  <w:style w:type="paragraph" w:customStyle="1" w:styleId="H6">
    <w:name w:val="H6"/>
    <w:basedOn w:val="Heading5"/>
    <w:next w:val="Normal"/>
    <w:rsid w:val="005235CC"/>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235C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235CC"/>
    <w:rPr>
      <w:rFonts w:ascii="Times New Roman" w:eastAsia="Times New Roman" w:hAnsi="Times New Roman" w:cs="Times New Roman"/>
      <w:szCs w:val="24"/>
    </w:rPr>
  </w:style>
  <w:style w:type="paragraph" w:customStyle="1" w:styleId="Reference">
    <w:name w:val="Reference"/>
    <w:basedOn w:val="BodyText"/>
    <w:link w:val="ReferenceChar"/>
    <w:qFormat/>
    <w:rsid w:val="005235CC"/>
    <w:pPr>
      <w:numPr>
        <w:numId w:val="2"/>
      </w:numPr>
      <w:ind w:left="567" w:hanging="567"/>
      <w:jc w:val="both"/>
    </w:pPr>
    <w:rPr>
      <w:rFonts w:eastAsia="MS Mincho"/>
    </w:rPr>
  </w:style>
  <w:style w:type="character" w:customStyle="1" w:styleId="ReferenceChar">
    <w:name w:val="Reference Char"/>
    <w:link w:val="Reference"/>
    <w:rsid w:val="005235CC"/>
    <w:rPr>
      <w:rFonts w:ascii="Times New Roman" w:eastAsia="MS Mincho" w:hAnsi="Times New Roman" w:cs="Times New Roman"/>
      <w:szCs w:val="24"/>
    </w:rPr>
  </w:style>
  <w:style w:type="paragraph" w:customStyle="1" w:styleId="TAL">
    <w:name w:val="TAL"/>
    <w:basedOn w:val="Normal"/>
    <w:link w:val="TALCar"/>
    <w:rsid w:val="005235CC"/>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rsid w:val="005235CC"/>
    <w:pPr>
      <w:keepNext/>
      <w:keepLines/>
      <w:overflowPunct w:val="0"/>
      <w:autoSpaceDE w:val="0"/>
      <w:autoSpaceDN w:val="0"/>
      <w:adjustRightInd w:val="0"/>
      <w:jc w:val="center"/>
      <w:textAlignment w:val="baseline"/>
    </w:pPr>
    <w:rPr>
      <w:rFonts w:ascii="Arial" w:hAnsi="Arial"/>
      <w:b/>
      <w:sz w:val="18"/>
      <w:szCs w:val="20"/>
      <w:lang w:val="en-GB" w:eastAsia="en-GB"/>
    </w:rPr>
  </w:style>
  <w:style w:type="paragraph" w:customStyle="1" w:styleId="TH">
    <w:name w:val="TH"/>
    <w:basedOn w:val="Normal"/>
    <w:link w:val="THChar"/>
    <w:rsid w:val="005235CC"/>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5235CC"/>
    <w:rPr>
      <w:rFonts w:ascii="Arial" w:eastAsia="Times New Roman" w:hAnsi="Arial" w:cs="Times New Roman"/>
      <w:b/>
      <w:sz w:val="20"/>
      <w:szCs w:val="20"/>
      <w:lang w:val="en-GB" w:eastAsia="en-GB"/>
    </w:rPr>
  </w:style>
  <w:style w:type="paragraph" w:customStyle="1" w:styleId="TAN">
    <w:name w:val="TAN"/>
    <w:basedOn w:val="TAL"/>
    <w:rsid w:val="005235CC"/>
    <w:pPr>
      <w:ind w:left="851" w:hanging="851"/>
    </w:pPr>
  </w:style>
  <w:style w:type="character" w:customStyle="1" w:styleId="TALCar">
    <w:name w:val="TAL Car"/>
    <w:link w:val="TAL"/>
    <w:locked/>
    <w:rsid w:val="005235CC"/>
    <w:rPr>
      <w:rFonts w:ascii="Arial" w:eastAsia="Times New Roman" w:hAnsi="Arial" w:cs="Times New Roman"/>
      <w:sz w:val="18"/>
      <w:szCs w:val="20"/>
      <w:lang w:val="en-GB" w:eastAsia="en-GB"/>
    </w:rPr>
  </w:style>
  <w:style w:type="paragraph" w:styleId="Caption">
    <w:name w:val="caption"/>
    <w:basedOn w:val="Normal"/>
    <w:next w:val="Normal"/>
    <w:qFormat/>
    <w:rsid w:val="005235CC"/>
    <w:pPr>
      <w:overflowPunct w:val="0"/>
      <w:autoSpaceDE w:val="0"/>
      <w:autoSpaceDN w:val="0"/>
      <w:adjustRightInd w:val="0"/>
      <w:spacing w:after="120"/>
      <w:textAlignment w:val="baseline"/>
    </w:pPr>
    <w:rPr>
      <w:rFonts w:eastAsia="SimSun"/>
      <w:b/>
      <w:bCs/>
      <w:sz w:val="20"/>
      <w:szCs w:val="20"/>
      <w:lang w:val="en-GB" w:eastAsia="zh-CN"/>
    </w:rPr>
  </w:style>
  <w:style w:type="character" w:customStyle="1" w:styleId="Heading5Char">
    <w:name w:val="Heading 5 Char"/>
    <w:basedOn w:val="DefaultParagraphFont"/>
    <w:link w:val="Heading5"/>
    <w:uiPriority w:val="9"/>
    <w:semiHidden/>
    <w:rsid w:val="005235CC"/>
    <w:rPr>
      <w:rFonts w:asciiTheme="majorHAnsi" w:eastAsiaTheme="majorEastAsia" w:hAnsiTheme="majorHAnsi" w:cstheme="majorBidi"/>
      <w:color w:val="243F60" w:themeColor="accent1" w:themeShade="7F"/>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35CC"/>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5235CC"/>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5235CC"/>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5235CC"/>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5235C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5235CC"/>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5235CC"/>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5235CC"/>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5235CC"/>
    <w:rPr>
      <w:rFonts w:ascii="Helvetica" w:eastAsia="MS Mincho" w:hAnsi="Helvetica" w:cs="Helvetica"/>
      <w:b/>
      <w:bCs/>
      <w:szCs w:val="20"/>
    </w:rPr>
  </w:style>
  <w:style w:type="character" w:customStyle="1" w:styleId="Heading4Char">
    <w:name w:val="Heading 4 Char"/>
    <w:aliases w:val="h4 Char"/>
    <w:basedOn w:val="DefaultParagraphFont"/>
    <w:link w:val="Heading4"/>
    <w:rsid w:val="005235CC"/>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5235CC"/>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235CC"/>
    <w:rPr>
      <w:rFonts w:ascii="Arial" w:eastAsia="MS Mincho" w:hAnsi="Arial" w:cs="Times New Roman"/>
      <w:b/>
      <w:szCs w:val="24"/>
    </w:rPr>
  </w:style>
  <w:style w:type="paragraph" w:customStyle="1" w:styleId="H6">
    <w:name w:val="H6"/>
    <w:basedOn w:val="Heading5"/>
    <w:next w:val="Normal"/>
    <w:rsid w:val="005235CC"/>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235C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235CC"/>
    <w:rPr>
      <w:rFonts w:ascii="Times New Roman" w:eastAsia="Times New Roman" w:hAnsi="Times New Roman" w:cs="Times New Roman"/>
      <w:szCs w:val="24"/>
    </w:rPr>
  </w:style>
  <w:style w:type="paragraph" w:customStyle="1" w:styleId="Reference">
    <w:name w:val="Reference"/>
    <w:basedOn w:val="BodyText"/>
    <w:link w:val="ReferenceChar"/>
    <w:qFormat/>
    <w:rsid w:val="005235CC"/>
    <w:pPr>
      <w:numPr>
        <w:numId w:val="2"/>
      </w:numPr>
      <w:ind w:left="567" w:hanging="567"/>
      <w:jc w:val="both"/>
    </w:pPr>
    <w:rPr>
      <w:rFonts w:eastAsia="MS Mincho"/>
    </w:rPr>
  </w:style>
  <w:style w:type="character" w:customStyle="1" w:styleId="ReferenceChar">
    <w:name w:val="Reference Char"/>
    <w:link w:val="Reference"/>
    <w:rsid w:val="005235CC"/>
    <w:rPr>
      <w:rFonts w:ascii="Times New Roman" w:eastAsia="MS Mincho" w:hAnsi="Times New Roman" w:cs="Times New Roman"/>
      <w:szCs w:val="24"/>
    </w:rPr>
  </w:style>
  <w:style w:type="paragraph" w:customStyle="1" w:styleId="TAL">
    <w:name w:val="TAL"/>
    <w:basedOn w:val="Normal"/>
    <w:link w:val="TALCar"/>
    <w:rsid w:val="005235CC"/>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rsid w:val="005235CC"/>
    <w:pPr>
      <w:keepNext/>
      <w:keepLines/>
      <w:overflowPunct w:val="0"/>
      <w:autoSpaceDE w:val="0"/>
      <w:autoSpaceDN w:val="0"/>
      <w:adjustRightInd w:val="0"/>
      <w:jc w:val="center"/>
      <w:textAlignment w:val="baseline"/>
    </w:pPr>
    <w:rPr>
      <w:rFonts w:ascii="Arial" w:hAnsi="Arial"/>
      <w:b/>
      <w:sz w:val="18"/>
      <w:szCs w:val="20"/>
      <w:lang w:val="en-GB" w:eastAsia="en-GB"/>
    </w:rPr>
  </w:style>
  <w:style w:type="paragraph" w:customStyle="1" w:styleId="TH">
    <w:name w:val="TH"/>
    <w:basedOn w:val="Normal"/>
    <w:link w:val="THChar"/>
    <w:rsid w:val="005235CC"/>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5235CC"/>
    <w:rPr>
      <w:rFonts w:ascii="Arial" w:eastAsia="Times New Roman" w:hAnsi="Arial" w:cs="Times New Roman"/>
      <w:b/>
      <w:sz w:val="20"/>
      <w:szCs w:val="20"/>
      <w:lang w:val="en-GB" w:eastAsia="en-GB"/>
    </w:rPr>
  </w:style>
  <w:style w:type="paragraph" w:customStyle="1" w:styleId="TAN">
    <w:name w:val="TAN"/>
    <w:basedOn w:val="TAL"/>
    <w:rsid w:val="005235CC"/>
    <w:pPr>
      <w:ind w:left="851" w:hanging="851"/>
    </w:pPr>
  </w:style>
  <w:style w:type="character" w:customStyle="1" w:styleId="TALCar">
    <w:name w:val="TAL Car"/>
    <w:link w:val="TAL"/>
    <w:locked/>
    <w:rsid w:val="005235CC"/>
    <w:rPr>
      <w:rFonts w:ascii="Arial" w:eastAsia="Times New Roman" w:hAnsi="Arial" w:cs="Times New Roman"/>
      <w:sz w:val="18"/>
      <w:szCs w:val="20"/>
      <w:lang w:val="en-GB" w:eastAsia="en-GB"/>
    </w:rPr>
  </w:style>
  <w:style w:type="paragraph" w:styleId="Caption">
    <w:name w:val="caption"/>
    <w:basedOn w:val="Normal"/>
    <w:next w:val="Normal"/>
    <w:qFormat/>
    <w:rsid w:val="005235CC"/>
    <w:pPr>
      <w:overflowPunct w:val="0"/>
      <w:autoSpaceDE w:val="0"/>
      <w:autoSpaceDN w:val="0"/>
      <w:adjustRightInd w:val="0"/>
      <w:spacing w:after="120"/>
      <w:textAlignment w:val="baseline"/>
    </w:pPr>
    <w:rPr>
      <w:rFonts w:eastAsia="SimSun"/>
      <w:b/>
      <w:bCs/>
      <w:sz w:val="20"/>
      <w:szCs w:val="20"/>
      <w:lang w:val="en-GB" w:eastAsia="zh-CN"/>
    </w:rPr>
  </w:style>
  <w:style w:type="character" w:customStyle="1" w:styleId="Heading5Char">
    <w:name w:val="Heading 5 Char"/>
    <w:basedOn w:val="DefaultParagraphFont"/>
    <w:link w:val="Heading5"/>
    <w:uiPriority w:val="9"/>
    <w:semiHidden/>
    <w:rsid w:val="005235CC"/>
    <w:rPr>
      <w:rFonts w:asciiTheme="majorHAnsi" w:eastAsiaTheme="majorEastAsia" w:hAnsiTheme="majorHAnsi" w:cstheme="majorBidi"/>
      <w:color w:val="243F60" w:themeColor="accent1" w:themeShade="7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573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1962</Words>
  <Characters>11188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3</cp:revision>
  <dcterms:created xsi:type="dcterms:W3CDTF">2014-09-26T18:16:00Z</dcterms:created>
  <dcterms:modified xsi:type="dcterms:W3CDTF">2014-09-26T18:21:00Z</dcterms:modified>
</cp:coreProperties>
</file>