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="00677201">
        <w:rPr>
          <w:rFonts w:hint="eastAsia"/>
          <w:bCs/>
          <w:lang w:eastAsia="ja-JP"/>
        </w:rPr>
        <w:t>bis</w:t>
      </w:r>
      <w:r w:rsidRPr="00B21C42">
        <w:rPr>
          <w:bCs/>
        </w:rPr>
        <w:t>,</w:t>
      </w:r>
      <w:r w:rsidRPr="00B21C42">
        <w:rPr>
          <w:bCs/>
        </w:rPr>
        <w:tab/>
      </w:r>
      <w:r w:rsidR="009D4A67" w:rsidRPr="009D4A67">
        <w:rPr>
          <w:bCs/>
        </w:rPr>
        <w:t>R1-</w:t>
      </w:r>
      <w:r w:rsidR="005D3331" w:rsidRPr="009D4A67">
        <w:rPr>
          <w:bCs/>
        </w:rPr>
        <w:t>14</w:t>
      </w:r>
      <w:r w:rsidR="005D3331">
        <w:rPr>
          <w:rFonts w:hint="eastAsia"/>
          <w:bCs/>
          <w:lang w:eastAsia="ja-JP"/>
        </w:rPr>
        <w:t>4158</w:t>
      </w:r>
    </w:p>
    <w:p w:rsidR="00F52BA9" w:rsidRPr="00A91CDF" w:rsidRDefault="00D20C2A" w:rsidP="00203D40">
      <w:pPr>
        <w:pStyle w:val="a5"/>
        <w:rPr>
          <w:lang w:eastAsia="ja-JP"/>
        </w:rPr>
      </w:pPr>
      <w:r>
        <w:rPr>
          <w:lang w:eastAsia="ja-JP"/>
        </w:rPr>
        <w:t>Ljubljana</w:t>
      </w:r>
      <w:r w:rsidR="00A91CDF" w:rsidRPr="00A91CDF">
        <w:rPr>
          <w:lang w:eastAsia="ja-JP"/>
        </w:rPr>
        <w:t xml:space="preserve">, </w:t>
      </w:r>
      <w:r>
        <w:rPr>
          <w:rFonts w:cs="Arial"/>
        </w:rPr>
        <w:t>Slovenia</w:t>
      </w:r>
      <w:r>
        <w:rPr>
          <w:lang w:eastAsia="ja-JP"/>
        </w:rPr>
        <w:t xml:space="preserve">, </w:t>
      </w:r>
      <w:r>
        <w:rPr>
          <w:rFonts w:hint="eastAsia"/>
          <w:lang w:eastAsia="ja-JP"/>
        </w:rPr>
        <w:t>6</w:t>
      </w:r>
      <w:r w:rsidR="00A91CDF" w:rsidRPr="00A91CDF">
        <w:rPr>
          <w:vertAlign w:val="superscript"/>
          <w:lang w:eastAsia="ja-JP"/>
        </w:rPr>
        <w:t>th</w:t>
      </w:r>
      <w:r w:rsidR="00A91CDF" w:rsidRPr="00A91CDF">
        <w:rPr>
          <w:lang w:eastAsia="ja-JP"/>
        </w:rPr>
        <w:t xml:space="preserve"> </w:t>
      </w:r>
      <w:r w:rsidR="00A91CDF">
        <w:rPr>
          <w:lang w:eastAsia="ja-JP"/>
        </w:rPr>
        <w:t>–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10</w:t>
      </w:r>
      <w:r>
        <w:rPr>
          <w:rFonts w:hint="eastAsia"/>
          <w:vertAlign w:val="superscript"/>
          <w:lang w:eastAsia="ja-JP"/>
        </w:rPr>
        <w:t>th</w:t>
      </w:r>
      <w:r w:rsidR="00A91CDF" w:rsidRPr="00A91CDF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October </w:t>
      </w:r>
      <w:r w:rsidR="00A91CDF" w:rsidRPr="00A91CDF">
        <w:rPr>
          <w:lang w:eastAsia="ja-JP"/>
        </w:rPr>
        <w:t>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63723C" w:rsidRPr="0063723C">
        <w:rPr>
          <w:lang w:eastAsia="ja-JP"/>
        </w:rPr>
        <w:t>Deployment scenarios and evaluation methodologies</w:t>
      </w:r>
      <w:r w:rsidR="0063723C">
        <w:rPr>
          <w:rFonts w:hint="eastAsia"/>
          <w:lang w:eastAsia="ja-JP"/>
        </w:rPr>
        <w:t xml:space="preserve"> for LAA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63723C">
        <w:rPr>
          <w:lang w:eastAsia="ja-JP"/>
        </w:rPr>
        <w:t>7.3.2.4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4E5685" w:rsidRDefault="008D4771" w:rsidP="00B84600">
      <w:pPr>
        <w:pStyle w:val="a0"/>
      </w:pPr>
      <w:r>
        <w:rPr>
          <w:rFonts w:hint="eastAsia"/>
        </w:rPr>
        <w:t xml:space="preserve">In RAN#65, </w:t>
      </w:r>
      <w:r w:rsidRPr="008D4771">
        <w:t xml:space="preserve">Study on Licensed-Assisted </w:t>
      </w:r>
      <w:r w:rsidR="00A103F7" w:rsidRPr="008D4771">
        <w:t>Access</w:t>
      </w:r>
      <w:r w:rsidR="00A103F7">
        <w:t xml:space="preserve"> (</w:t>
      </w:r>
      <w:r w:rsidR="00FE61C6">
        <w:rPr>
          <w:rFonts w:hint="eastAsia"/>
        </w:rPr>
        <w:t>LAA)</w:t>
      </w:r>
      <w:r w:rsidRPr="008D4771">
        <w:t xml:space="preserve"> using LTE</w:t>
      </w:r>
      <w:r>
        <w:rPr>
          <w:rFonts w:hint="eastAsia"/>
        </w:rPr>
        <w:t xml:space="preserve"> was </w:t>
      </w:r>
      <w:r w:rsidR="00A103F7">
        <w:t>approved [</w:t>
      </w:r>
      <w:r>
        <w:rPr>
          <w:rFonts w:hint="eastAsia"/>
        </w:rPr>
        <w:t xml:space="preserve">1]. </w:t>
      </w:r>
      <w:r w:rsidR="00A103F7">
        <w:rPr>
          <w:rFonts w:hint="eastAsia"/>
        </w:rPr>
        <w:t xml:space="preserve">As described in [1], </w:t>
      </w:r>
      <w:r w:rsidR="00A103F7" w:rsidRPr="00A103F7">
        <w:t>in-device, co-channel, and adjacent channel intra</w:t>
      </w:r>
      <w:r w:rsidR="004268BF">
        <w:t>-RAT</w:t>
      </w:r>
      <w:r w:rsidR="00A103F7" w:rsidRPr="00A103F7">
        <w:t xml:space="preserve"> and inter</w:t>
      </w:r>
      <w:r w:rsidR="004268BF">
        <w:t>-</w:t>
      </w:r>
      <w:r w:rsidR="00A103F7" w:rsidRPr="00A103F7">
        <w:t>RAT coexistence scenarios should be</w:t>
      </w:r>
      <w:r w:rsidR="00A103F7">
        <w:rPr>
          <w:rFonts w:hint="eastAsia"/>
        </w:rPr>
        <w:t xml:space="preserve"> considered. </w:t>
      </w:r>
      <w:r w:rsidR="00875345">
        <w:rPr>
          <w:rFonts w:hint="eastAsia"/>
        </w:rPr>
        <w:t>In addition this SI</w:t>
      </w:r>
      <w:r w:rsidR="00875345">
        <w:t>’</w:t>
      </w:r>
      <w:r w:rsidR="00875345">
        <w:rPr>
          <w:rFonts w:hint="eastAsia"/>
        </w:rPr>
        <w:t>s focus is</w:t>
      </w:r>
      <w:r w:rsidR="00A103F7">
        <w:rPr>
          <w:rFonts w:hint="eastAsia"/>
        </w:rPr>
        <w:t xml:space="preserve"> on </w:t>
      </w:r>
      <w:r w:rsidR="00A103F7" w:rsidRPr="008B0E08">
        <w:t>LTE C</w:t>
      </w:r>
      <w:r w:rsidR="00A103F7">
        <w:t xml:space="preserve">arrier </w:t>
      </w:r>
      <w:r w:rsidR="00A103F7" w:rsidRPr="008B0E08">
        <w:t>A</w:t>
      </w:r>
      <w:r w:rsidR="00A103F7">
        <w:t>ggregation</w:t>
      </w:r>
      <w:r w:rsidR="00A103F7" w:rsidRPr="008B0E08">
        <w:t xml:space="preserve"> configuration</w:t>
      </w:r>
      <w:r w:rsidR="00A103F7">
        <w:t>s and architecture</w:t>
      </w:r>
      <w:r w:rsidR="00A103F7" w:rsidRPr="008B0E08">
        <w:t xml:space="preserve"> </w:t>
      </w:r>
      <w:r w:rsidR="00A103F7">
        <w:t xml:space="preserve">where one or more low power Scell(s) operates in unlicensed spectrum and is either DL-only or contains </w:t>
      </w:r>
      <w:r w:rsidR="004268BF">
        <w:t xml:space="preserve">both </w:t>
      </w:r>
      <w:r w:rsidR="00A103F7">
        <w:t>UL and DL</w:t>
      </w:r>
      <w:r w:rsidR="00875345" w:rsidRPr="00875345">
        <w:t xml:space="preserve"> </w:t>
      </w:r>
      <w:r w:rsidR="00875345">
        <w:t xml:space="preserve">and where the PCell operates in licensed spectrum </w:t>
      </w:r>
      <w:r w:rsidR="00875345" w:rsidRPr="00FD2F36">
        <w:t>and can be either LTE FDD or LTE TDD</w:t>
      </w:r>
      <w:r w:rsidR="00875345">
        <w:t>.</w:t>
      </w:r>
      <w:r w:rsidR="00875345">
        <w:rPr>
          <w:rFonts w:hint="eastAsia"/>
        </w:rPr>
        <w:t xml:space="preserve"> </w:t>
      </w:r>
      <w:r>
        <w:rPr>
          <w:rFonts w:hint="eastAsia"/>
        </w:rPr>
        <w:t xml:space="preserve">In this contribution we consider </w:t>
      </w:r>
      <w:r w:rsidR="007961B2">
        <w:rPr>
          <w:rFonts w:hint="eastAsia"/>
        </w:rPr>
        <w:t xml:space="preserve">the </w:t>
      </w:r>
      <w:r w:rsidR="00875345">
        <w:rPr>
          <w:rFonts w:hint="eastAsia"/>
        </w:rPr>
        <w:t>d</w:t>
      </w:r>
      <w:r w:rsidR="00875345" w:rsidRPr="0063723C">
        <w:t>eployment scenarios</w:t>
      </w:r>
      <w:r w:rsidR="007961B2">
        <w:rPr>
          <w:rFonts w:hint="eastAsia"/>
        </w:rPr>
        <w:t xml:space="preserve"> and </w:t>
      </w:r>
      <w:r w:rsidR="004E5685">
        <w:t>evaluation</w:t>
      </w:r>
      <w:r w:rsidR="00FE61C6">
        <w:rPr>
          <w:rFonts w:hint="eastAsia"/>
        </w:rPr>
        <w:t xml:space="preserve"> methodologies </w:t>
      </w:r>
      <w:r w:rsidR="00875345">
        <w:rPr>
          <w:rFonts w:hint="eastAsia"/>
        </w:rPr>
        <w:t>under the consideration of the above assumption</w:t>
      </w:r>
      <w:r w:rsidR="00FE61C6">
        <w:rPr>
          <w:rFonts w:hint="eastAsia"/>
        </w:rPr>
        <w:t xml:space="preserve">. </w:t>
      </w:r>
    </w:p>
    <w:p w:rsidR="007961B2" w:rsidRDefault="000F02AB" w:rsidP="007961B2">
      <w:pPr>
        <w:pStyle w:val="1"/>
        <w:rPr>
          <w:szCs w:val="28"/>
          <w:lang w:eastAsia="ja-JP"/>
        </w:rPr>
      </w:pPr>
      <w:r w:rsidRPr="000F02AB">
        <w:rPr>
          <w:szCs w:val="28"/>
          <w:lang w:eastAsia="ja-JP"/>
        </w:rPr>
        <w:t>Deployment scenarios</w:t>
      </w:r>
    </w:p>
    <w:p w:rsidR="00412461" w:rsidRPr="00412461" w:rsidRDefault="00C42021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In this section, we c</w:t>
      </w:r>
      <w:r w:rsidR="0061591D">
        <w:rPr>
          <w:sz w:val="20"/>
          <w:szCs w:val="20"/>
          <w:lang w:eastAsia="ja-JP"/>
        </w:rPr>
        <w:t xml:space="preserve">onsider </w:t>
      </w:r>
      <w:r w:rsidR="00412461" w:rsidRPr="00412461">
        <w:rPr>
          <w:sz w:val="20"/>
          <w:szCs w:val="20"/>
          <w:lang w:eastAsia="ja-JP"/>
        </w:rPr>
        <w:t xml:space="preserve">deployment scenarios for LAA. </w:t>
      </w:r>
      <w:r>
        <w:rPr>
          <w:sz w:val="20"/>
          <w:szCs w:val="20"/>
          <w:lang w:eastAsia="ja-JP"/>
        </w:rPr>
        <w:t>D</w:t>
      </w:r>
      <w:r>
        <w:rPr>
          <w:rFonts w:hint="eastAsia"/>
          <w:sz w:val="20"/>
          <w:szCs w:val="20"/>
          <w:lang w:eastAsia="ja-JP"/>
        </w:rPr>
        <w:t xml:space="preserve">eployment models </w:t>
      </w:r>
      <w:r w:rsidR="001036CE">
        <w:rPr>
          <w:rFonts w:hint="eastAsia"/>
          <w:sz w:val="20"/>
          <w:szCs w:val="20"/>
          <w:lang w:eastAsia="ja-JP"/>
        </w:rPr>
        <w:t>of this SI</w:t>
      </w:r>
      <w:r w:rsidR="001036CE">
        <w:rPr>
          <w:sz w:val="20"/>
          <w:szCs w:val="20"/>
          <w:lang w:eastAsia="ja-JP"/>
        </w:rPr>
        <w:t xml:space="preserve"> </w:t>
      </w:r>
      <w:r w:rsidR="001036CE">
        <w:rPr>
          <w:rFonts w:hint="eastAsia"/>
          <w:sz w:val="20"/>
          <w:szCs w:val="20"/>
          <w:lang w:eastAsia="ja-JP"/>
        </w:rPr>
        <w:t>can be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categorized</w:t>
      </w:r>
      <w:r>
        <w:rPr>
          <w:rFonts w:hint="eastAsia"/>
          <w:sz w:val="20"/>
          <w:szCs w:val="20"/>
          <w:lang w:eastAsia="ja-JP"/>
        </w:rPr>
        <w:t xml:space="preserve"> into </w:t>
      </w:r>
      <w:r w:rsidR="001036CE">
        <w:rPr>
          <w:rFonts w:hint="eastAsia"/>
          <w:sz w:val="20"/>
          <w:szCs w:val="20"/>
          <w:lang w:eastAsia="ja-JP"/>
        </w:rPr>
        <w:t xml:space="preserve">the following </w:t>
      </w:r>
      <w:r w:rsidR="004268BF">
        <w:rPr>
          <w:sz w:val="20"/>
          <w:szCs w:val="20"/>
          <w:lang w:eastAsia="ja-JP"/>
        </w:rPr>
        <w:t>two</w:t>
      </w:r>
      <w:r>
        <w:rPr>
          <w:rFonts w:hint="eastAsia"/>
          <w:sz w:val="20"/>
          <w:szCs w:val="20"/>
          <w:lang w:eastAsia="ja-JP"/>
        </w:rPr>
        <w:t xml:space="preserve"> </w:t>
      </w:r>
      <w:r w:rsidR="001036CE">
        <w:rPr>
          <w:sz w:val="20"/>
          <w:szCs w:val="20"/>
          <w:lang w:eastAsia="ja-JP"/>
        </w:rPr>
        <w:t>models [</w:t>
      </w:r>
      <w:r>
        <w:rPr>
          <w:rFonts w:hint="eastAsia"/>
          <w:sz w:val="20"/>
          <w:szCs w:val="20"/>
          <w:lang w:eastAsia="ja-JP"/>
        </w:rPr>
        <w:t>2]</w:t>
      </w:r>
      <w:r w:rsidR="004268BF">
        <w:rPr>
          <w:sz w:val="20"/>
          <w:szCs w:val="20"/>
          <w:lang w:eastAsia="ja-JP"/>
        </w:rPr>
        <w:t>:</w:t>
      </w:r>
    </w:p>
    <w:p w:rsidR="00412461" w:rsidRDefault="001036CE" w:rsidP="00412461">
      <w:pPr>
        <w:pStyle w:val="afe"/>
        <w:numPr>
          <w:ilvl w:val="0"/>
          <w:numId w:val="51"/>
        </w:numPr>
        <w:ind w:leftChars="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 w:rsidR="00412461" w:rsidRPr="00412461">
        <w:rPr>
          <w:sz w:val="20"/>
          <w:szCs w:val="20"/>
        </w:rPr>
        <w:t>o-located cells</w:t>
      </w:r>
    </w:p>
    <w:p w:rsidR="00412461" w:rsidRDefault="001036CE" w:rsidP="00412461">
      <w:pPr>
        <w:pStyle w:val="afe"/>
        <w:numPr>
          <w:ilvl w:val="0"/>
          <w:numId w:val="51"/>
        </w:numPr>
        <w:ind w:leftChars="0"/>
        <w:rPr>
          <w:sz w:val="20"/>
          <w:szCs w:val="20"/>
        </w:rPr>
      </w:pPr>
      <w:r>
        <w:rPr>
          <w:rFonts w:hint="eastAsia"/>
          <w:sz w:val="20"/>
          <w:szCs w:val="20"/>
        </w:rPr>
        <w:t>n</w:t>
      </w:r>
      <w:r w:rsidR="00C42021" w:rsidRPr="00C42021">
        <w:rPr>
          <w:sz w:val="20"/>
          <w:szCs w:val="20"/>
        </w:rPr>
        <w:t>on co-located cells w/ ideal backhaul</w:t>
      </w:r>
      <w:r>
        <w:rPr>
          <w:rFonts w:hint="eastAsia"/>
          <w:sz w:val="20"/>
          <w:szCs w:val="20"/>
        </w:rPr>
        <w:t xml:space="preserve"> </w:t>
      </w:r>
    </w:p>
    <w:p w:rsidR="00227A15" w:rsidRDefault="00C65B6A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In the case where the coverage area is </w:t>
      </w:r>
      <w:r w:rsidR="00C244B3">
        <w:rPr>
          <w:rFonts w:hint="eastAsia"/>
          <w:sz w:val="20"/>
          <w:szCs w:val="20"/>
          <w:lang w:eastAsia="ja-JP"/>
        </w:rPr>
        <w:t xml:space="preserve">quite </w:t>
      </w:r>
      <w:r>
        <w:rPr>
          <w:rFonts w:hint="eastAsia"/>
          <w:sz w:val="20"/>
          <w:szCs w:val="20"/>
          <w:lang w:eastAsia="ja-JP"/>
        </w:rPr>
        <w:t>different from the licensed carrier</w:t>
      </w:r>
      <w:r w:rsidR="00C244B3">
        <w:rPr>
          <w:rFonts w:hint="eastAsia"/>
          <w:sz w:val="20"/>
          <w:szCs w:val="20"/>
          <w:lang w:eastAsia="ja-JP"/>
        </w:rPr>
        <w:t>, e.g. Macro cell and RRH unlicensed cell,</w:t>
      </w:r>
      <w:r>
        <w:rPr>
          <w:rFonts w:hint="eastAsia"/>
          <w:sz w:val="20"/>
          <w:szCs w:val="20"/>
          <w:lang w:eastAsia="ja-JP"/>
        </w:rPr>
        <w:t xml:space="preserve"> it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>s difficult to control the unlicensed carrier</w:t>
      </w:r>
      <w:r w:rsidR="004268BF">
        <w:rPr>
          <w:sz w:val="20"/>
          <w:szCs w:val="20"/>
          <w:lang w:eastAsia="ja-JP"/>
        </w:rPr>
        <w:t xml:space="preserve"> on such a large coverage area</w:t>
      </w:r>
      <w:r w:rsidR="00B16FCF">
        <w:rPr>
          <w:rFonts w:hint="eastAsia"/>
          <w:sz w:val="20"/>
          <w:szCs w:val="20"/>
          <w:lang w:eastAsia="ja-JP"/>
        </w:rPr>
        <w:t>. Moreover, in such case, licensed small cells should be used</w:t>
      </w:r>
      <w:r w:rsidR="00227A15">
        <w:rPr>
          <w:rFonts w:hint="eastAsia"/>
          <w:sz w:val="20"/>
          <w:szCs w:val="20"/>
          <w:lang w:eastAsia="ja-JP"/>
        </w:rPr>
        <w:t xml:space="preserve"> instead of unlicensed RRH, </w:t>
      </w:r>
      <w:r w:rsidR="00B16FCF">
        <w:rPr>
          <w:rFonts w:hint="eastAsia"/>
          <w:sz w:val="20"/>
          <w:szCs w:val="20"/>
          <w:lang w:eastAsia="ja-JP"/>
        </w:rPr>
        <w:t xml:space="preserve">considering </w:t>
      </w:r>
      <w:r w:rsidR="00C244B3">
        <w:rPr>
          <w:rFonts w:hint="eastAsia"/>
          <w:sz w:val="20"/>
          <w:szCs w:val="20"/>
          <w:lang w:eastAsia="ja-JP"/>
        </w:rPr>
        <w:t xml:space="preserve">the </w:t>
      </w:r>
      <w:r w:rsidR="00B16FCF">
        <w:rPr>
          <w:rFonts w:hint="eastAsia"/>
          <w:sz w:val="20"/>
          <w:szCs w:val="20"/>
          <w:lang w:eastAsia="ja-JP"/>
        </w:rPr>
        <w:t xml:space="preserve">fairness </w:t>
      </w:r>
      <w:r w:rsidR="00C244B3">
        <w:rPr>
          <w:rFonts w:hint="eastAsia"/>
          <w:sz w:val="20"/>
          <w:szCs w:val="20"/>
          <w:lang w:eastAsia="ja-JP"/>
        </w:rPr>
        <w:t>with</w:t>
      </w:r>
      <w:r w:rsidR="00D8085F">
        <w:rPr>
          <w:rFonts w:hint="eastAsia"/>
          <w:sz w:val="20"/>
          <w:szCs w:val="20"/>
          <w:lang w:eastAsia="ja-JP"/>
        </w:rPr>
        <w:t xml:space="preserve"> </w:t>
      </w:r>
      <w:r w:rsidR="00245ACF">
        <w:rPr>
          <w:sz w:val="20"/>
          <w:szCs w:val="20"/>
          <w:lang w:eastAsia="ja-JP"/>
        </w:rPr>
        <w:t>Wi-Fi</w:t>
      </w:r>
      <w:r w:rsidR="00C244B3">
        <w:rPr>
          <w:rFonts w:hint="eastAsia"/>
          <w:sz w:val="20"/>
          <w:szCs w:val="20"/>
          <w:lang w:eastAsia="ja-JP"/>
        </w:rPr>
        <w:t xml:space="preserve">. </w:t>
      </w:r>
    </w:p>
    <w:p w:rsidR="00635CB8" w:rsidRDefault="00227A15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In </w:t>
      </w:r>
      <w:r w:rsidR="00510395">
        <w:rPr>
          <w:sz w:val="20"/>
          <w:szCs w:val="20"/>
          <w:lang w:eastAsia="ja-JP"/>
        </w:rPr>
        <w:t>addition</w:t>
      </w:r>
      <w:r>
        <w:rPr>
          <w:rFonts w:hint="eastAsia"/>
          <w:sz w:val="20"/>
          <w:szCs w:val="20"/>
          <w:lang w:eastAsia="ja-JP"/>
        </w:rPr>
        <w:t xml:space="preserve">, </w:t>
      </w:r>
      <w:r w:rsidR="00510395">
        <w:rPr>
          <w:rFonts w:hint="eastAsia"/>
          <w:sz w:val="20"/>
          <w:szCs w:val="20"/>
          <w:lang w:eastAsia="ja-JP"/>
        </w:rPr>
        <w:t xml:space="preserve">small cell coverage would be similar to </w:t>
      </w:r>
      <w:r w:rsidR="00510395">
        <w:rPr>
          <w:sz w:val="20"/>
          <w:szCs w:val="20"/>
          <w:lang w:eastAsia="ja-JP"/>
        </w:rPr>
        <w:t>unlicensed</w:t>
      </w:r>
      <w:r w:rsidR="00510395">
        <w:rPr>
          <w:rFonts w:hint="eastAsia"/>
          <w:sz w:val="20"/>
          <w:szCs w:val="20"/>
          <w:lang w:eastAsia="ja-JP"/>
        </w:rPr>
        <w:t xml:space="preserve"> carrier. </w:t>
      </w:r>
      <w:r w:rsidR="00C244B3">
        <w:rPr>
          <w:sz w:val="20"/>
          <w:szCs w:val="20"/>
          <w:lang w:eastAsia="ja-JP"/>
        </w:rPr>
        <w:t>Therefore</w:t>
      </w:r>
      <w:r w:rsidR="00C244B3">
        <w:rPr>
          <w:rFonts w:hint="eastAsia"/>
          <w:sz w:val="20"/>
          <w:szCs w:val="20"/>
          <w:lang w:eastAsia="ja-JP"/>
        </w:rPr>
        <w:t>,</w:t>
      </w:r>
      <w:r w:rsidR="001036CE">
        <w:rPr>
          <w:rFonts w:hint="eastAsia"/>
          <w:sz w:val="20"/>
          <w:szCs w:val="20"/>
          <w:lang w:eastAsia="ja-JP"/>
        </w:rPr>
        <w:t xml:space="preserve"> </w:t>
      </w:r>
      <w:r w:rsidR="00C244B3">
        <w:rPr>
          <w:rFonts w:hint="eastAsia"/>
          <w:sz w:val="20"/>
          <w:szCs w:val="20"/>
          <w:lang w:eastAsia="ja-JP"/>
        </w:rPr>
        <w:t>w</w:t>
      </w:r>
      <w:r w:rsidR="00412461" w:rsidRPr="00412461">
        <w:rPr>
          <w:sz w:val="20"/>
          <w:szCs w:val="20"/>
          <w:lang w:eastAsia="ja-JP"/>
        </w:rPr>
        <w:t xml:space="preserve">e </w:t>
      </w:r>
      <w:r w:rsidR="0061591D">
        <w:rPr>
          <w:sz w:val="20"/>
          <w:szCs w:val="20"/>
          <w:lang w:eastAsia="ja-JP"/>
        </w:rPr>
        <w:t>assume</w:t>
      </w:r>
      <w:r w:rsidR="00412461" w:rsidRPr="00412461">
        <w:rPr>
          <w:sz w:val="20"/>
          <w:szCs w:val="20"/>
          <w:lang w:eastAsia="ja-JP"/>
        </w:rPr>
        <w:t xml:space="preserve"> that </w:t>
      </w:r>
      <w:r w:rsidR="002453FF">
        <w:rPr>
          <w:rFonts w:hint="eastAsia"/>
          <w:sz w:val="20"/>
          <w:szCs w:val="20"/>
          <w:lang w:eastAsia="ja-JP"/>
        </w:rPr>
        <w:t xml:space="preserve">the </w:t>
      </w:r>
      <w:r w:rsidR="00412461" w:rsidRPr="00412461">
        <w:rPr>
          <w:sz w:val="20"/>
          <w:szCs w:val="20"/>
          <w:lang w:eastAsia="ja-JP"/>
        </w:rPr>
        <w:t xml:space="preserve">main scenario is that the LAA cells are co-located with small cells </w:t>
      </w:r>
      <w:r w:rsidR="00EA02D1">
        <w:rPr>
          <w:rFonts w:hint="eastAsia"/>
          <w:sz w:val="20"/>
          <w:szCs w:val="20"/>
          <w:lang w:eastAsia="ja-JP"/>
        </w:rPr>
        <w:t>as shown in Figure 1</w:t>
      </w:r>
      <w:r w:rsidR="001036CE">
        <w:rPr>
          <w:rFonts w:hint="eastAsia"/>
          <w:sz w:val="20"/>
          <w:szCs w:val="20"/>
          <w:lang w:eastAsia="ja-JP"/>
        </w:rPr>
        <w:t>.</w:t>
      </w:r>
      <w:r w:rsidR="00412461" w:rsidRPr="00412461">
        <w:rPr>
          <w:sz w:val="20"/>
          <w:szCs w:val="20"/>
          <w:lang w:eastAsia="ja-JP"/>
        </w:rPr>
        <w:t xml:space="preserve"> </w:t>
      </w:r>
      <w:r w:rsidR="00C244B3">
        <w:rPr>
          <w:rFonts w:hint="eastAsia"/>
          <w:sz w:val="20"/>
          <w:szCs w:val="20"/>
          <w:lang w:eastAsia="ja-JP"/>
        </w:rPr>
        <w:t>W</w:t>
      </w:r>
      <w:r w:rsidR="00412461" w:rsidRPr="00412461">
        <w:rPr>
          <w:sz w:val="20"/>
          <w:szCs w:val="20"/>
          <w:lang w:eastAsia="ja-JP"/>
        </w:rPr>
        <w:t>e propose</w:t>
      </w:r>
      <w:r w:rsidR="00515031">
        <w:rPr>
          <w:sz w:val="20"/>
          <w:szCs w:val="20"/>
          <w:lang w:eastAsia="ja-JP"/>
        </w:rPr>
        <w:t xml:space="preserve"> to reuse</w:t>
      </w:r>
      <w:r w:rsidR="00515031">
        <w:rPr>
          <w:rFonts w:hint="eastAsia"/>
          <w:sz w:val="20"/>
          <w:szCs w:val="20"/>
          <w:lang w:eastAsia="ja-JP"/>
        </w:rPr>
        <w:t xml:space="preserve"> and modify</w:t>
      </w:r>
      <w:r w:rsidR="00515031">
        <w:rPr>
          <w:sz w:val="20"/>
          <w:szCs w:val="20"/>
          <w:lang w:eastAsia="ja-JP"/>
        </w:rPr>
        <w:t xml:space="preserve"> the </w:t>
      </w:r>
      <w:r w:rsidR="00412461" w:rsidRPr="00412461">
        <w:rPr>
          <w:sz w:val="20"/>
          <w:szCs w:val="20"/>
          <w:lang w:eastAsia="ja-JP"/>
        </w:rPr>
        <w:t xml:space="preserve">small cell </w:t>
      </w:r>
      <w:r w:rsidR="00515031" w:rsidRPr="00ED77A3">
        <w:rPr>
          <w:sz w:val="20"/>
          <w:szCs w:val="20"/>
          <w:lang w:eastAsia="ja-JP"/>
        </w:rPr>
        <w:t>enhancement (</w:t>
      </w:r>
      <w:r w:rsidR="00412461" w:rsidRPr="00412461">
        <w:rPr>
          <w:sz w:val="20"/>
          <w:szCs w:val="20"/>
          <w:lang w:eastAsia="ja-JP"/>
        </w:rPr>
        <w:t>SCE)</w:t>
      </w:r>
      <w:r w:rsidR="00515031">
        <w:rPr>
          <w:rFonts w:hint="eastAsia"/>
          <w:sz w:val="20"/>
          <w:szCs w:val="20"/>
          <w:lang w:eastAsia="ja-JP"/>
        </w:rPr>
        <w:t xml:space="preserve"> </w:t>
      </w:r>
      <w:r w:rsidR="00515031">
        <w:rPr>
          <w:sz w:val="20"/>
          <w:szCs w:val="20"/>
          <w:lang w:eastAsia="ja-JP"/>
        </w:rPr>
        <w:t>scenarios</w:t>
      </w:r>
      <w:r w:rsidR="002453FF">
        <w:rPr>
          <w:rFonts w:hint="eastAsia"/>
          <w:sz w:val="20"/>
          <w:szCs w:val="20"/>
          <w:lang w:eastAsia="ja-JP"/>
        </w:rPr>
        <w:t xml:space="preserve"> for LAA</w:t>
      </w:r>
      <w:r w:rsidR="00412461" w:rsidRPr="00412461">
        <w:rPr>
          <w:sz w:val="20"/>
          <w:szCs w:val="20"/>
          <w:lang w:eastAsia="ja-JP"/>
        </w:rPr>
        <w:t>.</w:t>
      </w:r>
      <w:r w:rsidR="00481BA7">
        <w:rPr>
          <w:rFonts w:hint="eastAsia"/>
          <w:sz w:val="20"/>
          <w:szCs w:val="20"/>
          <w:lang w:eastAsia="ja-JP"/>
        </w:rPr>
        <w:t xml:space="preserve"> For example, the frequency is changed from 3.5GHz</w:t>
      </w:r>
      <w:r w:rsidR="00090409">
        <w:rPr>
          <w:rFonts w:hint="eastAsia"/>
          <w:sz w:val="20"/>
          <w:szCs w:val="20"/>
          <w:lang w:eastAsia="ja-JP"/>
        </w:rPr>
        <w:t xml:space="preserve"> into 5GHz.</w:t>
      </w:r>
    </w:p>
    <w:p w:rsidR="00635CB8" w:rsidRPr="008A4177" w:rsidRDefault="00635CB8" w:rsidP="00635CB8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D859B7" w:rsidRPr="00515031" w:rsidRDefault="00D859B7" w:rsidP="00D859B7">
      <w:pPr>
        <w:rPr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The </w:t>
      </w:r>
      <w:r w:rsidRPr="00ED77A3">
        <w:rPr>
          <w:rFonts w:hint="eastAsia"/>
          <w:sz w:val="20"/>
          <w:szCs w:val="20"/>
          <w:lang w:eastAsia="ja-JP"/>
        </w:rPr>
        <w:t xml:space="preserve">small cell </w:t>
      </w:r>
      <w:r w:rsidRPr="00ED77A3">
        <w:rPr>
          <w:sz w:val="20"/>
          <w:szCs w:val="20"/>
          <w:lang w:eastAsia="ja-JP"/>
        </w:rPr>
        <w:t>enhancement (</w:t>
      </w:r>
      <w:r w:rsidRPr="00ED77A3">
        <w:rPr>
          <w:rFonts w:hint="eastAsia"/>
          <w:sz w:val="20"/>
          <w:szCs w:val="20"/>
          <w:lang w:eastAsia="ja-JP"/>
        </w:rPr>
        <w:t>SCE)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scenarios with minimum</w:t>
      </w:r>
      <w:r>
        <w:rPr>
          <w:rFonts w:hint="eastAsia"/>
          <w:sz w:val="20"/>
          <w:szCs w:val="20"/>
          <w:lang w:eastAsia="ja-JP"/>
        </w:rPr>
        <w:t xml:space="preserve"> modifi</w:t>
      </w:r>
      <w:r>
        <w:rPr>
          <w:sz w:val="20"/>
          <w:szCs w:val="20"/>
          <w:lang w:eastAsia="ja-JP"/>
        </w:rPr>
        <w:t>cations should be used</w:t>
      </w:r>
      <w:r>
        <w:rPr>
          <w:rFonts w:hint="eastAsia"/>
          <w:sz w:val="20"/>
          <w:szCs w:val="20"/>
          <w:lang w:eastAsia="ja-JP"/>
        </w:rPr>
        <w:t xml:space="preserve"> for</w:t>
      </w:r>
      <w:r>
        <w:rPr>
          <w:sz w:val="20"/>
          <w:szCs w:val="20"/>
          <w:lang w:eastAsia="ja-JP"/>
        </w:rPr>
        <w:t xml:space="preserve"> the</w:t>
      </w:r>
      <w:r>
        <w:rPr>
          <w:rFonts w:hint="eastAsia"/>
          <w:sz w:val="20"/>
          <w:szCs w:val="20"/>
          <w:lang w:eastAsia="ja-JP"/>
        </w:rPr>
        <w:t xml:space="preserve"> LAA</w:t>
      </w:r>
      <w:r>
        <w:rPr>
          <w:sz w:val="20"/>
          <w:szCs w:val="20"/>
          <w:lang w:eastAsia="ja-JP"/>
        </w:rPr>
        <w:t xml:space="preserve"> SI evaluations</w:t>
      </w:r>
      <w:r>
        <w:rPr>
          <w:rFonts w:hint="eastAsia"/>
          <w:sz w:val="20"/>
          <w:szCs w:val="20"/>
          <w:lang w:eastAsia="ja-JP"/>
        </w:rPr>
        <w:t>.</w:t>
      </w:r>
    </w:p>
    <w:p w:rsidR="00635CB8" w:rsidRDefault="00635CB8">
      <w:pPr>
        <w:rPr>
          <w:sz w:val="20"/>
          <w:szCs w:val="20"/>
          <w:lang w:eastAsia="ja-JP"/>
        </w:rPr>
      </w:pPr>
    </w:p>
    <w:p w:rsidR="00EA02D1" w:rsidRDefault="006C4BF3" w:rsidP="00EA02D1">
      <w:pPr>
        <w:pStyle w:val="a0"/>
        <w:jc w:val="center"/>
      </w:pPr>
      <w:r>
        <w:object w:dxaOrig="15895" w:dyaOrig="11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70.5pt" o:ole="">
            <v:imagedata r:id="rId8" o:title=""/>
          </v:shape>
          <o:OLEObject Type="Embed" ProgID="Visio.Drawing.11" ShapeID="_x0000_i1025" DrawAspect="Content" ObjectID="_1473263969" r:id="rId9"/>
        </w:object>
      </w:r>
    </w:p>
    <w:p w:rsidR="001C4E96" w:rsidRDefault="00EA02D1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C876A5" w:rsidRPr="00B21C42">
        <w:rPr>
          <w:b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C876A5" w:rsidRPr="00B21C42">
        <w:rPr>
          <w:b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C876A5" w:rsidRPr="00B21C42">
        <w:rPr>
          <w:b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Deployment Scenario for LAA (Outdoor)</w:t>
      </w:r>
    </w:p>
    <w:p w:rsidR="00515031" w:rsidRDefault="00635CB8" w:rsidP="00511508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According to the workshop report [2], most companies have s</w:t>
      </w:r>
      <w:r w:rsidRPr="00635CB8">
        <w:rPr>
          <w:sz w:val="20"/>
          <w:szCs w:val="20"/>
          <w:lang w:eastAsia="ja-JP"/>
        </w:rPr>
        <w:t xml:space="preserve">trong interest to study both </w:t>
      </w:r>
      <w:r w:rsidR="00412461" w:rsidRPr="00412461">
        <w:rPr>
          <w:bCs/>
          <w:sz w:val="20"/>
          <w:szCs w:val="20"/>
          <w:lang w:eastAsia="ja-JP"/>
        </w:rPr>
        <w:t xml:space="preserve">indoor </w:t>
      </w:r>
      <w:r w:rsidRPr="00635CB8">
        <w:rPr>
          <w:sz w:val="20"/>
          <w:szCs w:val="20"/>
          <w:lang w:eastAsia="ja-JP"/>
        </w:rPr>
        <w:t xml:space="preserve">and </w:t>
      </w:r>
      <w:r w:rsidR="00412461" w:rsidRPr="00412461">
        <w:rPr>
          <w:bCs/>
          <w:sz w:val="20"/>
          <w:szCs w:val="20"/>
          <w:lang w:eastAsia="ja-JP"/>
        </w:rPr>
        <w:t xml:space="preserve">outdoor </w:t>
      </w:r>
      <w:r w:rsidRPr="00635CB8">
        <w:rPr>
          <w:sz w:val="20"/>
          <w:szCs w:val="20"/>
          <w:lang w:eastAsia="ja-JP"/>
        </w:rPr>
        <w:t>deployments</w:t>
      </w:r>
      <w:r>
        <w:rPr>
          <w:rFonts w:hint="eastAsia"/>
          <w:sz w:val="20"/>
          <w:szCs w:val="20"/>
          <w:lang w:eastAsia="ja-JP"/>
        </w:rPr>
        <w:t xml:space="preserve">. </w:t>
      </w:r>
      <w:r w:rsidR="00412461" w:rsidRPr="00412461">
        <w:rPr>
          <w:sz w:val="20"/>
          <w:szCs w:val="20"/>
          <w:lang w:eastAsia="ja-JP"/>
        </w:rPr>
        <w:t xml:space="preserve">Therefore, we </w:t>
      </w:r>
      <w:r>
        <w:rPr>
          <w:rFonts w:hint="eastAsia"/>
          <w:sz w:val="20"/>
          <w:szCs w:val="20"/>
          <w:lang w:eastAsia="ja-JP"/>
        </w:rPr>
        <w:t>propose</w:t>
      </w:r>
      <w:r w:rsidR="00412461" w:rsidRPr="00412461">
        <w:rPr>
          <w:sz w:val="20"/>
          <w:szCs w:val="20"/>
          <w:lang w:eastAsia="ja-JP"/>
        </w:rPr>
        <w:t xml:space="preserve"> to </w:t>
      </w:r>
      <w:r>
        <w:rPr>
          <w:rFonts w:hint="eastAsia"/>
          <w:sz w:val="20"/>
          <w:szCs w:val="20"/>
          <w:lang w:eastAsia="ja-JP"/>
        </w:rPr>
        <w:t xml:space="preserve">reuse </w:t>
      </w:r>
      <w:r w:rsidR="00412461" w:rsidRPr="00412461">
        <w:rPr>
          <w:sz w:val="20"/>
          <w:szCs w:val="20"/>
          <w:lang w:eastAsia="ja-JP"/>
        </w:rPr>
        <w:t>Scenario 2</w:t>
      </w:r>
      <w:r w:rsidR="00EA02D1">
        <w:rPr>
          <w:rFonts w:hint="eastAsia"/>
          <w:sz w:val="20"/>
          <w:szCs w:val="20"/>
          <w:lang w:eastAsia="ja-JP"/>
        </w:rPr>
        <w:t>b</w:t>
      </w:r>
      <w:r w:rsidR="00412461" w:rsidRPr="00412461">
        <w:rPr>
          <w:sz w:val="20"/>
          <w:szCs w:val="20"/>
          <w:lang w:eastAsia="ja-JP"/>
        </w:rPr>
        <w:t xml:space="preserve"> </w:t>
      </w:r>
      <w:r w:rsidR="00EA02D1">
        <w:rPr>
          <w:rFonts w:hint="eastAsia"/>
          <w:sz w:val="20"/>
          <w:szCs w:val="20"/>
          <w:lang w:eastAsia="ja-JP"/>
        </w:rPr>
        <w:t xml:space="preserve">for indoor deployment </w:t>
      </w:r>
      <w:r w:rsidR="00412461" w:rsidRPr="00412461">
        <w:rPr>
          <w:sz w:val="20"/>
          <w:szCs w:val="20"/>
          <w:lang w:eastAsia="ja-JP"/>
        </w:rPr>
        <w:t xml:space="preserve">and </w:t>
      </w:r>
      <w:r w:rsidR="00EA02D1" w:rsidRPr="00ED77A3">
        <w:rPr>
          <w:rFonts w:hint="eastAsia"/>
          <w:sz w:val="20"/>
          <w:szCs w:val="20"/>
          <w:lang w:eastAsia="ja-JP"/>
        </w:rPr>
        <w:t xml:space="preserve">Scenario </w:t>
      </w:r>
      <w:r w:rsidR="00412461" w:rsidRPr="00412461">
        <w:rPr>
          <w:sz w:val="20"/>
          <w:szCs w:val="20"/>
          <w:lang w:eastAsia="ja-JP"/>
        </w:rPr>
        <w:t>2</w:t>
      </w:r>
      <w:r w:rsidR="00EA02D1">
        <w:rPr>
          <w:rFonts w:hint="eastAsia"/>
          <w:sz w:val="20"/>
          <w:szCs w:val="20"/>
          <w:lang w:eastAsia="ja-JP"/>
        </w:rPr>
        <w:t>a for outdoor deployment</w:t>
      </w:r>
      <w:r w:rsidR="00412461" w:rsidRPr="00412461">
        <w:rPr>
          <w:sz w:val="20"/>
          <w:szCs w:val="20"/>
          <w:lang w:eastAsia="ja-JP"/>
        </w:rPr>
        <w:t xml:space="preserve"> </w:t>
      </w:r>
      <w:r w:rsidR="004268BF">
        <w:rPr>
          <w:sz w:val="20"/>
          <w:szCs w:val="20"/>
          <w:lang w:eastAsia="ja-JP"/>
        </w:rPr>
        <w:t xml:space="preserve">described </w:t>
      </w:r>
      <w:r w:rsidR="00412461" w:rsidRPr="00412461">
        <w:rPr>
          <w:sz w:val="20"/>
          <w:szCs w:val="20"/>
          <w:lang w:eastAsia="ja-JP"/>
        </w:rPr>
        <w:t xml:space="preserve">in the </w:t>
      </w:r>
      <w:r>
        <w:rPr>
          <w:rFonts w:hint="eastAsia"/>
          <w:sz w:val="20"/>
          <w:szCs w:val="20"/>
          <w:lang w:eastAsia="ja-JP"/>
        </w:rPr>
        <w:t>TR36.872 [3]</w:t>
      </w:r>
      <w:r w:rsidR="004268BF">
        <w:rPr>
          <w:sz w:val="20"/>
          <w:szCs w:val="20"/>
          <w:lang w:eastAsia="ja-JP"/>
        </w:rPr>
        <w:t xml:space="preserve"> as the same scenarios</w:t>
      </w:r>
      <w:r>
        <w:rPr>
          <w:rFonts w:hint="eastAsia"/>
          <w:sz w:val="20"/>
          <w:szCs w:val="20"/>
          <w:lang w:eastAsia="ja-JP"/>
        </w:rPr>
        <w:t xml:space="preserve"> for </w:t>
      </w:r>
      <w:r w:rsidR="004268BF">
        <w:rPr>
          <w:sz w:val="20"/>
          <w:szCs w:val="20"/>
          <w:lang w:eastAsia="ja-JP"/>
        </w:rPr>
        <w:t xml:space="preserve">the </w:t>
      </w:r>
      <w:r>
        <w:rPr>
          <w:rFonts w:hint="eastAsia"/>
          <w:sz w:val="20"/>
          <w:szCs w:val="20"/>
          <w:lang w:eastAsia="ja-JP"/>
        </w:rPr>
        <w:t>LAA</w:t>
      </w:r>
      <w:r w:rsidR="00106EBD">
        <w:rPr>
          <w:rFonts w:hint="eastAsia"/>
          <w:sz w:val="20"/>
          <w:szCs w:val="20"/>
          <w:lang w:eastAsia="ja-JP"/>
        </w:rPr>
        <w:t xml:space="preserve"> </w:t>
      </w:r>
      <w:r w:rsidR="004268BF">
        <w:rPr>
          <w:sz w:val="20"/>
          <w:szCs w:val="20"/>
          <w:lang w:eastAsia="ja-JP"/>
        </w:rPr>
        <w:t>SI (</w:t>
      </w:r>
      <w:r w:rsidR="00036797">
        <w:rPr>
          <w:rFonts w:hint="eastAsia"/>
          <w:sz w:val="20"/>
          <w:szCs w:val="20"/>
          <w:lang w:eastAsia="ja-JP"/>
        </w:rPr>
        <w:t>Table</w:t>
      </w:r>
      <w:r w:rsidR="00106EBD">
        <w:rPr>
          <w:rFonts w:hint="eastAsia"/>
          <w:sz w:val="20"/>
          <w:szCs w:val="20"/>
          <w:lang w:eastAsia="ja-JP"/>
        </w:rPr>
        <w:t xml:space="preserve"> 1</w:t>
      </w:r>
      <w:r w:rsidR="004268BF">
        <w:rPr>
          <w:sz w:val="20"/>
          <w:szCs w:val="20"/>
          <w:lang w:eastAsia="ja-JP"/>
        </w:rPr>
        <w:t>)</w:t>
      </w:r>
      <w:r>
        <w:rPr>
          <w:rFonts w:hint="eastAsia"/>
          <w:sz w:val="20"/>
          <w:szCs w:val="20"/>
          <w:lang w:eastAsia="ja-JP"/>
        </w:rPr>
        <w:t>.</w:t>
      </w:r>
    </w:p>
    <w:p w:rsidR="00635CB8" w:rsidRPr="008A4177" w:rsidRDefault="00635CB8" w:rsidP="00635CB8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EA02D1"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1C4E96" w:rsidRDefault="00C244B3">
      <w:pPr>
        <w:rPr>
          <w:szCs w:val="20"/>
        </w:rPr>
      </w:pPr>
      <w:r w:rsidRPr="006A2A06">
        <w:rPr>
          <w:sz w:val="20"/>
          <w:szCs w:val="20"/>
          <w:lang w:eastAsia="ja-JP"/>
        </w:rPr>
        <w:t>Scenario 2</w:t>
      </w:r>
      <w:r>
        <w:rPr>
          <w:rFonts w:hint="eastAsia"/>
          <w:sz w:val="20"/>
          <w:szCs w:val="20"/>
          <w:lang w:eastAsia="ja-JP"/>
        </w:rPr>
        <w:t>b</w:t>
      </w:r>
      <w:r w:rsidRPr="006A2A06">
        <w:rPr>
          <w:sz w:val="20"/>
          <w:szCs w:val="20"/>
          <w:lang w:eastAsia="ja-JP"/>
        </w:rPr>
        <w:t xml:space="preserve"> </w:t>
      </w:r>
      <w:r>
        <w:rPr>
          <w:rFonts w:hint="eastAsia"/>
          <w:sz w:val="20"/>
          <w:szCs w:val="20"/>
          <w:lang w:eastAsia="ja-JP"/>
        </w:rPr>
        <w:t xml:space="preserve">for indoor deployment </w:t>
      </w:r>
      <w:r w:rsidRPr="006A2A06">
        <w:rPr>
          <w:sz w:val="20"/>
          <w:szCs w:val="20"/>
          <w:lang w:eastAsia="ja-JP"/>
        </w:rPr>
        <w:t xml:space="preserve">and </w:t>
      </w:r>
      <w:r w:rsidRPr="00ED77A3">
        <w:rPr>
          <w:rFonts w:hint="eastAsia"/>
          <w:sz w:val="20"/>
          <w:szCs w:val="20"/>
          <w:lang w:eastAsia="ja-JP"/>
        </w:rPr>
        <w:t xml:space="preserve">Scenario </w:t>
      </w:r>
      <w:r w:rsidRPr="006A2A06">
        <w:rPr>
          <w:sz w:val="20"/>
          <w:szCs w:val="20"/>
          <w:lang w:eastAsia="ja-JP"/>
        </w:rPr>
        <w:t>2</w:t>
      </w:r>
      <w:r>
        <w:rPr>
          <w:rFonts w:hint="eastAsia"/>
          <w:sz w:val="20"/>
          <w:szCs w:val="20"/>
          <w:lang w:eastAsia="ja-JP"/>
        </w:rPr>
        <w:t>a for outdoor deployment</w:t>
      </w:r>
      <w:r w:rsidRPr="006A2A06">
        <w:rPr>
          <w:sz w:val="20"/>
          <w:szCs w:val="20"/>
          <w:lang w:eastAsia="ja-JP"/>
        </w:rPr>
        <w:t xml:space="preserve"> in the </w:t>
      </w:r>
      <w:r>
        <w:rPr>
          <w:rFonts w:hint="eastAsia"/>
          <w:sz w:val="20"/>
          <w:szCs w:val="20"/>
          <w:lang w:eastAsia="ja-JP"/>
        </w:rPr>
        <w:t xml:space="preserve">TR36.872 [3] should be </w:t>
      </w:r>
      <w:r w:rsidR="00036797">
        <w:rPr>
          <w:rFonts w:hint="eastAsia"/>
          <w:sz w:val="20"/>
          <w:szCs w:val="20"/>
          <w:lang w:eastAsia="ja-JP"/>
        </w:rPr>
        <w:t>re</w:t>
      </w:r>
      <w:r>
        <w:rPr>
          <w:rFonts w:hint="eastAsia"/>
          <w:sz w:val="20"/>
          <w:szCs w:val="20"/>
          <w:lang w:eastAsia="ja-JP"/>
        </w:rPr>
        <w:t xml:space="preserve">used for </w:t>
      </w:r>
      <w:r w:rsidR="00227B61">
        <w:rPr>
          <w:sz w:val="20"/>
          <w:szCs w:val="20"/>
          <w:lang w:eastAsia="ja-JP"/>
        </w:rPr>
        <w:t xml:space="preserve">the </w:t>
      </w:r>
      <w:r>
        <w:rPr>
          <w:rFonts w:hint="eastAsia"/>
          <w:sz w:val="20"/>
          <w:szCs w:val="20"/>
          <w:lang w:eastAsia="ja-JP"/>
        </w:rPr>
        <w:t>LAA</w:t>
      </w:r>
      <w:r w:rsidR="006D3BDB">
        <w:rPr>
          <w:sz w:val="20"/>
          <w:szCs w:val="20"/>
          <w:lang w:eastAsia="ja-JP"/>
        </w:rPr>
        <w:t xml:space="preserve"> SI evaluations</w:t>
      </w:r>
      <w:r>
        <w:rPr>
          <w:rFonts w:hint="eastAsia"/>
          <w:sz w:val="20"/>
          <w:szCs w:val="20"/>
          <w:lang w:eastAsia="ja-JP"/>
        </w:rPr>
        <w:t>.</w:t>
      </w:r>
    </w:p>
    <w:p w:rsidR="00412461" w:rsidRDefault="00412461" w:rsidP="00412461">
      <w:pPr>
        <w:rPr>
          <w:lang w:eastAsia="ja-JP"/>
        </w:rPr>
      </w:pPr>
    </w:p>
    <w:p w:rsidR="001C4E96" w:rsidRDefault="00412461">
      <w:pPr>
        <w:pStyle w:val="a7"/>
        <w:jc w:val="center"/>
        <w:rPr>
          <w:sz w:val="20"/>
          <w:lang w:eastAsia="ja-JP"/>
        </w:rPr>
      </w:pPr>
      <w:r w:rsidRPr="00412461">
        <w:rPr>
          <w:sz w:val="20"/>
        </w:rPr>
        <w:t xml:space="preserve">Table </w:t>
      </w:r>
      <w:r w:rsidRPr="00412461">
        <w:rPr>
          <w:sz w:val="20"/>
          <w:lang w:eastAsia="ja-JP"/>
        </w:rPr>
        <w:t>1: LAA Scenarios</w:t>
      </w:r>
    </w:p>
    <w:tbl>
      <w:tblPr>
        <w:tblStyle w:val="a9"/>
        <w:tblW w:w="0" w:type="auto"/>
        <w:jc w:val="center"/>
        <w:tblLook w:val="04A0"/>
      </w:tblPr>
      <w:tblGrid>
        <w:gridCol w:w="1125"/>
        <w:gridCol w:w="3270"/>
      </w:tblGrid>
      <w:tr w:rsidR="00483527" w:rsidRPr="00A04B4A" w:rsidTr="00426E78">
        <w:trPr>
          <w:jc w:val="center"/>
        </w:trPr>
        <w:tc>
          <w:tcPr>
            <w:tcW w:w="1125" w:type="dxa"/>
            <w:shd w:val="clear" w:color="auto" w:fill="8DB3E2" w:themeFill="text2" w:themeFillTint="66"/>
          </w:tcPr>
          <w:p w:rsidR="00483527" w:rsidRPr="00A04B4A" w:rsidRDefault="004268BF">
            <w:pPr>
              <w:jc w:val="center"/>
              <w:rPr>
                <w:rFonts w:eastAsia="ＭＳ 明朝"/>
                <w:sz w:val="20"/>
                <w:szCs w:val="20"/>
                <w:lang w:eastAsia="ja-JP"/>
              </w:rPr>
            </w:pPr>
            <w:r>
              <w:rPr>
                <w:rFonts w:eastAsia="ＭＳ 明朝"/>
                <w:sz w:val="20"/>
                <w:szCs w:val="20"/>
                <w:lang w:eastAsia="ja-JP"/>
              </w:rPr>
              <w:t>Scenario</w:t>
            </w:r>
          </w:p>
        </w:tc>
        <w:tc>
          <w:tcPr>
            <w:tcW w:w="3270" w:type="dxa"/>
            <w:shd w:val="clear" w:color="auto" w:fill="8DB3E2" w:themeFill="text2" w:themeFillTint="66"/>
          </w:tcPr>
          <w:p w:rsidR="00483527" w:rsidRPr="00A04B4A" w:rsidRDefault="00412461" w:rsidP="004268BF">
            <w:pPr>
              <w:rPr>
                <w:rFonts w:eastAsia="ＭＳ 明朝"/>
                <w:sz w:val="20"/>
                <w:szCs w:val="20"/>
                <w:lang w:eastAsia="ja-JP"/>
              </w:rPr>
            </w:pPr>
            <w:r w:rsidRPr="00412461">
              <w:rPr>
                <w:rFonts w:eastAsia="ＭＳ 明朝"/>
                <w:sz w:val="20"/>
                <w:szCs w:val="20"/>
                <w:lang w:eastAsia="ja-JP"/>
              </w:rPr>
              <w:t xml:space="preserve"> </w:t>
            </w:r>
            <w:r w:rsidR="004268BF">
              <w:rPr>
                <w:rFonts w:eastAsia="ＭＳ 明朝"/>
                <w:sz w:val="20"/>
                <w:szCs w:val="20"/>
                <w:lang w:eastAsia="ja-JP"/>
              </w:rPr>
              <w:t>R</w:t>
            </w:r>
            <w:r w:rsidRPr="00412461">
              <w:rPr>
                <w:rFonts w:eastAsia="ＭＳ 明朝"/>
                <w:sz w:val="20"/>
                <w:szCs w:val="20"/>
                <w:lang w:eastAsia="ja-JP"/>
              </w:rPr>
              <w:t xml:space="preserve">eused from </w:t>
            </w:r>
          </w:p>
        </w:tc>
      </w:tr>
      <w:tr w:rsidR="00515031" w:rsidRPr="00A04B4A" w:rsidTr="00483527">
        <w:trPr>
          <w:jc w:val="center"/>
        </w:trPr>
        <w:tc>
          <w:tcPr>
            <w:tcW w:w="1125" w:type="dxa"/>
          </w:tcPr>
          <w:p w:rsidR="00515031" w:rsidRPr="00A04B4A" w:rsidRDefault="00412461" w:rsidP="00790807">
            <w:pPr>
              <w:jc w:val="center"/>
              <w:rPr>
                <w:rFonts w:eastAsia="ＭＳ 明朝"/>
                <w:sz w:val="20"/>
                <w:szCs w:val="20"/>
                <w:lang w:eastAsia="ja-JP"/>
              </w:rPr>
            </w:pPr>
            <w:r w:rsidRPr="00412461">
              <w:rPr>
                <w:rFonts w:eastAsia="ＭＳ 明朝"/>
                <w:sz w:val="20"/>
                <w:szCs w:val="20"/>
                <w:lang w:eastAsia="ja-JP"/>
              </w:rPr>
              <w:t>Indoor</w:t>
            </w:r>
            <w:r w:rsidR="004268BF">
              <w:rPr>
                <w:rFonts w:eastAsia="ＭＳ 明朝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3270" w:type="dxa"/>
          </w:tcPr>
          <w:p w:rsidR="00515031" w:rsidRPr="00A04B4A" w:rsidRDefault="00412461">
            <w:pPr>
              <w:jc w:val="center"/>
              <w:rPr>
                <w:rFonts w:eastAsia="ＭＳ 明朝"/>
                <w:sz w:val="20"/>
                <w:szCs w:val="20"/>
                <w:lang w:eastAsia="ja-JP"/>
              </w:rPr>
            </w:pPr>
            <w:r w:rsidRPr="00412461">
              <w:rPr>
                <w:rFonts w:eastAsia="ＭＳ 明朝"/>
                <w:sz w:val="20"/>
                <w:szCs w:val="20"/>
                <w:lang w:eastAsia="ja-JP"/>
              </w:rPr>
              <w:t>TR36.872[small cell] Scenario 2b</w:t>
            </w:r>
          </w:p>
        </w:tc>
      </w:tr>
      <w:tr w:rsidR="00515031" w:rsidRPr="00A04B4A" w:rsidTr="00483527">
        <w:trPr>
          <w:jc w:val="center"/>
        </w:trPr>
        <w:tc>
          <w:tcPr>
            <w:tcW w:w="1125" w:type="dxa"/>
          </w:tcPr>
          <w:p w:rsidR="00515031" w:rsidRPr="00A04B4A" w:rsidRDefault="004268BF" w:rsidP="00790807">
            <w:pPr>
              <w:jc w:val="center"/>
              <w:rPr>
                <w:rFonts w:eastAsia="ＭＳ 明朝"/>
                <w:sz w:val="20"/>
                <w:szCs w:val="20"/>
                <w:lang w:eastAsia="ja-JP"/>
              </w:rPr>
            </w:pPr>
            <w:r>
              <w:rPr>
                <w:rFonts w:eastAsia="ＭＳ 明朝"/>
                <w:sz w:val="20"/>
                <w:szCs w:val="20"/>
                <w:lang w:eastAsia="ja-JP"/>
              </w:rPr>
              <w:t>O</w:t>
            </w:r>
            <w:r w:rsidR="00412461" w:rsidRPr="00412461">
              <w:rPr>
                <w:rFonts w:eastAsia="ＭＳ 明朝"/>
                <w:sz w:val="20"/>
                <w:szCs w:val="20"/>
                <w:lang w:eastAsia="ja-JP"/>
              </w:rPr>
              <w:t>utdoor</w:t>
            </w:r>
            <w:r>
              <w:rPr>
                <w:rFonts w:eastAsia="ＭＳ 明朝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3270" w:type="dxa"/>
          </w:tcPr>
          <w:p w:rsidR="00515031" w:rsidRPr="00A04B4A" w:rsidRDefault="00412461" w:rsidP="001F7A4A">
            <w:pPr>
              <w:jc w:val="center"/>
              <w:rPr>
                <w:rFonts w:eastAsia="ＭＳ 明朝"/>
                <w:sz w:val="20"/>
                <w:szCs w:val="20"/>
                <w:lang w:eastAsia="ja-JP"/>
              </w:rPr>
            </w:pPr>
            <w:r w:rsidRPr="00412461">
              <w:rPr>
                <w:rFonts w:eastAsia="ＭＳ 明朝"/>
                <w:sz w:val="20"/>
                <w:szCs w:val="20"/>
                <w:lang w:eastAsia="ja-JP"/>
              </w:rPr>
              <w:t>TR36.872[small cell] Scenario 2a</w:t>
            </w:r>
          </w:p>
        </w:tc>
      </w:tr>
    </w:tbl>
    <w:p w:rsidR="00872AE5" w:rsidRDefault="00872AE5">
      <w:pPr>
        <w:rPr>
          <w:lang w:eastAsia="ja-JP"/>
        </w:rPr>
      </w:pPr>
    </w:p>
    <w:p w:rsidR="00B362A8" w:rsidRDefault="00B362A8">
      <w:pPr>
        <w:rPr>
          <w:lang w:eastAsia="ja-JP"/>
        </w:rPr>
      </w:pPr>
    </w:p>
    <w:p w:rsidR="00B14B79" w:rsidRDefault="005B074D">
      <w:pPr>
        <w:rPr>
          <w:i/>
          <w:u w:val="double"/>
          <w:lang w:eastAsia="ja-JP"/>
        </w:rPr>
      </w:pPr>
      <w:r>
        <w:rPr>
          <w:rFonts w:hint="eastAsia"/>
          <w:i/>
          <w:u w:val="double"/>
          <w:lang w:eastAsia="ja-JP"/>
        </w:rPr>
        <w:t>LAA c</w:t>
      </w:r>
      <w:r w:rsidR="00412461" w:rsidRPr="00412461">
        <w:rPr>
          <w:i/>
          <w:u w:val="double"/>
          <w:lang w:eastAsia="ja-JP"/>
        </w:rPr>
        <w:t xml:space="preserve">ell </w:t>
      </w:r>
      <w:r>
        <w:rPr>
          <w:rFonts w:hint="eastAsia"/>
          <w:i/>
          <w:u w:val="double"/>
          <w:lang w:eastAsia="ja-JP"/>
        </w:rPr>
        <w:t>and</w:t>
      </w:r>
      <w:r w:rsidR="004268BF">
        <w:rPr>
          <w:i/>
          <w:u w:val="double"/>
          <w:lang w:eastAsia="ja-JP"/>
        </w:rPr>
        <w:t xml:space="preserve"> </w:t>
      </w:r>
      <w:r w:rsidR="00245ACF">
        <w:rPr>
          <w:rFonts w:hint="eastAsia"/>
          <w:i/>
          <w:u w:val="double"/>
          <w:lang w:eastAsia="ja-JP"/>
        </w:rPr>
        <w:t>Wi-Fi</w:t>
      </w:r>
      <w:r>
        <w:rPr>
          <w:rFonts w:hint="eastAsia"/>
          <w:i/>
          <w:u w:val="double"/>
          <w:lang w:eastAsia="ja-JP"/>
        </w:rPr>
        <w:t xml:space="preserve"> AP </w:t>
      </w:r>
      <w:r w:rsidR="00FD4EDA" w:rsidRPr="00B12D4E">
        <w:rPr>
          <w:rFonts w:hint="eastAsia"/>
          <w:i/>
          <w:u w:val="double"/>
          <w:lang w:eastAsia="ja-JP"/>
        </w:rPr>
        <w:t>deployment</w:t>
      </w:r>
    </w:p>
    <w:p w:rsidR="00412461" w:rsidRPr="00412461" w:rsidRDefault="00C244B3" w:rsidP="00412461">
      <w:pPr>
        <w:rPr>
          <w:sz w:val="20"/>
          <w:szCs w:val="20"/>
        </w:rPr>
      </w:pPr>
      <w:r>
        <w:rPr>
          <w:rFonts w:hint="eastAsia"/>
          <w:sz w:val="20"/>
          <w:szCs w:val="20"/>
          <w:lang w:eastAsia="ja-JP"/>
        </w:rPr>
        <w:t>According to</w:t>
      </w:r>
      <w:r w:rsidR="00412461" w:rsidRPr="00412461">
        <w:rPr>
          <w:sz w:val="20"/>
          <w:szCs w:val="20"/>
          <w:lang w:eastAsia="ja-JP"/>
        </w:rPr>
        <w:t xml:space="preserve"> [1]</w:t>
      </w:r>
      <w:r>
        <w:rPr>
          <w:rFonts w:hint="eastAsia"/>
          <w:sz w:val="20"/>
          <w:szCs w:val="20"/>
          <w:lang w:eastAsia="ja-JP"/>
        </w:rPr>
        <w:t xml:space="preserve">, </w:t>
      </w:r>
      <w:r w:rsidR="00412461" w:rsidRPr="00412461">
        <w:rPr>
          <w:sz w:val="20"/>
          <w:szCs w:val="20"/>
          <w:lang w:eastAsia="ja-JP"/>
        </w:rPr>
        <w:t xml:space="preserve">we should </w:t>
      </w:r>
      <w:r w:rsidR="006C4BF3">
        <w:rPr>
          <w:rFonts w:hint="eastAsia"/>
          <w:sz w:val="20"/>
          <w:szCs w:val="20"/>
          <w:lang w:eastAsia="ja-JP"/>
        </w:rPr>
        <w:t>consider</w:t>
      </w:r>
      <w:r w:rsidR="00412461" w:rsidRPr="00412461">
        <w:rPr>
          <w:sz w:val="20"/>
          <w:szCs w:val="20"/>
          <w:lang w:eastAsia="ja-JP"/>
        </w:rPr>
        <w:t xml:space="preserve"> the </w:t>
      </w:r>
      <w:r>
        <w:rPr>
          <w:rFonts w:hint="eastAsia"/>
          <w:sz w:val="20"/>
          <w:szCs w:val="20"/>
          <w:lang w:eastAsia="ja-JP"/>
        </w:rPr>
        <w:t xml:space="preserve">following </w:t>
      </w:r>
      <w:r w:rsidR="00C54710">
        <w:rPr>
          <w:rFonts w:hint="eastAsia"/>
          <w:sz w:val="20"/>
          <w:szCs w:val="20"/>
          <w:lang w:eastAsia="ja-JP"/>
        </w:rPr>
        <w:t>situations</w:t>
      </w:r>
      <w:r w:rsidR="00063122">
        <w:rPr>
          <w:rFonts w:hint="eastAsia"/>
          <w:sz w:val="20"/>
          <w:szCs w:val="20"/>
          <w:lang w:eastAsia="ja-JP"/>
        </w:rPr>
        <w:t>.</w:t>
      </w:r>
    </w:p>
    <w:p w:rsidR="00412461" w:rsidRPr="00412461" w:rsidRDefault="0061591D" w:rsidP="00412461">
      <w:pPr>
        <w:pStyle w:val="afe"/>
        <w:numPr>
          <w:ilvl w:val="0"/>
          <w:numId w:val="50"/>
        </w:numPr>
        <w:ind w:leftChars="0"/>
        <w:rPr>
          <w:sz w:val="20"/>
          <w:szCs w:val="20"/>
        </w:rPr>
      </w:pPr>
      <w:r>
        <w:rPr>
          <w:sz w:val="20"/>
          <w:szCs w:val="20"/>
        </w:rPr>
        <w:t>Coexistence with</w:t>
      </w:r>
      <w:r w:rsidR="004F2A78">
        <w:rPr>
          <w:rFonts w:hint="eastAsia"/>
          <w:sz w:val="20"/>
          <w:szCs w:val="20"/>
        </w:rPr>
        <w:t xml:space="preserve"> </w:t>
      </w:r>
      <w:r w:rsidR="00245ACF">
        <w:rPr>
          <w:sz w:val="20"/>
          <w:szCs w:val="20"/>
        </w:rPr>
        <w:t>Wi-Fi</w:t>
      </w:r>
    </w:p>
    <w:p w:rsidR="001C4E96" w:rsidRDefault="00412461">
      <w:pPr>
        <w:pStyle w:val="afe"/>
        <w:numPr>
          <w:ilvl w:val="0"/>
          <w:numId w:val="50"/>
        </w:numPr>
        <w:ind w:leftChars="0"/>
        <w:rPr>
          <w:sz w:val="20"/>
          <w:szCs w:val="20"/>
        </w:rPr>
      </w:pPr>
      <w:r w:rsidRPr="00412461">
        <w:rPr>
          <w:sz w:val="20"/>
          <w:szCs w:val="20"/>
        </w:rPr>
        <w:t xml:space="preserve">Coexistence </w:t>
      </w:r>
      <w:r w:rsidR="00A04B4A">
        <w:rPr>
          <w:rFonts w:hint="eastAsia"/>
          <w:sz w:val="20"/>
          <w:szCs w:val="20"/>
        </w:rPr>
        <w:t xml:space="preserve">with </w:t>
      </w:r>
      <w:r w:rsidRPr="00412461">
        <w:rPr>
          <w:sz w:val="20"/>
          <w:szCs w:val="20"/>
        </w:rPr>
        <w:t>different operators</w:t>
      </w:r>
      <w:r w:rsidR="00A04B4A">
        <w:rPr>
          <w:sz w:val="20"/>
          <w:szCs w:val="20"/>
        </w:rPr>
        <w:t>’</w:t>
      </w:r>
      <w:r w:rsidR="00A04B4A">
        <w:rPr>
          <w:rFonts w:hint="eastAsia"/>
          <w:sz w:val="20"/>
          <w:szCs w:val="20"/>
        </w:rPr>
        <w:t xml:space="preserve"> </w:t>
      </w:r>
      <w:r w:rsidR="000408D2">
        <w:rPr>
          <w:rFonts w:hint="eastAsia"/>
          <w:sz w:val="20"/>
          <w:szCs w:val="20"/>
        </w:rPr>
        <w:t>LAA cells</w:t>
      </w:r>
      <w:r w:rsidR="00A04B4A">
        <w:rPr>
          <w:rFonts w:hint="eastAsia"/>
          <w:sz w:val="20"/>
          <w:szCs w:val="20"/>
        </w:rPr>
        <w:t>.</w:t>
      </w:r>
    </w:p>
    <w:p w:rsidR="00A83ED2" w:rsidRDefault="00A83ED2">
      <w:pPr>
        <w:rPr>
          <w:lang w:eastAsia="ja-JP"/>
        </w:rPr>
      </w:pPr>
    </w:p>
    <w:p w:rsidR="000408D2" w:rsidRPr="000408D2" w:rsidRDefault="00A04B4A" w:rsidP="000408D2">
      <w:pPr>
        <w:rPr>
          <w:sz w:val="20"/>
          <w:szCs w:val="20"/>
          <w:lang w:eastAsia="ja-JP"/>
        </w:rPr>
      </w:pPr>
      <w:r>
        <w:rPr>
          <w:rFonts w:hint="eastAsia"/>
        </w:rPr>
        <w:t>W</w:t>
      </w:r>
      <w:r w:rsidR="00A77EC1">
        <w:rPr>
          <w:rFonts w:hint="eastAsia"/>
        </w:rPr>
        <w:t xml:space="preserve">e </w:t>
      </w:r>
      <w:r>
        <w:t>modif</w:t>
      </w:r>
      <w:r>
        <w:rPr>
          <w:rFonts w:hint="eastAsia"/>
        </w:rPr>
        <w:t>y</w:t>
      </w:r>
      <w:r w:rsidR="00A77EC1">
        <w:rPr>
          <w:rFonts w:hint="eastAsia"/>
        </w:rPr>
        <w:t xml:space="preserve"> the cell deployment </w:t>
      </w:r>
      <w:r w:rsidR="00106EBD">
        <w:rPr>
          <w:rFonts w:hint="eastAsia"/>
        </w:rPr>
        <w:t xml:space="preserve">from small cell scenarios </w:t>
      </w:r>
      <w:r w:rsidR="00A77EC1">
        <w:rPr>
          <w:rFonts w:hint="eastAsia"/>
        </w:rPr>
        <w:t xml:space="preserve">for </w:t>
      </w:r>
      <w:r>
        <w:t>evaluating</w:t>
      </w:r>
      <w:r w:rsidR="00A77EC1">
        <w:rPr>
          <w:rFonts w:hint="eastAsia"/>
        </w:rPr>
        <w:t xml:space="preserve"> the </w:t>
      </w:r>
      <w:r>
        <w:t>impact</w:t>
      </w:r>
      <w:r w:rsidR="00A77EC1">
        <w:rPr>
          <w:rFonts w:hint="eastAsia"/>
        </w:rPr>
        <w:t xml:space="preserve"> </w:t>
      </w:r>
      <w:r>
        <w:rPr>
          <w:rFonts w:hint="eastAsia"/>
        </w:rPr>
        <w:t>on</w:t>
      </w:r>
      <w:r w:rsidR="00A77EC1">
        <w:rPr>
          <w:rFonts w:hint="eastAsia"/>
        </w:rPr>
        <w:t xml:space="preserve"> </w:t>
      </w:r>
      <w:r w:rsidR="00245ACF">
        <w:rPr>
          <w:rFonts w:hint="eastAsia"/>
        </w:rPr>
        <w:t>Wi-Fi</w:t>
      </w:r>
      <w:r>
        <w:rPr>
          <w:rFonts w:hint="eastAsia"/>
        </w:rPr>
        <w:t xml:space="preserve"> and unlicensed band</w:t>
      </w:r>
      <w:r w:rsidR="00A77EC1">
        <w:rPr>
          <w:rFonts w:hint="eastAsia"/>
        </w:rPr>
        <w:t xml:space="preserve">. We </w:t>
      </w:r>
      <w:r w:rsidR="00106EBD">
        <w:rPr>
          <w:rFonts w:hint="eastAsia"/>
        </w:rPr>
        <w:t xml:space="preserve">change </w:t>
      </w:r>
      <w:r w:rsidR="00A77EC1">
        <w:rPr>
          <w:rFonts w:hint="eastAsia"/>
        </w:rPr>
        <w:t>small cell</w:t>
      </w:r>
      <w:r w:rsidR="00106EBD">
        <w:rPr>
          <w:rFonts w:hint="eastAsia"/>
        </w:rPr>
        <w:t>s</w:t>
      </w:r>
      <w:r w:rsidR="00A77EC1">
        <w:rPr>
          <w:rFonts w:hint="eastAsia"/>
        </w:rPr>
        <w:t xml:space="preserve"> </w:t>
      </w:r>
      <w:r w:rsidR="00106EBD">
        <w:rPr>
          <w:rFonts w:hint="eastAsia"/>
        </w:rPr>
        <w:t>into</w:t>
      </w:r>
      <w:r w:rsidR="00A77EC1">
        <w:rPr>
          <w:rFonts w:hint="eastAsia"/>
        </w:rPr>
        <w:t xml:space="preserve"> LAA cell</w:t>
      </w:r>
      <w:r w:rsidR="00106EBD">
        <w:rPr>
          <w:rFonts w:hint="eastAsia"/>
        </w:rPr>
        <w:t>s</w:t>
      </w:r>
      <w:r w:rsidR="00A77EC1">
        <w:rPr>
          <w:rFonts w:hint="eastAsia"/>
        </w:rPr>
        <w:t xml:space="preserve"> and </w:t>
      </w:r>
      <w:r w:rsidR="00245ACF">
        <w:rPr>
          <w:rFonts w:hint="eastAsia"/>
        </w:rPr>
        <w:t>Wi-Fi</w:t>
      </w:r>
      <w:r w:rsidR="00A77EC1">
        <w:rPr>
          <w:rFonts w:hint="eastAsia"/>
        </w:rPr>
        <w:t xml:space="preserve"> A</w:t>
      </w:r>
      <w:bookmarkStart w:id="2" w:name="_GoBack"/>
      <w:bookmarkEnd w:id="2"/>
      <w:r w:rsidR="00A77EC1">
        <w:rPr>
          <w:rFonts w:hint="eastAsia"/>
        </w:rPr>
        <w:t>P</w:t>
      </w:r>
      <w:r w:rsidR="00FA5DBA">
        <w:rPr>
          <w:rFonts w:hint="eastAsia"/>
          <w:lang w:eastAsia="ja-JP"/>
        </w:rPr>
        <w:t>s</w:t>
      </w:r>
      <w:r w:rsidR="00106EBD">
        <w:rPr>
          <w:rFonts w:hint="eastAsia"/>
        </w:rPr>
        <w:t xml:space="preserve"> and </w:t>
      </w:r>
      <w:r w:rsidR="00106EBD">
        <w:t>categorize</w:t>
      </w:r>
      <w:r w:rsidR="00106EBD">
        <w:rPr>
          <w:rFonts w:hint="eastAsia"/>
        </w:rPr>
        <w:t xml:space="preserve"> into 4 patterns. </w:t>
      </w:r>
      <w:r w:rsidR="007454D7">
        <w:rPr>
          <w:rFonts w:hint="eastAsia"/>
        </w:rPr>
        <w:t xml:space="preserve">Table 2 is the proposed </w:t>
      </w:r>
      <w:r w:rsidR="00A77EC1">
        <w:rPr>
          <w:rFonts w:hint="eastAsia"/>
        </w:rPr>
        <w:t>deployment</w:t>
      </w:r>
      <w:r>
        <w:rPr>
          <w:rFonts w:hint="eastAsia"/>
        </w:rPr>
        <w:t xml:space="preserve"> </w:t>
      </w:r>
      <w:r w:rsidR="007454D7">
        <w:rPr>
          <w:rFonts w:hint="eastAsia"/>
        </w:rPr>
        <w:t>scenario</w:t>
      </w:r>
      <w:r w:rsidR="00A77EC1">
        <w:rPr>
          <w:rFonts w:hint="eastAsia"/>
        </w:rPr>
        <w:t>.</w:t>
      </w:r>
      <w:r w:rsidR="000408D2">
        <w:rPr>
          <w:rFonts w:hint="eastAsia"/>
        </w:rPr>
        <w:t xml:space="preserve"> </w:t>
      </w:r>
      <w:r w:rsidR="000408D2">
        <w:rPr>
          <w:rFonts w:hint="eastAsia"/>
          <w:sz w:val="20"/>
          <w:szCs w:val="20"/>
          <w:lang w:eastAsia="ja-JP"/>
        </w:rPr>
        <w:t>C</w:t>
      </w:r>
      <w:r w:rsidR="000408D2" w:rsidRPr="000408D2">
        <w:rPr>
          <w:rFonts w:hint="eastAsia"/>
          <w:sz w:val="20"/>
          <w:szCs w:val="20"/>
          <w:lang w:eastAsia="ja-JP"/>
        </w:rPr>
        <w:t>ompar</w:t>
      </w:r>
      <w:r w:rsidR="000408D2">
        <w:rPr>
          <w:rFonts w:hint="eastAsia"/>
          <w:sz w:val="20"/>
          <w:szCs w:val="20"/>
          <w:lang w:eastAsia="ja-JP"/>
        </w:rPr>
        <w:t>ing</w:t>
      </w:r>
      <w:r w:rsidR="000408D2" w:rsidRPr="000408D2">
        <w:rPr>
          <w:rFonts w:hint="eastAsia"/>
          <w:sz w:val="20"/>
          <w:szCs w:val="20"/>
          <w:lang w:eastAsia="ja-JP"/>
        </w:rPr>
        <w:t xml:space="preserve"> </w:t>
      </w:r>
      <w:r w:rsidR="00866CBA">
        <w:rPr>
          <w:rFonts w:hint="eastAsia"/>
          <w:sz w:val="20"/>
          <w:szCs w:val="20"/>
          <w:lang w:eastAsia="ja-JP"/>
        </w:rPr>
        <w:t>P</w:t>
      </w:r>
      <w:r w:rsidR="000408D2">
        <w:rPr>
          <w:rFonts w:hint="eastAsia"/>
          <w:sz w:val="20"/>
          <w:szCs w:val="20"/>
          <w:lang w:eastAsia="ja-JP"/>
        </w:rPr>
        <w:t>attern</w:t>
      </w:r>
      <w:r w:rsidR="000408D2" w:rsidRPr="000408D2">
        <w:rPr>
          <w:rFonts w:hint="eastAsia"/>
          <w:sz w:val="20"/>
          <w:szCs w:val="20"/>
          <w:lang w:eastAsia="ja-JP"/>
        </w:rPr>
        <w:t xml:space="preserve"> A and </w:t>
      </w:r>
      <w:r w:rsidR="00866CBA">
        <w:rPr>
          <w:rFonts w:hint="eastAsia"/>
          <w:sz w:val="20"/>
          <w:szCs w:val="20"/>
          <w:lang w:eastAsia="ja-JP"/>
        </w:rPr>
        <w:t>P</w:t>
      </w:r>
      <w:r w:rsidR="000408D2">
        <w:rPr>
          <w:rFonts w:hint="eastAsia"/>
          <w:sz w:val="20"/>
          <w:szCs w:val="20"/>
          <w:lang w:eastAsia="ja-JP"/>
        </w:rPr>
        <w:t>attern</w:t>
      </w:r>
      <w:r w:rsidR="000408D2" w:rsidRPr="000408D2">
        <w:rPr>
          <w:rFonts w:hint="eastAsia"/>
          <w:sz w:val="20"/>
          <w:szCs w:val="20"/>
          <w:lang w:eastAsia="ja-JP"/>
        </w:rPr>
        <w:t xml:space="preserve"> B, </w:t>
      </w:r>
      <w:r w:rsidR="000408D2">
        <w:rPr>
          <w:rFonts w:hint="eastAsia"/>
          <w:szCs w:val="20"/>
        </w:rPr>
        <w:t xml:space="preserve">the impact </w:t>
      </w:r>
      <w:r w:rsidR="000408D2">
        <w:rPr>
          <w:rFonts w:hint="eastAsia"/>
          <w:szCs w:val="20"/>
          <w:lang w:eastAsia="ja-JP"/>
        </w:rPr>
        <w:t>of</w:t>
      </w:r>
      <w:r w:rsidR="000408D2" w:rsidRPr="000408D2">
        <w:rPr>
          <w:rFonts w:hint="eastAsia"/>
          <w:sz w:val="20"/>
          <w:szCs w:val="20"/>
          <w:lang w:eastAsia="ja-JP"/>
        </w:rPr>
        <w:t xml:space="preserve"> </w:t>
      </w:r>
      <w:r w:rsidR="000408D2">
        <w:rPr>
          <w:rFonts w:hint="eastAsia"/>
          <w:sz w:val="20"/>
          <w:szCs w:val="20"/>
          <w:lang w:eastAsia="ja-JP"/>
        </w:rPr>
        <w:t>c</w:t>
      </w:r>
      <w:r w:rsidR="000408D2" w:rsidRPr="000408D2">
        <w:rPr>
          <w:sz w:val="20"/>
          <w:szCs w:val="20"/>
          <w:lang w:eastAsia="ja-JP"/>
        </w:rPr>
        <w:t xml:space="preserve">oexistence with </w:t>
      </w:r>
      <w:r w:rsidR="00245ACF">
        <w:rPr>
          <w:sz w:val="20"/>
          <w:szCs w:val="20"/>
          <w:lang w:eastAsia="ja-JP"/>
        </w:rPr>
        <w:t>Wi-Fi</w:t>
      </w:r>
      <w:r w:rsidR="00866CBA">
        <w:rPr>
          <w:rFonts w:hint="eastAsia"/>
          <w:sz w:val="20"/>
          <w:szCs w:val="20"/>
          <w:lang w:eastAsia="ja-JP"/>
        </w:rPr>
        <w:t xml:space="preserve"> can be evaluated</w:t>
      </w:r>
      <w:r w:rsidR="000408D2" w:rsidRPr="000408D2">
        <w:rPr>
          <w:rFonts w:hint="eastAsia"/>
          <w:sz w:val="20"/>
          <w:szCs w:val="20"/>
          <w:lang w:eastAsia="ja-JP"/>
        </w:rPr>
        <w:t xml:space="preserve">. </w:t>
      </w:r>
      <w:r w:rsidR="00866CBA">
        <w:rPr>
          <w:rFonts w:hint="eastAsia"/>
          <w:sz w:val="20"/>
          <w:szCs w:val="20"/>
          <w:lang w:eastAsia="ja-JP"/>
        </w:rPr>
        <w:t xml:space="preserve">Using </w:t>
      </w:r>
      <w:r w:rsidR="000408D2">
        <w:rPr>
          <w:rFonts w:hint="eastAsia"/>
          <w:sz w:val="20"/>
          <w:szCs w:val="20"/>
          <w:lang w:eastAsia="ja-JP"/>
        </w:rPr>
        <w:t>Pattern</w:t>
      </w:r>
      <w:r w:rsidR="000408D2" w:rsidRPr="000408D2">
        <w:rPr>
          <w:rFonts w:hint="eastAsia"/>
          <w:sz w:val="20"/>
          <w:szCs w:val="20"/>
          <w:lang w:eastAsia="ja-JP"/>
        </w:rPr>
        <w:t xml:space="preserve"> C</w:t>
      </w:r>
      <w:r w:rsidR="000408D2">
        <w:rPr>
          <w:rFonts w:hint="eastAsia"/>
          <w:sz w:val="20"/>
          <w:szCs w:val="20"/>
          <w:lang w:eastAsia="ja-JP"/>
        </w:rPr>
        <w:t xml:space="preserve"> or Pattern</w:t>
      </w:r>
      <w:r w:rsidR="000408D2" w:rsidRPr="000408D2">
        <w:rPr>
          <w:rFonts w:hint="eastAsia"/>
          <w:sz w:val="20"/>
          <w:szCs w:val="20"/>
          <w:lang w:eastAsia="ja-JP"/>
        </w:rPr>
        <w:t xml:space="preserve"> D, the impact of </w:t>
      </w:r>
      <w:r w:rsidR="000408D2">
        <w:rPr>
          <w:rFonts w:hint="eastAsia"/>
          <w:sz w:val="20"/>
          <w:szCs w:val="20"/>
          <w:lang w:eastAsia="ja-JP"/>
        </w:rPr>
        <w:t>c</w:t>
      </w:r>
      <w:r w:rsidR="000408D2" w:rsidRPr="0061591D">
        <w:rPr>
          <w:sz w:val="20"/>
          <w:szCs w:val="20"/>
        </w:rPr>
        <w:t xml:space="preserve">oexistence </w:t>
      </w:r>
      <w:r w:rsidR="000408D2">
        <w:rPr>
          <w:rFonts w:hint="eastAsia"/>
          <w:sz w:val="20"/>
          <w:szCs w:val="20"/>
        </w:rPr>
        <w:t xml:space="preserve">with </w:t>
      </w:r>
      <w:r w:rsidR="000408D2" w:rsidRPr="0061591D">
        <w:rPr>
          <w:sz w:val="20"/>
          <w:szCs w:val="20"/>
        </w:rPr>
        <w:t>different operators</w:t>
      </w:r>
      <w:r w:rsidR="000408D2">
        <w:rPr>
          <w:sz w:val="20"/>
          <w:szCs w:val="20"/>
        </w:rPr>
        <w:t>’</w:t>
      </w:r>
      <w:r w:rsidR="000408D2">
        <w:rPr>
          <w:rFonts w:hint="eastAsia"/>
          <w:sz w:val="20"/>
          <w:szCs w:val="20"/>
        </w:rPr>
        <w:t xml:space="preserve"> LAA cells</w:t>
      </w:r>
      <w:r w:rsidR="00866CBA">
        <w:rPr>
          <w:rFonts w:hint="eastAsia"/>
          <w:sz w:val="20"/>
          <w:szCs w:val="20"/>
          <w:lang w:eastAsia="ja-JP"/>
        </w:rPr>
        <w:t xml:space="preserve"> can be evaluated</w:t>
      </w:r>
      <w:r w:rsidR="000408D2" w:rsidRPr="000408D2">
        <w:rPr>
          <w:rFonts w:hint="eastAsia"/>
          <w:sz w:val="20"/>
          <w:szCs w:val="20"/>
          <w:lang w:eastAsia="ja-JP"/>
        </w:rPr>
        <w:t xml:space="preserve">. </w:t>
      </w:r>
    </w:p>
    <w:p w:rsidR="000408D2" w:rsidRPr="008A4177" w:rsidRDefault="000408D2" w:rsidP="000408D2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0408D2" w:rsidRDefault="000408D2" w:rsidP="000408D2">
      <w:pPr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 xml:space="preserve">Deployment scenario for </w:t>
      </w:r>
      <w:r w:rsidR="00227B61">
        <w:rPr>
          <w:szCs w:val="20"/>
          <w:lang w:eastAsia="ja-JP"/>
        </w:rPr>
        <w:t xml:space="preserve">the </w:t>
      </w:r>
      <w:r w:rsidRPr="000408D2">
        <w:rPr>
          <w:szCs w:val="20"/>
        </w:rPr>
        <w:t xml:space="preserve">LAA cells and </w:t>
      </w:r>
      <w:r w:rsidR="00245ACF">
        <w:rPr>
          <w:szCs w:val="20"/>
        </w:rPr>
        <w:t>Wi-Fi</w:t>
      </w:r>
      <w:r w:rsidRPr="000408D2">
        <w:rPr>
          <w:szCs w:val="20"/>
        </w:rPr>
        <w:t xml:space="preserve"> APs</w:t>
      </w:r>
      <w:r>
        <w:rPr>
          <w:rFonts w:hint="eastAsia"/>
          <w:szCs w:val="20"/>
          <w:lang w:eastAsia="ja-JP"/>
        </w:rPr>
        <w:t xml:space="preserve"> </w:t>
      </w:r>
      <w:r w:rsidR="00227B61">
        <w:rPr>
          <w:szCs w:val="20"/>
          <w:lang w:eastAsia="ja-JP"/>
        </w:rPr>
        <w:t>are given in the</w:t>
      </w:r>
      <w:r>
        <w:rPr>
          <w:rFonts w:hint="eastAsia"/>
          <w:szCs w:val="20"/>
          <w:lang w:eastAsia="ja-JP"/>
        </w:rPr>
        <w:t xml:space="preserve"> </w:t>
      </w:r>
      <w:r w:rsidR="00036797">
        <w:rPr>
          <w:szCs w:val="20"/>
          <w:lang w:eastAsia="ja-JP"/>
        </w:rPr>
        <w:t>Table</w:t>
      </w:r>
      <w:r>
        <w:rPr>
          <w:rFonts w:hint="eastAsia"/>
          <w:szCs w:val="20"/>
          <w:lang w:eastAsia="ja-JP"/>
        </w:rPr>
        <w:t xml:space="preserve"> 2.</w:t>
      </w:r>
    </w:p>
    <w:p w:rsidR="00A04B4A" w:rsidRPr="00A04B4A" w:rsidRDefault="00A04B4A" w:rsidP="00A77EC1">
      <w:pPr>
        <w:pStyle w:val="a0"/>
        <w:rPr>
          <w:b/>
          <w:szCs w:val="20"/>
        </w:rPr>
      </w:pPr>
    </w:p>
    <w:p w:rsidR="00412461" w:rsidRPr="00412461" w:rsidRDefault="00412461">
      <w:pPr>
        <w:pStyle w:val="a0"/>
        <w:jc w:val="center"/>
        <w:rPr>
          <w:b/>
          <w:szCs w:val="20"/>
        </w:rPr>
      </w:pPr>
      <w:r w:rsidRPr="00412461">
        <w:rPr>
          <w:b/>
          <w:szCs w:val="20"/>
        </w:rPr>
        <w:t xml:space="preserve">Table </w:t>
      </w:r>
      <w:r w:rsidR="0061591D">
        <w:rPr>
          <w:b/>
          <w:szCs w:val="20"/>
        </w:rPr>
        <w:t>2:</w:t>
      </w:r>
      <w:r w:rsidR="00A04B4A">
        <w:rPr>
          <w:rFonts w:hint="eastAsia"/>
          <w:b/>
          <w:szCs w:val="20"/>
        </w:rPr>
        <w:t xml:space="preserve"> </w:t>
      </w:r>
      <w:r w:rsidRPr="00412461">
        <w:rPr>
          <w:b/>
        </w:rPr>
        <w:t xml:space="preserve">LAA cells and </w:t>
      </w:r>
      <w:r w:rsidR="00245ACF">
        <w:rPr>
          <w:rFonts w:hint="eastAsia"/>
          <w:b/>
        </w:rPr>
        <w:t>Wi-Fi</w:t>
      </w:r>
      <w:r w:rsidRPr="00412461">
        <w:rPr>
          <w:b/>
        </w:rPr>
        <w:t xml:space="preserve"> APs</w:t>
      </w:r>
      <w:r w:rsidR="0061591D">
        <w:rPr>
          <w:b/>
          <w:szCs w:val="20"/>
        </w:rPr>
        <w:t xml:space="preserve"> for </w:t>
      </w:r>
      <w:r w:rsidRPr="00412461">
        <w:rPr>
          <w:b/>
        </w:rPr>
        <w:t>each Scenario</w:t>
      </w:r>
    </w:p>
    <w:tbl>
      <w:tblPr>
        <w:tblStyle w:val="a9"/>
        <w:tblW w:w="9180" w:type="dxa"/>
        <w:tblLayout w:type="fixed"/>
        <w:tblLook w:val="04A0"/>
      </w:tblPr>
      <w:tblGrid>
        <w:gridCol w:w="1101"/>
        <w:gridCol w:w="708"/>
        <w:gridCol w:w="993"/>
        <w:gridCol w:w="992"/>
        <w:gridCol w:w="709"/>
        <w:gridCol w:w="992"/>
        <w:gridCol w:w="992"/>
        <w:gridCol w:w="709"/>
        <w:gridCol w:w="992"/>
        <w:gridCol w:w="992"/>
      </w:tblGrid>
      <w:tr w:rsidR="000408D2" w:rsidRPr="00CD70E2" w:rsidTr="00426E78">
        <w:trPr>
          <w:trHeight w:val="285"/>
        </w:trPr>
        <w:tc>
          <w:tcPr>
            <w:tcW w:w="1101" w:type="dxa"/>
            <w:shd w:val="clear" w:color="auto" w:fill="8DB3E2" w:themeFill="text2" w:themeFillTint="66"/>
            <w:noWrap/>
            <w:hideMark/>
          </w:tcPr>
          <w:p w:rsidR="000408D2" w:rsidRPr="00320442" w:rsidRDefault="000408D2" w:rsidP="00CC13B5">
            <w:pPr>
              <w:pStyle w:val="a0"/>
              <w:rPr>
                <w:rFonts w:eastAsiaTheme="minorEastAsia"/>
                <w:szCs w:val="20"/>
              </w:rPr>
            </w:pPr>
            <w:r w:rsidRPr="00ED37F1">
              <w:rPr>
                <w:szCs w:val="20"/>
              </w:rPr>
              <w:t>S</w:t>
            </w:r>
            <w:r w:rsidRPr="00C86791">
              <w:rPr>
                <w:szCs w:val="20"/>
              </w:rPr>
              <w:t>cenario</w:t>
            </w:r>
          </w:p>
        </w:tc>
        <w:tc>
          <w:tcPr>
            <w:tcW w:w="2693" w:type="dxa"/>
            <w:gridSpan w:val="3"/>
            <w:shd w:val="clear" w:color="auto" w:fill="8DB3E2" w:themeFill="text2" w:themeFillTint="66"/>
            <w:noWrap/>
            <w:hideMark/>
          </w:tcPr>
          <w:p w:rsidR="001C4E96" w:rsidRDefault="000408D2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C86791">
              <w:rPr>
                <w:szCs w:val="20"/>
              </w:rPr>
              <w:t>Outdoor</w:t>
            </w:r>
          </w:p>
        </w:tc>
        <w:tc>
          <w:tcPr>
            <w:tcW w:w="2693" w:type="dxa"/>
            <w:gridSpan w:val="3"/>
            <w:shd w:val="clear" w:color="auto" w:fill="8DB3E2" w:themeFill="text2" w:themeFillTint="66"/>
            <w:noWrap/>
            <w:hideMark/>
          </w:tcPr>
          <w:p w:rsidR="000408D2" w:rsidRDefault="000408D2" w:rsidP="00CC13B5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C86791">
              <w:rPr>
                <w:szCs w:val="20"/>
              </w:rPr>
              <w:t>Indoor (sparse)</w:t>
            </w:r>
          </w:p>
        </w:tc>
        <w:tc>
          <w:tcPr>
            <w:tcW w:w="2693" w:type="dxa"/>
            <w:gridSpan w:val="3"/>
            <w:shd w:val="clear" w:color="auto" w:fill="8DB3E2" w:themeFill="text2" w:themeFillTint="66"/>
            <w:noWrap/>
            <w:hideMark/>
          </w:tcPr>
          <w:p w:rsidR="000408D2" w:rsidRDefault="000408D2" w:rsidP="00CC13B5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C86791">
              <w:rPr>
                <w:szCs w:val="20"/>
              </w:rPr>
              <w:t>Indoor (dense)</w:t>
            </w:r>
          </w:p>
        </w:tc>
      </w:tr>
      <w:tr w:rsidR="000408D2" w:rsidRPr="00CD70E2" w:rsidTr="00CC13B5">
        <w:trPr>
          <w:trHeight w:val="570"/>
        </w:trPr>
        <w:tc>
          <w:tcPr>
            <w:tcW w:w="1101" w:type="dxa"/>
            <w:hideMark/>
          </w:tcPr>
          <w:p w:rsidR="000408D2" w:rsidRPr="00320442" w:rsidRDefault="001D45AE" w:rsidP="00CC13B5">
            <w:pPr>
              <w:pStyle w:val="a0"/>
              <w:rPr>
                <w:rFonts w:eastAsiaTheme="minorEastAsia"/>
                <w:szCs w:val="20"/>
              </w:rPr>
            </w:pPr>
            <w:r w:rsidRPr="00C86791">
              <w:rPr>
                <w:szCs w:val="20"/>
              </w:rPr>
              <w:t>C</w:t>
            </w:r>
            <w:r w:rsidR="000408D2" w:rsidRPr="00C86791">
              <w:rPr>
                <w:szCs w:val="20"/>
              </w:rPr>
              <w:t>ells</w:t>
            </w:r>
          </w:p>
        </w:tc>
        <w:tc>
          <w:tcPr>
            <w:tcW w:w="708" w:type="dxa"/>
            <w:noWrap/>
            <w:hideMark/>
          </w:tcPr>
          <w:p w:rsidR="001C4E96" w:rsidRDefault="00245ACF">
            <w:pPr>
              <w:pStyle w:val="a0"/>
              <w:ind w:left="100" w:hangingChars="50" w:hanging="100"/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Wi-Fi</w:t>
            </w:r>
            <w:r>
              <w:rPr>
                <w:rFonts w:eastAsiaTheme="minorEastAsia" w:hint="eastAsia"/>
                <w:szCs w:val="20"/>
              </w:rPr>
              <w:t xml:space="preserve"> </w:t>
            </w:r>
            <w:r w:rsidR="000408D2" w:rsidRPr="00C86791">
              <w:rPr>
                <w:szCs w:val="20"/>
              </w:rPr>
              <w:t>AP</w:t>
            </w:r>
          </w:p>
        </w:tc>
        <w:tc>
          <w:tcPr>
            <w:tcW w:w="993" w:type="dxa"/>
            <w:hideMark/>
          </w:tcPr>
          <w:p w:rsidR="000408D2" w:rsidRPr="00320442" w:rsidRDefault="000408D2" w:rsidP="00CC13B5">
            <w:pPr>
              <w:pStyle w:val="a0"/>
              <w:rPr>
                <w:rFonts w:eastAsiaTheme="minorEastAsia"/>
                <w:szCs w:val="20"/>
              </w:rPr>
            </w:pPr>
            <w:r w:rsidRPr="00C86791">
              <w:rPr>
                <w:szCs w:val="20"/>
              </w:rPr>
              <w:t xml:space="preserve">LAA cell </w:t>
            </w:r>
            <w:r w:rsidRPr="00C86791">
              <w:rPr>
                <w:szCs w:val="20"/>
              </w:rPr>
              <w:br/>
            </w:r>
            <w:r w:rsidRPr="00C86791">
              <w:rPr>
                <w:sz w:val="14"/>
                <w:szCs w:val="14"/>
              </w:rPr>
              <w:t>(operator A)</w:t>
            </w:r>
          </w:p>
        </w:tc>
        <w:tc>
          <w:tcPr>
            <w:tcW w:w="992" w:type="dxa"/>
            <w:hideMark/>
          </w:tcPr>
          <w:p w:rsidR="000408D2" w:rsidRPr="00320442" w:rsidRDefault="000408D2" w:rsidP="00CC13B5">
            <w:pPr>
              <w:pStyle w:val="a0"/>
              <w:rPr>
                <w:szCs w:val="20"/>
              </w:rPr>
            </w:pPr>
            <w:r w:rsidRPr="00C86791">
              <w:rPr>
                <w:szCs w:val="20"/>
              </w:rPr>
              <w:t xml:space="preserve">LAA cell </w:t>
            </w:r>
            <w:r w:rsidRPr="00C86791">
              <w:rPr>
                <w:szCs w:val="20"/>
              </w:rPr>
              <w:br/>
            </w:r>
            <w:r w:rsidRPr="00320442">
              <w:rPr>
                <w:sz w:val="14"/>
                <w:szCs w:val="14"/>
              </w:rPr>
              <w:t>(operator</w:t>
            </w:r>
            <w:r w:rsidRPr="00320442">
              <w:rPr>
                <w:rFonts w:eastAsiaTheme="minorEastAsia" w:hint="eastAsia"/>
                <w:sz w:val="14"/>
                <w:szCs w:val="14"/>
              </w:rPr>
              <w:t xml:space="preserve"> </w:t>
            </w:r>
            <w:r>
              <w:rPr>
                <w:rFonts w:eastAsiaTheme="minorEastAsia" w:hint="eastAsia"/>
                <w:sz w:val="14"/>
                <w:szCs w:val="14"/>
              </w:rPr>
              <w:t>B</w:t>
            </w:r>
            <w:r w:rsidRPr="0032044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  <w:noWrap/>
            <w:hideMark/>
          </w:tcPr>
          <w:p w:rsidR="001C4E96" w:rsidRDefault="00245ACF">
            <w:pPr>
              <w:pStyle w:val="a0"/>
              <w:ind w:left="100" w:hangingChars="50" w:hanging="100"/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Wi-Fi</w:t>
            </w:r>
            <w:r>
              <w:rPr>
                <w:rFonts w:eastAsiaTheme="minorEastAsia" w:hint="eastAsia"/>
                <w:szCs w:val="20"/>
              </w:rPr>
              <w:t xml:space="preserve"> </w:t>
            </w:r>
            <w:r w:rsidR="000408D2" w:rsidRPr="00C86791">
              <w:rPr>
                <w:szCs w:val="20"/>
              </w:rPr>
              <w:t>AP</w:t>
            </w:r>
          </w:p>
        </w:tc>
        <w:tc>
          <w:tcPr>
            <w:tcW w:w="992" w:type="dxa"/>
            <w:hideMark/>
          </w:tcPr>
          <w:p w:rsidR="000408D2" w:rsidRPr="00ED37F1" w:rsidRDefault="000408D2" w:rsidP="00CC13B5">
            <w:pPr>
              <w:pStyle w:val="a0"/>
              <w:rPr>
                <w:szCs w:val="20"/>
              </w:rPr>
            </w:pPr>
            <w:r w:rsidRPr="00C86791">
              <w:rPr>
                <w:szCs w:val="20"/>
              </w:rPr>
              <w:t xml:space="preserve">LAA cell </w:t>
            </w:r>
            <w:r w:rsidRPr="00C86791">
              <w:rPr>
                <w:szCs w:val="20"/>
              </w:rPr>
              <w:br/>
            </w:r>
            <w:r w:rsidRPr="00C86791">
              <w:rPr>
                <w:sz w:val="14"/>
                <w:szCs w:val="14"/>
              </w:rPr>
              <w:t>(operator A)</w:t>
            </w:r>
          </w:p>
        </w:tc>
        <w:tc>
          <w:tcPr>
            <w:tcW w:w="992" w:type="dxa"/>
            <w:hideMark/>
          </w:tcPr>
          <w:p w:rsidR="000408D2" w:rsidRPr="00ED37F1" w:rsidRDefault="000408D2" w:rsidP="00CC13B5">
            <w:pPr>
              <w:pStyle w:val="a0"/>
              <w:rPr>
                <w:szCs w:val="20"/>
              </w:rPr>
            </w:pPr>
            <w:r w:rsidRPr="00C86791">
              <w:rPr>
                <w:szCs w:val="20"/>
              </w:rPr>
              <w:t xml:space="preserve">LAA cell </w:t>
            </w:r>
            <w:r w:rsidRPr="00C86791">
              <w:rPr>
                <w:szCs w:val="20"/>
              </w:rPr>
              <w:br/>
            </w:r>
            <w:r w:rsidRPr="00C86791">
              <w:rPr>
                <w:sz w:val="14"/>
                <w:szCs w:val="14"/>
              </w:rPr>
              <w:t>(operator B)</w:t>
            </w:r>
          </w:p>
        </w:tc>
        <w:tc>
          <w:tcPr>
            <w:tcW w:w="709" w:type="dxa"/>
            <w:noWrap/>
            <w:hideMark/>
          </w:tcPr>
          <w:p w:rsidR="001C4E96" w:rsidRDefault="00245ACF">
            <w:pPr>
              <w:pStyle w:val="a0"/>
              <w:ind w:left="100" w:hangingChars="50" w:hanging="100"/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Wi-Fi</w:t>
            </w:r>
            <w:r>
              <w:rPr>
                <w:rFonts w:eastAsiaTheme="minorEastAsia" w:hint="eastAsia"/>
                <w:szCs w:val="20"/>
              </w:rPr>
              <w:t xml:space="preserve"> </w:t>
            </w:r>
            <w:r w:rsidR="000408D2" w:rsidRPr="00C86791">
              <w:rPr>
                <w:szCs w:val="20"/>
              </w:rPr>
              <w:t>AP</w:t>
            </w:r>
          </w:p>
        </w:tc>
        <w:tc>
          <w:tcPr>
            <w:tcW w:w="992" w:type="dxa"/>
            <w:hideMark/>
          </w:tcPr>
          <w:p w:rsidR="000408D2" w:rsidRPr="00ED37F1" w:rsidRDefault="000408D2" w:rsidP="00CC13B5">
            <w:pPr>
              <w:pStyle w:val="a0"/>
              <w:rPr>
                <w:szCs w:val="20"/>
              </w:rPr>
            </w:pPr>
            <w:r w:rsidRPr="00C86791">
              <w:rPr>
                <w:szCs w:val="20"/>
              </w:rPr>
              <w:t xml:space="preserve">LAA </w:t>
            </w:r>
            <w:r w:rsidRPr="000433E1">
              <w:rPr>
                <w:szCs w:val="20"/>
              </w:rPr>
              <w:t xml:space="preserve">cell </w:t>
            </w:r>
            <w:r w:rsidRPr="00C86791">
              <w:rPr>
                <w:sz w:val="14"/>
                <w:szCs w:val="14"/>
              </w:rPr>
              <w:br/>
              <w:t>(operator A)</w:t>
            </w:r>
          </w:p>
        </w:tc>
        <w:tc>
          <w:tcPr>
            <w:tcW w:w="992" w:type="dxa"/>
            <w:hideMark/>
          </w:tcPr>
          <w:p w:rsidR="000408D2" w:rsidRPr="00ED37F1" w:rsidRDefault="000408D2" w:rsidP="00CC13B5">
            <w:pPr>
              <w:pStyle w:val="a0"/>
              <w:rPr>
                <w:szCs w:val="20"/>
              </w:rPr>
            </w:pPr>
            <w:r w:rsidRPr="00C86791">
              <w:rPr>
                <w:szCs w:val="20"/>
              </w:rPr>
              <w:t xml:space="preserve">LAA cell </w:t>
            </w:r>
            <w:r w:rsidRPr="00C86791">
              <w:rPr>
                <w:szCs w:val="20"/>
              </w:rPr>
              <w:br/>
            </w:r>
            <w:r w:rsidRPr="00C86791">
              <w:rPr>
                <w:sz w:val="14"/>
                <w:szCs w:val="14"/>
              </w:rPr>
              <w:t>(operator B)</w:t>
            </w:r>
          </w:p>
        </w:tc>
      </w:tr>
      <w:tr w:rsidR="000408D2" w:rsidRPr="00CD70E2" w:rsidTr="00CC13B5">
        <w:trPr>
          <w:trHeight w:val="285"/>
        </w:trPr>
        <w:tc>
          <w:tcPr>
            <w:tcW w:w="1101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ED37F1">
              <w:rPr>
                <w:szCs w:val="20"/>
              </w:rPr>
              <w:t xml:space="preserve">Pattern </w:t>
            </w:r>
            <w:r w:rsidRPr="00C86791">
              <w:rPr>
                <w:szCs w:val="20"/>
              </w:rPr>
              <w:t>A</w:t>
            </w:r>
          </w:p>
        </w:tc>
        <w:tc>
          <w:tcPr>
            <w:tcW w:w="708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4</w:t>
            </w:r>
          </w:p>
        </w:tc>
        <w:tc>
          <w:tcPr>
            <w:tcW w:w="993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</w:tr>
      <w:tr w:rsidR="000408D2" w:rsidRPr="00CD70E2" w:rsidTr="00CC13B5">
        <w:trPr>
          <w:trHeight w:val="285"/>
        </w:trPr>
        <w:tc>
          <w:tcPr>
            <w:tcW w:w="1101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ED37F1">
              <w:rPr>
                <w:szCs w:val="20"/>
              </w:rPr>
              <w:t>Pattern B</w:t>
            </w:r>
          </w:p>
        </w:tc>
        <w:tc>
          <w:tcPr>
            <w:tcW w:w="708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3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</w:tr>
      <w:tr w:rsidR="000408D2" w:rsidRPr="00CD70E2" w:rsidTr="00CC13B5">
        <w:trPr>
          <w:trHeight w:val="285"/>
        </w:trPr>
        <w:tc>
          <w:tcPr>
            <w:tcW w:w="1101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ED37F1">
              <w:rPr>
                <w:szCs w:val="20"/>
              </w:rPr>
              <w:t>Pattern C</w:t>
            </w:r>
          </w:p>
        </w:tc>
        <w:tc>
          <w:tcPr>
            <w:tcW w:w="708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3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  <w:tc>
          <w:tcPr>
            <w:tcW w:w="709" w:type="dxa"/>
            <w:tcBorders>
              <w:tl2br w:val="nil"/>
            </w:tcBorders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C86791">
              <w:rPr>
                <w:szCs w:val="20"/>
              </w:rPr>
              <w:t>N/A</w:t>
            </w:r>
          </w:p>
        </w:tc>
        <w:tc>
          <w:tcPr>
            <w:tcW w:w="992" w:type="dxa"/>
            <w:tcBorders>
              <w:tl2br w:val="nil"/>
            </w:tcBorders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N/A</w:t>
            </w:r>
          </w:p>
        </w:tc>
        <w:tc>
          <w:tcPr>
            <w:tcW w:w="992" w:type="dxa"/>
            <w:tcBorders>
              <w:tl2br w:val="nil"/>
            </w:tcBorders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N/A</w:t>
            </w:r>
          </w:p>
        </w:tc>
        <w:tc>
          <w:tcPr>
            <w:tcW w:w="709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</w:tr>
      <w:tr w:rsidR="000408D2" w:rsidRPr="00CD70E2" w:rsidTr="00CC13B5">
        <w:trPr>
          <w:trHeight w:val="285"/>
        </w:trPr>
        <w:tc>
          <w:tcPr>
            <w:tcW w:w="1101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ED37F1">
              <w:rPr>
                <w:szCs w:val="20"/>
              </w:rPr>
              <w:t>Pattern D</w:t>
            </w:r>
          </w:p>
        </w:tc>
        <w:tc>
          <w:tcPr>
            <w:tcW w:w="708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993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0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408D2" w:rsidRPr="00320442" w:rsidRDefault="000408D2" w:rsidP="00CC13B5">
            <w:pPr>
              <w:pStyle w:val="a0"/>
              <w:jc w:val="center"/>
              <w:rPr>
                <w:szCs w:val="20"/>
              </w:rPr>
            </w:pPr>
            <w:r w:rsidRPr="00C86791">
              <w:rPr>
                <w:szCs w:val="20"/>
              </w:rPr>
              <w:t>2</w:t>
            </w:r>
          </w:p>
        </w:tc>
      </w:tr>
    </w:tbl>
    <w:p w:rsidR="000408D2" w:rsidRDefault="000408D2" w:rsidP="00EB5D02">
      <w:pPr>
        <w:rPr>
          <w:lang w:eastAsia="ja-JP"/>
        </w:rPr>
      </w:pPr>
    </w:p>
    <w:p w:rsidR="000408D2" w:rsidRDefault="000408D2" w:rsidP="004F2A78">
      <w:pPr>
        <w:rPr>
          <w:lang w:eastAsia="ja-JP"/>
        </w:rPr>
      </w:pPr>
    </w:p>
    <w:p w:rsidR="00C54710" w:rsidRPr="00C54710" w:rsidRDefault="00412461" w:rsidP="004F2A78">
      <w:pPr>
        <w:rPr>
          <w:i/>
          <w:szCs w:val="22"/>
          <w:u w:val="double"/>
          <w:lang w:eastAsia="ja-JP"/>
        </w:rPr>
      </w:pPr>
      <w:r w:rsidRPr="00412461">
        <w:rPr>
          <w:i/>
          <w:szCs w:val="22"/>
          <w:u w:val="double"/>
          <w:lang w:eastAsia="ja-JP"/>
        </w:rPr>
        <w:t>UE dropping scenario</w:t>
      </w:r>
    </w:p>
    <w:p w:rsidR="004F2A78" w:rsidRPr="00C54710" w:rsidRDefault="00412461" w:rsidP="004F2A78">
      <w:pPr>
        <w:rPr>
          <w:szCs w:val="22"/>
          <w:lang w:eastAsia="ja-JP"/>
        </w:rPr>
      </w:pPr>
      <w:r w:rsidRPr="00412461">
        <w:rPr>
          <w:szCs w:val="22"/>
          <w:lang w:eastAsia="ja-JP"/>
        </w:rPr>
        <w:t xml:space="preserve">We also </w:t>
      </w:r>
      <w:r w:rsidR="00C54710">
        <w:rPr>
          <w:rFonts w:hint="eastAsia"/>
          <w:szCs w:val="22"/>
          <w:lang w:eastAsia="ja-JP"/>
        </w:rPr>
        <w:t xml:space="preserve">modify </w:t>
      </w:r>
      <w:r w:rsidRPr="00412461">
        <w:rPr>
          <w:szCs w:val="22"/>
          <w:lang w:eastAsia="ja-JP"/>
        </w:rPr>
        <w:t xml:space="preserve">the UE </w:t>
      </w:r>
      <w:r w:rsidR="00426E78">
        <w:rPr>
          <w:rFonts w:hint="eastAsia"/>
          <w:szCs w:val="22"/>
          <w:lang w:eastAsia="ja-JP"/>
        </w:rPr>
        <w:t>dropping scenario</w:t>
      </w:r>
      <w:r w:rsidRPr="00412461">
        <w:rPr>
          <w:szCs w:val="22"/>
          <w:lang w:eastAsia="ja-JP"/>
        </w:rPr>
        <w:t xml:space="preserve"> </w:t>
      </w:r>
      <w:r w:rsidR="00C54710">
        <w:rPr>
          <w:rFonts w:hint="eastAsia"/>
          <w:szCs w:val="22"/>
          <w:lang w:eastAsia="ja-JP"/>
        </w:rPr>
        <w:t>from</w:t>
      </w:r>
      <w:r w:rsidRPr="00412461">
        <w:rPr>
          <w:szCs w:val="22"/>
          <w:lang w:eastAsia="ja-JP"/>
        </w:rPr>
        <w:t xml:space="preserve"> </w:t>
      </w:r>
      <w:r w:rsidR="00426E78">
        <w:rPr>
          <w:rFonts w:hint="eastAsia"/>
        </w:rPr>
        <w:t>small cell scenarios</w:t>
      </w:r>
      <w:r w:rsidRPr="00412461">
        <w:rPr>
          <w:szCs w:val="22"/>
          <w:lang w:eastAsia="ja-JP"/>
        </w:rPr>
        <w:t>.</w:t>
      </w:r>
      <w:r w:rsidR="00426E78">
        <w:rPr>
          <w:rFonts w:hint="eastAsia"/>
          <w:szCs w:val="22"/>
          <w:lang w:eastAsia="ja-JP"/>
        </w:rPr>
        <w:t xml:space="preserve"> </w:t>
      </w:r>
      <w:r w:rsidR="00C54710">
        <w:rPr>
          <w:rFonts w:hint="eastAsia"/>
          <w:szCs w:val="22"/>
          <w:lang w:eastAsia="ja-JP"/>
        </w:rPr>
        <w:t>W</w:t>
      </w:r>
      <w:r w:rsidRPr="00412461">
        <w:rPr>
          <w:szCs w:val="22"/>
          <w:lang w:eastAsia="ja-JP"/>
        </w:rPr>
        <w:t xml:space="preserve">e propose the </w:t>
      </w:r>
      <w:r w:rsidR="006D3BDB">
        <w:rPr>
          <w:szCs w:val="22"/>
          <w:lang w:eastAsia="ja-JP"/>
        </w:rPr>
        <w:t xml:space="preserve">total </w:t>
      </w:r>
      <w:r w:rsidRPr="00412461">
        <w:rPr>
          <w:szCs w:val="22"/>
          <w:lang w:eastAsia="ja-JP"/>
        </w:rPr>
        <w:t>number of</w:t>
      </w:r>
      <w:r w:rsidR="006D3BDB">
        <w:rPr>
          <w:szCs w:val="22"/>
          <w:lang w:eastAsia="ja-JP"/>
        </w:rPr>
        <w:t xml:space="preserve"> UEs</w:t>
      </w:r>
      <w:r w:rsidR="00426E78">
        <w:rPr>
          <w:rFonts w:hint="eastAsia"/>
          <w:szCs w:val="22"/>
          <w:lang w:eastAsia="ja-JP"/>
        </w:rPr>
        <w:t xml:space="preserve"> </w:t>
      </w:r>
      <w:r w:rsidR="006D3BDB">
        <w:rPr>
          <w:szCs w:val="22"/>
          <w:lang w:eastAsia="ja-JP"/>
        </w:rPr>
        <w:t xml:space="preserve">per </w:t>
      </w:r>
      <w:r w:rsidR="00245ACF">
        <w:rPr>
          <w:szCs w:val="22"/>
          <w:lang w:eastAsia="ja-JP"/>
        </w:rPr>
        <w:t xml:space="preserve">Wi-Fi </w:t>
      </w:r>
      <w:r w:rsidR="00245ACF">
        <w:rPr>
          <w:rFonts w:hint="eastAsia"/>
          <w:szCs w:val="22"/>
          <w:lang w:eastAsia="ja-JP"/>
        </w:rPr>
        <w:t>AP</w:t>
      </w:r>
      <w:r w:rsidR="00245ACF">
        <w:rPr>
          <w:szCs w:val="22"/>
          <w:lang w:eastAsia="ja-JP"/>
        </w:rPr>
        <w:t xml:space="preserve"> </w:t>
      </w:r>
      <w:r w:rsidR="00245ACF">
        <w:rPr>
          <w:rFonts w:hint="eastAsia"/>
          <w:szCs w:val="22"/>
          <w:lang w:eastAsia="ja-JP"/>
        </w:rPr>
        <w:t>or</w:t>
      </w:r>
      <w:r w:rsidR="00426E78" w:rsidRPr="00C54710">
        <w:rPr>
          <w:szCs w:val="22"/>
          <w:lang w:eastAsia="ja-JP"/>
        </w:rPr>
        <w:t xml:space="preserve"> </w:t>
      </w:r>
      <w:r w:rsidR="00245ACF">
        <w:rPr>
          <w:rFonts w:hint="eastAsia"/>
          <w:szCs w:val="22"/>
          <w:lang w:eastAsia="ja-JP"/>
        </w:rPr>
        <w:t xml:space="preserve">per </w:t>
      </w:r>
      <w:r w:rsidR="00426E78" w:rsidRPr="00C54710">
        <w:rPr>
          <w:szCs w:val="22"/>
          <w:lang w:eastAsia="ja-JP"/>
        </w:rPr>
        <w:t>LAA cell</w:t>
      </w:r>
      <w:r w:rsidR="00426E78">
        <w:rPr>
          <w:rFonts w:hint="eastAsia"/>
          <w:szCs w:val="22"/>
          <w:lang w:eastAsia="ja-JP"/>
        </w:rPr>
        <w:t xml:space="preserve"> is 10</w:t>
      </w:r>
      <w:r w:rsidR="006D3BDB">
        <w:rPr>
          <w:szCs w:val="22"/>
          <w:lang w:eastAsia="ja-JP"/>
        </w:rPr>
        <w:t>.</w:t>
      </w:r>
      <w:r w:rsidR="00426E78">
        <w:rPr>
          <w:rFonts w:hint="eastAsia"/>
          <w:szCs w:val="22"/>
          <w:lang w:eastAsia="ja-JP"/>
        </w:rPr>
        <w:t xml:space="preserve"> </w:t>
      </w:r>
      <w:r w:rsidR="006D3BDB">
        <w:rPr>
          <w:szCs w:val="22"/>
          <w:lang w:eastAsia="ja-JP"/>
        </w:rPr>
        <w:t>S</w:t>
      </w:r>
      <w:r w:rsidR="00426E78">
        <w:rPr>
          <w:rFonts w:hint="eastAsia"/>
          <w:szCs w:val="22"/>
          <w:lang w:eastAsia="ja-JP"/>
        </w:rPr>
        <w:t>ome</w:t>
      </w:r>
      <w:r w:rsidR="006D3BDB">
        <w:rPr>
          <w:szCs w:val="22"/>
          <w:lang w:eastAsia="ja-JP"/>
        </w:rPr>
        <w:t xml:space="preserve"> of the</w:t>
      </w:r>
      <w:r w:rsidR="00426E78">
        <w:rPr>
          <w:rFonts w:hint="eastAsia"/>
          <w:szCs w:val="22"/>
          <w:lang w:eastAsia="ja-JP"/>
        </w:rPr>
        <w:t xml:space="preserve"> UEs can connect </w:t>
      </w:r>
      <w:r w:rsidR="006D3BDB">
        <w:rPr>
          <w:szCs w:val="22"/>
          <w:lang w:eastAsia="ja-JP"/>
        </w:rPr>
        <w:t xml:space="preserve">to </w:t>
      </w:r>
      <w:r w:rsidR="00426E78">
        <w:rPr>
          <w:rFonts w:hint="eastAsia"/>
          <w:szCs w:val="22"/>
          <w:lang w:eastAsia="ja-JP"/>
        </w:rPr>
        <w:t xml:space="preserve">both </w:t>
      </w:r>
      <w:r w:rsidR="006D3BDB">
        <w:rPr>
          <w:szCs w:val="22"/>
          <w:lang w:eastAsia="ja-JP"/>
        </w:rPr>
        <w:t xml:space="preserve">the </w:t>
      </w:r>
      <w:r w:rsidR="00245ACF">
        <w:rPr>
          <w:szCs w:val="22"/>
          <w:lang w:eastAsia="ja-JP"/>
        </w:rPr>
        <w:t>Wi-Fi</w:t>
      </w:r>
      <w:r w:rsidR="00426E78" w:rsidRPr="00C54710">
        <w:rPr>
          <w:szCs w:val="22"/>
          <w:lang w:eastAsia="ja-JP"/>
        </w:rPr>
        <w:t xml:space="preserve"> and </w:t>
      </w:r>
      <w:r w:rsidR="006D3BDB">
        <w:rPr>
          <w:szCs w:val="22"/>
          <w:lang w:eastAsia="ja-JP"/>
        </w:rPr>
        <w:t xml:space="preserve">the </w:t>
      </w:r>
      <w:r w:rsidR="00426E78" w:rsidRPr="00C54710">
        <w:rPr>
          <w:szCs w:val="22"/>
          <w:lang w:eastAsia="ja-JP"/>
        </w:rPr>
        <w:t>LAA cell</w:t>
      </w:r>
      <w:r w:rsidR="006D3BDB">
        <w:rPr>
          <w:szCs w:val="22"/>
          <w:lang w:eastAsia="ja-JP"/>
        </w:rPr>
        <w:t>s</w:t>
      </w:r>
      <w:r w:rsidR="00426E78">
        <w:rPr>
          <w:rFonts w:hint="eastAsia"/>
          <w:szCs w:val="22"/>
          <w:lang w:eastAsia="ja-JP"/>
        </w:rPr>
        <w:t xml:space="preserve">. </w:t>
      </w:r>
      <w:r w:rsidR="007C097F">
        <w:rPr>
          <w:rFonts w:hint="eastAsia"/>
          <w:szCs w:val="22"/>
          <w:lang w:eastAsia="ja-JP"/>
        </w:rPr>
        <w:t xml:space="preserve">We propose the UE dropping as shown in Table 3. </w:t>
      </w:r>
    </w:p>
    <w:p w:rsidR="00B11C09" w:rsidRDefault="00B11C09" w:rsidP="000F02AB">
      <w:pPr>
        <w:rPr>
          <w:lang w:eastAsia="ja-JP"/>
        </w:rPr>
      </w:pPr>
    </w:p>
    <w:p w:rsidR="00063122" w:rsidRPr="008A4177" w:rsidRDefault="00063122" w:rsidP="00063122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481BA7">
        <w:rPr>
          <w:rFonts w:eastAsiaTheme="minorEastAsia" w:hint="eastAsia"/>
          <w:lang w:eastAsia="ja-JP"/>
        </w:rPr>
        <w:t xml:space="preserve"> 4</w:t>
      </w:r>
      <w:r>
        <w:rPr>
          <w:rFonts w:eastAsiaTheme="minorEastAsia"/>
          <w:lang w:eastAsia="ja-JP"/>
        </w:rPr>
        <w:t>:</w:t>
      </w:r>
    </w:p>
    <w:p w:rsidR="00426E78" w:rsidRDefault="00B345A4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We propose to use </w:t>
      </w:r>
      <w:r w:rsidR="000408D2" w:rsidRPr="000408D2">
        <w:rPr>
          <w:sz w:val="20"/>
          <w:szCs w:val="20"/>
          <w:lang w:eastAsia="ja-JP"/>
        </w:rPr>
        <w:t>UE dropping scenario</w:t>
      </w:r>
      <w:r w:rsidR="000408D2"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as given in </w:t>
      </w:r>
      <w:r w:rsidR="00227B61">
        <w:rPr>
          <w:sz w:val="20"/>
          <w:szCs w:val="20"/>
          <w:lang w:eastAsia="ja-JP"/>
        </w:rPr>
        <w:t>the</w:t>
      </w:r>
      <w:r w:rsidR="00426E78">
        <w:rPr>
          <w:rFonts w:hint="eastAsia"/>
          <w:sz w:val="20"/>
          <w:szCs w:val="20"/>
          <w:lang w:eastAsia="ja-JP"/>
        </w:rPr>
        <w:t xml:space="preserve"> </w:t>
      </w:r>
      <w:r w:rsidR="00036797">
        <w:rPr>
          <w:rFonts w:hint="eastAsia"/>
          <w:sz w:val="20"/>
          <w:szCs w:val="20"/>
          <w:lang w:eastAsia="ja-JP"/>
        </w:rPr>
        <w:t>T</w:t>
      </w:r>
      <w:r w:rsidR="00426E78">
        <w:rPr>
          <w:rFonts w:hint="eastAsia"/>
          <w:sz w:val="20"/>
          <w:szCs w:val="20"/>
          <w:lang w:eastAsia="ja-JP"/>
        </w:rPr>
        <w:t xml:space="preserve">able </w:t>
      </w:r>
      <w:r>
        <w:rPr>
          <w:sz w:val="20"/>
          <w:szCs w:val="20"/>
          <w:lang w:eastAsia="ja-JP"/>
        </w:rPr>
        <w:t>3</w:t>
      </w:r>
      <w:r w:rsidR="00426E78">
        <w:rPr>
          <w:rFonts w:hint="eastAsia"/>
          <w:sz w:val="20"/>
          <w:szCs w:val="20"/>
          <w:lang w:eastAsia="ja-JP"/>
        </w:rPr>
        <w:t>.</w:t>
      </w:r>
    </w:p>
    <w:p w:rsidR="00B362A8" w:rsidRDefault="00B362A8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br w:type="page"/>
      </w:r>
    </w:p>
    <w:p w:rsidR="00B362A8" w:rsidRDefault="00B362A8">
      <w:pPr>
        <w:rPr>
          <w:sz w:val="20"/>
          <w:szCs w:val="20"/>
          <w:lang w:eastAsia="ja-JP"/>
        </w:rPr>
      </w:pPr>
    </w:p>
    <w:p w:rsidR="005B074D" w:rsidRDefault="005B074D" w:rsidP="00063122">
      <w:pPr>
        <w:rPr>
          <w:sz w:val="20"/>
          <w:szCs w:val="20"/>
          <w:lang w:eastAsia="ja-JP"/>
        </w:rPr>
      </w:pPr>
    </w:p>
    <w:p w:rsidR="001C4E96" w:rsidRDefault="00C54710">
      <w:pPr>
        <w:pStyle w:val="a0"/>
        <w:jc w:val="center"/>
        <w:rPr>
          <w:b/>
          <w:szCs w:val="20"/>
        </w:rPr>
      </w:pPr>
      <w:r w:rsidRPr="0061591D">
        <w:rPr>
          <w:b/>
          <w:szCs w:val="20"/>
        </w:rPr>
        <w:t xml:space="preserve">Table </w:t>
      </w:r>
      <w:r w:rsidR="00B345A4">
        <w:rPr>
          <w:b/>
          <w:szCs w:val="20"/>
        </w:rPr>
        <w:t>3</w:t>
      </w:r>
      <w:r w:rsidR="00510395">
        <w:rPr>
          <w:rFonts w:hint="eastAsia"/>
          <w:b/>
          <w:szCs w:val="20"/>
        </w:rPr>
        <w:t>-1</w:t>
      </w:r>
      <w:r>
        <w:rPr>
          <w:b/>
          <w:szCs w:val="20"/>
        </w:rPr>
        <w:t>:</w:t>
      </w:r>
      <w:r>
        <w:rPr>
          <w:rFonts w:hint="eastAsia"/>
          <w:b/>
          <w:szCs w:val="20"/>
        </w:rPr>
        <w:t xml:space="preserve"> </w:t>
      </w:r>
      <w:r w:rsidR="007C097F">
        <w:rPr>
          <w:b/>
        </w:rPr>
        <w:t>L</w:t>
      </w:r>
      <w:r w:rsidR="007C097F">
        <w:rPr>
          <w:rFonts w:hint="eastAsia"/>
          <w:b/>
        </w:rPr>
        <w:t>TE</w:t>
      </w:r>
      <w:r w:rsidR="007C097F">
        <w:rPr>
          <w:b/>
        </w:rPr>
        <w:t xml:space="preserve"> </w:t>
      </w:r>
      <w:r w:rsidR="007C097F">
        <w:rPr>
          <w:rFonts w:hint="eastAsia"/>
          <w:b/>
        </w:rPr>
        <w:t>UE</w:t>
      </w:r>
      <w:r w:rsidRPr="0061591D">
        <w:rPr>
          <w:b/>
        </w:rPr>
        <w:t xml:space="preserve"> and </w:t>
      </w:r>
      <w:r w:rsidR="00245ACF">
        <w:rPr>
          <w:rFonts w:hint="eastAsia"/>
          <w:b/>
        </w:rPr>
        <w:t>Wi-Fi</w:t>
      </w:r>
      <w:r w:rsidRPr="0061591D">
        <w:rPr>
          <w:b/>
        </w:rPr>
        <w:t xml:space="preserve"> </w:t>
      </w:r>
      <w:r w:rsidR="007C097F">
        <w:rPr>
          <w:rFonts w:hint="eastAsia"/>
          <w:b/>
        </w:rPr>
        <w:t>STA</w:t>
      </w:r>
      <w:r>
        <w:rPr>
          <w:b/>
          <w:szCs w:val="20"/>
        </w:rPr>
        <w:t xml:space="preserve"> for </w:t>
      </w:r>
      <w:r w:rsidRPr="0061591D">
        <w:rPr>
          <w:b/>
        </w:rPr>
        <w:t xml:space="preserve">each </w:t>
      </w:r>
      <w:r w:rsidR="007C097F">
        <w:rPr>
          <w:rFonts w:hint="eastAsia"/>
          <w:b/>
        </w:rPr>
        <w:t>Pattern</w:t>
      </w:r>
      <w:r w:rsidR="00510395">
        <w:rPr>
          <w:rFonts w:hint="eastAsia"/>
          <w:b/>
        </w:rPr>
        <w:t xml:space="preserve"> [</w:t>
      </w:r>
      <w:r w:rsidR="003E4C28">
        <w:rPr>
          <w:rFonts w:hint="eastAsia"/>
          <w:b/>
        </w:rPr>
        <w:t xml:space="preserve">Outdoor, </w:t>
      </w:r>
      <w:r w:rsidR="00510395">
        <w:rPr>
          <w:rFonts w:hint="eastAsia"/>
          <w:b/>
        </w:rPr>
        <w:t>Indoor</w:t>
      </w:r>
      <w:r w:rsidR="003E4C28">
        <w:rPr>
          <w:rFonts w:hint="eastAsia"/>
          <w:b/>
        </w:rPr>
        <w:t xml:space="preserve"> </w:t>
      </w:r>
      <w:r w:rsidR="00510395">
        <w:rPr>
          <w:rFonts w:hint="eastAsia"/>
          <w:b/>
        </w:rPr>
        <w:t>(dense)]</w:t>
      </w:r>
    </w:p>
    <w:tbl>
      <w:tblPr>
        <w:tblStyle w:val="a9"/>
        <w:tblW w:w="7688" w:type="dxa"/>
        <w:jc w:val="center"/>
        <w:tblLayout w:type="fixed"/>
        <w:tblLook w:val="04A0"/>
      </w:tblPr>
      <w:tblGrid>
        <w:gridCol w:w="1202"/>
        <w:gridCol w:w="1625"/>
        <w:gridCol w:w="2059"/>
        <w:gridCol w:w="2802"/>
      </w:tblGrid>
      <w:tr w:rsidR="00C54710" w:rsidRPr="00CD70E2" w:rsidTr="007C097F">
        <w:trPr>
          <w:trHeight w:val="286"/>
          <w:jc w:val="center"/>
        </w:trPr>
        <w:tc>
          <w:tcPr>
            <w:tcW w:w="1202" w:type="dxa"/>
            <w:shd w:val="clear" w:color="auto" w:fill="8DB3E2" w:themeFill="text2" w:themeFillTint="66"/>
            <w:hideMark/>
          </w:tcPr>
          <w:p w:rsidR="00C54710" w:rsidRPr="00CD70E2" w:rsidRDefault="00C54710" w:rsidP="00CC13B5">
            <w:pPr>
              <w:pStyle w:val="a0"/>
              <w:jc w:val="center"/>
            </w:pPr>
          </w:p>
        </w:tc>
        <w:tc>
          <w:tcPr>
            <w:tcW w:w="1625" w:type="dxa"/>
            <w:shd w:val="clear" w:color="auto" w:fill="8DB3E2" w:themeFill="text2" w:themeFillTint="66"/>
            <w:noWrap/>
            <w:hideMark/>
          </w:tcPr>
          <w:p w:rsidR="00C54710" w:rsidRPr="005B074D" w:rsidRDefault="00C54710" w:rsidP="00CC13B5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LTE only</w:t>
            </w:r>
            <w:r w:rsidR="00426E78">
              <w:rPr>
                <w:rFonts w:eastAsiaTheme="minorEastAsia" w:hint="eastAsia"/>
              </w:rPr>
              <w:t xml:space="preserve"> UE</w:t>
            </w:r>
          </w:p>
        </w:tc>
        <w:tc>
          <w:tcPr>
            <w:tcW w:w="2059" w:type="dxa"/>
            <w:shd w:val="clear" w:color="auto" w:fill="8DB3E2" w:themeFill="text2" w:themeFillTint="66"/>
            <w:hideMark/>
          </w:tcPr>
          <w:p w:rsidR="00C54710" w:rsidRPr="005B074D" w:rsidRDefault="00245ACF" w:rsidP="00CC13B5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Wi-Fi</w:t>
            </w:r>
            <w:r w:rsidR="00426E78">
              <w:rPr>
                <w:rFonts w:eastAsiaTheme="minorEastAsia" w:hint="eastAsia"/>
              </w:rPr>
              <w:t xml:space="preserve"> only STA</w:t>
            </w:r>
          </w:p>
        </w:tc>
        <w:tc>
          <w:tcPr>
            <w:tcW w:w="2802" w:type="dxa"/>
            <w:shd w:val="clear" w:color="auto" w:fill="8DB3E2" w:themeFill="text2" w:themeFillTint="66"/>
            <w:hideMark/>
          </w:tcPr>
          <w:p w:rsidR="00426E78" w:rsidRDefault="00426E78" w:rsidP="00CC13B5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User terminal</w:t>
            </w:r>
          </w:p>
          <w:p w:rsidR="00C54710" w:rsidRPr="00426E78" w:rsidRDefault="00412461" w:rsidP="00CC13B5">
            <w:pPr>
              <w:pStyle w:val="a0"/>
              <w:rPr>
                <w:rFonts w:eastAsiaTheme="minorEastAsia"/>
                <w:sz w:val="16"/>
                <w:szCs w:val="16"/>
              </w:rPr>
            </w:pPr>
            <w:r w:rsidRPr="00412461">
              <w:rPr>
                <w:sz w:val="16"/>
                <w:szCs w:val="16"/>
              </w:rPr>
              <w:t xml:space="preserve">(Both LTE UE and </w:t>
            </w:r>
            <w:r w:rsidR="00245ACF">
              <w:rPr>
                <w:sz w:val="16"/>
                <w:szCs w:val="16"/>
              </w:rPr>
              <w:t>Wi-Fi</w:t>
            </w:r>
            <w:r w:rsidRPr="00412461">
              <w:rPr>
                <w:sz w:val="16"/>
                <w:szCs w:val="16"/>
              </w:rPr>
              <w:t xml:space="preserve"> STA)</w:t>
            </w:r>
          </w:p>
        </w:tc>
      </w:tr>
      <w:tr w:rsidR="00C54710" w:rsidRPr="00CD70E2" w:rsidTr="00426E78">
        <w:trPr>
          <w:trHeight w:val="428"/>
          <w:jc w:val="center"/>
        </w:trPr>
        <w:tc>
          <w:tcPr>
            <w:tcW w:w="1202" w:type="dxa"/>
            <w:noWrap/>
            <w:hideMark/>
          </w:tcPr>
          <w:p w:rsidR="00C54710" w:rsidRPr="00CD70E2" w:rsidRDefault="00426E78" w:rsidP="00CC13B5">
            <w:pPr>
              <w:pStyle w:val="a0"/>
              <w:jc w:val="center"/>
            </w:pPr>
            <w:r w:rsidRPr="00ED37F1">
              <w:rPr>
                <w:szCs w:val="20"/>
              </w:rPr>
              <w:t xml:space="preserve">Pattern </w:t>
            </w:r>
            <w:r w:rsidRPr="00C86791">
              <w:rPr>
                <w:szCs w:val="20"/>
              </w:rPr>
              <w:t>A</w:t>
            </w:r>
          </w:p>
        </w:tc>
        <w:tc>
          <w:tcPr>
            <w:tcW w:w="1625" w:type="dxa"/>
            <w:noWrap/>
            <w:hideMark/>
          </w:tcPr>
          <w:p w:rsidR="00C54710" w:rsidRPr="005B074D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059" w:type="dxa"/>
            <w:noWrap/>
            <w:hideMark/>
          </w:tcPr>
          <w:p w:rsidR="00C54710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40(10 for each AP)</w:t>
            </w:r>
          </w:p>
        </w:tc>
        <w:tc>
          <w:tcPr>
            <w:tcW w:w="2802" w:type="dxa"/>
            <w:noWrap/>
            <w:hideMark/>
          </w:tcPr>
          <w:p w:rsidR="00C54710" w:rsidRPr="005B074D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</w:tr>
      <w:tr w:rsidR="00C54710" w:rsidRPr="00CD70E2" w:rsidTr="00426E78">
        <w:trPr>
          <w:trHeight w:val="285"/>
          <w:jc w:val="center"/>
        </w:trPr>
        <w:tc>
          <w:tcPr>
            <w:tcW w:w="1202" w:type="dxa"/>
            <w:noWrap/>
            <w:hideMark/>
          </w:tcPr>
          <w:p w:rsidR="00C54710" w:rsidRPr="00426E78" w:rsidRDefault="00426E78" w:rsidP="00CC13B5">
            <w:pPr>
              <w:pStyle w:val="a0"/>
              <w:jc w:val="center"/>
              <w:rPr>
                <w:rFonts w:eastAsiaTheme="minorEastAsia"/>
              </w:rPr>
            </w:pPr>
            <w:r w:rsidRPr="00ED37F1">
              <w:rPr>
                <w:szCs w:val="20"/>
              </w:rPr>
              <w:t xml:space="preserve">Pattern </w:t>
            </w:r>
            <w:r>
              <w:rPr>
                <w:rFonts w:eastAsiaTheme="minorEastAsia" w:hint="eastAsia"/>
                <w:szCs w:val="20"/>
              </w:rPr>
              <w:t>B</w:t>
            </w:r>
          </w:p>
        </w:tc>
        <w:tc>
          <w:tcPr>
            <w:tcW w:w="1625" w:type="dxa"/>
            <w:noWrap/>
            <w:hideMark/>
          </w:tcPr>
          <w:p w:rsidR="00C54710" w:rsidRPr="005B074D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059" w:type="dxa"/>
            <w:noWrap/>
            <w:hideMark/>
          </w:tcPr>
          <w:p w:rsidR="00C54710" w:rsidRPr="00D03A88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802" w:type="dxa"/>
            <w:noWrap/>
            <w:hideMark/>
          </w:tcPr>
          <w:p w:rsidR="001C4E96" w:rsidRDefault="00C54710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</w:t>
            </w:r>
          </w:p>
          <w:p w:rsidR="001C4E96" w:rsidRDefault="00426E78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(10 for each operator per c</w:t>
            </w:r>
            <w:r w:rsidR="00C54710">
              <w:rPr>
                <w:rFonts w:eastAsiaTheme="minorEastAsia" w:hint="eastAsia"/>
              </w:rPr>
              <w:t>ell)</w:t>
            </w:r>
          </w:p>
        </w:tc>
      </w:tr>
      <w:tr w:rsidR="00C54710" w:rsidRPr="00CD70E2" w:rsidTr="00426E78">
        <w:trPr>
          <w:trHeight w:val="429"/>
          <w:jc w:val="center"/>
        </w:trPr>
        <w:tc>
          <w:tcPr>
            <w:tcW w:w="1202" w:type="dxa"/>
            <w:noWrap/>
            <w:hideMark/>
          </w:tcPr>
          <w:p w:rsidR="00C54710" w:rsidRPr="00426E78" w:rsidRDefault="00426E78" w:rsidP="00CC13B5">
            <w:pPr>
              <w:pStyle w:val="a0"/>
              <w:jc w:val="center"/>
              <w:rPr>
                <w:rFonts w:eastAsiaTheme="minorEastAsia"/>
              </w:rPr>
            </w:pPr>
            <w:r w:rsidRPr="00ED37F1">
              <w:rPr>
                <w:szCs w:val="20"/>
              </w:rPr>
              <w:t xml:space="preserve">Pattern </w:t>
            </w:r>
            <w:r>
              <w:rPr>
                <w:rFonts w:eastAsiaTheme="minorEastAsia" w:hint="eastAsia"/>
                <w:szCs w:val="20"/>
              </w:rPr>
              <w:t>C</w:t>
            </w:r>
          </w:p>
        </w:tc>
        <w:tc>
          <w:tcPr>
            <w:tcW w:w="1625" w:type="dxa"/>
            <w:noWrap/>
            <w:hideMark/>
          </w:tcPr>
          <w:p w:rsidR="00C54710" w:rsidRPr="00D03A88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059" w:type="dxa"/>
            <w:noWrap/>
            <w:hideMark/>
          </w:tcPr>
          <w:p w:rsidR="00C54710" w:rsidRPr="00D03A88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802" w:type="dxa"/>
            <w:noWrap/>
            <w:hideMark/>
          </w:tcPr>
          <w:p w:rsidR="001C4E96" w:rsidRDefault="00C54710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</w:t>
            </w:r>
          </w:p>
          <w:p w:rsidR="001C4E96" w:rsidRDefault="00C54710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(10 for each operator</w:t>
            </w:r>
            <w:r w:rsidR="00426E78">
              <w:rPr>
                <w:rFonts w:eastAsiaTheme="minorEastAsia" w:hint="eastAsia"/>
              </w:rPr>
              <w:t xml:space="preserve"> per c</w:t>
            </w:r>
            <w:r>
              <w:rPr>
                <w:rFonts w:eastAsiaTheme="minorEastAsia" w:hint="eastAsia"/>
              </w:rPr>
              <w:t>ell)</w:t>
            </w:r>
          </w:p>
        </w:tc>
      </w:tr>
      <w:tr w:rsidR="00C54710" w:rsidRPr="00CD70E2" w:rsidTr="00426E78">
        <w:trPr>
          <w:trHeight w:val="111"/>
          <w:jc w:val="center"/>
        </w:trPr>
        <w:tc>
          <w:tcPr>
            <w:tcW w:w="1202" w:type="dxa"/>
            <w:noWrap/>
            <w:hideMark/>
          </w:tcPr>
          <w:p w:rsidR="00C54710" w:rsidRPr="00CD70E2" w:rsidRDefault="00426E78" w:rsidP="00CC13B5">
            <w:pPr>
              <w:pStyle w:val="a0"/>
              <w:jc w:val="center"/>
            </w:pPr>
            <w:r w:rsidRPr="00ED37F1">
              <w:rPr>
                <w:szCs w:val="20"/>
              </w:rPr>
              <w:t xml:space="preserve">Pattern </w:t>
            </w:r>
            <w:r>
              <w:rPr>
                <w:rFonts w:eastAsiaTheme="minorEastAsia" w:hint="eastAsia"/>
                <w:szCs w:val="20"/>
              </w:rPr>
              <w:t>D</w:t>
            </w:r>
            <w:r w:rsidR="00C54710" w:rsidRPr="00CD70E2">
              <w:t xml:space="preserve"> </w:t>
            </w:r>
          </w:p>
        </w:tc>
        <w:tc>
          <w:tcPr>
            <w:tcW w:w="1625" w:type="dxa"/>
            <w:noWrap/>
            <w:hideMark/>
          </w:tcPr>
          <w:p w:rsidR="00C54710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40</w:t>
            </w:r>
            <w:r w:rsidR="00426E78">
              <w:rPr>
                <w:rFonts w:eastAsiaTheme="minorEastAsia" w:hint="eastAsia"/>
              </w:rPr>
              <w:t>(10 for each operator per c</w:t>
            </w:r>
            <w:r>
              <w:rPr>
                <w:rFonts w:eastAsiaTheme="minorEastAsia" w:hint="eastAsia"/>
              </w:rPr>
              <w:t>ell)</w:t>
            </w:r>
          </w:p>
        </w:tc>
        <w:tc>
          <w:tcPr>
            <w:tcW w:w="2059" w:type="dxa"/>
            <w:noWrap/>
            <w:hideMark/>
          </w:tcPr>
          <w:p w:rsidR="00C54710" w:rsidRPr="00D03A88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802" w:type="dxa"/>
            <w:noWrap/>
            <w:hideMark/>
          </w:tcPr>
          <w:p w:rsidR="00C54710" w:rsidRPr="00D03A88" w:rsidRDefault="00C54710" w:rsidP="00CC13B5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</w:tr>
    </w:tbl>
    <w:p w:rsidR="007C097F" w:rsidRDefault="007C097F" w:rsidP="00063122">
      <w:pPr>
        <w:rPr>
          <w:lang w:eastAsia="ja-JP"/>
        </w:rPr>
      </w:pPr>
    </w:p>
    <w:p w:rsidR="00510395" w:rsidRDefault="00510395" w:rsidP="00063122">
      <w:pPr>
        <w:rPr>
          <w:lang w:eastAsia="ja-JP"/>
        </w:rPr>
      </w:pPr>
    </w:p>
    <w:p w:rsidR="00510395" w:rsidRDefault="00510395" w:rsidP="00510395">
      <w:pPr>
        <w:pStyle w:val="a0"/>
        <w:jc w:val="center"/>
        <w:rPr>
          <w:b/>
          <w:szCs w:val="20"/>
        </w:rPr>
      </w:pPr>
      <w:r w:rsidRPr="0061591D">
        <w:rPr>
          <w:b/>
          <w:szCs w:val="20"/>
        </w:rPr>
        <w:t xml:space="preserve">Table </w:t>
      </w:r>
      <w:r>
        <w:rPr>
          <w:b/>
          <w:szCs w:val="20"/>
        </w:rPr>
        <w:t>3</w:t>
      </w:r>
      <w:r>
        <w:rPr>
          <w:rFonts w:hint="eastAsia"/>
          <w:b/>
          <w:szCs w:val="20"/>
        </w:rPr>
        <w:t>-2</w:t>
      </w:r>
      <w:r>
        <w:rPr>
          <w:b/>
          <w:szCs w:val="20"/>
        </w:rPr>
        <w:t>:</w:t>
      </w:r>
      <w:r>
        <w:rPr>
          <w:rFonts w:hint="eastAsia"/>
          <w:b/>
          <w:szCs w:val="20"/>
        </w:rPr>
        <w:t xml:space="preserve"> </w:t>
      </w:r>
      <w:r>
        <w:rPr>
          <w:b/>
        </w:rPr>
        <w:t>L</w:t>
      </w:r>
      <w:r>
        <w:rPr>
          <w:rFonts w:hint="eastAsia"/>
          <w:b/>
        </w:rPr>
        <w:t>TE</w:t>
      </w:r>
      <w:r>
        <w:rPr>
          <w:b/>
        </w:rPr>
        <w:t xml:space="preserve"> </w:t>
      </w:r>
      <w:r>
        <w:rPr>
          <w:rFonts w:hint="eastAsia"/>
          <w:b/>
        </w:rPr>
        <w:t>UE</w:t>
      </w:r>
      <w:r w:rsidRPr="0061591D">
        <w:rPr>
          <w:b/>
        </w:rPr>
        <w:t xml:space="preserve"> and </w:t>
      </w:r>
      <w:r w:rsidR="00245ACF">
        <w:rPr>
          <w:rFonts w:hint="eastAsia"/>
          <w:b/>
        </w:rPr>
        <w:t>Wi-Fi</w:t>
      </w:r>
      <w:r w:rsidRPr="0061591D">
        <w:rPr>
          <w:b/>
        </w:rPr>
        <w:t xml:space="preserve"> </w:t>
      </w:r>
      <w:r>
        <w:rPr>
          <w:rFonts w:hint="eastAsia"/>
          <w:b/>
        </w:rPr>
        <w:t>STA</w:t>
      </w:r>
      <w:r>
        <w:rPr>
          <w:b/>
          <w:szCs w:val="20"/>
        </w:rPr>
        <w:t xml:space="preserve"> for </w:t>
      </w:r>
      <w:r w:rsidRPr="0061591D">
        <w:rPr>
          <w:b/>
        </w:rPr>
        <w:t xml:space="preserve">each </w:t>
      </w:r>
      <w:r>
        <w:rPr>
          <w:rFonts w:hint="eastAsia"/>
          <w:b/>
        </w:rPr>
        <w:t>Pattern [Indoor</w:t>
      </w:r>
      <w:r w:rsidR="003E4C28">
        <w:rPr>
          <w:rFonts w:hint="eastAsia"/>
          <w:b/>
        </w:rPr>
        <w:t xml:space="preserve"> </w:t>
      </w:r>
      <w:r>
        <w:rPr>
          <w:rFonts w:hint="eastAsia"/>
          <w:b/>
        </w:rPr>
        <w:t>(sparse)]</w:t>
      </w:r>
    </w:p>
    <w:tbl>
      <w:tblPr>
        <w:tblStyle w:val="a9"/>
        <w:tblW w:w="7688" w:type="dxa"/>
        <w:jc w:val="center"/>
        <w:tblLayout w:type="fixed"/>
        <w:tblLook w:val="04A0"/>
      </w:tblPr>
      <w:tblGrid>
        <w:gridCol w:w="1202"/>
        <w:gridCol w:w="1625"/>
        <w:gridCol w:w="2059"/>
        <w:gridCol w:w="2802"/>
      </w:tblGrid>
      <w:tr w:rsidR="00510395" w:rsidRPr="00CD70E2" w:rsidTr="00B26EE9">
        <w:trPr>
          <w:trHeight w:val="286"/>
          <w:jc w:val="center"/>
        </w:trPr>
        <w:tc>
          <w:tcPr>
            <w:tcW w:w="1202" w:type="dxa"/>
            <w:shd w:val="clear" w:color="auto" w:fill="8DB3E2" w:themeFill="text2" w:themeFillTint="66"/>
            <w:hideMark/>
          </w:tcPr>
          <w:p w:rsidR="00510395" w:rsidRPr="00CD70E2" w:rsidRDefault="00510395" w:rsidP="00B26EE9">
            <w:pPr>
              <w:pStyle w:val="a0"/>
              <w:jc w:val="center"/>
            </w:pPr>
          </w:p>
        </w:tc>
        <w:tc>
          <w:tcPr>
            <w:tcW w:w="1625" w:type="dxa"/>
            <w:shd w:val="clear" w:color="auto" w:fill="8DB3E2" w:themeFill="text2" w:themeFillTint="66"/>
            <w:noWrap/>
            <w:hideMark/>
          </w:tcPr>
          <w:p w:rsidR="00510395" w:rsidRPr="005B074D" w:rsidRDefault="00510395" w:rsidP="00B26EE9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LTE only UE</w:t>
            </w:r>
          </w:p>
        </w:tc>
        <w:tc>
          <w:tcPr>
            <w:tcW w:w="2059" w:type="dxa"/>
            <w:shd w:val="clear" w:color="auto" w:fill="8DB3E2" w:themeFill="text2" w:themeFillTint="66"/>
            <w:hideMark/>
          </w:tcPr>
          <w:p w:rsidR="00510395" w:rsidRPr="005B074D" w:rsidRDefault="00245ACF" w:rsidP="00B26EE9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Wi-Fi</w:t>
            </w:r>
            <w:r w:rsidR="00510395">
              <w:rPr>
                <w:rFonts w:eastAsiaTheme="minorEastAsia" w:hint="eastAsia"/>
              </w:rPr>
              <w:t xml:space="preserve"> only STA</w:t>
            </w:r>
          </w:p>
        </w:tc>
        <w:tc>
          <w:tcPr>
            <w:tcW w:w="2802" w:type="dxa"/>
            <w:shd w:val="clear" w:color="auto" w:fill="8DB3E2" w:themeFill="text2" w:themeFillTint="66"/>
            <w:hideMark/>
          </w:tcPr>
          <w:p w:rsidR="00510395" w:rsidRDefault="00510395" w:rsidP="00B26EE9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User terminal</w:t>
            </w:r>
          </w:p>
          <w:p w:rsidR="00510395" w:rsidRPr="00426E78" w:rsidRDefault="00510395" w:rsidP="00B26EE9">
            <w:pPr>
              <w:pStyle w:val="a0"/>
              <w:rPr>
                <w:rFonts w:eastAsiaTheme="minorEastAsia"/>
                <w:sz w:val="16"/>
                <w:szCs w:val="16"/>
              </w:rPr>
            </w:pPr>
            <w:r w:rsidRPr="00412461">
              <w:rPr>
                <w:sz w:val="16"/>
                <w:szCs w:val="16"/>
              </w:rPr>
              <w:t xml:space="preserve">(Both LTE UE and </w:t>
            </w:r>
            <w:r w:rsidR="00245ACF">
              <w:rPr>
                <w:sz w:val="16"/>
                <w:szCs w:val="16"/>
              </w:rPr>
              <w:t>Wi-Fi</w:t>
            </w:r>
            <w:r w:rsidRPr="00412461">
              <w:rPr>
                <w:sz w:val="16"/>
                <w:szCs w:val="16"/>
              </w:rPr>
              <w:t xml:space="preserve"> STA)</w:t>
            </w:r>
          </w:p>
        </w:tc>
      </w:tr>
      <w:tr w:rsidR="00510395" w:rsidRPr="00CD70E2" w:rsidTr="00B26EE9">
        <w:trPr>
          <w:trHeight w:val="428"/>
          <w:jc w:val="center"/>
        </w:trPr>
        <w:tc>
          <w:tcPr>
            <w:tcW w:w="1202" w:type="dxa"/>
            <w:noWrap/>
            <w:hideMark/>
          </w:tcPr>
          <w:p w:rsidR="00510395" w:rsidRPr="00CD70E2" w:rsidRDefault="00510395" w:rsidP="00B26EE9">
            <w:pPr>
              <w:pStyle w:val="a0"/>
              <w:jc w:val="center"/>
            </w:pPr>
            <w:r w:rsidRPr="00ED37F1">
              <w:rPr>
                <w:szCs w:val="20"/>
              </w:rPr>
              <w:t xml:space="preserve">Pattern </w:t>
            </w:r>
            <w:r w:rsidRPr="00C86791">
              <w:rPr>
                <w:szCs w:val="20"/>
              </w:rPr>
              <w:t>A</w:t>
            </w:r>
          </w:p>
        </w:tc>
        <w:tc>
          <w:tcPr>
            <w:tcW w:w="1625" w:type="dxa"/>
            <w:noWrap/>
            <w:hideMark/>
          </w:tcPr>
          <w:p w:rsidR="00510395" w:rsidRPr="005B074D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059" w:type="dxa"/>
            <w:noWrap/>
            <w:hideMark/>
          </w:tcPr>
          <w:p w:rsidR="00510395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20(10 for each AP)</w:t>
            </w:r>
          </w:p>
        </w:tc>
        <w:tc>
          <w:tcPr>
            <w:tcW w:w="2802" w:type="dxa"/>
            <w:noWrap/>
            <w:hideMark/>
          </w:tcPr>
          <w:p w:rsidR="00510395" w:rsidRPr="005B074D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</w:tr>
      <w:tr w:rsidR="00510395" w:rsidRPr="00CD70E2" w:rsidTr="00B26EE9">
        <w:trPr>
          <w:trHeight w:val="285"/>
          <w:jc w:val="center"/>
        </w:trPr>
        <w:tc>
          <w:tcPr>
            <w:tcW w:w="1202" w:type="dxa"/>
            <w:noWrap/>
            <w:hideMark/>
          </w:tcPr>
          <w:p w:rsidR="00510395" w:rsidRPr="00426E78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 w:rsidRPr="00ED37F1">
              <w:rPr>
                <w:szCs w:val="20"/>
              </w:rPr>
              <w:t xml:space="preserve">Pattern </w:t>
            </w:r>
            <w:r>
              <w:rPr>
                <w:rFonts w:eastAsiaTheme="minorEastAsia" w:hint="eastAsia"/>
                <w:szCs w:val="20"/>
              </w:rPr>
              <w:t>B</w:t>
            </w:r>
          </w:p>
        </w:tc>
        <w:tc>
          <w:tcPr>
            <w:tcW w:w="1625" w:type="dxa"/>
            <w:noWrap/>
            <w:hideMark/>
          </w:tcPr>
          <w:p w:rsidR="00510395" w:rsidRPr="005B074D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059" w:type="dxa"/>
            <w:noWrap/>
            <w:hideMark/>
          </w:tcPr>
          <w:p w:rsidR="00510395" w:rsidRPr="00D03A88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802" w:type="dxa"/>
            <w:noWrap/>
            <w:hideMark/>
          </w:tcPr>
          <w:p w:rsidR="00510395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  <w:p w:rsidR="00510395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(10 for each operator per cell)</w:t>
            </w:r>
          </w:p>
        </w:tc>
      </w:tr>
      <w:tr w:rsidR="00510395" w:rsidRPr="00CD70E2" w:rsidTr="00B26EE9">
        <w:trPr>
          <w:trHeight w:val="429"/>
          <w:jc w:val="center"/>
        </w:trPr>
        <w:tc>
          <w:tcPr>
            <w:tcW w:w="1202" w:type="dxa"/>
            <w:noWrap/>
            <w:hideMark/>
          </w:tcPr>
          <w:p w:rsidR="00510395" w:rsidRPr="00426E78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 w:rsidRPr="00ED37F1">
              <w:rPr>
                <w:szCs w:val="20"/>
              </w:rPr>
              <w:t xml:space="preserve">Pattern </w:t>
            </w:r>
            <w:r>
              <w:rPr>
                <w:rFonts w:eastAsiaTheme="minorEastAsia" w:hint="eastAsia"/>
                <w:szCs w:val="20"/>
              </w:rPr>
              <w:t>C</w:t>
            </w:r>
          </w:p>
        </w:tc>
        <w:tc>
          <w:tcPr>
            <w:tcW w:w="1625" w:type="dxa"/>
            <w:noWrap/>
            <w:hideMark/>
          </w:tcPr>
          <w:p w:rsidR="00510395" w:rsidRPr="00D03A88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059" w:type="dxa"/>
            <w:noWrap/>
            <w:hideMark/>
          </w:tcPr>
          <w:p w:rsidR="00510395" w:rsidRPr="00D03A88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802" w:type="dxa"/>
            <w:noWrap/>
            <w:hideMark/>
          </w:tcPr>
          <w:p w:rsidR="00510395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  <w:p w:rsidR="00510395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(10 for each operator per cell)</w:t>
            </w:r>
          </w:p>
        </w:tc>
      </w:tr>
      <w:tr w:rsidR="00510395" w:rsidRPr="00CD70E2" w:rsidTr="00B26EE9">
        <w:trPr>
          <w:trHeight w:val="111"/>
          <w:jc w:val="center"/>
        </w:trPr>
        <w:tc>
          <w:tcPr>
            <w:tcW w:w="1202" w:type="dxa"/>
            <w:noWrap/>
            <w:hideMark/>
          </w:tcPr>
          <w:p w:rsidR="00510395" w:rsidRPr="00CD70E2" w:rsidRDefault="00510395" w:rsidP="00B26EE9">
            <w:pPr>
              <w:pStyle w:val="a0"/>
              <w:jc w:val="center"/>
            </w:pPr>
            <w:r w:rsidRPr="00ED37F1">
              <w:rPr>
                <w:szCs w:val="20"/>
              </w:rPr>
              <w:t xml:space="preserve">Pattern </w:t>
            </w:r>
            <w:r>
              <w:rPr>
                <w:rFonts w:eastAsiaTheme="minorEastAsia" w:hint="eastAsia"/>
                <w:szCs w:val="20"/>
              </w:rPr>
              <w:t>D</w:t>
            </w:r>
            <w:r w:rsidRPr="00CD70E2">
              <w:t xml:space="preserve"> </w:t>
            </w:r>
          </w:p>
        </w:tc>
        <w:tc>
          <w:tcPr>
            <w:tcW w:w="1625" w:type="dxa"/>
            <w:noWrap/>
            <w:hideMark/>
          </w:tcPr>
          <w:p w:rsidR="00510395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20(10 for each operator per cell)</w:t>
            </w:r>
          </w:p>
        </w:tc>
        <w:tc>
          <w:tcPr>
            <w:tcW w:w="2059" w:type="dxa"/>
            <w:noWrap/>
            <w:hideMark/>
          </w:tcPr>
          <w:p w:rsidR="00510395" w:rsidRPr="00D03A88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  <w:tc>
          <w:tcPr>
            <w:tcW w:w="2802" w:type="dxa"/>
            <w:noWrap/>
            <w:hideMark/>
          </w:tcPr>
          <w:p w:rsidR="00510395" w:rsidRPr="00D03A88" w:rsidRDefault="00510395" w:rsidP="00B26EE9">
            <w:pPr>
              <w:pStyle w:val="a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</w:p>
        </w:tc>
      </w:tr>
    </w:tbl>
    <w:p w:rsidR="00510395" w:rsidRDefault="00510395" w:rsidP="00063122">
      <w:pPr>
        <w:rPr>
          <w:lang w:eastAsia="ja-JP"/>
        </w:rPr>
      </w:pPr>
    </w:p>
    <w:p w:rsidR="007C097F" w:rsidRDefault="007C097F" w:rsidP="00063122">
      <w:pPr>
        <w:rPr>
          <w:lang w:eastAsia="ja-JP"/>
        </w:rPr>
      </w:pPr>
    </w:p>
    <w:p w:rsidR="007C097F" w:rsidRDefault="007C097F" w:rsidP="007C097F">
      <w:pPr>
        <w:rPr>
          <w:i/>
          <w:szCs w:val="22"/>
          <w:u w:val="double"/>
          <w:lang w:eastAsia="ja-JP"/>
        </w:rPr>
      </w:pPr>
      <w:r>
        <w:rPr>
          <w:rFonts w:hint="eastAsia"/>
          <w:i/>
          <w:szCs w:val="22"/>
          <w:u w:val="double"/>
          <w:lang w:eastAsia="ja-JP"/>
        </w:rPr>
        <w:t>Other</w:t>
      </w:r>
      <w:r w:rsidRPr="00C54710">
        <w:rPr>
          <w:i/>
          <w:szCs w:val="22"/>
          <w:u w:val="double"/>
          <w:lang w:eastAsia="ja-JP"/>
        </w:rPr>
        <w:t xml:space="preserve"> </w:t>
      </w:r>
      <w:r>
        <w:rPr>
          <w:rFonts w:hint="eastAsia"/>
          <w:i/>
          <w:szCs w:val="22"/>
          <w:u w:val="double"/>
          <w:lang w:eastAsia="ja-JP"/>
        </w:rPr>
        <w:t>noted simulation conditions</w:t>
      </w:r>
    </w:p>
    <w:p w:rsidR="007C097F" w:rsidRDefault="00B345A4" w:rsidP="007C097F">
      <w:pPr>
        <w:rPr>
          <w:lang w:eastAsia="ja-JP"/>
        </w:rPr>
      </w:pPr>
      <w:r>
        <w:rPr>
          <w:lang w:eastAsia="ja-JP"/>
        </w:rPr>
        <w:t>Additionally, w</w:t>
      </w:r>
      <w:r w:rsidR="007C097F">
        <w:rPr>
          <w:lang w:eastAsia="ja-JP"/>
        </w:rPr>
        <w:t>e assume the f</w:t>
      </w:r>
      <w:r>
        <w:rPr>
          <w:lang w:eastAsia="ja-JP"/>
        </w:rPr>
        <w:t>ol</w:t>
      </w:r>
      <w:r w:rsidR="007C097F">
        <w:rPr>
          <w:lang w:eastAsia="ja-JP"/>
        </w:rPr>
        <w:t>lowing</w:t>
      </w:r>
      <w:r w:rsidR="007C097F">
        <w:rPr>
          <w:rFonts w:hint="eastAsia"/>
          <w:lang w:eastAsia="ja-JP"/>
        </w:rPr>
        <w:t xml:space="preserve"> conditions</w:t>
      </w:r>
      <w:r>
        <w:rPr>
          <w:lang w:eastAsia="ja-JP"/>
        </w:rPr>
        <w:t>:</w:t>
      </w:r>
      <w:r w:rsidR="00A710F3">
        <w:rPr>
          <w:rFonts w:hint="eastAsia"/>
          <w:lang w:eastAsia="ja-JP"/>
        </w:rPr>
        <w:t xml:space="preserve"> </w:t>
      </w:r>
    </w:p>
    <w:p w:rsidR="001C4E96" w:rsidRDefault="007C097F">
      <w:pPr>
        <w:pStyle w:val="afe"/>
        <w:numPr>
          <w:ilvl w:val="0"/>
          <w:numId w:val="52"/>
        </w:numPr>
        <w:ind w:leftChars="0"/>
      </w:pPr>
      <w:r>
        <w:rPr>
          <w:rFonts w:hint="eastAsia"/>
        </w:rPr>
        <w:t>The bandwidth is 20MHz (1CC)</w:t>
      </w:r>
    </w:p>
    <w:p w:rsidR="001C4E96" w:rsidRDefault="007C097F">
      <w:pPr>
        <w:pStyle w:val="afe"/>
        <w:numPr>
          <w:ilvl w:val="0"/>
          <w:numId w:val="52"/>
        </w:numPr>
        <w:ind w:leftChars="0"/>
      </w:pPr>
      <w:r>
        <w:rPr>
          <w:rFonts w:hint="eastAsia"/>
        </w:rPr>
        <w:t xml:space="preserve">The </w:t>
      </w:r>
      <w:r w:rsidR="00245ACF">
        <w:rPr>
          <w:rFonts w:hint="eastAsia"/>
        </w:rPr>
        <w:t>Wi-Fi</w:t>
      </w:r>
      <w:r>
        <w:rPr>
          <w:rFonts w:hint="eastAsia"/>
        </w:rPr>
        <w:t xml:space="preserve"> is IEEE802.11ac</w:t>
      </w:r>
    </w:p>
    <w:p w:rsidR="001C4E96" w:rsidRDefault="007C097F">
      <w:pPr>
        <w:pStyle w:val="afe"/>
        <w:numPr>
          <w:ilvl w:val="0"/>
          <w:numId w:val="52"/>
        </w:numPr>
        <w:ind w:leftChars="0"/>
      </w:pPr>
      <w:r>
        <w:rPr>
          <w:rFonts w:hint="eastAsia"/>
        </w:rPr>
        <w:t>2 Tx Ant and 2 Rx Ant</w:t>
      </w:r>
    </w:p>
    <w:p w:rsidR="00036797" w:rsidRDefault="00036797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br w:type="page"/>
      </w:r>
    </w:p>
    <w:p w:rsidR="005B074D" w:rsidRPr="005B074D" w:rsidRDefault="005B074D" w:rsidP="00063122">
      <w:pPr>
        <w:rPr>
          <w:sz w:val="20"/>
          <w:szCs w:val="20"/>
          <w:lang w:eastAsia="ja-JP"/>
        </w:rPr>
      </w:pPr>
    </w:p>
    <w:p w:rsidR="000F02AB" w:rsidRDefault="005E1433" w:rsidP="000F02AB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E</w:t>
      </w:r>
      <w:r w:rsidR="000F02AB" w:rsidRPr="000F02AB">
        <w:rPr>
          <w:szCs w:val="28"/>
          <w:lang w:eastAsia="ja-JP"/>
        </w:rPr>
        <w:t>valuation methodologies</w:t>
      </w:r>
    </w:p>
    <w:p w:rsidR="001C4E96" w:rsidRDefault="00063122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ja-JP"/>
        </w:rPr>
      </w:pPr>
      <w:r w:rsidRPr="007520F4">
        <w:t>LAA</w:t>
      </w:r>
      <w:r w:rsidR="00B345A4">
        <w:t xml:space="preserve"> cell</w:t>
      </w:r>
      <w:r w:rsidRPr="007520F4">
        <w:t xml:space="preserve"> should not impact </w:t>
      </w:r>
      <w:r w:rsidR="00245ACF">
        <w:t>Wi-Fi</w:t>
      </w:r>
      <w:r w:rsidRPr="007520F4">
        <w:t xml:space="preserve"> services (data, video and voice</w:t>
      </w:r>
      <w:r w:rsidRPr="001D3A8A">
        <w:t xml:space="preserve"> services) more </w:t>
      </w:r>
      <w:r w:rsidRPr="00B51B25">
        <w:t xml:space="preserve">than an additional </w:t>
      </w:r>
      <w:r w:rsidR="00245ACF">
        <w:t>Wi-Fi</w:t>
      </w:r>
      <w:r w:rsidRPr="00B51B25">
        <w:t xml:space="preserve"> network </w:t>
      </w:r>
      <w:r w:rsidRPr="007520F4">
        <w:t>on the same carrier</w:t>
      </w:r>
      <w:r>
        <w:rPr>
          <w:rFonts w:hint="eastAsia"/>
        </w:rPr>
        <w:t xml:space="preserve">. </w:t>
      </w:r>
      <w:r w:rsidR="00C54710">
        <w:rPr>
          <w:rFonts w:hint="eastAsia"/>
          <w:lang w:eastAsia="ja-JP"/>
        </w:rPr>
        <w:t>W</w:t>
      </w:r>
      <w:r>
        <w:rPr>
          <w:rFonts w:hint="eastAsia"/>
        </w:rPr>
        <w:t xml:space="preserve">e consider </w:t>
      </w:r>
      <w:r w:rsidR="005247F2">
        <w:t>performance</w:t>
      </w:r>
      <w:r>
        <w:rPr>
          <w:rFonts w:hint="eastAsia"/>
        </w:rPr>
        <w:t xml:space="preserve"> </w:t>
      </w:r>
      <w:r w:rsidR="005247F2">
        <w:t>metrics</w:t>
      </w:r>
      <w:r>
        <w:rPr>
          <w:rFonts w:hint="eastAsia"/>
        </w:rPr>
        <w:t xml:space="preserve"> for </w:t>
      </w:r>
      <w:r w:rsidR="00481BA7">
        <w:rPr>
          <w:rFonts w:hint="eastAsia"/>
          <w:lang w:eastAsia="ja-JP"/>
        </w:rPr>
        <w:t xml:space="preserve">the estimation of </w:t>
      </w:r>
      <w:r>
        <w:rPr>
          <w:rFonts w:hint="eastAsia"/>
        </w:rPr>
        <w:t xml:space="preserve">the </w:t>
      </w:r>
      <w:r>
        <w:t>fairness between</w:t>
      </w:r>
      <w:r>
        <w:rPr>
          <w:rFonts w:hint="eastAsia"/>
        </w:rPr>
        <w:t xml:space="preserve"> </w:t>
      </w:r>
      <w:r w:rsidR="00B345A4">
        <w:t xml:space="preserve">the </w:t>
      </w:r>
      <w:r>
        <w:rPr>
          <w:rFonts w:hint="eastAsia"/>
        </w:rPr>
        <w:t xml:space="preserve">LAA and </w:t>
      </w:r>
      <w:r w:rsidR="00B345A4">
        <w:t xml:space="preserve">the </w:t>
      </w:r>
      <w:r w:rsidR="00245ACF">
        <w:rPr>
          <w:rFonts w:hint="eastAsia"/>
        </w:rPr>
        <w:t>Wi-Fi</w:t>
      </w:r>
      <w:r w:rsidR="00C54710">
        <w:rPr>
          <w:rFonts w:hint="eastAsia"/>
          <w:lang w:eastAsia="ja-JP"/>
        </w:rPr>
        <w:t xml:space="preserve"> as shown in Table </w:t>
      </w:r>
      <w:r w:rsidR="00B345A4">
        <w:rPr>
          <w:lang w:eastAsia="ja-JP"/>
        </w:rPr>
        <w:t>4</w:t>
      </w:r>
      <w:r w:rsidR="00C54710">
        <w:rPr>
          <w:rFonts w:hint="eastAsia"/>
          <w:lang w:eastAsia="ja-JP"/>
        </w:rPr>
        <w:t>.</w:t>
      </w:r>
      <w:r>
        <w:rPr>
          <w:rFonts w:hint="eastAsia"/>
        </w:rPr>
        <w:t xml:space="preserve"> </w:t>
      </w:r>
    </w:p>
    <w:p w:rsidR="00481BA7" w:rsidRPr="00426E78" w:rsidRDefault="00481BA7" w:rsidP="00481BA7">
      <w:pPr>
        <w:pStyle w:val="a0"/>
        <w:jc w:val="center"/>
        <w:rPr>
          <w:b/>
          <w:szCs w:val="20"/>
        </w:rPr>
      </w:pPr>
      <w:r w:rsidRPr="0061591D">
        <w:rPr>
          <w:b/>
          <w:szCs w:val="20"/>
        </w:rPr>
        <w:t xml:space="preserve">Table </w:t>
      </w:r>
      <w:r w:rsidR="00B345A4">
        <w:rPr>
          <w:b/>
          <w:szCs w:val="20"/>
        </w:rPr>
        <w:t>4</w:t>
      </w:r>
      <w:r>
        <w:rPr>
          <w:b/>
          <w:szCs w:val="20"/>
        </w:rPr>
        <w:t>:</w:t>
      </w:r>
      <w:r>
        <w:rPr>
          <w:rFonts w:hint="eastAsia"/>
          <w:b/>
          <w:szCs w:val="20"/>
        </w:rPr>
        <w:t xml:space="preserve"> </w:t>
      </w:r>
      <w:r>
        <w:rPr>
          <w:rFonts w:hint="eastAsia"/>
          <w:b/>
        </w:rPr>
        <w:t>Performance metrics</w:t>
      </w:r>
    </w:p>
    <w:tbl>
      <w:tblPr>
        <w:tblStyle w:val="a9"/>
        <w:tblW w:w="5879" w:type="dxa"/>
        <w:jc w:val="center"/>
        <w:shd w:val="clear" w:color="auto" w:fill="8DB3E2" w:themeFill="text2" w:themeFillTint="66"/>
        <w:tblLayout w:type="fixed"/>
        <w:tblLook w:val="04A0"/>
      </w:tblPr>
      <w:tblGrid>
        <w:gridCol w:w="2172"/>
        <w:gridCol w:w="3707"/>
      </w:tblGrid>
      <w:tr w:rsidR="00481BA7" w:rsidRPr="0061591D" w:rsidTr="00481BA7">
        <w:trPr>
          <w:trHeight w:val="286"/>
          <w:jc w:val="center"/>
        </w:trPr>
        <w:tc>
          <w:tcPr>
            <w:tcW w:w="2172" w:type="dxa"/>
            <w:shd w:val="clear" w:color="auto" w:fill="8DB3E2" w:themeFill="text2" w:themeFillTint="66"/>
            <w:hideMark/>
          </w:tcPr>
          <w:p w:rsidR="001C4E96" w:rsidRDefault="00481BA7">
            <w:pPr>
              <w:pStyle w:val="B1"/>
              <w:overflowPunct/>
              <w:autoSpaceDE/>
              <w:autoSpaceDN/>
              <w:adjustRightInd/>
              <w:ind w:leftChars="-2" w:left="2" w:hangingChars="3" w:hanging="6"/>
              <w:textAlignment w:val="auto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Item</w:t>
            </w:r>
          </w:p>
        </w:tc>
        <w:tc>
          <w:tcPr>
            <w:tcW w:w="3707" w:type="dxa"/>
            <w:shd w:val="clear" w:color="auto" w:fill="8DB3E2" w:themeFill="text2" w:themeFillTint="66"/>
          </w:tcPr>
          <w:p w:rsidR="001C4E96" w:rsidRDefault="00481BA7">
            <w:pPr>
              <w:pStyle w:val="B1"/>
              <w:overflowPunct/>
              <w:autoSpaceDE/>
              <w:autoSpaceDN/>
              <w:adjustRightInd/>
              <w:ind w:leftChars="-24" w:left="-3" w:hangingChars="25" w:hanging="50"/>
              <w:textAlignment w:val="auto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description</w:t>
            </w:r>
          </w:p>
        </w:tc>
      </w:tr>
      <w:tr w:rsidR="00C54710" w:rsidRPr="00B12D4E" w:rsidTr="00C54710">
        <w:tblPrEx>
          <w:shd w:val="clear" w:color="auto" w:fill="auto"/>
        </w:tblPrEx>
        <w:trPr>
          <w:trHeight w:val="286"/>
          <w:jc w:val="center"/>
        </w:trPr>
        <w:tc>
          <w:tcPr>
            <w:tcW w:w="2172" w:type="dxa"/>
            <w:hideMark/>
          </w:tcPr>
          <w:p w:rsidR="001C4E96" w:rsidRDefault="00C54710">
            <w:pPr>
              <w:pStyle w:val="B1"/>
              <w:overflowPunct/>
              <w:autoSpaceDE/>
              <w:autoSpaceDN/>
              <w:adjustRightInd/>
              <w:ind w:leftChars="-2" w:left="2" w:hangingChars="3" w:hanging="6"/>
              <w:textAlignment w:val="auto"/>
              <w:rPr>
                <w:rFonts w:eastAsia="ＭＳ 明朝"/>
              </w:rPr>
            </w:pPr>
            <w:r w:rsidRPr="001B6D28">
              <w:rPr>
                <w:rFonts w:eastAsia="ＭＳ 明朝" w:hint="eastAsia"/>
                <w:lang w:eastAsia="ja-JP"/>
              </w:rPr>
              <w:t>LTE</w:t>
            </w:r>
            <w:r w:rsidRPr="001B6D28">
              <w:rPr>
                <w:rFonts w:eastAsia="ＭＳ 明朝"/>
              </w:rPr>
              <w:t xml:space="preserve"> </w:t>
            </w:r>
            <w:r w:rsidRPr="001B6D28">
              <w:rPr>
                <w:rFonts w:eastAsia="ＭＳ 明朝" w:hint="eastAsia"/>
                <w:lang w:eastAsia="ja-JP"/>
              </w:rPr>
              <w:t xml:space="preserve">User </w:t>
            </w:r>
            <w:r w:rsidRPr="001B6D28">
              <w:rPr>
                <w:rFonts w:eastAsia="ＭＳ 明朝"/>
              </w:rPr>
              <w:t>thro</w:t>
            </w:r>
            <w:r w:rsidRPr="001B6D28">
              <w:t>ughput</w:t>
            </w:r>
            <w:r>
              <w:rPr>
                <w:rFonts w:hint="eastAsia"/>
                <w:lang w:eastAsia="ja-JP"/>
              </w:rPr>
              <w:t xml:space="preserve"> (for each Operator)</w:t>
            </w:r>
          </w:p>
        </w:tc>
        <w:tc>
          <w:tcPr>
            <w:tcW w:w="3707" w:type="dxa"/>
          </w:tcPr>
          <w:p w:rsidR="001C4E96" w:rsidRDefault="00C54710">
            <w:pPr>
              <w:pStyle w:val="B1"/>
              <w:overflowPunct/>
              <w:autoSpaceDE/>
              <w:autoSpaceDN/>
              <w:adjustRightInd/>
              <w:ind w:leftChars="-24" w:left="-3" w:hangingChars="25" w:hanging="50"/>
              <w:textAlignment w:val="auto"/>
              <w:rPr>
                <w:rFonts w:eastAsia="ＭＳ 明朝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t>ull buffer traffic model;</w:t>
            </w:r>
            <w:r>
              <w:rPr>
                <w:rFonts w:hint="eastAsia"/>
                <w:lang w:eastAsia="ja-JP"/>
              </w:rPr>
              <w:t xml:space="preserve"> </w:t>
            </w:r>
            <w:r w:rsidRPr="001B6D28">
              <w:rPr>
                <w:rFonts w:eastAsia="ＭＳ 明朝"/>
              </w:rPr>
              <w:t>mean, 5%, and CDF of user throughput.</w:t>
            </w:r>
          </w:p>
        </w:tc>
      </w:tr>
      <w:tr w:rsidR="00C54710" w:rsidRPr="00B12D4E" w:rsidTr="00C54710">
        <w:tblPrEx>
          <w:shd w:val="clear" w:color="auto" w:fill="auto"/>
        </w:tblPrEx>
        <w:trPr>
          <w:trHeight w:val="80"/>
          <w:jc w:val="center"/>
        </w:trPr>
        <w:tc>
          <w:tcPr>
            <w:tcW w:w="2172" w:type="dxa"/>
            <w:noWrap/>
            <w:hideMark/>
          </w:tcPr>
          <w:p w:rsidR="001C4E96" w:rsidRDefault="00C54710">
            <w:pPr>
              <w:pStyle w:val="B1"/>
              <w:overflowPunct/>
              <w:autoSpaceDE/>
              <w:autoSpaceDN/>
              <w:adjustRightInd/>
              <w:ind w:left="0" w:firstLine="0"/>
              <w:textAlignment w:val="auto"/>
              <w:rPr>
                <w:rFonts w:eastAsia="ＭＳ 明朝"/>
              </w:rPr>
            </w:pPr>
            <w:r w:rsidRPr="001B6D28">
              <w:rPr>
                <w:rFonts w:eastAsia="ＭＳ 明朝" w:hint="eastAsia"/>
                <w:lang w:eastAsia="ja-JP"/>
              </w:rPr>
              <w:t>LTE</w:t>
            </w:r>
            <w:r w:rsidRPr="001B6D28">
              <w:rPr>
                <w:rFonts w:eastAsia="ＭＳ 明朝"/>
              </w:rPr>
              <w:t xml:space="preserve"> </w:t>
            </w:r>
            <w:r w:rsidRPr="001B6D28">
              <w:rPr>
                <w:rFonts w:eastAsia="ＭＳ 明朝" w:hint="eastAsia"/>
                <w:lang w:eastAsia="ja-JP"/>
              </w:rPr>
              <w:t xml:space="preserve">System </w:t>
            </w:r>
            <w:r w:rsidRPr="001B6D28">
              <w:rPr>
                <w:rFonts w:eastAsia="ＭＳ 明朝"/>
              </w:rPr>
              <w:t>thro</w:t>
            </w:r>
            <w:r w:rsidRPr="001B6D28">
              <w:t>ughput</w:t>
            </w:r>
            <w:r>
              <w:rPr>
                <w:rFonts w:hint="eastAsia"/>
                <w:lang w:eastAsia="ja-JP"/>
              </w:rPr>
              <w:t xml:space="preserve"> (for each Operator)</w:t>
            </w:r>
          </w:p>
        </w:tc>
        <w:tc>
          <w:tcPr>
            <w:tcW w:w="3707" w:type="dxa"/>
          </w:tcPr>
          <w:p w:rsidR="001C4E96" w:rsidRDefault="001C4E96">
            <w:pPr>
              <w:pStyle w:val="B1"/>
              <w:overflowPunct/>
              <w:autoSpaceDE/>
              <w:autoSpaceDN/>
              <w:adjustRightInd/>
              <w:ind w:left="284" w:hangingChars="142"/>
              <w:textAlignment w:val="auto"/>
              <w:rPr>
                <w:rFonts w:eastAsia="ＭＳ 明朝"/>
                <w:lang w:eastAsia="ja-JP"/>
              </w:rPr>
            </w:pPr>
          </w:p>
        </w:tc>
      </w:tr>
      <w:tr w:rsidR="00C54710" w:rsidRPr="00B12D4E" w:rsidTr="00C54710">
        <w:tblPrEx>
          <w:shd w:val="clear" w:color="auto" w:fill="auto"/>
        </w:tblPrEx>
        <w:trPr>
          <w:trHeight w:val="401"/>
          <w:jc w:val="center"/>
        </w:trPr>
        <w:tc>
          <w:tcPr>
            <w:tcW w:w="2172" w:type="dxa"/>
            <w:noWrap/>
            <w:hideMark/>
          </w:tcPr>
          <w:p w:rsidR="001C4E96" w:rsidRDefault="00245ACF">
            <w:pPr>
              <w:pStyle w:val="B1"/>
              <w:overflowPunct/>
              <w:autoSpaceDE/>
              <w:autoSpaceDN/>
              <w:adjustRightInd/>
              <w:ind w:leftChars="-2" w:left="2" w:hangingChars="3" w:hanging="6"/>
              <w:textAlignment w:val="auto"/>
              <w:rPr>
                <w:rFonts w:eastAsia="ＭＳ 明朝"/>
              </w:rPr>
            </w:pPr>
            <w:r>
              <w:rPr>
                <w:rFonts w:eastAsia="ＭＳ 明朝"/>
                <w:lang w:eastAsia="ja-JP"/>
              </w:rPr>
              <w:t>Wi-Fi</w:t>
            </w:r>
            <w:r w:rsidR="00C54710" w:rsidRPr="001B6D28">
              <w:rPr>
                <w:rFonts w:eastAsia="ＭＳ 明朝"/>
              </w:rPr>
              <w:t xml:space="preserve"> </w:t>
            </w:r>
            <w:r w:rsidR="00C54710" w:rsidRPr="001B6D28">
              <w:rPr>
                <w:rFonts w:eastAsia="ＭＳ 明朝" w:hint="eastAsia"/>
                <w:lang w:eastAsia="ja-JP"/>
              </w:rPr>
              <w:t xml:space="preserve">User </w:t>
            </w:r>
            <w:r w:rsidR="00C54710" w:rsidRPr="001B6D28">
              <w:rPr>
                <w:rFonts w:eastAsia="ＭＳ 明朝"/>
              </w:rPr>
              <w:t>thro</w:t>
            </w:r>
            <w:r w:rsidR="00C54710" w:rsidRPr="001B6D28">
              <w:t>ughput</w:t>
            </w:r>
            <w:r w:rsidR="00C54710">
              <w:rPr>
                <w:rFonts w:eastAsia="ＭＳ 明朝" w:hint="eastAsia"/>
                <w:lang w:eastAsia="ja-JP"/>
              </w:rPr>
              <w:br/>
            </w:r>
          </w:p>
        </w:tc>
        <w:tc>
          <w:tcPr>
            <w:tcW w:w="3707" w:type="dxa"/>
          </w:tcPr>
          <w:p w:rsidR="001C4E96" w:rsidRDefault="00C54710">
            <w:pPr>
              <w:pStyle w:val="B1"/>
              <w:overflowPunct/>
              <w:autoSpaceDE/>
              <w:autoSpaceDN/>
              <w:adjustRightInd/>
              <w:ind w:left="2" w:firstLine="0"/>
              <w:textAlignment w:val="auto"/>
              <w:rPr>
                <w:rFonts w:eastAsia="ＭＳ 明朝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t>ull buffer traffic model;</w:t>
            </w:r>
            <w:r>
              <w:rPr>
                <w:rFonts w:hint="eastAsia"/>
                <w:lang w:eastAsia="ja-JP"/>
              </w:rPr>
              <w:t xml:space="preserve"> </w:t>
            </w:r>
            <w:r w:rsidRPr="001B6D28">
              <w:rPr>
                <w:rFonts w:eastAsia="ＭＳ 明朝"/>
              </w:rPr>
              <w:t>mean, 5%, and CDF of user throughput.</w:t>
            </w:r>
          </w:p>
        </w:tc>
      </w:tr>
      <w:tr w:rsidR="00C54710" w:rsidRPr="00CD70E2" w:rsidTr="00C54710">
        <w:tblPrEx>
          <w:shd w:val="clear" w:color="auto" w:fill="auto"/>
        </w:tblPrEx>
        <w:trPr>
          <w:trHeight w:val="300"/>
          <w:jc w:val="center"/>
        </w:trPr>
        <w:tc>
          <w:tcPr>
            <w:tcW w:w="2172" w:type="dxa"/>
            <w:noWrap/>
            <w:hideMark/>
          </w:tcPr>
          <w:p w:rsidR="001C4E96" w:rsidRDefault="00245ACF">
            <w:pPr>
              <w:pStyle w:val="B1"/>
              <w:overflowPunct/>
              <w:autoSpaceDE/>
              <w:autoSpaceDN/>
              <w:adjustRightInd/>
              <w:ind w:left="0" w:firstLine="0"/>
              <w:textAlignment w:val="auto"/>
              <w:rPr>
                <w:rFonts w:eastAsia="ＭＳ 明朝"/>
              </w:rPr>
            </w:pPr>
            <w:r>
              <w:rPr>
                <w:rFonts w:eastAsia="ＭＳ 明朝"/>
                <w:lang w:eastAsia="ja-JP"/>
              </w:rPr>
              <w:t>Wi-Fi</w:t>
            </w:r>
            <w:r w:rsidR="00C54710" w:rsidRPr="001B6D28">
              <w:rPr>
                <w:rFonts w:eastAsia="ＭＳ 明朝"/>
              </w:rPr>
              <w:t xml:space="preserve"> </w:t>
            </w:r>
            <w:r w:rsidR="00C54710" w:rsidRPr="001B6D28">
              <w:rPr>
                <w:rFonts w:eastAsia="ＭＳ 明朝" w:hint="eastAsia"/>
                <w:lang w:eastAsia="ja-JP"/>
              </w:rPr>
              <w:t xml:space="preserve">System </w:t>
            </w:r>
            <w:r w:rsidR="00C54710" w:rsidRPr="001B6D28">
              <w:rPr>
                <w:rFonts w:eastAsia="ＭＳ 明朝"/>
              </w:rPr>
              <w:t>thro</w:t>
            </w:r>
            <w:r w:rsidR="00C54710" w:rsidRPr="001B6D28">
              <w:t>ughput</w:t>
            </w:r>
          </w:p>
        </w:tc>
        <w:tc>
          <w:tcPr>
            <w:tcW w:w="3707" w:type="dxa"/>
          </w:tcPr>
          <w:p w:rsidR="001C4E96" w:rsidRDefault="001C4E96">
            <w:pPr>
              <w:pStyle w:val="B1"/>
              <w:overflowPunct/>
              <w:autoSpaceDE/>
              <w:autoSpaceDN/>
              <w:adjustRightInd/>
              <w:ind w:left="284" w:hangingChars="142"/>
              <w:textAlignment w:val="auto"/>
              <w:rPr>
                <w:rFonts w:eastAsia="ＭＳ 明朝"/>
                <w:lang w:eastAsia="ja-JP"/>
              </w:rPr>
            </w:pPr>
          </w:p>
        </w:tc>
      </w:tr>
    </w:tbl>
    <w:p w:rsidR="00481BA7" w:rsidRDefault="00481BA7">
      <w:pPr>
        <w:pStyle w:val="a0"/>
      </w:pPr>
    </w:p>
    <w:p w:rsidR="001C4E96" w:rsidRDefault="0098423D">
      <w:pPr>
        <w:pStyle w:val="a0"/>
      </w:pPr>
      <w:r>
        <w:rPr>
          <w:rFonts w:hint="eastAsia"/>
        </w:rPr>
        <w:t xml:space="preserve">For example, the </w:t>
      </w:r>
      <w:r w:rsidR="005247F2">
        <w:t>impact</w:t>
      </w:r>
      <w:r w:rsidR="0042762E">
        <w:rPr>
          <w:rFonts w:hint="eastAsia"/>
        </w:rPr>
        <w:t xml:space="preserve"> </w:t>
      </w:r>
      <w:r>
        <w:rPr>
          <w:rFonts w:hint="eastAsia"/>
        </w:rPr>
        <w:t>on</w:t>
      </w:r>
      <w:r w:rsidR="0042762E">
        <w:rPr>
          <w:rFonts w:hint="eastAsia"/>
        </w:rPr>
        <w:t xml:space="preserve"> </w:t>
      </w:r>
      <w:r w:rsidR="00245ACF">
        <w:rPr>
          <w:rFonts w:hint="eastAsia"/>
        </w:rPr>
        <w:t>Wi-Fi</w:t>
      </w:r>
      <w:r w:rsidR="0042762E">
        <w:rPr>
          <w:rFonts w:hint="eastAsia"/>
        </w:rPr>
        <w:t xml:space="preserve"> </w:t>
      </w:r>
      <w:r w:rsidR="005247F2">
        <w:t>throughput</w:t>
      </w:r>
      <w:r w:rsidR="00455363">
        <w:rPr>
          <w:rFonts w:hint="eastAsia"/>
        </w:rPr>
        <w:t xml:space="preserve"> </w:t>
      </w:r>
      <w:r>
        <w:rPr>
          <w:rFonts w:hint="eastAsia"/>
        </w:rPr>
        <w:t xml:space="preserve">is evaluated as follows </w:t>
      </w:r>
      <w:r w:rsidR="00455363">
        <w:rPr>
          <w:rFonts w:hint="eastAsia"/>
        </w:rPr>
        <w:t xml:space="preserve">using </w:t>
      </w:r>
      <w:r w:rsidR="00B345A4">
        <w:t xml:space="preserve">the </w:t>
      </w:r>
      <w:r w:rsidR="00455363">
        <w:rPr>
          <w:rFonts w:hint="eastAsia"/>
        </w:rPr>
        <w:t xml:space="preserve">above performance </w:t>
      </w:r>
      <w:r w:rsidR="00481BA7">
        <w:t>metrics</w:t>
      </w:r>
      <w:r>
        <w:rPr>
          <w:rFonts w:hint="eastAsia"/>
        </w:rPr>
        <w:t>.</w:t>
      </w:r>
    </w:p>
    <w:p w:rsidR="0098423D" w:rsidRDefault="00A77EC1" w:rsidP="00A77EC1">
      <w:pPr>
        <w:pStyle w:val="a0"/>
      </w:pPr>
      <w:r>
        <w:t xml:space="preserve">1) </w:t>
      </w:r>
      <w:r w:rsidR="00245ACF">
        <w:t>Wi-Fi</w:t>
      </w:r>
      <w:r>
        <w:t xml:space="preserve"> throughput </w:t>
      </w:r>
      <w:r w:rsidR="0098423D">
        <w:rPr>
          <w:rFonts w:hint="eastAsia"/>
        </w:rPr>
        <w:t xml:space="preserve">is </w:t>
      </w:r>
      <w:proofErr w:type="gramStart"/>
      <w:r>
        <w:t>X</w:t>
      </w:r>
      <w:proofErr w:type="gramEnd"/>
      <w:r w:rsidR="0098423D">
        <w:rPr>
          <w:rFonts w:hint="eastAsia"/>
        </w:rPr>
        <w:t xml:space="preserve"> in case of pattern A.</w:t>
      </w:r>
    </w:p>
    <w:p w:rsidR="0098423D" w:rsidRDefault="0098423D" w:rsidP="00A77EC1">
      <w:pPr>
        <w:pStyle w:val="a0"/>
      </w:pPr>
      <w:r>
        <w:rPr>
          <w:rFonts w:hint="eastAsia"/>
        </w:rPr>
        <w:t xml:space="preserve">2) </w:t>
      </w:r>
      <w:r w:rsidR="00245ACF">
        <w:t>Wi-Fi</w:t>
      </w:r>
      <w:r>
        <w:t xml:space="preserve"> throughput </w:t>
      </w:r>
      <w:r>
        <w:rPr>
          <w:rFonts w:hint="eastAsia"/>
        </w:rPr>
        <w:t>is Y in case of</w:t>
      </w:r>
      <w:r>
        <w:t xml:space="preserve"> </w:t>
      </w:r>
      <w:r>
        <w:rPr>
          <w:rFonts w:hint="eastAsia"/>
        </w:rPr>
        <w:t>pattern B.</w:t>
      </w:r>
    </w:p>
    <w:p w:rsidR="0098423D" w:rsidRDefault="0098423D" w:rsidP="00F034DF">
      <w:pPr>
        <w:pStyle w:val="a0"/>
      </w:pPr>
      <w:r>
        <w:rPr>
          <w:rFonts w:hint="eastAsia"/>
        </w:rPr>
        <w:t xml:space="preserve">If X =&lt; Y, </w:t>
      </w:r>
      <w:r w:rsidR="00B345A4">
        <w:t xml:space="preserve">then </w:t>
      </w:r>
      <w:r>
        <w:rPr>
          <w:rFonts w:hint="eastAsia"/>
        </w:rPr>
        <w:t xml:space="preserve">LTE-U </w:t>
      </w:r>
      <w:r>
        <w:t>achieve</w:t>
      </w:r>
      <w:r w:rsidR="00B345A4">
        <w:t>s</w:t>
      </w:r>
      <w:r>
        <w:rPr>
          <w:rFonts w:hint="eastAsia"/>
        </w:rPr>
        <w:t xml:space="preserve"> the fairness </w:t>
      </w:r>
      <w:r w:rsidR="00B345A4">
        <w:t>to</w:t>
      </w:r>
      <w:r>
        <w:rPr>
          <w:rFonts w:hint="eastAsia"/>
        </w:rPr>
        <w:t xml:space="preserve"> </w:t>
      </w:r>
      <w:r w:rsidR="00B345A4">
        <w:t xml:space="preserve">the </w:t>
      </w:r>
      <w:r w:rsidR="00245ACF">
        <w:rPr>
          <w:rFonts w:hint="eastAsia"/>
        </w:rPr>
        <w:t>Wi-Fi</w:t>
      </w:r>
      <w:r w:rsidR="00B345A4">
        <w:t xml:space="preserve"> network</w:t>
      </w:r>
      <w:r>
        <w:rPr>
          <w:rFonts w:hint="eastAsia"/>
        </w:rPr>
        <w:t xml:space="preserve">. </w:t>
      </w:r>
    </w:p>
    <w:p w:rsidR="001C4E96" w:rsidRPr="00E338F6" w:rsidRDefault="0098423D">
      <w:pPr>
        <w:pStyle w:val="a0"/>
      </w:pPr>
      <w:r>
        <w:rPr>
          <w:rFonts w:hint="eastAsia"/>
        </w:rPr>
        <w:t xml:space="preserve"> </w:t>
      </w:r>
    </w:p>
    <w:p w:rsidR="00481BA7" w:rsidRPr="008A4177" w:rsidRDefault="00481BA7" w:rsidP="00481BA7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5</w:t>
      </w:r>
      <w:r>
        <w:rPr>
          <w:rFonts w:eastAsiaTheme="minorEastAsia"/>
          <w:lang w:eastAsia="ja-JP"/>
        </w:rPr>
        <w:t>:</w:t>
      </w:r>
    </w:p>
    <w:p w:rsidR="005B074D" w:rsidRPr="00515031" w:rsidRDefault="0098423D" w:rsidP="005B074D">
      <w:pPr>
        <w:rPr>
          <w:lang w:eastAsia="ja-JP"/>
        </w:rPr>
      </w:pPr>
      <w:r>
        <w:rPr>
          <w:rFonts w:hint="eastAsia"/>
          <w:lang w:eastAsia="ja-JP"/>
        </w:rPr>
        <w:t>P</w:t>
      </w:r>
      <w:r>
        <w:t>erformance</w:t>
      </w:r>
      <w:r>
        <w:rPr>
          <w:rFonts w:hint="eastAsia"/>
        </w:rPr>
        <w:t xml:space="preserve"> </w:t>
      </w:r>
      <w:r>
        <w:t>metrics</w:t>
      </w:r>
      <w:r w:rsidR="005B074D">
        <w:rPr>
          <w:rFonts w:hint="eastAsia"/>
          <w:sz w:val="20"/>
          <w:szCs w:val="20"/>
          <w:lang w:eastAsia="ja-JP"/>
        </w:rPr>
        <w:t xml:space="preserve"> </w:t>
      </w:r>
      <w:r w:rsidR="00227B61">
        <w:rPr>
          <w:sz w:val="20"/>
          <w:szCs w:val="20"/>
          <w:lang w:eastAsia="ja-JP"/>
        </w:rPr>
        <w:t xml:space="preserve">to be used for measuring </w:t>
      </w:r>
      <w:r w:rsidR="00245ACF">
        <w:rPr>
          <w:sz w:val="20"/>
          <w:szCs w:val="20"/>
          <w:lang w:eastAsia="ja-JP"/>
        </w:rPr>
        <w:t>Wi-Fi</w:t>
      </w:r>
      <w:r w:rsidR="00227B61">
        <w:rPr>
          <w:sz w:val="20"/>
          <w:szCs w:val="20"/>
          <w:lang w:eastAsia="ja-JP"/>
        </w:rPr>
        <w:t xml:space="preserve"> network fairness is given in the</w:t>
      </w:r>
      <w:r>
        <w:rPr>
          <w:rFonts w:hint="eastAsia"/>
          <w:sz w:val="20"/>
          <w:szCs w:val="20"/>
          <w:lang w:eastAsia="ja-JP"/>
        </w:rPr>
        <w:t xml:space="preserve"> </w:t>
      </w:r>
      <w:r w:rsidR="00036797">
        <w:rPr>
          <w:sz w:val="20"/>
          <w:szCs w:val="20"/>
          <w:lang w:eastAsia="ja-JP"/>
        </w:rPr>
        <w:t>Table</w:t>
      </w:r>
      <w:r>
        <w:rPr>
          <w:rFonts w:hint="eastAsia"/>
          <w:sz w:val="20"/>
          <w:szCs w:val="20"/>
          <w:lang w:eastAsia="ja-JP"/>
        </w:rPr>
        <w:t xml:space="preserve"> </w:t>
      </w:r>
      <w:r w:rsidR="00B345A4">
        <w:rPr>
          <w:sz w:val="20"/>
          <w:szCs w:val="20"/>
          <w:lang w:eastAsia="ja-JP"/>
        </w:rPr>
        <w:t>4</w:t>
      </w:r>
      <w:r>
        <w:rPr>
          <w:rFonts w:hint="eastAsia"/>
          <w:sz w:val="20"/>
          <w:szCs w:val="20"/>
          <w:lang w:eastAsia="ja-JP"/>
        </w:rPr>
        <w:t>.</w:t>
      </w:r>
    </w:p>
    <w:p w:rsidR="00F034DF" w:rsidRPr="00EB45B3" w:rsidRDefault="00F034DF" w:rsidP="00F034DF">
      <w:pPr>
        <w:pStyle w:val="a0"/>
      </w:pPr>
    </w:p>
    <w:p w:rsidR="00F034DF" w:rsidRDefault="00F034DF" w:rsidP="00F034DF">
      <w:pPr>
        <w:pStyle w:val="1"/>
        <w:rPr>
          <w:lang w:eastAsia="ja-JP"/>
        </w:rPr>
      </w:pPr>
      <w:r w:rsidRPr="00B21C42">
        <w:t>Conclusions</w:t>
      </w:r>
    </w:p>
    <w:p w:rsidR="00481BA7" w:rsidRPr="008A4177" w:rsidRDefault="00481BA7" w:rsidP="00481BA7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D859B7" w:rsidRPr="00515031" w:rsidRDefault="00D859B7" w:rsidP="00481BA7">
      <w:pPr>
        <w:rPr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The </w:t>
      </w:r>
      <w:r w:rsidRPr="00ED77A3">
        <w:rPr>
          <w:rFonts w:hint="eastAsia"/>
          <w:sz w:val="20"/>
          <w:szCs w:val="20"/>
          <w:lang w:eastAsia="ja-JP"/>
        </w:rPr>
        <w:t xml:space="preserve">small cell </w:t>
      </w:r>
      <w:r w:rsidRPr="00ED77A3">
        <w:rPr>
          <w:sz w:val="20"/>
          <w:szCs w:val="20"/>
          <w:lang w:eastAsia="ja-JP"/>
        </w:rPr>
        <w:t>enhancement (</w:t>
      </w:r>
      <w:r w:rsidRPr="00ED77A3">
        <w:rPr>
          <w:rFonts w:hint="eastAsia"/>
          <w:sz w:val="20"/>
          <w:szCs w:val="20"/>
          <w:lang w:eastAsia="ja-JP"/>
        </w:rPr>
        <w:t>SCE)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scenarios with minimum</w:t>
      </w:r>
      <w:r>
        <w:rPr>
          <w:rFonts w:hint="eastAsia"/>
          <w:sz w:val="20"/>
          <w:szCs w:val="20"/>
          <w:lang w:eastAsia="ja-JP"/>
        </w:rPr>
        <w:t xml:space="preserve"> modifi</w:t>
      </w:r>
      <w:r>
        <w:rPr>
          <w:sz w:val="20"/>
          <w:szCs w:val="20"/>
          <w:lang w:eastAsia="ja-JP"/>
        </w:rPr>
        <w:t>cations should be used</w:t>
      </w:r>
      <w:r>
        <w:rPr>
          <w:rFonts w:hint="eastAsia"/>
          <w:sz w:val="20"/>
          <w:szCs w:val="20"/>
          <w:lang w:eastAsia="ja-JP"/>
        </w:rPr>
        <w:t xml:space="preserve"> for</w:t>
      </w:r>
      <w:r>
        <w:rPr>
          <w:sz w:val="20"/>
          <w:szCs w:val="20"/>
          <w:lang w:eastAsia="ja-JP"/>
        </w:rPr>
        <w:t xml:space="preserve"> the</w:t>
      </w:r>
      <w:r>
        <w:rPr>
          <w:rFonts w:hint="eastAsia"/>
          <w:sz w:val="20"/>
          <w:szCs w:val="20"/>
          <w:lang w:eastAsia="ja-JP"/>
        </w:rPr>
        <w:t xml:space="preserve"> LAA</w:t>
      </w:r>
      <w:r>
        <w:rPr>
          <w:sz w:val="20"/>
          <w:szCs w:val="20"/>
          <w:lang w:eastAsia="ja-JP"/>
        </w:rPr>
        <w:t xml:space="preserve"> SI evaluations</w:t>
      </w:r>
      <w:r>
        <w:rPr>
          <w:rFonts w:hint="eastAsia"/>
          <w:sz w:val="20"/>
          <w:szCs w:val="20"/>
          <w:lang w:eastAsia="ja-JP"/>
        </w:rPr>
        <w:t>.</w:t>
      </w:r>
    </w:p>
    <w:p w:rsidR="00481BA7" w:rsidRPr="008A4177" w:rsidRDefault="00481BA7" w:rsidP="00481BA7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227B61" w:rsidRDefault="00227B61" w:rsidP="00481BA7">
      <w:pPr>
        <w:rPr>
          <w:szCs w:val="20"/>
          <w:lang w:eastAsia="ja-JP"/>
        </w:rPr>
      </w:pPr>
      <w:r w:rsidRPr="006A2A06">
        <w:rPr>
          <w:sz w:val="20"/>
          <w:szCs w:val="20"/>
          <w:lang w:eastAsia="ja-JP"/>
        </w:rPr>
        <w:t>Scenario 2</w:t>
      </w:r>
      <w:r>
        <w:rPr>
          <w:rFonts w:hint="eastAsia"/>
          <w:sz w:val="20"/>
          <w:szCs w:val="20"/>
          <w:lang w:eastAsia="ja-JP"/>
        </w:rPr>
        <w:t>b</w:t>
      </w:r>
      <w:r w:rsidRPr="006A2A06">
        <w:rPr>
          <w:sz w:val="20"/>
          <w:szCs w:val="20"/>
          <w:lang w:eastAsia="ja-JP"/>
        </w:rPr>
        <w:t xml:space="preserve"> </w:t>
      </w:r>
      <w:r>
        <w:rPr>
          <w:rFonts w:hint="eastAsia"/>
          <w:sz w:val="20"/>
          <w:szCs w:val="20"/>
          <w:lang w:eastAsia="ja-JP"/>
        </w:rPr>
        <w:t xml:space="preserve">for indoor deployment </w:t>
      </w:r>
      <w:r w:rsidRPr="006A2A06">
        <w:rPr>
          <w:sz w:val="20"/>
          <w:szCs w:val="20"/>
          <w:lang w:eastAsia="ja-JP"/>
        </w:rPr>
        <w:t xml:space="preserve">and </w:t>
      </w:r>
      <w:r w:rsidRPr="00ED77A3">
        <w:rPr>
          <w:rFonts w:hint="eastAsia"/>
          <w:sz w:val="20"/>
          <w:szCs w:val="20"/>
          <w:lang w:eastAsia="ja-JP"/>
        </w:rPr>
        <w:t xml:space="preserve">Scenario </w:t>
      </w:r>
      <w:r w:rsidRPr="006A2A06">
        <w:rPr>
          <w:sz w:val="20"/>
          <w:szCs w:val="20"/>
          <w:lang w:eastAsia="ja-JP"/>
        </w:rPr>
        <w:t>2</w:t>
      </w:r>
      <w:r>
        <w:rPr>
          <w:rFonts w:hint="eastAsia"/>
          <w:sz w:val="20"/>
          <w:szCs w:val="20"/>
          <w:lang w:eastAsia="ja-JP"/>
        </w:rPr>
        <w:t>a for outdoor deployment</w:t>
      </w:r>
      <w:r w:rsidRPr="006A2A06">
        <w:rPr>
          <w:sz w:val="20"/>
          <w:szCs w:val="20"/>
          <w:lang w:eastAsia="ja-JP"/>
        </w:rPr>
        <w:t xml:space="preserve"> in the </w:t>
      </w:r>
      <w:r>
        <w:rPr>
          <w:rFonts w:hint="eastAsia"/>
          <w:sz w:val="20"/>
          <w:szCs w:val="20"/>
          <w:lang w:eastAsia="ja-JP"/>
        </w:rPr>
        <w:t xml:space="preserve">TR36.872 [3] should be </w:t>
      </w:r>
      <w:r w:rsidR="00036797">
        <w:rPr>
          <w:rFonts w:hint="eastAsia"/>
          <w:sz w:val="20"/>
          <w:szCs w:val="20"/>
          <w:lang w:eastAsia="ja-JP"/>
        </w:rPr>
        <w:t>re</w:t>
      </w:r>
      <w:r>
        <w:rPr>
          <w:rFonts w:hint="eastAsia"/>
          <w:sz w:val="20"/>
          <w:szCs w:val="20"/>
          <w:lang w:eastAsia="ja-JP"/>
        </w:rPr>
        <w:t xml:space="preserve">used for </w:t>
      </w:r>
      <w:r>
        <w:rPr>
          <w:sz w:val="20"/>
          <w:szCs w:val="20"/>
          <w:lang w:eastAsia="ja-JP"/>
        </w:rPr>
        <w:t xml:space="preserve">the </w:t>
      </w:r>
      <w:r>
        <w:rPr>
          <w:rFonts w:hint="eastAsia"/>
          <w:sz w:val="20"/>
          <w:szCs w:val="20"/>
          <w:lang w:eastAsia="ja-JP"/>
        </w:rPr>
        <w:t>LAA</w:t>
      </w:r>
      <w:r>
        <w:rPr>
          <w:sz w:val="20"/>
          <w:szCs w:val="20"/>
          <w:lang w:eastAsia="ja-JP"/>
        </w:rPr>
        <w:t xml:space="preserve"> SI evaluations</w:t>
      </w:r>
      <w:r>
        <w:rPr>
          <w:rFonts w:hint="eastAsia"/>
          <w:sz w:val="20"/>
          <w:szCs w:val="20"/>
          <w:lang w:eastAsia="ja-JP"/>
        </w:rPr>
        <w:t>.</w:t>
      </w:r>
    </w:p>
    <w:p w:rsidR="00481BA7" w:rsidRPr="008A4177" w:rsidRDefault="00481BA7" w:rsidP="00481BA7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227B61" w:rsidRDefault="00227B61" w:rsidP="00481BA7">
      <w:pPr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 xml:space="preserve">Deployment scenario for </w:t>
      </w:r>
      <w:r>
        <w:rPr>
          <w:szCs w:val="20"/>
          <w:lang w:eastAsia="ja-JP"/>
        </w:rPr>
        <w:t xml:space="preserve">the </w:t>
      </w:r>
      <w:r w:rsidRPr="000408D2">
        <w:rPr>
          <w:szCs w:val="20"/>
        </w:rPr>
        <w:t xml:space="preserve">LAA cells and </w:t>
      </w:r>
      <w:r w:rsidR="00245ACF">
        <w:rPr>
          <w:szCs w:val="20"/>
        </w:rPr>
        <w:t>Wi-Fi</w:t>
      </w:r>
      <w:r w:rsidRPr="000408D2">
        <w:rPr>
          <w:szCs w:val="20"/>
        </w:rPr>
        <w:t xml:space="preserve"> APs</w:t>
      </w:r>
      <w:r>
        <w:rPr>
          <w:rFonts w:hint="eastAsia"/>
          <w:szCs w:val="20"/>
          <w:lang w:eastAsia="ja-JP"/>
        </w:rPr>
        <w:t xml:space="preserve"> </w:t>
      </w:r>
      <w:r>
        <w:rPr>
          <w:szCs w:val="20"/>
          <w:lang w:eastAsia="ja-JP"/>
        </w:rPr>
        <w:t xml:space="preserve">are given in the </w:t>
      </w:r>
      <w:r w:rsidR="00036797">
        <w:rPr>
          <w:szCs w:val="20"/>
          <w:lang w:eastAsia="ja-JP"/>
        </w:rPr>
        <w:t>Table</w:t>
      </w:r>
      <w:r>
        <w:rPr>
          <w:rFonts w:hint="eastAsia"/>
          <w:szCs w:val="20"/>
          <w:lang w:eastAsia="ja-JP"/>
        </w:rPr>
        <w:t xml:space="preserve"> 2.</w:t>
      </w:r>
    </w:p>
    <w:p w:rsidR="00481BA7" w:rsidRPr="008A4177" w:rsidRDefault="00481BA7" w:rsidP="00481BA7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4</w:t>
      </w:r>
      <w:r>
        <w:rPr>
          <w:rFonts w:eastAsiaTheme="minorEastAsia"/>
          <w:lang w:eastAsia="ja-JP"/>
        </w:rPr>
        <w:t>:</w:t>
      </w:r>
    </w:p>
    <w:p w:rsidR="00227B61" w:rsidRDefault="00227B61" w:rsidP="00481BA7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We propose to use </w:t>
      </w:r>
      <w:r w:rsidRPr="000408D2">
        <w:rPr>
          <w:sz w:val="20"/>
          <w:szCs w:val="20"/>
          <w:lang w:eastAsia="ja-JP"/>
        </w:rPr>
        <w:t>UE dropping scenario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as given in the </w:t>
      </w:r>
      <w:r w:rsidR="00036797">
        <w:rPr>
          <w:sz w:val="20"/>
          <w:szCs w:val="20"/>
          <w:lang w:eastAsia="ja-JP"/>
        </w:rPr>
        <w:t>Table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3.</w:t>
      </w:r>
    </w:p>
    <w:p w:rsidR="0098423D" w:rsidRPr="008A4177" w:rsidRDefault="0098423D" w:rsidP="0098423D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5</w:t>
      </w:r>
      <w:r>
        <w:rPr>
          <w:rFonts w:eastAsiaTheme="minorEastAsia"/>
          <w:lang w:eastAsia="ja-JP"/>
        </w:rPr>
        <w:t>:</w:t>
      </w:r>
    </w:p>
    <w:p w:rsidR="00227B61" w:rsidRPr="00515031" w:rsidRDefault="00227B61" w:rsidP="00227B61">
      <w:pPr>
        <w:rPr>
          <w:lang w:eastAsia="ja-JP"/>
        </w:rPr>
      </w:pPr>
      <w:r>
        <w:rPr>
          <w:rFonts w:hint="eastAsia"/>
          <w:lang w:eastAsia="ja-JP"/>
        </w:rPr>
        <w:t>P</w:t>
      </w:r>
      <w:r>
        <w:t>erformance</w:t>
      </w:r>
      <w:r>
        <w:rPr>
          <w:rFonts w:hint="eastAsia"/>
        </w:rPr>
        <w:t xml:space="preserve"> </w:t>
      </w:r>
      <w:r>
        <w:t>metrics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to be used for measuring </w:t>
      </w:r>
      <w:r w:rsidR="00245ACF">
        <w:rPr>
          <w:sz w:val="20"/>
          <w:szCs w:val="20"/>
          <w:lang w:eastAsia="ja-JP"/>
        </w:rPr>
        <w:t>Wi-Fi</w:t>
      </w:r>
      <w:r>
        <w:rPr>
          <w:sz w:val="20"/>
          <w:szCs w:val="20"/>
          <w:lang w:eastAsia="ja-JP"/>
        </w:rPr>
        <w:t xml:space="preserve"> network fairness is given in the </w:t>
      </w:r>
      <w:r w:rsidR="00036797">
        <w:rPr>
          <w:sz w:val="20"/>
          <w:szCs w:val="20"/>
          <w:lang w:eastAsia="ja-JP"/>
        </w:rPr>
        <w:t>Table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4</w:t>
      </w:r>
      <w:r>
        <w:rPr>
          <w:rFonts w:hint="eastAsia"/>
          <w:sz w:val="20"/>
          <w:szCs w:val="20"/>
          <w:lang w:eastAsia="ja-JP"/>
        </w:rPr>
        <w:t>.</w:t>
      </w:r>
    </w:p>
    <w:p w:rsidR="009F03B5" w:rsidRDefault="009F03B5" w:rsidP="007961B2">
      <w:pPr>
        <w:pStyle w:val="a0"/>
      </w:pPr>
    </w:p>
    <w:p w:rsidR="00B362A8" w:rsidRPr="007961B2" w:rsidRDefault="00B362A8" w:rsidP="007961B2">
      <w:pPr>
        <w:pStyle w:val="a0"/>
      </w:pPr>
    </w:p>
    <w:p w:rsidR="00F52BA9" w:rsidRPr="00B21C42" w:rsidRDefault="00F52BA9" w:rsidP="009F03B5">
      <w:pPr>
        <w:pStyle w:val="1"/>
        <w:numPr>
          <w:ilvl w:val="0"/>
          <w:numId w:val="0"/>
        </w:numPr>
        <w:rPr>
          <w:lang w:eastAsia="ja-JP"/>
        </w:rPr>
      </w:pPr>
      <w:r w:rsidRPr="00B21C42">
        <w:lastRenderedPageBreak/>
        <w:t>References</w:t>
      </w:r>
    </w:p>
    <w:p w:rsidR="008D4771" w:rsidRDefault="00F034DF" w:rsidP="008D4771">
      <w:pPr>
        <w:pStyle w:val="a0"/>
      </w:pPr>
      <w:r>
        <w:rPr>
          <w:rFonts w:hint="eastAsia"/>
        </w:rPr>
        <w:t>[1</w:t>
      </w:r>
      <w:r w:rsidR="008D4771">
        <w:rPr>
          <w:rFonts w:hint="eastAsia"/>
        </w:rPr>
        <w:t>]</w:t>
      </w:r>
      <w:r w:rsidR="008D4771" w:rsidRPr="008D4771">
        <w:t xml:space="preserve"> RP-14164</w:t>
      </w:r>
      <w:r w:rsidR="00FD19B2">
        <w:rPr>
          <w:rFonts w:hint="eastAsia"/>
        </w:rPr>
        <w:t>6</w:t>
      </w:r>
      <w:r w:rsidR="008D4771">
        <w:rPr>
          <w:rFonts w:hint="eastAsia"/>
        </w:rPr>
        <w:t xml:space="preserve">, </w:t>
      </w:r>
      <w:r w:rsidR="008D4771" w:rsidRPr="008D4771">
        <w:t>Study on Licensed-Assisted Access using LTE</w:t>
      </w:r>
      <w:r w:rsidR="008D4771">
        <w:rPr>
          <w:rFonts w:hint="eastAsia"/>
        </w:rPr>
        <w:t xml:space="preserve">, </w:t>
      </w:r>
      <w:r w:rsidR="008D4771" w:rsidRPr="008D4771">
        <w:t>Ericsson, Qualcomm, Huawei, Alcatel-Lucent</w:t>
      </w:r>
    </w:p>
    <w:p w:rsidR="00515031" w:rsidRPr="00515031" w:rsidRDefault="00515031" w:rsidP="00515031">
      <w:pPr>
        <w:pStyle w:val="a0"/>
      </w:pPr>
      <w:r>
        <w:rPr>
          <w:rFonts w:hint="eastAsia"/>
        </w:rPr>
        <w:t xml:space="preserve">[2] RWS-140029, </w:t>
      </w:r>
      <w:r w:rsidRPr="00515031">
        <w:rPr>
          <w:rFonts w:hint="eastAsia"/>
        </w:rPr>
        <w:t>Chairman Summary</w:t>
      </w:r>
      <w:r>
        <w:rPr>
          <w:rFonts w:hint="eastAsia"/>
        </w:rPr>
        <w:t xml:space="preserve">, </w:t>
      </w:r>
      <w:r w:rsidRPr="00515031">
        <w:t>TSG-RAN Chairman</w:t>
      </w:r>
      <w:r>
        <w:rPr>
          <w:rFonts w:hint="eastAsia"/>
        </w:rPr>
        <w:t xml:space="preserve">, </w:t>
      </w:r>
      <w:r w:rsidRPr="00515031">
        <w:rPr>
          <w:lang w:val="en-GB"/>
        </w:rPr>
        <w:t>3GPP workshop on LTE in unlicensed spectrum</w:t>
      </w:r>
    </w:p>
    <w:p w:rsidR="00515031" w:rsidRDefault="00515031" w:rsidP="00515031">
      <w:pPr>
        <w:pStyle w:val="a0"/>
        <w:rPr>
          <w:lang w:val="en-GB"/>
        </w:rPr>
      </w:pPr>
      <w:r w:rsidRPr="00515031">
        <w:t>Sophia Antipolis, France, June 13, 2014</w:t>
      </w:r>
    </w:p>
    <w:p w:rsidR="00635CB8" w:rsidRDefault="00635CB8" w:rsidP="00515031">
      <w:pPr>
        <w:pStyle w:val="a0"/>
        <w:rPr>
          <w:szCs w:val="20"/>
        </w:rPr>
      </w:pPr>
      <w:r>
        <w:rPr>
          <w:rFonts w:hint="eastAsia"/>
          <w:lang w:val="en-GB"/>
        </w:rPr>
        <w:t xml:space="preserve">[3] </w:t>
      </w:r>
      <w:r w:rsidR="00481BA7">
        <w:rPr>
          <w:rFonts w:hint="eastAsia"/>
          <w:lang w:val="en-GB"/>
        </w:rPr>
        <w:t xml:space="preserve">3GPP </w:t>
      </w:r>
      <w:r w:rsidRPr="00ED77A3">
        <w:rPr>
          <w:rFonts w:hint="eastAsia"/>
          <w:szCs w:val="20"/>
        </w:rPr>
        <w:t>TR 36.872</w:t>
      </w:r>
    </w:p>
    <w:p w:rsidR="00122758" w:rsidRPr="008D4771" w:rsidRDefault="00122758" w:rsidP="00350F2B">
      <w:pPr>
        <w:pStyle w:val="a0"/>
      </w:pPr>
    </w:p>
    <w:sectPr w:rsidR="00122758" w:rsidRPr="008D4771" w:rsidSect="007C097F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5B3" w:rsidRDefault="001E75B3">
      <w:r>
        <w:separator/>
      </w:r>
    </w:p>
  </w:endnote>
  <w:endnote w:type="continuationSeparator" w:id="0">
    <w:p w:rsidR="001E75B3" w:rsidRDefault="001E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5B3" w:rsidRDefault="001E75B3">
      <w:r>
        <w:separator/>
      </w:r>
    </w:p>
  </w:footnote>
  <w:footnote w:type="continuationSeparator" w:id="0">
    <w:p w:rsidR="001E75B3" w:rsidRDefault="001E7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515030"/>
    <w:multiLevelType w:val="hybridMultilevel"/>
    <w:tmpl w:val="890872B0"/>
    <w:lvl w:ilvl="0" w:tplc="22161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050CCE"/>
    <w:multiLevelType w:val="hybridMultilevel"/>
    <w:tmpl w:val="88884D6C"/>
    <w:lvl w:ilvl="0" w:tplc="77265E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4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9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4111117"/>
    <w:multiLevelType w:val="hybridMultilevel"/>
    <w:tmpl w:val="B0F67EF4"/>
    <w:lvl w:ilvl="0" w:tplc="C17AE7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9F50DA1"/>
    <w:multiLevelType w:val="hybridMultilevel"/>
    <w:tmpl w:val="40046C9E"/>
    <w:lvl w:ilvl="0" w:tplc="4EC6710A">
      <w:start w:val="1"/>
      <w:numFmt w:val="decimal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E53071B"/>
    <w:multiLevelType w:val="hybridMultilevel"/>
    <w:tmpl w:val="55062DF4"/>
    <w:lvl w:ilvl="0" w:tplc="11402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4FE4290"/>
    <w:multiLevelType w:val="hybridMultilevel"/>
    <w:tmpl w:val="8F182A50"/>
    <w:lvl w:ilvl="0" w:tplc="D9E01414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7" w:tentative="1">
      <w:start w:val="1"/>
      <w:numFmt w:val="aiueoFullWidth"/>
      <w:lvlText w:val="(%5)"/>
      <w:lvlJc w:val="left"/>
      <w:pPr>
        <w:ind w:left="21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7" w:tentative="1">
      <w:start w:val="1"/>
      <w:numFmt w:val="aiueoFullWidth"/>
      <w:lvlText w:val="(%8)"/>
      <w:lvlJc w:val="left"/>
      <w:pPr>
        <w:ind w:left="339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10" w:hanging="420"/>
      </w:pPr>
    </w:lvl>
  </w:abstractNum>
  <w:abstractNum w:abstractNumId="26">
    <w:nsid w:val="392800F4"/>
    <w:multiLevelType w:val="hybridMultilevel"/>
    <w:tmpl w:val="16EA9394"/>
    <w:lvl w:ilvl="0" w:tplc="B2EA33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442E5E23"/>
    <w:multiLevelType w:val="hybridMultilevel"/>
    <w:tmpl w:val="2DE88932"/>
    <w:lvl w:ilvl="0" w:tplc="80BC1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29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538133AC"/>
    <w:multiLevelType w:val="hybridMultilevel"/>
    <w:tmpl w:val="3AAE7E90"/>
    <w:lvl w:ilvl="0" w:tplc="FEE40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C5B4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BA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C8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62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0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C2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AE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6AC42E7"/>
    <w:multiLevelType w:val="hybridMultilevel"/>
    <w:tmpl w:val="51963DF8"/>
    <w:lvl w:ilvl="0" w:tplc="4E9418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8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42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46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ＭＳ 明朝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DF27F7E"/>
    <w:multiLevelType w:val="hybridMultilevel"/>
    <w:tmpl w:val="B0F67EF4"/>
    <w:lvl w:ilvl="0" w:tplc="C17AE7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5"/>
  </w:num>
  <w:num w:numId="2">
    <w:abstractNumId w:val="32"/>
  </w:num>
  <w:num w:numId="3">
    <w:abstractNumId w:val="42"/>
  </w:num>
  <w:num w:numId="4">
    <w:abstractNumId w:val="47"/>
  </w:num>
  <w:num w:numId="5">
    <w:abstractNumId w:val="30"/>
  </w:num>
  <w:num w:numId="6">
    <w:abstractNumId w:val="0"/>
  </w:num>
  <w:num w:numId="7">
    <w:abstractNumId w:val="40"/>
  </w:num>
  <w:num w:numId="8">
    <w:abstractNumId w:val="50"/>
  </w:num>
  <w:num w:numId="9">
    <w:abstractNumId w:val="22"/>
  </w:num>
  <w:num w:numId="10">
    <w:abstractNumId w:val="8"/>
  </w:num>
  <w:num w:numId="11">
    <w:abstractNumId w:val="39"/>
  </w:num>
  <w:num w:numId="1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9"/>
  </w:num>
  <w:num w:numId="15">
    <w:abstractNumId w:val="18"/>
  </w:num>
  <w:num w:numId="16">
    <w:abstractNumId w:val="24"/>
  </w:num>
  <w:num w:numId="17">
    <w:abstractNumId w:val="44"/>
  </w:num>
  <w:num w:numId="18">
    <w:abstractNumId w:val="48"/>
  </w:num>
  <w:num w:numId="19">
    <w:abstractNumId w:val="4"/>
  </w:num>
  <w:num w:numId="20">
    <w:abstractNumId w:val="7"/>
  </w:num>
  <w:num w:numId="21">
    <w:abstractNumId w:val="6"/>
  </w:num>
  <w:num w:numId="22">
    <w:abstractNumId w:val="3"/>
  </w:num>
  <w:num w:numId="23">
    <w:abstractNumId w:val="38"/>
  </w:num>
  <w:num w:numId="24">
    <w:abstractNumId w:val="16"/>
  </w:num>
  <w:num w:numId="25">
    <w:abstractNumId w:val="9"/>
  </w:num>
  <w:num w:numId="26">
    <w:abstractNumId w:val="19"/>
  </w:num>
  <w:num w:numId="27">
    <w:abstractNumId w:val="34"/>
  </w:num>
  <w:num w:numId="28">
    <w:abstractNumId w:val="21"/>
  </w:num>
  <w:num w:numId="29">
    <w:abstractNumId w:val="43"/>
  </w:num>
  <w:num w:numId="30">
    <w:abstractNumId w:val="23"/>
  </w:num>
  <w:num w:numId="31">
    <w:abstractNumId w:val="37"/>
  </w:num>
  <w:num w:numId="32">
    <w:abstractNumId w:val="13"/>
  </w:num>
  <w:num w:numId="33">
    <w:abstractNumId w:val="31"/>
  </w:num>
  <w:num w:numId="34">
    <w:abstractNumId w:val="20"/>
  </w:num>
  <w:num w:numId="35">
    <w:abstractNumId w:val="46"/>
  </w:num>
  <w:num w:numId="36">
    <w:abstractNumId w:val="35"/>
  </w:num>
  <w:num w:numId="37">
    <w:abstractNumId w:val="26"/>
  </w:num>
  <w:num w:numId="38">
    <w:abstractNumId w:val="36"/>
  </w:num>
  <w:num w:numId="39">
    <w:abstractNumId w:val="12"/>
  </w:num>
  <w:num w:numId="40">
    <w:abstractNumId w:val="17"/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33"/>
  </w:num>
  <w:num w:numId="44">
    <w:abstractNumId w:val="41"/>
  </w:num>
  <w:num w:numId="45">
    <w:abstractNumId w:val="25"/>
  </w:num>
  <w:num w:numId="46">
    <w:abstractNumId w:val="28"/>
  </w:num>
  <w:num w:numId="47">
    <w:abstractNumId w:val="10"/>
  </w:num>
  <w:num w:numId="48">
    <w:abstractNumId w:val="49"/>
  </w:num>
  <w:num w:numId="49">
    <w:abstractNumId w:val="5"/>
  </w:num>
  <w:num w:numId="50">
    <w:abstractNumId w:val="14"/>
  </w:num>
  <w:num w:numId="51">
    <w:abstractNumId w:val="1"/>
  </w:num>
  <w:num w:numId="52">
    <w:abstractNumId w:val="2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11266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92B"/>
    <w:rsid w:val="00034CDB"/>
    <w:rsid w:val="00036797"/>
    <w:rsid w:val="000403B6"/>
    <w:rsid w:val="0004088B"/>
    <w:rsid w:val="000408D2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122"/>
    <w:rsid w:val="00065E6B"/>
    <w:rsid w:val="000667E5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6ED8"/>
    <w:rsid w:val="00087362"/>
    <w:rsid w:val="00090409"/>
    <w:rsid w:val="00090627"/>
    <w:rsid w:val="00091314"/>
    <w:rsid w:val="00091B5E"/>
    <w:rsid w:val="00091D0C"/>
    <w:rsid w:val="000926B2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030A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061"/>
    <w:rsid w:val="000B68A4"/>
    <w:rsid w:val="000B6DE4"/>
    <w:rsid w:val="000B7727"/>
    <w:rsid w:val="000C0171"/>
    <w:rsid w:val="000C0BF4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28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116"/>
    <w:rsid w:val="000E7FC7"/>
    <w:rsid w:val="000F019C"/>
    <w:rsid w:val="000F02AB"/>
    <w:rsid w:val="000F09F2"/>
    <w:rsid w:val="000F137A"/>
    <w:rsid w:val="000F24EB"/>
    <w:rsid w:val="000F2949"/>
    <w:rsid w:val="000F2971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6CE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6EBD"/>
    <w:rsid w:val="00107F16"/>
    <w:rsid w:val="00110D15"/>
    <w:rsid w:val="00110E66"/>
    <w:rsid w:val="0011174B"/>
    <w:rsid w:val="00112026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2366"/>
    <w:rsid w:val="00122393"/>
    <w:rsid w:val="00122758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9A0"/>
    <w:rsid w:val="00126EF3"/>
    <w:rsid w:val="001271D1"/>
    <w:rsid w:val="0012793A"/>
    <w:rsid w:val="00127F9B"/>
    <w:rsid w:val="001304B9"/>
    <w:rsid w:val="00131EAF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3940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766"/>
    <w:rsid w:val="00162225"/>
    <w:rsid w:val="001625E3"/>
    <w:rsid w:val="00162CFC"/>
    <w:rsid w:val="001653F5"/>
    <w:rsid w:val="001657CD"/>
    <w:rsid w:val="00165871"/>
    <w:rsid w:val="00166C8D"/>
    <w:rsid w:val="00166EDA"/>
    <w:rsid w:val="0017191B"/>
    <w:rsid w:val="00171F0E"/>
    <w:rsid w:val="00172621"/>
    <w:rsid w:val="00172C34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4E96"/>
    <w:rsid w:val="001C54D3"/>
    <w:rsid w:val="001C61D2"/>
    <w:rsid w:val="001C61D7"/>
    <w:rsid w:val="001C6EE3"/>
    <w:rsid w:val="001C7475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5AE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E75B3"/>
    <w:rsid w:val="001F1323"/>
    <w:rsid w:val="001F1829"/>
    <w:rsid w:val="001F1FCA"/>
    <w:rsid w:val="001F28A2"/>
    <w:rsid w:val="001F3252"/>
    <w:rsid w:val="001F3FE1"/>
    <w:rsid w:val="001F416B"/>
    <w:rsid w:val="001F4320"/>
    <w:rsid w:val="001F4464"/>
    <w:rsid w:val="001F4B67"/>
    <w:rsid w:val="001F4C40"/>
    <w:rsid w:val="001F529C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1D0"/>
    <w:rsid w:val="002077EC"/>
    <w:rsid w:val="00207F17"/>
    <w:rsid w:val="0021051B"/>
    <w:rsid w:val="00210D3F"/>
    <w:rsid w:val="0021176F"/>
    <w:rsid w:val="002122DA"/>
    <w:rsid w:val="00212AC0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5505"/>
    <w:rsid w:val="002256B9"/>
    <w:rsid w:val="0022690D"/>
    <w:rsid w:val="00227A15"/>
    <w:rsid w:val="00227B61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0ECB"/>
    <w:rsid w:val="00241895"/>
    <w:rsid w:val="00241B68"/>
    <w:rsid w:val="00241DE5"/>
    <w:rsid w:val="00242C7F"/>
    <w:rsid w:val="00244BD0"/>
    <w:rsid w:val="002453FF"/>
    <w:rsid w:val="00245ACF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058C"/>
    <w:rsid w:val="002615CD"/>
    <w:rsid w:val="00261FBC"/>
    <w:rsid w:val="00263241"/>
    <w:rsid w:val="00263AB5"/>
    <w:rsid w:val="0026494D"/>
    <w:rsid w:val="00264DFE"/>
    <w:rsid w:val="00265289"/>
    <w:rsid w:val="002656C0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85E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6C11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A7FA9"/>
    <w:rsid w:val="002B034D"/>
    <w:rsid w:val="002B065D"/>
    <w:rsid w:val="002B0D1B"/>
    <w:rsid w:val="002B15AF"/>
    <w:rsid w:val="002B1E9A"/>
    <w:rsid w:val="002B1F20"/>
    <w:rsid w:val="002B252D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A4"/>
    <w:rsid w:val="002F38F6"/>
    <w:rsid w:val="002F3A18"/>
    <w:rsid w:val="002F4FA0"/>
    <w:rsid w:val="002F58B9"/>
    <w:rsid w:val="002F60EB"/>
    <w:rsid w:val="002F637D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2073"/>
    <w:rsid w:val="0031315F"/>
    <w:rsid w:val="00314E53"/>
    <w:rsid w:val="0031507E"/>
    <w:rsid w:val="003154F0"/>
    <w:rsid w:val="00315A35"/>
    <w:rsid w:val="00316484"/>
    <w:rsid w:val="0031767F"/>
    <w:rsid w:val="00320442"/>
    <w:rsid w:val="003204D9"/>
    <w:rsid w:val="00320CC0"/>
    <w:rsid w:val="003219E2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3023F"/>
    <w:rsid w:val="00330B18"/>
    <w:rsid w:val="0033115B"/>
    <w:rsid w:val="00332C3E"/>
    <w:rsid w:val="003330E9"/>
    <w:rsid w:val="0033317D"/>
    <w:rsid w:val="00334DEF"/>
    <w:rsid w:val="00335E1C"/>
    <w:rsid w:val="00335E24"/>
    <w:rsid w:val="00335EDA"/>
    <w:rsid w:val="00337A91"/>
    <w:rsid w:val="00337D1E"/>
    <w:rsid w:val="00340442"/>
    <w:rsid w:val="00340F95"/>
    <w:rsid w:val="0034125D"/>
    <w:rsid w:val="00342E4D"/>
    <w:rsid w:val="00344EBD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26F7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7194"/>
    <w:rsid w:val="00357536"/>
    <w:rsid w:val="00357E14"/>
    <w:rsid w:val="003611CF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71AA6"/>
    <w:rsid w:val="00372467"/>
    <w:rsid w:val="0037258B"/>
    <w:rsid w:val="00372D0B"/>
    <w:rsid w:val="00372EA8"/>
    <w:rsid w:val="003737B4"/>
    <w:rsid w:val="003738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0245"/>
    <w:rsid w:val="00394046"/>
    <w:rsid w:val="003940A9"/>
    <w:rsid w:val="00394550"/>
    <w:rsid w:val="00394AD9"/>
    <w:rsid w:val="003951DC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1FFB"/>
    <w:rsid w:val="003B3125"/>
    <w:rsid w:val="003B3297"/>
    <w:rsid w:val="003B34CD"/>
    <w:rsid w:val="003B3E78"/>
    <w:rsid w:val="003B47A8"/>
    <w:rsid w:val="003B4D91"/>
    <w:rsid w:val="003B60D7"/>
    <w:rsid w:val="003B7647"/>
    <w:rsid w:val="003C21A8"/>
    <w:rsid w:val="003C2571"/>
    <w:rsid w:val="003C2B5F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4C28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9E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461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290E"/>
    <w:rsid w:val="00423672"/>
    <w:rsid w:val="00424866"/>
    <w:rsid w:val="00425E3E"/>
    <w:rsid w:val="00426380"/>
    <w:rsid w:val="004268BF"/>
    <w:rsid w:val="00426E78"/>
    <w:rsid w:val="00427081"/>
    <w:rsid w:val="0042762E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41BA"/>
    <w:rsid w:val="00435462"/>
    <w:rsid w:val="004360E7"/>
    <w:rsid w:val="004371A9"/>
    <w:rsid w:val="00437F14"/>
    <w:rsid w:val="00440609"/>
    <w:rsid w:val="00440D01"/>
    <w:rsid w:val="0044185C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4EF7"/>
    <w:rsid w:val="00455363"/>
    <w:rsid w:val="0045562A"/>
    <w:rsid w:val="00455FA6"/>
    <w:rsid w:val="00456D63"/>
    <w:rsid w:val="004579C6"/>
    <w:rsid w:val="004600C8"/>
    <w:rsid w:val="004630C0"/>
    <w:rsid w:val="004630DA"/>
    <w:rsid w:val="004631CD"/>
    <w:rsid w:val="00463815"/>
    <w:rsid w:val="00464A94"/>
    <w:rsid w:val="00465325"/>
    <w:rsid w:val="00466147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957"/>
    <w:rsid w:val="00481BA7"/>
    <w:rsid w:val="00482973"/>
    <w:rsid w:val="00483527"/>
    <w:rsid w:val="0048443A"/>
    <w:rsid w:val="00484E59"/>
    <w:rsid w:val="00485D7F"/>
    <w:rsid w:val="004873F0"/>
    <w:rsid w:val="004876CC"/>
    <w:rsid w:val="00490ECD"/>
    <w:rsid w:val="004928C6"/>
    <w:rsid w:val="004934D2"/>
    <w:rsid w:val="00493A20"/>
    <w:rsid w:val="00494B5C"/>
    <w:rsid w:val="00495EE3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5685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8DC"/>
    <w:rsid w:val="004F2A78"/>
    <w:rsid w:val="004F2D36"/>
    <w:rsid w:val="004F5C3E"/>
    <w:rsid w:val="00500184"/>
    <w:rsid w:val="00500B94"/>
    <w:rsid w:val="005015B9"/>
    <w:rsid w:val="005015C1"/>
    <w:rsid w:val="00502DCD"/>
    <w:rsid w:val="00503615"/>
    <w:rsid w:val="0050371C"/>
    <w:rsid w:val="00503F61"/>
    <w:rsid w:val="00505137"/>
    <w:rsid w:val="00506943"/>
    <w:rsid w:val="00506ED0"/>
    <w:rsid w:val="0050757E"/>
    <w:rsid w:val="00507CA0"/>
    <w:rsid w:val="00510395"/>
    <w:rsid w:val="0051104D"/>
    <w:rsid w:val="005114AA"/>
    <w:rsid w:val="00511508"/>
    <w:rsid w:val="00511D84"/>
    <w:rsid w:val="00511DB8"/>
    <w:rsid w:val="005122D4"/>
    <w:rsid w:val="005128F5"/>
    <w:rsid w:val="00513806"/>
    <w:rsid w:val="00513DC8"/>
    <w:rsid w:val="00514BD8"/>
    <w:rsid w:val="00514F15"/>
    <w:rsid w:val="00515031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7F2"/>
    <w:rsid w:val="00524B78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76D"/>
    <w:rsid w:val="00545C1C"/>
    <w:rsid w:val="00546096"/>
    <w:rsid w:val="005465DA"/>
    <w:rsid w:val="00547429"/>
    <w:rsid w:val="00550FC4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0B9B"/>
    <w:rsid w:val="005717FB"/>
    <w:rsid w:val="00571885"/>
    <w:rsid w:val="00572048"/>
    <w:rsid w:val="00573785"/>
    <w:rsid w:val="00573DC7"/>
    <w:rsid w:val="0057400B"/>
    <w:rsid w:val="00574048"/>
    <w:rsid w:val="00575207"/>
    <w:rsid w:val="00575EED"/>
    <w:rsid w:val="005766D6"/>
    <w:rsid w:val="005772BC"/>
    <w:rsid w:val="00580C8C"/>
    <w:rsid w:val="005815D0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074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29D8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331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10C"/>
    <w:rsid w:val="005E04B5"/>
    <w:rsid w:val="005E090F"/>
    <w:rsid w:val="005E1433"/>
    <w:rsid w:val="005E17D7"/>
    <w:rsid w:val="005E191B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591D"/>
    <w:rsid w:val="00616701"/>
    <w:rsid w:val="00617AA0"/>
    <w:rsid w:val="00617FC4"/>
    <w:rsid w:val="00620A2C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30607"/>
    <w:rsid w:val="006306FE"/>
    <w:rsid w:val="00631D2D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CB8"/>
    <w:rsid w:val="00635E9E"/>
    <w:rsid w:val="006363F8"/>
    <w:rsid w:val="006367D0"/>
    <w:rsid w:val="00636C8E"/>
    <w:rsid w:val="00637029"/>
    <w:rsid w:val="0063723C"/>
    <w:rsid w:val="00637A15"/>
    <w:rsid w:val="00637E6C"/>
    <w:rsid w:val="0064115F"/>
    <w:rsid w:val="00641479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28E2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64A7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551"/>
    <w:rsid w:val="00693B0C"/>
    <w:rsid w:val="0069481D"/>
    <w:rsid w:val="00695BF4"/>
    <w:rsid w:val="00696A1D"/>
    <w:rsid w:val="006977A5"/>
    <w:rsid w:val="00697EB7"/>
    <w:rsid w:val="006A0014"/>
    <w:rsid w:val="006A12D2"/>
    <w:rsid w:val="006A2A06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BF3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FA8"/>
    <w:rsid w:val="006D049A"/>
    <w:rsid w:val="006D0B12"/>
    <w:rsid w:val="006D166A"/>
    <w:rsid w:val="006D1D36"/>
    <w:rsid w:val="006D240E"/>
    <w:rsid w:val="006D2453"/>
    <w:rsid w:val="006D3BDB"/>
    <w:rsid w:val="006D42A9"/>
    <w:rsid w:val="006D44A9"/>
    <w:rsid w:val="006D4707"/>
    <w:rsid w:val="006D69A8"/>
    <w:rsid w:val="006D6E9F"/>
    <w:rsid w:val="006E051C"/>
    <w:rsid w:val="006E0790"/>
    <w:rsid w:val="006E081D"/>
    <w:rsid w:val="006E1507"/>
    <w:rsid w:val="006E2BF0"/>
    <w:rsid w:val="006E2F63"/>
    <w:rsid w:val="006E4F25"/>
    <w:rsid w:val="006E5678"/>
    <w:rsid w:val="006E58FF"/>
    <w:rsid w:val="006E62F4"/>
    <w:rsid w:val="006E725B"/>
    <w:rsid w:val="006E7799"/>
    <w:rsid w:val="006E7BA4"/>
    <w:rsid w:val="006F02C6"/>
    <w:rsid w:val="006F0E54"/>
    <w:rsid w:val="006F1035"/>
    <w:rsid w:val="006F19D7"/>
    <w:rsid w:val="006F2274"/>
    <w:rsid w:val="006F241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4D7"/>
    <w:rsid w:val="00745807"/>
    <w:rsid w:val="00745B9D"/>
    <w:rsid w:val="0074728C"/>
    <w:rsid w:val="007472ED"/>
    <w:rsid w:val="0074780E"/>
    <w:rsid w:val="00747B63"/>
    <w:rsid w:val="00747EB9"/>
    <w:rsid w:val="007508A9"/>
    <w:rsid w:val="0075221E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0807"/>
    <w:rsid w:val="00791874"/>
    <w:rsid w:val="00791D91"/>
    <w:rsid w:val="0079339D"/>
    <w:rsid w:val="007938C8"/>
    <w:rsid w:val="00793A95"/>
    <w:rsid w:val="00794F88"/>
    <w:rsid w:val="00795118"/>
    <w:rsid w:val="007956D6"/>
    <w:rsid w:val="007961B2"/>
    <w:rsid w:val="00797052"/>
    <w:rsid w:val="00797646"/>
    <w:rsid w:val="007A0267"/>
    <w:rsid w:val="007A199D"/>
    <w:rsid w:val="007A1A2D"/>
    <w:rsid w:val="007A21F5"/>
    <w:rsid w:val="007A3891"/>
    <w:rsid w:val="007A46EE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097F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24BE"/>
    <w:rsid w:val="007F28C8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27F"/>
    <w:rsid w:val="00805CB3"/>
    <w:rsid w:val="00805D0D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17F09"/>
    <w:rsid w:val="00820812"/>
    <w:rsid w:val="0082147F"/>
    <w:rsid w:val="008215D1"/>
    <w:rsid w:val="00821820"/>
    <w:rsid w:val="00821C17"/>
    <w:rsid w:val="0082303C"/>
    <w:rsid w:val="00823218"/>
    <w:rsid w:val="008236E7"/>
    <w:rsid w:val="00823A80"/>
    <w:rsid w:val="00823F5B"/>
    <w:rsid w:val="008241C0"/>
    <w:rsid w:val="0082432A"/>
    <w:rsid w:val="00824EC2"/>
    <w:rsid w:val="00825BBB"/>
    <w:rsid w:val="00825F11"/>
    <w:rsid w:val="008302CC"/>
    <w:rsid w:val="008318FE"/>
    <w:rsid w:val="00831EC5"/>
    <w:rsid w:val="00831FC8"/>
    <w:rsid w:val="0083224B"/>
    <w:rsid w:val="00832485"/>
    <w:rsid w:val="00832A58"/>
    <w:rsid w:val="00832A9A"/>
    <w:rsid w:val="00833CEB"/>
    <w:rsid w:val="00834773"/>
    <w:rsid w:val="00835538"/>
    <w:rsid w:val="0083603B"/>
    <w:rsid w:val="00836AFB"/>
    <w:rsid w:val="00837643"/>
    <w:rsid w:val="00840416"/>
    <w:rsid w:val="00840649"/>
    <w:rsid w:val="00841105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666"/>
    <w:rsid w:val="00855D60"/>
    <w:rsid w:val="00856B1E"/>
    <w:rsid w:val="00856FB4"/>
    <w:rsid w:val="00857262"/>
    <w:rsid w:val="00857E51"/>
    <w:rsid w:val="00860571"/>
    <w:rsid w:val="00861273"/>
    <w:rsid w:val="0086128C"/>
    <w:rsid w:val="00861490"/>
    <w:rsid w:val="00861931"/>
    <w:rsid w:val="00861963"/>
    <w:rsid w:val="00862091"/>
    <w:rsid w:val="008621A7"/>
    <w:rsid w:val="008637D2"/>
    <w:rsid w:val="00863D71"/>
    <w:rsid w:val="00864891"/>
    <w:rsid w:val="00865C21"/>
    <w:rsid w:val="008665EB"/>
    <w:rsid w:val="0086686B"/>
    <w:rsid w:val="00866CBA"/>
    <w:rsid w:val="00867D92"/>
    <w:rsid w:val="00871B14"/>
    <w:rsid w:val="0087234C"/>
    <w:rsid w:val="00872636"/>
    <w:rsid w:val="00872AE5"/>
    <w:rsid w:val="00872FBF"/>
    <w:rsid w:val="008731F1"/>
    <w:rsid w:val="00873F09"/>
    <w:rsid w:val="008742F7"/>
    <w:rsid w:val="008747EC"/>
    <w:rsid w:val="00874AAF"/>
    <w:rsid w:val="00874FE4"/>
    <w:rsid w:val="00875345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83B"/>
    <w:rsid w:val="008962CF"/>
    <w:rsid w:val="00897F1F"/>
    <w:rsid w:val="008A002B"/>
    <w:rsid w:val="008A197E"/>
    <w:rsid w:val="008A2ACB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E3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91F"/>
    <w:rsid w:val="00904CA6"/>
    <w:rsid w:val="00904E43"/>
    <w:rsid w:val="00904E62"/>
    <w:rsid w:val="00905705"/>
    <w:rsid w:val="00905E0D"/>
    <w:rsid w:val="00906125"/>
    <w:rsid w:val="00906C29"/>
    <w:rsid w:val="009070BB"/>
    <w:rsid w:val="0091299D"/>
    <w:rsid w:val="00912A34"/>
    <w:rsid w:val="00913F0E"/>
    <w:rsid w:val="00914CD1"/>
    <w:rsid w:val="00915AA6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728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39B1"/>
    <w:rsid w:val="0098423D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770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E8C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DF8"/>
    <w:rsid w:val="009E4830"/>
    <w:rsid w:val="009E4A80"/>
    <w:rsid w:val="009E5BE3"/>
    <w:rsid w:val="009E68D5"/>
    <w:rsid w:val="009E74BD"/>
    <w:rsid w:val="009E77DE"/>
    <w:rsid w:val="009E7BBC"/>
    <w:rsid w:val="009F03B5"/>
    <w:rsid w:val="009F03D6"/>
    <w:rsid w:val="009F0A60"/>
    <w:rsid w:val="009F1401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133C"/>
    <w:rsid w:val="00A0186E"/>
    <w:rsid w:val="00A03E21"/>
    <w:rsid w:val="00A04B4A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3F7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4E6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3BAE"/>
    <w:rsid w:val="00A44ED2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FB7"/>
    <w:rsid w:val="00A57E63"/>
    <w:rsid w:val="00A57FB9"/>
    <w:rsid w:val="00A604A8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10F3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77EC1"/>
    <w:rsid w:val="00A80703"/>
    <w:rsid w:val="00A8098E"/>
    <w:rsid w:val="00A81090"/>
    <w:rsid w:val="00A810A2"/>
    <w:rsid w:val="00A81366"/>
    <w:rsid w:val="00A82521"/>
    <w:rsid w:val="00A82BD7"/>
    <w:rsid w:val="00A82C51"/>
    <w:rsid w:val="00A83ED2"/>
    <w:rsid w:val="00A8401E"/>
    <w:rsid w:val="00A8410F"/>
    <w:rsid w:val="00A843B4"/>
    <w:rsid w:val="00A855FD"/>
    <w:rsid w:val="00A858A6"/>
    <w:rsid w:val="00A85C02"/>
    <w:rsid w:val="00A8677E"/>
    <w:rsid w:val="00A91115"/>
    <w:rsid w:val="00A91156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C42"/>
    <w:rsid w:val="00AA1D3B"/>
    <w:rsid w:val="00AA1E52"/>
    <w:rsid w:val="00AA2662"/>
    <w:rsid w:val="00AA2B10"/>
    <w:rsid w:val="00AA2C50"/>
    <w:rsid w:val="00AA2F83"/>
    <w:rsid w:val="00AA3C96"/>
    <w:rsid w:val="00AA52D3"/>
    <w:rsid w:val="00AA53F5"/>
    <w:rsid w:val="00AA5C45"/>
    <w:rsid w:val="00AA692D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0C27"/>
    <w:rsid w:val="00AE2D86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1C09"/>
    <w:rsid w:val="00B13348"/>
    <w:rsid w:val="00B134CD"/>
    <w:rsid w:val="00B13575"/>
    <w:rsid w:val="00B13A02"/>
    <w:rsid w:val="00B13DBB"/>
    <w:rsid w:val="00B1406A"/>
    <w:rsid w:val="00B14B79"/>
    <w:rsid w:val="00B15808"/>
    <w:rsid w:val="00B16253"/>
    <w:rsid w:val="00B16C4D"/>
    <w:rsid w:val="00B16F1A"/>
    <w:rsid w:val="00B16FCF"/>
    <w:rsid w:val="00B204C9"/>
    <w:rsid w:val="00B20514"/>
    <w:rsid w:val="00B20A97"/>
    <w:rsid w:val="00B20DF9"/>
    <w:rsid w:val="00B21C42"/>
    <w:rsid w:val="00B22691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5A4"/>
    <w:rsid w:val="00B34F15"/>
    <w:rsid w:val="00B362A8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2C66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A72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0448"/>
    <w:rsid w:val="00B91673"/>
    <w:rsid w:val="00B9206C"/>
    <w:rsid w:val="00B920D7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48AF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68F2"/>
    <w:rsid w:val="00BD7D16"/>
    <w:rsid w:val="00BD7DE4"/>
    <w:rsid w:val="00BE045A"/>
    <w:rsid w:val="00BE18FC"/>
    <w:rsid w:val="00BE335C"/>
    <w:rsid w:val="00BE49F8"/>
    <w:rsid w:val="00BE562C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0749E"/>
    <w:rsid w:val="00C07C4D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4B3"/>
    <w:rsid w:val="00C246CD"/>
    <w:rsid w:val="00C24D42"/>
    <w:rsid w:val="00C25111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1C1"/>
    <w:rsid w:val="00C41B35"/>
    <w:rsid w:val="00C41D51"/>
    <w:rsid w:val="00C4202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47FEF"/>
    <w:rsid w:val="00C51887"/>
    <w:rsid w:val="00C54710"/>
    <w:rsid w:val="00C559AD"/>
    <w:rsid w:val="00C57249"/>
    <w:rsid w:val="00C5778B"/>
    <w:rsid w:val="00C618E0"/>
    <w:rsid w:val="00C61BFF"/>
    <w:rsid w:val="00C620FF"/>
    <w:rsid w:val="00C624E4"/>
    <w:rsid w:val="00C627B9"/>
    <w:rsid w:val="00C635C5"/>
    <w:rsid w:val="00C63B06"/>
    <w:rsid w:val="00C645AA"/>
    <w:rsid w:val="00C64A12"/>
    <w:rsid w:val="00C64A3D"/>
    <w:rsid w:val="00C64A97"/>
    <w:rsid w:val="00C65624"/>
    <w:rsid w:val="00C65B6A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876A5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6DF6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3C6C"/>
    <w:rsid w:val="00CE402B"/>
    <w:rsid w:val="00CE6646"/>
    <w:rsid w:val="00CE6DA2"/>
    <w:rsid w:val="00CF1EAA"/>
    <w:rsid w:val="00CF2FE8"/>
    <w:rsid w:val="00CF3824"/>
    <w:rsid w:val="00CF42E9"/>
    <w:rsid w:val="00CF464C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B7"/>
    <w:rsid w:val="00D028FC"/>
    <w:rsid w:val="00D02F2B"/>
    <w:rsid w:val="00D0311C"/>
    <w:rsid w:val="00D03683"/>
    <w:rsid w:val="00D03A88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0C2A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136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810"/>
    <w:rsid w:val="00D53BFB"/>
    <w:rsid w:val="00D54E63"/>
    <w:rsid w:val="00D557F6"/>
    <w:rsid w:val="00D55A43"/>
    <w:rsid w:val="00D56A41"/>
    <w:rsid w:val="00D56F9E"/>
    <w:rsid w:val="00D60BA4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2575"/>
    <w:rsid w:val="00D73E0C"/>
    <w:rsid w:val="00D7492C"/>
    <w:rsid w:val="00D75B24"/>
    <w:rsid w:val="00D77B6E"/>
    <w:rsid w:val="00D801AC"/>
    <w:rsid w:val="00D8085F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59B7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FA2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6E7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02"/>
    <w:rsid w:val="00DB56EA"/>
    <w:rsid w:val="00DB5EAF"/>
    <w:rsid w:val="00DB703E"/>
    <w:rsid w:val="00DB7A37"/>
    <w:rsid w:val="00DC0C94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18A0"/>
    <w:rsid w:val="00DF2183"/>
    <w:rsid w:val="00DF2EDD"/>
    <w:rsid w:val="00DF4350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DE7"/>
    <w:rsid w:val="00E025F9"/>
    <w:rsid w:val="00E0353D"/>
    <w:rsid w:val="00E0460D"/>
    <w:rsid w:val="00E05590"/>
    <w:rsid w:val="00E057D2"/>
    <w:rsid w:val="00E05F39"/>
    <w:rsid w:val="00E06290"/>
    <w:rsid w:val="00E066E2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963"/>
    <w:rsid w:val="00E16F0C"/>
    <w:rsid w:val="00E171C1"/>
    <w:rsid w:val="00E20214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31FFF"/>
    <w:rsid w:val="00E338F6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C0D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664C"/>
    <w:rsid w:val="00E57A86"/>
    <w:rsid w:val="00E605B6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833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02D1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5D02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55A7"/>
    <w:rsid w:val="00ED5733"/>
    <w:rsid w:val="00ED607D"/>
    <w:rsid w:val="00ED6363"/>
    <w:rsid w:val="00ED63D8"/>
    <w:rsid w:val="00ED77A3"/>
    <w:rsid w:val="00EE04AB"/>
    <w:rsid w:val="00EE133B"/>
    <w:rsid w:val="00EE224A"/>
    <w:rsid w:val="00EE2272"/>
    <w:rsid w:val="00EE2CF1"/>
    <w:rsid w:val="00EE311B"/>
    <w:rsid w:val="00EE35D5"/>
    <w:rsid w:val="00EE41D8"/>
    <w:rsid w:val="00EE4498"/>
    <w:rsid w:val="00EE45B6"/>
    <w:rsid w:val="00EE4C42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5DD"/>
    <w:rsid w:val="00EF760F"/>
    <w:rsid w:val="00F01545"/>
    <w:rsid w:val="00F02DF2"/>
    <w:rsid w:val="00F03443"/>
    <w:rsid w:val="00F034DF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D87"/>
    <w:rsid w:val="00F36F43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4EFD"/>
    <w:rsid w:val="00F45EAF"/>
    <w:rsid w:val="00F4608E"/>
    <w:rsid w:val="00F46D9D"/>
    <w:rsid w:val="00F4777D"/>
    <w:rsid w:val="00F50407"/>
    <w:rsid w:val="00F5191E"/>
    <w:rsid w:val="00F519FE"/>
    <w:rsid w:val="00F52BA9"/>
    <w:rsid w:val="00F53438"/>
    <w:rsid w:val="00F540D5"/>
    <w:rsid w:val="00F54464"/>
    <w:rsid w:val="00F5538A"/>
    <w:rsid w:val="00F556D5"/>
    <w:rsid w:val="00F56476"/>
    <w:rsid w:val="00F56542"/>
    <w:rsid w:val="00F56696"/>
    <w:rsid w:val="00F566F5"/>
    <w:rsid w:val="00F57210"/>
    <w:rsid w:val="00F57C19"/>
    <w:rsid w:val="00F618EF"/>
    <w:rsid w:val="00F61E88"/>
    <w:rsid w:val="00F62333"/>
    <w:rsid w:val="00F62B91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90859"/>
    <w:rsid w:val="00F9085E"/>
    <w:rsid w:val="00F91941"/>
    <w:rsid w:val="00F91B99"/>
    <w:rsid w:val="00F92005"/>
    <w:rsid w:val="00F93467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5129"/>
    <w:rsid w:val="00FA5327"/>
    <w:rsid w:val="00FA57F4"/>
    <w:rsid w:val="00FA5DBA"/>
    <w:rsid w:val="00FA659B"/>
    <w:rsid w:val="00FA6904"/>
    <w:rsid w:val="00FA735D"/>
    <w:rsid w:val="00FA74BA"/>
    <w:rsid w:val="00FB0BF4"/>
    <w:rsid w:val="00FB237D"/>
    <w:rsid w:val="00FB3738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9B2"/>
    <w:rsid w:val="00FD1F23"/>
    <w:rsid w:val="00FD2A40"/>
    <w:rsid w:val="00FD32D8"/>
    <w:rsid w:val="00FD332B"/>
    <w:rsid w:val="00FD3D3E"/>
    <w:rsid w:val="00FD45F6"/>
    <w:rsid w:val="00FD4D7C"/>
    <w:rsid w:val="00FD4EDA"/>
    <w:rsid w:val="00FD5A7E"/>
    <w:rsid w:val="00FD69AE"/>
    <w:rsid w:val="00FD734F"/>
    <w:rsid w:val="00FD7B3E"/>
    <w:rsid w:val="00FE04CE"/>
    <w:rsid w:val="00FE1A9E"/>
    <w:rsid w:val="00FE2672"/>
    <w:rsid w:val="00FE38B5"/>
    <w:rsid w:val="00FE3C68"/>
    <w:rsid w:val="00FE3CC3"/>
    <w:rsid w:val="00FE4202"/>
    <w:rsid w:val="00FE5472"/>
    <w:rsid w:val="00FE61C6"/>
    <w:rsid w:val="00FE6E6C"/>
    <w:rsid w:val="00FE7E02"/>
    <w:rsid w:val="00FF0032"/>
    <w:rsid w:val="00FF0144"/>
    <w:rsid w:val="00FF106A"/>
    <w:rsid w:val="00FF13F1"/>
    <w:rsid w:val="00FF23B5"/>
    <w:rsid w:val="00FF2A61"/>
    <w:rsid w:val="00FF2C6F"/>
    <w:rsid w:val="00FF2F1D"/>
    <w:rsid w:val="00FF3970"/>
    <w:rsid w:val="00FF4214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3E73A-DFC8-4D73-B3C8-2D8DBA3D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17</TotalTime>
  <Pages>5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3</cp:revision>
  <cp:lastPrinted>2013-10-28T13:06:00Z</cp:lastPrinted>
  <dcterms:created xsi:type="dcterms:W3CDTF">2014-09-26T08:32:00Z</dcterms:created>
  <dcterms:modified xsi:type="dcterms:W3CDTF">2014-09-26T10:13:00Z</dcterms:modified>
</cp:coreProperties>
</file>