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6C1A94" w:rsidRDefault="00F52BA9" w:rsidP="008E0B8A">
      <w:pPr>
        <w:pStyle w:val="a5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 w:rsidR="00B10108">
        <w:rPr>
          <w:rFonts w:hint="eastAsia"/>
          <w:bCs/>
          <w:lang w:eastAsia="ja-JP"/>
        </w:rPr>
        <w:t>8</w:t>
      </w:r>
      <w:r w:rsidR="00677201">
        <w:rPr>
          <w:rFonts w:hint="eastAsia"/>
          <w:bCs/>
          <w:lang w:eastAsia="ja-JP"/>
        </w:rPr>
        <w:t>bis</w:t>
      </w:r>
      <w:r w:rsidRPr="00B21C42">
        <w:rPr>
          <w:bCs/>
        </w:rPr>
        <w:t>,</w:t>
      </w:r>
      <w:r w:rsidRPr="00B21C42">
        <w:rPr>
          <w:bCs/>
        </w:rPr>
        <w:tab/>
      </w:r>
      <w:r w:rsidR="009D4A67" w:rsidRPr="009D4A67">
        <w:rPr>
          <w:bCs/>
        </w:rPr>
        <w:t>R1-14</w:t>
      </w:r>
      <w:r w:rsidR="00892C86">
        <w:rPr>
          <w:rFonts w:hint="eastAsia"/>
          <w:bCs/>
          <w:lang w:eastAsia="ja-JP"/>
        </w:rPr>
        <w:t>4157</w:t>
      </w:r>
    </w:p>
    <w:p w:rsidR="00F52BA9" w:rsidRPr="00A91CDF" w:rsidRDefault="00D20C2A" w:rsidP="00203D40">
      <w:pPr>
        <w:pStyle w:val="a5"/>
        <w:rPr>
          <w:lang w:eastAsia="ja-JP"/>
        </w:rPr>
      </w:pPr>
      <w:r>
        <w:rPr>
          <w:lang w:eastAsia="ja-JP"/>
        </w:rPr>
        <w:t>Ljubljana</w:t>
      </w:r>
      <w:r w:rsidR="00A91CDF" w:rsidRPr="00A91CDF">
        <w:rPr>
          <w:lang w:eastAsia="ja-JP"/>
        </w:rPr>
        <w:t xml:space="preserve">, </w:t>
      </w:r>
      <w:r>
        <w:rPr>
          <w:rFonts w:cs="Arial"/>
        </w:rPr>
        <w:t>Slovenia</w:t>
      </w:r>
      <w:r>
        <w:rPr>
          <w:lang w:eastAsia="ja-JP"/>
        </w:rPr>
        <w:t xml:space="preserve">, </w:t>
      </w:r>
      <w:r>
        <w:rPr>
          <w:rFonts w:hint="eastAsia"/>
          <w:lang w:eastAsia="ja-JP"/>
        </w:rPr>
        <w:t>6</w:t>
      </w:r>
      <w:r w:rsidR="00A91CDF" w:rsidRPr="00A91CDF">
        <w:rPr>
          <w:vertAlign w:val="superscript"/>
          <w:lang w:eastAsia="ja-JP"/>
        </w:rPr>
        <w:t>th</w:t>
      </w:r>
      <w:r w:rsidR="00A91CDF" w:rsidRPr="00A91CDF">
        <w:rPr>
          <w:lang w:eastAsia="ja-JP"/>
        </w:rPr>
        <w:t xml:space="preserve"> </w:t>
      </w:r>
      <w:r w:rsidR="00A91CDF">
        <w:rPr>
          <w:lang w:eastAsia="ja-JP"/>
        </w:rPr>
        <w:t>–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10</w:t>
      </w:r>
      <w:r>
        <w:rPr>
          <w:rFonts w:hint="eastAsia"/>
          <w:vertAlign w:val="superscript"/>
          <w:lang w:eastAsia="ja-JP"/>
        </w:rPr>
        <w:t>th</w:t>
      </w:r>
      <w:r w:rsidR="00A91CDF" w:rsidRPr="00A91CDF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October </w:t>
      </w:r>
      <w:r w:rsidR="00A91CDF" w:rsidRPr="00A91CDF">
        <w:rPr>
          <w:lang w:eastAsia="ja-JP"/>
        </w:rPr>
        <w:t>2014</w:t>
      </w:r>
    </w:p>
    <w:p w:rsidR="00F52BA9" w:rsidRPr="003737B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7D4E98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</w:t>
      </w:r>
      <w:r w:rsidR="00B90448">
        <w:rPr>
          <w:rFonts w:hint="eastAsia"/>
          <w:lang w:eastAsia="ja-JP"/>
        </w:rPr>
        <w:t xml:space="preserve">Design </w:t>
      </w:r>
      <w:r w:rsidR="00794D21">
        <w:rPr>
          <w:rFonts w:hint="eastAsia"/>
          <w:lang w:eastAsia="ja-JP"/>
        </w:rPr>
        <w:t xml:space="preserve">overview on </w:t>
      </w:r>
      <w:r w:rsidR="003A511C">
        <w:rPr>
          <w:rFonts w:hint="eastAsia"/>
          <w:lang w:eastAsia="ja-JP"/>
        </w:rPr>
        <w:t>LAA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7F24BE" w:rsidRPr="007F24BE">
        <w:rPr>
          <w:lang w:eastAsia="ja-JP"/>
        </w:rPr>
        <w:t>7.</w:t>
      </w:r>
      <w:r w:rsidR="00BF4A32">
        <w:rPr>
          <w:rFonts w:hint="eastAsia"/>
          <w:lang w:eastAsia="ja-JP"/>
        </w:rPr>
        <w:t>3.2.2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D015CE">
        <w:rPr>
          <w:szCs w:val="28"/>
        </w:rPr>
        <w:t>Introduction</w:t>
      </w:r>
      <w:bookmarkEnd w:id="1"/>
    </w:p>
    <w:p w:rsidR="003A195B" w:rsidRDefault="00900DB1">
      <w:pPr>
        <w:pStyle w:val="a0"/>
      </w:pPr>
      <w:r>
        <w:t xml:space="preserve">With </w:t>
      </w:r>
      <w:r w:rsidR="00866DFD" w:rsidRPr="003B0D5E">
        <w:t xml:space="preserve">the increasing traffic demand in the wireless communication system, additional frequencies </w:t>
      </w:r>
      <w:r w:rsidR="00965A68" w:rsidRPr="003B0D5E">
        <w:t xml:space="preserve">are needed </w:t>
      </w:r>
      <w:r w:rsidR="00866DFD" w:rsidRPr="003B0D5E">
        <w:t xml:space="preserve">to </w:t>
      </w:r>
      <w:r w:rsidR="00965A68" w:rsidRPr="003B0D5E">
        <w:t xml:space="preserve">keep </w:t>
      </w:r>
      <w:r w:rsidR="00C2438A" w:rsidRPr="003B0D5E">
        <w:t xml:space="preserve">providing </w:t>
      </w:r>
      <w:r w:rsidR="00866DFD" w:rsidRPr="003B0D5E">
        <w:t xml:space="preserve">better </w:t>
      </w:r>
      <w:proofErr w:type="spellStart"/>
      <w:r>
        <w:t>QoS</w:t>
      </w:r>
      <w:proofErr w:type="spellEnd"/>
      <w:r w:rsidR="0002683F" w:rsidRPr="003B0D5E">
        <w:t>.</w:t>
      </w:r>
      <w:r w:rsidR="00B25A5A">
        <w:t xml:space="preserve"> </w:t>
      </w:r>
      <w:r>
        <w:t>T</w:t>
      </w:r>
      <w:r w:rsidR="00AE46A7" w:rsidRPr="003B0D5E">
        <w:t xml:space="preserve">he </w:t>
      </w:r>
      <w:r w:rsidR="007F221F" w:rsidRPr="003B0D5E">
        <w:t xml:space="preserve">use of </w:t>
      </w:r>
      <w:r w:rsidR="00AE46A7" w:rsidRPr="003B0D5E">
        <w:t xml:space="preserve">unlicensed spectrum </w:t>
      </w:r>
      <w:r w:rsidR="00C2438A" w:rsidRPr="003B0D5E">
        <w:t xml:space="preserve">by cellular operators </w:t>
      </w:r>
      <w:r w:rsidR="00AE46A7" w:rsidRPr="003B0D5E">
        <w:t xml:space="preserve">is one of the </w:t>
      </w:r>
      <w:r>
        <w:t>options available to provide wireless services.</w:t>
      </w:r>
      <w:r w:rsidR="00B25A5A">
        <w:t xml:space="preserve"> </w:t>
      </w:r>
      <w:r w:rsidR="008D4771" w:rsidRPr="003B0D5E">
        <w:t xml:space="preserve">In RAN#65, </w:t>
      </w:r>
      <w:r w:rsidR="00965A68" w:rsidRPr="003B0D5E">
        <w:t xml:space="preserve">a new </w:t>
      </w:r>
      <w:r w:rsidR="008D4771" w:rsidRPr="003B0D5E">
        <w:t xml:space="preserve">Study </w:t>
      </w:r>
      <w:r w:rsidR="00965A68" w:rsidRPr="003B0D5E">
        <w:t xml:space="preserve">Item </w:t>
      </w:r>
      <w:r w:rsidR="008D4771" w:rsidRPr="003B0D5E">
        <w:t>on Licensed-Assisted Access</w:t>
      </w:r>
      <w:r w:rsidR="00DB3881">
        <w:t xml:space="preserve"> (LAA)</w:t>
      </w:r>
      <w:r w:rsidR="008D4771" w:rsidRPr="003B0D5E">
        <w:t xml:space="preserve"> using LTE was a</w:t>
      </w:r>
      <w:r w:rsidR="002D6AA9">
        <w:rPr>
          <w:rFonts w:hint="eastAsia"/>
        </w:rPr>
        <w:t>pproved</w:t>
      </w:r>
      <w:r w:rsidR="00670E08" w:rsidRPr="003B0D5E">
        <w:t xml:space="preserve"> [1]</w:t>
      </w:r>
      <w:r w:rsidR="008D4771" w:rsidRPr="003B0D5E">
        <w:t xml:space="preserve">. </w:t>
      </w:r>
    </w:p>
    <w:p w:rsidR="003A195B" w:rsidRDefault="00965A68">
      <w:pPr>
        <w:pStyle w:val="a0"/>
      </w:pPr>
      <w:r w:rsidRPr="003B0D5E">
        <w:t>According</w:t>
      </w:r>
      <w:r w:rsidR="00F249B8" w:rsidRPr="003B0D5E">
        <w:t xml:space="preserve"> to [1]</w:t>
      </w:r>
      <w:r w:rsidRPr="003B0D5E">
        <w:t xml:space="preserve">, a study is required to determine a single global solution which enhances LTE to enable </w:t>
      </w:r>
      <w:r w:rsidR="002D6AA9">
        <w:rPr>
          <w:rFonts w:hint="eastAsia"/>
        </w:rPr>
        <w:t xml:space="preserve">LAA </w:t>
      </w:r>
      <w:r w:rsidRPr="003B0D5E">
        <w:t>to unlicensed spectrum while coexisting with other technologies and fulfillin</w:t>
      </w:r>
      <w:r w:rsidR="00B25A5A">
        <w:t xml:space="preserve">g the regulatory requirements. </w:t>
      </w:r>
      <w:r w:rsidR="00670E08" w:rsidRPr="003B0D5E">
        <w:t xml:space="preserve">Due to the </w:t>
      </w:r>
      <w:r w:rsidR="00B319D4" w:rsidRPr="003B0D5E">
        <w:t xml:space="preserve">limitation </w:t>
      </w:r>
      <w:r w:rsidR="00670E08" w:rsidRPr="003B0D5E">
        <w:t>of Rel-13 time f</w:t>
      </w:r>
      <w:r w:rsidR="00B43B10">
        <w:t>r</w:t>
      </w:r>
      <w:r w:rsidR="00670E08" w:rsidRPr="003B0D5E">
        <w:t xml:space="preserve">ame, studies of unlicensed spectrum </w:t>
      </w:r>
      <w:r w:rsidR="00DB3881">
        <w:t>must</w:t>
      </w:r>
      <w:r w:rsidR="00B43B10">
        <w:t xml:space="preserve"> </w:t>
      </w:r>
      <w:r w:rsidR="00F249B8" w:rsidRPr="003B0D5E">
        <w:t>f</w:t>
      </w:r>
      <w:r w:rsidR="00670E08" w:rsidRPr="003B0D5E">
        <w:t>ollow</w:t>
      </w:r>
      <w:r w:rsidR="00DB3881">
        <w:t xml:space="preserve"> the following guidelines and assumptions:</w:t>
      </w:r>
    </w:p>
    <w:p w:rsidR="003A195B" w:rsidRDefault="00670E08">
      <w:pPr>
        <w:pStyle w:val="a0"/>
        <w:numPr>
          <w:ilvl w:val="0"/>
          <w:numId w:val="9"/>
        </w:numPr>
      </w:pPr>
      <w:r w:rsidRPr="003B0D5E">
        <w:t xml:space="preserve">Determine a single global solution framework for </w:t>
      </w:r>
      <w:r w:rsidR="002D6AA9">
        <w:rPr>
          <w:rFonts w:hint="eastAsia"/>
        </w:rPr>
        <w:t xml:space="preserve">LAA </w:t>
      </w:r>
      <w:r w:rsidRPr="003B0D5E">
        <w:t>to unlicensed spectrum.</w:t>
      </w:r>
      <w:r w:rsidRPr="00286BBA">
        <w:t xml:space="preserve"> </w:t>
      </w:r>
    </w:p>
    <w:p w:rsidR="003A195B" w:rsidRDefault="00670E08">
      <w:pPr>
        <w:pStyle w:val="a0"/>
        <w:numPr>
          <w:ilvl w:val="1"/>
          <w:numId w:val="9"/>
        </w:numPr>
      </w:pPr>
      <w:r w:rsidRPr="003B0D5E">
        <w:t xml:space="preserve">Dual Connectivity is not included in this SI. </w:t>
      </w:r>
    </w:p>
    <w:p w:rsidR="003A195B" w:rsidRDefault="00670E08">
      <w:pPr>
        <w:pStyle w:val="a0"/>
        <w:numPr>
          <w:ilvl w:val="1"/>
          <w:numId w:val="9"/>
        </w:numPr>
      </w:pPr>
      <w:r w:rsidRPr="003B0D5E">
        <w:t>A standalone access to unlicensed spectrum is not part of the study.</w:t>
      </w:r>
    </w:p>
    <w:p w:rsidR="003A195B" w:rsidRDefault="00670E08">
      <w:pPr>
        <w:pStyle w:val="a0"/>
        <w:numPr>
          <w:ilvl w:val="0"/>
          <w:numId w:val="9"/>
        </w:numPr>
      </w:pPr>
      <w:r w:rsidRPr="003B0D5E">
        <w:t xml:space="preserve">Focus on LTE Carrier Aggregation configurations and architecture where one or more low power </w:t>
      </w:r>
      <w:proofErr w:type="spellStart"/>
      <w:r w:rsidRPr="003B0D5E">
        <w:t>Scell</w:t>
      </w:r>
      <w:proofErr w:type="spellEnd"/>
      <w:r w:rsidRPr="003B0D5E">
        <w:t>(s) (</w:t>
      </w:r>
      <w:proofErr w:type="spellStart"/>
      <w:r w:rsidRPr="003B0D5E">
        <w:t>ie</w:t>
      </w:r>
      <w:proofErr w:type="spellEnd"/>
      <w:r w:rsidRPr="003B0D5E">
        <w:t>.</w:t>
      </w:r>
      <w:r w:rsidR="00DB3881">
        <w:t>,</w:t>
      </w:r>
      <w:r w:rsidRPr="003B0D5E">
        <w:t xml:space="preserve"> based on regulatory power limits) operates in unlicensed spectrum and is either DL-only or contains UL and DL.</w:t>
      </w:r>
    </w:p>
    <w:p w:rsidR="003A195B" w:rsidRDefault="00670E08">
      <w:pPr>
        <w:pStyle w:val="a0"/>
        <w:numPr>
          <w:ilvl w:val="1"/>
          <w:numId w:val="9"/>
        </w:numPr>
      </w:pPr>
      <w:r w:rsidRPr="00286BBA">
        <w:t xml:space="preserve">In LTE Carrier Aggregation, UEs are not supposed to receive the broadcast system information on </w:t>
      </w:r>
      <w:r w:rsidR="00DB3881" w:rsidRPr="00286BBA">
        <w:t xml:space="preserve">the </w:t>
      </w:r>
      <w:proofErr w:type="spellStart"/>
      <w:r w:rsidRPr="00286BBA">
        <w:t>Scell</w:t>
      </w:r>
      <w:proofErr w:type="spellEnd"/>
      <w:r w:rsidR="00DB3881" w:rsidRPr="00286BBA">
        <w:t>.</w:t>
      </w:r>
      <w:r w:rsidRPr="00286BBA">
        <w:t xml:space="preserve"> </w:t>
      </w:r>
    </w:p>
    <w:p w:rsidR="003A195B" w:rsidRDefault="008B735B">
      <w:pPr>
        <w:pStyle w:val="a0"/>
        <w:numPr>
          <w:ilvl w:val="0"/>
          <w:numId w:val="9"/>
        </w:numPr>
      </w:pPr>
      <w:r w:rsidRPr="003B0D5E">
        <w:t>Re</w:t>
      </w:r>
      <w:r w:rsidRPr="003B0D5E">
        <w:rPr>
          <w:lang w:eastAsia="ko-KR"/>
        </w:rPr>
        <w:t xml:space="preserve">use the features </w:t>
      </w:r>
      <w:r w:rsidR="00DB3881">
        <w:rPr>
          <w:lang w:eastAsia="ko-KR"/>
        </w:rPr>
        <w:t xml:space="preserve">and functionality </w:t>
      </w:r>
      <w:r w:rsidRPr="003B0D5E">
        <w:rPr>
          <w:lang w:eastAsia="ko-KR"/>
        </w:rPr>
        <w:t>of</w:t>
      </w:r>
      <w:r w:rsidR="00DB3881">
        <w:rPr>
          <w:lang w:eastAsia="ko-KR"/>
        </w:rPr>
        <w:t xml:space="preserve"> existing LTE design</w:t>
      </w:r>
      <w:r w:rsidRPr="003B0D5E">
        <w:rPr>
          <w:lang w:eastAsia="ko-KR"/>
        </w:rPr>
        <w:t xml:space="preserve"> as much as possible</w:t>
      </w:r>
      <w:r w:rsidR="00466E8B" w:rsidRPr="003B0D5E">
        <w:t>.</w:t>
      </w:r>
    </w:p>
    <w:p w:rsidR="007961B2" w:rsidRPr="003B0D5E" w:rsidRDefault="008D4771" w:rsidP="00B84600">
      <w:pPr>
        <w:pStyle w:val="a0"/>
      </w:pPr>
      <w:r w:rsidRPr="003B0D5E">
        <w:t>In this contribution</w:t>
      </w:r>
      <w:r w:rsidR="00965A68" w:rsidRPr="003B0D5E">
        <w:t>,</w:t>
      </w:r>
      <w:r w:rsidRPr="003B0D5E">
        <w:t xml:space="preserve"> we </w:t>
      </w:r>
      <w:r w:rsidR="00965A68" w:rsidRPr="003B0D5E">
        <w:t xml:space="preserve">discuss </w:t>
      </w:r>
      <w:r w:rsidR="004E1A67" w:rsidRPr="003B0D5E">
        <w:rPr>
          <w:rFonts w:eastAsia="MS Mincho"/>
          <w:iCs/>
          <w:szCs w:val="20"/>
        </w:rPr>
        <w:t xml:space="preserve">design targets and </w:t>
      </w:r>
      <w:r w:rsidR="00965A68" w:rsidRPr="003B0D5E">
        <w:t>r</w:t>
      </w:r>
      <w:r w:rsidR="004E1A67" w:rsidRPr="003B0D5E">
        <w:rPr>
          <w:rFonts w:eastAsia="MS Mincho"/>
          <w:iCs/>
          <w:szCs w:val="20"/>
        </w:rPr>
        <w:t xml:space="preserve">equired functionalities </w:t>
      </w:r>
      <w:r w:rsidR="00965A68" w:rsidRPr="003B0D5E">
        <w:rPr>
          <w:rFonts w:eastAsia="MS Mincho"/>
          <w:iCs/>
          <w:szCs w:val="20"/>
        </w:rPr>
        <w:t xml:space="preserve">of LAA </w:t>
      </w:r>
      <w:r w:rsidR="00965A68" w:rsidRPr="003B0D5E">
        <w:t xml:space="preserve">using </w:t>
      </w:r>
      <w:r w:rsidR="00DB3881">
        <w:t xml:space="preserve">existing </w:t>
      </w:r>
      <w:r w:rsidR="00965A68" w:rsidRPr="003B0D5E">
        <w:t>LTE</w:t>
      </w:r>
      <w:r w:rsidR="00DB3881">
        <w:t xml:space="preserve"> design</w:t>
      </w:r>
      <w:r w:rsidR="00965A68" w:rsidRPr="003B0D5E">
        <w:t>.</w:t>
      </w:r>
    </w:p>
    <w:p w:rsidR="00B90448" w:rsidRPr="00286BBA" w:rsidRDefault="00B90448" w:rsidP="00B84600">
      <w:pPr>
        <w:pStyle w:val="a0"/>
      </w:pPr>
    </w:p>
    <w:p w:rsidR="007961B2" w:rsidRPr="008B735B" w:rsidRDefault="007961B2" w:rsidP="007961B2">
      <w:pPr>
        <w:pStyle w:val="1"/>
        <w:rPr>
          <w:szCs w:val="28"/>
        </w:rPr>
      </w:pPr>
      <w:r w:rsidRPr="007961B2">
        <w:rPr>
          <w:szCs w:val="28"/>
        </w:rPr>
        <w:t>Design target</w:t>
      </w:r>
      <w:r w:rsidR="004E1A67">
        <w:rPr>
          <w:rFonts w:hint="eastAsia"/>
          <w:szCs w:val="28"/>
        </w:rPr>
        <w:t>s</w:t>
      </w:r>
    </w:p>
    <w:p w:rsidR="008B735B" w:rsidRPr="00892C86" w:rsidRDefault="00B319D4" w:rsidP="00700EF8">
      <w:pPr>
        <w:pStyle w:val="a0"/>
        <w:rPr>
          <w:u w:val="single"/>
        </w:rPr>
      </w:pPr>
      <w:r w:rsidRPr="00892C86">
        <w:rPr>
          <w:u w:val="single"/>
        </w:rPr>
        <w:t>High-</w:t>
      </w:r>
      <w:r w:rsidR="008B735B" w:rsidRPr="00892C86">
        <w:rPr>
          <w:u w:val="single"/>
        </w:rPr>
        <w:t>level design</w:t>
      </w:r>
      <w:r w:rsidRPr="00892C86">
        <w:rPr>
          <w:u w:val="single"/>
        </w:rPr>
        <w:t xml:space="preserve"> of LTE Physical Layer</w:t>
      </w:r>
    </w:p>
    <w:p w:rsidR="008229B8" w:rsidRPr="00892C86" w:rsidRDefault="00301734" w:rsidP="00C44D7E">
      <w:pPr>
        <w:pStyle w:val="a0"/>
      </w:pPr>
      <w:r w:rsidRPr="00892C86">
        <w:t xml:space="preserve">A </w:t>
      </w:r>
      <w:r w:rsidR="00700EF8" w:rsidRPr="00892C86">
        <w:t>straight</w:t>
      </w:r>
      <w:r w:rsidRPr="00892C86">
        <w:t xml:space="preserve"> forward way</w:t>
      </w:r>
      <w:r w:rsidR="00DC1B63" w:rsidRPr="00892C86">
        <w:t xml:space="preserve"> to enable </w:t>
      </w:r>
      <w:r w:rsidR="002D6AA9">
        <w:rPr>
          <w:rFonts w:hint="eastAsia"/>
        </w:rPr>
        <w:t xml:space="preserve">LAA </w:t>
      </w:r>
      <w:r w:rsidR="00DC1B63" w:rsidRPr="00892C86">
        <w:t xml:space="preserve">to unlicensed spectrum is </w:t>
      </w:r>
      <w:r w:rsidRPr="00892C86">
        <w:t xml:space="preserve">reusing </w:t>
      </w:r>
      <w:r w:rsidR="00C44D7E" w:rsidRPr="00892C86">
        <w:t xml:space="preserve">the current LTE </w:t>
      </w:r>
      <w:r w:rsidR="00B319D4" w:rsidRPr="00892C86">
        <w:t xml:space="preserve">Physical Layer </w:t>
      </w:r>
      <w:r w:rsidR="00DC1B63" w:rsidRPr="00892C86">
        <w:t>with extension</w:t>
      </w:r>
      <w:r w:rsidR="001D1973" w:rsidRPr="00892C86">
        <w:t xml:space="preserve"> and modifications</w:t>
      </w:r>
      <w:r w:rsidR="00DC1B63" w:rsidRPr="00892C86">
        <w:t xml:space="preserve"> to adapt</w:t>
      </w:r>
      <w:r w:rsidR="00AB02D3" w:rsidRPr="00892C86">
        <w:t xml:space="preserve"> </w:t>
      </w:r>
      <w:r w:rsidR="001D1973" w:rsidRPr="00892C86">
        <w:t xml:space="preserve">various </w:t>
      </w:r>
      <w:r w:rsidR="00AB02D3" w:rsidRPr="00892C86">
        <w:t xml:space="preserve">regulations in </w:t>
      </w:r>
      <w:r w:rsidR="001D1973" w:rsidRPr="00892C86">
        <w:t>different</w:t>
      </w:r>
      <w:r w:rsidR="00DC1B63" w:rsidRPr="00892C86">
        <w:t xml:space="preserve"> countr</w:t>
      </w:r>
      <w:r w:rsidR="001D1973" w:rsidRPr="00892C86">
        <w:t>ies</w:t>
      </w:r>
      <w:r w:rsidR="00B7128B" w:rsidRPr="00892C86">
        <w:t xml:space="preserve"> or region</w:t>
      </w:r>
      <w:r w:rsidR="001D1973" w:rsidRPr="00892C86">
        <w:t>s</w:t>
      </w:r>
      <w:r w:rsidR="00DC1B63" w:rsidRPr="00892C86">
        <w:t>.</w:t>
      </w:r>
      <w:r w:rsidR="00C44D7E" w:rsidRPr="00892C86">
        <w:t xml:space="preserve"> </w:t>
      </w:r>
      <w:r w:rsidR="00AB02D3" w:rsidRPr="00892C86">
        <w:t xml:space="preserve">Assuming this approach can keep </w:t>
      </w:r>
      <w:r w:rsidR="001D1973" w:rsidRPr="00892C86">
        <w:t xml:space="preserve">the </w:t>
      </w:r>
      <w:r w:rsidR="00AB02D3" w:rsidRPr="00892C86">
        <w:t>standardization</w:t>
      </w:r>
      <w:r w:rsidR="001D1973" w:rsidRPr="00892C86">
        <w:t xml:space="preserve"> effort to the</w:t>
      </w:r>
      <w:r w:rsidR="00AB02D3" w:rsidRPr="00892C86">
        <w:t xml:space="preserve"> minimum</w:t>
      </w:r>
      <w:r w:rsidR="001D1973" w:rsidRPr="00892C86">
        <w:t>; however, RAN1</w:t>
      </w:r>
      <w:r w:rsidR="00AB02D3" w:rsidRPr="00892C86">
        <w:t xml:space="preserve"> must </w:t>
      </w:r>
      <w:r w:rsidR="001D1973" w:rsidRPr="00892C86">
        <w:t xml:space="preserve">ensure </w:t>
      </w:r>
      <w:r w:rsidR="00AB02D3" w:rsidRPr="00892C86">
        <w:t xml:space="preserve">coexistence with </w:t>
      </w:r>
      <w:r w:rsidR="001D1973" w:rsidRPr="00892C86">
        <w:t xml:space="preserve">the </w:t>
      </w:r>
      <w:r w:rsidR="00AB02D3" w:rsidRPr="00892C86">
        <w:t xml:space="preserve">other </w:t>
      </w:r>
      <w:r w:rsidRPr="00892C86">
        <w:t xml:space="preserve">already deployed </w:t>
      </w:r>
      <w:r w:rsidR="00AB02D3" w:rsidRPr="00892C86">
        <w:t>unlicensed spectrum</w:t>
      </w:r>
      <w:r w:rsidR="001D1973" w:rsidRPr="00892C86">
        <w:t xml:space="preserve"> based technologies </w:t>
      </w:r>
      <w:r w:rsidR="00AB02D3" w:rsidRPr="00892C86">
        <w:t xml:space="preserve">such as </w:t>
      </w:r>
      <w:r w:rsidR="00441A5F" w:rsidRPr="00892C86">
        <w:t>Wi-Fi</w:t>
      </w:r>
      <w:r w:rsidRPr="00892C86">
        <w:t>.</w:t>
      </w:r>
      <w:r w:rsidR="00B25A5A">
        <w:t xml:space="preserve"> </w:t>
      </w:r>
      <w:r w:rsidR="00700EF8" w:rsidRPr="00892C86">
        <w:t xml:space="preserve">Another </w:t>
      </w:r>
      <w:r w:rsidR="001D1973" w:rsidRPr="00892C86">
        <w:t xml:space="preserve">approach </w:t>
      </w:r>
      <w:r w:rsidR="00700EF8" w:rsidRPr="00892C86">
        <w:t xml:space="preserve">is </w:t>
      </w:r>
      <w:r w:rsidRPr="00892C86">
        <w:t xml:space="preserve">to </w:t>
      </w:r>
      <w:r w:rsidR="0002683F" w:rsidRPr="00892C86">
        <w:t xml:space="preserve">create a </w:t>
      </w:r>
      <w:r w:rsidR="001D1973" w:rsidRPr="00892C86">
        <w:t xml:space="preserve">totally </w:t>
      </w:r>
      <w:r w:rsidR="00B319D4" w:rsidRPr="00892C86">
        <w:t xml:space="preserve">new </w:t>
      </w:r>
      <w:r w:rsidRPr="00892C86">
        <w:t>LTE Physical Layer</w:t>
      </w:r>
      <w:r w:rsidR="001D1973" w:rsidRPr="00892C86">
        <w:t xml:space="preserve"> design</w:t>
      </w:r>
      <w:r w:rsidRPr="00892C86">
        <w:t xml:space="preserve"> </w:t>
      </w:r>
      <w:r w:rsidR="00B319D4" w:rsidRPr="00892C86">
        <w:t xml:space="preserve">(i.e., Further LTE Physical Layer Enhancements </w:t>
      </w:r>
      <w:r w:rsidRPr="00892C86">
        <w:t>for unlicensed spectrum</w:t>
      </w:r>
      <w:r w:rsidR="00B319D4" w:rsidRPr="00892C86">
        <w:t>)</w:t>
      </w:r>
      <w:r w:rsidRPr="00892C86">
        <w:t xml:space="preserve"> with reusing the existing features as much as possible.</w:t>
      </w:r>
      <w:r w:rsidR="00B25A5A">
        <w:t xml:space="preserve"> </w:t>
      </w:r>
      <w:r w:rsidRPr="00892C86">
        <w:t xml:space="preserve">This approach </w:t>
      </w:r>
      <w:r w:rsidR="00B319D4" w:rsidRPr="00892C86">
        <w:t xml:space="preserve">has a much better chance to get </w:t>
      </w:r>
      <w:r w:rsidR="001D1973" w:rsidRPr="00892C86">
        <w:t xml:space="preserve">an </w:t>
      </w:r>
      <w:r w:rsidR="00B319D4" w:rsidRPr="00892C86">
        <w:t>effective LTE Physical Layer achieving</w:t>
      </w:r>
      <w:r w:rsidRPr="00892C86">
        <w:t xml:space="preserve"> </w:t>
      </w:r>
      <w:r w:rsidR="001D1973" w:rsidRPr="00892C86">
        <w:t xml:space="preserve">a </w:t>
      </w:r>
      <w:r w:rsidRPr="00892C86">
        <w:t xml:space="preserve">good harmonization with </w:t>
      </w:r>
      <w:r w:rsidR="00B319D4" w:rsidRPr="00892C86">
        <w:t>other unlicensed spectrum deployments.</w:t>
      </w:r>
      <w:r w:rsidR="00B25A5A">
        <w:t xml:space="preserve"> </w:t>
      </w:r>
      <w:r w:rsidR="00B319D4" w:rsidRPr="00892C86">
        <w:t xml:space="preserve">On the other hand, </w:t>
      </w:r>
      <w:r w:rsidR="0002683F" w:rsidRPr="00892C86">
        <w:t>it may lose</w:t>
      </w:r>
      <w:r w:rsidR="00481701" w:rsidRPr="00892C86">
        <w:t xml:space="preserve"> advantages of centrally-controlled system</w:t>
      </w:r>
      <w:r w:rsidR="001D1973" w:rsidRPr="00892C86">
        <w:t xml:space="preserve"> and </w:t>
      </w:r>
      <w:r w:rsidR="00F83CDD" w:rsidRPr="00892C86">
        <w:t xml:space="preserve">may </w:t>
      </w:r>
      <w:r w:rsidR="001D1973" w:rsidRPr="00892C86">
        <w:t xml:space="preserve">perform </w:t>
      </w:r>
      <w:r w:rsidR="00F83CDD" w:rsidRPr="00892C86">
        <w:t>much worse than licensed LTE systems</w:t>
      </w:r>
      <w:r w:rsidR="00481701" w:rsidRPr="00892C86">
        <w:t>.</w:t>
      </w:r>
      <w:r w:rsidR="00B25A5A">
        <w:t xml:space="preserve"> </w:t>
      </w:r>
      <w:r w:rsidR="00F83CDD" w:rsidRPr="00892C86">
        <w:t xml:space="preserve">Additionally, a brand new physical layer design could be very difficult to complete </w:t>
      </w:r>
      <w:r w:rsidR="009D2F3E" w:rsidRPr="00892C86">
        <w:t>within</w:t>
      </w:r>
      <w:r w:rsidR="00F83CDD" w:rsidRPr="00892C86">
        <w:t xml:space="preserve"> Rel-13 time-frame.</w:t>
      </w:r>
      <w:r w:rsidR="005015A5" w:rsidRPr="00892C86">
        <w:t xml:space="preserve"> </w:t>
      </w:r>
      <w:r w:rsidR="0002683F" w:rsidRPr="00892C86">
        <w:t xml:space="preserve">Therefore, we propose a </w:t>
      </w:r>
      <w:r w:rsidR="008229B8" w:rsidRPr="00892C86">
        <w:t xml:space="preserve">LTE Physical Layer for unlicensed spectrum should be </w:t>
      </w:r>
      <w:r w:rsidR="00F83CDD" w:rsidRPr="00892C86">
        <w:t>reuse</w:t>
      </w:r>
      <w:r w:rsidR="00286BBA">
        <w:rPr>
          <w:rFonts w:hint="eastAsia"/>
        </w:rPr>
        <w:t>d</w:t>
      </w:r>
      <w:r w:rsidR="00F83CDD" w:rsidRPr="00892C86">
        <w:t xml:space="preserve"> </w:t>
      </w:r>
      <w:r w:rsidR="008229B8" w:rsidRPr="00892C86">
        <w:t xml:space="preserve">the existing </w:t>
      </w:r>
      <w:r w:rsidR="00F83CDD" w:rsidRPr="00892C86">
        <w:t>LTE Rel-12 design</w:t>
      </w:r>
      <w:r w:rsidR="008229B8" w:rsidRPr="00892C86">
        <w:t xml:space="preserve"> with extension to adapt regulations.</w:t>
      </w:r>
    </w:p>
    <w:p w:rsidR="005015A5" w:rsidRPr="00892C86" w:rsidRDefault="005015A5" w:rsidP="00C44D7E">
      <w:pPr>
        <w:pStyle w:val="a0"/>
      </w:pPr>
    </w:p>
    <w:p w:rsidR="00700EF8" w:rsidRPr="00892C86" w:rsidRDefault="00F119F6" w:rsidP="00D16D3D">
      <w:pPr>
        <w:pStyle w:val="a0"/>
        <w:rPr>
          <w:u w:val="single"/>
        </w:rPr>
      </w:pPr>
      <w:r w:rsidRPr="00892C86">
        <w:rPr>
          <w:u w:val="single"/>
        </w:rPr>
        <w:t>A single global solution framework</w:t>
      </w:r>
    </w:p>
    <w:p w:rsidR="008954C6" w:rsidRPr="00892C86" w:rsidRDefault="008B735B" w:rsidP="00036BF5">
      <w:pPr>
        <w:pStyle w:val="afc"/>
        <w:rPr>
          <w:rFonts w:ascii="Times New Roman" w:eastAsiaTheme="minorEastAsia" w:hAnsi="Times New Roman" w:cs="Times New Roman"/>
          <w:kern w:val="0"/>
          <w:szCs w:val="24"/>
        </w:rPr>
      </w:pPr>
      <w:r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According to [1], </w:t>
      </w:r>
      <w:r w:rsidR="005015A5" w:rsidRPr="00892C86">
        <w:rPr>
          <w:rFonts w:ascii="Times New Roman" w:eastAsiaTheme="minorEastAsia" w:hAnsi="Times New Roman" w:cs="Times New Roman"/>
          <w:kern w:val="0"/>
          <w:szCs w:val="24"/>
        </w:rPr>
        <w:t>RAN WG is requested to determine a single global solution for LAA</w:t>
      </w:r>
      <w:r w:rsidR="008954C6" w:rsidRPr="00892C86">
        <w:rPr>
          <w:rFonts w:ascii="Times New Roman" w:eastAsiaTheme="minorEastAsia" w:hAnsi="Times New Roman" w:cs="Times New Roman"/>
          <w:kern w:val="0"/>
          <w:szCs w:val="24"/>
        </w:rPr>
        <w:t>.</w:t>
      </w:r>
      <w:r w:rsidR="00B25A5A">
        <w:rPr>
          <w:rFonts w:ascii="Times New Roman" w:eastAsiaTheme="minorEastAsia" w:hAnsi="Times New Roman" w:cs="Times New Roman"/>
          <w:kern w:val="0"/>
          <w:szCs w:val="24"/>
        </w:rPr>
        <w:t xml:space="preserve"> </w:t>
      </w:r>
      <w:r w:rsidR="003918BC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Therefore, one </w:t>
      </w:r>
      <w:r w:rsidR="004A22FD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unified </w:t>
      </w:r>
      <w:r w:rsidR="003918BC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LAA </w:t>
      </w:r>
      <w:r w:rsidR="004A22FD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solution which can be </w:t>
      </w:r>
      <w:r w:rsidR="00286BBA">
        <w:rPr>
          <w:rFonts w:ascii="Times New Roman" w:eastAsiaTheme="minorEastAsia" w:hAnsi="Times New Roman" w:cs="Times New Roman" w:hint="eastAsia"/>
          <w:kern w:val="0"/>
          <w:szCs w:val="24"/>
        </w:rPr>
        <w:t>met</w:t>
      </w:r>
      <w:r w:rsidR="00F464CF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 </w:t>
      </w:r>
      <w:r w:rsidR="00E356EE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the </w:t>
      </w:r>
      <w:r w:rsidR="00F464CF" w:rsidRPr="00892C86">
        <w:rPr>
          <w:rFonts w:ascii="Times New Roman" w:eastAsiaTheme="minorEastAsia" w:hAnsi="Times New Roman" w:cs="Times New Roman"/>
          <w:kern w:val="0"/>
          <w:szCs w:val="24"/>
        </w:rPr>
        <w:t>regulations for each country</w:t>
      </w:r>
      <w:r w:rsidR="003918BC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 </w:t>
      </w:r>
      <w:r w:rsidR="00B7128B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or region </w:t>
      </w:r>
      <w:r w:rsidR="00F464CF" w:rsidRPr="00892C86">
        <w:rPr>
          <w:rFonts w:ascii="Times New Roman" w:eastAsiaTheme="minorEastAsia" w:hAnsi="Times New Roman" w:cs="Times New Roman"/>
          <w:kern w:val="0"/>
          <w:szCs w:val="24"/>
        </w:rPr>
        <w:t>should be</w:t>
      </w:r>
      <w:r w:rsidR="00036BF5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 studied</w:t>
      </w:r>
      <w:r w:rsidR="00F464CF" w:rsidRPr="00892C86">
        <w:rPr>
          <w:rFonts w:ascii="Times New Roman" w:eastAsiaTheme="minorEastAsia" w:hAnsi="Times New Roman" w:cs="Times New Roman"/>
          <w:kern w:val="0"/>
          <w:szCs w:val="24"/>
        </w:rPr>
        <w:t>.</w:t>
      </w:r>
      <w:r w:rsidR="00B25A5A">
        <w:rPr>
          <w:rFonts w:ascii="Times New Roman" w:eastAsiaTheme="minorEastAsia" w:hAnsi="Times New Roman" w:cs="Times New Roman"/>
          <w:kern w:val="0"/>
          <w:szCs w:val="24"/>
        </w:rPr>
        <w:t xml:space="preserve"> </w:t>
      </w:r>
      <w:r w:rsidR="00036BF5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Since the regulations of unlicensed spectrum are different </w:t>
      </w:r>
      <w:r w:rsidR="00E356EE" w:rsidRPr="00892C86">
        <w:rPr>
          <w:rFonts w:ascii="Times New Roman" w:eastAsiaTheme="minorEastAsia" w:hAnsi="Times New Roman" w:cs="Times New Roman"/>
          <w:kern w:val="0"/>
          <w:szCs w:val="24"/>
        </w:rPr>
        <w:t>in each</w:t>
      </w:r>
      <w:r w:rsidR="00036BF5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 country or region, i</w:t>
      </w:r>
      <w:r w:rsidR="00F464CF" w:rsidRPr="00892C86">
        <w:rPr>
          <w:rFonts w:ascii="Times New Roman" w:eastAsiaTheme="minorEastAsia" w:hAnsi="Times New Roman" w:cs="Times New Roman"/>
          <w:kern w:val="0"/>
          <w:szCs w:val="24"/>
        </w:rPr>
        <w:t>t</w:t>
      </w:r>
      <w:r w:rsidR="00E356EE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 is </w:t>
      </w:r>
      <w:r w:rsidR="00036BF5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required </w:t>
      </w:r>
      <w:r w:rsidR="00E356EE" w:rsidRPr="00892C86">
        <w:rPr>
          <w:rFonts w:ascii="Times New Roman" w:eastAsiaTheme="minorEastAsia" w:hAnsi="Times New Roman" w:cs="Times New Roman"/>
          <w:kern w:val="0"/>
          <w:szCs w:val="24"/>
        </w:rPr>
        <w:t>to</w:t>
      </w:r>
      <w:r w:rsidR="00F464CF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 design </w:t>
      </w:r>
      <w:r w:rsidR="00E356EE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a system using </w:t>
      </w:r>
      <w:r w:rsidR="00F464CF" w:rsidRPr="00892C86">
        <w:rPr>
          <w:rFonts w:ascii="Times New Roman" w:eastAsiaTheme="minorEastAsia" w:hAnsi="Times New Roman" w:cs="Times New Roman"/>
          <w:kern w:val="0"/>
          <w:szCs w:val="24"/>
        </w:rPr>
        <w:t>the most stri</w:t>
      </w:r>
      <w:r w:rsidR="008954C6" w:rsidRPr="00892C86">
        <w:rPr>
          <w:rFonts w:ascii="Times New Roman" w:eastAsiaTheme="minorEastAsia" w:hAnsi="Times New Roman" w:cs="Times New Roman"/>
          <w:kern w:val="0"/>
          <w:szCs w:val="24"/>
        </w:rPr>
        <w:t>ngent</w:t>
      </w:r>
      <w:r w:rsidR="00036BF5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 countries’ and regions’ regulations</w:t>
      </w:r>
      <w:r w:rsidR="008954C6" w:rsidRPr="00892C86">
        <w:rPr>
          <w:rFonts w:ascii="Times New Roman" w:eastAsiaTheme="minorEastAsia" w:hAnsi="Times New Roman" w:cs="Times New Roman"/>
          <w:kern w:val="0"/>
          <w:szCs w:val="24"/>
        </w:rPr>
        <w:t>.</w:t>
      </w:r>
      <w:r w:rsidR="00B25A5A">
        <w:rPr>
          <w:rFonts w:ascii="Times New Roman" w:eastAsiaTheme="minorEastAsia" w:hAnsi="Times New Roman" w:cs="Times New Roman"/>
          <w:kern w:val="0"/>
          <w:szCs w:val="24"/>
        </w:rPr>
        <w:t xml:space="preserve"> </w:t>
      </w:r>
      <w:r w:rsidR="008954C6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As </w:t>
      </w:r>
      <w:r w:rsidR="00B7128B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summarized </w:t>
      </w:r>
      <w:r w:rsidR="008954C6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in [2], </w:t>
      </w:r>
      <w:r w:rsidR="00B7128B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e.g., Dynamic Frequency Selection (DFS), </w:t>
      </w:r>
      <w:r w:rsidR="00036BF5" w:rsidRPr="00892C86">
        <w:rPr>
          <w:rFonts w:ascii="Times New Roman" w:eastAsiaTheme="minorEastAsia" w:hAnsi="Times New Roman" w:cs="Times New Roman"/>
          <w:kern w:val="0"/>
          <w:szCs w:val="24"/>
        </w:rPr>
        <w:t>Transmit Power Control (TPC),</w:t>
      </w:r>
      <w:r w:rsidR="00B7128B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 Listen-Before-Talk (LBT) </w:t>
      </w:r>
      <w:r w:rsidR="00036BF5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and burst transmission </w:t>
      </w:r>
      <w:r w:rsidR="00E356EE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schemes </w:t>
      </w:r>
      <w:r w:rsidR="00036BF5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must be </w:t>
      </w:r>
      <w:r w:rsidR="00E356EE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considered </w:t>
      </w:r>
      <w:r w:rsidR="00036BF5" w:rsidRPr="00892C86">
        <w:rPr>
          <w:rFonts w:ascii="Times New Roman" w:eastAsiaTheme="minorEastAsia" w:hAnsi="Times New Roman" w:cs="Times New Roman"/>
          <w:kern w:val="0"/>
          <w:szCs w:val="24"/>
        </w:rPr>
        <w:t>to</w:t>
      </w:r>
      <w:r w:rsidR="00E356EE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 be incorporated to the existing physical layer design which enables </w:t>
      </w:r>
      <w:r w:rsidR="00D16D3D" w:rsidRPr="00892C86">
        <w:rPr>
          <w:rFonts w:ascii="Times New Roman" w:hAnsi="Times New Roman" w:cs="Times New Roman"/>
        </w:rPr>
        <w:t xml:space="preserve">LAA </w:t>
      </w:r>
      <w:r w:rsidR="00E356EE" w:rsidRPr="00892C86">
        <w:rPr>
          <w:rFonts w:ascii="Times New Roman" w:hAnsi="Times New Roman" w:cs="Times New Roman"/>
        </w:rPr>
        <w:t>feature.</w:t>
      </w:r>
      <w:r w:rsidR="00B25A5A">
        <w:rPr>
          <w:rFonts w:ascii="Times New Roman" w:eastAsiaTheme="minorEastAsia" w:hAnsi="Times New Roman" w:cs="Times New Roman"/>
          <w:kern w:val="0"/>
          <w:szCs w:val="24"/>
        </w:rPr>
        <w:t xml:space="preserve"> </w:t>
      </w:r>
      <w:r w:rsidR="001F5AEE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FFS </w:t>
      </w:r>
      <w:r w:rsidR="00E356EE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if the </w:t>
      </w:r>
      <w:r w:rsidR="001F5AEE" w:rsidRPr="00892C86">
        <w:rPr>
          <w:rFonts w:ascii="Times New Roman" w:eastAsiaTheme="minorEastAsia" w:hAnsi="Times New Roman" w:cs="Times New Roman"/>
          <w:kern w:val="0"/>
          <w:szCs w:val="24"/>
        </w:rPr>
        <w:t>above features are mandatory</w:t>
      </w:r>
      <w:r w:rsidR="00286BBA">
        <w:rPr>
          <w:rFonts w:ascii="Times New Roman" w:eastAsiaTheme="minorEastAsia" w:hAnsi="Times New Roman" w:cs="Times New Roman" w:hint="eastAsia"/>
          <w:kern w:val="0"/>
          <w:szCs w:val="24"/>
        </w:rPr>
        <w:t xml:space="preserve"> for </w:t>
      </w:r>
      <w:r w:rsidR="00002A6C">
        <w:rPr>
          <w:rFonts w:ascii="Times New Roman" w:eastAsiaTheme="minorEastAsia" w:hAnsi="Times New Roman" w:cs="Times New Roman"/>
          <w:kern w:val="0"/>
          <w:szCs w:val="24"/>
        </w:rPr>
        <w:t xml:space="preserve">LAA </w:t>
      </w:r>
      <w:r w:rsidR="00D86BE0" w:rsidRPr="00D86BE0">
        <w:rPr>
          <w:rFonts w:ascii="Times New Roman" w:hAnsi="Times New Roman" w:cs="Times New Roman"/>
        </w:rPr>
        <w:t>operation</w:t>
      </w:r>
      <w:r w:rsidR="00002A6C">
        <w:rPr>
          <w:rFonts w:ascii="Times New Roman" w:eastAsiaTheme="minorEastAsia" w:hAnsi="Times New Roman" w:cs="Times New Roman"/>
          <w:kern w:val="0"/>
          <w:szCs w:val="24"/>
        </w:rPr>
        <w:t xml:space="preserve"> </w:t>
      </w:r>
      <w:r w:rsidR="00286BBA">
        <w:rPr>
          <w:rFonts w:ascii="Times New Roman" w:eastAsiaTheme="minorEastAsia" w:hAnsi="Times New Roman" w:cs="Times New Roman" w:hint="eastAsia"/>
          <w:kern w:val="0"/>
          <w:szCs w:val="24"/>
        </w:rPr>
        <w:t xml:space="preserve">regardless </w:t>
      </w:r>
      <w:r w:rsidR="00286BBA" w:rsidRPr="003B0D5E">
        <w:rPr>
          <w:rFonts w:ascii="Times New Roman" w:hAnsi="Times New Roman" w:cs="Times New Roman"/>
        </w:rPr>
        <w:t>the regulatory requirements</w:t>
      </w:r>
      <w:r w:rsidR="00E356EE" w:rsidRPr="00892C86">
        <w:rPr>
          <w:rFonts w:ascii="Times New Roman" w:eastAsiaTheme="minorEastAsia" w:hAnsi="Times New Roman" w:cs="Times New Roman"/>
          <w:kern w:val="0"/>
          <w:szCs w:val="24"/>
        </w:rPr>
        <w:t>.</w:t>
      </w:r>
      <w:r w:rsidR="001F5AEE" w:rsidRPr="00892C86">
        <w:rPr>
          <w:rFonts w:ascii="Times New Roman" w:eastAsiaTheme="minorEastAsia" w:hAnsi="Times New Roman" w:cs="Times New Roman"/>
          <w:kern w:val="0"/>
          <w:szCs w:val="24"/>
        </w:rPr>
        <w:t xml:space="preserve"> </w:t>
      </w:r>
    </w:p>
    <w:p w:rsidR="00700EF8" w:rsidRPr="00892C86" w:rsidRDefault="00700EF8" w:rsidP="008229B8">
      <w:pPr>
        <w:pStyle w:val="a0"/>
      </w:pPr>
    </w:p>
    <w:p w:rsidR="00965A68" w:rsidRPr="00892C86" w:rsidRDefault="00F119F6" w:rsidP="00D16D3D">
      <w:pPr>
        <w:pStyle w:val="a0"/>
        <w:rPr>
          <w:u w:val="single"/>
        </w:rPr>
      </w:pPr>
      <w:r w:rsidRPr="00892C86">
        <w:rPr>
          <w:u w:val="single"/>
        </w:rPr>
        <w:t>C</w:t>
      </w:r>
      <w:r w:rsidR="00965A68" w:rsidRPr="00892C86">
        <w:rPr>
          <w:u w:val="single"/>
        </w:rPr>
        <w:t>oexistence with other unlicensed spectrum deployments</w:t>
      </w:r>
    </w:p>
    <w:p w:rsidR="00F119F6" w:rsidRPr="00892C86" w:rsidRDefault="00397018" w:rsidP="00965A68">
      <w:pPr>
        <w:pStyle w:val="a0"/>
      </w:pPr>
      <w:r w:rsidRPr="00892C86">
        <w:rPr>
          <w:rFonts w:eastAsia="MS Mincho"/>
        </w:rPr>
        <w:t xml:space="preserve">As described in [1], RAN1 and RAN4 </w:t>
      </w:r>
      <w:r w:rsidR="00784F98" w:rsidRPr="00892C86">
        <w:rPr>
          <w:rFonts w:eastAsia="MS Mincho"/>
        </w:rPr>
        <w:t xml:space="preserve">are </w:t>
      </w:r>
      <w:r w:rsidRPr="00892C86">
        <w:rPr>
          <w:rFonts w:eastAsia="MS Mincho"/>
        </w:rPr>
        <w:t>requested to define the design targets for coexistence with other unlicensed spectrum deployments.</w:t>
      </w:r>
      <w:r w:rsidR="00B25A5A">
        <w:rPr>
          <w:rFonts w:eastAsia="MS Mincho"/>
        </w:rPr>
        <w:t xml:space="preserve"> </w:t>
      </w:r>
      <w:r w:rsidRPr="00892C86">
        <w:rPr>
          <w:rFonts w:eastAsia="MS Mincho"/>
        </w:rPr>
        <w:t xml:space="preserve">For the fair coexistence with </w:t>
      </w:r>
      <w:r w:rsidR="00441A5F" w:rsidRPr="00892C86">
        <w:rPr>
          <w:rFonts w:eastAsia="MS Mincho"/>
        </w:rPr>
        <w:t>Wi-Fi</w:t>
      </w:r>
      <w:r w:rsidRPr="00892C86">
        <w:rPr>
          <w:rFonts w:eastAsia="MS Mincho"/>
        </w:rPr>
        <w:t xml:space="preserve">, LAA should not impact </w:t>
      </w:r>
      <w:r w:rsidR="00441A5F" w:rsidRPr="00892C86">
        <w:rPr>
          <w:rFonts w:eastAsia="MS Mincho"/>
        </w:rPr>
        <w:t>Wi-Fi</w:t>
      </w:r>
      <w:r w:rsidRPr="00892C86">
        <w:rPr>
          <w:rFonts w:eastAsia="MS Mincho"/>
        </w:rPr>
        <w:t xml:space="preserve"> services.</w:t>
      </w:r>
      <w:r w:rsidR="00B25A5A">
        <w:rPr>
          <w:rFonts w:eastAsia="MS Mincho"/>
        </w:rPr>
        <w:t xml:space="preserve"> </w:t>
      </w:r>
      <w:r w:rsidRPr="00892C86">
        <w:rPr>
          <w:rFonts w:eastAsia="MS Mincho"/>
        </w:rPr>
        <w:t xml:space="preserve">The fair coexistence between different LAA operators and between LAA and other technologies in the same band </w:t>
      </w:r>
      <w:r w:rsidR="00784F98" w:rsidRPr="00892C86">
        <w:rPr>
          <w:rFonts w:eastAsia="MS Mincho"/>
        </w:rPr>
        <w:t>are also</w:t>
      </w:r>
      <w:r w:rsidRPr="00892C86">
        <w:rPr>
          <w:rFonts w:eastAsia="MS Mincho"/>
        </w:rPr>
        <w:t xml:space="preserve"> the design targe</w:t>
      </w:r>
      <w:r w:rsidR="00784F98" w:rsidRPr="00892C86">
        <w:rPr>
          <w:rFonts w:eastAsia="MS Mincho"/>
        </w:rPr>
        <w:t>t.</w:t>
      </w:r>
    </w:p>
    <w:p w:rsidR="00D16D3D" w:rsidRPr="005A0FD3" w:rsidRDefault="00D16D3D" w:rsidP="00D16D3D">
      <w:pPr>
        <w:pStyle w:val="a0"/>
      </w:pPr>
    </w:p>
    <w:p w:rsidR="00840649" w:rsidRDefault="005A0FD3" w:rsidP="00147B96">
      <w:pPr>
        <w:pStyle w:val="1"/>
        <w:rPr>
          <w:lang w:eastAsia="ja-JP"/>
        </w:rPr>
      </w:pPr>
      <w:r>
        <w:rPr>
          <w:lang w:eastAsia="ja-JP"/>
        </w:rPr>
        <w:t>Necess</w:t>
      </w:r>
      <w:r w:rsidR="006755C7">
        <w:rPr>
          <w:lang w:eastAsia="ja-JP"/>
        </w:rPr>
        <w:t>ary</w:t>
      </w:r>
      <w:r>
        <w:rPr>
          <w:rFonts w:hint="eastAsia"/>
          <w:lang w:eastAsia="ja-JP"/>
        </w:rPr>
        <w:t xml:space="preserve"> enhancements</w:t>
      </w:r>
    </w:p>
    <w:p w:rsidR="008C69FC" w:rsidRPr="00892C86" w:rsidRDefault="00D16D3D" w:rsidP="008C69FC">
      <w:pPr>
        <w:pStyle w:val="a0"/>
        <w:rPr>
          <w:szCs w:val="20"/>
        </w:rPr>
      </w:pPr>
      <w:r w:rsidRPr="00892C86">
        <w:rPr>
          <w:rFonts w:hint="eastAsia"/>
          <w:szCs w:val="20"/>
        </w:rPr>
        <w:t>In this section</w:t>
      </w:r>
      <w:r w:rsidR="006755C7" w:rsidRPr="00892C86">
        <w:rPr>
          <w:szCs w:val="20"/>
        </w:rPr>
        <w:t xml:space="preserve"> we discuss the necessary</w:t>
      </w:r>
      <w:r w:rsidRPr="00892C86">
        <w:rPr>
          <w:rFonts w:hint="eastAsia"/>
          <w:szCs w:val="20"/>
        </w:rPr>
        <w:t xml:space="preserve"> </w:t>
      </w:r>
      <w:r w:rsidR="005A0FD3" w:rsidRPr="00892C86">
        <w:rPr>
          <w:rFonts w:hint="eastAsia"/>
          <w:szCs w:val="20"/>
        </w:rPr>
        <w:t xml:space="preserve">enhancements </w:t>
      </w:r>
      <w:r w:rsidR="006755C7" w:rsidRPr="00892C86">
        <w:rPr>
          <w:szCs w:val="20"/>
        </w:rPr>
        <w:t xml:space="preserve">to achieve the </w:t>
      </w:r>
      <w:r w:rsidR="00E6109C" w:rsidRPr="00892C86">
        <w:rPr>
          <w:rFonts w:hint="eastAsia"/>
          <w:szCs w:val="20"/>
        </w:rPr>
        <w:t>above design target</w:t>
      </w:r>
      <w:r w:rsidR="006755C7" w:rsidRPr="00892C86">
        <w:rPr>
          <w:szCs w:val="20"/>
        </w:rPr>
        <w:t>s from the perspective of r</w:t>
      </w:r>
      <w:r w:rsidR="00E6109C" w:rsidRPr="00892C86">
        <w:rPr>
          <w:rFonts w:hint="eastAsia"/>
          <w:szCs w:val="20"/>
        </w:rPr>
        <w:t>egulation</w:t>
      </w:r>
      <w:r w:rsidR="006755C7" w:rsidRPr="00892C86">
        <w:rPr>
          <w:szCs w:val="20"/>
        </w:rPr>
        <w:t>s</w:t>
      </w:r>
      <w:r w:rsidR="00602C36" w:rsidRPr="00892C86">
        <w:rPr>
          <w:rFonts w:hint="eastAsia"/>
          <w:szCs w:val="20"/>
        </w:rPr>
        <w:t xml:space="preserve">, </w:t>
      </w:r>
      <w:r w:rsidR="006755C7" w:rsidRPr="00892C86">
        <w:rPr>
          <w:szCs w:val="20"/>
        </w:rPr>
        <w:t>c</w:t>
      </w:r>
      <w:r w:rsidR="00602C36" w:rsidRPr="00892C86">
        <w:rPr>
          <w:rFonts w:hint="eastAsia"/>
          <w:szCs w:val="20"/>
        </w:rPr>
        <w:t xml:space="preserve">oexistence with </w:t>
      </w:r>
      <w:r w:rsidR="00441A5F" w:rsidRPr="00892C86">
        <w:rPr>
          <w:rFonts w:hint="eastAsia"/>
          <w:szCs w:val="20"/>
        </w:rPr>
        <w:t>Wi-Fi</w:t>
      </w:r>
      <w:r w:rsidR="00602C36" w:rsidRPr="00892C86">
        <w:rPr>
          <w:rFonts w:hint="eastAsia"/>
          <w:szCs w:val="20"/>
        </w:rPr>
        <w:t xml:space="preserve">, </w:t>
      </w:r>
      <w:r w:rsidR="00582E9F" w:rsidRPr="00892C86">
        <w:rPr>
          <w:rFonts w:hint="eastAsia"/>
          <w:szCs w:val="20"/>
        </w:rPr>
        <w:t>c</w:t>
      </w:r>
      <w:r w:rsidR="00602C36" w:rsidRPr="00892C86">
        <w:rPr>
          <w:rFonts w:hint="eastAsia"/>
          <w:szCs w:val="20"/>
        </w:rPr>
        <w:t>o</w:t>
      </w:r>
      <w:r w:rsidR="00E6109C" w:rsidRPr="00892C86">
        <w:rPr>
          <w:szCs w:val="20"/>
        </w:rPr>
        <w:t>existence</w:t>
      </w:r>
      <w:r w:rsidR="00E6109C" w:rsidRPr="00892C86">
        <w:rPr>
          <w:rFonts w:hint="eastAsia"/>
          <w:szCs w:val="20"/>
        </w:rPr>
        <w:t xml:space="preserve"> with other LAA </w:t>
      </w:r>
      <w:r w:rsidR="00602C36" w:rsidRPr="00892C86">
        <w:rPr>
          <w:rFonts w:hint="eastAsia"/>
          <w:szCs w:val="20"/>
        </w:rPr>
        <w:t xml:space="preserve">services </w:t>
      </w:r>
      <w:r w:rsidR="00E6109C" w:rsidRPr="00892C86">
        <w:rPr>
          <w:rFonts w:hint="eastAsia"/>
          <w:szCs w:val="20"/>
        </w:rPr>
        <w:t xml:space="preserve">and </w:t>
      </w:r>
      <w:r w:rsidR="00086DF0" w:rsidRPr="00892C86">
        <w:rPr>
          <w:rFonts w:hint="eastAsia"/>
          <w:szCs w:val="20"/>
        </w:rPr>
        <w:t>R</w:t>
      </w:r>
      <w:r w:rsidR="006C7EAF" w:rsidRPr="00892C86">
        <w:rPr>
          <w:rFonts w:hint="eastAsia"/>
          <w:szCs w:val="20"/>
        </w:rPr>
        <w:t>adio access</w:t>
      </w:r>
      <w:r w:rsidR="006755C7" w:rsidRPr="00892C86">
        <w:rPr>
          <w:szCs w:val="20"/>
        </w:rPr>
        <w:t>.</w:t>
      </w:r>
    </w:p>
    <w:p w:rsidR="000D1EC8" w:rsidRPr="00892C86" w:rsidRDefault="000D1EC8" w:rsidP="008C69FC">
      <w:pPr>
        <w:pStyle w:val="a0"/>
        <w:rPr>
          <w:szCs w:val="20"/>
        </w:rPr>
      </w:pPr>
    </w:p>
    <w:p w:rsidR="00E6109C" w:rsidRPr="00892C86" w:rsidRDefault="0017191B" w:rsidP="00E860A6">
      <w:pPr>
        <w:pStyle w:val="a0"/>
        <w:numPr>
          <w:ilvl w:val="0"/>
          <w:numId w:val="13"/>
        </w:numPr>
        <w:rPr>
          <w:szCs w:val="20"/>
        </w:rPr>
      </w:pPr>
      <w:r w:rsidRPr="00892C86">
        <w:rPr>
          <w:szCs w:val="20"/>
        </w:rPr>
        <w:t>Regulation</w:t>
      </w:r>
    </w:p>
    <w:p w:rsidR="005A0FD3" w:rsidRPr="00892C86" w:rsidRDefault="00E860A6" w:rsidP="00DF48BC">
      <w:pPr>
        <w:pStyle w:val="a0"/>
        <w:rPr>
          <w:szCs w:val="20"/>
        </w:rPr>
      </w:pPr>
      <w:r w:rsidRPr="00892C86">
        <w:rPr>
          <w:rFonts w:hint="eastAsia"/>
          <w:szCs w:val="20"/>
        </w:rPr>
        <w:t xml:space="preserve">As </w:t>
      </w:r>
      <w:r w:rsidR="008C69FC" w:rsidRPr="00892C86">
        <w:rPr>
          <w:rFonts w:hint="eastAsia"/>
          <w:szCs w:val="20"/>
        </w:rPr>
        <w:t xml:space="preserve">we </w:t>
      </w:r>
      <w:r w:rsidR="009D2F3E">
        <w:rPr>
          <w:szCs w:val="20"/>
        </w:rPr>
        <w:t>described</w:t>
      </w:r>
      <w:r w:rsidR="00BB64FE">
        <w:rPr>
          <w:rFonts w:hint="eastAsia"/>
          <w:szCs w:val="20"/>
        </w:rPr>
        <w:t xml:space="preserve"> </w:t>
      </w:r>
      <w:r w:rsidR="008C69FC" w:rsidRPr="00892C86">
        <w:rPr>
          <w:rFonts w:hint="eastAsia"/>
          <w:szCs w:val="20"/>
        </w:rPr>
        <w:t xml:space="preserve">in section 2, DFS, TPC, LBT and </w:t>
      </w:r>
      <w:r w:rsidR="00BB64FE">
        <w:rPr>
          <w:rFonts w:hint="eastAsia"/>
          <w:szCs w:val="20"/>
        </w:rPr>
        <w:t>B</w:t>
      </w:r>
      <w:r w:rsidR="008C69FC" w:rsidRPr="00892C86">
        <w:rPr>
          <w:rFonts w:hint="eastAsia"/>
          <w:szCs w:val="20"/>
        </w:rPr>
        <w:t xml:space="preserve">urst transmission </w:t>
      </w:r>
      <w:r w:rsidR="006755C7" w:rsidRPr="00892C86">
        <w:rPr>
          <w:szCs w:val="20"/>
        </w:rPr>
        <w:t>will be</w:t>
      </w:r>
      <w:r w:rsidR="000D1EC8" w:rsidRPr="00892C86">
        <w:rPr>
          <w:rFonts w:hint="eastAsia"/>
          <w:szCs w:val="20"/>
        </w:rPr>
        <w:t xml:space="preserve"> required </w:t>
      </w:r>
      <w:r w:rsidR="008C69FC" w:rsidRPr="00892C86">
        <w:rPr>
          <w:rFonts w:hint="eastAsia"/>
          <w:szCs w:val="20"/>
        </w:rPr>
        <w:t xml:space="preserve">in some countries or regions </w:t>
      </w:r>
      <w:r w:rsidR="005A0FD3" w:rsidRPr="00892C86">
        <w:rPr>
          <w:rFonts w:hint="eastAsia"/>
          <w:szCs w:val="20"/>
        </w:rPr>
        <w:t>for using</w:t>
      </w:r>
      <w:r w:rsidR="008C69FC" w:rsidRPr="00892C86">
        <w:rPr>
          <w:rFonts w:hint="eastAsia"/>
          <w:szCs w:val="20"/>
        </w:rPr>
        <w:t xml:space="preserve"> </w:t>
      </w:r>
      <w:r w:rsidR="008C69FC" w:rsidRPr="00892C86">
        <w:rPr>
          <w:szCs w:val="20"/>
        </w:rPr>
        <w:t>unlicensed spectrum</w:t>
      </w:r>
      <w:r w:rsidR="005A0FD3" w:rsidRPr="00892C86">
        <w:rPr>
          <w:rFonts w:hint="eastAsia"/>
          <w:szCs w:val="20"/>
        </w:rPr>
        <w:t>s</w:t>
      </w:r>
      <w:r w:rsidR="008C69FC" w:rsidRPr="00892C86">
        <w:rPr>
          <w:rFonts w:hint="eastAsia"/>
          <w:szCs w:val="20"/>
        </w:rPr>
        <w:t>.</w:t>
      </w:r>
      <w:r w:rsidR="00B25A5A">
        <w:rPr>
          <w:rFonts w:hint="eastAsia"/>
          <w:szCs w:val="20"/>
        </w:rPr>
        <w:t xml:space="preserve"> </w:t>
      </w:r>
      <w:r w:rsidR="001F2F12" w:rsidRPr="00892C86">
        <w:rPr>
          <w:rFonts w:hint="eastAsia"/>
          <w:szCs w:val="20"/>
        </w:rPr>
        <w:t>Almost all countr</w:t>
      </w:r>
      <w:r w:rsidR="006755C7" w:rsidRPr="00892C86">
        <w:rPr>
          <w:szCs w:val="20"/>
        </w:rPr>
        <w:t>ies</w:t>
      </w:r>
      <w:r w:rsidR="001F2F12" w:rsidRPr="00892C86">
        <w:rPr>
          <w:rFonts w:hint="eastAsia"/>
          <w:szCs w:val="20"/>
        </w:rPr>
        <w:t xml:space="preserve"> ha</w:t>
      </w:r>
      <w:r w:rsidR="006755C7" w:rsidRPr="00892C86">
        <w:rPr>
          <w:szCs w:val="20"/>
        </w:rPr>
        <w:t>ve</w:t>
      </w:r>
      <w:r w:rsidR="001F2F12" w:rsidRPr="00892C86">
        <w:rPr>
          <w:rFonts w:hint="eastAsia"/>
          <w:szCs w:val="20"/>
        </w:rPr>
        <w:t xml:space="preserve"> requirements </w:t>
      </w:r>
      <w:r w:rsidR="006755C7" w:rsidRPr="00892C86">
        <w:rPr>
          <w:szCs w:val="20"/>
        </w:rPr>
        <w:t xml:space="preserve">related to </w:t>
      </w:r>
      <w:r w:rsidR="008C69FC" w:rsidRPr="00892C86">
        <w:rPr>
          <w:rFonts w:hint="eastAsia"/>
          <w:szCs w:val="20"/>
        </w:rPr>
        <w:t xml:space="preserve">DFS and TPC </w:t>
      </w:r>
      <w:r w:rsidR="006755C7" w:rsidRPr="00892C86">
        <w:rPr>
          <w:szCs w:val="20"/>
        </w:rPr>
        <w:t xml:space="preserve">for </w:t>
      </w:r>
      <w:r w:rsidR="001F2F12" w:rsidRPr="00892C86">
        <w:rPr>
          <w:rFonts w:hint="eastAsia"/>
          <w:szCs w:val="20"/>
        </w:rPr>
        <w:t xml:space="preserve">some </w:t>
      </w:r>
      <w:r w:rsidR="008C69FC" w:rsidRPr="00892C86">
        <w:rPr>
          <w:rFonts w:hint="eastAsia"/>
          <w:szCs w:val="20"/>
        </w:rPr>
        <w:t>bands.</w:t>
      </w:r>
      <w:r w:rsidR="00B25A5A">
        <w:rPr>
          <w:rFonts w:hint="eastAsia"/>
          <w:szCs w:val="20"/>
        </w:rPr>
        <w:t xml:space="preserve"> </w:t>
      </w:r>
      <w:r w:rsidR="00BB64FE">
        <w:rPr>
          <w:rFonts w:hint="eastAsia"/>
          <w:szCs w:val="20"/>
        </w:rPr>
        <w:t xml:space="preserve">Since </w:t>
      </w:r>
      <w:r w:rsidR="006755C7" w:rsidRPr="00892C86">
        <w:rPr>
          <w:szCs w:val="20"/>
        </w:rPr>
        <w:t>these features are not supported in the existing releases we should introduce them to meet the above requirements.</w:t>
      </w:r>
      <w:r w:rsidR="00B25A5A">
        <w:rPr>
          <w:szCs w:val="20"/>
        </w:rPr>
        <w:t xml:space="preserve"> </w:t>
      </w:r>
      <w:r w:rsidR="005A0FD3" w:rsidRPr="00892C86">
        <w:rPr>
          <w:rFonts w:hint="eastAsia"/>
          <w:szCs w:val="20"/>
        </w:rPr>
        <w:t>In addition, LBT and Burst transmission are required in Europe and Japan, which should be introduced as well.</w:t>
      </w:r>
    </w:p>
    <w:p w:rsidR="001F2F12" w:rsidRPr="00BB64FE" w:rsidRDefault="001F2F12" w:rsidP="00DF48BC">
      <w:pPr>
        <w:pStyle w:val="a0"/>
        <w:rPr>
          <w:szCs w:val="20"/>
        </w:rPr>
      </w:pPr>
    </w:p>
    <w:p w:rsidR="0017191B" w:rsidRPr="00892C86" w:rsidRDefault="00DF6E8C" w:rsidP="00DF48BC">
      <w:pPr>
        <w:pStyle w:val="a0"/>
        <w:numPr>
          <w:ilvl w:val="0"/>
          <w:numId w:val="13"/>
        </w:numPr>
        <w:rPr>
          <w:szCs w:val="20"/>
        </w:rPr>
      </w:pPr>
      <w:r w:rsidRPr="00892C86">
        <w:rPr>
          <w:szCs w:val="20"/>
        </w:rPr>
        <w:t>C</w:t>
      </w:r>
      <w:r w:rsidR="0084168D" w:rsidRPr="00892C86">
        <w:rPr>
          <w:rFonts w:hint="eastAsia"/>
          <w:szCs w:val="20"/>
        </w:rPr>
        <w:t>o</w:t>
      </w:r>
      <w:r w:rsidRPr="00892C86">
        <w:rPr>
          <w:rFonts w:hint="eastAsia"/>
          <w:szCs w:val="20"/>
        </w:rPr>
        <w:t xml:space="preserve">existence with </w:t>
      </w:r>
      <w:r w:rsidR="00441A5F" w:rsidRPr="00892C86">
        <w:rPr>
          <w:rFonts w:hint="eastAsia"/>
          <w:szCs w:val="20"/>
        </w:rPr>
        <w:t>Wi-Fi</w:t>
      </w:r>
    </w:p>
    <w:p w:rsidR="00C01029" w:rsidRPr="00892C86" w:rsidRDefault="00C01029" w:rsidP="000D1EC8">
      <w:pPr>
        <w:pStyle w:val="a0"/>
        <w:rPr>
          <w:rFonts w:eastAsia="MS Mincho"/>
          <w:szCs w:val="20"/>
          <w:u w:val="single"/>
        </w:rPr>
      </w:pPr>
      <w:r w:rsidRPr="00892C86">
        <w:rPr>
          <w:rFonts w:eastAsia="MS Mincho"/>
          <w:szCs w:val="20"/>
          <w:u w:val="single"/>
        </w:rPr>
        <w:t>Comportment</w:t>
      </w:r>
      <w:r w:rsidRPr="00892C86">
        <w:rPr>
          <w:rFonts w:eastAsia="MS Mincho" w:hint="eastAsia"/>
          <w:szCs w:val="20"/>
          <w:u w:val="single"/>
        </w:rPr>
        <w:t xml:space="preserve"> Carrier (CC) </w:t>
      </w:r>
      <w:r w:rsidRPr="00892C86">
        <w:rPr>
          <w:rFonts w:eastAsia="MS Mincho"/>
          <w:szCs w:val="20"/>
          <w:u w:val="single"/>
        </w:rPr>
        <w:t>bandwidth</w:t>
      </w:r>
      <w:r w:rsidRPr="00892C86">
        <w:rPr>
          <w:rFonts w:eastAsia="MS Mincho" w:hint="eastAsia"/>
          <w:szCs w:val="20"/>
          <w:u w:val="single"/>
        </w:rPr>
        <w:t xml:space="preserve"> in </w:t>
      </w:r>
      <w:r w:rsidRPr="00892C86">
        <w:rPr>
          <w:rFonts w:eastAsia="MS Mincho"/>
          <w:szCs w:val="20"/>
          <w:u w:val="single"/>
        </w:rPr>
        <w:t>unlicensed</w:t>
      </w:r>
      <w:r w:rsidRPr="00892C86">
        <w:rPr>
          <w:rFonts w:eastAsia="MS Mincho" w:hint="eastAsia"/>
          <w:szCs w:val="20"/>
          <w:u w:val="single"/>
        </w:rPr>
        <w:t xml:space="preserve"> spectrum</w:t>
      </w:r>
    </w:p>
    <w:p w:rsidR="00086DF0" w:rsidRPr="00892C86" w:rsidRDefault="00086DF0" w:rsidP="000D1EC8">
      <w:pPr>
        <w:pStyle w:val="a0"/>
        <w:rPr>
          <w:rFonts w:eastAsia="MS Mincho"/>
          <w:szCs w:val="20"/>
        </w:rPr>
      </w:pPr>
      <w:r w:rsidRPr="00892C86">
        <w:rPr>
          <w:rFonts w:eastAsia="MS Mincho" w:hint="eastAsia"/>
          <w:szCs w:val="20"/>
        </w:rPr>
        <w:t xml:space="preserve">5 GHz </w:t>
      </w:r>
      <w:r w:rsidR="005A0FD3" w:rsidRPr="00892C86">
        <w:rPr>
          <w:rFonts w:eastAsia="MS Mincho" w:hint="eastAsia"/>
          <w:szCs w:val="20"/>
        </w:rPr>
        <w:t xml:space="preserve">spectrum </w:t>
      </w:r>
      <w:r w:rsidRPr="00892C86">
        <w:rPr>
          <w:rFonts w:eastAsia="MS Mincho" w:hint="eastAsia"/>
          <w:szCs w:val="20"/>
        </w:rPr>
        <w:t xml:space="preserve">is </w:t>
      </w:r>
      <w:r w:rsidRPr="00892C86">
        <w:rPr>
          <w:rFonts w:eastAsia="MS Mincho"/>
          <w:szCs w:val="20"/>
        </w:rPr>
        <w:t>divided</w:t>
      </w:r>
      <w:r w:rsidRPr="00892C86">
        <w:rPr>
          <w:rFonts w:eastAsia="MS Mincho" w:hint="eastAsia"/>
          <w:szCs w:val="20"/>
        </w:rPr>
        <w:t xml:space="preserve"> </w:t>
      </w:r>
      <w:r w:rsidR="00E27B6B" w:rsidRPr="00892C86">
        <w:rPr>
          <w:rFonts w:eastAsia="MS Mincho" w:hint="eastAsia"/>
          <w:szCs w:val="20"/>
        </w:rPr>
        <w:t xml:space="preserve">per </w:t>
      </w:r>
      <w:r w:rsidRPr="00892C86">
        <w:rPr>
          <w:rFonts w:eastAsia="MS Mincho" w:hint="eastAsia"/>
          <w:szCs w:val="20"/>
        </w:rPr>
        <w:t xml:space="preserve">20 MHz </w:t>
      </w:r>
      <w:r w:rsidRPr="00892C86">
        <w:rPr>
          <w:rFonts w:eastAsia="MS Mincho"/>
          <w:szCs w:val="20"/>
        </w:rPr>
        <w:t>bandwidth</w:t>
      </w:r>
      <w:r w:rsidRPr="00892C86">
        <w:rPr>
          <w:rFonts w:eastAsia="MS Mincho" w:hint="eastAsia"/>
          <w:szCs w:val="20"/>
        </w:rPr>
        <w:t xml:space="preserve"> for use in </w:t>
      </w:r>
      <w:r w:rsidR="00441A5F" w:rsidRPr="00892C86">
        <w:rPr>
          <w:rFonts w:eastAsia="MS Mincho" w:hint="eastAsia"/>
          <w:szCs w:val="20"/>
        </w:rPr>
        <w:t>Wi-Fi</w:t>
      </w:r>
      <w:r w:rsidRPr="00892C86">
        <w:rPr>
          <w:rFonts w:eastAsia="MS Mincho" w:hint="eastAsia"/>
          <w:szCs w:val="20"/>
        </w:rPr>
        <w:t>.</w:t>
      </w:r>
      <w:r w:rsidR="00B25A5A">
        <w:rPr>
          <w:rFonts w:eastAsia="MS Mincho" w:hint="eastAsia"/>
          <w:szCs w:val="20"/>
        </w:rPr>
        <w:t xml:space="preserve"> </w:t>
      </w:r>
      <w:r w:rsidR="000D1EC8" w:rsidRPr="00892C86">
        <w:rPr>
          <w:rFonts w:eastAsia="MS Mincho" w:hint="eastAsia"/>
          <w:szCs w:val="20"/>
        </w:rPr>
        <w:t xml:space="preserve">We think </w:t>
      </w:r>
      <w:r w:rsidRPr="00892C86">
        <w:rPr>
          <w:rFonts w:eastAsia="MS Mincho" w:hint="eastAsia"/>
          <w:szCs w:val="20"/>
        </w:rPr>
        <w:t xml:space="preserve">CC in unlicensed spectrum should be aligned with </w:t>
      </w:r>
      <w:r w:rsidR="00E27B6B" w:rsidRPr="00892C86">
        <w:rPr>
          <w:rFonts w:eastAsia="MS Mincho" w:hint="eastAsia"/>
          <w:szCs w:val="20"/>
        </w:rPr>
        <w:t xml:space="preserve">this </w:t>
      </w:r>
      <w:r w:rsidRPr="00892C86">
        <w:rPr>
          <w:rFonts w:eastAsia="MS Mincho" w:hint="eastAsia"/>
          <w:szCs w:val="20"/>
        </w:rPr>
        <w:t>bandwidth</w:t>
      </w:r>
      <w:r w:rsidR="000D1EC8" w:rsidRPr="00892C86">
        <w:rPr>
          <w:rFonts w:eastAsia="MS Mincho" w:hint="eastAsia"/>
          <w:szCs w:val="20"/>
        </w:rPr>
        <w:t xml:space="preserve"> for better </w:t>
      </w:r>
      <w:r w:rsidR="000D1EC8" w:rsidRPr="00892C86">
        <w:rPr>
          <w:rFonts w:eastAsia="MS Mincho"/>
          <w:szCs w:val="20"/>
        </w:rPr>
        <w:t>coexistence</w:t>
      </w:r>
      <w:r w:rsidRPr="00892C86">
        <w:rPr>
          <w:rFonts w:eastAsia="MS Mincho" w:hint="eastAsia"/>
          <w:szCs w:val="20"/>
        </w:rPr>
        <w:t>.</w:t>
      </w:r>
      <w:r w:rsidR="00B25A5A">
        <w:rPr>
          <w:rFonts w:eastAsia="MS Mincho" w:hint="eastAsia"/>
          <w:szCs w:val="20"/>
        </w:rPr>
        <w:t xml:space="preserve"> </w:t>
      </w:r>
      <w:r w:rsidR="00BB64FE">
        <w:rPr>
          <w:rFonts w:hint="eastAsia"/>
          <w:szCs w:val="20"/>
        </w:rPr>
        <w:t>T</w:t>
      </w:r>
      <w:r w:rsidR="00E27B6B" w:rsidRPr="00892C86">
        <w:rPr>
          <w:rFonts w:eastAsia="MS Mincho" w:hint="eastAsia"/>
          <w:szCs w:val="20"/>
        </w:rPr>
        <w:t xml:space="preserve">he </w:t>
      </w:r>
      <w:r w:rsidR="00E27B6B" w:rsidRPr="00892C86">
        <w:rPr>
          <w:rFonts w:eastAsia="MS Mincho"/>
          <w:szCs w:val="20"/>
        </w:rPr>
        <w:t>maximum</w:t>
      </w:r>
      <w:r w:rsidR="00E27B6B" w:rsidRPr="00892C86">
        <w:rPr>
          <w:rFonts w:eastAsia="MS Mincho" w:hint="eastAsia"/>
          <w:szCs w:val="20"/>
        </w:rPr>
        <w:t xml:space="preserve"> number of </w:t>
      </w:r>
      <w:r w:rsidR="000D1EC8" w:rsidRPr="00892C86">
        <w:rPr>
          <w:rFonts w:eastAsia="MS Mincho"/>
          <w:szCs w:val="20"/>
        </w:rPr>
        <w:t>aggregate</w:t>
      </w:r>
      <w:r w:rsidR="000D1EC8" w:rsidRPr="00892C86">
        <w:rPr>
          <w:rFonts w:eastAsia="MS Mincho" w:hint="eastAsia"/>
          <w:szCs w:val="20"/>
        </w:rPr>
        <w:t xml:space="preserve">d </w:t>
      </w:r>
      <w:r w:rsidR="00E27B6B" w:rsidRPr="00892C86">
        <w:rPr>
          <w:rFonts w:eastAsia="MS Mincho" w:hint="eastAsia"/>
          <w:szCs w:val="20"/>
        </w:rPr>
        <w:t xml:space="preserve">CC should be 5 </w:t>
      </w:r>
      <w:r w:rsidR="00E27B6B" w:rsidRPr="00892C86">
        <w:rPr>
          <w:rFonts w:eastAsia="MS Mincho"/>
          <w:szCs w:val="20"/>
        </w:rPr>
        <w:t>regardless</w:t>
      </w:r>
      <w:r w:rsidR="00E27B6B" w:rsidRPr="00892C86">
        <w:rPr>
          <w:rFonts w:eastAsia="MS Mincho" w:hint="eastAsia"/>
          <w:szCs w:val="20"/>
        </w:rPr>
        <w:t xml:space="preserve"> the CC is in licensed spectrum or unlicensed </w:t>
      </w:r>
      <w:r w:rsidR="00E27B6B" w:rsidRPr="00892C86">
        <w:rPr>
          <w:rFonts w:eastAsia="MS Mincho"/>
          <w:szCs w:val="20"/>
        </w:rPr>
        <w:t>spectrum</w:t>
      </w:r>
      <w:r w:rsidR="00E27B6B" w:rsidRPr="00892C86">
        <w:rPr>
          <w:rFonts w:eastAsia="MS Mincho" w:hint="eastAsia"/>
          <w:szCs w:val="20"/>
        </w:rPr>
        <w:t>.</w:t>
      </w:r>
      <w:r w:rsidR="00B25A5A">
        <w:rPr>
          <w:rFonts w:eastAsia="MS Mincho" w:hint="eastAsia"/>
          <w:szCs w:val="20"/>
        </w:rPr>
        <w:t xml:space="preserve"> </w:t>
      </w:r>
      <w:r w:rsidR="000D1EC8" w:rsidRPr="00892C86">
        <w:rPr>
          <w:rFonts w:eastAsia="MS Mincho" w:hint="eastAsia"/>
          <w:szCs w:val="20"/>
        </w:rPr>
        <w:t xml:space="preserve">It means </w:t>
      </w:r>
      <w:r w:rsidR="005A0FD3" w:rsidRPr="00892C86">
        <w:rPr>
          <w:rFonts w:eastAsia="MS Mincho" w:hint="eastAsia"/>
          <w:szCs w:val="20"/>
        </w:rPr>
        <w:t xml:space="preserve">up to </w:t>
      </w:r>
      <w:r w:rsidR="000D1EC8" w:rsidRPr="00892C86">
        <w:rPr>
          <w:rFonts w:eastAsia="MS Mincho" w:hint="eastAsia"/>
          <w:szCs w:val="20"/>
        </w:rPr>
        <w:t>4 CC</w:t>
      </w:r>
      <w:r w:rsidR="00376F3C" w:rsidRPr="00892C86">
        <w:rPr>
          <w:rFonts w:eastAsia="MS Mincho"/>
          <w:szCs w:val="20"/>
        </w:rPr>
        <w:t>s</w:t>
      </w:r>
      <w:r w:rsidR="000D1EC8" w:rsidRPr="00892C86">
        <w:rPr>
          <w:rFonts w:eastAsia="MS Mincho" w:hint="eastAsia"/>
          <w:szCs w:val="20"/>
        </w:rPr>
        <w:t xml:space="preserve"> in unlicensed </w:t>
      </w:r>
      <w:r w:rsidR="000D1EC8" w:rsidRPr="00892C86">
        <w:rPr>
          <w:rFonts w:eastAsia="MS Mincho"/>
          <w:szCs w:val="20"/>
        </w:rPr>
        <w:t>spectrum</w:t>
      </w:r>
      <w:r w:rsidR="000D1EC8" w:rsidRPr="00892C86">
        <w:rPr>
          <w:rFonts w:eastAsia="MS Mincho" w:hint="eastAsia"/>
          <w:szCs w:val="20"/>
        </w:rPr>
        <w:t xml:space="preserve"> should be </w:t>
      </w:r>
      <w:r w:rsidR="000D1EC8" w:rsidRPr="00892C86">
        <w:rPr>
          <w:rFonts w:eastAsia="MS Mincho"/>
          <w:szCs w:val="20"/>
        </w:rPr>
        <w:t>aggregated</w:t>
      </w:r>
      <w:r w:rsidR="000D1EC8" w:rsidRPr="00892C86">
        <w:rPr>
          <w:rFonts w:eastAsia="MS Mincho" w:hint="eastAsia"/>
          <w:szCs w:val="20"/>
        </w:rPr>
        <w:t xml:space="preserve"> at same time</w:t>
      </w:r>
      <w:r w:rsidR="00BB64FE">
        <w:rPr>
          <w:rFonts w:hint="eastAsia"/>
          <w:szCs w:val="20"/>
        </w:rPr>
        <w:t xml:space="preserve"> </w:t>
      </w:r>
      <w:r w:rsidR="00BB64FE" w:rsidRPr="00892C86">
        <w:rPr>
          <w:rFonts w:eastAsia="MS Mincho"/>
          <w:szCs w:val="20"/>
        </w:rPr>
        <w:t>if needed</w:t>
      </w:r>
      <w:r w:rsidR="00376F3C" w:rsidRPr="00892C86">
        <w:rPr>
          <w:rFonts w:eastAsia="MS Mincho"/>
          <w:szCs w:val="20"/>
        </w:rPr>
        <w:t>.</w:t>
      </w:r>
    </w:p>
    <w:p w:rsidR="000D1EC8" w:rsidRPr="00892C86" w:rsidRDefault="000D1EC8" w:rsidP="000D1EC8">
      <w:pPr>
        <w:pStyle w:val="a0"/>
        <w:rPr>
          <w:bCs/>
          <w:szCs w:val="20"/>
          <w:u w:val="single"/>
        </w:rPr>
      </w:pPr>
    </w:p>
    <w:p w:rsidR="00086DF0" w:rsidRPr="00892C86" w:rsidRDefault="000D1EC8" w:rsidP="000D1EC8">
      <w:pPr>
        <w:pStyle w:val="a0"/>
        <w:rPr>
          <w:bCs/>
          <w:szCs w:val="20"/>
          <w:u w:val="single"/>
        </w:rPr>
      </w:pPr>
      <w:r w:rsidRPr="00892C86">
        <w:rPr>
          <w:bCs/>
          <w:szCs w:val="20"/>
          <w:u w:val="single"/>
        </w:rPr>
        <w:t>R</w:t>
      </w:r>
      <w:r w:rsidRPr="00892C86">
        <w:rPr>
          <w:rFonts w:hint="eastAsia"/>
          <w:bCs/>
          <w:szCs w:val="20"/>
          <w:u w:val="single"/>
        </w:rPr>
        <w:t xml:space="preserve">esource occupancy in </w:t>
      </w:r>
      <w:r w:rsidR="00BB64FE" w:rsidRPr="00892C86">
        <w:rPr>
          <w:rFonts w:eastAsia="MS Mincho"/>
          <w:szCs w:val="20"/>
          <w:u w:val="single"/>
        </w:rPr>
        <w:t>unlicensed</w:t>
      </w:r>
      <w:r w:rsidR="00BB64FE" w:rsidRPr="00892C86">
        <w:rPr>
          <w:rFonts w:eastAsia="MS Mincho" w:hint="eastAsia"/>
          <w:szCs w:val="20"/>
          <w:u w:val="single"/>
        </w:rPr>
        <w:t xml:space="preserve"> spectrum</w:t>
      </w:r>
    </w:p>
    <w:p w:rsidR="00C6199C" w:rsidRPr="00892C86" w:rsidRDefault="00397018" w:rsidP="00C6199C">
      <w:pPr>
        <w:pStyle w:val="a0"/>
        <w:rPr>
          <w:szCs w:val="20"/>
        </w:rPr>
      </w:pPr>
      <w:r w:rsidRPr="00892C86">
        <w:rPr>
          <w:rFonts w:eastAsia="MS Mincho"/>
          <w:szCs w:val="20"/>
        </w:rPr>
        <w:t xml:space="preserve">For achieving effective coexistence with </w:t>
      </w:r>
      <w:r w:rsidR="00441A5F" w:rsidRPr="00892C86">
        <w:rPr>
          <w:rFonts w:eastAsia="MS Mincho" w:hint="eastAsia"/>
          <w:szCs w:val="20"/>
        </w:rPr>
        <w:t>Wi-Fi</w:t>
      </w:r>
      <w:r w:rsidRPr="00892C86">
        <w:rPr>
          <w:rFonts w:eastAsia="MS Mincho"/>
          <w:szCs w:val="20"/>
        </w:rPr>
        <w:t>, Unlicensed spectrum should be used on an “on demand” basis.</w:t>
      </w:r>
      <w:r w:rsidR="00B25A5A">
        <w:rPr>
          <w:rFonts w:eastAsia="MS Mincho"/>
          <w:szCs w:val="20"/>
        </w:rPr>
        <w:t xml:space="preserve"> </w:t>
      </w:r>
      <w:r w:rsidRPr="00892C86">
        <w:rPr>
          <w:rFonts w:eastAsia="MS Mincho"/>
          <w:szCs w:val="20"/>
        </w:rPr>
        <w:t>It</w:t>
      </w:r>
      <w:r w:rsidR="00784F98" w:rsidRPr="00892C86">
        <w:rPr>
          <w:rFonts w:eastAsia="MS Mincho"/>
          <w:szCs w:val="20"/>
        </w:rPr>
        <w:t xml:space="preserve"> is</w:t>
      </w:r>
      <w:r w:rsidRPr="00892C86">
        <w:rPr>
          <w:rFonts w:eastAsia="MS Mincho"/>
          <w:szCs w:val="20"/>
        </w:rPr>
        <w:t xml:space="preserve"> preferable situation</w:t>
      </w:r>
      <w:r w:rsidR="00784F98" w:rsidRPr="00892C86">
        <w:rPr>
          <w:rFonts w:eastAsia="MS Mincho"/>
          <w:szCs w:val="20"/>
        </w:rPr>
        <w:t xml:space="preserve"> if</w:t>
      </w:r>
      <w:r w:rsidRPr="00892C86">
        <w:rPr>
          <w:rFonts w:eastAsia="MS Mincho"/>
          <w:szCs w:val="20"/>
        </w:rPr>
        <w:t xml:space="preserve"> LTE use</w:t>
      </w:r>
      <w:r w:rsidR="00784F98" w:rsidRPr="00892C86">
        <w:rPr>
          <w:rFonts w:eastAsia="MS Mincho"/>
          <w:szCs w:val="20"/>
        </w:rPr>
        <w:t>s minimum resources on the</w:t>
      </w:r>
      <w:r w:rsidRPr="00892C86">
        <w:rPr>
          <w:rFonts w:eastAsia="MS Mincho"/>
          <w:szCs w:val="20"/>
        </w:rPr>
        <w:t xml:space="preserve"> unlicensed spectrum</w:t>
      </w:r>
      <w:r w:rsidR="00784F98" w:rsidRPr="00892C86">
        <w:rPr>
          <w:rFonts w:eastAsia="MS Mincho"/>
          <w:szCs w:val="20"/>
        </w:rPr>
        <w:t>. This will help in obtaining fairness in sharing the spectrum with other technologies.</w:t>
      </w:r>
      <w:r w:rsidRPr="00892C86">
        <w:rPr>
          <w:rFonts w:eastAsia="MS Mincho"/>
          <w:szCs w:val="20"/>
        </w:rPr>
        <w:t xml:space="preserve"> (See the left figure of “Figure 1”) Therefore</w:t>
      </w:r>
      <w:r w:rsidR="00784F98" w:rsidRPr="00892C86">
        <w:rPr>
          <w:rFonts w:eastAsia="MS Mincho"/>
          <w:szCs w:val="20"/>
        </w:rPr>
        <w:t>,</w:t>
      </w:r>
      <w:r w:rsidRPr="00892C86">
        <w:rPr>
          <w:rFonts w:eastAsia="MS Mincho"/>
          <w:szCs w:val="20"/>
        </w:rPr>
        <w:t xml:space="preserve"> </w:t>
      </w:r>
      <w:r w:rsidR="00784F98" w:rsidRPr="00892C86">
        <w:rPr>
          <w:szCs w:val="20"/>
        </w:rPr>
        <w:t xml:space="preserve">a </w:t>
      </w:r>
      <w:r w:rsidRPr="00892C86">
        <w:rPr>
          <w:szCs w:val="20"/>
        </w:rPr>
        <w:t xml:space="preserve">minimum resource occupancy rule </w:t>
      </w:r>
      <w:r w:rsidR="00784F98" w:rsidRPr="00892C86">
        <w:rPr>
          <w:szCs w:val="20"/>
        </w:rPr>
        <w:t>for</w:t>
      </w:r>
      <w:r w:rsidRPr="00892C86">
        <w:rPr>
          <w:szCs w:val="20"/>
        </w:rPr>
        <w:t xml:space="preserve"> unlicensed spectrum</w:t>
      </w:r>
      <w:r w:rsidR="00784F98" w:rsidRPr="00892C86">
        <w:rPr>
          <w:szCs w:val="20"/>
        </w:rPr>
        <w:t xml:space="preserve"> should be specified</w:t>
      </w:r>
      <w:r w:rsidRPr="00892C86">
        <w:rPr>
          <w:szCs w:val="20"/>
        </w:rPr>
        <w:t>.</w:t>
      </w:r>
      <w:r w:rsidR="00B25A5A">
        <w:rPr>
          <w:szCs w:val="20"/>
        </w:rPr>
        <w:t xml:space="preserve"> </w:t>
      </w:r>
      <w:r w:rsidR="00F1131B" w:rsidRPr="00892C86">
        <w:rPr>
          <w:szCs w:val="20"/>
        </w:rPr>
        <w:t>In addition intentional gaps can be created between LTE transmissions burst so that other technologies such as Wi-Fi have opportunities for their transmissions</w:t>
      </w:r>
      <w:r w:rsidRPr="00892C86">
        <w:rPr>
          <w:rFonts w:eastAsia="MS Mincho"/>
          <w:szCs w:val="20"/>
        </w:rPr>
        <w:t>.</w:t>
      </w:r>
    </w:p>
    <w:p w:rsidR="00C6199C" w:rsidRDefault="00C6199C" w:rsidP="00DF48BC">
      <w:pPr>
        <w:pStyle w:val="a0"/>
      </w:pPr>
    </w:p>
    <w:p w:rsidR="00C01029" w:rsidRDefault="00C01029" w:rsidP="00C01029">
      <w:pPr>
        <w:pStyle w:val="a0"/>
        <w:jc w:val="center"/>
      </w:pPr>
      <w:r w:rsidRPr="00C01029">
        <w:rPr>
          <w:noProof/>
        </w:rPr>
        <w:drawing>
          <wp:inline distT="0" distB="0" distL="0" distR="0">
            <wp:extent cx="3556152" cy="2286164"/>
            <wp:effectExtent l="19050" t="0" r="6198" b="0"/>
            <wp:docPr id="1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8631" cy="2287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192" w:rsidRPr="00892C86" w:rsidRDefault="00975192" w:rsidP="00975192">
      <w:pPr>
        <w:jc w:val="center"/>
        <w:rPr>
          <w:sz w:val="20"/>
          <w:szCs w:val="20"/>
          <w:lang w:eastAsia="ja-JP"/>
        </w:rPr>
      </w:pPr>
      <w:r w:rsidRPr="00892C86">
        <w:rPr>
          <w:rFonts w:hint="eastAsia"/>
          <w:sz w:val="20"/>
          <w:szCs w:val="20"/>
          <w:lang w:eastAsia="ja-JP"/>
        </w:rPr>
        <w:t xml:space="preserve">Figure 1: </w:t>
      </w:r>
      <w:r w:rsidR="00441A5F" w:rsidRPr="00892C86">
        <w:rPr>
          <w:bCs/>
          <w:sz w:val="20"/>
          <w:szCs w:val="20"/>
        </w:rPr>
        <w:t>R</w:t>
      </w:r>
      <w:r w:rsidR="00441A5F" w:rsidRPr="00892C86">
        <w:rPr>
          <w:rFonts w:hint="eastAsia"/>
          <w:bCs/>
          <w:sz w:val="20"/>
          <w:szCs w:val="20"/>
        </w:rPr>
        <w:t>esource occupancy</w:t>
      </w:r>
    </w:p>
    <w:p w:rsidR="00975192" w:rsidRPr="00892C86" w:rsidRDefault="00975192" w:rsidP="00DF48BC">
      <w:pPr>
        <w:pStyle w:val="a0"/>
        <w:rPr>
          <w:szCs w:val="20"/>
        </w:rPr>
      </w:pPr>
    </w:p>
    <w:p w:rsidR="0017191B" w:rsidRPr="00892C86" w:rsidRDefault="00DF6E8C" w:rsidP="00DF48BC">
      <w:pPr>
        <w:pStyle w:val="a0"/>
        <w:numPr>
          <w:ilvl w:val="0"/>
          <w:numId w:val="13"/>
        </w:numPr>
        <w:rPr>
          <w:szCs w:val="20"/>
        </w:rPr>
      </w:pPr>
      <w:r w:rsidRPr="00892C86">
        <w:rPr>
          <w:rFonts w:hint="eastAsia"/>
          <w:szCs w:val="20"/>
        </w:rPr>
        <w:lastRenderedPageBreak/>
        <w:t>C</w:t>
      </w:r>
      <w:r w:rsidR="0084168D" w:rsidRPr="00892C86">
        <w:rPr>
          <w:rFonts w:hint="eastAsia"/>
          <w:szCs w:val="20"/>
        </w:rPr>
        <w:t>o</w:t>
      </w:r>
      <w:r w:rsidR="0017191B" w:rsidRPr="00892C86">
        <w:rPr>
          <w:rFonts w:hint="eastAsia"/>
          <w:szCs w:val="20"/>
        </w:rPr>
        <w:t>existence</w:t>
      </w:r>
      <w:r w:rsidR="0084168D" w:rsidRPr="00892C86">
        <w:rPr>
          <w:rFonts w:hint="eastAsia"/>
          <w:szCs w:val="20"/>
        </w:rPr>
        <w:t xml:space="preserve"> with other LAA services</w:t>
      </w:r>
    </w:p>
    <w:p w:rsidR="0084168D" w:rsidRPr="00892C86" w:rsidRDefault="0084168D" w:rsidP="0084168D">
      <w:pPr>
        <w:pStyle w:val="a0"/>
        <w:rPr>
          <w:szCs w:val="20"/>
        </w:rPr>
      </w:pPr>
      <w:r w:rsidRPr="00892C86">
        <w:rPr>
          <w:rFonts w:hint="eastAsia"/>
          <w:bCs/>
          <w:szCs w:val="20"/>
          <w:u w:val="single"/>
        </w:rPr>
        <w:t>PCI (Physical Cell ID) collision avoidance</w:t>
      </w:r>
      <w:r w:rsidR="00D86BE0">
        <w:rPr>
          <w:rFonts w:hint="eastAsia"/>
          <w:bCs/>
          <w:szCs w:val="20"/>
          <w:u w:val="single"/>
        </w:rPr>
        <w:t xml:space="preserve"> </w:t>
      </w:r>
      <w:r w:rsidR="00732133">
        <w:rPr>
          <w:rFonts w:hint="eastAsia"/>
          <w:bCs/>
          <w:szCs w:val="20"/>
          <w:u w:val="single"/>
        </w:rPr>
        <w:t xml:space="preserve">between </w:t>
      </w:r>
      <w:r w:rsidR="00732133">
        <w:rPr>
          <w:bCs/>
          <w:szCs w:val="20"/>
          <w:u w:val="single"/>
        </w:rPr>
        <w:t>different</w:t>
      </w:r>
      <w:r w:rsidR="00732133">
        <w:rPr>
          <w:rFonts w:hint="eastAsia"/>
          <w:bCs/>
          <w:szCs w:val="20"/>
          <w:u w:val="single"/>
        </w:rPr>
        <w:t xml:space="preserve"> operators </w:t>
      </w:r>
      <w:r w:rsidR="00D86BE0" w:rsidRPr="00892C86">
        <w:rPr>
          <w:rFonts w:hint="eastAsia"/>
          <w:bCs/>
          <w:szCs w:val="20"/>
          <w:u w:val="single"/>
        </w:rPr>
        <w:t xml:space="preserve">in </w:t>
      </w:r>
      <w:r w:rsidR="00D86BE0" w:rsidRPr="00892C86">
        <w:rPr>
          <w:rFonts w:eastAsia="MS Mincho"/>
          <w:szCs w:val="20"/>
          <w:u w:val="single"/>
        </w:rPr>
        <w:t>unlicensed</w:t>
      </w:r>
      <w:r w:rsidR="00D86BE0" w:rsidRPr="00892C86">
        <w:rPr>
          <w:rFonts w:eastAsia="MS Mincho" w:hint="eastAsia"/>
          <w:szCs w:val="20"/>
          <w:u w:val="single"/>
        </w:rPr>
        <w:t xml:space="preserve"> spectrum</w:t>
      </w:r>
    </w:p>
    <w:p w:rsidR="006E3A65" w:rsidRPr="00892C86" w:rsidRDefault="0084168D" w:rsidP="00C6199C">
      <w:pPr>
        <w:pStyle w:val="a0"/>
        <w:rPr>
          <w:szCs w:val="20"/>
        </w:rPr>
      </w:pPr>
      <w:r w:rsidRPr="00892C86">
        <w:rPr>
          <w:rFonts w:hint="eastAsia"/>
          <w:szCs w:val="20"/>
        </w:rPr>
        <w:t xml:space="preserve">Same PCI should not be allocated to </w:t>
      </w:r>
      <w:r w:rsidRPr="00892C86">
        <w:rPr>
          <w:szCs w:val="20"/>
        </w:rPr>
        <w:t>neighbor</w:t>
      </w:r>
      <w:r w:rsidRPr="00892C86">
        <w:rPr>
          <w:rFonts w:hint="eastAsia"/>
          <w:szCs w:val="20"/>
        </w:rPr>
        <w:t xml:space="preserve"> cell.</w:t>
      </w:r>
      <w:r w:rsidR="00B25A5A">
        <w:rPr>
          <w:rFonts w:hint="eastAsia"/>
          <w:szCs w:val="20"/>
        </w:rPr>
        <w:t xml:space="preserve"> </w:t>
      </w:r>
      <w:r w:rsidRPr="00892C86">
        <w:rPr>
          <w:rFonts w:hint="eastAsia"/>
          <w:szCs w:val="20"/>
        </w:rPr>
        <w:t xml:space="preserve">Within an </w:t>
      </w:r>
      <w:r w:rsidRPr="00892C86">
        <w:rPr>
          <w:szCs w:val="20"/>
        </w:rPr>
        <w:t>operator’</w:t>
      </w:r>
      <w:r w:rsidRPr="00892C86">
        <w:rPr>
          <w:rFonts w:hint="eastAsia"/>
          <w:szCs w:val="20"/>
        </w:rPr>
        <w:t>s network, it can be achieved by cell planning or SON function.</w:t>
      </w:r>
      <w:r w:rsidR="00732133">
        <w:rPr>
          <w:rFonts w:hint="eastAsia"/>
          <w:szCs w:val="20"/>
        </w:rPr>
        <w:t xml:space="preserve"> </w:t>
      </w:r>
      <w:r w:rsidR="00352566" w:rsidRPr="00892C86">
        <w:rPr>
          <w:szCs w:val="20"/>
        </w:rPr>
        <w:t>PCI collisions should be expected as the number of cells increases.</w:t>
      </w:r>
      <w:r w:rsidRPr="00892C86">
        <w:rPr>
          <w:rFonts w:hint="eastAsia"/>
          <w:szCs w:val="20"/>
        </w:rPr>
        <w:t xml:space="preserve"> </w:t>
      </w:r>
    </w:p>
    <w:p w:rsidR="0084168D" w:rsidRPr="00892C86" w:rsidRDefault="0084168D" w:rsidP="00C6199C">
      <w:pPr>
        <w:pStyle w:val="a0"/>
        <w:rPr>
          <w:szCs w:val="20"/>
        </w:rPr>
      </w:pPr>
    </w:p>
    <w:p w:rsidR="00441A5F" w:rsidRPr="00892C86" w:rsidRDefault="00C6199C" w:rsidP="00441A5F">
      <w:pPr>
        <w:pStyle w:val="a0"/>
        <w:rPr>
          <w:szCs w:val="20"/>
        </w:rPr>
      </w:pPr>
      <w:r w:rsidRPr="00892C86">
        <w:rPr>
          <w:rFonts w:hint="eastAsia"/>
          <w:szCs w:val="20"/>
          <w:u w:val="single"/>
        </w:rPr>
        <w:t xml:space="preserve">Same CC </w:t>
      </w:r>
      <w:r w:rsidR="00975192" w:rsidRPr="00892C86">
        <w:rPr>
          <w:szCs w:val="20"/>
          <w:u w:val="single"/>
        </w:rPr>
        <w:t>sharing</w:t>
      </w:r>
      <w:r w:rsidR="00A50D7D" w:rsidRPr="00892C86">
        <w:rPr>
          <w:rFonts w:hint="eastAsia"/>
          <w:szCs w:val="20"/>
          <w:u w:val="single"/>
        </w:rPr>
        <w:t xml:space="preserve"> </w:t>
      </w:r>
      <w:r w:rsidR="00441A5F" w:rsidRPr="00892C86">
        <w:rPr>
          <w:rFonts w:hint="eastAsia"/>
          <w:szCs w:val="20"/>
          <w:u w:val="single"/>
        </w:rPr>
        <w:t>by more than one LAA services</w:t>
      </w:r>
    </w:p>
    <w:p w:rsidR="001143F1" w:rsidRPr="00892C86" w:rsidRDefault="00441A5F" w:rsidP="00441A5F">
      <w:pPr>
        <w:pStyle w:val="a0"/>
        <w:rPr>
          <w:szCs w:val="20"/>
        </w:rPr>
      </w:pPr>
      <w:r w:rsidRPr="00892C86">
        <w:rPr>
          <w:rFonts w:hint="eastAsia"/>
          <w:szCs w:val="20"/>
        </w:rPr>
        <w:t xml:space="preserve">There is a </w:t>
      </w:r>
      <w:r w:rsidRPr="00892C86">
        <w:rPr>
          <w:szCs w:val="20"/>
        </w:rPr>
        <w:t>situation</w:t>
      </w:r>
      <w:r w:rsidRPr="00892C86">
        <w:rPr>
          <w:rFonts w:hint="eastAsia"/>
          <w:szCs w:val="20"/>
        </w:rPr>
        <w:t xml:space="preserve"> that one CC is shared by more than one LAA service.</w:t>
      </w:r>
      <w:r w:rsidR="00B25A5A">
        <w:rPr>
          <w:rFonts w:hint="eastAsia"/>
          <w:szCs w:val="20"/>
        </w:rPr>
        <w:t xml:space="preserve"> </w:t>
      </w:r>
      <w:r w:rsidRPr="00892C86">
        <w:rPr>
          <w:rFonts w:hint="eastAsia"/>
          <w:szCs w:val="20"/>
        </w:rPr>
        <w:t xml:space="preserve">In that case </w:t>
      </w:r>
      <w:r w:rsidR="00F1131B" w:rsidRPr="00892C86">
        <w:rPr>
          <w:szCs w:val="20"/>
        </w:rPr>
        <w:t>a</w:t>
      </w:r>
      <w:r w:rsidRPr="00892C86">
        <w:rPr>
          <w:rFonts w:hint="eastAsia"/>
          <w:szCs w:val="20"/>
        </w:rPr>
        <w:t xml:space="preserve"> tight </w:t>
      </w:r>
      <w:r w:rsidRPr="00892C86">
        <w:rPr>
          <w:szCs w:val="20"/>
        </w:rPr>
        <w:t>coordination</w:t>
      </w:r>
      <w:r w:rsidR="00F1131B" w:rsidRPr="00892C86">
        <w:rPr>
          <w:szCs w:val="20"/>
        </w:rPr>
        <w:t xml:space="preserve"> is preferable between the two LAA services.</w:t>
      </w:r>
      <w:r w:rsidR="00B25A5A">
        <w:rPr>
          <w:szCs w:val="20"/>
        </w:rPr>
        <w:t xml:space="preserve"> </w:t>
      </w:r>
      <w:r w:rsidR="00F1131B" w:rsidRPr="00892C86">
        <w:rPr>
          <w:szCs w:val="20"/>
        </w:rPr>
        <w:t>Both time-</w:t>
      </w:r>
      <w:r w:rsidR="009D2F3E" w:rsidRPr="00892C86">
        <w:rPr>
          <w:szCs w:val="20"/>
        </w:rPr>
        <w:t>domain</w:t>
      </w:r>
      <w:r w:rsidR="00F1131B" w:rsidRPr="00892C86">
        <w:rPr>
          <w:szCs w:val="20"/>
        </w:rPr>
        <w:t xml:space="preserve"> and frequency-domain based resource allocation can be considered.</w:t>
      </w:r>
      <w:r w:rsidR="00B25A5A">
        <w:rPr>
          <w:rFonts w:hint="eastAsia"/>
          <w:szCs w:val="20"/>
        </w:rPr>
        <w:t xml:space="preserve"> </w:t>
      </w:r>
      <w:r w:rsidRPr="00892C86">
        <w:rPr>
          <w:rFonts w:hint="eastAsia"/>
          <w:bCs/>
          <w:szCs w:val="20"/>
        </w:rPr>
        <w:t xml:space="preserve">Regarding the time domain resource sharing, </w:t>
      </w:r>
      <w:r w:rsidRPr="00892C86">
        <w:rPr>
          <w:bCs/>
          <w:szCs w:val="20"/>
        </w:rPr>
        <w:t>periodic</w:t>
      </w:r>
      <w:r w:rsidRPr="00892C86">
        <w:rPr>
          <w:rFonts w:hint="eastAsia"/>
          <w:bCs/>
          <w:szCs w:val="20"/>
        </w:rPr>
        <w:t xml:space="preserve"> resource sharing or </w:t>
      </w:r>
      <w:r w:rsidRPr="00892C86">
        <w:rPr>
          <w:bCs/>
          <w:szCs w:val="20"/>
        </w:rPr>
        <w:t>burst</w:t>
      </w:r>
      <w:r w:rsidRPr="00892C86">
        <w:rPr>
          <w:rFonts w:hint="eastAsia"/>
          <w:bCs/>
          <w:szCs w:val="20"/>
        </w:rPr>
        <w:t xml:space="preserve"> resource sharing should be considered.</w:t>
      </w:r>
    </w:p>
    <w:p w:rsidR="00C6199C" w:rsidRPr="00892C86" w:rsidRDefault="00C6199C" w:rsidP="006C7EAF">
      <w:pPr>
        <w:pStyle w:val="a0"/>
        <w:rPr>
          <w:szCs w:val="20"/>
        </w:rPr>
      </w:pPr>
    </w:p>
    <w:p w:rsidR="009472F7" w:rsidRPr="00892C86" w:rsidRDefault="00086DF0" w:rsidP="009472F7">
      <w:pPr>
        <w:pStyle w:val="a0"/>
        <w:numPr>
          <w:ilvl w:val="0"/>
          <w:numId w:val="13"/>
        </w:numPr>
        <w:rPr>
          <w:szCs w:val="20"/>
        </w:rPr>
      </w:pPr>
      <w:r w:rsidRPr="00892C86">
        <w:rPr>
          <w:rFonts w:hint="eastAsia"/>
          <w:szCs w:val="20"/>
        </w:rPr>
        <w:t>R</w:t>
      </w:r>
      <w:r w:rsidR="006C7EAF" w:rsidRPr="00892C86">
        <w:rPr>
          <w:rFonts w:hint="eastAsia"/>
          <w:szCs w:val="20"/>
        </w:rPr>
        <w:t>adio access</w:t>
      </w:r>
      <w:r w:rsidR="009472F7" w:rsidRPr="00892C86">
        <w:rPr>
          <w:szCs w:val="20"/>
        </w:rPr>
        <w:t xml:space="preserve"> </w:t>
      </w:r>
    </w:p>
    <w:p w:rsidR="009472F7" w:rsidRPr="00892C86" w:rsidRDefault="009472F7" w:rsidP="009472F7">
      <w:pPr>
        <w:pStyle w:val="a0"/>
        <w:rPr>
          <w:szCs w:val="20"/>
        </w:rPr>
      </w:pPr>
      <w:r w:rsidRPr="00892C86">
        <w:rPr>
          <w:rFonts w:hint="eastAsia"/>
          <w:bCs/>
          <w:szCs w:val="20"/>
          <w:u w:val="single"/>
        </w:rPr>
        <w:t>Synchronization between UE and Cell in unlicensed spectrum</w:t>
      </w:r>
    </w:p>
    <w:p w:rsidR="00DF48BC" w:rsidRPr="00892C86" w:rsidRDefault="00441A5F" w:rsidP="009472F7">
      <w:pPr>
        <w:pStyle w:val="a0"/>
        <w:rPr>
          <w:rFonts w:eastAsia="MS Mincho"/>
          <w:szCs w:val="20"/>
        </w:rPr>
      </w:pPr>
      <w:r w:rsidRPr="00892C86">
        <w:rPr>
          <w:rFonts w:hint="eastAsia"/>
          <w:szCs w:val="20"/>
        </w:rPr>
        <w:t xml:space="preserve">If </w:t>
      </w:r>
      <w:r w:rsidR="009472F7" w:rsidRPr="00892C86">
        <w:rPr>
          <w:rFonts w:eastAsia="MS Mincho" w:hint="eastAsia"/>
          <w:szCs w:val="20"/>
        </w:rPr>
        <w:t xml:space="preserve">unlicensed spectrum </w:t>
      </w:r>
      <w:r w:rsidRPr="00892C86">
        <w:rPr>
          <w:rFonts w:hint="eastAsia"/>
          <w:szCs w:val="20"/>
        </w:rPr>
        <w:t xml:space="preserve">is </w:t>
      </w:r>
      <w:r w:rsidR="009472F7" w:rsidRPr="00892C86">
        <w:rPr>
          <w:rFonts w:eastAsia="MS Mincho" w:hint="eastAsia"/>
          <w:szCs w:val="20"/>
        </w:rPr>
        <w:t xml:space="preserve">used on an </w:t>
      </w:r>
      <w:r w:rsidR="009472F7" w:rsidRPr="00892C86">
        <w:rPr>
          <w:rFonts w:eastAsia="MS Mincho"/>
          <w:szCs w:val="20"/>
        </w:rPr>
        <w:t>“</w:t>
      </w:r>
      <w:r w:rsidR="009472F7" w:rsidRPr="00892C86">
        <w:rPr>
          <w:rFonts w:eastAsia="MS Mincho" w:hint="eastAsia"/>
          <w:szCs w:val="20"/>
        </w:rPr>
        <w:t>on demand</w:t>
      </w:r>
      <w:r w:rsidR="009472F7" w:rsidRPr="00892C86">
        <w:rPr>
          <w:rFonts w:eastAsia="MS Mincho"/>
          <w:szCs w:val="20"/>
        </w:rPr>
        <w:t>”</w:t>
      </w:r>
      <w:r w:rsidR="009472F7" w:rsidRPr="00892C86">
        <w:rPr>
          <w:rFonts w:eastAsia="MS Mincho" w:hint="eastAsia"/>
          <w:szCs w:val="20"/>
        </w:rPr>
        <w:t xml:space="preserve"> basis, it</w:t>
      </w:r>
      <w:r w:rsidR="009472F7" w:rsidRPr="00892C86">
        <w:rPr>
          <w:rFonts w:eastAsia="MS Mincho"/>
          <w:szCs w:val="20"/>
        </w:rPr>
        <w:t>’</w:t>
      </w:r>
      <w:r w:rsidR="009472F7" w:rsidRPr="00892C86">
        <w:rPr>
          <w:rFonts w:eastAsia="MS Mincho" w:hint="eastAsia"/>
          <w:szCs w:val="20"/>
        </w:rPr>
        <w:t>s reasonable to reuse DRS for synchronization.</w:t>
      </w:r>
    </w:p>
    <w:p w:rsidR="00346C95" w:rsidRPr="00892C86" w:rsidRDefault="00346C95" w:rsidP="00DF48BC">
      <w:pPr>
        <w:pStyle w:val="a0"/>
        <w:rPr>
          <w:szCs w:val="20"/>
        </w:rPr>
      </w:pPr>
    </w:p>
    <w:p w:rsidR="009472F7" w:rsidRPr="00892C86" w:rsidRDefault="009472F7" w:rsidP="00DF48BC">
      <w:pPr>
        <w:pStyle w:val="a0"/>
        <w:rPr>
          <w:szCs w:val="20"/>
          <w:u w:val="single"/>
        </w:rPr>
      </w:pPr>
      <w:r w:rsidRPr="00892C86">
        <w:rPr>
          <w:szCs w:val="20"/>
          <w:u w:val="single"/>
        </w:rPr>
        <w:t>M</w:t>
      </w:r>
      <w:r w:rsidRPr="00892C86">
        <w:rPr>
          <w:rFonts w:hint="eastAsia"/>
          <w:szCs w:val="20"/>
          <w:u w:val="single"/>
        </w:rPr>
        <w:t xml:space="preserve">ulti-Antenna transmission </w:t>
      </w:r>
      <w:r w:rsidRPr="00892C86">
        <w:rPr>
          <w:szCs w:val="20"/>
          <w:u w:val="single"/>
        </w:rPr>
        <w:t>support</w:t>
      </w:r>
      <w:r w:rsidRPr="00892C86">
        <w:rPr>
          <w:rFonts w:hint="eastAsia"/>
          <w:szCs w:val="20"/>
          <w:u w:val="single"/>
        </w:rPr>
        <w:t xml:space="preserve"> and related feedbacks in unlicensed spectrum</w:t>
      </w:r>
    </w:p>
    <w:p w:rsidR="004F3500" w:rsidRPr="00892C86" w:rsidRDefault="00BB4F54" w:rsidP="009472F7">
      <w:pPr>
        <w:pStyle w:val="TableCell"/>
        <w:rPr>
          <w:rFonts w:eastAsia="MS Mincho"/>
          <w:szCs w:val="20"/>
          <w:lang w:eastAsia="ja-JP"/>
        </w:rPr>
      </w:pPr>
      <w:r w:rsidRPr="00892C86">
        <w:rPr>
          <w:rFonts w:eastAsia="MS Mincho" w:hint="eastAsia"/>
          <w:szCs w:val="20"/>
          <w:lang w:eastAsia="ja-JP"/>
        </w:rPr>
        <w:t xml:space="preserve">For </w:t>
      </w:r>
      <w:r w:rsidRPr="00892C86">
        <w:rPr>
          <w:rFonts w:eastAsia="MS Mincho"/>
          <w:szCs w:val="20"/>
          <w:lang w:eastAsia="ja-JP"/>
        </w:rPr>
        <w:t>achieving</w:t>
      </w:r>
      <w:r w:rsidRPr="00892C86">
        <w:rPr>
          <w:rFonts w:eastAsia="MS Mincho" w:hint="eastAsia"/>
          <w:szCs w:val="20"/>
          <w:lang w:eastAsia="ja-JP"/>
        </w:rPr>
        <w:t xml:space="preserve"> </w:t>
      </w:r>
      <w:r w:rsidRPr="00892C86">
        <w:rPr>
          <w:rFonts w:eastAsia="MS Mincho"/>
          <w:szCs w:val="20"/>
          <w:lang w:eastAsia="ja-JP"/>
        </w:rPr>
        <w:t>maximum</w:t>
      </w:r>
      <w:r w:rsidRPr="00892C86">
        <w:rPr>
          <w:rFonts w:eastAsia="MS Mincho" w:hint="eastAsia"/>
          <w:szCs w:val="20"/>
          <w:lang w:eastAsia="ja-JP"/>
        </w:rPr>
        <w:t xml:space="preserve"> </w:t>
      </w:r>
      <w:r w:rsidRPr="00892C86">
        <w:rPr>
          <w:rFonts w:eastAsia="MS Mincho"/>
          <w:szCs w:val="20"/>
          <w:lang w:eastAsia="ja-JP"/>
        </w:rPr>
        <w:t>throughput</w:t>
      </w:r>
      <w:r w:rsidRPr="00892C86">
        <w:rPr>
          <w:rFonts w:eastAsia="MS Mincho" w:hint="eastAsia"/>
          <w:szCs w:val="20"/>
          <w:lang w:eastAsia="ja-JP"/>
        </w:rPr>
        <w:t xml:space="preserve">, </w:t>
      </w:r>
      <w:r w:rsidR="00D86BE0">
        <w:rPr>
          <w:rFonts w:eastAsiaTheme="minorEastAsia" w:hint="eastAsia"/>
          <w:szCs w:val="20"/>
          <w:lang w:eastAsia="ja-JP"/>
        </w:rPr>
        <w:t xml:space="preserve">MIMO </w:t>
      </w:r>
      <w:r w:rsidRPr="00892C86">
        <w:rPr>
          <w:rFonts w:eastAsia="MS Mincho" w:hint="eastAsia"/>
          <w:szCs w:val="20"/>
          <w:lang w:eastAsia="ja-JP"/>
        </w:rPr>
        <w:t>should be supported in unlicensed spectrum band.</w:t>
      </w:r>
      <w:r w:rsidR="00B25A5A">
        <w:rPr>
          <w:rFonts w:eastAsia="MS Mincho" w:hint="eastAsia"/>
          <w:szCs w:val="20"/>
          <w:lang w:eastAsia="ja-JP"/>
        </w:rPr>
        <w:t xml:space="preserve"> </w:t>
      </w:r>
      <w:r w:rsidR="00E72A6F" w:rsidRPr="00892C86">
        <w:rPr>
          <w:rFonts w:eastAsia="MS Mincho"/>
          <w:szCs w:val="20"/>
          <w:lang w:eastAsia="ja-JP"/>
        </w:rPr>
        <w:t xml:space="preserve">We also believe </w:t>
      </w:r>
      <w:proofErr w:type="spellStart"/>
      <w:r w:rsidR="00975192" w:rsidRPr="00892C86">
        <w:rPr>
          <w:rFonts w:eastAsia="MS Mincho" w:hint="eastAsia"/>
          <w:szCs w:val="20"/>
          <w:lang w:eastAsia="ja-JP"/>
        </w:rPr>
        <w:t>beamforming</w:t>
      </w:r>
      <w:proofErr w:type="spellEnd"/>
      <w:r w:rsidR="00E72A6F" w:rsidRPr="00892C86">
        <w:rPr>
          <w:rFonts w:eastAsia="MS Mincho"/>
          <w:szCs w:val="20"/>
          <w:lang w:eastAsia="ja-JP"/>
        </w:rPr>
        <w:t xml:space="preserve"> based technologies can be</w:t>
      </w:r>
      <w:r w:rsidR="00975192" w:rsidRPr="00892C86">
        <w:rPr>
          <w:rFonts w:eastAsia="MS Mincho" w:hint="eastAsia"/>
          <w:szCs w:val="20"/>
          <w:lang w:eastAsia="ja-JP"/>
        </w:rPr>
        <w:t xml:space="preserve"> effective </w:t>
      </w:r>
      <w:r w:rsidR="00E72A6F" w:rsidRPr="00892C86">
        <w:rPr>
          <w:rFonts w:eastAsia="MS Mincho"/>
          <w:szCs w:val="20"/>
          <w:lang w:eastAsia="ja-JP"/>
        </w:rPr>
        <w:t xml:space="preserve">by </w:t>
      </w:r>
      <w:r w:rsidR="00975192" w:rsidRPr="00892C86">
        <w:rPr>
          <w:rFonts w:eastAsia="MS Mincho" w:hint="eastAsia"/>
          <w:szCs w:val="20"/>
          <w:lang w:eastAsia="ja-JP"/>
        </w:rPr>
        <w:t xml:space="preserve">not </w:t>
      </w:r>
      <w:r w:rsidR="00975192" w:rsidRPr="00892C86">
        <w:rPr>
          <w:rFonts w:eastAsia="MS Mincho"/>
          <w:szCs w:val="20"/>
          <w:lang w:eastAsia="ja-JP"/>
        </w:rPr>
        <w:t>causing</w:t>
      </w:r>
      <w:r w:rsidR="00975192" w:rsidRPr="00892C86">
        <w:rPr>
          <w:rFonts w:eastAsia="MS Mincho" w:hint="eastAsia"/>
          <w:szCs w:val="20"/>
          <w:lang w:eastAsia="ja-JP"/>
        </w:rPr>
        <w:t xml:space="preserve"> </w:t>
      </w:r>
      <w:r w:rsidR="00975192" w:rsidRPr="00892C86">
        <w:rPr>
          <w:rFonts w:eastAsia="MS Mincho"/>
          <w:szCs w:val="20"/>
          <w:lang w:eastAsia="ja-JP"/>
        </w:rPr>
        <w:t>unnecessary</w:t>
      </w:r>
      <w:r w:rsidR="00975192" w:rsidRPr="00892C86">
        <w:rPr>
          <w:rFonts w:eastAsia="MS Mincho" w:hint="eastAsia"/>
          <w:szCs w:val="20"/>
          <w:lang w:eastAsia="ja-JP"/>
        </w:rPr>
        <w:t xml:space="preserve"> interference </w:t>
      </w:r>
      <w:r w:rsidR="00FA509C" w:rsidRPr="00892C86">
        <w:rPr>
          <w:rFonts w:eastAsia="MS Mincho" w:hint="eastAsia"/>
          <w:szCs w:val="20"/>
          <w:lang w:eastAsia="ja-JP"/>
        </w:rPr>
        <w:t>in unlicensed spectrum.</w:t>
      </w:r>
      <w:r w:rsidR="00B25A5A">
        <w:rPr>
          <w:rFonts w:eastAsia="MS Mincho" w:hint="eastAsia"/>
          <w:szCs w:val="20"/>
          <w:lang w:eastAsia="ja-JP"/>
        </w:rPr>
        <w:t xml:space="preserve"> </w:t>
      </w:r>
      <w:r w:rsidR="00E72A6F" w:rsidRPr="00892C86">
        <w:rPr>
          <w:rFonts w:eastAsia="MS Mincho"/>
          <w:szCs w:val="20"/>
          <w:lang w:eastAsia="ja-JP"/>
        </w:rPr>
        <w:t xml:space="preserve">To implement </w:t>
      </w:r>
      <w:r w:rsidR="00FA509C" w:rsidRPr="00892C86">
        <w:rPr>
          <w:rFonts w:eastAsia="MS Mincho" w:hint="eastAsia"/>
          <w:szCs w:val="20"/>
          <w:lang w:eastAsia="ja-JP"/>
        </w:rPr>
        <w:t>multi-antenna transmission</w:t>
      </w:r>
      <w:r w:rsidR="00E72A6F" w:rsidRPr="00892C86">
        <w:rPr>
          <w:rFonts w:eastAsia="MS Mincho"/>
          <w:szCs w:val="20"/>
          <w:lang w:eastAsia="ja-JP"/>
        </w:rPr>
        <w:t xml:space="preserve"> technologies</w:t>
      </w:r>
      <w:r w:rsidR="00FA509C" w:rsidRPr="00892C86">
        <w:rPr>
          <w:rFonts w:eastAsia="MS Mincho" w:hint="eastAsia"/>
          <w:szCs w:val="20"/>
          <w:lang w:eastAsia="ja-JP"/>
        </w:rPr>
        <w:t xml:space="preserve"> in unlicensed spectrum</w:t>
      </w:r>
      <w:r w:rsidR="00E72A6F" w:rsidRPr="00892C86">
        <w:rPr>
          <w:rFonts w:eastAsia="MS Mincho"/>
          <w:szCs w:val="20"/>
          <w:lang w:eastAsia="ja-JP"/>
        </w:rPr>
        <w:t xml:space="preserve"> </w:t>
      </w:r>
      <w:r w:rsidR="00FA509C" w:rsidRPr="00892C86">
        <w:rPr>
          <w:rFonts w:eastAsia="MS Mincho" w:hint="eastAsia"/>
          <w:szCs w:val="20"/>
          <w:lang w:eastAsia="ja-JP"/>
        </w:rPr>
        <w:t>CSI information</w:t>
      </w:r>
      <w:r w:rsidR="00E72A6F" w:rsidRPr="00892C86">
        <w:rPr>
          <w:rFonts w:eastAsia="MS Mincho"/>
          <w:szCs w:val="20"/>
          <w:lang w:eastAsia="ja-JP"/>
        </w:rPr>
        <w:t xml:space="preserve"> feedback</w:t>
      </w:r>
      <w:r w:rsidR="00FA509C" w:rsidRPr="00892C86">
        <w:rPr>
          <w:rFonts w:eastAsia="MS Mincho" w:hint="eastAsia"/>
          <w:szCs w:val="20"/>
          <w:lang w:eastAsia="ja-JP"/>
        </w:rPr>
        <w:t xml:space="preserve"> should be considered.</w:t>
      </w:r>
    </w:p>
    <w:p w:rsidR="00346C95" w:rsidRPr="00892C86" w:rsidRDefault="00346C95" w:rsidP="00DF48BC">
      <w:pPr>
        <w:pStyle w:val="a0"/>
        <w:rPr>
          <w:szCs w:val="20"/>
        </w:rPr>
      </w:pPr>
    </w:p>
    <w:p w:rsidR="00A50D7D" w:rsidRPr="00892C86" w:rsidRDefault="00A50D7D" w:rsidP="00DF48BC">
      <w:pPr>
        <w:pStyle w:val="a0"/>
        <w:rPr>
          <w:szCs w:val="20"/>
          <w:u w:val="single"/>
        </w:rPr>
      </w:pPr>
      <w:r w:rsidRPr="00892C86">
        <w:rPr>
          <w:rFonts w:hint="eastAsia"/>
          <w:szCs w:val="20"/>
          <w:u w:val="single"/>
        </w:rPr>
        <w:t>HARQ protocols</w:t>
      </w:r>
    </w:p>
    <w:p w:rsidR="00A50D7D" w:rsidRPr="00892C86" w:rsidRDefault="00A50D7D" w:rsidP="00A50D7D">
      <w:pPr>
        <w:pStyle w:val="a0"/>
        <w:rPr>
          <w:szCs w:val="20"/>
        </w:rPr>
      </w:pPr>
      <w:r w:rsidRPr="00892C86">
        <w:rPr>
          <w:rFonts w:hint="eastAsia"/>
          <w:bCs/>
          <w:szCs w:val="20"/>
        </w:rPr>
        <w:t xml:space="preserve">HARQ ACK/NACK transmission and corresponding retransmission should be modified if LTE Burst is </w:t>
      </w:r>
      <w:r w:rsidRPr="00892C86">
        <w:rPr>
          <w:bCs/>
          <w:szCs w:val="20"/>
        </w:rPr>
        <w:t>applied</w:t>
      </w:r>
      <w:r w:rsidRPr="00892C86">
        <w:rPr>
          <w:rFonts w:hint="eastAsia"/>
          <w:bCs/>
          <w:szCs w:val="20"/>
        </w:rPr>
        <w:t>. If unlicensed spectrum is used as UL transmission, it should be discussed if synchronous HARQ design can continue to be applied.</w:t>
      </w:r>
    </w:p>
    <w:p w:rsidR="00A50D7D" w:rsidRPr="00892C86" w:rsidRDefault="00A50D7D" w:rsidP="00DF48BC">
      <w:pPr>
        <w:pStyle w:val="a0"/>
        <w:rPr>
          <w:szCs w:val="20"/>
          <w:u w:val="single"/>
        </w:rPr>
      </w:pPr>
    </w:p>
    <w:p w:rsidR="00975192" w:rsidRPr="00892C86" w:rsidRDefault="00F22A9F" w:rsidP="00DF48BC">
      <w:pPr>
        <w:pStyle w:val="a0"/>
        <w:rPr>
          <w:szCs w:val="20"/>
          <w:u w:val="single"/>
        </w:rPr>
      </w:pPr>
      <w:r w:rsidRPr="00892C86">
        <w:rPr>
          <w:szCs w:val="20"/>
          <w:u w:val="single"/>
        </w:rPr>
        <w:t xml:space="preserve">Scheduling </w:t>
      </w:r>
      <w:r w:rsidR="00A50D7D" w:rsidRPr="00892C86">
        <w:rPr>
          <w:rFonts w:hint="eastAsia"/>
          <w:szCs w:val="20"/>
          <w:u w:val="single"/>
        </w:rPr>
        <w:t xml:space="preserve">and </w:t>
      </w:r>
      <w:r w:rsidR="00A50D7D" w:rsidRPr="00892C86">
        <w:rPr>
          <w:szCs w:val="20"/>
          <w:u w:val="single"/>
        </w:rPr>
        <w:t>necessary</w:t>
      </w:r>
      <w:r w:rsidR="00A50D7D" w:rsidRPr="00892C86">
        <w:rPr>
          <w:rFonts w:hint="eastAsia"/>
          <w:szCs w:val="20"/>
          <w:u w:val="single"/>
        </w:rPr>
        <w:t xml:space="preserve"> </w:t>
      </w:r>
      <w:r w:rsidR="00A50D7D" w:rsidRPr="00892C86">
        <w:rPr>
          <w:szCs w:val="20"/>
          <w:u w:val="single"/>
        </w:rPr>
        <w:t>feedbacks</w:t>
      </w:r>
    </w:p>
    <w:p w:rsidR="00A50D7D" w:rsidRPr="00892C86" w:rsidRDefault="00A50D7D" w:rsidP="007961B2">
      <w:pPr>
        <w:pStyle w:val="a0"/>
        <w:rPr>
          <w:rFonts w:eastAsia="MS Mincho"/>
          <w:szCs w:val="20"/>
        </w:rPr>
      </w:pPr>
      <w:r w:rsidRPr="00892C86">
        <w:rPr>
          <w:rFonts w:hint="eastAsia"/>
          <w:szCs w:val="20"/>
        </w:rPr>
        <w:t xml:space="preserve">Dynamic </w:t>
      </w:r>
      <w:r w:rsidRPr="00892C86">
        <w:rPr>
          <w:szCs w:val="20"/>
        </w:rPr>
        <w:t>scheduling</w:t>
      </w:r>
      <w:r w:rsidRPr="00892C86">
        <w:rPr>
          <w:rFonts w:hint="eastAsia"/>
          <w:szCs w:val="20"/>
        </w:rPr>
        <w:t xml:space="preserve"> should be supported in </w:t>
      </w:r>
      <w:r w:rsidRPr="00892C86">
        <w:rPr>
          <w:rFonts w:eastAsia="MS Mincho" w:hint="eastAsia"/>
          <w:szCs w:val="20"/>
        </w:rPr>
        <w:t>unlicensed spectrum as same as in licensed spectrum.</w:t>
      </w:r>
      <w:r w:rsidR="00B25A5A">
        <w:rPr>
          <w:rFonts w:eastAsia="MS Mincho" w:hint="eastAsia"/>
          <w:szCs w:val="20"/>
        </w:rPr>
        <w:t xml:space="preserve"> </w:t>
      </w:r>
      <w:r w:rsidRPr="00892C86">
        <w:rPr>
          <w:rFonts w:hint="eastAsia"/>
          <w:szCs w:val="20"/>
        </w:rPr>
        <w:t>Both self-</w:t>
      </w:r>
      <w:r w:rsidRPr="00892C86">
        <w:rPr>
          <w:szCs w:val="20"/>
        </w:rPr>
        <w:t>scheduling</w:t>
      </w:r>
      <w:r w:rsidRPr="00892C86">
        <w:rPr>
          <w:rFonts w:hint="eastAsia"/>
          <w:szCs w:val="20"/>
        </w:rPr>
        <w:t xml:space="preserve"> and cross carrier </w:t>
      </w:r>
      <w:r w:rsidRPr="00892C86">
        <w:rPr>
          <w:szCs w:val="20"/>
        </w:rPr>
        <w:t>scheduling</w:t>
      </w:r>
      <w:r w:rsidRPr="00892C86">
        <w:rPr>
          <w:rFonts w:hint="eastAsia"/>
          <w:szCs w:val="20"/>
        </w:rPr>
        <w:t xml:space="preserve"> should be supported.</w:t>
      </w:r>
      <w:r w:rsidR="00B25A5A">
        <w:rPr>
          <w:rFonts w:hint="eastAsia"/>
          <w:szCs w:val="20"/>
        </w:rPr>
        <w:t xml:space="preserve"> </w:t>
      </w:r>
      <w:r w:rsidRPr="00892C86">
        <w:rPr>
          <w:rFonts w:hint="eastAsia"/>
          <w:szCs w:val="20"/>
        </w:rPr>
        <w:t>I</w:t>
      </w:r>
      <w:r w:rsidRPr="00892C86">
        <w:rPr>
          <w:rFonts w:eastAsia="MS Mincho" w:hint="eastAsia"/>
          <w:szCs w:val="20"/>
        </w:rPr>
        <w:t xml:space="preserve">f unlicensed spectrum is used on an </w:t>
      </w:r>
      <w:r w:rsidRPr="00892C86">
        <w:rPr>
          <w:rFonts w:eastAsia="MS Mincho"/>
          <w:szCs w:val="20"/>
        </w:rPr>
        <w:t>“</w:t>
      </w:r>
      <w:r w:rsidRPr="00892C86">
        <w:rPr>
          <w:rFonts w:eastAsia="MS Mincho" w:hint="eastAsia"/>
          <w:szCs w:val="20"/>
        </w:rPr>
        <w:t>on demand</w:t>
      </w:r>
      <w:r w:rsidRPr="00892C86">
        <w:rPr>
          <w:rFonts w:eastAsia="MS Mincho"/>
          <w:szCs w:val="20"/>
        </w:rPr>
        <w:t>”</w:t>
      </w:r>
      <w:r w:rsidRPr="00892C86">
        <w:rPr>
          <w:rFonts w:eastAsia="MS Mincho" w:hint="eastAsia"/>
          <w:szCs w:val="20"/>
        </w:rPr>
        <w:t xml:space="preserve"> basis, some enhancement is needed for </w:t>
      </w:r>
      <w:proofErr w:type="spellStart"/>
      <w:r w:rsidRPr="00892C86">
        <w:rPr>
          <w:rFonts w:hint="eastAsia"/>
          <w:szCs w:val="20"/>
        </w:rPr>
        <w:t>eNodeB</w:t>
      </w:r>
      <w:proofErr w:type="spellEnd"/>
      <w:r w:rsidRPr="00892C86">
        <w:rPr>
          <w:rFonts w:hint="eastAsia"/>
          <w:szCs w:val="20"/>
        </w:rPr>
        <w:t xml:space="preserve"> to </w:t>
      </w:r>
      <w:r w:rsidRPr="00892C86">
        <w:rPr>
          <w:szCs w:val="20"/>
        </w:rPr>
        <w:t>ac</w:t>
      </w:r>
      <w:r w:rsidRPr="00892C86">
        <w:rPr>
          <w:rFonts w:hint="eastAsia"/>
          <w:szCs w:val="20"/>
        </w:rPr>
        <w:t>quire necessary feedbacks from UE</w:t>
      </w:r>
      <w:r w:rsidRPr="00892C86">
        <w:rPr>
          <w:rFonts w:eastAsia="MS Mincho" w:hint="eastAsia"/>
          <w:szCs w:val="20"/>
        </w:rPr>
        <w:t>.</w:t>
      </w:r>
      <w:r w:rsidR="00B25A5A">
        <w:rPr>
          <w:rFonts w:eastAsia="MS Mincho" w:hint="eastAsia"/>
          <w:szCs w:val="20"/>
        </w:rPr>
        <w:t xml:space="preserve"> </w:t>
      </w:r>
      <w:r w:rsidR="000A64E4" w:rsidRPr="00892C86">
        <w:rPr>
          <w:rFonts w:eastAsia="MS Mincho" w:hint="eastAsia"/>
          <w:szCs w:val="20"/>
        </w:rPr>
        <w:t>F</w:t>
      </w:r>
      <w:r w:rsidR="000A64E4" w:rsidRPr="00892C86">
        <w:rPr>
          <w:rFonts w:hint="eastAsia"/>
          <w:szCs w:val="20"/>
        </w:rPr>
        <w:t>urther study is needed if the e</w:t>
      </w:r>
      <w:r w:rsidR="000A64E4" w:rsidRPr="00892C86">
        <w:rPr>
          <w:szCs w:val="20"/>
        </w:rPr>
        <w:t>xisting PDCCH design</w:t>
      </w:r>
      <w:r w:rsidR="000A64E4" w:rsidRPr="00892C86">
        <w:rPr>
          <w:rFonts w:hint="eastAsia"/>
          <w:szCs w:val="20"/>
        </w:rPr>
        <w:t xml:space="preserve"> is robust </w:t>
      </w:r>
      <w:r w:rsidR="000A64E4" w:rsidRPr="00892C86">
        <w:rPr>
          <w:szCs w:val="20"/>
        </w:rPr>
        <w:t>enough</w:t>
      </w:r>
      <w:r w:rsidR="000A64E4" w:rsidRPr="00892C86">
        <w:rPr>
          <w:rFonts w:hint="eastAsia"/>
          <w:szCs w:val="20"/>
        </w:rPr>
        <w:t xml:space="preserve"> or not.</w:t>
      </w:r>
    </w:p>
    <w:p w:rsidR="00346C95" w:rsidRPr="00A50D7D" w:rsidRDefault="00346C95" w:rsidP="007961B2">
      <w:pPr>
        <w:pStyle w:val="a0"/>
      </w:pPr>
    </w:p>
    <w:p w:rsidR="007961B2" w:rsidRDefault="007961B2" w:rsidP="007961B2">
      <w:pPr>
        <w:pStyle w:val="1"/>
        <w:rPr>
          <w:lang w:eastAsia="ja-JP"/>
        </w:rPr>
      </w:pPr>
      <w:r>
        <w:rPr>
          <w:lang w:eastAsia="ja-JP"/>
        </w:rPr>
        <w:t>Required functionalities</w:t>
      </w:r>
    </w:p>
    <w:p w:rsidR="006E081D" w:rsidRDefault="001F5AEE" w:rsidP="00C2438A">
      <w:pPr>
        <w:pStyle w:val="a0"/>
      </w:pPr>
      <w:r>
        <w:rPr>
          <w:rFonts w:hint="eastAsia"/>
        </w:rPr>
        <w:t xml:space="preserve">In this section, we discuss about required </w:t>
      </w:r>
      <w:r>
        <w:t>functionalities</w:t>
      </w:r>
      <w:r w:rsidR="00DA1D85">
        <w:rPr>
          <w:rFonts w:hint="eastAsia"/>
        </w:rPr>
        <w:t xml:space="preserve"> corresponding to potential issues</w:t>
      </w:r>
      <w:r w:rsidR="00E57127">
        <w:t xml:space="preserve"> described in</w:t>
      </w:r>
      <w:r w:rsidR="00DA1D85">
        <w:rPr>
          <w:rFonts w:hint="eastAsia"/>
        </w:rPr>
        <w:t xml:space="preserve"> section 3</w:t>
      </w:r>
      <w:r>
        <w:rPr>
          <w:rFonts w:hint="eastAsia"/>
        </w:rPr>
        <w:t>.</w:t>
      </w:r>
      <w:r w:rsidR="00B25A5A">
        <w:rPr>
          <w:rFonts w:hint="eastAsia"/>
        </w:rPr>
        <w:t xml:space="preserve"> </w:t>
      </w:r>
      <w:r w:rsidR="00DA1D85">
        <w:rPr>
          <w:rFonts w:hint="eastAsia"/>
        </w:rPr>
        <w:t xml:space="preserve">Since high </w:t>
      </w:r>
      <w:r w:rsidR="00DA1D85">
        <w:t>priority</w:t>
      </w:r>
      <w:r w:rsidR="00DA1D85">
        <w:rPr>
          <w:rFonts w:hint="eastAsia"/>
        </w:rPr>
        <w:t xml:space="preserve"> should be on the completion of the DL only scenario [1]</w:t>
      </w:r>
      <w:r w:rsidR="00C2438A">
        <w:rPr>
          <w:rFonts w:hint="eastAsia"/>
        </w:rPr>
        <w:t xml:space="preserve">, we split </w:t>
      </w:r>
      <w:r w:rsidR="00E57127">
        <w:t xml:space="preserve">the </w:t>
      </w:r>
      <w:r w:rsidR="00DA1D85">
        <w:rPr>
          <w:rFonts w:hint="eastAsia"/>
        </w:rPr>
        <w:t xml:space="preserve">required </w:t>
      </w:r>
      <w:r w:rsidR="00DA1D85">
        <w:t>functionalities</w:t>
      </w:r>
      <w:r w:rsidR="00DA1D85">
        <w:rPr>
          <w:rFonts w:hint="eastAsia"/>
        </w:rPr>
        <w:t xml:space="preserve"> for </w:t>
      </w:r>
      <w:r w:rsidR="00602C36">
        <w:rPr>
          <w:rFonts w:hint="eastAsia"/>
        </w:rPr>
        <w:t xml:space="preserve">LAA between </w:t>
      </w:r>
      <w:r w:rsidR="00DA1D85">
        <w:rPr>
          <w:rFonts w:hint="eastAsia"/>
        </w:rPr>
        <w:t xml:space="preserve">DL only </w:t>
      </w:r>
      <w:r w:rsidR="00602C36">
        <w:rPr>
          <w:rFonts w:hint="eastAsia"/>
        </w:rPr>
        <w:t xml:space="preserve">(Table 1) </w:t>
      </w:r>
      <w:r w:rsidR="00DA1D85">
        <w:rPr>
          <w:rFonts w:hint="eastAsia"/>
        </w:rPr>
        <w:t>and UL</w:t>
      </w:r>
      <w:r w:rsidR="00602C36">
        <w:rPr>
          <w:rFonts w:hint="eastAsia"/>
        </w:rPr>
        <w:t xml:space="preserve"> </w:t>
      </w:r>
      <w:r w:rsidR="00BB4F54">
        <w:t>specific</w:t>
      </w:r>
      <w:r w:rsidR="00BB4F54">
        <w:rPr>
          <w:rFonts w:hint="eastAsia"/>
        </w:rPr>
        <w:t xml:space="preserve"> </w:t>
      </w:r>
      <w:r w:rsidR="00602C36">
        <w:rPr>
          <w:rFonts w:hint="eastAsia"/>
        </w:rPr>
        <w:t>(Table 2)</w:t>
      </w:r>
      <w:r w:rsidR="00DA1D85">
        <w:rPr>
          <w:rFonts w:hint="eastAsia"/>
        </w:rPr>
        <w:t>.</w:t>
      </w:r>
    </w:p>
    <w:p w:rsidR="00602C36" w:rsidRPr="00BB4F54" w:rsidRDefault="00602C36" w:rsidP="00C2438A">
      <w:pPr>
        <w:pStyle w:val="a0"/>
      </w:pPr>
    </w:p>
    <w:p w:rsidR="0004088B" w:rsidRPr="00892C86" w:rsidRDefault="00602C36" w:rsidP="00602C36">
      <w:pPr>
        <w:jc w:val="center"/>
        <w:rPr>
          <w:sz w:val="20"/>
          <w:szCs w:val="20"/>
          <w:lang w:eastAsia="ja-JP"/>
        </w:rPr>
      </w:pPr>
      <w:r w:rsidRPr="00892C86">
        <w:rPr>
          <w:sz w:val="20"/>
          <w:szCs w:val="20"/>
          <w:lang w:eastAsia="ja-JP"/>
        </w:rPr>
        <w:t>Table 1: Required functionalities</w:t>
      </w:r>
      <w:r w:rsidR="00DA1D85" w:rsidRPr="00892C86">
        <w:rPr>
          <w:sz w:val="20"/>
          <w:szCs w:val="20"/>
          <w:lang w:eastAsia="ja-JP"/>
        </w:rPr>
        <w:t xml:space="preserve"> for </w:t>
      </w:r>
      <w:r w:rsidRPr="00892C86">
        <w:rPr>
          <w:sz w:val="20"/>
          <w:szCs w:val="20"/>
          <w:lang w:eastAsia="ja-JP"/>
        </w:rPr>
        <w:t>LAA (</w:t>
      </w:r>
      <w:r w:rsidR="00DA1D85" w:rsidRPr="00892C86">
        <w:rPr>
          <w:sz w:val="20"/>
          <w:szCs w:val="20"/>
          <w:lang w:eastAsia="ja-JP"/>
        </w:rPr>
        <w:t>DL only</w:t>
      </w:r>
      <w:r w:rsidRPr="00892C86">
        <w:rPr>
          <w:sz w:val="20"/>
          <w:szCs w:val="20"/>
          <w:lang w:eastAsia="ja-JP"/>
        </w:rPr>
        <w:t>)</w:t>
      </w:r>
    </w:p>
    <w:tbl>
      <w:tblPr>
        <w:tblW w:w="9162" w:type="dxa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4A0"/>
      </w:tblPr>
      <w:tblGrid>
        <w:gridCol w:w="3447"/>
        <w:gridCol w:w="5715"/>
      </w:tblGrid>
      <w:tr w:rsidR="0004088B" w:rsidRPr="00892C86" w:rsidTr="00DA1D85">
        <w:trPr>
          <w:jc w:val="center"/>
        </w:trPr>
        <w:tc>
          <w:tcPr>
            <w:tcW w:w="3447" w:type="dxa"/>
            <w:shd w:val="clear" w:color="auto" w:fill="4F81BD"/>
          </w:tcPr>
          <w:p w:rsidR="0004088B" w:rsidRPr="00892C86" w:rsidRDefault="0004088B" w:rsidP="00872AC6">
            <w:pPr>
              <w:pStyle w:val="TableHeader"/>
              <w:rPr>
                <w:rFonts w:eastAsia="MS Mincho"/>
                <w:b w:val="0"/>
                <w:bCs/>
                <w:color w:val="FFFFFF"/>
                <w:szCs w:val="20"/>
                <w:lang w:eastAsia="ja-JP"/>
              </w:rPr>
            </w:pPr>
            <w:r w:rsidRPr="00892C86">
              <w:rPr>
                <w:rFonts w:eastAsiaTheme="minorEastAsia"/>
                <w:b w:val="0"/>
                <w:bCs/>
                <w:color w:val="FFFFFF"/>
                <w:szCs w:val="20"/>
                <w:lang w:eastAsia="ja-JP"/>
              </w:rPr>
              <w:t>Functionality</w:t>
            </w:r>
          </w:p>
        </w:tc>
        <w:tc>
          <w:tcPr>
            <w:tcW w:w="5715" w:type="dxa"/>
            <w:shd w:val="clear" w:color="auto" w:fill="4F81BD"/>
          </w:tcPr>
          <w:p w:rsidR="0004088B" w:rsidRPr="00892C86" w:rsidRDefault="0004088B" w:rsidP="00872AC6">
            <w:pPr>
              <w:pStyle w:val="TableHeader"/>
              <w:rPr>
                <w:b w:val="0"/>
                <w:bCs/>
                <w:color w:val="FFFFFF"/>
                <w:szCs w:val="20"/>
              </w:rPr>
            </w:pPr>
            <w:r w:rsidRPr="00892C86">
              <w:rPr>
                <w:b w:val="0"/>
                <w:bCs/>
                <w:color w:val="FFFFFF"/>
                <w:szCs w:val="20"/>
              </w:rPr>
              <w:t>Description</w:t>
            </w:r>
          </w:p>
        </w:tc>
      </w:tr>
      <w:tr w:rsidR="00DA1D85" w:rsidRPr="00892C86" w:rsidTr="004270D9">
        <w:trPr>
          <w:trHeight w:val="246"/>
          <w:jc w:val="center"/>
        </w:trPr>
        <w:tc>
          <w:tcPr>
            <w:tcW w:w="9162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A1D85" w:rsidRPr="00892C86" w:rsidRDefault="00DA1D85" w:rsidP="00E6109C">
            <w:pPr>
              <w:pStyle w:val="TableCell"/>
              <w:jc w:val="center"/>
              <w:rPr>
                <w:rFonts w:eastAsia="MS Mincho"/>
                <w:b/>
                <w:szCs w:val="20"/>
                <w:lang w:eastAsia="ja-JP"/>
              </w:rPr>
            </w:pPr>
            <w:r w:rsidRPr="00892C86">
              <w:rPr>
                <w:rFonts w:eastAsiaTheme="minorEastAsia"/>
                <w:b/>
                <w:szCs w:val="20"/>
              </w:rPr>
              <w:t>Regulation</w:t>
            </w:r>
          </w:p>
        </w:tc>
      </w:tr>
      <w:tr w:rsidR="00DA1D85" w:rsidRPr="00892C86" w:rsidTr="004270D9">
        <w:trPr>
          <w:jc w:val="center"/>
        </w:trPr>
        <w:tc>
          <w:tcPr>
            <w:tcW w:w="3447" w:type="dxa"/>
            <w:tcBorders>
              <w:top w:val="single" w:sz="8" w:space="0" w:color="4F81BD"/>
              <w:left w:val="single" w:sz="8" w:space="0" w:color="4F81BD"/>
              <w:bottom w:val="dotted" w:sz="8" w:space="0" w:color="4F81BD" w:themeColor="accent1"/>
              <w:right w:val="dotted" w:sz="8" w:space="0" w:color="4F81BD" w:themeColor="accent1"/>
            </w:tcBorders>
          </w:tcPr>
          <w:p w:rsidR="00DA1D85" w:rsidRPr="00892C86" w:rsidRDefault="00DA1D85" w:rsidP="00DA1D85">
            <w:pPr>
              <w:pStyle w:val="TableCell"/>
              <w:rPr>
                <w:rFonts w:eastAsia="MS Mincho"/>
                <w:bCs/>
                <w:szCs w:val="20"/>
                <w:lang w:eastAsia="ja-JP"/>
              </w:rPr>
            </w:pPr>
            <w:r w:rsidRPr="00892C86">
              <w:rPr>
                <w:rFonts w:eastAsia="MS Mincho"/>
                <w:bCs/>
                <w:szCs w:val="20"/>
                <w:lang w:eastAsia="ja-JP"/>
              </w:rPr>
              <w:t>DFS</w:t>
            </w:r>
          </w:p>
        </w:tc>
        <w:tc>
          <w:tcPr>
            <w:tcW w:w="5715" w:type="dxa"/>
            <w:tcBorders>
              <w:top w:val="single" w:sz="8" w:space="0" w:color="4F81BD"/>
              <w:left w:val="dotted" w:sz="8" w:space="0" w:color="4F81BD" w:themeColor="accent1"/>
              <w:bottom w:val="dotted" w:sz="8" w:space="0" w:color="4F81BD" w:themeColor="accent1"/>
              <w:right w:val="single" w:sz="8" w:space="0" w:color="4F81BD"/>
            </w:tcBorders>
          </w:tcPr>
          <w:p w:rsidR="00602C36" w:rsidRDefault="006C7EAF" w:rsidP="00D86BE0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  <w:r w:rsidRPr="00892C86">
              <w:rPr>
                <w:rFonts w:eastAsia="MS Mincho"/>
                <w:bCs/>
                <w:szCs w:val="20"/>
                <w:lang w:eastAsia="ja-JP"/>
              </w:rPr>
              <w:t xml:space="preserve">Although DFS </w:t>
            </w:r>
            <w:r w:rsidR="00424DA5" w:rsidRPr="00892C86">
              <w:rPr>
                <w:rFonts w:eastAsia="MS Mincho"/>
                <w:bCs/>
                <w:szCs w:val="20"/>
                <w:lang w:eastAsia="ja-JP"/>
              </w:rPr>
              <w:t>is</w:t>
            </w:r>
            <w:r w:rsidR="00090CAE" w:rsidRPr="00892C86">
              <w:rPr>
                <w:rFonts w:eastAsia="MS Mincho"/>
                <w:bCs/>
                <w:szCs w:val="20"/>
                <w:lang w:eastAsia="ja-JP"/>
              </w:rPr>
              <w:t xml:space="preserve"> </w:t>
            </w:r>
            <w:r w:rsidR="00424DA5" w:rsidRPr="00892C86">
              <w:rPr>
                <w:rFonts w:eastAsia="MS Mincho"/>
                <w:bCs/>
                <w:szCs w:val="20"/>
                <w:lang w:eastAsia="ja-JP"/>
              </w:rPr>
              <w:t xml:space="preserve">a </w:t>
            </w:r>
            <w:r w:rsidR="00090CAE" w:rsidRPr="00892C86">
              <w:rPr>
                <w:rFonts w:eastAsia="MS Mincho"/>
                <w:bCs/>
                <w:szCs w:val="20"/>
                <w:lang w:eastAsia="ja-JP"/>
              </w:rPr>
              <w:t>mandatory function for many countries or reg</w:t>
            </w:r>
            <w:r w:rsidR="00E57127" w:rsidRPr="00892C86">
              <w:rPr>
                <w:rFonts w:eastAsia="MS Mincho"/>
                <w:bCs/>
                <w:szCs w:val="20"/>
                <w:lang w:eastAsia="ja-JP"/>
              </w:rPr>
              <w:t>ions for</w:t>
            </w:r>
            <w:r w:rsidR="00090CAE" w:rsidRPr="00892C86">
              <w:rPr>
                <w:rFonts w:eastAsia="MS Mincho"/>
                <w:bCs/>
                <w:szCs w:val="20"/>
                <w:lang w:eastAsia="ja-JP"/>
              </w:rPr>
              <w:t xml:space="preserve"> unlicensed spectrum </w:t>
            </w:r>
            <w:r w:rsidR="00E57127" w:rsidRPr="00892C86">
              <w:rPr>
                <w:rFonts w:eastAsia="MS Mincho"/>
                <w:bCs/>
                <w:szCs w:val="20"/>
                <w:lang w:eastAsia="ja-JP"/>
              </w:rPr>
              <w:t>usage</w:t>
            </w:r>
            <w:r w:rsidR="00090CAE" w:rsidRPr="00892C86">
              <w:rPr>
                <w:rFonts w:eastAsia="MS Mincho"/>
                <w:bCs/>
                <w:szCs w:val="20"/>
                <w:lang w:eastAsia="ja-JP"/>
              </w:rPr>
              <w:t xml:space="preserve">, thresholds for DFS requirements are not </w:t>
            </w:r>
            <w:r w:rsidR="00E57127" w:rsidRPr="00892C86">
              <w:rPr>
                <w:rFonts w:eastAsia="MS Mincho"/>
                <w:bCs/>
                <w:szCs w:val="20"/>
                <w:lang w:eastAsia="ja-JP"/>
              </w:rPr>
              <w:t xml:space="preserve">the </w:t>
            </w:r>
            <w:r w:rsidR="00090CAE" w:rsidRPr="00892C86">
              <w:rPr>
                <w:rFonts w:eastAsia="MS Mincho"/>
                <w:bCs/>
                <w:szCs w:val="20"/>
                <w:lang w:eastAsia="ja-JP"/>
              </w:rPr>
              <w:t xml:space="preserve">same </w:t>
            </w:r>
            <w:r w:rsidR="00E57127" w:rsidRPr="00892C86">
              <w:rPr>
                <w:rFonts w:eastAsia="MS Mincho"/>
                <w:bCs/>
                <w:szCs w:val="20"/>
                <w:lang w:eastAsia="ja-JP"/>
              </w:rPr>
              <w:t>for each case</w:t>
            </w:r>
            <w:r w:rsidR="00090CAE" w:rsidRPr="00892C86">
              <w:rPr>
                <w:rFonts w:eastAsia="MS Mincho"/>
                <w:bCs/>
                <w:szCs w:val="20"/>
                <w:lang w:eastAsia="ja-JP"/>
              </w:rPr>
              <w:t>.</w:t>
            </w:r>
          </w:p>
          <w:p w:rsidR="009D2F3E" w:rsidRPr="009D2F3E" w:rsidRDefault="009D2F3E" w:rsidP="00D86BE0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</w:p>
        </w:tc>
      </w:tr>
      <w:tr w:rsidR="0004088B" w:rsidRPr="00892C86" w:rsidTr="004270D9">
        <w:trPr>
          <w:jc w:val="center"/>
        </w:trPr>
        <w:tc>
          <w:tcPr>
            <w:tcW w:w="3447" w:type="dxa"/>
            <w:tcBorders>
              <w:top w:val="dotted" w:sz="8" w:space="0" w:color="4F81BD" w:themeColor="accent1"/>
              <w:left w:val="single" w:sz="8" w:space="0" w:color="4F81BD"/>
              <w:bottom w:val="dotted" w:sz="8" w:space="0" w:color="4F81BD" w:themeColor="accent1"/>
              <w:right w:val="dotted" w:sz="8" w:space="0" w:color="4F81BD" w:themeColor="accent1"/>
            </w:tcBorders>
          </w:tcPr>
          <w:p w:rsidR="0004088B" w:rsidRPr="00892C86" w:rsidRDefault="00DA1D85" w:rsidP="00E860A6">
            <w:pPr>
              <w:pStyle w:val="TableCell"/>
              <w:rPr>
                <w:rFonts w:eastAsia="MS Mincho"/>
                <w:bCs/>
                <w:szCs w:val="20"/>
                <w:lang w:eastAsia="ja-JP"/>
              </w:rPr>
            </w:pPr>
            <w:r w:rsidRPr="00892C86">
              <w:rPr>
                <w:rFonts w:eastAsia="MS Mincho"/>
                <w:bCs/>
                <w:szCs w:val="20"/>
                <w:lang w:eastAsia="ja-JP"/>
              </w:rPr>
              <w:t>LBT</w:t>
            </w:r>
            <w:r w:rsidR="00E6109C" w:rsidRPr="00892C86">
              <w:rPr>
                <w:rFonts w:eastAsia="MS Mincho"/>
                <w:bCs/>
                <w:szCs w:val="20"/>
                <w:lang w:eastAsia="ja-JP"/>
              </w:rPr>
              <w:t xml:space="preserve"> </w:t>
            </w:r>
            <w:r w:rsidRPr="00892C86">
              <w:rPr>
                <w:rFonts w:eastAsia="MS Mincho"/>
                <w:bCs/>
                <w:szCs w:val="20"/>
                <w:lang w:eastAsia="ja-JP"/>
              </w:rPr>
              <w:t>(</w:t>
            </w:r>
            <w:proofErr w:type="spellStart"/>
            <w:r w:rsidRPr="00892C86">
              <w:rPr>
                <w:rFonts w:eastAsia="MS Mincho"/>
                <w:bCs/>
                <w:szCs w:val="20"/>
                <w:lang w:eastAsia="ja-JP"/>
              </w:rPr>
              <w:t>eNodeB</w:t>
            </w:r>
            <w:proofErr w:type="spellEnd"/>
            <w:r w:rsidRPr="00892C86">
              <w:rPr>
                <w:rFonts w:eastAsia="MS Mincho"/>
                <w:bCs/>
                <w:szCs w:val="20"/>
                <w:lang w:eastAsia="ja-JP"/>
              </w:rPr>
              <w:t>)</w:t>
            </w:r>
          </w:p>
        </w:tc>
        <w:tc>
          <w:tcPr>
            <w:tcW w:w="5715" w:type="dxa"/>
            <w:tcBorders>
              <w:top w:val="dotted" w:sz="8" w:space="0" w:color="4F81BD" w:themeColor="accent1"/>
              <w:left w:val="dotted" w:sz="8" w:space="0" w:color="4F81BD" w:themeColor="accent1"/>
              <w:bottom w:val="dotted" w:sz="8" w:space="0" w:color="4F81BD" w:themeColor="accent1"/>
              <w:right w:val="single" w:sz="8" w:space="0" w:color="4F81BD"/>
            </w:tcBorders>
          </w:tcPr>
          <w:p w:rsidR="00975192" w:rsidRDefault="00E57127" w:rsidP="009A6B14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  <w:r w:rsidRPr="00892C86">
              <w:rPr>
                <w:rFonts w:eastAsiaTheme="minorEastAsia"/>
                <w:szCs w:val="20"/>
                <w:lang w:eastAsia="ja-JP"/>
              </w:rPr>
              <w:t>LBT is n</w:t>
            </w:r>
            <w:r w:rsidR="00C96EAA" w:rsidRPr="00892C86">
              <w:rPr>
                <w:rFonts w:eastAsiaTheme="minorEastAsia"/>
                <w:szCs w:val="20"/>
                <w:lang w:eastAsia="ja-JP"/>
              </w:rPr>
              <w:t>eeded to meet regulation</w:t>
            </w:r>
            <w:r w:rsidRPr="00892C86">
              <w:rPr>
                <w:rFonts w:eastAsiaTheme="minorEastAsia"/>
                <w:szCs w:val="20"/>
                <w:lang w:eastAsia="ja-JP"/>
              </w:rPr>
              <w:t>s</w:t>
            </w:r>
            <w:r w:rsidR="00C96EAA" w:rsidRPr="00892C86">
              <w:rPr>
                <w:rFonts w:eastAsiaTheme="minorEastAsia"/>
                <w:szCs w:val="20"/>
                <w:lang w:eastAsia="ja-JP"/>
              </w:rPr>
              <w:t xml:space="preserve"> in Europe and Japan.</w:t>
            </w:r>
            <w:r w:rsidR="00B25A5A">
              <w:rPr>
                <w:rFonts w:eastAsiaTheme="minorEastAsia"/>
                <w:szCs w:val="20"/>
                <w:lang w:eastAsia="ja-JP"/>
              </w:rPr>
              <w:t xml:space="preserve"> </w:t>
            </w:r>
            <w:r w:rsidR="00C96EAA" w:rsidRPr="00892C86">
              <w:rPr>
                <w:rFonts w:eastAsiaTheme="minorEastAsia"/>
                <w:szCs w:val="20"/>
                <w:lang w:eastAsia="ja-JP"/>
              </w:rPr>
              <w:t xml:space="preserve">As same as DFS, </w:t>
            </w:r>
            <w:r w:rsidR="00C96EAA" w:rsidRPr="00892C86">
              <w:rPr>
                <w:rFonts w:eastAsia="MS Mincho"/>
                <w:bCs/>
                <w:szCs w:val="20"/>
                <w:lang w:eastAsia="ja-JP"/>
              </w:rPr>
              <w:t xml:space="preserve">thresholds for LBT requirements are not </w:t>
            </w:r>
            <w:r w:rsidRPr="00892C86">
              <w:rPr>
                <w:rFonts w:eastAsia="MS Mincho"/>
                <w:bCs/>
                <w:szCs w:val="20"/>
                <w:lang w:eastAsia="ja-JP"/>
              </w:rPr>
              <w:t xml:space="preserve">the </w:t>
            </w:r>
            <w:r w:rsidR="00C96EAA" w:rsidRPr="00892C86">
              <w:rPr>
                <w:rFonts w:eastAsia="MS Mincho"/>
                <w:bCs/>
                <w:szCs w:val="20"/>
                <w:lang w:eastAsia="ja-JP"/>
              </w:rPr>
              <w:t>same</w:t>
            </w:r>
            <w:r w:rsidRPr="00892C86">
              <w:rPr>
                <w:rFonts w:eastAsia="MS Mincho"/>
                <w:bCs/>
                <w:szCs w:val="20"/>
                <w:lang w:eastAsia="ja-JP"/>
              </w:rPr>
              <w:t>.</w:t>
            </w:r>
            <w:r w:rsidR="00B25A5A">
              <w:rPr>
                <w:rFonts w:eastAsia="MS Mincho"/>
                <w:bCs/>
                <w:szCs w:val="20"/>
                <w:lang w:eastAsia="ja-JP"/>
              </w:rPr>
              <w:t xml:space="preserve"> </w:t>
            </w:r>
            <w:r w:rsidR="00397018" w:rsidRPr="00892C86">
              <w:rPr>
                <w:szCs w:val="20"/>
                <w:lang w:eastAsia="ja-JP"/>
              </w:rPr>
              <w:t xml:space="preserve">If </w:t>
            </w:r>
            <w:proofErr w:type="spellStart"/>
            <w:r w:rsidR="00397018" w:rsidRPr="00892C86">
              <w:rPr>
                <w:szCs w:val="20"/>
                <w:lang w:eastAsia="ja-JP"/>
              </w:rPr>
              <w:t>eNodeB</w:t>
            </w:r>
            <w:proofErr w:type="spellEnd"/>
            <w:r w:rsidR="00397018" w:rsidRPr="00892C86">
              <w:rPr>
                <w:szCs w:val="20"/>
                <w:lang w:eastAsia="ja-JP"/>
              </w:rPr>
              <w:t xml:space="preserve"> detect higher interference than the threshold during LBT, </w:t>
            </w:r>
            <w:r w:rsidR="00F1131B" w:rsidRPr="00892C86">
              <w:rPr>
                <w:rFonts w:eastAsiaTheme="minorEastAsia"/>
                <w:szCs w:val="20"/>
                <w:lang w:eastAsia="ja-JP"/>
              </w:rPr>
              <w:t xml:space="preserve">the </w:t>
            </w:r>
            <w:proofErr w:type="spellStart"/>
            <w:r w:rsidR="00397018" w:rsidRPr="00892C86">
              <w:rPr>
                <w:szCs w:val="20"/>
                <w:lang w:eastAsia="ja-JP"/>
              </w:rPr>
              <w:t>eNodeB</w:t>
            </w:r>
            <w:proofErr w:type="spellEnd"/>
            <w:r w:rsidR="00397018" w:rsidRPr="00892C86">
              <w:rPr>
                <w:szCs w:val="20"/>
                <w:lang w:eastAsia="ja-JP"/>
              </w:rPr>
              <w:t xml:space="preserve"> </w:t>
            </w:r>
            <w:r w:rsidR="00F1131B" w:rsidRPr="00892C86">
              <w:rPr>
                <w:rFonts w:eastAsiaTheme="minorEastAsia"/>
                <w:szCs w:val="20"/>
                <w:lang w:eastAsia="ja-JP"/>
              </w:rPr>
              <w:t>may suspend the subsequent transmissions.</w:t>
            </w:r>
            <w:r w:rsidR="00B25A5A">
              <w:rPr>
                <w:rFonts w:eastAsiaTheme="minorEastAsia"/>
                <w:szCs w:val="20"/>
                <w:lang w:eastAsia="ja-JP"/>
              </w:rPr>
              <w:t xml:space="preserve"> </w:t>
            </w:r>
            <w:r w:rsidR="009D2F3E">
              <w:rPr>
                <w:rFonts w:eastAsiaTheme="minorEastAsia" w:hint="eastAsia"/>
                <w:bCs/>
                <w:szCs w:val="20"/>
                <w:lang w:eastAsia="ja-JP"/>
              </w:rPr>
              <w:t xml:space="preserve">A study is </w:t>
            </w:r>
            <w:r w:rsidR="009D2F3E">
              <w:rPr>
                <w:rFonts w:eastAsiaTheme="minorEastAsia" w:hint="eastAsia"/>
                <w:bCs/>
                <w:szCs w:val="20"/>
                <w:lang w:eastAsia="ja-JP"/>
              </w:rPr>
              <w:lastRenderedPageBreak/>
              <w:t>needed</w:t>
            </w:r>
            <w:r w:rsidR="00C96EAA" w:rsidRPr="00892C86">
              <w:rPr>
                <w:rFonts w:eastAsia="MS Mincho"/>
                <w:bCs/>
                <w:szCs w:val="20"/>
                <w:lang w:eastAsia="ja-JP"/>
              </w:rPr>
              <w:t xml:space="preserve"> if gap for LBT should be created to keep the current structure or a new </w:t>
            </w:r>
            <w:r w:rsidR="00C96EAA" w:rsidRPr="00892C86">
              <w:rPr>
                <w:szCs w:val="20"/>
              </w:rPr>
              <w:t>LTE Physical Layer</w:t>
            </w:r>
            <w:r w:rsidR="00C96EAA" w:rsidRPr="00892C86">
              <w:rPr>
                <w:rFonts w:eastAsia="MS Mincho"/>
                <w:bCs/>
                <w:szCs w:val="20"/>
                <w:lang w:eastAsia="ja-JP"/>
              </w:rPr>
              <w:t xml:space="preserve"> is introduced.</w:t>
            </w:r>
            <w:r w:rsidR="00B25A5A">
              <w:rPr>
                <w:rFonts w:eastAsia="MS Mincho"/>
                <w:bCs/>
                <w:szCs w:val="20"/>
                <w:lang w:eastAsia="ja-JP"/>
              </w:rPr>
              <w:t xml:space="preserve"> </w:t>
            </w:r>
            <w:r w:rsidR="001143F1" w:rsidRPr="00892C86">
              <w:rPr>
                <w:rFonts w:eastAsia="MS Mincho"/>
                <w:bCs/>
                <w:szCs w:val="20"/>
                <w:lang w:eastAsia="ja-JP"/>
              </w:rPr>
              <w:t>(</w:t>
            </w:r>
            <w:r w:rsidR="009A6B14">
              <w:rPr>
                <w:rFonts w:eastAsiaTheme="minorEastAsia" w:hint="eastAsia"/>
                <w:bCs/>
                <w:szCs w:val="20"/>
                <w:lang w:eastAsia="ja-JP"/>
              </w:rPr>
              <w:t xml:space="preserve">An </w:t>
            </w:r>
            <w:r w:rsidR="00C96EAA" w:rsidRPr="00892C86">
              <w:rPr>
                <w:rFonts w:eastAsia="MS Mincho"/>
                <w:bCs/>
                <w:szCs w:val="20"/>
                <w:lang w:eastAsia="ja-JP"/>
              </w:rPr>
              <w:t xml:space="preserve">example </w:t>
            </w:r>
            <w:r w:rsidR="00424DA5" w:rsidRPr="00892C86">
              <w:rPr>
                <w:rFonts w:eastAsia="MS Mincho"/>
                <w:bCs/>
                <w:szCs w:val="20"/>
                <w:lang w:eastAsia="ja-JP"/>
              </w:rPr>
              <w:t>of latter</w:t>
            </w:r>
            <w:r w:rsidR="00C96EAA" w:rsidRPr="00892C86">
              <w:rPr>
                <w:rFonts w:eastAsia="MS Mincho"/>
                <w:bCs/>
                <w:szCs w:val="20"/>
                <w:lang w:eastAsia="ja-JP"/>
              </w:rPr>
              <w:t xml:space="preserve"> alt</w:t>
            </w:r>
            <w:r w:rsidR="00C96EAA" w:rsidRPr="00892C86">
              <w:rPr>
                <w:rFonts w:eastAsiaTheme="minorEastAsia"/>
                <w:szCs w:val="20"/>
                <w:lang w:eastAsia="ja-JP"/>
              </w:rPr>
              <w:t xml:space="preserve">ernative </w:t>
            </w:r>
            <w:r w:rsidR="00424DA5" w:rsidRPr="00892C86">
              <w:rPr>
                <w:rFonts w:eastAsiaTheme="minorEastAsia"/>
                <w:szCs w:val="20"/>
                <w:lang w:eastAsia="ja-JP"/>
              </w:rPr>
              <w:t xml:space="preserve">is </w:t>
            </w:r>
            <w:r w:rsidR="00424DA5" w:rsidRPr="00892C86">
              <w:rPr>
                <w:rFonts w:eastAsia="MS Mincho"/>
                <w:bCs/>
                <w:szCs w:val="20"/>
                <w:lang w:eastAsia="ja-JP"/>
              </w:rPr>
              <w:t>shown in</w:t>
            </w:r>
            <w:r w:rsidR="002E6960" w:rsidRPr="00892C86">
              <w:rPr>
                <w:rFonts w:eastAsia="MS Mincho"/>
                <w:bCs/>
                <w:szCs w:val="20"/>
                <w:lang w:eastAsia="ja-JP"/>
              </w:rPr>
              <w:t xml:space="preserve"> </w:t>
            </w:r>
            <w:r w:rsidR="00975192" w:rsidRPr="00892C86">
              <w:rPr>
                <w:rFonts w:eastAsia="MS Mincho"/>
                <w:bCs/>
                <w:szCs w:val="20"/>
                <w:lang w:eastAsia="ja-JP"/>
              </w:rPr>
              <w:t>Figure 2</w:t>
            </w:r>
            <w:r w:rsidR="00424DA5" w:rsidRPr="00892C86">
              <w:rPr>
                <w:rFonts w:eastAsia="MS Mincho"/>
                <w:bCs/>
                <w:szCs w:val="20"/>
                <w:lang w:eastAsia="ja-JP"/>
              </w:rPr>
              <w:t>.</w:t>
            </w:r>
            <w:r w:rsidR="001143F1" w:rsidRPr="00892C86">
              <w:rPr>
                <w:rFonts w:eastAsia="MS Mincho"/>
                <w:bCs/>
                <w:szCs w:val="20"/>
                <w:lang w:eastAsia="ja-JP"/>
              </w:rPr>
              <w:t>)</w:t>
            </w:r>
          </w:p>
          <w:p w:rsidR="009D2F3E" w:rsidRPr="009D2F3E" w:rsidRDefault="009D2F3E" w:rsidP="009A6B14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</w:p>
        </w:tc>
      </w:tr>
      <w:tr w:rsidR="00DA1D85" w:rsidRPr="00892C86" w:rsidTr="004270D9">
        <w:trPr>
          <w:jc w:val="center"/>
        </w:trPr>
        <w:tc>
          <w:tcPr>
            <w:tcW w:w="3447" w:type="dxa"/>
            <w:tcBorders>
              <w:top w:val="dotted" w:sz="8" w:space="0" w:color="4F81BD" w:themeColor="accent1"/>
              <w:left w:val="single" w:sz="8" w:space="0" w:color="4F81BD"/>
              <w:bottom w:val="dotted" w:sz="8" w:space="0" w:color="4F81BD" w:themeColor="accent1"/>
              <w:right w:val="dotted" w:sz="8" w:space="0" w:color="4F81BD" w:themeColor="accent1"/>
            </w:tcBorders>
          </w:tcPr>
          <w:p w:rsidR="00DA1D85" w:rsidRPr="00892C86" w:rsidRDefault="00DA1D85" w:rsidP="00E860A6">
            <w:pPr>
              <w:pStyle w:val="TableCell"/>
              <w:rPr>
                <w:rFonts w:eastAsia="MS Mincho"/>
                <w:bCs/>
                <w:szCs w:val="20"/>
                <w:lang w:eastAsia="ja-JP"/>
              </w:rPr>
            </w:pPr>
            <w:r w:rsidRPr="00892C86">
              <w:rPr>
                <w:rFonts w:eastAsia="MS Mincho"/>
                <w:bCs/>
                <w:szCs w:val="20"/>
                <w:lang w:eastAsia="ja-JP"/>
              </w:rPr>
              <w:lastRenderedPageBreak/>
              <w:t>LBT</w:t>
            </w:r>
            <w:r w:rsidR="00E6109C" w:rsidRPr="00892C86">
              <w:rPr>
                <w:rFonts w:eastAsia="MS Mincho"/>
                <w:bCs/>
                <w:szCs w:val="20"/>
                <w:lang w:eastAsia="ja-JP"/>
              </w:rPr>
              <w:t xml:space="preserve"> </w:t>
            </w:r>
            <w:r w:rsidRPr="00892C86">
              <w:rPr>
                <w:rFonts w:eastAsia="MS Mincho"/>
                <w:bCs/>
                <w:szCs w:val="20"/>
                <w:lang w:eastAsia="ja-JP"/>
              </w:rPr>
              <w:t>(UE)</w:t>
            </w:r>
          </w:p>
        </w:tc>
        <w:tc>
          <w:tcPr>
            <w:tcW w:w="5715" w:type="dxa"/>
            <w:tcBorders>
              <w:top w:val="dotted" w:sz="8" w:space="0" w:color="4F81BD" w:themeColor="accent1"/>
              <w:left w:val="dotted" w:sz="8" w:space="0" w:color="4F81BD" w:themeColor="accent1"/>
              <w:bottom w:val="dotted" w:sz="8" w:space="0" w:color="4F81BD" w:themeColor="accent1"/>
              <w:right w:val="single" w:sz="8" w:space="0" w:color="4F81BD"/>
            </w:tcBorders>
          </w:tcPr>
          <w:p w:rsidR="00424DA5" w:rsidRDefault="00424DA5" w:rsidP="00D86BE0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  <w:r w:rsidRPr="00892C86">
              <w:rPr>
                <w:rFonts w:eastAsia="MS Mincho"/>
                <w:bCs/>
                <w:szCs w:val="20"/>
                <w:lang w:eastAsia="ja-JP"/>
              </w:rPr>
              <w:t>S</w:t>
            </w:r>
            <w:r w:rsidR="001612DC" w:rsidRPr="00892C86">
              <w:rPr>
                <w:rFonts w:eastAsia="MS Mincho"/>
                <w:bCs/>
                <w:szCs w:val="20"/>
                <w:lang w:eastAsia="ja-JP"/>
              </w:rPr>
              <w:t xml:space="preserve">imilar to </w:t>
            </w:r>
            <w:r w:rsidR="0084168D" w:rsidRPr="00892C86">
              <w:rPr>
                <w:rFonts w:eastAsia="MS Mincho"/>
                <w:bCs/>
                <w:szCs w:val="20"/>
                <w:lang w:eastAsia="ja-JP"/>
              </w:rPr>
              <w:t>LBT (</w:t>
            </w:r>
            <w:proofErr w:type="spellStart"/>
            <w:r w:rsidR="0084168D" w:rsidRPr="00892C86">
              <w:rPr>
                <w:rFonts w:eastAsia="MS Mincho"/>
                <w:bCs/>
                <w:szCs w:val="20"/>
                <w:lang w:eastAsia="ja-JP"/>
              </w:rPr>
              <w:t>eNodeB</w:t>
            </w:r>
            <w:proofErr w:type="spellEnd"/>
            <w:r w:rsidR="0084168D" w:rsidRPr="00892C86">
              <w:rPr>
                <w:rFonts w:eastAsia="MS Mincho"/>
                <w:bCs/>
                <w:szCs w:val="20"/>
                <w:lang w:eastAsia="ja-JP"/>
              </w:rPr>
              <w:t>)</w:t>
            </w:r>
            <w:r w:rsidRPr="00892C86">
              <w:rPr>
                <w:rFonts w:eastAsia="MS Mincho"/>
                <w:bCs/>
                <w:szCs w:val="20"/>
                <w:lang w:eastAsia="ja-JP"/>
              </w:rPr>
              <w:t>.</w:t>
            </w:r>
            <w:r w:rsidR="00B25A5A">
              <w:rPr>
                <w:rFonts w:eastAsia="MS Mincho"/>
                <w:bCs/>
                <w:szCs w:val="20"/>
                <w:lang w:eastAsia="ja-JP"/>
              </w:rPr>
              <w:t xml:space="preserve"> </w:t>
            </w:r>
            <w:r w:rsidR="001612DC" w:rsidRPr="00892C86">
              <w:rPr>
                <w:rFonts w:eastAsia="MS Mincho"/>
                <w:bCs/>
                <w:szCs w:val="20"/>
                <w:lang w:eastAsia="ja-JP"/>
              </w:rPr>
              <w:t xml:space="preserve">The LBT threshold values must be configurable by the network or the UE learns and adapts itself. </w:t>
            </w:r>
          </w:p>
          <w:p w:rsidR="009D2F3E" w:rsidRPr="009D2F3E" w:rsidRDefault="009D2F3E" w:rsidP="00D86BE0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</w:p>
        </w:tc>
      </w:tr>
      <w:tr w:rsidR="0004088B" w:rsidRPr="00892C86" w:rsidTr="004270D9">
        <w:trPr>
          <w:jc w:val="center"/>
        </w:trPr>
        <w:tc>
          <w:tcPr>
            <w:tcW w:w="3447" w:type="dxa"/>
            <w:tcBorders>
              <w:top w:val="dotted" w:sz="8" w:space="0" w:color="4F81BD" w:themeColor="accent1"/>
              <w:left w:val="single" w:sz="8" w:space="0" w:color="4F81BD"/>
              <w:bottom w:val="dotted" w:sz="8" w:space="0" w:color="4F81BD" w:themeColor="accent1"/>
              <w:right w:val="dotted" w:sz="8" w:space="0" w:color="4F81BD" w:themeColor="accent1"/>
            </w:tcBorders>
          </w:tcPr>
          <w:p w:rsidR="0004088B" w:rsidRPr="00892C86" w:rsidRDefault="005C6014" w:rsidP="005C6014">
            <w:pPr>
              <w:pStyle w:val="TableCell"/>
              <w:rPr>
                <w:rFonts w:eastAsia="MS Mincho"/>
                <w:bCs/>
                <w:szCs w:val="20"/>
                <w:lang w:eastAsia="ja-JP"/>
              </w:rPr>
            </w:pPr>
            <w:r w:rsidRPr="00892C86">
              <w:rPr>
                <w:rFonts w:eastAsia="MS Mincho"/>
                <w:bCs/>
                <w:szCs w:val="20"/>
                <w:lang w:eastAsia="ja-JP"/>
              </w:rPr>
              <w:t xml:space="preserve">TPC </w:t>
            </w:r>
          </w:p>
        </w:tc>
        <w:tc>
          <w:tcPr>
            <w:tcW w:w="5715" w:type="dxa"/>
            <w:tcBorders>
              <w:top w:val="dotted" w:sz="8" w:space="0" w:color="4F81BD" w:themeColor="accent1"/>
              <w:left w:val="dotted" w:sz="8" w:space="0" w:color="4F81BD" w:themeColor="accent1"/>
              <w:bottom w:val="dotted" w:sz="8" w:space="0" w:color="4F81BD" w:themeColor="accent1"/>
              <w:right w:val="single" w:sz="8" w:space="0" w:color="4F81BD"/>
            </w:tcBorders>
          </w:tcPr>
          <w:p w:rsidR="00DA1D85" w:rsidRDefault="00D86BE0" w:rsidP="00DA1D85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  <w:r>
              <w:rPr>
                <w:rFonts w:eastAsiaTheme="minorEastAsia" w:hint="eastAsia"/>
                <w:bCs/>
                <w:szCs w:val="20"/>
                <w:lang w:eastAsia="ja-JP"/>
              </w:rPr>
              <w:t xml:space="preserve">A </w:t>
            </w:r>
            <w:r w:rsidR="00C6199C" w:rsidRPr="00892C86">
              <w:rPr>
                <w:rFonts w:eastAsia="MS Mincho"/>
                <w:bCs/>
                <w:szCs w:val="20"/>
                <w:lang w:eastAsia="ja-JP"/>
              </w:rPr>
              <w:t>study is needed</w:t>
            </w:r>
            <w:r w:rsidR="00627D93" w:rsidRPr="00892C86">
              <w:rPr>
                <w:rFonts w:eastAsia="MS Mincho"/>
                <w:bCs/>
                <w:szCs w:val="20"/>
                <w:lang w:eastAsia="ja-JP"/>
              </w:rPr>
              <w:t xml:space="preserve"> if any function should be standardized.</w:t>
            </w:r>
          </w:p>
          <w:p w:rsidR="009D2F3E" w:rsidRPr="009D2F3E" w:rsidRDefault="009D2F3E" w:rsidP="00DA1D85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</w:p>
        </w:tc>
      </w:tr>
      <w:tr w:rsidR="0004088B" w:rsidRPr="00892C86" w:rsidTr="004270D9">
        <w:trPr>
          <w:jc w:val="center"/>
        </w:trPr>
        <w:tc>
          <w:tcPr>
            <w:tcW w:w="3447" w:type="dxa"/>
            <w:tcBorders>
              <w:top w:val="dotted" w:sz="8" w:space="0" w:color="4F81BD" w:themeColor="accent1"/>
              <w:left w:val="single" w:sz="8" w:space="0" w:color="4F81BD"/>
              <w:bottom w:val="single" w:sz="8" w:space="0" w:color="4F81BD"/>
              <w:right w:val="dotted" w:sz="8" w:space="0" w:color="4F81BD" w:themeColor="accent1"/>
            </w:tcBorders>
          </w:tcPr>
          <w:p w:rsidR="00C6199C" w:rsidRPr="00892C86" w:rsidRDefault="00C6199C" w:rsidP="005C6014">
            <w:pPr>
              <w:pStyle w:val="TableCell"/>
              <w:rPr>
                <w:rFonts w:eastAsia="MS Mincho"/>
                <w:bCs/>
                <w:szCs w:val="20"/>
                <w:lang w:eastAsia="ja-JP"/>
              </w:rPr>
            </w:pPr>
            <w:r w:rsidRPr="00892C86">
              <w:rPr>
                <w:rFonts w:eastAsiaTheme="minorEastAsia"/>
                <w:bCs/>
                <w:szCs w:val="20"/>
                <w:lang w:eastAsia="ja-JP"/>
              </w:rPr>
              <w:t>LTE Burst</w:t>
            </w:r>
            <w:r w:rsidRPr="00892C86">
              <w:rPr>
                <w:rFonts w:eastAsia="MS Mincho"/>
                <w:bCs/>
                <w:szCs w:val="20"/>
                <w:lang w:eastAsia="ja-JP"/>
              </w:rPr>
              <w:t xml:space="preserve"> length </w:t>
            </w:r>
          </w:p>
          <w:p w:rsidR="005C6014" w:rsidRPr="00892C86" w:rsidRDefault="00C6199C" w:rsidP="005C6014">
            <w:pPr>
              <w:pStyle w:val="TableCell"/>
              <w:rPr>
                <w:rFonts w:eastAsia="MS Mincho"/>
                <w:bCs/>
                <w:szCs w:val="20"/>
                <w:lang w:eastAsia="ja-JP"/>
              </w:rPr>
            </w:pPr>
            <w:r w:rsidRPr="00892C86">
              <w:rPr>
                <w:rFonts w:eastAsia="MS Mincho"/>
                <w:bCs/>
                <w:szCs w:val="20"/>
                <w:lang w:eastAsia="ja-JP"/>
              </w:rPr>
              <w:t>(</w:t>
            </w:r>
            <w:r w:rsidR="005C6014" w:rsidRPr="00892C86">
              <w:rPr>
                <w:rFonts w:eastAsia="MS Mincho"/>
                <w:bCs/>
                <w:szCs w:val="20"/>
                <w:lang w:eastAsia="ja-JP"/>
              </w:rPr>
              <w:t>Channel Occupancy time /</w:t>
            </w:r>
          </w:p>
          <w:p w:rsidR="0004088B" w:rsidRPr="00892C86" w:rsidRDefault="005C6014" w:rsidP="005C6014">
            <w:pPr>
              <w:pStyle w:val="TableCell"/>
              <w:rPr>
                <w:rFonts w:eastAsia="MS Mincho"/>
                <w:bCs/>
                <w:szCs w:val="20"/>
                <w:lang w:eastAsia="ja-JP"/>
              </w:rPr>
            </w:pPr>
            <w:r w:rsidRPr="00892C86">
              <w:rPr>
                <w:rFonts w:eastAsia="MS Mincho"/>
                <w:bCs/>
                <w:szCs w:val="20"/>
                <w:lang w:eastAsia="ja-JP"/>
              </w:rPr>
              <w:t xml:space="preserve">Max Burst </w:t>
            </w:r>
            <w:r w:rsidR="00C6199C" w:rsidRPr="00892C86">
              <w:rPr>
                <w:rFonts w:eastAsia="MS Mincho"/>
                <w:bCs/>
                <w:szCs w:val="20"/>
                <w:lang w:eastAsia="ja-JP"/>
              </w:rPr>
              <w:t>Length)</w:t>
            </w:r>
          </w:p>
        </w:tc>
        <w:tc>
          <w:tcPr>
            <w:tcW w:w="5715" w:type="dxa"/>
            <w:tcBorders>
              <w:top w:val="dotted" w:sz="8" w:space="0" w:color="4F81BD" w:themeColor="accent1"/>
              <w:left w:val="dotted" w:sz="8" w:space="0" w:color="4F81BD" w:themeColor="accent1"/>
              <w:bottom w:val="single" w:sz="8" w:space="0" w:color="4F81BD"/>
              <w:right w:val="single" w:sz="8" w:space="0" w:color="4F81BD"/>
            </w:tcBorders>
          </w:tcPr>
          <w:p w:rsidR="009D2F3E" w:rsidRDefault="001612DC" w:rsidP="009A6B14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  <w:r w:rsidRPr="00892C86">
              <w:rPr>
                <w:rFonts w:eastAsiaTheme="minorEastAsia"/>
                <w:szCs w:val="20"/>
                <w:lang w:eastAsia="ja-JP"/>
              </w:rPr>
              <w:t>This is n</w:t>
            </w:r>
            <w:r w:rsidR="009B0FA1" w:rsidRPr="00892C86">
              <w:rPr>
                <w:rFonts w:eastAsiaTheme="minorEastAsia"/>
                <w:szCs w:val="20"/>
                <w:lang w:eastAsia="ja-JP"/>
              </w:rPr>
              <w:t>eeded to meet regulation</w:t>
            </w:r>
            <w:r w:rsidRPr="00892C86">
              <w:rPr>
                <w:rFonts w:eastAsiaTheme="minorEastAsia"/>
                <w:szCs w:val="20"/>
                <w:lang w:eastAsia="ja-JP"/>
              </w:rPr>
              <w:t>s</w:t>
            </w:r>
            <w:r w:rsidR="009B0FA1" w:rsidRPr="00892C86">
              <w:rPr>
                <w:rFonts w:eastAsiaTheme="minorEastAsia"/>
                <w:szCs w:val="20"/>
                <w:lang w:eastAsia="ja-JP"/>
              </w:rPr>
              <w:t xml:space="preserve"> in Europe and Japan.</w:t>
            </w:r>
            <w:r w:rsidR="00B25A5A">
              <w:rPr>
                <w:rFonts w:eastAsiaTheme="minorEastAsia"/>
                <w:szCs w:val="20"/>
                <w:lang w:eastAsia="ja-JP"/>
              </w:rPr>
              <w:t xml:space="preserve"> </w:t>
            </w:r>
            <w:r w:rsidR="00C01029" w:rsidRPr="00892C86">
              <w:rPr>
                <w:rFonts w:eastAsiaTheme="minorEastAsia"/>
                <w:szCs w:val="20"/>
                <w:lang w:eastAsia="ja-JP"/>
              </w:rPr>
              <w:t>For achieving gap for LBT, LTE should be enhanced to support burst transmission.</w:t>
            </w:r>
            <w:r w:rsidR="00B25A5A">
              <w:rPr>
                <w:rFonts w:eastAsiaTheme="minorEastAsia"/>
                <w:szCs w:val="20"/>
                <w:lang w:eastAsia="ja-JP"/>
              </w:rPr>
              <w:t xml:space="preserve"> </w:t>
            </w:r>
            <w:r w:rsidR="003D2BEB" w:rsidRPr="00892C86">
              <w:rPr>
                <w:rFonts w:eastAsiaTheme="minorEastAsia"/>
                <w:szCs w:val="20"/>
                <w:lang w:eastAsia="ja-JP"/>
              </w:rPr>
              <w:t>The</w:t>
            </w:r>
            <w:r w:rsidR="00C01029" w:rsidRPr="00892C86">
              <w:rPr>
                <w:rFonts w:eastAsiaTheme="minorEastAsia"/>
                <w:szCs w:val="20"/>
                <w:lang w:eastAsia="ja-JP"/>
              </w:rPr>
              <w:t xml:space="preserve"> </w:t>
            </w:r>
            <w:r w:rsidR="00C6199C" w:rsidRPr="00892C86">
              <w:rPr>
                <w:rFonts w:eastAsia="MS Mincho"/>
                <w:bCs/>
                <w:szCs w:val="20"/>
                <w:lang w:eastAsia="ja-JP"/>
              </w:rPr>
              <w:t>Channel Occupancy time / Max Burst Length should be introduced.</w:t>
            </w:r>
            <w:r w:rsidR="00B25A5A">
              <w:rPr>
                <w:rFonts w:eastAsia="MS Mincho"/>
                <w:bCs/>
                <w:szCs w:val="20"/>
                <w:lang w:eastAsia="ja-JP"/>
              </w:rPr>
              <w:t xml:space="preserve"> </w:t>
            </w:r>
            <w:r w:rsidR="00C6199C" w:rsidRPr="00892C86">
              <w:rPr>
                <w:rFonts w:eastAsia="MS Mincho"/>
                <w:bCs/>
                <w:szCs w:val="20"/>
                <w:lang w:eastAsia="ja-JP"/>
              </w:rPr>
              <w:t>Note t</w:t>
            </w:r>
            <w:r w:rsidR="00C01029" w:rsidRPr="00892C86">
              <w:rPr>
                <w:rFonts w:eastAsiaTheme="minorEastAsia"/>
                <w:bCs/>
                <w:szCs w:val="20"/>
                <w:lang w:eastAsia="ja-JP"/>
              </w:rPr>
              <w:t>his is also helpful</w:t>
            </w:r>
            <w:r w:rsidR="003D2BEB" w:rsidRPr="00892C86">
              <w:rPr>
                <w:rFonts w:eastAsiaTheme="minorEastAsia"/>
                <w:bCs/>
                <w:szCs w:val="20"/>
                <w:lang w:eastAsia="ja-JP"/>
              </w:rPr>
              <w:t xml:space="preserve"> in coexistence with the</w:t>
            </w:r>
            <w:r w:rsidR="00C01029" w:rsidRPr="00892C86">
              <w:rPr>
                <w:rFonts w:eastAsiaTheme="minorEastAsia"/>
                <w:bCs/>
                <w:szCs w:val="20"/>
                <w:lang w:eastAsia="ja-JP"/>
              </w:rPr>
              <w:t xml:space="preserve"> </w:t>
            </w:r>
            <w:r w:rsidR="00441A5F" w:rsidRPr="00892C86">
              <w:rPr>
                <w:rFonts w:eastAsiaTheme="minorEastAsia"/>
                <w:bCs/>
                <w:szCs w:val="20"/>
                <w:lang w:eastAsia="ja-JP"/>
              </w:rPr>
              <w:t>Wi-Fi</w:t>
            </w:r>
            <w:r w:rsidR="00C01029" w:rsidRPr="00892C86">
              <w:rPr>
                <w:rFonts w:eastAsiaTheme="minorEastAsia"/>
                <w:bCs/>
                <w:szCs w:val="20"/>
                <w:lang w:eastAsia="ja-JP"/>
              </w:rPr>
              <w:t xml:space="preserve"> </w:t>
            </w:r>
            <w:r w:rsidR="003D2BEB" w:rsidRPr="00892C86">
              <w:rPr>
                <w:rFonts w:eastAsiaTheme="minorEastAsia"/>
                <w:bCs/>
                <w:szCs w:val="20"/>
                <w:lang w:eastAsia="ja-JP"/>
              </w:rPr>
              <w:t>systems</w:t>
            </w:r>
            <w:r w:rsidR="009A6B14">
              <w:rPr>
                <w:rFonts w:eastAsiaTheme="minorEastAsia" w:hint="eastAsia"/>
                <w:bCs/>
                <w:szCs w:val="20"/>
                <w:lang w:eastAsia="ja-JP"/>
              </w:rPr>
              <w:t xml:space="preserve"> </w:t>
            </w:r>
            <w:r w:rsidR="009A6B14">
              <w:rPr>
                <w:rFonts w:eastAsiaTheme="minorEastAsia" w:hint="eastAsia"/>
                <w:szCs w:val="24"/>
              </w:rPr>
              <w:t xml:space="preserve">regardless </w:t>
            </w:r>
            <w:r w:rsidR="009A6B14" w:rsidRPr="003B0D5E">
              <w:t>the regulatory requirements</w:t>
            </w:r>
            <w:r w:rsidR="003D2BEB" w:rsidRPr="00892C86">
              <w:rPr>
                <w:rFonts w:eastAsiaTheme="minorEastAsia"/>
                <w:bCs/>
                <w:szCs w:val="20"/>
                <w:lang w:eastAsia="ja-JP"/>
              </w:rPr>
              <w:t>.</w:t>
            </w:r>
          </w:p>
          <w:p w:rsidR="00C01029" w:rsidRPr="00892C86" w:rsidRDefault="00C01029" w:rsidP="009A6B14">
            <w:pPr>
              <w:pStyle w:val="TableCell"/>
              <w:rPr>
                <w:rFonts w:eastAsia="MS Mincho"/>
                <w:bCs/>
                <w:szCs w:val="20"/>
                <w:lang w:eastAsia="ja-JP"/>
              </w:rPr>
            </w:pPr>
          </w:p>
        </w:tc>
      </w:tr>
      <w:tr w:rsidR="005C6014" w:rsidRPr="00892C86" w:rsidTr="00872AC6">
        <w:trPr>
          <w:jc w:val="center"/>
        </w:trPr>
        <w:tc>
          <w:tcPr>
            <w:tcW w:w="9162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5C6014" w:rsidRPr="00892C86" w:rsidRDefault="005C6014" w:rsidP="00E6109C">
            <w:pPr>
              <w:pStyle w:val="TableCell"/>
              <w:jc w:val="center"/>
              <w:rPr>
                <w:rFonts w:eastAsiaTheme="minorEastAsia"/>
                <w:b/>
                <w:szCs w:val="20"/>
                <w:lang w:eastAsia="ja-JP"/>
              </w:rPr>
            </w:pPr>
            <w:r w:rsidRPr="00892C86">
              <w:rPr>
                <w:rFonts w:eastAsiaTheme="minorEastAsia"/>
                <w:b/>
                <w:szCs w:val="20"/>
              </w:rPr>
              <w:t>C</w:t>
            </w:r>
            <w:r w:rsidR="009B0FA1" w:rsidRPr="00892C86">
              <w:rPr>
                <w:rFonts w:eastAsiaTheme="minorEastAsia"/>
                <w:b/>
                <w:szCs w:val="20"/>
              </w:rPr>
              <w:t>o</w:t>
            </w:r>
            <w:r w:rsidRPr="00892C86">
              <w:rPr>
                <w:rFonts w:eastAsiaTheme="minorEastAsia"/>
                <w:b/>
                <w:szCs w:val="20"/>
              </w:rPr>
              <w:t xml:space="preserve">existence with </w:t>
            </w:r>
            <w:r w:rsidR="00441A5F" w:rsidRPr="00892C86">
              <w:rPr>
                <w:rFonts w:eastAsiaTheme="minorEastAsia"/>
                <w:b/>
                <w:szCs w:val="20"/>
              </w:rPr>
              <w:t>Wi-Fi</w:t>
            </w:r>
          </w:p>
        </w:tc>
      </w:tr>
      <w:tr w:rsidR="0004088B" w:rsidRPr="00892C86" w:rsidTr="004270D9">
        <w:trPr>
          <w:jc w:val="center"/>
        </w:trPr>
        <w:tc>
          <w:tcPr>
            <w:tcW w:w="3447" w:type="dxa"/>
            <w:tcBorders>
              <w:bottom w:val="nil"/>
            </w:tcBorders>
          </w:tcPr>
          <w:p w:rsidR="0004088B" w:rsidRPr="00892C86" w:rsidRDefault="00C6199C" w:rsidP="00C6199C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  <w:r w:rsidRPr="00892C86">
              <w:rPr>
                <w:rFonts w:eastAsiaTheme="minorEastAsia"/>
                <w:bCs/>
                <w:szCs w:val="20"/>
                <w:lang w:eastAsia="ja-JP"/>
              </w:rPr>
              <w:t xml:space="preserve">Resource occupancy rule in a CC </w:t>
            </w:r>
          </w:p>
        </w:tc>
        <w:tc>
          <w:tcPr>
            <w:tcW w:w="5715" w:type="dxa"/>
            <w:tcBorders>
              <w:bottom w:val="nil"/>
            </w:tcBorders>
          </w:tcPr>
          <w:p w:rsidR="009D2F3E" w:rsidRDefault="009A6B14" w:rsidP="009A6B14">
            <w:pPr>
              <w:pStyle w:val="TableCell"/>
              <w:rPr>
                <w:rFonts w:eastAsiaTheme="minorEastAsia"/>
                <w:szCs w:val="20"/>
                <w:lang w:eastAsia="ja-JP"/>
              </w:rPr>
            </w:pPr>
            <w:r>
              <w:rPr>
                <w:rFonts w:eastAsiaTheme="minorEastAsia" w:hint="eastAsia"/>
                <w:szCs w:val="20"/>
                <w:lang w:eastAsia="ja-JP"/>
              </w:rPr>
              <w:t xml:space="preserve">A </w:t>
            </w:r>
            <w:r w:rsidRPr="009A6B14">
              <w:rPr>
                <w:rFonts w:eastAsiaTheme="minorEastAsia"/>
                <w:szCs w:val="20"/>
                <w:lang w:eastAsia="ja-JP"/>
              </w:rPr>
              <w:t xml:space="preserve">study is needed if the ON/OFF duty cycle should be specified for </w:t>
            </w:r>
            <w:r>
              <w:rPr>
                <w:rFonts w:eastAsiaTheme="minorEastAsia" w:hint="eastAsia"/>
                <w:szCs w:val="20"/>
                <w:lang w:eastAsia="ja-JP"/>
              </w:rPr>
              <w:t xml:space="preserve">LAA to </w:t>
            </w:r>
            <w:r w:rsidRPr="009A6B14">
              <w:rPr>
                <w:rFonts w:eastAsiaTheme="minorEastAsia"/>
                <w:szCs w:val="20"/>
                <w:lang w:eastAsia="ja-JP"/>
              </w:rPr>
              <w:t>achiev</w:t>
            </w:r>
            <w:r>
              <w:rPr>
                <w:rFonts w:eastAsiaTheme="minorEastAsia" w:hint="eastAsia"/>
                <w:szCs w:val="20"/>
                <w:lang w:eastAsia="ja-JP"/>
              </w:rPr>
              <w:t>e</w:t>
            </w:r>
            <w:r w:rsidRPr="009A6B14">
              <w:rPr>
                <w:rFonts w:eastAsiaTheme="minorEastAsia"/>
                <w:szCs w:val="20"/>
                <w:lang w:eastAsia="ja-JP"/>
              </w:rPr>
              <w:t xml:space="preserve"> effective coexistence with Wi-Fi.</w:t>
            </w:r>
          </w:p>
          <w:p w:rsidR="0004088B" w:rsidRPr="00892C86" w:rsidRDefault="0004088B" w:rsidP="009A6B14">
            <w:pPr>
              <w:pStyle w:val="TableCell"/>
              <w:rPr>
                <w:rFonts w:eastAsiaTheme="minorEastAsia"/>
                <w:szCs w:val="20"/>
                <w:lang w:eastAsia="ja-JP"/>
              </w:rPr>
            </w:pPr>
          </w:p>
        </w:tc>
      </w:tr>
      <w:tr w:rsidR="005C6014" w:rsidRPr="00892C86" w:rsidTr="00E860A6">
        <w:trPr>
          <w:jc w:val="center"/>
        </w:trPr>
        <w:tc>
          <w:tcPr>
            <w:tcW w:w="3447" w:type="dxa"/>
            <w:tcBorders>
              <w:top w:val="nil"/>
              <w:bottom w:val="single" w:sz="8" w:space="0" w:color="4F81BD"/>
            </w:tcBorders>
          </w:tcPr>
          <w:p w:rsidR="005C6014" w:rsidRPr="00892C86" w:rsidRDefault="00C6199C" w:rsidP="005C6014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  <w:r w:rsidRPr="00892C86">
              <w:rPr>
                <w:rFonts w:eastAsiaTheme="minorEastAsia"/>
                <w:bCs/>
                <w:szCs w:val="20"/>
                <w:lang w:eastAsia="ja-JP"/>
              </w:rPr>
              <w:t>Resource occupancy rule in a LTE Burst</w:t>
            </w:r>
          </w:p>
        </w:tc>
        <w:tc>
          <w:tcPr>
            <w:tcW w:w="5715" w:type="dxa"/>
            <w:tcBorders>
              <w:top w:val="nil"/>
              <w:bottom w:val="single" w:sz="8" w:space="0" w:color="4F81BD"/>
            </w:tcBorders>
          </w:tcPr>
          <w:p w:rsidR="005C6014" w:rsidRDefault="008627C8" w:rsidP="009A6B14">
            <w:pPr>
              <w:pStyle w:val="TableCell"/>
              <w:rPr>
                <w:rFonts w:eastAsiaTheme="minorEastAsia"/>
                <w:szCs w:val="20"/>
                <w:lang w:eastAsia="ja-JP"/>
              </w:rPr>
            </w:pPr>
            <w:r w:rsidRPr="00892C86">
              <w:rPr>
                <w:rFonts w:eastAsiaTheme="minorEastAsia"/>
                <w:szCs w:val="20"/>
                <w:lang w:eastAsia="ja-JP"/>
              </w:rPr>
              <w:t>A</w:t>
            </w:r>
            <w:r w:rsidR="009A6B14">
              <w:rPr>
                <w:rFonts w:eastAsiaTheme="minorEastAsia" w:hint="eastAsia"/>
                <w:szCs w:val="20"/>
                <w:lang w:eastAsia="ja-JP"/>
              </w:rPr>
              <w:t xml:space="preserve"> </w:t>
            </w:r>
            <w:r w:rsidR="006E3A65" w:rsidRPr="00892C86">
              <w:rPr>
                <w:rFonts w:eastAsiaTheme="minorEastAsia"/>
                <w:szCs w:val="20"/>
                <w:lang w:eastAsia="ja-JP"/>
              </w:rPr>
              <w:t xml:space="preserve">study is needed </w:t>
            </w:r>
            <w:r w:rsidRPr="00892C86">
              <w:rPr>
                <w:rFonts w:eastAsiaTheme="minorEastAsia"/>
                <w:szCs w:val="20"/>
                <w:lang w:eastAsia="ja-JP"/>
              </w:rPr>
              <w:t xml:space="preserve">to understand if </w:t>
            </w:r>
            <w:r w:rsidR="00C6199C" w:rsidRPr="00892C86">
              <w:rPr>
                <w:rFonts w:eastAsiaTheme="minorEastAsia"/>
                <w:szCs w:val="20"/>
                <w:lang w:eastAsia="ja-JP"/>
              </w:rPr>
              <w:t xml:space="preserve">the minimum resource occupancy rule </w:t>
            </w:r>
            <w:r w:rsidRPr="00892C86">
              <w:rPr>
                <w:rFonts w:eastAsiaTheme="minorEastAsia"/>
                <w:szCs w:val="20"/>
                <w:lang w:eastAsia="ja-JP"/>
              </w:rPr>
              <w:t>for a</w:t>
            </w:r>
            <w:r w:rsidR="00C6199C" w:rsidRPr="00892C86">
              <w:rPr>
                <w:rFonts w:eastAsiaTheme="minorEastAsia"/>
                <w:szCs w:val="20"/>
                <w:lang w:eastAsia="ja-JP"/>
              </w:rPr>
              <w:t xml:space="preserve"> LTE Burst</w:t>
            </w:r>
            <w:r w:rsidR="003D2BEB" w:rsidRPr="00892C86">
              <w:rPr>
                <w:rFonts w:eastAsiaTheme="minorEastAsia"/>
                <w:szCs w:val="20"/>
                <w:lang w:eastAsia="ja-JP"/>
              </w:rPr>
              <w:t xml:space="preserve"> must be specified</w:t>
            </w:r>
            <w:r w:rsidR="006E3A65" w:rsidRPr="00892C86">
              <w:rPr>
                <w:rFonts w:eastAsiaTheme="minorEastAsia"/>
                <w:szCs w:val="20"/>
                <w:lang w:eastAsia="ja-JP"/>
              </w:rPr>
              <w:t xml:space="preserve"> </w:t>
            </w:r>
            <w:r w:rsidRPr="00892C86">
              <w:rPr>
                <w:rFonts w:eastAsiaTheme="minorEastAsia"/>
                <w:szCs w:val="20"/>
                <w:lang w:eastAsia="ja-JP"/>
              </w:rPr>
              <w:t xml:space="preserve">resulting in fair </w:t>
            </w:r>
            <w:r w:rsidR="006E3A65" w:rsidRPr="00892C86">
              <w:rPr>
                <w:rFonts w:eastAsiaTheme="minorEastAsia"/>
                <w:szCs w:val="20"/>
                <w:lang w:eastAsia="ja-JP"/>
              </w:rPr>
              <w:t>coexistence with Wi-Fi</w:t>
            </w:r>
            <w:r w:rsidR="00C6199C" w:rsidRPr="00892C86">
              <w:rPr>
                <w:rFonts w:eastAsiaTheme="minorEastAsia"/>
                <w:szCs w:val="20"/>
                <w:lang w:eastAsia="ja-JP"/>
              </w:rPr>
              <w:t>.</w:t>
            </w:r>
            <w:r w:rsidR="00B25A5A">
              <w:rPr>
                <w:rFonts w:eastAsiaTheme="minorEastAsia"/>
                <w:szCs w:val="20"/>
                <w:lang w:eastAsia="ja-JP"/>
              </w:rPr>
              <w:t xml:space="preserve"> </w:t>
            </w:r>
            <w:r w:rsidR="006E3A65" w:rsidRPr="00892C86">
              <w:rPr>
                <w:rFonts w:eastAsiaTheme="minorEastAsia"/>
                <w:szCs w:val="20"/>
                <w:lang w:eastAsia="ja-JP"/>
              </w:rPr>
              <w:t>E.g., i</w:t>
            </w:r>
            <w:r w:rsidR="00C6199C" w:rsidRPr="00892C86">
              <w:rPr>
                <w:rFonts w:eastAsiaTheme="minorEastAsia"/>
                <w:szCs w:val="20"/>
                <w:lang w:eastAsia="ja-JP"/>
              </w:rPr>
              <w:t xml:space="preserve">f traffic is less than </w:t>
            </w:r>
            <w:r w:rsidR="006E3A65" w:rsidRPr="00892C86">
              <w:rPr>
                <w:rFonts w:eastAsiaTheme="minorEastAsia"/>
                <w:szCs w:val="20"/>
                <w:lang w:eastAsia="ja-JP"/>
              </w:rPr>
              <w:t xml:space="preserve">the </w:t>
            </w:r>
            <w:r w:rsidR="00C6199C" w:rsidRPr="00892C86">
              <w:rPr>
                <w:rFonts w:eastAsiaTheme="minorEastAsia"/>
                <w:szCs w:val="20"/>
                <w:lang w:eastAsia="ja-JP"/>
              </w:rPr>
              <w:t>minimum resource occupancy, unlicensed spectrum usage is not permitted by LTE.</w:t>
            </w:r>
          </w:p>
          <w:p w:rsidR="009D2F3E" w:rsidRPr="00892C86" w:rsidRDefault="009D2F3E" w:rsidP="009A6B14">
            <w:pPr>
              <w:pStyle w:val="TableCell"/>
              <w:rPr>
                <w:rFonts w:eastAsiaTheme="minorEastAsia"/>
                <w:szCs w:val="20"/>
                <w:lang w:eastAsia="ja-JP"/>
              </w:rPr>
            </w:pPr>
          </w:p>
        </w:tc>
      </w:tr>
      <w:tr w:rsidR="005C6014" w:rsidRPr="00892C86" w:rsidTr="00E860A6">
        <w:trPr>
          <w:jc w:val="center"/>
        </w:trPr>
        <w:tc>
          <w:tcPr>
            <w:tcW w:w="9162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:rsidR="005C6014" w:rsidRPr="00892C86" w:rsidRDefault="009B0FA1" w:rsidP="00E6109C">
            <w:pPr>
              <w:pStyle w:val="TableCell"/>
              <w:jc w:val="center"/>
              <w:rPr>
                <w:rFonts w:eastAsiaTheme="minorEastAsia"/>
                <w:b/>
                <w:szCs w:val="20"/>
                <w:lang w:eastAsia="ja-JP"/>
              </w:rPr>
            </w:pPr>
            <w:r w:rsidRPr="00892C86">
              <w:rPr>
                <w:rFonts w:eastAsiaTheme="minorEastAsia"/>
                <w:b/>
                <w:szCs w:val="20"/>
              </w:rPr>
              <w:t>Co</w:t>
            </w:r>
            <w:r w:rsidR="005C6014" w:rsidRPr="00892C86">
              <w:rPr>
                <w:rFonts w:eastAsiaTheme="minorEastAsia"/>
                <w:b/>
                <w:szCs w:val="20"/>
              </w:rPr>
              <w:t xml:space="preserve">existence with </w:t>
            </w:r>
            <w:r w:rsidR="000A64E4" w:rsidRPr="00892C86">
              <w:rPr>
                <w:rFonts w:eastAsiaTheme="minorEastAsia"/>
                <w:b/>
                <w:szCs w:val="20"/>
                <w:lang w:eastAsia="ja-JP"/>
              </w:rPr>
              <w:t xml:space="preserve">other </w:t>
            </w:r>
            <w:r w:rsidR="005C6014" w:rsidRPr="00892C86">
              <w:rPr>
                <w:rFonts w:eastAsiaTheme="minorEastAsia"/>
                <w:b/>
                <w:szCs w:val="20"/>
              </w:rPr>
              <w:t>LAA</w:t>
            </w:r>
            <w:r w:rsidR="000A64E4" w:rsidRPr="00892C86">
              <w:rPr>
                <w:rFonts w:eastAsiaTheme="minorEastAsia"/>
                <w:b/>
                <w:szCs w:val="20"/>
                <w:lang w:eastAsia="ja-JP"/>
              </w:rPr>
              <w:t xml:space="preserve"> services</w:t>
            </w:r>
          </w:p>
        </w:tc>
      </w:tr>
      <w:tr w:rsidR="0004088B" w:rsidRPr="00892C86" w:rsidTr="00E860A6">
        <w:trPr>
          <w:jc w:val="center"/>
        </w:trPr>
        <w:tc>
          <w:tcPr>
            <w:tcW w:w="3447" w:type="dxa"/>
            <w:tcBorders>
              <w:top w:val="single" w:sz="8" w:space="0" w:color="4F81BD"/>
              <w:bottom w:val="nil"/>
            </w:tcBorders>
          </w:tcPr>
          <w:p w:rsidR="0004088B" w:rsidRPr="00892C86" w:rsidRDefault="009B0FA1" w:rsidP="00872AC6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  <w:r w:rsidRPr="00892C86">
              <w:rPr>
                <w:rFonts w:eastAsiaTheme="minorEastAsia"/>
                <w:bCs/>
                <w:szCs w:val="20"/>
                <w:lang w:eastAsia="ja-JP"/>
              </w:rPr>
              <w:t xml:space="preserve">PCI (Physical Cell ID) </w:t>
            </w:r>
            <w:r w:rsidR="005C6014" w:rsidRPr="00892C86">
              <w:rPr>
                <w:rFonts w:eastAsiaTheme="minorEastAsia"/>
                <w:bCs/>
                <w:szCs w:val="20"/>
                <w:lang w:eastAsia="ja-JP"/>
              </w:rPr>
              <w:t>collision avoidance</w:t>
            </w:r>
            <w:r w:rsidR="0084168D" w:rsidRPr="00892C86">
              <w:rPr>
                <w:rFonts w:eastAsiaTheme="minorEastAsia"/>
                <w:bCs/>
                <w:szCs w:val="20"/>
                <w:lang w:eastAsia="ja-JP"/>
              </w:rPr>
              <w:t xml:space="preserve"> mechanism</w:t>
            </w:r>
          </w:p>
        </w:tc>
        <w:tc>
          <w:tcPr>
            <w:tcW w:w="5715" w:type="dxa"/>
            <w:tcBorders>
              <w:top w:val="single" w:sz="8" w:space="0" w:color="4F81BD"/>
              <w:bottom w:val="nil"/>
            </w:tcBorders>
          </w:tcPr>
          <w:p w:rsidR="0004088B" w:rsidRDefault="0084168D" w:rsidP="0084168D">
            <w:pPr>
              <w:pStyle w:val="TableCell"/>
              <w:rPr>
                <w:rFonts w:eastAsiaTheme="minorEastAsia"/>
                <w:szCs w:val="20"/>
                <w:lang w:eastAsia="ja-JP"/>
              </w:rPr>
            </w:pPr>
            <w:r w:rsidRPr="00892C86">
              <w:rPr>
                <w:rFonts w:eastAsiaTheme="minorEastAsia"/>
                <w:szCs w:val="20"/>
                <w:lang w:eastAsia="ja-JP"/>
              </w:rPr>
              <w:t xml:space="preserve">Either UE assisted or </w:t>
            </w:r>
            <w:proofErr w:type="spellStart"/>
            <w:r w:rsidR="00441A5F" w:rsidRPr="00892C86">
              <w:rPr>
                <w:rFonts w:eastAsiaTheme="minorEastAsia"/>
                <w:szCs w:val="20"/>
                <w:lang w:eastAsia="ja-JP"/>
              </w:rPr>
              <w:t>eNodeB</w:t>
            </w:r>
            <w:proofErr w:type="spellEnd"/>
            <w:r w:rsidRPr="00892C86">
              <w:rPr>
                <w:rFonts w:eastAsiaTheme="minorEastAsia"/>
                <w:szCs w:val="20"/>
                <w:lang w:eastAsia="ja-JP"/>
              </w:rPr>
              <w:t xml:space="preserve"> based PCI collision avoidance mechanism should be introduced.</w:t>
            </w:r>
          </w:p>
          <w:p w:rsidR="009D2F3E" w:rsidRPr="00892C86" w:rsidRDefault="009D2F3E" w:rsidP="0084168D">
            <w:pPr>
              <w:pStyle w:val="TableCell"/>
              <w:rPr>
                <w:rFonts w:eastAsiaTheme="minorEastAsia"/>
                <w:szCs w:val="20"/>
                <w:lang w:eastAsia="ja-JP"/>
              </w:rPr>
            </w:pPr>
          </w:p>
        </w:tc>
      </w:tr>
      <w:tr w:rsidR="005C6014" w:rsidRPr="00892C86" w:rsidTr="00E860A6">
        <w:trPr>
          <w:jc w:val="center"/>
        </w:trPr>
        <w:tc>
          <w:tcPr>
            <w:tcW w:w="3447" w:type="dxa"/>
            <w:tcBorders>
              <w:top w:val="nil"/>
              <w:bottom w:val="nil"/>
            </w:tcBorders>
          </w:tcPr>
          <w:p w:rsidR="005C6014" w:rsidRPr="00892C86" w:rsidRDefault="005C6014" w:rsidP="00872AC6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  <w:r w:rsidRPr="00892C86">
              <w:rPr>
                <w:rFonts w:eastAsiaTheme="minorEastAsia"/>
                <w:bCs/>
                <w:szCs w:val="20"/>
                <w:lang w:eastAsia="ja-JP"/>
              </w:rPr>
              <w:t>LTE Beacon (Broadcast channel)</w:t>
            </w:r>
            <w:r w:rsidR="006E3A65" w:rsidRPr="00892C86">
              <w:rPr>
                <w:rFonts w:eastAsiaTheme="minorEastAsia"/>
                <w:bCs/>
                <w:szCs w:val="20"/>
                <w:lang w:eastAsia="ja-JP"/>
              </w:rPr>
              <w:t xml:space="preserve"> transmission</w:t>
            </w:r>
          </w:p>
        </w:tc>
        <w:tc>
          <w:tcPr>
            <w:tcW w:w="5715" w:type="dxa"/>
            <w:tcBorders>
              <w:top w:val="nil"/>
            </w:tcBorders>
          </w:tcPr>
          <w:p w:rsidR="002E6960" w:rsidRDefault="009A6B14" w:rsidP="009A6B14">
            <w:pPr>
              <w:pStyle w:val="TableCell"/>
              <w:rPr>
                <w:rFonts w:eastAsiaTheme="minorEastAsia"/>
                <w:szCs w:val="20"/>
                <w:lang w:eastAsia="ja-JP"/>
              </w:rPr>
            </w:pPr>
            <w:r>
              <w:rPr>
                <w:rFonts w:eastAsiaTheme="minorEastAsia" w:hint="eastAsia"/>
                <w:szCs w:val="20"/>
                <w:lang w:eastAsia="ja-JP"/>
              </w:rPr>
              <w:t>A study is needed if u</w:t>
            </w:r>
            <w:r w:rsidR="00C6199C" w:rsidRPr="00892C86">
              <w:rPr>
                <w:rFonts w:eastAsiaTheme="minorEastAsia"/>
                <w:szCs w:val="20"/>
                <w:lang w:eastAsia="ja-JP"/>
              </w:rPr>
              <w:t xml:space="preserve">nlicensed spectrum usage </w:t>
            </w:r>
            <w:r w:rsidR="005C6014" w:rsidRPr="00892C86">
              <w:rPr>
                <w:rFonts w:eastAsiaTheme="minorEastAsia"/>
                <w:szCs w:val="20"/>
                <w:lang w:eastAsia="ja-JP"/>
              </w:rPr>
              <w:t xml:space="preserve">information </w:t>
            </w:r>
            <w:r w:rsidR="00C6199C" w:rsidRPr="00892C86">
              <w:rPr>
                <w:rFonts w:eastAsiaTheme="minorEastAsia"/>
                <w:szCs w:val="20"/>
                <w:lang w:eastAsia="ja-JP"/>
              </w:rPr>
              <w:t xml:space="preserve">should be broadcasted </w:t>
            </w:r>
            <w:r w:rsidR="005C6014" w:rsidRPr="00892C86">
              <w:rPr>
                <w:rFonts w:eastAsiaTheme="minorEastAsia"/>
                <w:szCs w:val="20"/>
                <w:lang w:eastAsia="ja-JP"/>
              </w:rPr>
              <w:t>for other operators</w:t>
            </w:r>
            <w:r w:rsidR="00C6199C" w:rsidRPr="00892C86">
              <w:rPr>
                <w:rFonts w:eastAsiaTheme="minorEastAsia"/>
                <w:szCs w:val="20"/>
                <w:lang w:eastAsia="ja-JP"/>
              </w:rPr>
              <w:t>.</w:t>
            </w:r>
            <w:r w:rsidR="00B25A5A">
              <w:rPr>
                <w:rFonts w:eastAsiaTheme="minorEastAsia"/>
                <w:szCs w:val="20"/>
                <w:lang w:eastAsia="ja-JP"/>
              </w:rPr>
              <w:t xml:space="preserve"> </w:t>
            </w:r>
            <w:r w:rsidR="00C6199C" w:rsidRPr="00892C86">
              <w:rPr>
                <w:rFonts w:eastAsiaTheme="minorEastAsia"/>
                <w:szCs w:val="20"/>
                <w:lang w:eastAsia="ja-JP"/>
              </w:rPr>
              <w:t xml:space="preserve">If DRS will be used for </w:t>
            </w:r>
            <w:r w:rsidR="00C6199C" w:rsidRPr="00892C86">
              <w:rPr>
                <w:rFonts w:eastAsiaTheme="minorEastAsia"/>
                <w:bCs/>
                <w:szCs w:val="20"/>
                <w:lang w:eastAsia="ja-JP"/>
              </w:rPr>
              <w:t>Synchronization</w:t>
            </w:r>
            <w:r w:rsidR="00975192" w:rsidRPr="00892C86">
              <w:rPr>
                <w:rFonts w:eastAsiaTheme="minorEastAsia"/>
                <w:bCs/>
                <w:szCs w:val="20"/>
                <w:lang w:eastAsia="ja-JP"/>
              </w:rPr>
              <w:t xml:space="preserve"> in unlicensed spectrum,</w:t>
            </w:r>
            <w:r w:rsidR="00B25A5A">
              <w:rPr>
                <w:rFonts w:eastAsiaTheme="minorEastAsia"/>
                <w:bCs/>
                <w:szCs w:val="20"/>
                <w:lang w:eastAsia="ja-JP"/>
              </w:rPr>
              <w:t xml:space="preserve"> </w:t>
            </w:r>
            <w:r w:rsidR="00975192" w:rsidRPr="00892C86">
              <w:rPr>
                <w:rFonts w:eastAsiaTheme="minorEastAsia"/>
                <w:bCs/>
                <w:szCs w:val="20"/>
                <w:lang w:eastAsia="ja-JP"/>
              </w:rPr>
              <w:t xml:space="preserve">LTE Beacon can be transmitted </w:t>
            </w:r>
            <w:r w:rsidR="003D2BEB" w:rsidRPr="00892C86">
              <w:rPr>
                <w:rFonts w:eastAsiaTheme="minorEastAsia"/>
                <w:bCs/>
                <w:szCs w:val="20"/>
                <w:lang w:eastAsia="ja-JP"/>
              </w:rPr>
              <w:t xml:space="preserve">along </w:t>
            </w:r>
            <w:r w:rsidR="00975192" w:rsidRPr="00892C86">
              <w:rPr>
                <w:rFonts w:eastAsiaTheme="minorEastAsia"/>
                <w:bCs/>
                <w:szCs w:val="20"/>
                <w:lang w:eastAsia="ja-JP"/>
              </w:rPr>
              <w:t>with</w:t>
            </w:r>
            <w:r w:rsidR="003D2BEB" w:rsidRPr="00892C86">
              <w:rPr>
                <w:rFonts w:eastAsiaTheme="minorEastAsia"/>
                <w:bCs/>
                <w:szCs w:val="20"/>
                <w:lang w:eastAsia="ja-JP"/>
              </w:rPr>
              <w:t xml:space="preserve"> the</w:t>
            </w:r>
            <w:r w:rsidR="00975192" w:rsidRPr="00892C86">
              <w:rPr>
                <w:rFonts w:eastAsiaTheme="minorEastAsia"/>
                <w:bCs/>
                <w:szCs w:val="20"/>
                <w:lang w:eastAsia="ja-JP"/>
              </w:rPr>
              <w:t xml:space="preserve"> DRS. </w:t>
            </w:r>
            <w:r w:rsidR="002E6960" w:rsidRPr="00892C86">
              <w:rPr>
                <w:rFonts w:eastAsiaTheme="minorEastAsia"/>
                <w:szCs w:val="20"/>
                <w:lang w:eastAsia="ja-JP"/>
              </w:rPr>
              <w:t>(see Figure 3)</w:t>
            </w:r>
          </w:p>
          <w:p w:rsidR="009D2F3E" w:rsidRPr="00892C86" w:rsidRDefault="009D2F3E" w:rsidP="009A6B14">
            <w:pPr>
              <w:pStyle w:val="TableCell"/>
              <w:rPr>
                <w:rFonts w:eastAsiaTheme="minorEastAsia"/>
                <w:szCs w:val="20"/>
                <w:lang w:eastAsia="ja-JP"/>
              </w:rPr>
            </w:pPr>
          </w:p>
        </w:tc>
      </w:tr>
      <w:tr w:rsidR="004270D9" w:rsidRPr="00892C86" w:rsidTr="00E860A6">
        <w:trPr>
          <w:jc w:val="center"/>
        </w:trPr>
        <w:tc>
          <w:tcPr>
            <w:tcW w:w="3447" w:type="dxa"/>
            <w:tcBorders>
              <w:top w:val="nil"/>
              <w:bottom w:val="single" w:sz="8" w:space="0" w:color="4F81BD"/>
            </w:tcBorders>
          </w:tcPr>
          <w:p w:rsidR="004270D9" w:rsidRPr="00892C86" w:rsidRDefault="004270D9" w:rsidP="00872AC6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  <w:r w:rsidRPr="00892C86">
              <w:rPr>
                <w:rFonts w:eastAsiaTheme="minorEastAsia"/>
                <w:bCs/>
                <w:szCs w:val="20"/>
                <w:lang w:eastAsia="ja-JP"/>
              </w:rPr>
              <w:t>Resource allocation rule</w:t>
            </w:r>
          </w:p>
        </w:tc>
        <w:tc>
          <w:tcPr>
            <w:tcW w:w="5715" w:type="dxa"/>
            <w:tcBorders>
              <w:bottom w:val="single" w:sz="8" w:space="0" w:color="4F81BD"/>
            </w:tcBorders>
          </w:tcPr>
          <w:p w:rsidR="00975192" w:rsidRDefault="00002A6C" w:rsidP="009A6B14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  <w:r w:rsidRPr="00002A6C">
              <w:rPr>
                <w:rFonts w:eastAsiaTheme="minorEastAsia"/>
                <w:szCs w:val="20"/>
                <w:lang w:eastAsia="ja-JP"/>
              </w:rPr>
              <w:t xml:space="preserve">A study is needed if </w:t>
            </w:r>
            <w:r w:rsidRPr="00002A6C">
              <w:rPr>
                <w:rFonts w:eastAsiaTheme="minorEastAsia"/>
                <w:bCs/>
                <w:szCs w:val="20"/>
                <w:lang w:eastAsia="ja-JP"/>
              </w:rPr>
              <w:t>resource allocations rule should be standardized for tight coordination when same CC sharing by</w:t>
            </w:r>
            <w:r w:rsidRPr="00002A6C">
              <w:rPr>
                <w:szCs w:val="20"/>
              </w:rPr>
              <w:t xml:space="preserve"> more than one LAA services</w:t>
            </w:r>
            <w:r w:rsidRPr="00002A6C">
              <w:rPr>
                <w:rFonts w:eastAsiaTheme="minorEastAsia"/>
                <w:bCs/>
                <w:szCs w:val="20"/>
                <w:lang w:eastAsia="ja-JP"/>
              </w:rPr>
              <w:t>.</w:t>
            </w:r>
          </w:p>
          <w:p w:rsidR="009D2F3E" w:rsidRPr="009A6B14" w:rsidRDefault="009D2F3E" w:rsidP="009A6B14">
            <w:pPr>
              <w:pStyle w:val="TableCell"/>
              <w:rPr>
                <w:rFonts w:eastAsiaTheme="minorEastAsia"/>
                <w:szCs w:val="20"/>
                <w:lang w:eastAsia="ja-JP"/>
              </w:rPr>
            </w:pPr>
          </w:p>
        </w:tc>
      </w:tr>
      <w:tr w:rsidR="004270D9" w:rsidRPr="00892C86" w:rsidTr="00E860A6">
        <w:trPr>
          <w:jc w:val="center"/>
        </w:trPr>
        <w:tc>
          <w:tcPr>
            <w:tcW w:w="9162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:rsidR="004270D9" w:rsidRPr="00892C86" w:rsidRDefault="00086DF0" w:rsidP="00E6109C">
            <w:pPr>
              <w:pStyle w:val="TableCell"/>
              <w:jc w:val="center"/>
              <w:rPr>
                <w:rFonts w:eastAsiaTheme="minorEastAsia"/>
                <w:b/>
                <w:szCs w:val="20"/>
                <w:lang w:eastAsia="ja-JP"/>
              </w:rPr>
            </w:pPr>
            <w:r w:rsidRPr="00892C86">
              <w:rPr>
                <w:rFonts w:eastAsiaTheme="minorEastAsia"/>
                <w:b/>
                <w:szCs w:val="20"/>
                <w:lang w:eastAsia="ja-JP"/>
              </w:rPr>
              <w:t>R</w:t>
            </w:r>
            <w:r w:rsidR="0084168D" w:rsidRPr="00892C86">
              <w:rPr>
                <w:rFonts w:eastAsiaTheme="minorEastAsia"/>
                <w:b/>
                <w:szCs w:val="20"/>
                <w:lang w:eastAsia="ja-JP"/>
              </w:rPr>
              <w:t>adio access</w:t>
            </w:r>
          </w:p>
        </w:tc>
      </w:tr>
      <w:tr w:rsidR="004270D9" w:rsidRPr="00892C86" w:rsidTr="00E860A6">
        <w:trPr>
          <w:jc w:val="center"/>
        </w:trPr>
        <w:tc>
          <w:tcPr>
            <w:tcW w:w="3447" w:type="dxa"/>
            <w:tcBorders>
              <w:top w:val="single" w:sz="8" w:space="0" w:color="4F81BD"/>
              <w:bottom w:val="nil"/>
            </w:tcBorders>
          </w:tcPr>
          <w:p w:rsidR="004270D9" w:rsidRPr="00892C86" w:rsidRDefault="004270D9" w:rsidP="00872AC6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  <w:r w:rsidRPr="00892C86">
              <w:rPr>
                <w:rFonts w:eastAsiaTheme="minorEastAsia"/>
                <w:bCs/>
                <w:szCs w:val="20"/>
                <w:lang w:eastAsia="ja-JP"/>
              </w:rPr>
              <w:t>Synchronization</w:t>
            </w:r>
          </w:p>
        </w:tc>
        <w:tc>
          <w:tcPr>
            <w:tcW w:w="5715" w:type="dxa"/>
            <w:tcBorders>
              <w:top w:val="single" w:sz="8" w:space="0" w:color="4F81BD"/>
              <w:bottom w:val="nil"/>
            </w:tcBorders>
          </w:tcPr>
          <w:p w:rsidR="004270D9" w:rsidRDefault="009472F7" w:rsidP="009A6B14">
            <w:pPr>
              <w:pStyle w:val="TableCell"/>
              <w:rPr>
                <w:rFonts w:eastAsiaTheme="minorEastAsia"/>
                <w:szCs w:val="20"/>
                <w:lang w:eastAsia="ja-JP"/>
              </w:rPr>
            </w:pPr>
            <w:r w:rsidRPr="00892C86">
              <w:rPr>
                <w:rFonts w:eastAsiaTheme="minorEastAsia"/>
                <w:szCs w:val="20"/>
                <w:lang w:eastAsia="ja-JP"/>
              </w:rPr>
              <w:t xml:space="preserve">Reusing DRS as baseline. </w:t>
            </w:r>
            <w:r w:rsidR="008627C8" w:rsidRPr="00892C86">
              <w:rPr>
                <w:rFonts w:eastAsiaTheme="minorEastAsia"/>
                <w:szCs w:val="20"/>
                <w:lang w:eastAsia="ja-JP"/>
              </w:rPr>
              <w:t>A</w:t>
            </w:r>
            <w:r w:rsidR="009A6B14">
              <w:rPr>
                <w:rFonts w:eastAsiaTheme="minorEastAsia" w:hint="eastAsia"/>
                <w:szCs w:val="20"/>
                <w:lang w:eastAsia="ja-JP"/>
              </w:rPr>
              <w:t xml:space="preserve"> </w:t>
            </w:r>
            <w:r w:rsidR="008627C8" w:rsidRPr="00892C86">
              <w:rPr>
                <w:rFonts w:eastAsiaTheme="minorEastAsia"/>
                <w:szCs w:val="20"/>
                <w:lang w:eastAsia="ja-JP"/>
              </w:rPr>
              <w:t>s</w:t>
            </w:r>
            <w:r w:rsidR="006E3A65" w:rsidRPr="00892C86">
              <w:rPr>
                <w:rFonts w:eastAsiaTheme="minorEastAsia"/>
                <w:szCs w:val="20"/>
                <w:lang w:eastAsia="ja-JP"/>
              </w:rPr>
              <w:t xml:space="preserve">tudy is needed for </w:t>
            </w:r>
            <w:proofErr w:type="spellStart"/>
            <w:r w:rsidR="006E3A65" w:rsidRPr="00892C86">
              <w:rPr>
                <w:rFonts w:eastAsiaTheme="minorEastAsia"/>
                <w:szCs w:val="20"/>
                <w:lang w:eastAsia="ja-JP"/>
              </w:rPr>
              <w:t>eNodeB</w:t>
            </w:r>
            <w:proofErr w:type="spellEnd"/>
            <w:r w:rsidR="006E3A65" w:rsidRPr="00892C86">
              <w:rPr>
                <w:rFonts w:eastAsiaTheme="minorEastAsia"/>
                <w:szCs w:val="20"/>
                <w:lang w:eastAsia="ja-JP"/>
              </w:rPr>
              <w:t xml:space="preserve"> behavior if LBT is applied and </w:t>
            </w:r>
            <w:r w:rsidR="008627C8" w:rsidRPr="00892C86">
              <w:rPr>
                <w:rFonts w:eastAsiaTheme="minorEastAsia"/>
                <w:szCs w:val="20"/>
                <w:lang w:eastAsia="ja-JP"/>
              </w:rPr>
              <w:t xml:space="preserve">if </w:t>
            </w:r>
            <w:proofErr w:type="spellStart"/>
            <w:r w:rsidR="006E3A65" w:rsidRPr="00892C86">
              <w:rPr>
                <w:rFonts w:eastAsiaTheme="minorEastAsia"/>
                <w:szCs w:val="20"/>
                <w:lang w:eastAsia="ja-JP"/>
              </w:rPr>
              <w:t>eNodeB</w:t>
            </w:r>
            <w:proofErr w:type="spellEnd"/>
            <w:r w:rsidR="006E3A65" w:rsidRPr="00892C86">
              <w:rPr>
                <w:rFonts w:eastAsiaTheme="minorEastAsia"/>
                <w:szCs w:val="20"/>
                <w:lang w:eastAsia="ja-JP"/>
              </w:rPr>
              <w:t xml:space="preserve"> detect</w:t>
            </w:r>
            <w:r w:rsidR="008627C8" w:rsidRPr="00892C86">
              <w:rPr>
                <w:rFonts w:eastAsiaTheme="minorEastAsia"/>
                <w:szCs w:val="20"/>
                <w:lang w:eastAsia="ja-JP"/>
              </w:rPr>
              <w:t>s</w:t>
            </w:r>
            <w:r w:rsidR="006E3A65" w:rsidRPr="00892C86">
              <w:rPr>
                <w:rFonts w:eastAsiaTheme="minorEastAsia"/>
                <w:szCs w:val="20"/>
                <w:lang w:eastAsia="ja-JP"/>
              </w:rPr>
              <w:t xml:space="preserve"> higher interference than the threshold.</w:t>
            </w:r>
          </w:p>
          <w:p w:rsidR="009D2F3E" w:rsidRPr="00892C86" w:rsidRDefault="009D2F3E" w:rsidP="009A6B14">
            <w:pPr>
              <w:pStyle w:val="TableCell"/>
              <w:rPr>
                <w:rFonts w:eastAsiaTheme="minorEastAsia"/>
                <w:szCs w:val="20"/>
                <w:lang w:eastAsia="ja-JP"/>
              </w:rPr>
            </w:pPr>
          </w:p>
        </w:tc>
      </w:tr>
      <w:tr w:rsidR="004270D9" w:rsidRPr="00892C86" w:rsidTr="00E860A6">
        <w:trPr>
          <w:jc w:val="center"/>
        </w:trPr>
        <w:tc>
          <w:tcPr>
            <w:tcW w:w="3447" w:type="dxa"/>
            <w:tcBorders>
              <w:top w:val="nil"/>
              <w:bottom w:val="dotted" w:sz="8" w:space="0" w:color="4F81BD" w:themeColor="accent1"/>
            </w:tcBorders>
          </w:tcPr>
          <w:p w:rsidR="004270D9" w:rsidRPr="00892C86" w:rsidRDefault="00E860A6" w:rsidP="00E860A6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  <w:r w:rsidRPr="00892C86">
              <w:rPr>
                <w:rFonts w:eastAsiaTheme="minorEastAsia"/>
                <w:bCs/>
                <w:szCs w:val="20"/>
                <w:lang w:eastAsia="ja-JP"/>
              </w:rPr>
              <w:t>Multi-antenna Transmission</w:t>
            </w:r>
            <w:r w:rsidR="004270D9" w:rsidRPr="00892C86">
              <w:rPr>
                <w:rFonts w:eastAsiaTheme="minorEastAsia"/>
                <w:bCs/>
                <w:szCs w:val="20"/>
                <w:lang w:eastAsia="ja-JP"/>
              </w:rPr>
              <w:t xml:space="preserve"> support</w:t>
            </w:r>
            <w:r w:rsidRPr="00892C86">
              <w:rPr>
                <w:rFonts w:eastAsiaTheme="minorEastAsia"/>
                <w:bCs/>
                <w:szCs w:val="20"/>
                <w:lang w:eastAsia="ja-JP"/>
              </w:rPr>
              <w:t xml:space="preserve"> and necessity f</w:t>
            </w:r>
            <w:r w:rsidR="004270D9" w:rsidRPr="00892C86">
              <w:rPr>
                <w:rFonts w:eastAsiaTheme="minorEastAsia"/>
                <w:bCs/>
                <w:szCs w:val="20"/>
                <w:lang w:eastAsia="ja-JP"/>
              </w:rPr>
              <w:t>e</w:t>
            </w:r>
            <w:r w:rsidR="00C2438A" w:rsidRPr="00892C86">
              <w:rPr>
                <w:rFonts w:eastAsiaTheme="minorEastAsia"/>
                <w:bCs/>
                <w:szCs w:val="20"/>
                <w:lang w:eastAsia="ja-JP"/>
              </w:rPr>
              <w:t>e</w:t>
            </w:r>
            <w:r w:rsidR="004270D9" w:rsidRPr="00892C86">
              <w:rPr>
                <w:rFonts w:eastAsiaTheme="minorEastAsia"/>
                <w:bCs/>
                <w:szCs w:val="20"/>
                <w:lang w:eastAsia="ja-JP"/>
              </w:rPr>
              <w:t>dback</w:t>
            </w:r>
            <w:r w:rsidRPr="00892C86">
              <w:rPr>
                <w:rFonts w:eastAsiaTheme="minorEastAsia"/>
                <w:bCs/>
                <w:szCs w:val="20"/>
                <w:lang w:eastAsia="ja-JP"/>
              </w:rPr>
              <w:t>s</w:t>
            </w:r>
          </w:p>
        </w:tc>
        <w:tc>
          <w:tcPr>
            <w:tcW w:w="5715" w:type="dxa"/>
            <w:tcBorders>
              <w:top w:val="nil"/>
              <w:bottom w:val="dotted" w:sz="8" w:space="0" w:color="4F81BD" w:themeColor="accent1"/>
            </w:tcBorders>
          </w:tcPr>
          <w:p w:rsidR="00751742" w:rsidRDefault="008627C8" w:rsidP="009A6B14">
            <w:pPr>
              <w:pStyle w:val="TableCell"/>
              <w:rPr>
                <w:rFonts w:eastAsiaTheme="minorEastAsia"/>
                <w:szCs w:val="20"/>
                <w:lang w:eastAsia="ja-JP"/>
              </w:rPr>
            </w:pPr>
            <w:r w:rsidRPr="00892C86">
              <w:rPr>
                <w:rFonts w:eastAsiaTheme="minorEastAsia"/>
                <w:szCs w:val="20"/>
                <w:lang w:eastAsia="ja-JP"/>
              </w:rPr>
              <w:t>A</w:t>
            </w:r>
            <w:r w:rsidR="006E3A65" w:rsidRPr="00892C86">
              <w:rPr>
                <w:rFonts w:eastAsiaTheme="minorEastAsia"/>
                <w:szCs w:val="20"/>
                <w:lang w:eastAsia="ja-JP"/>
              </w:rPr>
              <w:t xml:space="preserve"> study is needed which transmission modes are supported in unlicensed spectrum and </w:t>
            </w:r>
            <w:r w:rsidRPr="00892C86">
              <w:rPr>
                <w:rFonts w:eastAsiaTheme="minorEastAsia"/>
                <w:szCs w:val="20"/>
                <w:lang w:eastAsia="ja-JP"/>
              </w:rPr>
              <w:t>what feedbacks from the UE are needed for</w:t>
            </w:r>
            <w:r w:rsidR="006E3A65" w:rsidRPr="00892C86">
              <w:rPr>
                <w:rFonts w:eastAsia="MS Mincho"/>
                <w:szCs w:val="20"/>
              </w:rPr>
              <w:t xml:space="preserve"> “on demand”</w:t>
            </w:r>
            <w:r w:rsidRPr="00892C86">
              <w:rPr>
                <w:rFonts w:eastAsia="MS Mincho"/>
                <w:szCs w:val="20"/>
              </w:rPr>
              <w:t xml:space="preserve"> unlicensed spectrum is to be used.</w:t>
            </w:r>
            <w:r w:rsidR="006E3A65" w:rsidRPr="00892C86">
              <w:rPr>
                <w:rFonts w:eastAsia="MS Mincho"/>
                <w:szCs w:val="20"/>
              </w:rPr>
              <w:t xml:space="preserve"> </w:t>
            </w:r>
          </w:p>
          <w:p w:rsidR="009D2F3E" w:rsidRPr="009D2F3E" w:rsidRDefault="009D2F3E" w:rsidP="009A6B14">
            <w:pPr>
              <w:pStyle w:val="TableCell"/>
              <w:rPr>
                <w:rFonts w:eastAsiaTheme="minorEastAsia"/>
                <w:szCs w:val="20"/>
                <w:lang w:eastAsia="ja-JP"/>
              </w:rPr>
            </w:pPr>
          </w:p>
        </w:tc>
      </w:tr>
      <w:tr w:rsidR="001143F1" w:rsidRPr="00892C86" w:rsidTr="00E860A6">
        <w:trPr>
          <w:jc w:val="center"/>
        </w:trPr>
        <w:tc>
          <w:tcPr>
            <w:tcW w:w="3447" w:type="dxa"/>
            <w:tcBorders>
              <w:top w:val="nil"/>
              <w:bottom w:val="dotted" w:sz="8" w:space="0" w:color="4F81BD" w:themeColor="accent1"/>
            </w:tcBorders>
          </w:tcPr>
          <w:p w:rsidR="001143F1" w:rsidRPr="00892C86" w:rsidRDefault="002168ED" w:rsidP="002168ED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  <w:r w:rsidRPr="00892C86">
              <w:rPr>
                <w:rFonts w:eastAsiaTheme="minorEastAsia"/>
                <w:bCs/>
                <w:szCs w:val="20"/>
                <w:lang w:eastAsia="ja-JP"/>
              </w:rPr>
              <w:t xml:space="preserve">HARQ </w:t>
            </w:r>
            <w:r w:rsidR="006E3A65" w:rsidRPr="00892C86">
              <w:rPr>
                <w:rFonts w:eastAsiaTheme="minorEastAsia"/>
                <w:bCs/>
                <w:szCs w:val="20"/>
                <w:lang w:eastAsia="ja-JP"/>
              </w:rPr>
              <w:t>protocols</w:t>
            </w:r>
          </w:p>
        </w:tc>
        <w:tc>
          <w:tcPr>
            <w:tcW w:w="5715" w:type="dxa"/>
            <w:tcBorders>
              <w:top w:val="nil"/>
              <w:bottom w:val="dotted" w:sz="8" w:space="0" w:color="4F81BD" w:themeColor="accent1"/>
            </w:tcBorders>
          </w:tcPr>
          <w:p w:rsidR="001143F1" w:rsidRDefault="008627C8" w:rsidP="00FA509C">
            <w:pPr>
              <w:pStyle w:val="TableCell"/>
              <w:rPr>
                <w:rFonts w:eastAsiaTheme="minorEastAsia"/>
                <w:szCs w:val="20"/>
                <w:lang w:eastAsia="ja-JP"/>
              </w:rPr>
            </w:pPr>
            <w:r w:rsidRPr="00892C86">
              <w:rPr>
                <w:rFonts w:eastAsiaTheme="minorEastAsia"/>
                <w:szCs w:val="20"/>
                <w:lang w:eastAsia="ja-JP"/>
              </w:rPr>
              <w:t>A</w:t>
            </w:r>
            <w:r w:rsidR="006E3A65" w:rsidRPr="00892C86">
              <w:rPr>
                <w:rFonts w:eastAsiaTheme="minorEastAsia"/>
                <w:szCs w:val="20"/>
                <w:lang w:eastAsia="ja-JP"/>
              </w:rPr>
              <w:t xml:space="preserve"> study is needed for HARQ design especially when </w:t>
            </w:r>
            <w:r w:rsidR="006E3A65" w:rsidRPr="00892C86">
              <w:rPr>
                <w:rFonts w:eastAsia="MS Mincho"/>
                <w:szCs w:val="20"/>
              </w:rPr>
              <w:t xml:space="preserve">unlicensed spectrum </w:t>
            </w:r>
            <w:r w:rsidR="006E3A65" w:rsidRPr="00892C86">
              <w:rPr>
                <w:rFonts w:eastAsia="MS Mincho"/>
                <w:szCs w:val="20"/>
                <w:lang w:eastAsia="ja-JP"/>
              </w:rPr>
              <w:t>is</w:t>
            </w:r>
            <w:r w:rsidR="006E3A65" w:rsidRPr="00892C86">
              <w:rPr>
                <w:rFonts w:eastAsia="MS Mincho"/>
                <w:szCs w:val="20"/>
              </w:rPr>
              <w:t xml:space="preserve"> used on an “on demand” basis</w:t>
            </w:r>
            <w:r w:rsidR="006E3A65" w:rsidRPr="00892C86">
              <w:rPr>
                <w:rFonts w:eastAsia="MS Mincho"/>
                <w:szCs w:val="20"/>
                <w:lang w:eastAsia="ja-JP"/>
              </w:rPr>
              <w:t>.</w:t>
            </w:r>
          </w:p>
          <w:p w:rsidR="009D2F3E" w:rsidRPr="009D2F3E" w:rsidRDefault="009D2F3E" w:rsidP="00FA509C">
            <w:pPr>
              <w:pStyle w:val="TableCell"/>
              <w:rPr>
                <w:rFonts w:eastAsiaTheme="minorEastAsia"/>
                <w:szCs w:val="20"/>
                <w:lang w:eastAsia="ja-JP"/>
              </w:rPr>
            </w:pPr>
          </w:p>
        </w:tc>
      </w:tr>
      <w:tr w:rsidR="004270D9" w:rsidRPr="00892C86" w:rsidTr="00E860A6">
        <w:trPr>
          <w:jc w:val="center"/>
        </w:trPr>
        <w:tc>
          <w:tcPr>
            <w:tcW w:w="3447" w:type="dxa"/>
            <w:tcBorders>
              <w:top w:val="dotted" w:sz="8" w:space="0" w:color="4F81BD" w:themeColor="accent1"/>
              <w:bottom w:val="dotted" w:sz="8" w:space="0" w:color="4F81BD" w:themeColor="accent1"/>
            </w:tcBorders>
          </w:tcPr>
          <w:p w:rsidR="004270D9" w:rsidRPr="00892C86" w:rsidRDefault="006E3A65" w:rsidP="006E3A65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  <w:r w:rsidRPr="00892C86">
              <w:rPr>
                <w:rFonts w:eastAsiaTheme="minorEastAsia"/>
                <w:bCs/>
                <w:szCs w:val="20"/>
                <w:lang w:eastAsia="ja-JP"/>
              </w:rPr>
              <w:t>Scheduling and necessary feedbacks</w:t>
            </w:r>
          </w:p>
        </w:tc>
        <w:tc>
          <w:tcPr>
            <w:tcW w:w="5715" w:type="dxa"/>
            <w:tcBorders>
              <w:top w:val="dotted" w:sz="8" w:space="0" w:color="4F81BD" w:themeColor="accent1"/>
              <w:bottom w:val="dotted" w:sz="8" w:space="0" w:color="4F81BD" w:themeColor="accent1"/>
            </w:tcBorders>
          </w:tcPr>
          <w:p w:rsidR="004270D9" w:rsidRDefault="009A6B14" w:rsidP="006E3A65">
            <w:pPr>
              <w:pStyle w:val="TableCell"/>
              <w:rPr>
                <w:rFonts w:eastAsiaTheme="minorEastAsia"/>
                <w:szCs w:val="20"/>
                <w:lang w:eastAsia="ja-JP"/>
              </w:rPr>
            </w:pPr>
            <w:r>
              <w:rPr>
                <w:rFonts w:eastAsiaTheme="minorEastAsia" w:hint="eastAsia"/>
                <w:szCs w:val="20"/>
                <w:lang w:eastAsia="ja-JP"/>
              </w:rPr>
              <w:t xml:space="preserve">A </w:t>
            </w:r>
            <w:r w:rsidR="006E3A65" w:rsidRPr="00892C86">
              <w:rPr>
                <w:rFonts w:eastAsiaTheme="minorEastAsia"/>
                <w:szCs w:val="20"/>
                <w:lang w:eastAsia="ja-JP"/>
              </w:rPr>
              <w:t xml:space="preserve">study is needed how </w:t>
            </w:r>
            <w:proofErr w:type="spellStart"/>
            <w:r w:rsidR="006E3A65" w:rsidRPr="00892C86">
              <w:rPr>
                <w:rFonts w:eastAsiaTheme="minorEastAsia"/>
                <w:szCs w:val="20"/>
                <w:lang w:eastAsia="ja-JP"/>
              </w:rPr>
              <w:t>eNodeB</w:t>
            </w:r>
            <w:proofErr w:type="spellEnd"/>
            <w:r w:rsidR="006E3A65" w:rsidRPr="00892C86">
              <w:rPr>
                <w:rFonts w:eastAsiaTheme="minorEastAsia"/>
                <w:szCs w:val="20"/>
                <w:lang w:eastAsia="ja-JP"/>
              </w:rPr>
              <w:t xml:space="preserve"> acquire necessary feedbacks </w:t>
            </w:r>
            <w:r w:rsidR="006E3A65" w:rsidRPr="00892C86">
              <w:rPr>
                <w:szCs w:val="20"/>
              </w:rPr>
              <w:t xml:space="preserve">for dynamic scheduling </w:t>
            </w:r>
            <w:r w:rsidR="006E3A65" w:rsidRPr="00892C86">
              <w:rPr>
                <w:rFonts w:eastAsiaTheme="minorEastAsia"/>
                <w:szCs w:val="20"/>
                <w:lang w:eastAsia="ja-JP"/>
              </w:rPr>
              <w:t xml:space="preserve">from UE </w:t>
            </w:r>
            <w:r w:rsidR="006E3A65" w:rsidRPr="00892C86">
              <w:rPr>
                <w:rFonts w:eastAsia="MS Mincho"/>
                <w:szCs w:val="20"/>
                <w:lang w:eastAsia="ja-JP"/>
              </w:rPr>
              <w:t xml:space="preserve">if </w:t>
            </w:r>
            <w:r w:rsidR="006E3A65" w:rsidRPr="00892C86">
              <w:rPr>
                <w:rFonts w:eastAsia="MS Mincho"/>
                <w:szCs w:val="20"/>
              </w:rPr>
              <w:t xml:space="preserve">unlicensed spectrum </w:t>
            </w:r>
            <w:r w:rsidR="006E3A65" w:rsidRPr="00892C86">
              <w:rPr>
                <w:rFonts w:eastAsia="MS Mincho"/>
                <w:szCs w:val="20"/>
                <w:lang w:eastAsia="ja-JP"/>
              </w:rPr>
              <w:t>is</w:t>
            </w:r>
            <w:r w:rsidR="006E3A65" w:rsidRPr="00892C86">
              <w:rPr>
                <w:rFonts w:eastAsia="MS Mincho"/>
                <w:szCs w:val="20"/>
              </w:rPr>
              <w:t xml:space="preserve"> used on an “on demand” basis</w:t>
            </w:r>
            <w:r w:rsidR="006E3A65" w:rsidRPr="00892C86">
              <w:rPr>
                <w:rFonts w:eastAsia="MS Mincho"/>
                <w:szCs w:val="20"/>
                <w:lang w:eastAsia="ja-JP"/>
              </w:rPr>
              <w:t>.</w:t>
            </w:r>
          </w:p>
          <w:p w:rsidR="009D2F3E" w:rsidRPr="009D2F3E" w:rsidRDefault="009D2F3E" w:rsidP="006E3A65">
            <w:pPr>
              <w:pStyle w:val="TableCell"/>
              <w:rPr>
                <w:rFonts w:eastAsiaTheme="minorEastAsia"/>
                <w:szCs w:val="20"/>
                <w:lang w:eastAsia="ja-JP"/>
              </w:rPr>
            </w:pPr>
          </w:p>
        </w:tc>
      </w:tr>
      <w:tr w:rsidR="009472F7" w:rsidRPr="00892C86" w:rsidTr="00E860A6">
        <w:trPr>
          <w:jc w:val="center"/>
        </w:trPr>
        <w:tc>
          <w:tcPr>
            <w:tcW w:w="3447" w:type="dxa"/>
            <w:tcBorders>
              <w:top w:val="dotted" w:sz="8" w:space="0" w:color="4F81BD" w:themeColor="accent1"/>
              <w:left w:val="single" w:sz="8" w:space="0" w:color="4F81BD"/>
              <w:bottom w:val="single" w:sz="8" w:space="0" w:color="4F81BD"/>
            </w:tcBorders>
          </w:tcPr>
          <w:p w:rsidR="009472F7" w:rsidRPr="00892C86" w:rsidRDefault="009472F7" w:rsidP="00872AC6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  <w:r w:rsidRPr="00892C86">
              <w:rPr>
                <w:rFonts w:eastAsiaTheme="minorEastAsia"/>
                <w:bCs/>
                <w:szCs w:val="20"/>
                <w:lang w:eastAsia="ja-JP"/>
              </w:rPr>
              <w:lastRenderedPageBreak/>
              <w:t>Hopping</w:t>
            </w:r>
          </w:p>
        </w:tc>
        <w:tc>
          <w:tcPr>
            <w:tcW w:w="5715" w:type="dxa"/>
            <w:tcBorders>
              <w:top w:val="dotted" w:sz="8" w:space="0" w:color="4F81BD" w:themeColor="accent1"/>
              <w:bottom w:val="single" w:sz="8" w:space="0" w:color="4F81BD"/>
              <w:right w:val="single" w:sz="8" w:space="0" w:color="4F81BD"/>
            </w:tcBorders>
          </w:tcPr>
          <w:p w:rsidR="009D2F3E" w:rsidRDefault="006E3A65" w:rsidP="009A6B14">
            <w:pPr>
              <w:pStyle w:val="TableCell"/>
              <w:rPr>
                <w:rFonts w:eastAsiaTheme="minorEastAsia"/>
                <w:szCs w:val="20"/>
                <w:lang w:eastAsia="ja-JP"/>
              </w:rPr>
            </w:pPr>
            <w:r w:rsidRPr="00892C86">
              <w:rPr>
                <w:rFonts w:eastAsiaTheme="minorEastAsia"/>
                <w:szCs w:val="20"/>
                <w:lang w:eastAsia="ja-JP"/>
              </w:rPr>
              <w:t xml:space="preserve">In addition to support frequency hopping in the exiting specification, further study is needed if inter-CC </w:t>
            </w:r>
            <w:r w:rsidR="008627C8" w:rsidRPr="00892C86">
              <w:rPr>
                <w:rFonts w:eastAsiaTheme="minorEastAsia"/>
                <w:szCs w:val="20"/>
                <w:lang w:eastAsia="ja-JP"/>
              </w:rPr>
              <w:t>h</w:t>
            </w:r>
            <w:r w:rsidRPr="00892C86">
              <w:rPr>
                <w:rFonts w:eastAsiaTheme="minorEastAsia"/>
                <w:szCs w:val="20"/>
                <w:lang w:eastAsia="ja-JP"/>
              </w:rPr>
              <w:t xml:space="preserve">opping is </w:t>
            </w:r>
            <w:r w:rsidR="008627C8" w:rsidRPr="00892C86">
              <w:rPr>
                <w:rFonts w:eastAsiaTheme="minorEastAsia"/>
                <w:szCs w:val="20"/>
                <w:lang w:eastAsia="ja-JP"/>
              </w:rPr>
              <w:t xml:space="preserve">an </w:t>
            </w:r>
            <w:r w:rsidRPr="00892C86">
              <w:rPr>
                <w:rFonts w:eastAsiaTheme="minorEastAsia"/>
                <w:szCs w:val="20"/>
                <w:lang w:eastAsia="ja-JP"/>
              </w:rPr>
              <w:t>effective</w:t>
            </w:r>
            <w:r w:rsidR="008627C8" w:rsidRPr="00892C86">
              <w:rPr>
                <w:rFonts w:eastAsiaTheme="minorEastAsia"/>
                <w:szCs w:val="20"/>
                <w:lang w:eastAsia="ja-JP"/>
              </w:rPr>
              <w:t xml:space="preserve"> technique for </w:t>
            </w:r>
            <w:r w:rsidRPr="00892C86">
              <w:rPr>
                <w:rFonts w:eastAsiaTheme="minorEastAsia"/>
                <w:szCs w:val="20"/>
                <w:lang w:eastAsia="ja-JP"/>
              </w:rPr>
              <w:t>unlicensed band operation</w:t>
            </w:r>
            <w:r w:rsidR="008627C8" w:rsidRPr="00892C86">
              <w:rPr>
                <w:rFonts w:eastAsiaTheme="minorEastAsia"/>
                <w:szCs w:val="20"/>
                <w:lang w:eastAsia="ja-JP"/>
              </w:rPr>
              <w:t>.</w:t>
            </w:r>
            <w:bookmarkStart w:id="2" w:name="_GoBack"/>
            <w:bookmarkEnd w:id="2"/>
          </w:p>
          <w:p w:rsidR="009472F7" w:rsidRPr="00892C86" w:rsidRDefault="009472F7" w:rsidP="009A6B14">
            <w:pPr>
              <w:pStyle w:val="TableCell"/>
              <w:rPr>
                <w:rFonts w:eastAsiaTheme="minorEastAsia"/>
                <w:szCs w:val="20"/>
                <w:lang w:eastAsia="ja-JP"/>
              </w:rPr>
            </w:pPr>
          </w:p>
        </w:tc>
      </w:tr>
    </w:tbl>
    <w:p w:rsidR="00DB3881" w:rsidRDefault="00DB3881" w:rsidP="00F92727">
      <w:pPr>
        <w:jc w:val="center"/>
        <w:rPr>
          <w:noProof/>
          <w:sz w:val="20"/>
        </w:rPr>
      </w:pPr>
    </w:p>
    <w:p w:rsidR="00F92727" w:rsidRDefault="006951DE" w:rsidP="00F92727">
      <w:pPr>
        <w:jc w:val="center"/>
        <w:rPr>
          <w:sz w:val="20"/>
          <w:lang w:eastAsia="ja-JP"/>
        </w:rPr>
      </w:pPr>
      <w:r>
        <w:rPr>
          <w:noProof/>
          <w:lang w:eastAsia="ja-JP"/>
        </w:rPr>
        <w:drawing>
          <wp:inline distT="0" distB="0" distL="0" distR="0">
            <wp:extent cx="3441039" cy="2552471"/>
            <wp:effectExtent l="19050" t="0" r="7011" b="0"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039" cy="2552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727" w:rsidRDefault="00975192" w:rsidP="00975192">
      <w:pPr>
        <w:jc w:val="center"/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>Figure 2</w:t>
      </w:r>
      <w:r w:rsidR="00424DA5" w:rsidRPr="00424DA5">
        <w:rPr>
          <w:rFonts w:hint="eastAsia"/>
          <w:sz w:val="20"/>
          <w:szCs w:val="20"/>
          <w:lang w:eastAsia="ja-JP"/>
        </w:rPr>
        <w:t xml:space="preserve">: </w:t>
      </w:r>
      <w:r w:rsidR="009A6B14">
        <w:rPr>
          <w:rFonts w:hint="eastAsia"/>
          <w:bCs/>
          <w:sz w:val="20"/>
          <w:szCs w:val="20"/>
          <w:lang w:eastAsia="ja-JP"/>
        </w:rPr>
        <w:t xml:space="preserve">An </w:t>
      </w:r>
      <w:r w:rsidR="00424DA5" w:rsidRPr="00424DA5">
        <w:rPr>
          <w:rFonts w:eastAsia="MS Mincho" w:hint="eastAsia"/>
          <w:bCs/>
          <w:sz w:val="20"/>
          <w:szCs w:val="20"/>
          <w:lang w:eastAsia="ja-JP"/>
        </w:rPr>
        <w:t xml:space="preserve">example of new </w:t>
      </w:r>
      <w:r w:rsidR="00424DA5" w:rsidRPr="00424DA5">
        <w:rPr>
          <w:rFonts w:hint="eastAsia"/>
          <w:sz w:val="20"/>
          <w:szCs w:val="20"/>
        </w:rPr>
        <w:t>LTE Physical Layer</w:t>
      </w:r>
      <w:r w:rsidR="00424DA5" w:rsidRPr="00424DA5">
        <w:rPr>
          <w:rFonts w:hint="eastAsia"/>
          <w:sz w:val="20"/>
          <w:szCs w:val="20"/>
          <w:lang w:eastAsia="ja-JP"/>
        </w:rPr>
        <w:t xml:space="preserve"> for </w:t>
      </w:r>
      <w:r w:rsidR="00424DA5" w:rsidRPr="00424DA5">
        <w:rPr>
          <w:rFonts w:hint="eastAsia"/>
          <w:sz w:val="20"/>
          <w:szCs w:val="20"/>
        </w:rPr>
        <w:t>unlicensed spectrum</w:t>
      </w:r>
    </w:p>
    <w:p w:rsidR="0062250B" w:rsidRPr="00975192" w:rsidRDefault="0062250B" w:rsidP="00975192">
      <w:pPr>
        <w:jc w:val="center"/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 xml:space="preserve">(Gap Duration </w:t>
      </w:r>
      <w:r>
        <w:rPr>
          <w:sz w:val="20"/>
          <w:szCs w:val="20"/>
          <w:lang w:eastAsia="ja-JP"/>
        </w:rPr>
        <w:t>could</w:t>
      </w:r>
      <w:r>
        <w:rPr>
          <w:rFonts w:hint="eastAsia"/>
          <w:sz w:val="20"/>
          <w:szCs w:val="20"/>
          <w:lang w:eastAsia="ja-JP"/>
        </w:rPr>
        <w:t xml:space="preserve"> be configurable e.g., 1 or 2 OFDM </w:t>
      </w:r>
      <w:r w:rsidR="00367641">
        <w:rPr>
          <w:sz w:val="20"/>
          <w:szCs w:val="20"/>
          <w:lang w:eastAsia="ja-JP"/>
        </w:rPr>
        <w:t>symbols</w:t>
      </w:r>
      <w:r>
        <w:rPr>
          <w:rFonts w:hint="eastAsia"/>
          <w:sz w:val="20"/>
          <w:szCs w:val="20"/>
          <w:lang w:eastAsia="ja-JP"/>
        </w:rPr>
        <w:t>)</w:t>
      </w:r>
    </w:p>
    <w:p w:rsidR="003A195B" w:rsidRDefault="003A195B">
      <w:pPr>
        <w:pStyle w:val="a0"/>
      </w:pPr>
    </w:p>
    <w:p w:rsidR="00F92727" w:rsidRPr="00F92727" w:rsidRDefault="00F92727" w:rsidP="0004088B">
      <w:pPr>
        <w:rPr>
          <w:sz w:val="20"/>
          <w:lang w:eastAsia="ja-JP"/>
        </w:rPr>
      </w:pPr>
      <w:r w:rsidRPr="00F92727">
        <w:rPr>
          <w:rFonts w:hint="eastAsia"/>
          <w:noProof/>
          <w:sz w:val="20"/>
          <w:lang w:eastAsia="ja-JP"/>
        </w:rPr>
        <w:drawing>
          <wp:inline distT="0" distB="0" distL="0" distR="0">
            <wp:extent cx="5761355" cy="979160"/>
            <wp:effectExtent l="19050" t="0" r="0" b="0"/>
            <wp:docPr id="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97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D85" w:rsidRPr="00A50D7D" w:rsidRDefault="00975192" w:rsidP="00975192">
      <w:pPr>
        <w:jc w:val="center"/>
        <w:rPr>
          <w:sz w:val="20"/>
          <w:lang w:eastAsia="ja-JP"/>
        </w:rPr>
      </w:pPr>
      <w:r w:rsidRPr="00A50D7D">
        <w:rPr>
          <w:rFonts w:hint="eastAsia"/>
          <w:sz w:val="20"/>
          <w:lang w:eastAsia="ja-JP"/>
        </w:rPr>
        <w:t xml:space="preserve">Figure 3: </w:t>
      </w:r>
      <w:r w:rsidR="00A50D7D" w:rsidRPr="00A50D7D">
        <w:rPr>
          <w:rFonts w:hint="eastAsia"/>
          <w:sz w:val="20"/>
          <w:szCs w:val="20"/>
          <w:lang w:eastAsia="ja-JP"/>
        </w:rPr>
        <w:t xml:space="preserve">An </w:t>
      </w:r>
      <w:r w:rsidR="00A50D7D" w:rsidRPr="00A50D7D">
        <w:rPr>
          <w:rFonts w:eastAsia="MS Mincho" w:hint="eastAsia"/>
          <w:bCs/>
          <w:sz w:val="20"/>
          <w:szCs w:val="20"/>
          <w:lang w:eastAsia="ja-JP"/>
        </w:rPr>
        <w:t xml:space="preserve">example of </w:t>
      </w:r>
      <w:r w:rsidR="00A50D7D" w:rsidRPr="00A50D7D">
        <w:rPr>
          <w:rFonts w:hint="eastAsia"/>
          <w:bCs/>
          <w:sz w:val="20"/>
          <w:szCs w:val="20"/>
          <w:lang w:eastAsia="ja-JP"/>
        </w:rPr>
        <w:t>LTE Beacon</w:t>
      </w:r>
      <w:r w:rsidR="00A50D7D" w:rsidRPr="00A50D7D">
        <w:rPr>
          <w:rFonts w:hint="eastAsia"/>
          <w:sz w:val="20"/>
          <w:szCs w:val="20"/>
          <w:lang w:eastAsia="ja-JP"/>
        </w:rPr>
        <w:t xml:space="preserve"> transmission</w:t>
      </w:r>
      <w:r w:rsidR="00A50D7D" w:rsidRPr="00A50D7D" w:rsidDel="00A50D7D">
        <w:rPr>
          <w:rFonts w:hint="eastAsia"/>
          <w:sz w:val="20"/>
          <w:lang w:eastAsia="ja-JP"/>
        </w:rPr>
        <w:t xml:space="preserve"> </w:t>
      </w:r>
    </w:p>
    <w:p w:rsidR="003A195B" w:rsidRDefault="003A195B">
      <w:pPr>
        <w:pStyle w:val="a0"/>
      </w:pPr>
    </w:p>
    <w:p w:rsidR="0004088B" w:rsidRPr="00F92727" w:rsidRDefault="00602C36" w:rsidP="00602C36">
      <w:pPr>
        <w:jc w:val="center"/>
        <w:rPr>
          <w:sz w:val="20"/>
          <w:lang w:eastAsia="ja-JP"/>
        </w:rPr>
      </w:pPr>
      <w:r>
        <w:rPr>
          <w:rFonts w:hint="eastAsia"/>
          <w:sz w:val="20"/>
          <w:lang w:eastAsia="ja-JP"/>
        </w:rPr>
        <w:t xml:space="preserve">Table 2: </w:t>
      </w:r>
      <w:r w:rsidRPr="00DA1D85">
        <w:rPr>
          <w:sz w:val="20"/>
          <w:lang w:eastAsia="ja-JP"/>
        </w:rPr>
        <w:t>Required functionalities</w:t>
      </w:r>
      <w:r>
        <w:rPr>
          <w:rFonts w:hint="eastAsia"/>
          <w:sz w:val="20"/>
          <w:lang w:eastAsia="ja-JP"/>
        </w:rPr>
        <w:t xml:space="preserve"> for LAA (UL</w:t>
      </w:r>
      <w:r w:rsidR="009472F7">
        <w:rPr>
          <w:rFonts w:hint="eastAsia"/>
          <w:sz w:val="20"/>
          <w:lang w:eastAsia="ja-JP"/>
        </w:rPr>
        <w:t xml:space="preserve"> specific</w:t>
      </w:r>
      <w:r>
        <w:rPr>
          <w:rFonts w:hint="eastAsia"/>
          <w:sz w:val="20"/>
          <w:lang w:eastAsia="ja-JP"/>
        </w:rPr>
        <w:t>)</w:t>
      </w:r>
    </w:p>
    <w:tbl>
      <w:tblPr>
        <w:tblW w:w="9162" w:type="dxa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4A0"/>
      </w:tblPr>
      <w:tblGrid>
        <w:gridCol w:w="3589"/>
        <w:gridCol w:w="5573"/>
      </w:tblGrid>
      <w:tr w:rsidR="0004088B" w:rsidRPr="007528C4" w:rsidTr="00F92727">
        <w:trPr>
          <w:jc w:val="center"/>
        </w:trPr>
        <w:tc>
          <w:tcPr>
            <w:tcW w:w="3589" w:type="dxa"/>
            <w:shd w:val="clear" w:color="auto" w:fill="4F81BD"/>
          </w:tcPr>
          <w:p w:rsidR="0004088B" w:rsidRPr="005375EB" w:rsidRDefault="0004088B" w:rsidP="00872AC6">
            <w:pPr>
              <w:pStyle w:val="TableHeader"/>
              <w:rPr>
                <w:rFonts w:eastAsia="MS Mincho"/>
                <w:b w:val="0"/>
                <w:bCs/>
                <w:color w:val="FFFFFF"/>
                <w:szCs w:val="20"/>
                <w:lang w:eastAsia="ja-JP"/>
              </w:rPr>
            </w:pPr>
            <w:r>
              <w:rPr>
                <w:rFonts w:eastAsiaTheme="minorEastAsia"/>
                <w:b w:val="0"/>
                <w:bCs/>
                <w:color w:val="FFFFFF"/>
                <w:szCs w:val="20"/>
                <w:lang w:eastAsia="ja-JP"/>
              </w:rPr>
              <w:t>Functionality</w:t>
            </w:r>
          </w:p>
        </w:tc>
        <w:tc>
          <w:tcPr>
            <w:tcW w:w="5573" w:type="dxa"/>
            <w:shd w:val="clear" w:color="auto" w:fill="4F81BD"/>
          </w:tcPr>
          <w:p w:rsidR="0004088B" w:rsidRPr="007528C4" w:rsidRDefault="0004088B" w:rsidP="00872AC6">
            <w:pPr>
              <w:pStyle w:val="TableHeader"/>
              <w:rPr>
                <w:b w:val="0"/>
                <w:bCs/>
                <w:color w:val="FFFFFF"/>
                <w:szCs w:val="20"/>
              </w:rPr>
            </w:pPr>
            <w:r w:rsidRPr="007528C4">
              <w:rPr>
                <w:b w:val="0"/>
                <w:bCs/>
                <w:color w:val="FFFFFF"/>
                <w:szCs w:val="20"/>
              </w:rPr>
              <w:t>Description</w:t>
            </w:r>
          </w:p>
        </w:tc>
      </w:tr>
      <w:tr w:rsidR="00F92727" w:rsidRPr="007528C4" w:rsidTr="00872AC6">
        <w:trPr>
          <w:jc w:val="center"/>
        </w:trPr>
        <w:tc>
          <w:tcPr>
            <w:tcW w:w="9162" w:type="dxa"/>
            <w:gridSpan w:val="2"/>
          </w:tcPr>
          <w:p w:rsidR="00F92727" w:rsidRPr="007528C4" w:rsidRDefault="00794D21" w:rsidP="00E860A6">
            <w:pPr>
              <w:pStyle w:val="TableCell"/>
              <w:jc w:val="center"/>
              <w:rPr>
                <w:szCs w:val="20"/>
              </w:rPr>
            </w:pPr>
            <w:r>
              <w:rPr>
                <w:rFonts w:eastAsiaTheme="minorEastAsia" w:hint="eastAsia"/>
                <w:b/>
                <w:szCs w:val="20"/>
                <w:lang w:eastAsia="ja-JP"/>
              </w:rPr>
              <w:t>R</w:t>
            </w:r>
            <w:r w:rsidRPr="0084168D">
              <w:rPr>
                <w:rFonts w:eastAsiaTheme="minorEastAsia" w:hint="eastAsia"/>
                <w:b/>
                <w:szCs w:val="20"/>
                <w:lang w:eastAsia="ja-JP"/>
              </w:rPr>
              <w:t>adio access</w:t>
            </w:r>
          </w:p>
        </w:tc>
      </w:tr>
      <w:tr w:rsidR="00F92727" w:rsidRPr="007528C4" w:rsidTr="00F92727">
        <w:trPr>
          <w:jc w:val="center"/>
        </w:trPr>
        <w:tc>
          <w:tcPr>
            <w:tcW w:w="3589" w:type="dxa"/>
          </w:tcPr>
          <w:p w:rsidR="00F92727" w:rsidRPr="00A50D7D" w:rsidRDefault="00E860A6" w:rsidP="00872AC6">
            <w:pPr>
              <w:pStyle w:val="TableCell"/>
              <w:rPr>
                <w:rFonts w:eastAsia="MS Mincho"/>
                <w:bCs/>
                <w:szCs w:val="20"/>
                <w:lang w:eastAsia="ja-JP"/>
              </w:rPr>
            </w:pPr>
            <w:r w:rsidRPr="00A50D7D">
              <w:rPr>
                <w:rFonts w:eastAsiaTheme="minorEastAsia" w:hint="eastAsia"/>
                <w:bCs/>
                <w:szCs w:val="20"/>
                <w:lang w:eastAsia="ja-JP"/>
              </w:rPr>
              <w:t xml:space="preserve">UL transmission </w:t>
            </w:r>
            <w:r w:rsidR="00F92727" w:rsidRPr="00A50D7D">
              <w:rPr>
                <w:rFonts w:eastAsiaTheme="minorEastAsia" w:hint="eastAsia"/>
                <w:bCs/>
                <w:szCs w:val="20"/>
                <w:lang w:eastAsia="ja-JP"/>
              </w:rPr>
              <w:t>T</w:t>
            </w:r>
            <w:r w:rsidRPr="00A50D7D">
              <w:rPr>
                <w:rFonts w:eastAsiaTheme="minorEastAsia" w:hint="eastAsia"/>
                <w:bCs/>
                <w:szCs w:val="20"/>
                <w:lang w:eastAsia="ja-JP"/>
              </w:rPr>
              <w:t>iming</w:t>
            </w:r>
            <w:r w:rsidR="009472F7" w:rsidRPr="00A50D7D">
              <w:rPr>
                <w:rFonts w:eastAsiaTheme="minorEastAsia" w:hint="eastAsia"/>
                <w:bCs/>
                <w:szCs w:val="20"/>
                <w:lang w:eastAsia="ja-JP"/>
              </w:rPr>
              <w:t xml:space="preserve"> adjustment</w:t>
            </w:r>
          </w:p>
        </w:tc>
        <w:tc>
          <w:tcPr>
            <w:tcW w:w="5573" w:type="dxa"/>
          </w:tcPr>
          <w:p w:rsidR="00F92727" w:rsidRDefault="009D2F3E" w:rsidP="009D2F3E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  <w:r>
              <w:rPr>
                <w:rFonts w:eastAsiaTheme="minorEastAsia" w:hint="eastAsia"/>
                <w:bCs/>
                <w:szCs w:val="20"/>
                <w:lang w:eastAsia="ja-JP"/>
              </w:rPr>
              <w:t xml:space="preserve">A study is needed if </w:t>
            </w:r>
            <w:r w:rsidR="00BB4F54" w:rsidRPr="00A50D7D">
              <w:rPr>
                <w:rFonts w:eastAsiaTheme="minorEastAsia" w:hint="eastAsia"/>
                <w:bCs/>
                <w:szCs w:val="20"/>
                <w:lang w:eastAsia="ja-JP"/>
              </w:rPr>
              <w:t xml:space="preserve">PRACH </w:t>
            </w:r>
            <w:r>
              <w:rPr>
                <w:rFonts w:eastAsiaTheme="minorEastAsia" w:hint="eastAsia"/>
                <w:bCs/>
                <w:szCs w:val="20"/>
                <w:lang w:eastAsia="ja-JP"/>
              </w:rPr>
              <w:t xml:space="preserve">is </w:t>
            </w:r>
            <w:r w:rsidR="00BB4F54" w:rsidRPr="00A50D7D">
              <w:rPr>
                <w:rFonts w:eastAsiaTheme="minorEastAsia"/>
                <w:bCs/>
                <w:szCs w:val="20"/>
                <w:lang w:eastAsia="ja-JP"/>
              </w:rPr>
              <w:t>introduced</w:t>
            </w:r>
            <w:r w:rsidR="00BB4F54" w:rsidRPr="00A50D7D">
              <w:rPr>
                <w:rFonts w:eastAsiaTheme="minorEastAsia" w:hint="eastAsia"/>
                <w:bCs/>
                <w:szCs w:val="20"/>
                <w:lang w:eastAsia="ja-JP"/>
              </w:rPr>
              <w:t xml:space="preserve"> in unlicensed spectrum</w:t>
            </w:r>
            <w:r>
              <w:rPr>
                <w:rFonts w:eastAsiaTheme="minorEastAsia" w:hint="eastAsia"/>
                <w:bCs/>
                <w:szCs w:val="20"/>
                <w:lang w:eastAsia="ja-JP"/>
              </w:rPr>
              <w:t xml:space="preserve"> band</w:t>
            </w:r>
            <w:r w:rsidR="00BB4F54" w:rsidRPr="00A50D7D">
              <w:rPr>
                <w:rFonts w:eastAsiaTheme="minorEastAsia" w:hint="eastAsia"/>
                <w:bCs/>
                <w:szCs w:val="20"/>
                <w:lang w:eastAsia="ja-JP"/>
              </w:rPr>
              <w:t>.</w:t>
            </w:r>
          </w:p>
          <w:p w:rsidR="009D2F3E" w:rsidRPr="00A50D7D" w:rsidRDefault="009D2F3E" w:rsidP="009D2F3E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</w:p>
        </w:tc>
      </w:tr>
      <w:tr w:rsidR="00E860A6" w:rsidRPr="007528C4" w:rsidTr="00F92727">
        <w:trPr>
          <w:jc w:val="center"/>
        </w:trPr>
        <w:tc>
          <w:tcPr>
            <w:tcW w:w="3589" w:type="dxa"/>
          </w:tcPr>
          <w:p w:rsidR="00E860A6" w:rsidRPr="00A50D7D" w:rsidRDefault="00E860A6" w:rsidP="00872AC6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  <w:r w:rsidRPr="00A50D7D">
              <w:rPr>
                <w:rFonts w:eastAsiaTheme="minorEastAsia" w:hint="eastAsia"/>
                <w:bCs/>
                <w:szCs w:val="20"/>
                <w:lang w:eastAsia="ja-JP"/>
              </w:rPr>
              <w:t xml:space="preserve">UL </w:t>
            </w:r>
            <w:r w:rsidR="009472F7" w:rsidRPr="00A50D7D">
              <w:rPr>
                <w:rFonts w:eastAsiaTheme="minorEastAsia" w:hint="eastAsia"/>
                <w:bCs/>
                <w:szCs w:val="20"/>
                <w:lang w:eastAsia="ja-JP"/>
              </w:rPr>
              <w:t xml:space="preserve">transmission </w:t>
            </w:r>
            <w:r w:rsidRPr="00A50D7D">
              <w:rPr>
                <w:rFonts w:eastAsiaTheme="minorEastAsia" w:hint="eastAsia"/>
                <w:bCs/>
                <w:szCs w:val="20"/>
                <w:lang w:eastAsia="ja-JP"/>
              </w:rPr>
              <w:t>power control</w:t>
            </w:r>
          </w:p>
        </w:tc>
        <w:tc>
          <w:tcPr>
            <w:tcW w:w="5573" w:type="dxa"/>
          </w:tcPr>
          <w:p w:rsidR="00E860A6" w:rsidRDefault="009D2F3E" w:rsidP="009472F7">
            <w:pPr>
              <w:pStyle w:val="TableCel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A </w:t>
            </w:r>
            <w:r w:rsidR="009472F7" w:rsidRPr="00A50D7D">
              <w:rPr>
                <w:rFonts w:eastAsiaTheme="minorEastAsia" w:hint="eastAsia"/>
                <w:lang w:eastAsia="ja-JP"/>
              </w:rPr>
              <w:t>study is needed</w:t>
            </w:r>
            <w:r w:rsidR="009472F7" w:rsidRPr="00A50D7D">
              <w:rPr>
                <w:rFonts w:eastAsiaTheme="minorEastAsia" w:hint="eastAsia"/>
              </w:rPr>
              <w:t xml:space="preserve"> if </w:t>
            </w:r>
            <w:r w:rsidR="009472F7" w:rsidRPr="00A50D7D">
              <w:rPr>
                <w:rFonts w:eastAsiaTheme="minorEastAsia" w:hint="eastAsia"/>
                <w:lang w:eastAsia="ja-JP"/>
              </w:rPr>
              <w:t>it</w:t>
            </w:r>
            <w:r w:rsidR="009472F7" w:rsidRPr="00A50D7D">
              <w:rPr>
                <w:rFonts w:eastAsiaTheme="minorEastAsia"/>
                <w:lang w:eastAsia="ja-JP"/>
              </w:rPr>
              <w:t>’</w:t>
            </w:r>
            <w:r w:rsidR="009472F7" w:rsidRPr="00A50D7D">
              <w:rPr>
                <w:rFonts w:eastAsiaTheme="minorEastAsia" w:hint="eastAsia"/>
                <w:lang w:eastAsia="ja-JP"/>
              </w:rPr>
              <w:t>s enough to reuse</w:t>
            </w:r>
            <w:r w:rsidR="009472F7" w:rsidRPr="00A50D7D">
              <w:rPr>
                <w:rFonts w:eastAsiaTheme="minorEastAsia" w:hint="eastAsia"/>
              </w:rPr>
              <w:t xml:space="preserve"> </w:t>
            </w:r>
            <w:r w:rsidR="009472F7" w:rsidRPr="00A50D7D">
              <w:rPr>
                <w:rFonts w:eastAsiaTheme="minorEastAsia" w:hint="eastAsia"/>
                <w:lang w:eastAsia="ja-JP"/>
              </w:rPr>
              <w:t xml:space="preserve">the existing UL </w:t>
            </w:r>
            <w:r w:rsidR="009472F7" w:rsidRPr="00A50D7D">
              <w:rPr>
                <w:rFonts w:eastAsiaTheme="minorEastAsia" w:hint="eastAsia"/>
              </w:rPr>
              <w:t>TPC mechanism</w:t>
            </w:r>
            <w:r w:rsidR="009472F7" w:rsidRPr="00A50D7D">
              <w:rPr>
                <w:rFonts w:eastAsiaTheme="minorEastAsia" w:hint="eastAsia"/>
                <w:lang w:eastAsia="ja-JP"/>
              </w:rPr>
              <w:t>.</w:t>
            </w:r>
            <w:r w:rsidR="009472F7" w:rsidRPr="00A50D7D">
              <w:rPr>
                <w:rFonts w:eastAsiaTheme="minorEastAsia" w:hint="eastAsia"/>
              </w:rPr>
              <w:t xml:space="preserve"> </w:t>
            </w:r>
          </w:p>
          <w:p w:rsidR="009D2F3E" w:rsidRPr="00A50D7D" w:rsidRDefault="009D2F3E" w:rsidP="009472F7">
            <w:pPr>
              <w:pStyle w:val="TableCell"/>
              <w:rPr>
                <w:rFonts w:eastAsiaTheme="minorEastAsia"/>
                <w:szCs w:val="20"/>
                <w:lang w:eastAsia="ja-JP"/>
              </w:rPr>
            </w:pPr>
          </w:p>
        </w:tc>
      </w:tr>
      <w:tr w:rsidR="0004088B" w:rsidRPr="007528C4" w:rsidTr="00F92727">
        <w:trPr>
          <w:jc w:val="center"/>
        </w:trPr>
        <w:tc>
          <w:tcPr>
            <w:tcW w:w="3589" w:type="dxa"/>
          </w:tcPr>
          <w:p w:rsidR="0004088B" w:rsidRPr="00A50D7D" w:rsidRDefault="00794D21" w:rsidP="00872AC6">
            <w:pPr>
              <w:pStyle w:val="TableCell"/>
              <w:rPr>
                <w:rFonts w:eastAsia="MS Mincho"/>
                <w:bCs/>
                <w:szCs w:val="20"/>
                <w:lang w:eastAsia="ja-JP"/>
              </w:rPr>
            </w:pPr>
            <w:r w:rsidRPr="00A50D7D">
              <w:rPr>
                <w:rFonts w:eastAsia="MS Mincho" w:hint="eastAsia"/>
                <w:bCs/>
                <w:szCs w:val="20"/>
                <w:lang w:eastAsia="ja-JP"/>
              </w:rPr>
              <w:t xml:space="preserve">UL sounding </w:t>
            </w:r>
          </w:p>
        </w:tc>
        <w:tc>
          <w:tcPr>
            <w:tcW w:w="5573" w:type="dxa"/>
          </w:tcPr>
          <w:p w:rsidR="0004088B" w:rsidRDefault="00A50D7D" w:rsidP="00A50D7D">
            <w:pPr>
              <w:pStyle w:val="TableCell"/>
              <w:rPr>
                <w:rFonts w:eastAsiaTheme="minorEastAsia"/>
                <w:bCs/>
                <w:szCs w:val="20"/>
                <w:lang w:eastAsia="ja-JP"/>
              </w:rPr>
            </w:pPr>
            <w:r w:rsidRPr="00A50D7D">
              <w:rPr>
                <w:rFonts w:eastAsia="MS Mincho" w:hint="eastAsia"/>
                <w:bCs/>
                <w:szCs w:val="20"/>
                <w:lang w:eastAsia="ja-JP"/>
              </w:rPr>
              <w:t xml:space="preserve">Note there is no need to consider UL sounding if frequency domain dynamic scheduling is not supported </w:t>
            </w:r>
            <w:r w:rsidRPr="00A50D7D">
              <w:rPr>
                <w:rFonts w:eastAsiaTheme="minorEastAsia" w:hint="eastAsia"/>
                <w:bCs/>
                <w:szCs w:val="20"/>
                <w:lang w:eastAsia="ja-JP"/>
              </w:rPr>
              <w:t>in unlicensed spectrum</w:t>
            </w:r>
            <w:r w:rsidRPr="00A50D7D">
              <w:rPr>
                <w:rFonts w:eastAsia="MS Mincho" w:hint="eastAsia"/>
                <w:bCs/>
                <w:szCs w:val="20"/>
                <w:lang w:eastAsia="ja-JP"/>
              </w:rPr>
              <w:t>.</w:t>
            </w:r>
          </w:p>
          <w:p w:rsidR="009D2F3E" w:rsidRPr="009D2F3E" w:rsidRDefault="009D2F3E" w:rsidP="00A50D7D">
            <w:pPr>
              <w:pStyle w:val="TableCell"/>
              <w:rPr>
                <w:rFonts w:eastAsiaTheme="minorEastAsia"/>
                <w:szCs w:val="20"/>
                <w:lang w:eastAsia="ja-JP"/>
              </w:rPr>
            </w:pPr>
          </w:p>
        </w:tc>
      </w:tr>
    </w:tbl>
    <w:p w:rsidR="00EF2AB1" w:rsidRPr="00EF2AB1" w:rsidRDefault="00EF2AB1" w:rsidP="00F92727">
      <w:pPr>
        <w:pStyle w:val="a0"/>
      </w:pPr>
    </w:p>
    <w:p w:rsidR="002E2FB3" w:rsidRDefault="002E2FB3" w:rsidP="002E2FB3">
      <w:pPr>
        <w:pStyle w:val="1"/>
        <w:rPr>
          <w:lang w:eastAsia="ja-JP"/>
        </w:rPr>
      </w:pPr>
      <w:r w:rsidRPr="00B21C42">
        <w:t>Conclusions</w:t>
      </w:r>
    </w:p>
    <w:p w:rsidR="00C01029" w:rsidRDefault="00602C36" w:rsidP="007961B2">
      <w:pPr>
        <w:pStyle w:val="a0"/>
      </w:pPr>
      <w:r>
        <w:rPr>
          <w:rFonts w:hint="eastAsia"/>
        </w:rPr>
        <w:t xml:space="preserve">In this contribution we </w:t>
      </w:r>
      <w:r w:rsidR="003D2BEB">
        <w:t xml:space="preserve">have </w:t>
      </w:r>
      <w:r>
        <w:rPr>
          <w:rFonts w:hint="eastAsia"/>
        </w:rPr>
        <w:t>discuss</w:t>
      </w:r>
      <w:r w:rsidR="003D2BEB">
        <w:t>ed the</w:t>
      </w:r>
      <w:r>
        <w:rPr>
          <w:rFonts w:hint="eastAsia"/>
        </w:rPr>
        <w:t xml:space="preserve"> </w:t>
      </w:r>
      <w:r>
        <w:rPr>
          <w:rFonts w:eastAsia="MS Mincho"/>
          <w:iCs/>
          <w:szCs w:val="20"/>
        </w:rPr>
        <w:t>design targets</w:t>
      </w:r>
      <w:r>
        <w:rPr>
          <w:rFonts w:eastAsia="MS Mincho" w:hint="eastAsia"/>
          <w:iCs/>
          <w:szCs w:val="20"/>
        </w:rPr>
        <w:t xml:space="preserve"> and </w:t>
      </w:r>
      <w:r>
        <w:rPr>
          <w:rFonts w:hint="eastAsia"/>
        </w:rPr>
        <w:t>r</w:t>
      </w:r>
      <w:r>
        <w:rPr>
          <w:rFonts w:eastAsia="MS Mincho"/>
          <w:iCs/>
          <w:szCs w:val="20"/>
        </w:rPr>
        <w:t>equired functionalities</w:t>
      </w:r>
      <w:r>
        <w:rPr>
          <w:rFonts w:eastAsia="MS Mincho" w:hint="eastAsia"/>
          <w:iCs/>
          <w:szCs w:val="20"/>
        </w:rPr>
        <w:t xml:space="preserve"> </w:t>
      </w:r>
      <w:r w:rsidR="003D2BEB">
        <w:t xml:space="preserve">to </w:t>
      </w:r>
      <w:r>
        <w:t xml:space="preserve">enhance </w:t>
      </w:r>
      <w:r w:rsidR="003D2BEB">
        <w:t xml:space="preserve">existing </w:t>
      </w:r>
      <w:r>
        <w:t>LTE</w:t>
      </w:r>
      <w:r w:rsidR="003D2BEB">
        <w:t xml:space="preserve"> design to support</w:t>
      </w:r>
      <w:r>
        <w:t xml:space="preserve"> </w:t>
      </w:r>
      <w:r>
        <w:rPr>
          <w:rFonts w:hint="eastAsia"/>
        </w:rPr>
        <w:t xml:space="preserve">LAA </w:t>
      </w:r>
      <w:r w:rsidR="003D2BEB">
        <w:t xml:space="preserve">operation for the </w:t>
      </w:r>
      <w:r>
        <w:t>unlicensed spectrum while coexisting with other technologie</w:t>
      </w:r>
      <w:r w:rsidR="003D2BEB">
        <w:t>s</w:t>
      </w:r>
      <w:r>
        <w:rPr>
          <w:rFonts w:hint="eastAsia"/>
        </w:rPr>
        <w:t xml:space="preserve">, including fairness with respect to </w:t>
      </w:r>
      <w:r w:rsidR="00441A5F">
        <w:rPr>
          <w:rFonts w:hint="eastAsia"/>
        </w:rPr>
        <w:t>Wi-Fi</w:t>
      </w:r>
      <w:r>
        <w:rPr>
          <w:rFonts w:hint="eastAsia"/>
        </w:rPr>
        <w:t xml:space="preserve"> and other LAA services</w:t>
      </w:r>
      <w:r w:rsidR="003D2BEB">
        <w:t>.</w:t>
      </w:r>
      <w:r>
        <w:rPr>
          <w:rFonts w:hint="eastAsia"/>
        </w:rPr>
        <w:t xml:space="preserve"> </w:t>
      </w:r>
    </w:p>
    <w:p w:rsidR="00B25A5A" w:rsidRPr="008A4177" w:rsidRDefault="00B25A5A" w:rsidP="00B25A5A">
      <w:pPr>
        <w:pStyle w:val="StatementHeading"/>
        <w:rPr>
          <w:rFonts w:eastAsia="ＭＳ 明朝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/>
          <w:lang w:eastAsia="ja-JP"/>
        </w:rPr>
        <w:t>:</w:t>
      </w:r>
    </w:p>
    <w:p w:rsidR="009F03B5" w:rsidRDefault="00C01029" w:rsidP="007961B2">
      <w:pPr>
        <w:pStyle w:val="a0"/>
      </w:pPr>
      <w:r>
        <w:rPr>
          <w:rFonts w:hint="eastAsia"/>
        </w:rPr>
        <w:t xml:space="preserve"> </w:t>
      </w:r>
      <w:r w:rsidR="00602C36">
        <w:rPr>
          <w:rFonts w:hint="eastAsia"/>
        </w:rPr>
        <w:t xml:space="preserve">Our view is </w:t>
      </w:r>
      <w:r>
        <w:rPr>
          <w:rFonts w:hint="eastAsia"/>
        </w:rPr>
        <w:t xml:space="preserve">shown </w:t>
      </w:r>
      <w:r w:rsidR="00602C36">
        <w:rPr>
          <w:rFonts w:hint="eastAsia"/>
        </w:rPr>
        <w:t>in Table 1 and Table 2 in section 4.</w:t>
      </w:r>
    </w:p>
    <w:p w:rsidR="001143F1" w:rsidRPr="00602C36" w:rsidRDefault="001143F1" w:rsidP="007961B2">
      <w:pPr>
        <w:pStyle w:val="a0"/>
      </w:pPr>
    </w:p>
    <w:p w:rsidR="00F52BA9" w:rsidRPr="00B21C42" w:rsidRDefault="00F52BA9" w:rsidP="009F03B5">
      <w:pPr>
        <w:pStyle w:val="1"/>
        <w:numPr>
          <w:ilvl w:val="0"/>
          <w:numId w:val="0"/>
        </w:numPr>
        <w:rPr>
          <w:lang w:eastAsia="ja-JP"/>
        </w:rPr>
      </w:pPr>
      <w:r w:rsidRPr="00B21C42">
        <w:t>References</w:t>
      </w:r>
    </w:p>
    <w:p w:rsidR="008D4771" w:rsidRDefault="00F92727" w:rsidP="008D4771">
      <w:pPr>
        <w:pStyle w:val="a0"/>
      </w:pPr>
      <w:r>
        <w:rPr>
          <w:rFonts w:hint="eastAsia"/>
        </w:rPr>
        <w:t>[1</w:t>
      </w:r>
      <w:r w:rsidR="008D4771">
        <w:rPr>
          <w:rFonts w:hint="eastAsia"/>
        </w:rPr>
        <w:t>]</w:t>
      </w:r>
      <w:r w:rsidR="008D4771" w:rsidRPr="008D4771">
        <w:t xml:space="preserve"> RP-141664</w:t>
      </w:r>
      <w:r w:rsidR="008D4771">
        <w:rPr>
          <w:rFonts w:hint="eastAsia"/>
        </w:rPr>
        <w:t xml:space="preserve">, </w:t>
      </w:r>
      <w:r w:rsidR="008D4771" w:rsidRPr="008D4771">
        <w:t>Study on Licensed-Assisted Access using LTE</w:t>
      </w:r>
      <w:r w:rsidR="008D4771">
        <w:rPr>
          <w:rFonts w:hint="eastAsia"/>
        </w:rPr>
        <w:t xml:space="preserve">, </w:t>
      </w:r>
      <w:r w:rsidR="008D4771" w:rsidRPr="008D4771">
        <w:t xml:space="preserve">Ericsson, Qualcomm, </w:t>
      </w:r>
      <w:proofErr w:type="spellStart"/>
      <w:r w:rsidR="008D4771" w:rsidRPr="008D4771">
        <w:t>Huawei</w:t>
      </w:r>
      <w:proofErr w:type="spellEnd"/>
      <w:r w:rsidR="008D4771" w:rsidRPr="008D4771">
        <w:t>, Alcatel-Lucent</w:t>
      </w:r>
    </w:p>
    <w:p w:rsidR="008D4771" w:rsidRPr="00350F2B" w:rsidRDefault="004270D9" w:rsidP="008D4771">
      <w:pPr>
        <w:pStyle w:val="a0"/>
      </w:pPr>
      <w:r>
        <w:rPr>
          <w:rFonts w:hint="eastAsia"/>
        </w:rPr>
        <w:t>[2]</w:t>
      </w:r>
      <w:r w:rsidR="009E3516">
        <w:rPr>
          <w:rFonts w:hint="eastAsia"/>
        </w:rPr>
        <w:t xml:space="preserve"> RP-140808, Review of Regulatory Requirements for Unlicensed Spectrum, A</w:t>
      </w:r>
      <w:r w:rsidR="009E3516" w:rsidRPr="008D4771">
        <w:t>lcatel-Lucent</w:t>
      </w:r>
      <w:r w:rsidR="009E3516">
        <w:rPr>
          <w:rFonts w:hint="eastAsia"/>
        </w:rPr>
        <w:t>, etc</w:t>
      </w:r>
    </w:p>
    <w:p w:rsidR="00122758" w:rsidRPr="008D4771" w:rsidRDefault="00122758" w:rsidP="00350F2B">
      <w:pPr>
        <w:pStyle w:val="a0"/>
      </w:pPr>
    </w:p>
    <w:sectPr w:rsidR="00122758" w:rsidRPr="008D4771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C3F" w:rsidRDefault="00997C3F">
      <w:r>
        <w:separator/>
      </w:r>
    </w:p>
  </w:endnote>
  <w:endnote w:type="continuationSeparator" w:id="0">
    <w:p w:rsidR="00997C3F" w:rsidRDefault="00997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C3F" w:rsidRDefault="00997C3F">
      <w:r>
        <w:separator/>
      </w:r>
    </w:p>
  </w:footnote>
  <w:footnote w:type="continuationSeparator" w:id="0">
    <w:p w:rsidR="00997C3F" w:rsidRDefault="00997C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993777"/>
    <w:multiLevelType w:val="multilevel"/>
    <w:tmpl w:val="188E70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9915D8"/>
    <w:multiLevelType w:val="hybridMultilevel"/>
    <w:tmpl w:val="81726312"/>
    <w:lvl w:ilvl="0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3AFF012C"/>
    <w:multiLevelType w:val="multilevel"/>
    <w:tmpl w:val="44283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0D007B"/>
    <w:multiLevelType w:val="multilevel"/>
    <w:tmpl w:val="4F329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E9502A"/>
    <w:multiLevelType w:val="multilevel"/>
    <w:tmpl w:val="2B8C019C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560" w:hanging="1440"/>
      </w:pPr>
      <w:rPr>
        <w:rFonts w:hint="default"/>
      </w:rPr>
    </w:lvl>
  </w:abstractNum>
  <w:abstractNum w:abstractNumId="6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>
    <w:nsid w:val="4BF23852"/>
    <w:multiLevelType w:val="hybridMultilevel"/>
    <w:tmpl w:val="3E6E64CE"/>
    <w:lvl w:ilvl="0" w:tplc="547218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346AC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51EE5E30"/>
    <w:multiLevelType w:val="hybridMultilevel"/>
    <w:tmpl w:val="7630A1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609F7B58"/>
    <w:multiLevelType w:val="multilevel"/>
    <w:tmpl w:val="7C0C57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7F02C49"/>
    <w:multiLevelType w:val="multilevel"/>
    <w:tmpl w:val="67489AA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520" w:hanging="1440"/>
      </w:pPr>
      <w:rPr>
        <w:rFonts w:hint="default"/>
      </w:rPr>
    </w:lvl>
  </w:abstractNum>
  <w:abstractNum w:abstractNumId="11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6520ABC"/>
    <w:multiLevelType w:val="hybridMultilevel"/>
    <w:tmpl w:val="03761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14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14"/>
  </w:num>
  <w:num w:numId="5">
    <w:abstractNumId w:val="0"/>
  </w:num>
  <w:num w:numId="6">
    <w:abstractNumId w:val="7"/>
  </w:num>
  <w:num w:numId="7">
    <w:abstractNumId w:val="10"/>
  </w:num>
  <w:num w:numId="8">
    <w:abstractNumId w:val="5"/>
  </w:num>
  <w:num w:numId="9">
    <w:abstractNumId w:val="2"/>
  </w:num>
  <w:num w:numId="10">
    <w:abstractNumId w:val="3"/>
  </w:num>
  <w:num w:numId="11">
    <w:abstractNumId w:val="9"/>
  </w:num>
  <w:num w:numId="12">
    <w:abstractNumId w:val="4"/>
  </w:num>
  <w:num w:numId="13">
    <w:abstractNumId w:val="8"/>
  </w:num>
  <w:num w:numId="14">
    <w:abstractNumId w:val="1"/>
  </w:num>
  <w:num w:numId="15">
    <w:abstractNumId w:val="1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14338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2A6C"/>
    <w:rsid w:val="000032FE"/>
    <w:rsid w:val="000047E2"/>
    <w:rsid w:val="0000499A"/>
    <w:rsid w:val="00005A0D"/>
    <w:rsid w:val="00005BF5"/>
    <w:rsid w:val="00006095"/>
    <w:rsid w:val="00006716"/>
    <w:rsid w:val="00007750"/>
    <w:rsid w:val="00007AFA"/>
    <w:rsid w:val="00010C7F"/>
    <w:rsid w:val="00011612"/>
    <w:rsid w:val="00011650"/>
    <w:rsid w:val="0001269D"/>
    <w:rsid w:val="0001394B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26F"/>
    <w:rsid w:val="00022837"/>
    <w:rsid w:val="00023B48"/>
    <w:rsid w:val="00024025"/>
    <w:rsid w:val="00024461"/>
    <w:rsid w:val="00024683"/>
    <w:rsid w:val="00024A46"/>
    <w:rsid w:val="00024FF6"/>
    <w:rsid w:val="0002619C"/>
    <w:rsid w:val="0002683F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492B"/>
    <w:rsid w:val="00034CDB"/>
    <w:rsid w:val="00036BF5"/>
    <w:rsid w:val="000403B6"/>
    <w:rsid w:val="0004088B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4EE2"/>
    <w:rsid w:val="00055762"/>
    <w:rsid w:val="000562F0"/>
    <w:rsid w:val="0005799B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5E6B"/>
    <w:rsid w:val="00067447"/>
    <w:rsid w:val="00067966"/>
    <w:rsid w:val="00067C83"/>
    <w:rsid w:val="000704C8"/>
    <w:rsid w:val="000705C2"/>
    <w:rsid w:val="00070725"/>
    <w:rsid w:val="00070B46"/>
    <w:rsid w:val="0007107C"/>
    <w:rsid w:val="000713D6"/>
    <w:rsid w:val="00071A4C"/>
    <w:rsid w:val="00071AAF"/>
    <w:rsid w:val="00074F8B"/>
    <w:rsid w:val="000752BA"/>
    <w:rsid w:val="00076773"/>
    <w:rsid w:val="0008096D"/>
    <w:rsid w:val="000812A3"/>
    <w:rsid w:val="0008191E"/>
    <w:rsid w:val="0008220A"/>
    <w:rsid w:val="00083655"/>
    <w:rsid w:val="00084564"/>
    <w:rsid w:val="000847FC"/>
    <w:rsid w:val="000848C3"/>
    <w:rsid w:val="00084B86"/>
    <w:rsid w:val="00086DF0"/>
    <w:rsid w:val="00086ED8"/>
    <w:rsid w:val="00087362"/>
    <w:rsid w:val="00090627"/>
    <w:rsid w:val="00090CAE"/>
    <w:rsid w:val="00091314"/>
    <w:rsid w:val="00091B5E"/>
    <w:rsid w:val="00091D0C"/>
    <w:rsid w:val="000926B2"/>
    <w:rsid w:val="00093986"/>
    <w:rsid w:val="0009441D"/>
    <w:rsid w:val="0009472A"/>
    <w:rsid w:val="00094F96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1DD7"/>
    <w:rsid w:val="000A3661"/>
    <w:rsid w:val="000A3A55"/>
    <w:rsid w:val="000A4226"/>
    <w:rsid w:val="000A5E3C"/>
    <w:rsid w:val="000A64E4"/>
    <w:rsid w:val="000A7DF3"/>
    <w:rsid w:val="000B0B73"/>
    <w:rsid w:val="000B1D77"/>
    <w:rsid w:val="000B222E"/>
    <w:rsid w:val="000B22E0"/>
    <w:rsid w:val="000B2452"/>
    <w:rsid w:val="000B2AEE"/>
    <w:rsid w:val="000B2EE7"/>
    <w:rsid w:val="000B320A"/>
    <w:rsid w:val="000B384F"/>
    <w:rsid w:val="000B4CDA"/>
    <w:rsid w:val="000B584B"/>
    <w:rsid w:val="000B68A4"/>
    <w:rsid w:val="000B6DE4"/>
    <w:rsid w:val="000B7727"/>
    <w:rsid w:val="000C0171"/>
    <w:rsid w:val="000C0BF4"/>
    <w:rsid w:val="000C258C"/>
    <w:rsid w:val="000C2691"/>
    <w:rsid w:val="000C36DE"/>
    <w:rsid w:val="000C4176"/>
    <w:rsid w:val="000C448A"/>
    <w:rsid w:val="000C4D30"/>
    <w:rsid w:val="000C5161"/>
    <w:rsid w:val="000C51DD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1EC8"/>
    <w:rsid w:val="000D31EC"/>
    <w:rsid w:val="000D36A3"/>
    <w:rsid w:val="000D3F2A"/>
    <w:rsid w:val="000D3FB4"/>
    <w:rsid w:val="000D7B10"/>
    <w:rsid w:val="000D7F99"/>
    <w:rsid w:val="000D7FD7"/>
    <w:rsid w:val="000E166C"/>
    <w:rsid w:val="000E20F1"/>
    <w:rsid w:val="000E3128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2971"/>
    <w:rsid w:val="000F4E6B"/>
    <w:rsid w:val="000F55E0"/>
    <w:rsid w:val="000F637A"/>
    <w:rsid w:val="000F66BF"/>
    <w:rsid w:val="000F783E"/>
    <w:rsid w:val="0010032C"/>
    <w:rsid w:val="001005E4"/>
    <w:rsid w:val="001006F7"/>
    <w:rsid w:val="00100AC5"/>
    <w:rsid w:val="001017A6"/>
    <w:rsid w:val="001029DC"/>
    <w:rsid w:val="00102A7B"/>
    <w:rsid w:val="00102EA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174B"/>
    <w:rsid w:val="00112026"/>
    <w:rsid w:val="001143F1"/>
    <w:rsid w:val="00114C30"/>
    <w:rsid w:val="00114FC5"/>
    <w:rsid w:val="00116D8E"/>
    <w:rsid w:val="001179F6"/>
    <w:rsid w:val="001204C8"/>
    <w:rsid w:val="0012069D"/>
    <w:rsid w:val="00120BD8"/>
    <w:rsid w:val="00120CFA"/>
    <w:rsid w:val="00120EE8"/>
    <w:rsid w:val="00120F2C"/>
    <w:rsid w:val="00122366"/>
    <w:rsid w:val="00122393"/>
    <w:rsid w:val="00122758"/>
    <w:rsid w:val="001236C9"/>
    <w:rsid w:val="00123CDE"/>
    <w:rsid w:val="0012437D"/>
    <w:rsid w:val="001247F6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2919"/>
    <w:rsid w:val="00133721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30E9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5030A"/>
    <w:rsid w:val="00150696"/>
    <w:rsid w:val="001509FE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12DC"/>
    <w:rsid w:val="0016155D"/>
    <w:rsid w:val="00162225"/>
    <w:rsid w:val="001625E3"/>
    <w:rsid w:val="00162CFC"/>
    <w:rsid w:val="001653F5"/>
    <w:rsid w:val="001657CD"/>
    <w:rsid w:val="00165871"/>
    <w:rsid w:val="00166C8D"/>
    <w:rsid w:val="00166EDA"/>
    <w:rsid w:val="0017191B"/>
    <w:rsid w:val="00171F0E"/>
    <w:rsid w:val="00172621"/>
    <w:rsid w:val="0017343E"/>
    <w:rsid w:val="001741FB"/>
    <w:rsid w:val="001744FB"/>
    <w:rsid w:val="001757DE"/>
    <w:rsid w:val="0017670B"/>
    <w:rsid w:val="00176D44"/>
    <w:rsid w:val="00176E69"/>
    <w:rsid w:val="00177234"/>
    <w:rsid w:val="001820E6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E09"/>
    <w:rsid w:val="001B2F38"/>
    <w:rsid w:val="001B344C"/>
    <w:rsid w:val="001B5ADE"/>
    <w:rsid w:val="001B681D"/>
    <w:rsid w:val="001B6FF4"/>
    <w:rsid w:val="001B73A0"/>
    <w:rsid w:val="001B7C98"/>
    <w:rsid w:val="001B7D5B"/>
    <w:rsid w:val="001C00BA"/>
    <w:rsid w:val="001C0A41"/>
    <w:rsid w:val="001C1F67"/>
    <w:rsid w:val="001C2DE9"/>
    <w:rsid w:val="001C2E5B"/>
    <w:rsid w:val="001C379D"/>
    <w:rsid w:val="001C48D1"/>
    <w:rsid w:val="001C54D3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1973"/>
    <w:rsid w:val="001D2715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6E4"/>
    <w:rsid w:val="001E2B70"/>
    <w:rsid w:val="001E2BE0"/>
    <w:rsid w:val="001E36AE"/>
    <w:rsid w:val="001E3C6E"/>
    <w:rsid w:val="001E40D8"/>
    <w:rsid w:val="001E4599"/>
    <w:rsid w:val="001E47D9"/>
    <w:rsid w:val="001E4C86"/>
    <w:rsid w:val="001F1323"/>
    <w:rsid w:val="001F1829"/>
    <w:rsid w:val="001F1FCA"/>
    <w:rsid w:val="001F28A2"/>
    <w:rsid w:val="001F2F12"/>
    <w:rsid w:val="001F3252"/>
    <w:rsid w:val="001F3FE1"/>
    <w:rsid w:val="001F416B"/>
    <w:rsid w:val="001F4320"/>
    <w:rsid w:val="001F4464"/>
    <w:rsid w:val="001F4B67"/>
    <w:rsid w:val="001F4C40"/>
    <w:rsid w:val="001F529C"/>
    <w:rsid w:val="001F5AEE"/>
    <w:rsid w:val="001F6319"/>
    <w:rsid w:val="001F6BD6"/>
    <w:rsid w:val="00200079"/>
    <w:rsid w:val="002011B6"/>
    <w:rsid w:val="002011C6"/>
    <w:rsid w:val="00201392"/>
    <w:rsid w:val="00201479"/>
    <w:rsid w:val="002017E5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51B"/>
    <w:rsid w:val="00210D3F"/>
    <w:rsid w:val="0021176F"/>
    <w:rsid w:val="002122DA"/>
    <w:rsid w:val="00212AC0"/>
    <w:rsid w:val="002168ED"/>
    <w:rsid w:val="0021696C"/>
    <w:rsid w:val="00216B95"/>
    <w:rsid w:val="00216CB7"/>
    <w:rsid w:val="0021727E"/>
    <w:rsid w:val="00217709"/>
    <w:rsid w:val="0021788D"/>
    <w:rsid w:val="00220950"/>
    <w:rsid w:val="00220D02"/>
    <w:rsid w:val="00220E5F"/>
    <w:rsid w:val="0022113F"/>
    <w:rsid w:val="002215CE"/>
    <w:rsid w:val="00221C46"/>
    <w:rsid w:val="002220F4"/>
    <w:rsid w:val="002224FB"/>
    <w:rsid w:val="00225505"/>
    <w:rsid w:val="002256B9"/>
    <w:rsid w:val="0022690D"/>
    <w:rsid w:val="00227E68"/>
    <w:rsid w:val="0023009F"/>
    <w:rsid w:val="00230936"/>
    <w:rsid w:val="00230CAB"/>
    <w:rsid w:val="00230DF1"/>
    <w:rsid w:val="00230EB1"/>
    <w:rsid w:val="0023136E"/>
    <w:rsid w:val="00231CE9"/>
    <w:rsid w:val="00233785"/>
    <w:rsid w:val="00233CA7"/>
    <w:rsid w:val="00233D26"/>
    <w:rsid w:val="00234D51"/>
    <w:rsid w:val="00236457"/>
    <w:rsid w:val="00236CE1"/>
    <w:rsid w:val="00240724"/>
    <w:rsid w:val="0024078D"/>
    <w:rsid w:val="00240ECB"/>
    <w:rsid w:val="00241895"/>
    <w:rsid w:val="00241B68"/>
    <w:rsid w:val="00241DE5"/>
    <w:rsid w:val="00242C7F"/>
    <w:rsid w:val="00244BD0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6DEE"/>
    <w:rsid w:val="00257E5C"/>
    <w:rsid w:val="002615CD"/>
    <w:rsid w:val="00261FBC"/>
    <w:rsid w:val="00263241"/>
    <w:rsid w:val="00263AB5"/>
    <w:rsid w:val="0026494D"/>
    <w:rsid w:val="00264DFE"/>
    <w:rsid w:val="00265289"/>
    <w:rsid w:val="002656C0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1B90"/>
    <w:rsid w:val="00282257"/>
    <w:rsid w:val="00282900"/>
    <w:rsid w:val="00283B4A"/>
    <w:rsid w:val="00283B7F"/>
    <w:rsid w:val="002842C3"/>
    <w:rsid w:val="002847BB"/>
    <w:rsid w:val="00286492"/>
    <w:rsid w:val="00286BBA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6E8"/>
    <w:rsid w:val="0029477C"/>
    <w:rsid w:val="00295A45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4F0B"/>
    <w:rsid w:val="002A5350"/>
    <w:rsid w:val="002A57E0"/>
    <w:rsid w:val="002A5952"/>
    <w:rsid w:val="002A5A3F"/>
    <w:rsid w:val="002A5F38"/>
    <w:rsid w:val="002A67A9"/>
    <w:rsid w:val="002A784A"/>
    <w:rsid w:val="002A7874"/>
    <w:rsid w:val="002B034D"/>
    <w:rsid w:val="002B065D"/>
    <w:rsid w:val="002B0D1B"/>
    <w:rsid w:val="002B15AF"/>
    <w:rsid w:val="002B1E9A"/>
    <w:rsid w:val="002B1F20"/>
    <w:rsid w:val="002B36F1"/>
    <w:rsid w:val="002B374A"/>
    <w:rsid w:val="002B3E8F"/>
    <w:rsid w:val="002B44E3"/>
    <w:rsid w:val="002B4A4D"/>
    <w:rsid w:val="002B636C"/>
    <w:rsid w:val="002B680C"/>
    <w:rsid w:val="002B7D9E"/>
    <w:rsid w:val="002C11AE"/>
    <w:rsid w:val="002C2E90"/>
    <w:rsid w:val="002C301C"/>
    <w:rsid w:val="002C3F9C"/>
    <w:rsid w:val="002C4F6A"/>
    <w:rsid w:val="002C5A82"/>
    <w:rsid w:val="002C62ED"/>
    <w:rsid w:val="002C73C4"/>
    <w:rsid w:val="002D0131"/>
    <w:rsid w:val="002D0D7A"/>
    <w:rsid w:val="002D2970"/>
    <w:rsid w:val="002D2D7A"/>
    <w:rsid w:val="002D2EB5"/>
    <w:rsid w:val="002D406D"/>
    <w:rsid w:val="002D431F"/>
    <w:rsid w:val="002D4BD6"/>
    <w:rsid w:val="002D4BEE"/>
    <w:rsid w:val="002D54D8"/>
    <w:rsid w:val="002D5C54"/>
    <w:rsid w:val="002D6261"/>
    <w:rsid w:val="002D63C5"/>
    <w:rsid w:val="002D6AA9"/>
    <w:rsid w:val="002D7A35"/>
    <w:rsid w:val="002E0BE4"/>
    <w:rsid w:val="002E0D99"/>
    <w:rsid w:val="002E29C5"/>
    <w:rsid w:val="002E2ABE"/>
    <w:rsid w:val="002E2FB3"/>
    <w:rsid w:val="002E3DBB"/>
    <w:rsid w:val="002E3EAF"/>
    <w:rsid w:val="002E479D"/>
    <w:rsid w:val="002E53BB"/>
    <w:rsid w:val="002E564B"/>
    <w:rsid w:val="002E5BCA"/>
    <w:rsid w:val="002E5EE1"/>
    <w:rsid w:val="002E6960"/>
    <w:rsid w:val="002E6C2F"/>
    <w:rsid w:val="002E7C1E"/>
    <w:rsid w:val="002E7C6D"/>
    <w:rsid w:val="002E7E59"/>
    <w:rsid w:val="002F0C06"/>
    <w:rsid w:val="002F0D14"/>
    <w:rsid w:val="002F22D8"/>
    <w:rsid w:val="002F274A"/>
    <w:rsid w:val="002F2D39"/>
    <w:rsid w:val="002F339D"/>
    <w:rsid w:val="002F36A4"/>
    <w:rsid w:val="002F38F6"/>
    <w:rsid w:val="002F3A18"/>
    <w:rsid w:val="002F4FA0"/>
    <w:rsid w:val="002F58B9"/>
    <w:rsid w:val="002F60EB"/>
    <w:rsid w:val="002F637D"/>
    <w:rsid w:val="00301734"/>
    <w:rsid w:val="00301D56"/>
    <w:rsid w:val="003028C6"/>
    <w:rsid w:val="0030388A"/>
    <w:rsid w:val="00303912"/>
    <w:rsid w:val="00304C64"/>
    <w:rsid w:val="003063D6"/>
    <w:rsid w:val="0030728E"/>
    <w:rsid w:val="0031044A"/>
    <w:rsid w:val="00310499"/>
    <w:rsid w:val="003106F1"/>
    <w:rsid w:val="00310867"/>
    <w:rsid w:val="003108DD"/>
    <w:rsid w:val="00310929"/>
    <w:rsid w:val="00310AE8"/>
    <w:rsid w:val="00310BE3"/>
    <w:rsid w:val="00311011"/>
    <w:rsid w:val="00311219"/>
    <w:rsid w:val="00311451"/>
    <w:rsid w:val="0031315F"/>
    <w:rsid w:val="00314E53"/>
    <w:rsid w:val="0031507E"/>
    <w:rsid w:val="003154F0"/>
    <w:rsid w:val="00315A35"/>
    <w:rsid w:val="00316484"/>
    <w:rsid w:val="0031767F"/>
    <w:rsid w:val="003204D9"/>
    <w:rsid w:val="00320CC0"/>
    <w:rsid w:val="003219E2"/>
    <w:rsid w:val="00321D0A"/>
    <w:rsid w:val="00321F7B"/>
    <w:rsid w:val="0032276C"/>
    <w:rsid w:val="00323929"/>
    <w:rsid w:val="00323E62"/>
    <w:rsid w:val="00323FDD"/>
    <w:rsid w:val="003241E9"/>
    <w:rsid w:val="003243FC"/>
    <w:rsid w:val="003248F1"/>
    <w:rsid w:val="00324BFF"/>
    <w:rsid w:val="00325DB9"/>
    <w:rsid w:val="0033023F"/>
    <w:rsid w:val="00330B18"/>
    <w:rsid w:val="0033115B"/>
    <w:rsid w:val="003330E9"/>
    <w:rsid w:val="0033317D"/>
    <w:rsid w:val="00334DEF"/>
    <w:rsid w:val="00335E1C"/>
    <w:rsid w:val="00335E24"/>
    <w:rsid w:val="00337A91"/>
    <w:rsid w:val="00337D1E"/>
    <w:rsid w:val="00340442"/>
    <w:rsid w:val="00340F95"/>
    <w:rsid w:val="0034125D"/>
    <w:rsid w:val="00342E4D"/>
    <w:rsid w:val="00344EBD"/>
    <w:rsid w:val="00344EEF"/>
    <w:rsid w:val="003456B2"/>
    <w:rsid w:val="00346C95"/>
    <w:rsid w:val="0034716B"/>
    <w:rsid w:val="0034738C"/>
    <w:rsid w:val="00347647"/>
    <w:rsid w:val="00350F2B"/>
    <w:rsid w:val="00350FE9"/>
    <w:rsid w:val="00351247"/>
    <w:rsid w:val="00351942"/>
    <w:rsid w:val="00352566"/>
    <w:rsid w:val="003526F7"/>
    <w:rsid w:val="003543BC"/>
    <w:rsid w:val="00354D41"/>
    <w:rsid w:val="00354F31"/>
    <w:rsid w:val="00355393"/>
    <w:rsid w:val="00355B6D"/>
    <w:rsid w:val="003565C8"/>
    <w:rsid w:val="003565F7"/>
    <w:rsid w:val="00356623"/>
    <w:rsid w:val="003566E8"/>
    <w:rsid w:val="00357194"/>
    <w:rsid w:val="00357536"/>
    <w:rsid w:val="00357E14"/>
    <w:rsid w:val="003611CF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67641"/>
    <w:rsid w:val="003678AE"/>
    <w:rsid w:val="00371AA6"/>
    <w:rsid w:val="00372467"/>
    <w:rsid w:val="0037258B"/>
    <w:rsid w:val="00372D0B"/>
    <w:rsid w:val="00372EA8"/>
    <w:rsid w:val="003737B4"/>
    <w:rsid w:val="0037383C"/>
    <w:rsid w:val="0037497B"/>
    <w:rsid w:val="00376F3C"/>
    <w:rsid w:val="003772BA"/>
    <w:rsid w:val="0037731C"/>
    <w:rsid w:val="00377C80"/>
    <w:rsid w:val="00380BDD"/>
    <w:rsid w:val="00380F71"/>
    <w:rsid w:val="003811B4"/>
    <w:rsid w:val="003816DF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18BC"/>
    <w:rsid w:val="00394046"/>
    <w:rsid w:val="003940A9"/>
    <w:rsid w:val="00394550"/>
    <w:rsid w:val="00394572"/>
    <w:rsid w:val="00394AD9"/>
    <w:rsid w:val="003951DC"/>
    <w:rsid w:val="0039572F"/>
    <w:rsid w:val="00395A6B"/>
    <w:rsid w:val="00396716"/>
    <w:rsid w:val="00397018"/>
    <w:rsid w:val="003978A3"/>
    <w:rsid w:val="003A195B"/>
    <w:rsid w:val="003A1A46"/>
    <w:rsid w:val="003A1E66"/>
    <w:rsid w:val="003A2EF8"/>
    <w:rsid w:val="003A2FDD"/>
    <w:rsid w:val="003A3246"/>
    <w:rsid w:val="003A3556"/>
    <w:rsid w:val="003A3F4E"/>
    <w:rsid w:val="003A4F6E"/>
    <w:rsid w:val="003A511C"/>
    <w:rsid w:val="003A5992"/>
    <w:rsid w:val="003A6BE8"/>
    <w:rsid w:val="003A7356"/>
    <w:rsid w:val="003A73B5"/>
    <w:rsid w:val="003A748C"/>
    <w:rsid w:val="003A7BD8"/>
    <w:rsid w:val="003A7F0A"/>
    <w:rsid w:val="003B0487"/>
    <w:rsid w:val="003B0D5E"/>
    <w:rsid w:val="003B1FFB"/>
    <w:rsid w:val="003B3125"/>
    <w:rsid w:val="003B3297"/>
    <w:rsid w:val="003B34CD"/>
    <w:rsid w:val="003B3E78"/>
    <w:rsid w:val="003B47A8"/>
    <w:rsid w:val="003B4D91"/>
    <w:rsid w:val="003B60D7"/>
    <w:rsid w:val="003B7647"/>
    <w:rsid w:val="003C21A8"/>
    <w:rsid w:val="003C2571"/>
    <w:rsid w:val="003C3240"/>
    <w:rsid w:val="003C419A"/>
    <w:rsid w:val="003C4287"/>
    <w:rsid w:val="003C448D"/>
    <w:rsid w:val="003C48BE"/>
    <w:rsid w:val="003C4E2C"/>
    <w:rsid w:val="003C6532"/>
    <w:rsid w:val="003C659E"/>
    <w:rsid w:val="003C6C24"/>
    <w:rsid w:val="003C6D08"/>
    <w:rsid w:val="003D080A"/>
    <w:rsid w:val="003D1BA4"/>
    <w:rsid w:val="003D21B8"/>
    <w:rsid w:val="003D2BEB"/>
    <w:rsid w:val="003D2F03"/>
    <w:rsid w:val="003D36C0"/>
    <w:rsid w:val="003D5192"/>
    <w:rsid w:val="003D56FC"/>
    <w:rsid w:val="003D5D15"/>
    <w:rsid w:val="003D6EDE"/>
    <w:rsid w:val="003D7081"/>
    <w:rsid w:val="003E082B"/>
    <w:rsid w:val="003E12D3"/>
    <w:rsid w:val="003E1512"/>
    <w:rsid w:val="003E1FCF"/>
    <w:rsid w:val="003E2944"/>
    <w:rsid w:val="003E37C2"/>
    <w:rsid w:val="003E3E73"/>
    <w:rsid w:val="003E475F"/>
    <w:rsid w:val="003E5221"/>
    <w:rsid w:val="003E6F15"/>
    <w:rsid w:val="003E79CB"/>
    <w:rsid w:val="003E7A6A"/>
    <w:rsid w:val="003F0BCB"/>
    <w:rsid w:val="003F109B"/>
    <w:rsid w:val="003F19D1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21B7"/>
    <w:rsid w:val="004029EE"/>
    <w:rsid w:val="00403B4A"/>
    <w:rsid w:val="00404D9E"/>
    <w:rsid w:val="00404DA8"/>
    <w:rsid w:val="004059E0"/>
    <w:rsid w:val="00406141"/>
    <w:rsid w:val="004062DA"/>
    <w:rsid w:val="0040757B"/>
    <w:rsid w:val="00407698"/>
    <w:rsid w:val="004078EC"/>
    <w:rsid w:val="004079D4"/>
    <w:rsid w:val="00407DA6"/>
    <w:rsid w:val="004103AD"/>
    <w:rsid w:val="00410BB8"/>
    <w:rsid w:val="00411CD8"/>
    <w:rsid w:val="00412A1D"/>
    <w:rsid w:val="00413AA7"/>
    <w:rsid w:val="0041430D"/>
    <w:rsid w:val="004152C3"/>
    <w:rsid w:val="00415D98"/>
    <w:rsid w:val="004164BE"/>
    <w:rsid w:val="00416FD4"/>
    <w:rsid w:val="00417D76"/>
    <w:rsid w:val="0042069B"/>
    <w:rsid w:val="00422097"/>
    <w:rsid w:val="004226E7"/>
    <w:rsid w:val="0042290E"/>
    <w:rsid w:val="00423672"/>
    <w:rsid w:val="00424866"/>
    <w:rsid w:val="00424DA5"/>
    <w:rsid w:val="00425E3E"/>
    <w:rsid w:val="00426380"/>
    <w:rsid w:val="00427081"/>
    <w:rsid w:val="004270D9"/>
    <w:rsid w:val="00427671"/>
    <w:rsid w:val="00427A7C"/>
    <w:rsid w:val="00427CFE"/>
    <w:rsid w:val="00430F61"/>
    <w:rsid w:val="004317B6"/>
    <w:rsid w:val="00432BB4"/>
    <w:rsid w:val="004331DE"/>
    <w:rsid w:val="004334B1"/>
    <w:rsid w:val="0043416D"/>
    <w:rsid w:val="00435462"/>
    <w:rsid w:val="004360E7"/>
    <w:rsid w:val="004371A9"/>
    <w:rsid w:val="00437F14"/>
    <w:rsid w:val="00440609"/>
    <w:rsid w:val="00440D01"/>
    <w:rsid w:val="00441A5F"/>
    <w:rsid w:val="00441C3B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18C9"/>
    <w:rsid w:val="004525E3"/>
    <w:rsid w:val="0045262F"/>
    <w:rsid w:val="0045345C"/>
    <w:rsid w:val="00453B53"/>
    <w:rsid w:val="00453EB4"/>
    <w:rsid w:val="00453F47"/>
    <w:rsid w:val="004545F8"/>
    <w:rsid w:val="0045492E"/>
    <w:rsid w:val="00454EF7"/>
    <w:rsid w:val="0045562A"/>
    <w:rsid w:val="00455FA6"/>
    <w:rsid w:val="00456D63"/>
    <w:rsid w:val="004579C6"/>
    <w:rsid w:val="004600C8"/>
    <w:rsid w:val="004630C0"/>
    <w:rsid w:val="004630DA"/>
    <w:rsid w:val="004631CD"/>
    <w:rsid w:val="00463815"/>
    <w:rsid w:val="00464A94"/>
    <w:rsid w:val="00466147"/>
    <w:rsid w:val="00466E8B"/>
    <w:rsid w:val="004679AD"/>
    <w:rsid w:val="00467D53"/>
    <w:rsid w:val="0047012D"/>
    <w:rsid w:val="004704DF"/>
    <w:rsid w:val="00470ABD"/>
    <w:rsid w:val="004710A1"/>
    <w:rsid w:val="0047188F"/>
    <w:rsid w:val="00471E56"/>
    <w:rsid w:val="00473188"/>
    <w:rsid w:val="00473AFB"/>
    <w:rsid w:val="00473EE5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4D8"/>
    <w:rsid w:val="00481701"/>
    <w:rsid w:val="00482973"/>
    <w:rsid w:val="0048443A"/>
    <w:rsid w:val="00484E59"/>
    <w:rsid w:val="00485D7F"/>
    <w:rsid w:val="004873F0"/>
    <w:rsid w:val="004876CC"/>
    <w:rsid w:val="00490ECD"/>
    <w:rsid w:val="004928C6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2FD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71B"/>
    <w:rsid w:val="004D0BB4"/>
    <w:rsid w:val="004D11E7"/>
    <w:rsid w:val="004D1449"/>
    <w:rsid w:val="004D2F00"/>
    <w:rsid w:val="004D3981"/>
    <w:rsid w:val="004D3F0D"/>
    <w:rsid w:val="004D5C79"/>
    <w:rsid w:val="004D645B"/>
    <w:rsid w:val="004D6BAA"/>
    <w:rsid w:val="004D6CEA"/>
    <w:rsid w:val="004D6FF6"/>
    <w:rsid w:val="004D70B8"/>
    <w:rsid w:val="004D7199"/>
    <w:rsid w:val="004E0202"/>
    <w:rsid w:val="004E0541"/>
    <w:rsid w:val="004E132C"/>
    <w:rsid w:val="004E1A67"/>
    <w:rsid w:val="004E1FBE"/>
    <w:rsid w:val="004E23B4"/>
    <w:rsid w:val="004E2473"/>
    <w:rsid w:val="004E285E"/>
    <w:rsid w:val="004E3A92"/>
    <w:rsid w:val="004E472C"/>
    <w:rsid w:val="004E624C"/>
    <w:rsid w:val="004E6365"/>
    <w:rsid w:val="004E65E7"/>
    <w:rsid w:val="004E680A"/>
    <w:rsid w:val="004E684B"/>
    <w:rsid w:val="004E6C04"/>
    <w:rsid w:val="004E6E49"/>
    <w:rsid w:val="004E7101"/>
    <w:rsid w:val="004E7B03"/>
    <w:rsid w:val="004F106B"/>
    <w:rsid w:val="004F129F"/>
    <w:rsid w:val="004F1DFD"/>
    <w:rsid w:val="004F2D36"/>
    <w:rsid w:val="004F3500"/>
    <w:rsid w:val="004F5C3E"/>
    <w:rsid w:val="00500184"/>
    <w:rsid w:val="00500B94"/>
    <w:rsid w:val="005015A5"/>
    <w:rsid w:val="005015B9"/>
    <w:rsid w:val="005015C1"/>
    <w:rsid w:val="00502DCD"/>
    <w:rsid w:val="00503615"/>
    <w:rsid w:val="0050371C"/>
    <w:rsid w:val="00503F61"/>
    <w:rsid w:val="00506943"/>
    <w:rsid w:val="00506ED0"/>
    <w:rsid w:val="0050757E"/>
    <w:rsid w:val="00507CA0"/>
    <w:rsid w:val="0051104D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930"/>
    <w:rsid w:val="00517516"/>
    <w:rsid w:val="00517B6D"/>
    <w:rsid w:val="00520366"/>
    <w:rsid w:val="0052051E"/>
    <w:rsid w:val="00520637"/>
    <w:rsid w:val="005212EB"/>
    <w:rsid w:val="00521C79"/>
    <w:rsid w:val="00523677"/>
    <w:rsid w:val="00524B78"/>
    <w:rsid w:val="0052537C"/>
    <w:rsid w:val="00525E94"/>
    <w:rsid w:val="005262FA"/>
    <w:rsid w:val="00526FA6"/>
    <w:rsid w:val="005304DC"/>
    <w:rsid w:val="00530EF1"/>
    <w:rsid w:val="00530FD2"/>
    <w:rsid w:val="005316AA"/>
    <w:rsid w:val="00531910"/>
    <w:rsid w:val="0053203C"/>
    <w:rsid w:val="00532073"/>
    <w:rsid w:val="00533894"/>
    <w:rsid w:val="005342AD"/>
    <w:rsid w:val="00535543"/>
    <w:rsid w:val="0053567D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1DEF"/>
    <w:rsid w:val="00544917"/>
    <w:rsid w:val="00545C1C"/>
    <w:rsid w:val="00546096"/>
    <w:rsid w:val="005465DA"/>
    <w:rsid w:val="00547429"/>
    <w:rsid w:val="00550FC4"/>
    <w:rsid w:val="00551795"/>
    <w:rsid w:val="00551B07"/>
    <w:rsid w:val="00551D10"/>
    <w:rsid w:val="00552AD6"/>
    <w:rsid w:val="005535B6"/>
    <w:rsid w:val="00553742"/>
    <w:rsid w:val="00554472"/>
    <w:rsid w:val="0055474D"/>
    <w:rsid w:val="00554F6C"/>
    <w:rsid w:val="00555128"/>
    <w:rsid w:val="00555362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97F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3785"/>
    <w:rsid w:val="00573DC7"/>
    <w:rsid w:val="0057400B"/>
    <w:rsid w:val="00574048"/>
    <w:rsid w:val="00575207"/>
    <w:rsid w:val="00575EED"/>
    <w:rsid w:val="005766D6"/>
    <w:rsid w:val="005772BC"/>
    <w:rsid w:val="00580C8C"/>
    <w:rsid w:val="00581966"/>
    <w:rsid w:val="0058256D"/>
    <w:rsid w:val="00582E9F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FB7"/>
    <w:rsid w:val="00590077"/>
    <w:rsid w:val="00590FD8"/>
    <w:rsid w:val="005913C1"/>
    <w:rsid w:val="00591901"/>
    <w:rsid w:val="00591A51"/>
    <w:rsid w:val="00591F64"/>
    <w:rsid w:val="0059284F"/>
    <w:rsid w:val="00592C41"/>
    <w:rsid w:val="00592FCA"/>
    <w:rsid w:val="00592FDA"/>
    <w:rsid w:val="00594DE9"/>
    <w:rsid w:val="00595A72"/>
    <w:rsid w:val="00595BFA"/>
    <w:rsid w:val="00596E40"/>
    <w:rsid w:val="00597404"/>
    <w:rsid w:val="005A0C1F"/>
    <w:rsid w:val="005A0FD3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52D"/>
    <w:rsid w:val="005B2BF0"/>
    <w:rsid w:val="005B3BA8"/>
    <w:rsid w:val="005B402A"/>
    <w:rsid w:val="005B4854"/>
    <w:rsid w:val="005B5CBB"/>
    <w:rsid w:val="005B5EAA"/>
    <w:rsid w:val="005B5F81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014"/>
    <w:rsid w:val="005C66F8"/>
    <w:rsid w:val="005C7569"/>
    <w:rsid w:val="005C7858"/>
    <w:rsid w:val="005C7FF1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57A6"/>
    <w:rsid w:val="005D5A66"/>
    <w:rsid w:val="005D748B"/>
    <w:rsid w:val="005D763F"/>
    <w:rsid w:val="005D77FD"/>
    <w:rsid w:val="005E04B5"/>
    <w:rsid w:val="005E090F"/>
    <w:rsid w:val="005E17D7"/>
    <w:rsid w:val="005E191B"/>
    <w:rsid w:val="005E1DE3"/>
    <w:rsid w:val="005E34E2"/>
    <w:rsid w:val="005E38FA"/>
    <w:rsid w:val="005E5957"/>
    <w:rsid w:val="005E6030"/>
    <w:rsid w:val="005E753D"/>
    <w:rsid w:val="005F07CA"/>
    <w:rsid w:val="005F2338"/>
    <w:rsid w:val="005F2F41"/>
    <w:rsid w:val="005F342C"/>
    <w:rsid w:val="005F34D9"/>
    <w:rsid w:val="005F35AB"/>
    <w:rsid w:val="005F498E"/>
    <w:rsid w:val="005F5648"/>
    <w:rsid w:val="005F5D32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1546"/>
    <w:rsid w:val="00602C36"/>
    <w:rsid w:val="00604BB1"/>
    <w:rsid w:val="00604ED4"/>
    <w:rsid w:val="0060705E"/>
    <w:rsid w:val="0061015B"/>
    <w:rsid w:val="00610BFB"/>
    <w:rsid w:val="00610FE0"/>
    <w:rsid w:val="00611670"/>
    <w:rsid w:val="006120CD"/>
    <w:rsid w:val="006151E8"/>
    <w:rsid w:val="00616701"/>
    <w:rsid w:val="00617AA0"/>
    <w:rsid w:val="00617FC4"/>
    <w:rsid w:val="00620A2C"/>
    <w:rsid w:val="0062250B"/>
    <w:rsid w:val="00622790"/>
    <w:rsid w:val="006227E6"/>
    <w:rsid w:val="00622AF3"/>
    <w:rsid w:val="0062317F"/>
    <w:rsid w:val="006239C1"/>
    <w:rsid w:val="006247EF"/>
    <w:rsid w:val="0062558F"/>
    <w:rsid w:val="00625E3C"/>
    <w:rsid w:val="00626F95"/>
    <w:rsid w:val="00627D93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132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275A"/>
    <w:rsid w:val="0066409A"/>
    <w:rsid w:val="00664DC2"/>
    <w:rsid w:val="00665399"/>
    <w:rsid w:val="006657BA"/>
    <w:rsid w:val="0067012E"/>
    <w:rsid w:val="00670E08"/>
    <w:rsid w:val="0067100A"/>
    <w:rsid w:val="0067167B"/>
    <w:rsid w:val="00673B90"/>
    <w:rsid w:val="006755C7"/>
    <w:rsid w:val="0067597C"/>
    <w:rsid w:val="00675BC5"/>
    <w:rsid w:val="00677126"/>
    <w:rsid w:val="00677201"/>
    <w:rsid w:val="0067736C"/>
    <w:rsid w:val="0067759A"/>
    <w:rsid w:val="0068050A"/>
    <w:rsid w:val="00680F9D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EFD"/>
    <w:rsid w:val="00692089"/>
    <w:rsid w:val="00693B0C"/>
    <w:rsid w:val="0069481D"/>
    <w:rsid w:val="006951DE"/>
    <w:rsid w:val="00695BF4"/>
    <w:rsid w:val="00696A1D"/>
    <w:rsid w:val="006977A5"/>
    <w:rsid w:val="00697EB7"/>
    <w:rsid w:val="006A0014"/>
    <w:rsid w:val="006A12D2"/>
    <w:rsid w:val="006A35CA"/>
    <w:rsid w:val="006A3B85"/>
    <w:rsid w:val="006A3E42"/>
    <w:rsid w:val="006A42CA"/>
    <w:rsid w:val="006A4C7E"/>
    <w:rsid w:val="006A5048"/>
    <w:rsid w:val="006A5B8A"/>
    <w:rsid w:val="006A679A"/>
    <w:rsid w:val="006A7E26"/>
    <w:rsid w:val="006B01A8"/>
    <w:rsid w:val="006B054E"/>
    <w:rsid w:val="006B116F"/>
    <w:rsid w:val="006B12ED"/>
    <w:rsid w:val="006B2A7C"/>
    <w:rsid w:val="006B2FAF"/>
    <w:rsid w:val="006B4CFF"/>
    <w:rsid w:val="006B4E16"/>
    <w:rsid w:val="006B593B"/>
    <w:rsid w:val="006B5A06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3E6"/>
    <w:rsid w:val="006C7A79"/>
    <w:rsid w:val="006C7D01"/>
    <w:rsid w:val="006C7EAF"/>
    <w:rsid w:val="006C7FA8"/>
    <w:rsid w:val="006D049A"/>
    <w:rsid w:val="006D0B12"/>
    <w:rsid w:val="006D166A"/>
    <w:rsid w:val="006D1D36"/>
    <w:rsid w:val="006D240E"/>
    <w:rsid w:val="006D2453"/>
    <w:rsid w:val="006D42A9"/>
    <w:rsid w:val="006D44A9"/>
    <w:rsid w:val="006D4707"/>
    <w:rsid w:val="006D69A8"/>
    <w:rsid w:val="006D6E9F"/>
    <w:rsid w:val="006E051C"/>
    <w:rsid w:val="006E0790"/>
    <w:rsid w:val="006E081D"/>
    <w:rsid w:val="006E1507"/>
    <w:rsid w:val="006E2BF0"/>
    <w:rsid w:val="006E2F63"/>
    <w:rsid w:val="006E3A65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5943"/>
    <w:rsid w:val="006F59AE"/>
    <w:rsid w:val="006F7779"/>
    <w:rsid w:val="00700EF8"/>
    <w:rsid w:val="0070147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06C56"/>
    <w:rsid w:val="007103C5"/>
    <w:rsid w:val="0071066C"/>
    <w:rsid w:val="007110EF"/>
    <w:rsid w:val="00711566"/>
    <w:rsid w:val="007117B2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220EA"/>
    <w:rsid w:val="00722488"/>
    <w:rsid w:val="007224D1"/>
    <w:rsid w:val="007225DA"/>
    <w:rsid w:val="00722B81"/>
    <w:rsid w:val="00722C9F"/>
    <w:rsid w:val="00722E3A"/>
    <w:rsid w:val="00723E06"/>
    <w:rsid w:val="007244F2"/>
    <w:rsid w:val="00724636"/>
    <w:rsid w:val="00724F43"/>
    <w:rsid w:val="00724F46"/>
    <w:rsid w:val="007253FE"/>
    <w:rsid w:val="00725AD3"/>
    <w:rsid w:val="00725F14"/>
    <w:rsid w:val="007265DC"/>
    <w:rsid w:val="00726783"/>
    <w:rsid w:val="00726B6B"/>
    <w:rsid w:val="0072705C"/>
    <w:rsid w:val="007275B2"/>
    <w:rsid w:val="00727CB5"/>
    <w:rsid w:val="00730584"/>
    <w:rsid w:val="007305A4"/>
    <w:rsid w:val="00730F51"/>
    <w:rsid w:val="00731DC0"/>
    <w:rsid w:val="00732133"/>
    <w:rsid w:val="00733289"/>
    <w:rsid w:val="00733AAF"/>
    <w:rsid w:val="007346CF"/>
    <w:rsid w:val="00734BCD"/>
    <w:rsid w:val="00736A96"/>
    <w:rsid w:val="007372D7"/>
    <w:rsid w:val="007372F2"/>
    <w:rsid w:val="007374E7"/>
    <w:rsid w:val="00741183"/>
    <w:rsid w:val="00741AA5"/>
    <w:rsid w:val="007429E0"/>
    <w:rsid w:val="00743868"/>
    <w:rsid w:val="00743A12"/>
    <w:rsid w:val="00745144"/>
    <w:rsid w:val="0074515C"/>
    <w:rsid w:val="00745433"/>
    <w:rsid w:val="00745807"/>
    <w:rsid w:val="00745B9D"/>
    <w:rsid w:val="0074728C"/>
    <w:rsid w:val="007472ED"/>
    <w:rsid w:val="0074780E"/>
    <w:rsid w:val="00747B63"/>
    <w:rsid w:val="00747EB9"/>
    <w:rsid w:val="007508A9"/>
    <w:rsid w:val="00751742"/>
    <w:rsid w:val="0075221E"/>
    <w:rsid w:val="0075265C"/>
    <w:rsid w:val="007528F1"/>
    <w:rsid w:val="00752E18"/>
    <w:rsid w:val="00752EC5"/>
    <w:rsid w:val="007530EF"/>
    <w:rsid w:val="0075324B"/>
    <w:rsid w:val="00754ED2"/>
    <w:rsid w:val="00755624"/>
    <w:rsid w:val="00755F07"/>
    <w:rsid w:val="00756734"/>
    <w:rsid w:val="007567EB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2F8B"/>
    <w:rsid w:val="00763BE1"/>
    <w:rsid w:val="007648E9"/>
    <w:rsid w:val="00764C5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4D0"/>
    <w:rsid w:val="00771C6C"/>
    <w:rsid w:val="007729F3"/>
    <w:rsid w:val="00774741"/>
    <w:rsid w:val="0077551B"/>
    <w:rsid w:val="00776CE4"/>
    <w:rsid w:val="00777433"/>
    <w:rsid w:val="00777C39"/>
    <w:rsid w:val="00780414"/>
    <w:rsid w:val="0078049F"/>
    <w:rsid w:val="00780DA1"/>
    <w:rsid w:val="007810DF"/>
    <w:rsid w:val="007821E4"/>
    <w:rsid w:val="00782877"/>
    <w:rsid w:val="00782CC7"/>
    <w:rsid w:val="00782DBF"/>
    <w:rsid w:val="0078395D"/>
    <w:rsid w:val="00784023"/>
    <w:rsid w:val="0078446A"/>
    <w:rsid w:val="0078478B"/>
    <w:rsid w:val="00784F98"/>
    <w:rsid w:val="00787052"/>
    <w:rsid w:val="007870F0"/>
    <w:rsid w:val="0078742B"/>
    <w:rsid w:val="00791874"/>
    <w:rsid w:val="00791D91"/>
    <w:rsid w:val="0079339D"/>
    <w:rsid w:val="007938C8"/>
    <w:rsid w:val="00793A95"/>
    <w:rsid w:val="00794D21"/>
    <w:rsid w:val="00795118"/>
    <w:rsid w:val="007956D6"/>
    <w:rsid w:val="007961B2"/>
    <w:rsid w:val="00797052"/>
    <w:rsid w:val="00797646"/>
    <w:rsid w:val="007A0267"/>
    <w:rsid w:val="007A199D"/>
    <w:rsid w:val="007A1A2D"/>
    <w:rsid w:val="007A21F5"/>
    <w:rsid w:val="007A3891"/>
    <w:rsid w:val="007A46EE"/>
    <w:rsid w:val="007A5DDC"/>
    <w:rsid w:val="007A6A34"/>
    <w:rsid w:val="007A72E5"/>
    <w:rsid w:val="007A7FDF"/>
    <w:rsid w:val="007B0679"/>
    <w:rsid w:val="007B28FF"/>
    <w:rsid w:val="007B394E"/>
    <w:rsid w:val="007B4465"/>
    <w:rsid w:val="007B4DDE"/>
    <w:rsid w:val="007B51B6"/>
    <w:rsid w:val="007B5AC0"/>
    <w:rsid w:val="007B7C0A"/>
    <w:rsid w:val="007C035D"/>
    <w:rsid w:val="007C1BA5"/>
    <w:rsid w:val="007C1DB6"/>
    <w:rsid w:val="007C2F80"/>
    <w:rsid w:val="007C32A9"/>
    <w:rsid w:val="007C3F98"/>
    <w:rsid w:val="007C4CAA"/>
    <w:rsid w:val="007C4F87"/>
    <w:rsid w:val="007C5C13"/>
    <w:rsid w:val="007C671F"/>
    <w:rsid w:val="007C6833"/>
    <w:rsid w:val="007C6B1D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A55"/>
    <w:rsid w:val="007D6D86"/>
    <w:rsid w:val="007D728C"/>
    <w:rsid w:val="007E020B"/>
    <w:rsid w:val="007E0B43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1F"/>
    <w:rsid w:val="007F226D"/>
    <w:rsid w:val="007F2449"/>
    <w:rsid w:val="007F24BE"/>
    <w:rsid w:val="007F28C8"/>
    <w:rsid w:val="007F399D"/>
    <w:rsid w:val="007F51F4"/>
    <w:rsid w:val="007F600D"/>
    <w:rsid w:val="007F7893"/>
    <w:rsid w:val="00800019"/>
    <w:rsid w:val="008025B3"/>
    <w:rsid w:val="00802C0C"/>
    <w:rsid w:val="00804128"/>
    <w:rsid w:val="00805146"/>
    <w:rsid w:val="0080527F"/>
    <w:rsid w:val="00805CB3"/>
    <w:rsid w:val="00805D0D"/>
    <w:rsid w:val="00805FC8"/>
    <w:rsid w:val="00807148"/>
    <w:rsid w:val="008073DE"/>
    <w:rsid w:val="00807F93"/>
    <w:rsid w:val="00810516"/>
    <w:rsid w:val="0081374A"/>
    <w:rsid w:val="00813B63"/>
    <w:rsid w:val="00814A27"/>
    <w:rsid w:val="00814C2D"/>
    <w:rsid w:val="008152E0"/>
    <w:rsid w:val="00815ED5"/>
    <w:rsid w:val="008160FD"/>
    <w:rsid w:val="00816D22"/>
    <w:rsid w:val="0081735E"/>
    <w:rsid w:val="00817548"/>
    <w:rsid w:val="00817A05"/>
    <w:rsid w:val="00817CFF"/>
    <w:rsid w:val="00817F09"/>
    <w:rsid w:val="00820812"/>
    <w:rsid w:val="008215D1"/>
    <w:rsid w:val="00821820"/>
    <w:rsid w:val="00821C17"/>
    <w:rsid w:val="008229B8"/>
    <w:rsid w:val="0082303C"/>
    <w:rsid w:val="00823218"/>
    <w:rsid w:val="008236E7"/>
    <w:rsid w:val="00823A80"/>
    <w:rsid w:val="00823F5B"/>
    <w:rsid w:val="008241C0"/>
    <w:rsid w:val="0082432A"/>
    <w:rsid w:val="00824EC2"/>
    <w:rsid w:val="00825BBB"/>
    <w:rsid w:val="00825F11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5538"/>
    <w:rsid w:val="0083603B"/>
    <w:rsid w:val="00836AFB"/>
    <w:rsid w:val="00837643"/>
    <w:rsid w:val="00840416"/>
    <w:rsid w:val="00840649"/>
    <w:rsid w:val="00841105"/>
    <w:rsid w:val="0084168D"/>
    <w:rsid w:val="0084196C"/>
    <w:rsid w:val="00842908"/>
    <w:rsid w:val="00843B8B"/>
    <w:rsid w:val="00844CCF"/>
    <w:rsid w:val="00846033"/>
    <w:rsid w:val="00846FDD"/>
    <w:rsid w:val="0085014B"/>
    <w:rsid w:val="008505C0"/>
    <w:rsid w:val="00850BC1"/>
    <w:rsid w:val="00851A5A"/>
    <w:rsid w:val="0085222C"/>
    <w:rsid w:val="008532EC"/>
    <w:rsid w:val="00853E6B"/>
    <w:rsid w:val="00854666"/>
    <w:rsid w:val="00855D60"/>
    <w:rsid w:val="00856B1E"/>
    <w:rsid w:val="00856FB4"/>
    <w:rsid w:val="00857262"/>
    <w:rsid w:val="00857E51"/>
    <w:rsid w:val="00860571"/>
    <w:rsid w:val="0086128C"/>
    <w:rsid w:val="00861490"/>
    <w:rsid w:val="00861931"/>
    <w:rsid w:val="00861963"/>
    <w:rsid w:val="00862091"/>
    <w:rsid w:val="008621A7"/>
    <w:rsid w:val="008627C8"/>
    <w:rsid w:val="008637D2"/>
    <w:rsid w:val="00863D71"/>
    <w:rsid w:val="00864891"/>
    <w:rsid w:val="008665EB"/>
    <w:rsid w:val="0086686B"/>
    <w:rsid w:val="00866DFD"/>
    <w:rsid w:val="00867D92"/>
    <w:rsid w:val="00871B14"/>
    <w:rsid w:val="0087234C"/>
    <w:rsid w:val="00872636"/>
    <w:rsid w:val="00872AC6"/>
    <w:rsid w:val="00872FBF"/>
    <w:rsid w:val="008731F1"/>
    <w:rsid w:val="00873F09"/>
    <w:rsid w:val="008742F7"/>
    <w:rsid w:val="008747EC"/>
    <w:rsid w:val="00874AAF"/>
    <w:rsid w:val="00874FE4"/>
    <w:rsid w:val="00876478"/>
    <w:rsid w:val="00876FC8"/>
    <w:rsid w:val="00877069"/>
    <w:rsid w:val="008805EC"/>
    <w:rsid w:val="00880AE8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2C86"/>
    <w:rsid w:val="00893BE4"/>
    <w:rsid w:val="00894746"/>
    <w:rsid w:val="00894DDC"/>
    <w:rsid w:val="00894E92"/>
    <w:rsid w:val="00894EB4"/>
    <w:rsid w:val="008954C6"/>
    <w:rsid w:val="0089583B"/>
    <w:rsid w:val="008962CF"/>
    <w:rsid w:val="00897F1F"/>
    <w:rsid w:val="008A002B"/>
    <w:rsid w:val="008A197E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F35"/>
    <w:rsid w:val="008B735B"/>
    <w:rsid w:val="008B79DB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44B3"/>
    <w:rsid w:val="008C52D9"/>
    <w:rsid w:val="008C57B9"/>
    <w:rsid w:val="008C69FC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771"/>
    <w:rsid w:val="008D4B06"/>
    <w:rsid w:val="008D4DC2"/>
    <w:rsid w:val="008D53F7"/>
    <w:rsid w:val="008D70E2"/>
    <w:rsid w:val="008D765C"/>
    <w:rsid w:val="008E0246"/>
    <w:rsid w:val="008E0920"/>
    <w:rsid w:val="008E0B8A"/>
    <w:rsid w:val="008E1CDC"/>
    <w:rsid w:val="008E1EF1"/>
    <w:rsid w:val="008E3BEB"/>
    <w:rsid w:val="008E45EA"/>
    <w:rsid w:val="008E4A97"/>
    <w:rsid w:val="008E55DA"/>
    <w:rsid w:val="008E6591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7091"/>
    <w:rsid w:val="008F7BB7"/>
    <w:rsid w:val="008F7E20"/>
    <w:rsid w:val="00900880"/>
    <w:rsid w:val="00900A00"/>
    <w:rsid w:val="00900DB1"/>
    <w:rsid w:val="0090173B"/>
    <w:rsid w:val="00904CA6"/>
    <w:rsid w:val="00904E43"/>
    <w:rsid w:val="00904E62"/>
    <w:rsid w:val="0090560F"/>
    <w:rsid w:val="00905705"/>
    <w:rsid w:val="00905E0D"/>
    <w:rsid w:val="00906C29"/>
    <w:rsid w:val="009070BB"/>
    <w:rsid w:val="0091299D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6F2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40083"/>
    <w:rsid w:val="0094015C"/>
    <w:rsid w:val="00940F84"/>
    <w:rsid w:val="009414F4"/>
    <w:rsid w:val="00941941"/>
    <w:rsid w:val="00941C6D"/>
    <w:rsid w:val="009424F2"/>
    <w:rsid w:val="00943862"/>
    <w:rsid w:val="009441DB"/>
    <w:rsid w:val="009446E3"/>
    <w:rsid w:val="0094481E"/>
    <w:rsid w:val="00944EF4"/>
    <w:rsid w:val="00945A96"/>
    <w:rsid w:val="00945CD6"/>
    <w:rsid w:val="00945D39"/>
    <w:rsid w:val="0094670F"/>
    <w:rsid w:val="00947276"/>
    <w:rsid w:val="009472F7"/>
    <w:rsid w:val="009476DD"/>
    <w:rsid w:val="00950C8A"/>
    <w:rsid w:val="009528B2"/>
    <w:rsid w:val="00952CAC"/>
    <w:rsid w:val="00953728"/>
    <w:rsid w:val="00953814"/>
    <w:rsid w:val="00953C97"/>
    <w:rsid w:val="00953D24"/>
    <w:rsid w:val="00954039"/>
    <w:rsid w:val="00954B6F"/>
    <w:rsid w:val="0095671B"/>
    <w:rsid w:val="0095698B"/>
    <w:rsid w:val="00956E8B"/>
    <w:rsid w:val="0095728C"/>
    <w:rsid w:val="00961611"/>
    <w:rsid w:val="009630A8"/>
    <w:rsid w:val="009632DB"/>
    <w:rsid w:val="00963B80"/>
    <w:rsid w:val="009654EC"/>
    <w:rsid w:val="00965A68"/>
    <w:rsid w:val="0096633D"/>
    <w:rsid w:val="00966BA9"/>
    <w:rsid w:val="00966DE2"/>
    <w:rsid w:val="009705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5192"/>
    <w:rsid w:val="00976957"/>
    <w:rsid w:val="00977280"/>
    <w:rsid w:val="00977355"/>
    <w:rsid w:val="009773AE"/>
    <w:rsid w:val="009779A9"/>
    <w:rsid w:val="00980E90"/>
    <w:rsid w:val="00981268"/>
    <w:rsid w:val="00981866"/>
    <w:rsid w:val="009819D7"/>
    <w:rsid w:val="00981FA8"/>
    <w:rsid w:val="009839B1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0EED"/>
    <w:rsid w:val="00991606"/>
    <w:rsid w:val="00992605"/>
    <w:rsid w:val="009927C4"/>
    <w:rsid w:val="00992F31"/>
    <w:rsid w:val="009932FD"/>
    <w:rsid w:val="00993766"/>
    <w:rsid w:val="00994148"/>
    <w:rsid w:val="00997C3F"/>
    <w:rsid w:val="00997FF5"/>
    <w:rsid w:val="009A0A28"/>
    <w:rsid w:val="009A1404"/>
    <w:rsid w:val="009A33AD"/>
    <w:rsid w:val="009A528A"/>
    <w:rsid w:val="009A6B14"/>
    <w:rsid w:val="009A75B6"/>
    <w:rsid w:val="009A7BA6"/>
    <w:rsid w:val="009A7EDE"/>
    <w:rsid w:val="009B0265"/>
    <w:rsid w:val="009B0FA1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534"/>
    <w:rsid w:val="009B7BC9"/>
    <w:rsid w:val="009C06E3"/>
    <w:rsid w:val="009C2C7F"/>
    <w:rsid w:val="009C5541"/>
    <w:rsid w:val="009C6822"/>
    <w:rsid w:val="009C694C"/>
    <w:rsid w:val="009C71C3"/>
    <w:rsid w:val="009C72AB"/>
    <w:rsid w:val="009C7821"/>
    <w:rsid w:val="009D0485"/>
    <w:rsid w:val="009D08E4"/>
    <w:rsid w:val="009D1A2B"/>
    <w:rsid w:val="009D2288"/>
    <w:rsid w:val="009D2776"/>
    <w:rsid w:val="009D2D64"/>
    <w:rsid w:val="009D2F3E"/>
    <w:rsid w:val="009D30BB"/>
    <w:rsid w:val="009D3450"/>
    <w:rsid w:val="009D3621"/>
    <w:rsid w:val="009D4378"/>
    <w:rsid w:val="009D4A67"/>
    <w:rsid w:val="009D5D8B"/>
    <w:rsid w:val="009D6820"/>
    <w:rsid w:val="009E0507"/>
    <w:rsid w:val="009E106F"/>
    <w:rsid w:val="009E181D"/>
    <w:rsid w:val="009E2871"/>
    <w:rsid w:val="009E3516"/>
    <w:rsid w:val="009E3DF8"/>
    <w:rsid w:val="009E4830"/>
    <w:rsid w:val="009E4A80"/>
    <w:rsid w:val="009E5BE3"/>
    <w:rsid w:val="009E68D5"/>
    <w:rsid w:val="009E74BD"/>
    <w:rsid w:val="009E77DE"/>
    <w:rsid w:val="009E7BBC"/>
    <w:rsid w:val="009F03B5"/>
    <w:rsid w:val="009F03D6"/>
    <w:rsid w:val="009F0A60"/>
    <w:rsid w:val="009F1401"/>
    <w:rsid w:val="009F259D"/>
    <w:rsid w:val="009F262B"/>
    <w:rsid w:val="009F32AC"/>
    <w:rsid w:val="009F3359"/>
    <w:rsid w:val="009F35FF"/>
    <w:rsid w:val="009F360F"/>
    <w:rsid w:val="009F5690"/>
    <w:rsid w:val="009F5D64"/>
    <w:rsid w:val="009F6132"/>
    <w:rsid w:val="009F62CD"/>
    <w:rsid w:val="009F6EF7"/>
    <w:rsid w:val="00A0045A"/>
    <w:rsid w:val="00A0133C"/>
    <w:rsid w:val="00A0186E"/>
    <w:rsid w:val="00A03E21"/>
    <w:rsid w:val="00A04B8A"/>
    <w:rsid w:val="00A05F40"/>
    <w:rsid w:val="00A06119"/>
    <w:rsid w:val="00A06B58"/>
    <w:rsid w:val="00A070D1"/>
    <w:rsid w:val="00A071BB"/>
    <w:rsid w:val="00A074A5"/>
    <w:rsid w:val="00A07554"/>
    <w:rsid w:val="00A07C95"/>
    <w:rsid w:val="00A106D1"/>
    <w:rsid w:val="00A10D7D"/>
    <w:rsid w:val="00A10DB2"/>
    <w:rsid w:val="00A12E66"/>
    <w:rsid w:val="00A1356C"/>
    <w:rsid w:val="00A14020"/>
    <w:rsid w:val="00A15465"/>
    <w:rsid w:val="00A15BEC"/>
    <w:rsid w:val="00A15C17"/>
    <w:rsid w:val="00A169F9"/>
    <w:rsid w:val="00A20117"/>
    <w:rsid w:val="00A20AAB"/>
    <w:rsid w:val="00A21075"/>
    <w:rsid w:val="00A2160C"/>
    <w:rsid w:val="00A21E0F"/>
    <w:rsid w:val="00A2297B"/>
    <w:rsid w:val="00A230AD"/>
    <w:rsid w:val="00A239B5"/>
    <w:rsid w:val="00A24FD3"/>
    <w:rsid w:val="00A26DCD"/>
    <w:rsid w:val="00A27665"/>
    <w:rsid w:val="00A304FD"/>
    <w:rsid w:val="00A30B05"/>
    <w:rsid w:val="00A312C2"/>
    <w:rsid w:val="00A31DF1"/>
    <w:rsid w:val="00A327F6"/>
    <w:rsid w:val="00A32C81"/>
    <w:rsid w:val="00A333B6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B47"/>
    <w:rsid w:val="00A44ED2"/>
    <w:rsid w:val="00A46D8E"/>
    <w:rsid w:val="00A471C9"/>
    <w:rsid w:val="00A479DB"/>
    <w:rsid w:val="00A50D7D"/>
    <w:rsid w:val="00A513BB"/>
    <w:rsid w:val="00A5160C"/>
    <w:rsid w:val="00A51666"/>
    <w:rsid w:val="00A517E5"/>
    <w:rsid w:val="00A51E20"/>
    <w:rsid w:val="00A52A06"/>
    <w:rsid w:val="00A52CFE"/>
    <w:rsid w:val="00A545CD"/>
    <w:rsid w:val="00A546F6"/>
    <w:rsid w:val="00A55260"/>
    <w:rsid w:val="00A56FB7"/>
    <w:rsid w:val="00A57E63"/>
    <w:rsid w:val="00A57FB9"/>
    <w:rsid w:val="00A60D38"/>
    <w:rsid w:val="00A6161F"/>
    <w:rsid w:val="00A61D82"/>
    <w:rsid w:val="00A6271E"/>
    <w:rsid w:val="00A63D35"/>
    <w:rsid w:val="00A640C9"/>
    <w:rsid w:val="00A642FC"/>
    <w:rsid w:val="00A64439"/>
    <w:rsid w:val="00A64C40"/>
    <w:rsid w:val="00A65932"/>
    <w:rsid w:val="00A662C7"/>
    <w:rsid w:val="00A664DF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8A6"/>
    <w:rsid w:val="00A85C02"/>
    <w:rsid w:val="00A8677E"/>
    <w:rsid w:val="00A91115"/>
    <w:rsid w:val="00A91156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54A"/>
    <w:rsid w:val="00AA2662"/>
    <w:rsid w:val="00AA2B10"/>
    <w:rsid w:val="00AA2C50"/>
    <w:rsid w:val="00AA2F83"/>
    <w:rsid w:val="00AA3C96"/>
    <w:rsid w:val="00AA52D3"/>
    <w:rsid w:val="00AA53F5"/>
    <w:rsid w:val="00AA5C45"/>
    <w:rsid w:val="00AA6A9D"/>
    <w:rsid w:val="00AA734A"/>
    <w:rsid w:val="00AA779F"/>
    <w:rsid w:val="00AB02D3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3E14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14B7"/>
    <w:rsid w:val="00AD1DA9"/>
    <w:rsid w:val="00AD2355"/>
    <w:rsid w:val="00AD39FD"/>
    <w:rsid w:val="00AD4549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0C27"/>
    <w:rsid w:val="00AE2D86"/>
    <w:rsid w:val="00AE3A9A"/>
    <w:rsid w:val="00AE3DFE"/>
    <w:rsid w:val="00AE46A7"/>
    <w:rsid w:val="00AE4D4C"/>
    <w:rsid w:val="00AE539B"/>
    <w:rsid w:val="00AE63D5"/>
    <w:rsid w:val="00AE72C1"/>
    <w:rsid w:val="00AE7441"/>
    <w:rsid w:val="00AE78B1"/>
    <w:rsid w:val="00AE7B58"/>
    <w:rsid w:val="00AF11B9"/>
    <w:rsid w:val="00AF29BB"/>
    <w:rsid w:val="00AF3412"/>
    <w:rsid w:val="00AF3990"/>
    <w:rsid w:val="00AF3B01"/>
    <w:rsid w:val="00AF4EBF"/>
    <w:rsid w:val="00AF5141"/>
    <w:rsid w:val="00AF6860"/>
    <w:rsid w:val="00AF6FBC"/>
    <w:rsid w:val="00AF73DD"/>
    <w:rsid w:val="00AF763D"/>
    <w:rsid w:val="00B00192"/>
    <w:rsid w:val="00B004C9"/>
    <w:rsid w:val="00B01682"/>
    <w:rsid w:val="00B01A33"/>
    <w:rsid w:val="00B024FC"/>
    <w:rsid w:val="00B02C79"/>
    <w:rsid w:val="00B02ED5"/>
    <w:rsid w:val="00B02F9D"/>
    <w:rsid w:val="00B049E9"/>
    <w:rsid w:val="00B0572B"/>
    <w:rsid w:val="00B05B15"/>
    <w:rsid w:val="00B07390"/>
    <w:rsid w:val="00B0764B"/>
    <w:rsid w:val="00B0797C"/>
    <w:rsid w:val="00B07999"/>
    <w:rsid w:val="00B10108"/>
    <w:rsid w:val="00B108F7"/>
    <w:rsid w:val="00B13348"/>
    <w:rsid w:val="00B134CD"/>
    <w:rsid w:val="00B13575"/>
    <w:rsid w:val="00B13A02"/>
    <w:rsid w:val="00B13DBB"/>
    <w:rsid w:val="00B1406A"/>
    <w:rsid w:val="00B16253"/>
    <w:rsid w:val="00B16C4D"/>
    <w:rsid w:val="00B16F1A"/>
    <w:rsid w:val="00B204C9"/>
    <w:rsid w:val="00B20514"/>
    <w:rsid w:val="00B20A97"/>
    <w:rsid w:val="00B20DF9"/>
    <w:rsid w:val="00B21C42"/>
    <w:rsid w:val="00B22C6F"/>
    <w:rsid w:val="00B22D93"/>
    <w:rsid w:val="00B2346B"/>
    <w:rsid w:val="00B2497A"/>
    <w:rsid w:val="00B24E95"/>
    <w:rsid w:val="00B250F8"/>
    <w:rsid w:val="00B25275"/>
    <w:rsid w:val="00B25A5A"/>
    <w:rsid w:val="00B25D33"/>
    <w:rsid w:val="00B2663E"/>
    <w:rsid w:val="00B26B05"/>
    <w:rsid w:val="00B302F1"/>
    <w:rsid w:val="00B30C76"/>
    <w:rsid w:val="00B30CE6"/>
    <w:rsid w:val="00B31303"/>
    <w:rsid w:val="00B319D4"/>
    <w:rsid w:val="00B31C9E"/>
    <w:rsid w:val="00B31DE7"/>
    <w:rsid w:val="00B34457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B10"/>
    <w:rsid w:val="00B43F51"/>
    <w:rsid w:val="00B440FA"/>
    <w:rsid w:val="00B44854"/>
    <w:rsid w:val="00B45BB4"/>
    <w:rsid w:val="00B46127"/>
    <w:rsid w:val="00B4630C"/>
    <w:rsid w:val="00B506EC"/>
    <w:rsid w:val="00B517F0"/>
    <w:rsid w:val="00B51923"/>
    <w:rsid w:val="00B51B53"/>
    <w:rsid w:val="00B53812"/>
    <w:rsid w:val="00B54E26"/>
    <w:rsid w:val="00B551A7"/>
    <w:rsid w:val="00B5626D"/>
    <w:rsid w:val="00B60505"/>
    <w:rsid w:val="00B605DF"/>
    <w:rsid w:val="00B60AAF"/>
    <w:rsid w:val="00B60BA5"/>
    <w:rsid w:val="00B60D57"/>
    <w:rsid w:val="00B61C71"/>
    <w:rsid w:val="00B61F49"/>
    <w:rsid w:val="00B62002"/>
    <w:rsid w:val="00B62A25"/>
    <w:rsid w:val="00B62C66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128B"/>
    <w:rsid w:val="00B7151A"/>
    <w:rsid w:val="00B71A24"/>
    <w:rsid w:val="00B71D71"/>
    <w:rsid w:val="00B71D99"/>
    <w:rsid w:val="00B71EE9"/>
    <w:rsid w:val="00B71EF1"/>
    <w:rsid w:val="00B72C57"/>
    <w:rsid w:val="00B736C0"/>
    <w:rsid w:val="00B7380F"/>
    <w:rsid w:val="00B74822"/>
    <w:rsid w:val="00B807C6"/>
    <w:rsid w:val="00B8216D"/>
    <w:rsid w:val="00B825B1"/>
    <w:rsid w:val="00B8272C"/>
    <w:rsid w:val="00B82F53"/>
    <w:rsid w:val="00B83F7F"/>
    <w:rsid w:val="00B841A1"/>
    <w:rsid w:val="00B844F7"/>
    <w:rsid w:val="00B84600"/>
    <w:rsid w:val="00B85637"/>
    <w:rsid w:val="00B86814"/>
    <w:rsid w:val="00B90448"/>
    <w:rsid w:val="00B91673"/>
    <w:rsid w:val="00B9206C"/>
    <w:rsid w:val="00B920D7"/>
    <w:rsid w:val="00B9234A"/>
    <w:rsid w:val="00B92B69"/>
    <w:rsid w:val="00B92C5D"/>
    <w:rsid w:val="00B92F2E"/>
    <w:rsid w:val="00B93C70"/>
    <w:rsid w:val="00B93FB4"/>
    <w:rsid w:val="00B960B2"/>
    <w:rsid w:val="00B963A7"/>
    <w:rsid w:val="00B97105"/>
    <w:rsid w:val="00BA071D"/>
    <w:rsid w:val="00BA0D2F"/>
    <w:rsid w:val="00BA2411"/>
    <w:rsid w:val="00BA2B1C"/>
    <w:rsid w:val="00BA30C9"/>
    <w:rsid w:val="00BA37D5"/>
    <w:rsid w:val="00BA3FDC"/>
    <w:rsid w:val="00BA48AF"/>
    <w:rsid w:val="00BA52CC"/>
    <w:rsid w:val="00BA52F6"/>
    <w:rsid w:val="00BA6479"/>
    <w:rsid w:val="00BA7ADC"/>
    <w:rsid w:val="00BB0B40"/>
    <w:rsid w:val="00BB0C7C"/>
    <w:rsid w:val="00BB13D9"/>
    <w:rsid w:val="00BB13F5"/>
    <w:rsid w:val="00BB171C"/>
    <w:rsid w:val="00BB1819"/>
    <w:rsid w:val="00BB2458"/>
    <w:rsid w:val="00BB2FE2"/>
    <w:rsid w:val="00BB4F54"/>
    <w:rsid w:val="00BB5B5C"/>
    <w:rsid w:val="00BB60C3"/>
    <w:rsid w:val="00BB64FE"/>
    <w:rsid w:val="00BB72A5"/>
    <w:rsid w:val="00BB7C54"/>
    <w:rsid w:val="00BC010B"/>
    <w:rsid w:val="00BC04EA"/>
    <w:rsid w:val="00BC0DD6"/>
    <w:rsid w:val="00BC19E5"/>
    <w:rsid w:val="00BC1B57"/>
    <w:rsid w:val="00BC1F0B"/>
    <w:rsid w:val="00BC3979"/>
    <w:rsid w:val="00BC4418"/>
    <w:rsid w:val="00BC450A"/>
    <w:rsid w:val="00BC4DF0"/>
    <w:rsid w:val="00BC568C"/>
    <w:rsid w:val="00BC7120"/>
    <w:rsid w:val="00BC7A7B"/>
    <w:rsid w:val="00BD05AA"/>
    <w:rsid w:val="00BD0706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045A"/>
    <w:rsid w:val="00BE18FC"/>
    <w:rsid w:val="00BE335C"/>
    <w:rsid w:val="00BE49F8"/>
    <w:rsid w:val="00BE562C"/>
    <w:rsid w:val="00BE5697"/>
    <w:rsid w:val="00BE59DD"/>
    <w:rsid w:val="00BE6620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1A93"/>
    <w:rsid w:val="00BF3466"/>
    <w:rsid w:val="00BF4A32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BF7F76"/>
    <w:rsid w:val="00C01029"/>
    <w:rsid w:val="00C021F7"/>
    <w:rsid w:val="00C023A4"/>
    <w:rsid w:val="00C02A23"/>
    <w:rsid w:val="00C03B77"/>
    <w:rsid w:val="00C04553"/>
    <w:rsid w:val="00C048C3"/>
    <w:rsid w:val="00C068A2"/>
    <w:rsid w:val="00C071FD"/>
    <w:rsid w:val="00C07303"/>
    <w:rsid w:val="00C0749E"/>
    <w:rsid w:val="00C10907"/>
    <w:rsid w:val="00C114F7"/>
    <w:rsid w:val="00C116BF"/>
    <w:rsid w:val="00C130B2"/>
    <w:rsid w:val="00C13AEC"/>
    <w:rsid w:val="00C13E9F"/>
    <w:rsid w:val="00C148A7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38A0"/>
    <w:rsid w:val="00C23C68"/>
    <w:rsid w:val="00C2438A"/>
    <w:rsid w:val="00C246CD"/>
    <w:rsid w:val="00C24D42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6D8F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D7E"/>
    <w:rsid w:val="00C44EA7"/>
    <w:rsid w:val="00C47982"/>
    <w:rsid w:val="00C51887"/>
    <w:rsid w:val="00C559AD"/>
    <w:rsid w:val="00C57249"/>
    <w:rsid w:val="00C5778B"/>
    <w:rsid w:val="00C618E0"/>
    <w:rsid w:val="00C6199C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369A"/>
    <w:rsid w:val="00C74166"/>
    <w:rsid w:val="00C75985"/>
    <w:rsid w:val="00C766EF"/>
    <w:rsid w:val="00C769F0"/>
    <w:rsid w:val="00C81F43"/>
    <w:rsid w:val="00C820E6"/>
    <w:rsid w:val="00C837EF"/>
    <w:rsid w:val="00C83A2C"/>
    <w:rsid w:val="00C83BC5"/>
    <w:rsid w:val="00C83EA9"/>
    <w:rsid w:val="00C84A1A"/>
    <w:rsid w:val="00C85674"/>
    <w:rsid w:val="00C85EB5"/>
    <w:rsid w:val="00C86783"/>
    <w:rsid w:val="00C86DE8"/>
    <w:rsid w:val="00C86E90"/>
    <w:rsid w:val="00C87013"/>
    <w:rsid w:val="00C87044"/>
    <w:rsid w:val="00C871F9"/>
    <w:rsid w:val="00C90275"/>
    <w:rsid w:val="00C91176"/>
    <w:rsid w:val="00C91464"/>
    <w:rsid w:val="00C91AF2"/>
    <w:rsid w:val="00C91DD4"/>
    <w:rsid w:val="00C92851"/>
    <w:rsid w:val="00C92AE2"/>
    <w:rsid w:val="00C93C94"/>
    <w:rsid w:val="00C94E54"/>
    <w:rsid w:val="00C950AF"/>
    <w:rsid w:val="00C9521A"/>
    <w:rsid w:val="00C96C5A"/>
    <w:rsid w:val="00C96EA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C0209"/>
    <w:rsid w:val="00CC0BE3"/>
    <w:rsid w:val="00CC103C"/>
    <w:rsid w:val="00CC39DB"/>
    <w:rsid w:val="00CC3AF9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4997"/>
    <w:rsid w:val="00CD6DF6"/>
    <w:rsid w:val="00CD7436"/>
    <w:rsid w:val="00CD7739"/>
    <w:rsid w:val="00CD7DB1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E6DA2"/>
    <w:rsid w:val="00CF1EAA"/>
    <w:rsid w:val="00CF2FE8"/>
    <w:rsid w:val="00CF3824"/>
    <w:rsid w:val="00CF42E9"/>
    <w:rsid w:val="00CF48D2"/>
    <w:rsid w:val="00CF4E51"/>
    <w:rsid w:val="00CF5523"/>
    <w:rsid w:val="00CF5BE8"/>
    <w:rsid w:val="00CF6A4A"/>
    <w:rsid w:val="00D0019B"/>
    <w:rsid w:val="00D00FE0"/>
    <w:rsid w:val="00D015CE"/>
    <w:rsid w:val="00D018FE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689C"/>
    <w:rsid w:val="00D07E46"/>
    <w:rsid w:val="00D127CF"/>
    <w:rsid w:val="00D13990"/>
    <w:rsid w:val="00D156B3"/>
    <w:rsid w:val="00D15B20"/>
    <w:rsid w:val="00D15CA9"/>
    <w:rsid w:val="00D16B89"/>
    <w:rsid w:val="00D16D3D"/>
    <w:rsid w:val="00D2087C"/>
    <w:rsid w:val="00D20C2A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37FC7"/>
    <w:rsid w:val="00D41D2D"/>
    <w:rsid w:val="00D41E69"/>
    <w:rsid w:val="00D42394"/>
    <w:rsid w:val="00D428A7"/>
    <w:rsid w:val="00D42941"/>
    <w:rsid w:val="00D43F90"/>
    <w:rsid w:val="00D44F95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15"/>
    <w:rsid w:val="00D53BFB"/>
    <w:rsid w:val="00D54E63"/>
    <w:rsid w:val="00D557F6"/>
    <w:rsid w:val="00D55A43"/>
    <w:rsid w:val="00D56A41"/>
    <w:rsid w:val="00D56F9E"/>
    <w:rsid w:val="00D60D47"/>
    <w:rsid w:val="00D6153B"/>
    <w:rsid w:val="00D617E5"/>
    <w:rsid w:val="00D62079"/>
    <w:rsid w:val="00D625FB"/>
    <w:rsid w:val="00D63229"/>
    <w:rsid w:val="00D63264"/>
    <w:rsid w:val="00D6336B"/>
    <w:rsid w:val="00D636C6"/>
    <w:rsid w:val="00D644D6"/>
    <w:rsid w:val="00D64999"/>
    <w:rsid w:val="00D64E90"/>
    <w:rsid w:val="00D65597"/>
    <w:rsid w:val="00D65ABF"/>
    <w:rsid w:val="00D65B02"/>
    <w:rsid w:val="00D65B9C"/>
    <w:rsid w:val="00D6601F"/>
    <w:rsid w:val="00D66530"/>
    <w:rsid w:val="00D706E8"/>
    <w:rsid w:val="00D70CDA"/>
    <w:rsid w:val="00D711D5"/>
    <w:rsid w:val="00D717CE"/>
    <w:rsid w:val="00D7254E"/>
    <w:rsid w:val="00D72575"/>
    <w:rsid w:val="00D73E0C"/>
    <w:rsid w:val="00D7492C"/>
    <w:rsid w:val="00D75B24"/>
    <w:rsid w:val="00D77B6E"/>
    <w:rsid w:val="00D801AC"/>
    <w:rsid w:val="00D80F3B"/>
    <w:rsid w:val="00D811CD"/>
    <w:rsid w:val="00D8145A"/>
    <w:rsid w:val="00D818D6"/>
    <w:rsid w:val="00D81FE0"/>
    <w:rsid w:val="00D82191"/>
    <w:rsid w:val="00D82696"/>
    <w:rsid w:val="00D83441"/>
    <w:rsid w:val="00D837EE"/>
    <w:rsid w:val="00D838EF"/>
    <w:rsid w:val="00D84771"/>
    <w:rsid w:val="00D86BE0"/>
    <w:rsid w:val="00D86D59"/>
    <w:rsid w:val="00D9034A"/>
    <w:rsid w:val="00D90CE0"/>
    <w:rsid w:val="00D914CC"/>
    <w:rsid w:val="00D915F5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71FC"/>
    <w:rsid w:val="00D97FA2"/>
    <w:rsid w:val="00DA00EC"/>
    <w:rsid w:val="00DA0BEF"/>
    <w:rsid w:val="00DA0F51"/>
    <w:rsid w:val="00DA1D85"/>
    <w:rsid w:val="00DA1E42"/>
    <w:rsid w:val="00DA1F1D"/>
    <w:rsid w:val="00DA2756"/>
    <w:rsid w:val="00DA28A7"/>
    <w:rsid w:val="00DA2B03"/>
    <w:rsid w:val="00DA5B9A"/>
    <w:rsid w:val="00DA5C05"/>
    <w:rsid w:val="00DA6A81"/>
    <w:rsid w:val="00DA7A7A"/>
    <w:rsid w:val="00DB03A2"/>
    <w:rsid w:val="00DB0C10"/>
    <w:rsid w:val="00DB0E48"/>
    <w:rsid w:val="00DB0E67"/>
    <w:rsid w:val="00DB14E4"/>
    <w:rsid w:val="00DB2068"/>
    <w:rsid w:val="00DB3260"/>
    <w:rsid w:val="00DB3881"/>
    <w:rsid w:val="00DB40C4"/>
    <w:rsid w:val="00DB56EA"/>
    <w:rsid w:val="00DB5EAF"/>
    <w:rsid w:val="00DB703E"/>
    <w:rsid w:val="00DB7A37"/>
    <w:rsid w:val="00DC0C94"/>
    <w:rsid w:val="00DC1B63"/>
    <w:rsid w:val="00DC1E22"/>
    <w:rsid w:val="00DC1E45"/>
    <w:rsid w:val="00DC262B"/>
    <w:rsid w:val="00DC2E53"/>
    <w:rsid w:val="00DC3942"/>
    <w:rsid w:val="00DC3AF3"/>
    <w:rsid w:val="00DC3D22"/>
    <w:rsid w:val="00DC4BAF"/>
    <w:rsid w:val="00DC5192"/>
    <w:rsid w:val="00DC538D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4AF8"/>
    <w:rsid w:val="00DD5396"/>
    <w:rsid w:val="00DD54A8"/>
    <w:rsid w:val="00DD697A"/>
    <w:rsid w:val="00DD7255"/>
    <w:rsid w:val="00DD793C"/>
    <w:rsid w:val="00DE1325"/>
    <w:rsid w:val="00DE13F8"/>
    <w:rsid w:val="00DE215E"/>
    <w:rsid w:val="00DE2EF4"/>
    <w:rsid w:val="00DE3E03"/>
    <w:rsid w:val="00DE405B"/>
    <w:rsid w:val="00DE434E"/>
    <w:rsid w:val="00DE58FC"/>
    <w:rsid w:val="00DE5980"/>
    <w:rsid w:val="00DE6619"/>
    <w:rsid w:val="00DE6ABB"/>
    <w:rsid w:val="00DE7346"/>
    <w:rsid w:val="00DE7CF5"/>
    <w:rsid w:val="00DF18A0"/>
    <w:rsid w:val="00DF2183"/>
    <w:rsid w:val="00DF2EDD"/>
    <w:rsid w:val="00DF48BC"/>
    <w:rsid w:val="00DF527E"/>
    <w:rsid w:val="00DF6005"/>
    <w:rsid w:val="00DF624A"/>
    <w:rsid w:val="00DF6267"/>
    <w:rsid w:val="00DF6E8C"/>
    <w:rsid w:val="00DF7020"/>
    <w:rsid w:val="00DF7FFE"/>
    <w:rsid w:val="00E00699"/>
    <w:rsid w:val="00E00F23"/>
    <w:rsid w:val="00E01004"/>
    <w:rsid w:val="00E01DE7"/>
    <w:rsid w:val="00E025F9"/>
    <w:rsid w:val="00E0353D"/>
    <w:rsid w:val="00E0460D"/>
    <w:rsid w:val="00E05590"/>
    <w:rsid w:val="00E05F39"/>
    <w:rsid w:val="00E06290"/>
    <w:rsid w:val="00E066E2"/>
    <w:rsid w:val="00E06F21"/>
    <w:rsid w:val="00E0714A"/>
    <w:rsid w:val="00E073DA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20214"/>
    <w:rsid w:val="00E20957"/>
    <w:rsid w:val="00E2095A"/>
    <w:rsid w:val="00E2096A"/>
    <w:rsid w:val="00E20D5B"/>
    <w:rsid w:val="00E21A18"/>
    <w:rsid w:val="00E21B2C"/>
    <w:rsid w:val="00E22199"/>
    <w:rsid w:val="00E22BEF"/>
    <w:rsid w:val="00E231BD"/>
    <w:rsid w:val="00E2382C"/>
    <w:rsid w:val="00E24069"/>
    <w:rsid w:val="00E242DA"/>
    <w:rsid w:val="00E24510"/>
    <w:rsid w:val="00E2531D"/>
    <w:rsid w:val="00E25F20"/>
    <w:rsid w:val="00E25F84"/>
    <w:rsid w:val="00E274AB"/>
    <w:rsid w:val="00E27A96"/>
    <w:rsid w:val="00E27B6B"/>
    <w:rsid w:val="00E31FFF"/>
    <w:rsid w:val="00E33FDA"/>
    <w:rsid w:val="00E3460A"/>
    <w:rsid w:val="00E356EE"/>
    <w:rsid w:val="00E3595E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127"/>
    <w:rsid w:val="00E57A86"/>
    <w:rsid w:val="00E605B6"/>
    <w:rsid w:val="00E6109C"/>
    <w:rsid w:val="00E6142D"/>
    <w:rsid w:val="00E61B5F"/>
    <w:rsid w:val="00E6297D"/>
    <w:rsid w:val="00E632AE"/>
    <w:rsid w:val="00E63C2E"/>
    <w:rsid w:val="00E63E02"/>
    <w:rsid w:val="00E64006"/>
    <w:rsid w:val="00E64334"/>
    <w:rsid w:val="00E64853"/>
    <w:rsid w:val="00E674F4"/>
    <w:rsid w:val="00E67CE1"/>
    <w:rsid w:val="00E7015D"/>
    <w:rsid w:val="00E703E9"/>
    <w:rsid w:val="00E71114"/>
    <w:rsid w:val="00E72250"/>
    <w:rsid w:val="00E72A6F"/>
    <w:rsid w:val="00E737EC"/>
    <w:rsid w:val="00E739F0"/>
    <w:rsid w:val="00E73BFB"/>
    <w:rsid w:val="00E74137"/>
    <w:rsid w:val="00E74766"/>
    <w:rsid w:val="00E74E0F"/>
    <w:rsid w:val="00E754B2"/>
    <w:rsid w:val="00E75C05"/>
    <w:rsid w:val="00E75EC8"/>
    <w:rsid w:val="00E76C08"/>
    <w:rsid w:val="00E76EEA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3649"/>
    <w:rsid w:val="00E83C65"/>
    <w:rsid w:val="00E8469E"/>
    <w:rsid w:val="00E84833"/>
    <w:rsid w:val="00E84DD2"/>
    <w:rsid w:val="00E84EDC"/>
    <w:rsid w:val="00E85245"/>
    <w:rsid w:val="00E860A6"/>
    <w:rsid w:val="00E87C95"/>
    <w:rsid w:val="00E87CC6"/>
    <w:rsid w:val="00E90096"/>
    <w:rsid w:val="00E914D8"/>
    <w:rsid w:val="00E91E6B"/>
    <w:rsid w:val="00E92642"/>
    <w:rsid w:val="00E93319"/>
    <w:rsid w:val="00E93368"/>
    <w:rsid w:val="00E93B6A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33CB"/>
    <w:rsid w:val="00EC45F5"/>
    <w:rsid w:val="00EC49D8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1F31"/>
    <w:rsid w:val="00ED2027"/>
    <w:rsid w:val="00ED2AA2"/>
    <w:rsid w:val="00ED2F36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1D8"/>
    <w:rsid w:val="00EE4498"/>
    <w:rsid w:val="00EE45B6"/>
    <w:rsid w:val="00EE4C42"/>
    <w:rsid w:val="00EE5A51"/>
    <w:rsid w:val="00EE5EBF"/>
    <w:rsid w:val="00EE674B"/>
    <w:rsid w:val="00EE704B"/>
    <w:rsid w:val="00EE7B76"/>
    <w:rsid w:val="00EE7FDD"/>
    <w:rsid w:val="00EF065E"/>
    <w:rsid w:val="00EF0CF8"/>
    <w:rsid w:val="00EF115C"/>
    <w:rsid w:val="00EF1CC9"/>
    <w:rsid w:val="00EF24B4"/>
    <w:rsid w:val="00EF2606"/>
    <w:rsid w:val="00EF2AB1"/>
    <w:rsid w:val="00EF2D78"/>
    <w:rsid w:val="00EF3366"/>
    <w:rsid w:val="00EF340D"/>
    <w:rsid w:val="00EF3895"/>
    <w:rsid w:val="00EF3C2B"/>
    <w:rsid w:val="00EF4F1B"/>
    <w:rsid w:val="00EF593A"/>
    <w:rsid w:val="00EF5A96"/>
    <w:rsid w:val="00EF5C6E"/>
    <w:rsid w:val="00EF6118"/>
    <w:rsid w:val="00EF62C7"/>
    <w:rsid w:val="00EF66C0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31B"/>
    <w:rsid w:val="00F1151E"/>
    <w:rsid w:val="00F119F6"/>
    <w:rsid w:val="00F11FC6"/>
    <w:rsid w:val="00F12A0B"/>
    <w:rsid w:val="00F12A1E"/>
    <w:rsid w:val="00F12E90"/>
    <w:rsid w:val="00F13389"/>
    <w:rsid w:val="00F139C9"/>
    <w:rsid w:val="00F1507D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A9F"/>
    <w:rsid w:val="00F22B90"/>
    <w:rsid w:val="00F23AB2"/>
    <w:rsid w:val="00F249B8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B5C"/>
    <w:rsid w:val="00F32FAE"/>
    <w:rsid w:val="00F33D67"/>
    <w:rsid w:val="00F34016"/>
    <w:rsid w:val="00F36D87"/>
    <w:rsid w:val="00F36F69"/>
    <w:rsid w:val="00F37817"/>
    <w:rsid w:val="00F4015F"/>
    <w:rsid w:val="00F40888"/>
    <w:rsid w:val="00F408EC"/>
    <w:rsid w:val="00F418E5"/>
    <w:rsid w:val="00F41F02"/>
    <w:rsid w:val="00F42B3B"/>
    <w:rsid w:val="00F42D13"/>
    <w:rsid w:val="00F42FB0"/>
    <w:rsid w:val="00F44EA1"/>
    <w:rsid w:val="00F45EAF"/>
    <w:rsid w:val="00F4608E"/>
    <w:rsid w:val="00F464CF"/>
    <w:rsid w:val="00F46D9D"/>
    <w:rsid w:val="00F4777D"/>
    <w:rsid w:val="00F50407"/>
    <w:rsid w:val="00F5191E"/>
    <w:rsid w:val="00F519FE"/>
    <w:rsid w:val="00F52BA9"/>
    <w:rsid w:val="00F53438"/>
    <w:rsid w:val="00F540D5"/>
    <w:rsid w:val="00F54464"/>
    <w:rsid w:val="00F5538A"/>
    <w:rsid w:val="00F556D5"/>
    <w:rsid w:val="00F56476"/>
    <w:rsid w:val="00F56542"/>
    <w:rsid w:val="00F56696"/>
    <w:rsid w:val="00F566F5"/>
    <w:rsid w:val="00F57210"/>
    <w:rsid w:val="00F57C19"/>
    <w:rsid w:val="00F618EF"/>
    <w:rsid w:val="00F61E88"/>
    <w:rsid w:val="00F62333"/>
    <w:rsid w:val="00F62FD6"/>
    <w:rsid w:val="00F631DE"/>
    <w:rsid w:val="00F637E0"/>
    <w:rsid w:val="00F6386F"/>
    <w:rsid w:val="00F668FF"/>
    <w:rsid w:val="00F6714D"/>
    <w:rsid w:val="00F671B6"/>
    <w:rsid w:val="00F7135E"/>
    <w:rsid w:val="00F72D94"/>
    <w:rsid w:val="00F73684"/>
    <w:rsid w:val="00F73805"/>
    <w:rsid w:val="00F7407B"/>
    <w:rsid w:val="00F74EEA"/>
    <w:rsid w:val="00F760C8"/>
    <w:rsid w:val="00F76156"/>
    <w:rsid w:val="00F76887"/>
    <w:rsid w:val="00F772E4"/>
    <w:rsid w:val="00F77333"/>
    <w:rsid w:val="00F7776D"/>
    <w:rsid w:val="00F77BF3"/>
    <w:rsid w:val="00F77C34"/>
    <w:rsid w:val="00F80641"/>
    <w:rsid w:val="00F80A26"/>
    <w:rsid w:val="00F81164"/>
    <w:rsid w:val="00F828F0"/>
    <w:rsid w:val="00F829EF"/>
    <w:rsid w:val="00F83BC7"/>
    <w:rsid w:val="00F83CDD"/>
    <w:rsid w:val="00F8402D"/>
    <w:rsid w:val="00F84596"/>
    <w:rsid w:val="00F84AF8"/>
    <w:rsid w:val="00F84CE7"/>
    <w:rsid w:val="00F8508D"/>
    <w:rsid w:val="00F855EF"/>
    <w:rsid w:val="00F85EDF"/>
    <w:rsid w:val="00F864E5"/>
    <w:rsid w:val="00F8696C"/>
    <w:rsid w:val="00F86D1D"/>
    <w:rsid w:val="00F8710E"/>
    <w:rsid w:val="00F87152"/>
    <w:rsid w:val="00F90859"/>
    <w:rsid w:val="00F9085E"/>
    <w:rsid w:val="00F90B01"/>
    <w:rsid w:val="00F91941"/>
    <w:rsid w:val="00F91B99"/>
    <w:rsid w:val="00F92005"/>
    <w:rsid w:val="00F92727"/>
    <w:rsid w:val="00F9395E"/>
    <w:rsid w:val="00F93D8D"/>
    <w:rsid w:val="00F93F26"/>
    <w:rsid w:val="00F94B02"/>
    <w:rsid w:val="00F952E1"/>
    <w:rsid w:val="00F957BC"/>
    <w:rsid w:val="00F96671"/>
    <w:rsid w:val="00F96F1A"/>
    <w:rsid w:val="00F9731E"/>
    <w:rsid w:val="00FA01B2"/>
    <w:rsid w:val="00FA1310"/>
    <w:rsid w:val="00FA15C4"/>
    <w:rsid w:val="00FA1D4A"/>
    <w:rsid w:val="00FA1D6C"/>
    <w:rsid w:val="00FA263D"/>
    <w:rsid w:val="00FA2F5F"/>
    <w:rsid w:val="00FA509C"/>
    <w:rsid w:val="00FA5129"/>
    <w:rsid w:val="00FA5327"/>
    <w:rsid w:val="00FA659B"/>
    <w:rsid w:val="00FA6904"/>
    <w:rsid w:val="00FA735D"/>
    <w:rsid w:val="00FA74BA"/>
    <w:rsid w:val="00FB0BF4"/>
    <w:rsid w:val="00FB237D"/>
    <w:rsid w:val="00FB3E10"/>
    <w:rsid w:val="00FB475C"/>
    <w:rsid w:val="00FB4922"/>
    <w:rsid w:val="00FB562F"/>
    <w:rsid w:val="00FB5C2B"/>
    <w:rsid w:val="00FB5F47"/>
    <w:rsid w:val="00FB6A2C"/>
    <w:rsid w:val="00FB7368"/>
    <w:rsid w:val="00FC04C0"/>
    <w:rsid w:val="00FC107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F23"/>
    <w:rsid w:val="00FD2A40"/>
    <w:rsid w:val="00FD32D8"/>
    <w:rsid w:val="00FD332B"/>
    <w:rsid w:val="00FD3D3E"/>
    <w:rsid w:val="00FD45F6"/>
    <w:rsid w:val="00FD4D7C"/>
    <w:rsid w:val="00FD5A7E"/>
    <w:rsid w:val="00FD69AE"/>
    <w:rsid w:val="00FD6A18"/>
    <w:rsid w:val="00FD734F"/>
    <w:rsid w:val="00FD7B3E"/>
    <w:rsid w:val="00FE04CE"/>
    <w:rsid w:val="00FE1A9E"/>
    <w:rsid w:val="00FE2672"/>
    <w:rsid w:val="00FE38B5"/>
    <w:rsid w:val="00FE3C68"/>
    <w:rsid w:val="00FE4202"/>
    <w:rsid w:val="00FE5472"/>
    <w:rsid w:val="00FE6E6C"/>
    <w:rsid w:val="00FE7E02"/>
    <w:rsid w:val="00FF0032"/>
    <w:rsid w:val="00FF0144"/>
    <w:rsid w:val="00FF106A"/>
    <w:rsid w:val="00FF13F1"/>
    <w:rsid w:val="00FF23B5"/>
    <w:rsid w:val="00FF2A61"/>
    <w:rsid w:val="00FF2C6F"/>
    <w:rsid w:val="00FF2F1D"/>
    <w:rsid w:val="00FF3970"/>
    <w:rsid w:val="00FF4214"/>
    <w:rsid w:val="00FF4B57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  <w:rsid w:val="00FF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Normal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Emphasis">
    <w:name w:val="Emphasis"/>
    <w:basedOn w:val="DefaultParagraphFont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DefaultParagraphFont"/>
    <w:rsid w:val="00866DFD"/>
  </w:style>
  <w:style w:type="character" w:customStyle="1" w:styleId="redtext">
    <w:name w:val="redtext"/>
    <w:basedOn w:val="DefaultParagraphFont"/>
    <w:rsid w:val="00DC1B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9F499-0638-462E-99A9-C8223FD67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27</TotalTime>
  <Pages>6</Pages>
  <Words>1874</Words>
  <Characters>10686</Characters>
  <Application>Microsoft Office Word</Application>
  <DocSecurity>0</DocSecurity>
  <Lines>89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naohisa</cp:lastModifiedBy>
  <cp:revision>4</cp:revision>
  <cp:lastPrinted>2013-10-28T13:06:00Z</cp:lastPrinted>
  <dcterms:created xsi:type="dcterms:W3CDTF">2014-09-26T10:03:00Z</dcterms:created>
  <dcterms:modified xsi:type="dcterms:W3CDTF">2014-09-26T10:41:00Z</dcterms:modified>
</cp:coreProperties>
</file>