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26568" w14:textId="1DEAE9F9" w:rsidR="0075505C" w:rsidRPr="00B16321" w:rsidRDefault="0075505C" w:rsidP="005A3E97">
      <w:pPr>
        <w:pStyle w:val="paragraph"/>
        <w:spacing w:before="0" w:beforeAutospacing="0" w:after="0" w:afterAutospacing="0"/>
        <w:textAlignment w:val="baseline"/>
        <w:rPr>
          <w:rFonts w:ascii="Segoe UI" w:eastAsia="MS Mincho" w:hAnsi="Segoe UI" w:cs="Segoe UI"/>
          <w:sz w:val="18"/>
          <w:szCs w:val="18"/>
          <w:lang w:val="en-GB" w:eastAsia="ja-JP"/>
        </w:rPr>
      </w:pPr>
      <w:r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3GPP TSG RAN WG1 #1</w:t>
      </w:r>
      <w:r w:rsidR="002937F9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1</w:t>
      </w:r>
      <w:r w:rsidR="00E64B27">
        <w:rPr>
          <w:rStyle w:val="normaltextrun"/>
          <w:rFonts w:ascii="Arial" w:eastAsia="MS Mincho" w:hAnsi="Arial" w:cs="Arial" w:hint="eastAsia"/>
          <w:b/>
          <w:bCs/>
          <w:sz w:val="28"/>
          <w:szCs w:val="28"/>
          <w:lang w:val="en-GB" w:eastAsia="ja-JP"/>
        </w:rPr>
        <w:t>9</w:t>
      </w:r>
      <w:r w:rsidRPr="00817BF4">
        <w:rPr>
          <w:rStyle w:val="tabchar"/>
          <w:rFonts w:ascii="Calibri" w:hAnsi="Calibri" w:cs="Calibri"/>
          <w:sz w:val="28"/>
          <w:szCs w:val="28"/>
          <w:lang w:val="en-GB"/>
        </w:rPr>
        <w:t xml:space="preserve">                                                         </w:t>
      </w:r>
      <w:r w:rsidR="00CF630A" w:rsidRPr="00817BF4">
        <w:rPr>
          <w:rStyle w:val="tabchar"/>
          <w:rFonts w:ascii="Calibri" w:hAnsi="Calibri" w:cs="Calibri"/>
          <w:sz w:val="28"/>
          <w:szCs w:val="28"/>
          <w:lang w:val="en-GB"/>
        </w:rPr>
        <w:t xml:space="preserve">    </w:t>
      </w:r>
      <w:r w:rsidR="00BF5647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R1-</w:t>
      </w:r>
      <w:r w:rsidR="005B1780" w:rsidRPr="005B1780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2410219</w:t>
      </w:r>
    </w:p>
    <w:p w14:paraId="6FA932AD" w14:textId="5DBAA223" w:rsidR="0075505C" w:rsidRPr="009542CC" w:rsidRDefault="00436741" w:rsidP="47645C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Orlando, 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 xml:space="preserve">November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74DE7E4E" w14:textId="77777777" w:rsidR="00842220" w:rsidRPr="005427E5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14:paraId="16A07E69" w14:textId="5C21B3EE" w:rsidR="00842220" w:rsidRPr="00817BF4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Agenda Item:</w:t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  <w:t xml:space="preserve">    </w:t>
      </w:r>
      <w:r w:rsidR="00C80E21" w:rsidRPr="00817BF4">
        <w:rPr>
          <w:b/>
          <w:kern w:val="2"/>
          <w:sz w:val="24"/>
          <w:lang w:val="en-GB" w:eastAsia="zh-CN"/>
        </w:rPr>
        <w:t>9</w:t>
      </w:r>
      <w:r w:rsidR="005D40BF" w:rsidRPr="00817BF4">
        <w:rPr>
          <w:b/>
          <w:kern w:val="2"/>
          <w:sz w:val="24"/>
          <w:lang w:val="en-GB" w:eastAsia="zh-CN"/>
        </w:rPr>
        <w:t>.</w:t>
      </w:r>
      <w:r w:rsidR="0034592C" w:rsidRPr="00817BF4">
        <w:rPr>
          <w:b/>
          <w:kern w:val="2"/>
          <w:sz w:val="24"/>
          <w:lang w:val="en-GB" w:eastAsia="zh-CN"/>
        </w:rPr>
        <w:t>2</w:t>
      </w:r>
      <w:r w:rsidR="002A3153" w:rsidRPr="00817BF4">
        <w:rPr>
          <w:b/>
          <w:kern w:val="2"/>
          <w:sz w:val="24"/>
          <w:lang w:val="en-GB" w:eastAsia="zh-CN"/>
        </w:rPr>
        <w:t>.1</w:t>
      </w:r>
    </w:p>
    <w:p w14:paraId="261E303A" w14:textId="3B9E2CE1" w:rsidR="00842220" w:rsidRPr="00817BF4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Source:</w:t>
      </w:r>
      <w:r w:rsidR="002701BD" w:rsidRPr="00817BF4">
        <w:rPr>
          <w:b/>
          <w:kern w:val="2"/>
          <w:sz w:val="24"/>
          <w:lang w:val="en-GB" w:eastAsia="zh-CN"/>
        </w:rPr>
        <w:tab/>
      </w:r>
      <w:r w:rsidR="007156D9" w:rsidRPr="00817BF4">
        <w:rPr>
          <w:b/>
          <w:kern w:val="2"/>
          <w:sz w:val="24"/>
          <w:lang w:val="en-GB" w:eastAsia="zh-CN"/>
        </w:rPr>
        <w:t>Sony</w:t>
      </w:r>
    </w:p>
    <w:p w14:paraId="6F2CEFBE" w14:textId="29D2BB05" w:rsidR="00842220" w:rsidRPr="00817BF4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Title:</w:t>
      </w:r>
      <w:r w:rsidRPr="00817BF4">
        <w:rPr>
          <w:b/>
          <w:kern w:val="2"/>
          <w:sz w:val="24"/>
          <w:lang w:val="en-GB" w:eastAsia="zh-CN"/>
        </w:rPr>
        <w:tab/>
      </w:r>
      <w:r w:rsidR="00A66369" w:rsidRPr="00817BF4">
        <w:rPr>
          <w:b/>
          <w:kern w:val="2"/>
          <w:sz w:val="24"/>
          <w:lang w:val="en-GB" w:eastAsia="zh-CN"/>
        </w:rPr>
        <w:t>Enhancements for UE-initiated/event-driven beam management</w:t>
      </w:r>
    </w:p>
    <w:p w14:paraId="29F64196" w14:textId="167FD998" w:rsidR="00842220" w:rsidRPr="00817BF4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Document for:</w:t>
      </w:r>
      <w:r w:rsidRPr="00817BF4">
        <w:rPr>
          <w:b/>
          <w:kern w:val="2"/>
          <w:sz w:val="24"/>
          <w:lang w:val="en-GB" w:eastAsia="zh-CN"/>
        </w:rPr>
        <w:tab/>
      </w:r>
      <w:r w:rsidR="002927B5" w:rsidRPr="00817BF4">
        <w:rPr>
          <w:b/>
          <w:kern w:val="2"/>
          <w:sz w:val="24"/>
          <w:lang w:val="en-GB" w:eastAsia="zh-CN"/>
        </w:rPr>
        <w:t>Discussion</w:t>
      </w:r>
    </w:p>
    <w:p w14:paraId="444A3FA8" w14:textId="77777777" w:rsidR="00143FA4" w:rsidRPr="00817BF4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817BF4" w:rsidRDefault="00842220" w:rsidP="00367372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Introduction</w:t>
      </w:r>
    </w:p>
    <w:p w14:paraId="02623988" w14:textId="17F46B39" w:rsidR="00A67D73" w:rsidRPr="00817BF4" w:rsidRDefault="00A67D73" w:rsidP="25EE6192">
      <w:pPr>
        <w:rPr>
          <w:sz w:val="20"/>
          <w:szCs w:val="20"/>
          <w:lang w:val="en-GB" w:eastAsia="ja-JP"/>
        </w:rPr>
      </w:pPr>
      <w:r w:rsidRPr="00817BF4">
        <w:rPr>
          <w:sz w:val="20"/>
          <w:szCs w:val="20"/>
          <w:lang w:val="en-GB" w:eastAsia="ja-JP"/>
        </w:rPr>
        <w:t>In RANP#</w:t>
      </w:r>
      <w:r w:rsidR="00DC58E2" w:rsidRPr="00817BF4">
        <w:rPr>
          <w:sz w:val="20"/>
          <w:szCs w:val="20"/>
          <w:lang w:val="en-GB" w:eastAsia="ja-JP"/>
        </w:rPr>
        <w:t>102 meeting</w:t>
      </w:r>
      <w:r w:rsidRPr="00817BF4">
        <w:rPr>
          <w:sz w:val="20"/>
          <w:szCs w:val="20"/>
          <w:lang w:val="en-GB" w:eastAsia="ja-JP"/>
        </w:rPr>
        <w:t>, a new WID</w:t>
      </w:r>
      <w:r w:rsidR="00393173" w:rsidRPr="00817BF4">
        <w:rPr>
          <w:sz w:val="20"/>
          <w:szCs w:val="20"/>
          <w:lang w:val="en-GB" w:eastAsia="ja-JP"/>
        </w:rPr>
        <w:t xml:space="preserve"> </w:t>
      </w:r>
      <w:r w:rsidR="006F386F" w:rsidRPr="00817BF4">
        <w:rPr>
          <w:sz w:val="20"/>
          <w:szCs w:val="20"/>
          <w:lang w:val="en-GB" w:eastAsia="ja-JP"/>
        </w:rPr>
        <w:t xml:space="preserve">with further enhancement </w:t>
      </w:r>
      <w:r w:rsidR="006F386F" w:rsidRPr="00817BF4">
        <w:rPr>
          <w:sz w:val="20"/>
          <w:szCs w:val="20"/>
          <w:lang w:val="en-GB" w:eastAsia="zh-CN"/>
        </w:rPr>
        <w:t>on</w:t>
      </w:r>
      <w:r w:rsidR="00DC58E2" w:rsidRPr="00817BF4">
        <w:rPr>
          <w:sz w:val="20"/>
          <w:szCs w:val="20"/>
          <w:lang w:val="en-GB" w:eastAsia="ja-JP"/>
        </w:rPr>
        <w:t xml:space="preserve"> MIMO </w:t>
      </w:r>
      <w:r w:rsidRPr="00817BF4">
        <w:rPr>
          <w:sz w:val="20"/>
          <w:szCs w:val="20"/>
          <w:lang w:val="en-GB" w:eastAsia="ja-JP"/>
        </w:rPr>
        <w:t xml:space="preserve">had been </w:t>
      </w:r>
      <w:r w:rsidR="006F386F" w:rsidRPr="00817BF4">
        <w:rPr>
          <w:sz w:val="20"/>
          <w:szCs w:val="20"/>
          <w:lang w:val="en-GB" w:eastAsia="ja-JP"/>
        </w:rPr>
        <w:t xml:space="preserve">approved </w:t>
      </w:r>
      <w:r w:rsidRPr="00817BF4">
        <w:rPr>
          <w:sz w:val="20"/>
          <w:szCs w:val="20"/>
          <w:lang w:val="en-GB" w:eastAsia="ja-JP"/>
        </w:rPr>
        <w:fldChar w:fldCharType="begin"/>
      </w:r>
      <w:r w:rsidRPr="00817BF4">
        <w:rPr>
          <w:sz w:val="20"/>
          <w:szCs w:val="20"/>
          <w:lang w:val="en-GB" w:eastAsia="ja-JP"/>
        </w:rPr>
        <w:instrText xml:space="preserve"> REF _Ref59985466 \r \h  \* MERGEFORMAT </w:instrText>
      </w:r>
      <w:r w:rsidRPr="00817BF4">
        <w:rPr>
          <w:sz w:val="20"/>
          <w:szCs w:val="20"/>
          <w:lang w:val="en-GB" w:eastAsia="ja-JP"/>
        </w:rPr>
      </w:r>
      <w:r w:rsidRPr="00817BF4">
        <w:rPr>
          <w:sz w:val="20"/>
          <w:szCs w:val="20"/>
          <w:lang w:val="en-GB" w:eastAsia="ja-JP"/>
        </w:rPr>
        <w:fldChar w:fldCharType="separate"/>
      </w:r>
      <w:r w:rsidR="004970C5" w:rsidRPr="00817BF4">
        <w:rPr>
          <w:sz w:val="20"/>
          <w:szCs w:val="20"/>
          <w:lang w:val="en-GB" w:eastAsia="ja-JP"/>
        </w:rPr>
        <w:t>[1]</w:t>
      </w:r>
      <w:r w:rsidRPr="00817BF4">
        <w:rPr>
          <w:sz w:val="20"/>
          <w:szCs w:val="20"/>
          <w:lang w:val="en-GB" w:eastAsia="ja-JP"/>
        </w:rPr>
        <w:fldChar w:fldCharType="end"/>
      </w:r>
      <w:r w:rsidR="00E151EC" w:rsidRPr="00817BF4">
        <w:rPr>
          <w:sz w:val="20"/>
          <w:szCs w:val="20"/>
          <w:lang w:val="en-GB" w:eastAsia="ja-JP"/>
        </w:rPr>
        <w:t>.</w:t>
      </w:r>
      <w:r w:rsidRPr="00817BF4">
        <w:rPr>
          <w:sz w:val="20"/>
          <w:szCs w:val="20"/>
          <w:lang w:val="en-GB" w:eastAsia="ja-JP"/>
        </w:rPr>
        <w:t xml:space="preserve"> </w:t>
      </w:r>
      <w:r w:rsidR="00E151EC" w:rsidRPr="00817BF4">
        <w:rPr>
          <w:sz w:val="20"/>
          <w:szCs w:val="20"/>
          <w:lang w:val="en-GB" w:eastAsia="ja-JP"/>
        </w:rPr>
        <w:t>A</w:t>
      </w:r>
      <w:r w:rsidRPr="00817BF4">
        <w:rPr>
          <w:sz w:val="20"/>
          <w:szCs w:val="20"/>
          <w:lang w:val="en-GB" w:eastAsia="ja-JP"/>
        </w:rPr>
        <w:t xml:space="preserve">mong them, </w:t>
      </w:r>
      <w:r w:rsidR="00E90E5B" w:rsidRPr="00817BF4">
        <w:rPr>
          <w:sz w:val="20"/>
          <w:szCs w:val="20"/>
          <w:lang w:val="en-GB" w:eastAsia="ja-JP"/>
        </w:rPr>
        <w:t xml:space="preserve">aiming at </w:t>
      </w:r>
      <w:r w:rsidR="00617C76" w:rsidRPr="00817BF4">
        <w:rPr>
          <w:sz w:val="20"/>
          <w:szCs w:val="20"/>
          <w:lang w:val="en-GB" w:eastAsia="ja-JP"/>
        </w:rPr>
        <w:t xml:space="preserve">timely beam reports </w:t>
      </w:r>
      <w:r w:rsidRPr="00817BF4">
        <w:rPr>
          <w:sz w:val="20"/>
          <w:szCs w:val="20"/>
          <w:lang w:val="en-GB" w:eastAsia="ja-JP"/>
        </w:rPr>
        <w:t xml:space="preserve">yet </w:t>
      </w:r>
      <w:r w:rsidR="00617C76" w:rsidRPr="00817BF4">
        <w:rPr>
          <w:sz w:val="20"/>
          <w:szCs w:val="20"/>
          <w:lang w:val="en-GB" w:eastAsia="ja-JP"/>
        </w:rPr>
        <w:t xml:space="preserve">with reduced </w:t>
      </w:r>
      <w:r w:rsidRPr="00817BF4">
        <w:rPr>
          <w:sz w:val="20"/>
          <w:szCs w:val="20"/>
          <w:lang w:val="en-GB" w:eastAsia="ja-JP"/>
        </w:rPr>
        <w:t xml:space="preserve">reporting </w:t>
      </w:r>
      <w:r w:rsidR="00617C76" w:rsidRPr="00817BF4">
        <w:rPr>
          <w:sz w:val="20"/>
          <w:szCs w:val="20"/>
          <w:lang w:val="en-GB" w:eastAsia="ja-JP"/>
        </w:rPr>
        <w:t>overhead</w:t>
      </w:r>
      <w:r w:rsidR="00E90E5B" w:rsidRPr="00817BF4">
        <w:rPr>
          <w:sz w:val="20"/>
          <w:szCs w:val="20"/>
          <w:lang w:val="en-GB" w:eastAsia="ja-JP"/>
        </w:rPr>
        <w:t xml:space="preserve">, </w:t>
      </w:r>
      <w:r w:rsidR="00617C76" w:rsidRPr="00817BF4">
        <w:rPr>
          <w:rFonts w:eastAsia="Times New Roman"/>
          <w:sz w:val="20"/>
          <w:szCs w:val="20"/>
          <w:lang w:val="en-GB"/>
        </w:rPr>
        <w:t>UE-initiated/event-driven beam management</w:t>
      </w:r>
      <w:r w:rsidR="00617C76" w:rsidRPr="00817BF4">
        <w:rPr>
          <w:sz w:val="20"/>
          <w:szCs w:val="20"/>
          <w:lang w:val="en-GB" w:eastAsia="ja-JP"/>
        </w:rPr>
        <w:t xml:space="preserve"> </w:t>
      </w:r>
      <w:r w:rsidRPr="00817BF4">
        <w:rPr>
          <w:sz w:val="20"/>
          <w:szCs w:val="20"/>
          <w:lang w:val="en-GB" w:eastAsia="ja-JP"/>
        </w:rPr>
        <w:t xml:space="preserve">was </w:t>
      </w:r>
      <w:r w:rsidR="0047668E" w:rsidRPr="00817BF4">
        <w:rPr>
          <w:sz w:val="20"/>
          <w:szCs w:val="20"/>
          <w:lang w:val="en-GB" w:eastAsia="zh-CN"/>
        </w:rPr>
        <w:t>specified</w:t>
      </w:r>
      <w:r w:rsidR="0047668E" w:rsidRPr="00817BF4">
        <w:rPr>
          <w:sz w:val="20"/>
          <w:szCs w:val="20"/>
          <w:lang w:val="en-GB" w:eastAsia="ja-JP"/>
        </w:rPr>
        <w:t xml:space="preserve"> </w:t>
      </w:r>
      <w:r w:rsidR="00871CE6" w:rsidRPr="00817BF4">
        <w:rPr>
          <w:sz w:val="20"/>
          <w:szCs w:val="20"/>
          <w:lang w:val="en-GB" w:eastAsia="zh-CN"/>
        </w:rPr>
        <w:t>as follow</w:t>
      </w:r>
      <w:r w:rsidR="00E00295" w:rsidRPr="00817BF4">
        <w:rPr>
          <w:sz w:val="20"/>
          <w:szCs w:val="20"/>
          <w:lang w:val="en-GB" w:eastAsia="zh-CN"/>
        </w:rPr>
        <w:t>ing</w:t>
      </w:r>
      <w:r w:rsidR="00871CE6" w:rsidRPr="00817BF4">
        <w:rPr>
          <w:sz w:val="20"/>
          <w:szCs w:val="20"/>
          <w:lang w:val="en-GB" w:eastAsia="zh-CN"/>
        </w:rPr>
        <w:t>s</w:t>
      </w:r>
      <w:r w:rsidR="00393173" w:rsidRPr="00817BF4">
        <w:rPr>
          <w:sz w:val="20"/>
          <w:szCs w:val="20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2937F9" w:rsidRPr="00817BF4" w14:paraId="2FA85088" w14:textId="77777777" w:rsidTr="002937F9">
        <w:tc>
          <w:tcPr>
            <w:tcW w:w="9533" w:type="dxa"/>
          </w:tcPr>
          <w:p w14:paraId="5A65A9FB" w14:textId="77777777" w:rsidR="002937F9" w:rsidRPr="00817BF4" w:rsidRDefault="002937F9" w:rsidP="002937F9">
            <w:pPr>
              <w:spacing w:beforeLines="50" w:before="120" w:after="0"/>
              <w:rPr>
                <w:b/>
                <w:bCs/>
                <w:sz w:val="20"/>
                <w:szCs w:val="20"/>
                <w:lang w:val="en-GB"/>
              </w:rPr>
            </w:pPr>
            <w:r w:rsidRPr="00817BF4">
              <w:rPr>
                <w:b/>
                <w:bCs/>
                <w:sz w:val="20"/>
                <w:szCs w:val="20"/>
                <w:lang w:val="en-GB"/>
              </w:rPr>
              <w:t>RAN1:</w:t>
            </w:r>
          </w:p>
          <w:p w14:paraId="0936DDC0" w14:textId="77777777" w:rsidR="002937F9" w:rsidRPr="00817BF4" w:rsidRDefault="002937F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817BF4">
              <w:rPr>
                <w:rFonts w:eastAsia="Times New Roman"/>
                <w:sz w:val="20"/>
                <w:szCs w:val="20"/>
                <w:lang w:val="en-GB"/>
              </w:rPr>
              <w:t>sTRP</w:t>
            </w:r>
            <w:proofErr w:type="spellEnd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 with intra- and inter-cell beam management</w:t>
            </w:r>
          </w:p>
          <w:p w14:paraId="18E5C0E1" w14:textId="493A630D" w:rsidR="002937F9" w:rsidRPr="00817BF4" w:rsidRDefault="002937F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bookmarkStart w:id="0" w:name="_Hlk157680907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UL </w:t>
            </w:r>
            <w:proofErr w:type="spellStart"/>
            <w:r w:rsidRPr="00817BF4">
              <w:rPr>
                <w:rFonts w:eastAsia="Times New Roman"/>
                <w:sz w:val="20"/>
                <w:szCs w:val="20"/>
                <w:lang w:val="en-GB"/>
              </w:rPr>
              <w:t>signaling</w:t>
            </w:r>
            <w:proofErr w:type="spellEnd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 content(s) (and procedure(s) as required) for UE-initiated/event-driven beam reporting facilitating fast beam switching</w:t>
            </w:r>
            <w:bookmarkEnd w:id="0"/>
            <w:r w:rsidR="00004164" w:rsidRPr="00817BF4">
              <w:rPr>
                <w:rFonts w:eastAsia="Times New Roman"/>
                <w:sz w:val="20"/>
                <w:szCs w:val="20"/>
                <w:lang w:val="en-GB"/>
              </w:rPr>
              <w:t>.</w:t>
            </w:r>
          </w:p>
          <w:p w14:paraId="1BF20B4D" w14:textId="6295B40F" w:rsidR="002937F9" w:rsidRPr="00817BF4" w:rsidRDefault="002937F9" w:rsidP="00A6636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iCs/>
                <w:sz w:val="20"/>
                <w:lang w:val="en-GB" w:eastAsia="ja-JP"/>
              </w:rPr>
            </w:pPr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UL </w:t>
            </w:r>
            <w:proofErr w:type="spellStart"/>
            <w:r w:rsidRPr="00817BF4">
              <w:rPr>
                <w:rFonts w:eastAsia="Times New Roman"/>
                <w:sz w:val="20"/>
                <w:szCs w:val="20"/>
                <w:lang w:val="en-GB"/>
              </w:rPr>
              <w:t>signaling</w:t>
            </w:r>
            <w:proofErr w:type="spellEnd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 medium/container considering the UE-initiated/event-driven nature of the UL transmission, designed primarily for the purpose of beam reporting</w:t>
            </w:r>
            <w:r w:rsidRPr="00817BF4">
              <w:rPr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37F1B271" w14:textId="71B9BAC3" w:rsidR="00A67D73" w:rsidRDefault="00573A7A" w:rsidP="0037255A">
      <w:pPr>
        <w:rPr>
          <w:rFonts w:eastAsia="MS Mincho"/>
          <w:iCs/>
          <w:sz w:val="20"/>
          <w:lang w:val="en-GB" w:eastAsia="ja-JP"/>
        </w:rPr>
      </w:pPr>
      <w:r w:rsidRPr="00817BF4">
        <w:rPr>
          <w:iCs/>
          <w:sz w:val="20"/>
          <w:lang w:val="en-GB" w:eastAsia="ja-JP"/>
        </w:rPr>
        <w:t xml:space="preserve">In </w:t>
      </w:r>
      <w:r w:rsidR="00A67D73" w:rsidRPr="00817BF4">
        <w:rPr>
          <w:iCs/>
          <w:sz w:val="20"/>
          <w:lang w:val="en-GB" w:eastAsia="ja-JP"/>
        </w:rPr>
        <w:t xml:space="preserve">this contribution, we present our </w:t>
      </w:r>
      <w:r w:rsidRPr="00817BF4">
        <w:rPr>
          <w:iCs/>
          <w:sz w:val="20"/>
          <w:lang w:val="en-GB" w:eastAsia="ja-JP"/>
        </w:rPr>
        <w:t xml:space="preserve">further </w:t>
      </w:r>
      <w:r w:rsidR="00A67D73" w:rsidRPr="00817BF4">
        <w:rPr>
          <w:iCs/>
          <w:sz w:val="20"/>
          <w:lang w:val="en-GB" w:eastAsia="ja-JP"/>
        </w:rPr>
        <w:t>views on</w:t>
      </w:r>
      <w:r w:rsidR="00176D3E" w:rsidRPr="00817BF4">
        <w:rPr>
          <w:iCs/>
          <w:sz w:val="20"/>
          <w:lang w:val="en-GB" w:eastAsia="ja-JP"/>
        </w:rPr>
        <w:t xml:space="preserve"> </w:t>
      </w:r>
      <w:r w:rsidR="00AC00BC" w:rsidRPr="00817BF4">
        <w:rPr>
          <w:iCs/>
          <w:sz w:val="20"/>
          <w:lang w:val="en-GB" w:eastAsia="zh-CN"/>
        </w:rPr>
        <w:t>detail</w:t>
      </w:r>
      <w:r w:rsidR="006C2CAC" w:rsidRPr="00817BF4">
        <w:rPr>
          <w:iCs/>
          <w:sz w:val="20"/>
          <w:lang w:val="en-GB" w:eastAsia="zh-CN"/>
        </w:rPr>
        <w:t>ed design</w:t>
      </w:r>
      <w:r w:rsidR="00176D3E" w:rsidRPr="00817BF4">
        <w:rPr>
          <w:iCs/>
          <w:sz w:val="20"/>
          <w:lang w:val="en-GB" w:eastAsia="ja-JP"/>
        </w:rPr>
        <w:t xml:space="preserve"> to </w:t>
      </w:r>
      <w:r w:rsidR="00176D3E" w:rsidRPr="00817BF4">
        <w:rPr>
          <w:rFonts w:eastAsia="Times New Roman"/>
          <w:sz w:val="20"/>
          <w:szCs w:val="20"/>
          <w:lang w:val="en-GB"/>
        </w:rPr>
        <w:t xml:space="preserve">facilitate </w:t>
      </w:r>
      <w:r w:rsidR="00DC58E2" w:rsidRPr="00817BF4">
        <w:rPr>
          <w:iCs/>
          <w:sz w:val="20"/>
          <w:lang w:val="en-GB" w:eastAsia="ja-JP"/>
        </w:rPr>
        <w:t xml:space="preserve">UE </w:t>
      </w:r>
      <w:r w:rsidR="00B101FB" w:rsidRPr="00817BF4">
        <w:rPr>
          <w:iCs/>
          <w:sz w:val="20"/>
          <w:lang w:val="en-GB" w:eastAsia="zh-CN"/>
        </w:rPr>
        <w:t>initiated</w:t>
      </w:r>
      <w:r w:rsidR="00DC58E2" w:rsidRPr="00817BF4">
        <w:rPr>
          <w:iCs/>
          <w:sz w:val="20"/>
          <w:lang w:val="en-GB" w:eastAsia="ja-JP"/>
        </w:rPr>
        <w:t xml:space="preserve"> </w:t>
      </w:r>
      <w:r w:rsidR="00DC58E2" w:rsidRPr="00817BF4">
        <w:rPr>
          <w:iCs/>
          <w:sz w:val="20"/>
          <w:lang w:val="en-GB" w:eastAsia="zh-CN"/>
        </w:rPr>
        <w:t>beam</w:t>
      </w:r>
      <w:r w:rsidR="00DC58E2" w:rsidRPr="00817BF4">
        <w:rPr>
          <w:iCs/>
          <w:sz w:val="20"/>
          <w:lang w:val="en-GB" w:eastAsia="ja-JP"/>
        </w:rPr>
        <w:t xml:space="preserve"> management</w:t>
      </w:r>
      <w:r w:rsidR="0015109F" w:rsidRPr="00817BF4">
        <w:rPr>
          <w:iCs/>
          <w:sz w:val="20"/>
          <w:lang w:val="en-GB" w:eastAsia="ja-JP"/>
        </w:rPr>
        <w:t xml:space="preserve"> </w:t>
      </w:r>
      <w:r w:rsidR="0015109F" w:rsidRPr="00817BF4">
        <w:rPr>
          <w:iCs/>
          <w:sz w:val="20"/>
          <w:lang w:val="en-GB" w:eastAsia="zh-CN"/>
        </w:rPr>
        <w:t>(UEIBM)</w:t>
      </w:r>
      <w:r w:rsidR="00DC58E2" w:rsidRPr="00817BF4">
        <w:rPr>
          <w:iCs/>
          <w:sz w:val="20"/>
          <w:lang w:val="en-GB" w:eastAsia="ja-JP"/>
        </w:rPr>
        <w:t>.</w:t>
      </w:r>
    </w:p>
    <w:p w14:paraId="6D4ECAC2" w14:textId="77777777" w:rsidR="00593C17" w:rsidRPr="00593C17" w:rsidRDefault="00593C17" w:rsidP="0037255A">
      <w:pPr>
        <w:rPr>
          <w:rFonts w:eastAsia="MS Mincho" w:hint="eastAsia"/>
          <w:iCs/>
          <w:sz w:val="20"/>
          <w:lang w:val="en-GB" w:eastAsia="ja-JP"/>
        </w:rPr>
      </w:pPr>
    </w:p>
    <w:p w14:paraId="59F982C6" w14:textId="26DC37CD" w:rsidR="004F776C" w:rsidRPr="00817BF4" w:rsidRDefault="00097C29" w:rsidP="00593C17">
      <w:pPr>
        <w:pStyle w:val="Heading1"/>
        <w:rPr>
          <w:iCs/>
          <w:szCs w:val="24"/>
          <w:lang w:val="en-GB" w:eastAsia="zh-CN"/>
        </w:rPr>
      </w:pPr>
      <w:r w:rsidRPr="00817BF4">
        <w:rPr>
          <w:lang w:val="en-GB" w:eastAsia="zh-CN"/>
        </w:rPr>
        <w:t>Trigger-event</w:t>
      </w:r>
    </w:p>
    <w:p w14:paraId="3F34E8E0" w14:textId="7EE44A73" w:rsidR="007A78C8" w:rsidRPr="00817BF4" w:rsidRDefault="00146331" w:rsidP="007D4EAA">
      <w:pPr>
        <w:rPr>
          <w:sz w:val="20"/>
          <w:szCs w:val="20"/>
          <w:lang w:val="en-GB" w:eastAsia="x-none"/>
        </w:rPr>
      </w:pPr>
      <w:r>
        <w:rPr>
          <w:rFonts w:hint="eastAsia"/>
          <w:sz w:val="20"/>
          <w:szCs w:val="20"/>
          <w:lang w:val="en-GB" w:eastAsia="x-none"/>
        </w:rPr>
        <w:t>I</w:t>
      </w:r>
      <w:r w:rsidR="008035DD" w:rsidRPr="00817BF4">
        <w:rPr>
          <w:sz w:val="20"/>
          <w:szCs w:val="20"/>
          <w:lang w:val="en-GB" w:eastAsia="x-none"/>
        </w:rPr>
        <w:t>n RAN1#11</w:t>
      </w:r>
      <w:r w:rsidR="005427E5">
        <w:rPr>
          <w:rFonts w:hint="eastAsia"/>
          <w:sz w:val="20"/>
          <w:szCs w:val="20"/>
          <w:lang w:val="en-GB" w:eastAsia="x-none"/>
        </w:rPr>
        <w:t>8</w:t>
      </w:r>
      <w:r w:rsidR="008035DD" w:rsidRPr="00817BF4">
        <w:rPr>
          <w:sz w:val="20"/>
          <w:szCs w:val="20"/>
          <w:lang w:val="en-GB" w:eastAsia="x-none"/>
        </w:rPr>
        <w:t xml:space="preserve"> meeting [2], </w:t>
      </w:r>
      <w:r w:rsidR="005427E5">
        <w:rPr>
          <w:rFonts w:hint="eastAsia"/>
          <w:sz w:val="20"/>
          <w:szCs w:val="20"/>
          <w:lang w:val="en-GB" w:eastAsia="x-none"/>
        </w:rPr>
        <w:t xml:space="preserve">the following </w:t>
      </w:r>
      <w:r w:rsidR="00491989">
        <w:rPr>
          <w:rFonts w:hint="eastAsia"/>
          <w:sz w:val="20"/>
          <w:szCs w:val="20"/>
          <w:lang w:val="en-GB" w:eastAsia="x-none"/>
        </w:rPr>
        <w:t>working assumption regarding event</w:t>
      </w:r>
      <w:r w:rsidR="005427E5">
        <w:rPr>
          <w:rFonts w:hint="eastAsia"/>
          <w:sz w:val="20"/>
          <w:szCs w:val="20"/>
          <w:lang w:val="en-GB" w:eastAsia="x-none"/>
        </w:rPr>
        <w:t xml:space="preserve">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F300FF" w:rsidRPr="00817BF4" w14:paraId="71635E21" w14:textId="77777777" w:rsidTr="00F300FF">
        <w:tc>
          <w:tcPr>
            <w:tcW w:w="9533" w:type="dxa"/>
          </w:tcPr>
          <w:p w14:paraId="1B4FF1FB" w14:textId="77777777" w:rsidR="002754B6" w:rsidRPr="002754B6" w:rsidRDefault="002754B6" w:rsidP="002754B6">
            <w:pPr>
              <w:shd w:val="clear" w:color="auto" w:fill="FFFFFF"/>
              <w:autoSpaceDE/>
              <w:autoSpaceDN/>
              <w:spacing w:after="0"/>
              <w:jc w:val="left"/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darkYellow"/>
                <w:lang w:val="en-GB"/>
              </w:rPr>
            </w:pPr>
            <w:r w:rsidRPr="002754B6"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6502F5DC" w14:textId="77777777" w:rsidR="002754B6" w:rsidRPr="002754B6" w:rsidRDefault="002754B6" w:rsidP="002754B6">
            <w:pPr>
              <w:autoSpaceDE/>
              <w:autoSpaceDN/>
              <w:spacing w:after="0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On UE-initiated/event-driven beam reporting, regarding</w:t>
            </w:r>
            <w:r w:rsidRPr="002754B6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trigger events, besides for Event-2, </w:t>
            </w:r>
            <w:r w:rsidRPr="002754B6"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Event-1 and Event-7 are </w:t>
            </w:r>
            <w:r w:rsidRPr="002754B6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both</w:t>
            </w:r>
            <w:r w:rsidRPr="002754B6"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 supported.</w:t>
            </w:r>
          </w:p>
          <w:p w14:paraId="3D9EE44B" w14:textId="77777777" w:rsidR="002754B6" w:rsidRPr="002754B6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Event-1: Quality of the current beam is worse than a certain threshold.</w:t>
            </w:r>
          </w:p>
          <w:p w14:paraId="13A8F641" w14:textId="77777777" w:rsidR="002754B6" w:rsidRPr="002754B6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PMingLiU" w:hAnsi="Times"/>
                <w:sz w:val="20"/>
                <w:szCs w:val="20"/>
                <w:lang w:val="en-GB" w:eastAsia="zh-TW"/>
              </w:rPr>
              <w:t>Event-7</w:t>
            </w:r>
            <w:r w:rsidRPr="002754B6">
              <w:rPr>
                <w:rFonts w:ascii="Times" w:eastAsia="Batang" w:hAnsi="Times"/>
                <w:sz w:val="20"/>
                <w:szCs w:val="20"/>
                <w:lang w:val="en-GB" w:eastAsia="zh-TW"/>
              </w:rPr>
              <w:t xml:space="preserve">: </w:t>
            </w: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Quality of at least one new beam, such as L1-RSRP, becomes a threshold value better than the RS</w:t>
            </w:r>
            <w:r w:rsidRPr="002754B6">
              <w:rPr>
                <w:rFonts w:ascii="Times" w:eastAsia="PMingLiU" w:hAnsi="Times"/>
                <w:sz w:val="20"/>
                <w:szCs w:val="20"/>
                <w:lang w:val="en-GB" w:eastAsia="zh-TW"/>
              </w:rPr>
              <w:t xml:space="preserve"> de</w:t>
            </w: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rived from the activated TCI state with the M-</w:t>
            </w:r>
            <w:proofErr w:type="spellStart"/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th</w:t>
            </w:r>
            <w:proofErr w:type="spellEnd"/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best quality.</w:t>
            </w:r>
          </w:p>
          <w:p w14:paraId="53FBC965" w14:textId="77777777" w:rsidR="002754B6" w:rsidRPr="002754B6" w:rsidRDefault="002754B6" w:rsidP="002754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M is RRC configured with subjective to UE capability signalling</w:t>
            </w:r>
          </w:p>
          <w:p w14:paraId="7D6A00DA" w14:textId="77777777" w:rsidR="002754B6" w:rsidRPr="002754B6" w:rsidRDefault="002754B6" w:rsidP="002754B6">
            <w:pPr>
              <w:numPr>
                <w:ilvl w:val="2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UE may only indicate a single candidate value or not support Event-7. </w:t>
            </w:r>
          </w:p>
          <w:p w14:paraId="66AFB13D" w14:textId="77777777" w:rsidR="002754B6" w:rsidRPr="002754B6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The additionally supported events will reuse the same design as event 2 – unless there is consensus to do otherwise</w:t>
            </w:r>
          </w:p>
          <w:p w14:paraId="2E11868B" w14:textId="79DEC44D" w:rsidR="00DB4087" w:rsidRPr="002754B6" w:rsidRDefault="002754B6" w:rsidP="00173B3F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The additionally supported events will be lower priority compared to event 2.</w:t>
            </w:r>
          </w:p>
        </w:tc>
      </w:tr>
    </w:tbl>
    <w:p w14:paraId="26F98E54" w14:textId="74AD3BC4" w:rsidR="00D45CA1" w:rsidRPr="007F4348" w:rsidRDefault="00B95F40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</w:t>
      </w:r>
      <w:r w:rsidRPr="00817BF4">
        <w:rPr>
          <w:color w:val="000000" w:themeColor="text1"/>
          <w:sz w:val="20"/>
          <w:szCs w:val="20"/>
          <w:lang w:val="en-GB" w:eastAsia="zh-CN"/>
        </w:rPr>
        <w:t>vent-1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and event-7 has different use case than event-2 (</w:t>
      </w:r>
      <w:r w:rsidR="009355F8" w:rsidRPr="00817BF4">
        <w:rPr>
          <w:sz w:val="20"/>
          <w:szCs w:val="20"/>
          <w:lang w:val="en-GB" w:eastAsia="x-none"/>
        </w:rPr>
        <w:t>Quality of at least one new beam, such as L1-RSRP, becomes a threshold value better than the current beam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which would be used for </w:t>
      </w:r>
      <w:r w:rsidR="00E90DCE" w:rsidRPr="00E90DCE">
        <w:rPr>
          <w:rFonts w:eastAsia="MS Mincho"/>
          <w:color w:val="000000" w:themeColor="text1"/>
          <w:sz w:val="20"/>
          <w:szCs w:val="20"/>
          <w:lang w:val="en-GB" w:eastAsia="ja-JP"/>
        </w:rPr>
        <w:t>fast beam switching between new beam and current beam.</w:t>
      </w:r>
      <w:r w:rsidR="00AD285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4E514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</w:t>
      </w:r>
      <w:r w:rsidR="004E5146" w:rsidRPr="00817BF4">
        <w:rPr>
          <w:color w:val="000000" w:themeColor="text1"/>
          <w:sz w:val="20"/>
          <w:szCs w:val="20"/>
          <w:lang w:val="en-GB" w:eastAsia="zh-CN"/>
        </w:rPr>
        <w:t xml:space="preserve">vent-1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(</w:t>
      </w:r>
      <w:r w:rsidR="00C7584A" w:rsidRPr="002754B6">
        <w:rPr>
          <w:rFonts w:ascii="Times" w:eastAsia="Batang" w:hAnsi="Times"/>
          <w:sz w:val="20"/>
          <w:szCs w:val="20"/>
          <w:lang w:val="en-GB"/>
        </w:rPr>
        <w:t>Quality of the current beam is worse than a certain threshold.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</w:t>
      </w:r>
      <w:r w:rsidR="004E5146">
        <w:rPr>
          <w:rFonts w:eastAsia="MS Mincho"/>
          <w:color w:val="000000" w:themeColor="text1"/>
          <w:sz w:val="20"/>
          <w:szCs w:val="20"/>
          <w:lang w:val="en-GB" w:eastAsia="ja-JP"/>
        </w:rPr>
        <w:t>has</w:t>
      </w:r>
      <w:r w:rsidR="004E514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clear benefit for </w:t>
      </w:r>
      <w:r w:rsidR="009F6BE3" w:rsidRPr="00817BF4">
        <w:rPr>
          <w:color w:val="000000" w:themeColor="text1"/>
          <w:sz w:val="20"/>
          <w:szCs w:val="20"/>
          <w:lang w:val="en-GB" w:eastAsia="zh-CN"/>
        </w:rPr>
        <w:t>use case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4E514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of 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>fast</w:t>
      </w:r>
      <w:r w:rsidR="00931AF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er</w:t>
      </w:r>
      <w:r w:rsidR="00AF3A5E" w:rsidRPr="00817BF4">
        <w:rPr>
          <w:color w:val="000000" w:themeColor="text1"/>
          <w:sz w:val="20"/>
          <w:szCs w:val="20"/>
          <w:lang w:val="en-GB" w:eastAsia="zh-CN"/>
        </w:rPr>
        <w:t xml:space="preserve"> beam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543868" w:rsidRPr="00817BF4">
        <w:rPr>
          <w:color w:val="000000" w:themeColor="text1"/>
          <w:sz w:val="20"/>
          <w:szCs w:val="20"/>
          <w:lang w:val="en-GB" w:eastAsia="zh-CN"/>
        </w:rPr>
        <w:t>failure detection</w:t>
      </w:r>
      <w:r w:rsidR="00931AF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than BFR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>.</w:t>
      </w:r>
      <w:r w:rsidR="00023661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Event-7</w:t>
      </w:r>
      <w:r w:rsidR="00A57A5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(</w:t>
      </w:r>
      <w:r w:rsidR="00A57A52" w:rsidRPr="00A57A52">
        <w:rPr>
          <w:rFonts w:eastAsia="MS Mincho"/>
          <w:color w:val="000000" w:themeColor="text1"/>
          <w:sz w:val="20"/>
          <w:szCs w:val="20"/>
          <w:lang w:val="en-GB" w:eastAsia="ja-JP"/>
        </w:rPr>
        <w:t>Quality of at least one new beam, such as L1-RSRP, becomes a threshold value better than the RS derived from the activated TCI state with the M-</w:t>
      </w:r>
      <w:proofErr w:type="spellStart"/>
      <w:r w:rsidR="00A57A52" w:rsidRPr="00A57A52">
        <w:rPr>
          <w:rFonts w:eastAsia="MS Mincho"/>
          <w:color w:val="000000" w:themeColor="text1"/>
          <w:sz w:val="20"/>
          <w:szCs w:val="20"/>
          <w:lang w:val="en-GB" w:eastAsia="ja-JP"/>
        </w:rPr>
        <w:t>th</w:t>
      </w:r>
      <w:proofErr w:type="spellEnd"/>
      <w:r w:rsidR="00A57A52" w:rsidRPr="00A57A5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best quality.</w:t>
      </w:r>
      <w:r w:rsidR="00A57A5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also has </w:t>
      </w:r>
      <w:r w:rsidR="004707D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clear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benefit for </w:t>
      </w:r>
      <w:r w:rsidR="00994468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use case </w:t>
      </w:r>
      <w:r w:rsidR="00775D2B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of </w:t>
      </w:r>
      <w:r w:rsidR="009A0821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active </w:t>
      </w:r>
      <w:r w:rsidR="00A65226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TCI </w:t>
      </w:r>
      <w:r w:rsidR="00775D2B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state </w:t>
      </w:r>
      <w:r w:rsidR="00A65226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>list update</w:t>
      </w:r>
      <w:r w:rsidR="00A57A5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28047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EE51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Since t</w:t>
      </w:r>
      <w:r w:rsidR="00481E5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hese events are configurable and optional</w:t>
      </w:r>
      <w:r w:rsidR="003B412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anyway</w:t>
      </w:r>
      <w:r w:rsidR="008035DD" w:rsidRPr="00817BF4">
        <w:rPr>
          <w:color w:val="000000" w:themeColor="text1"/>
          <w:sz w:val="20"/>
          <w:szCs w:val="20"/>
          <w:lang w:val="en-GB" w:eastAsia="zh-CN"/>
        </w:rPr>
        <w:t xml:space="preserve">, </w:t>
      </w:r>
      <w:r w:rsidR="004C2E0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additional discussion time would not be needed. Therefore, t</w:t>
      </w:r>
      <w:r w:rsidR="007F434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he working assumption (</w:t>
      </w:r>
      <w:r w:rsidR="007F4348" w:rsidRPr="007F4348">
        <w:rPr>
          <w:rFonts w:eastAsia="MS Mincho"/>
          <w:color w:val="000000" w:themeColor="text1"/>
          <w:sz w:val="20"/>
          <w:szCs w:val="20"/>
          <w:lang w:val="en-GB" w:eastAsia="ja-JP"/>
        </w:rPr>
        <w:t>On UE-initiated/event-driven beam reporting, regarding trigger events, besides for Event-2, Event-1 and Event-7 are both supported.</w:t>
      </w:r>
      <w:r w:rsidR="007F434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should be </w:t>
      </w:r>
      <w:r w:rsidR="007F4348">
        <w:rPr>
          <w:rFonts w:eastAsia="MS Mincho"/>
          <w:color w:val="000000" w:themeColor="text1"/>
          <w:sz w:val="20"/>
          <w:szCs w:val="20"/>
          <w:lang w:val="en-GB" w:eastAsia="ja-JP"/>
        </w:rPr>
        <w:t>confirmed</w:t>
      </w:r>
      <w:r w:rsidR="007F434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</w:p>
    <w:p w14:paraId="14DB110C" w14:textId="6DD9D5BB" w:rsidR="00D45CA1" w:rsidRPr="00817BF4" w:rsidRDefault="00D45CA1" w:rsidP="00D45CA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7F4348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C</w:t>
      </w:r>
      <w:r w:rsidR="002754B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onfirm</w:t>
      </w:r>
      <w:r w:rsidR="002754B6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working assumption</w:t>
      </w:r>
      <w:r w:rsidR="00292F52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(</w:t>
      </w:r>
      <w:r w:rsidR="00292F52" w:rsidRPr="00292F5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 UE-initiated/event-driven beam reporting, regarding trigger events, besides for Event-2, Event-1 and Event-7 are both supported.</w:t>
      </w:r>
      <w:r w:rsidR="00292F52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</w:t>
      </w: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3329B408" w14:textId="77777777" w:rsidR="00D45CA1" w:rsidRPr="00D943AA" w:rsidRDefault="00D45CA1" w:rsidP="00D45CA1">
      <w:pPr>
        <w:pStyle w:val="ListParagraph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080CFB6B" w14:textId="03445653" w:rsidR="00D45CA1" w:rsidRDefault="00A57A52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>
        <w:rPr>
          <w:rFonts w:eastAsia="MS Mincho"/>
          <w:color w:val="000000" w:themeColor="text1"/>
          <w:sz w:val="20"/>
          <w:szCs w:val="20"/>
          <w:lang w:val="en-GB" w:eastAsia="ja-JP"/>
        </w:rPr>
        <w:lastRenderedPageBreak/>
        <w:t>O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nce the above working assumption is confirmed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, RAN1 </w:t>
      </w:r>
      <w:r w:rsidR="005D5EA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would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start discussion whether multiple events should be </w:t>
      </w:r>
      <w:r w:rsidR="004E4039">
        <w:rPr>
          <w:color w:val="000000" w:themeColor="text1"/>
          <w:sz w:val="20"/>
          <w:szCs w:val="20"/>
          <w:lang w:val="en-GB" w:eastAsia="zh-CN"/>
        </w:rPr>
        <w:t>allowed to be configured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or not. In our view, </w:t>
      </w:r>
      <w:r w:rsidR="000F432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if 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use case among each events are overlapped, we </w:t>
      </w:r>
      <w:r w:rsidR="00022BD6">
        <w:rPr>
          <w:rFonts w:eastAsia="MS Mincho"/>
          <w:color w:val="000000" w:themeColor="text1"/>
          <w:sz w:val="20"/>
          <w:szCs w:val="20"/>
          <w:lang w:val="en-GB" w:eastAsia="ja-JP"/>
        </w:rPr>
        <w:t>don’t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see the benefit that multiple events are </w:t>
      </w:r>
      <w:r w:rsidR="00022BD6">
        <w:rPr>
          <w:rFonts w:eastAsia="MS Mincho"/>
          <w:color w:val="000000" w:themeColor="text1"/>
          <w:sz w:val="20"/>
          <w:szCs w:val="20"/>
          <w:lang w:val="en-GB" w:eastAsia="ja-JP"/>
        </w:rPr>
        <w:t>simultaneously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configured</w:t>
      </w:r>
      <w:r w:rsidR="000F432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H</w:t>
      </w:r>
      <w:r w:rsidR="000F432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owever, 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since 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it is clear that 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>use case</w:t>
      </w:r>
      <w:r w:rsidR="000310A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for each event</w:t>
      </w:r>
      <w:r w:rsidR="000310A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are different, it should be allowed to configure multiple evens for a UE.</w:t>
      </w:r>
    </w:p>
    <w:p w14:paraId="1FCD2BAA" w14:textId="2E11A8A4" w:rsidR="007E4EBE" w:rsidRPr="007E4EBE" w:rsidRDefault="000B3A48" w:rsidP="00E45631">
      <w:pPr>
        <w:spacing w:before="80"/>
        <w:textAlignment w:val="bottom"/>
        <w:rPr>
          <w:rFonts w:eastAsia="MS Mincho"/>
          <w:b/>
          <w:bCs/>
          <w:lang w:val="en-GB" w:eastAsia="ja-JP"/>
        </w:rPr>
      </w:pPr>
      <w:r>
        <w:rPr>
          <w:rFonts w:eastAsia="MS Mincho"/>
          <w:color w:val="000000" w:themeColor="text1"/>
          <w:sz w:val="20"/>
          <w:szCs w:val="20"/>
          <w:lang w:val="en-GB" w:eastAsia="ja-JP"/>
        </w:rPr>
        <w:t>I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f multiple event</w:t>
      </w:r>
      <w:r w:rsidR="006F74C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can be simultaneously configured, it would be better to indicate by first PUCCH</w:t>
      </w:r>
      <w:r w:rsidR="001372D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channel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which event was triggered. </w:t>
      </w:r>
      <w:r>
        <w:rPr>
          <w:rFonts w:eastAsia="MS Mincho"/>
          <w:color w:val="000000" w:themeColor="text1"/>
          <w:sz w:val="20"/>
          <w:szCs w:val="20"/>
          <w:lang w:val="en-GB" w:eastAsia="ja-JP"/>
        </w:rPr>
        <w:t>O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ne approach is more than one bit </w:t>
      </w:r>
      <w:r w:rsidR="001242A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carried in </w:t>
      </w:r>
      <w:r w:rsidR="001242A1">
        <w:rPr>
          <w:rFonts w:eastAsia="MS Mincho"/>
          <w:color w:val="000000" w:themeColor="text1"/>
          <w:sz w:val="20"/>
          <w:szCs w:val="20"/>
          <w:lang w:val="en-GB" w:eastAsia="ja-JP"/>
        </w:rPr>
        <w:t>first</w:t>
      </w:r>
      <w:r w:rsidR="001242A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PUCCH </w:t>
      </w:r>
      <w:r w:rsidR="004437F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to indicate </w:t>
      </w:r>
      <w:r w:rsidR="00C817D7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</w:t>
      </w:r>
      <w:r w:rsidR="004437F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triggered event. </w:t>
      </w:r>
      <w:r w:rsidR="004437F0">
        <w:rPr>
          <w:rFonts w:eastAsia="MS Mincho"/>
          <w:color w:val="000000" w:themeColor="text1"/>
          <w:sz w:val="20"/>
          <w:szCs w:val="20"/>
          <w:lang w:val="en-GB" w:eastAsia="ja-JP"/>
        </w:rPr>
        <w:t>A</w:t>
      </w:r>
      <w:r w:rsidR="004437F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nother approach is each first PUCCH resource is associated with each event.</w:t>
      </w:r>
      <w:r w:rsidR="003D2E2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3D2E29">
        <w:rPr>
          <w:rFonts w:eastAsia="MS Mincho"/>
          <w:color w:val="000000" w:themeColor="text1"/>
          <w:sz w:val="20"/>
          <w:szCs w:val="20"/>
          <w:lang w:val="en-GB" w:eastAsia="ja-JP"/>
        </w:rPr>
        <w:t>T</w:t>
      </w:r>
      <w:r w:rsidR="003D2E2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hese approach</w:t>
      </w:r>
      <w:r w:rsidR="00A7710E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es</w:t>
      </w:r>
      <w:r w:rsidR="003D2E2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will be depending on the design of first PUCCH channel discussed in section 2.2.</w:t>
      </w:r>
    </w:p>
    <w:p w14:paraId="44F5D441" w14:textId="26DEF72E" w:rsidR="007F6475" w:rsidRPr="00817BF4" w:rsidRDefault="007F6475" w:rsidP="007F6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are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allowed to be </w:t>
      </w:r>
      <w:r w:rsidR="00161CA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simultaneously</w:t>
      </w:r>
      <w:r w:rsidR="00161CAF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configured to a UE</w:t>
      </w:r>
      <w:r w:rsidR="003B7C73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1A0A5F61" w14:textId="77777777" w:rsidR="00D45CA1" w:rsidRDefault="00D45CA1" w:rsidP="00CC0104">
      <w:pPr>
        <w:pStyle w:val="ListParagraph"/>
        <w:ind w:left="0"/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</w:p>
    <w:p w14:paraId="01E35BD9" w14:textId="17DEFADA" w:rsidR="004F7BBE" w:rsidRPr="00817BF4" w:rsidRDefault="004F7BBE" w:rsidP="004F7BBE">
      <w:pPr>
        <w:rPr>
          <w:sz w:val="20"/>
          <w:szCs w:val="20"/>
          <w:lang w:val="en-GB" w:eastAsia="x-none"/>
        </w:rPr>
      </w:pPr>
      <w:r>
        <w:rPr>
          <w:rFonts w:hint="eastAsia"/>
          <w:sz w:val="20"/>
          <w:szCs w:val="20"/>
          <w:lang w:val="en-GB" w:eastAsia="x-none"/>
        </w:rPr>
        <w:t>I</w:t>
      </w:r>
      <w:r w:rsidRPr="00817BF4">
        <w:rPr>
          <w:sz w:val="20"/>
          <w:szCs w:val="20"/>
          <w:lang w:val="en-GB" w:eastAsia="x-none"/>
        </w:rPr>
        <w:t>n RAN1#11</w:t>
      </w:r>
      <w:r>
        <w:rPr>
          <w:rFonts w:hint="eastAsia"/>
          <w:sz w:val="20"/>
          <w:szCs w:val="20"/>
          <w:lang w:val="en-GB" w:eastAsia="x-none"/>
        </w:rPr>
        <w:t>8</w:t>
      </w:r>
      <w:r w:rsidR="00593C17">
        <w:rPr>
          <w:rFonts w:hint="eastAsia"/>
          <w:sz w:val="20"/>
          <w:szCs w:val="20"/>
          <w:lang w:val="en-GB" w:eastAsia="x-none"/>
        </w:rPr>
        <w:t>bis</w:t>
      </w:r>
      <w:r w:rsidRPr="00817BF4">
        <w:rPr>
          <w:sz w:val="20"/>
          <w:szCs w:val="20"/>
          <w:lang w:val="en-GB" w:eastAsia="x-none"/>
        </w:rPr>
        <w:t xml:space="preserve"> meeting [</w:t>
      </w:r>
      <w:r w:rsidR="00593C17">
        <w:rPr>
          <w:rFonts w:hint="eastAsia"/>
          <w:sz w:val="20"/>
          <w:szCs w:val="20"/>
          <w:lang w:val="en-GB" w:eastAsia="x-none"/>
        </w:rPr>
        <w:t>3</w:t>
      </w:r>
      <w:r w:rsidRPr="00817BF4">
        <w:rPr>
          <w:sz w:val="20"/>
          <w:szCs w:val="20"/>
          <w:lang w:val="en-GB" w:eastAsia="x-none"/>
        </w:rPr>
        <w:t xml:space="preserve">], </w:t>
      </w:r>
      <w:r>
        <w:rPr>
          <w:rFonts w:hint="eastAsia"/>
          <w:sz w:val="20"/>
          <w:szCs w:val="20"/>
          <w:lang w:val="en-GB" w:eastAsia="x-none"/>
        </w:rPr>
        <w:t>the following</w:t>
      </w:r>
      <w:r w:rsidR="00593C17">
        <w:rPr>
          <w:rFonts w:hint="eastAsia"/>
          <w:sz w:val="20"/>
          <w:szCs w:val="20"/>
          <w:lang w:val="en-GB" w:eastAsia="x-none"/>
        </w:rPr>
        <w:t xml:space="preserve"> agreement</w:t>
      </w:r>
      <w:r>
        <w:rPr>
          <w:rFonts w:hint="eastAsia"/>
          <w:sz w:val="20"/>
          <w:szCs w:val="20"/>
          <w:lang w:val="en-GB" w:eastAsia="x-none"/>
        </w:rPr>
        <w:t xml:space="preserve"> </w:t>
      </w:r>
      <w:r w:rsidR="00A2199B">
        <w:rPr>
          <w:rFonts w:hint="eastAsia"/>
          <w:sz w:val="20"/>
          <w:szCs w:val="20"/>
          <w:lang w:val="en-GB" w:eastAsia="x-none"/>
        </w:rPr>
        <w:t xml:space="preserve">about event instance counting </w:t>
      </w:r>
      <w:r>
        <w:rPr>
          <w:rFonts w:hint="eastAsia"/>
          <w:sz w:val="20"/>
          <w:szCs w:val="20"/>
          <w:lang w:val="en-GB" w:eastAsia="x-none"/>
        </w:rPr>
        <w:t>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4F7BBE" w:rsidRPr="00817BF4" w14:paraId="3C42872E" w14:textId="77777777" w:rsidTr="00D100E4">
        <w:tc>
          <w:tcPr>
            <w:tcW w:w="9533" w:type="dxa"/>
          </w:tcPr>
          <w:p w14:paraId="48283D1B" w14:textId="77777777" w:rsidR="00593C17" w:rsidRPr="00593C17" w:rsidRDefault="00593C17" w:rsidP="00593C17">
            <w:pPr>
              <w:autoSpaceDE/>
              <w:autoSpaceDN/>
              <w:adjustRightInd/>
              <w:spacing w:after="0"/>
              <w:rPr>
                <w:rFonts w:ascii="Times" w:eastAsia="Malgun Gothic" w:hAnsi="Times" w:cs="Times"/>
                <w:b/>
                <w:sz w:val="20"/>
                <w:szCs w:val="20"/>
                <w:lang w:val="en-GB" w:eastAsia="ko-KR"/>
              </w:rPr>
            </w:pPr>
            <w:r w:rsidRPr="00593C17">
              <w:rPr>
                <w:rFonts w:ascii="Times" w:eastAsia="Malgun Gothic" w:hAnsi="Times" w:cs="Times"/>
                <w:b/>
                <w:sz w:val="20"/>
                <w:szCs w:val="20"/>
                <w:highlight w:val="green"/>
                <w:lang w:val="en-GB" w:eastAsia="ko-KR"/>
              </w:rPr>
              <w:t>Agreement</w:t>
            </w:r>
          </w:p>
          <w:p w14:paraId="6754D37E" w14:textId="6CCF1498" w:rsidR="004F7BBE" w:rsidRPr="00593C17" w:rsidRDefault="00593C17" w:rsidP="00593C17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Batang" w:hAnsi="Times" w:hint="eastAsia"/>
                <w:sz w:val="20"/>
                <w:szCs w:val="20"/>
                <w:lang w:val="en-GB"/>
              </w:rPr>
            </w:pPr>
            <w:r w:rsidRPr="00593C17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Regarding </w:t>
            </w:r>
            <w:r w:rsidRPr="00593C17">
              <w:rPr>
                <w:rFonts w:ascii="Times" w:eastAsia="SimSun" w:hAnsi="Times"/>
                <w:sz w:val="20"/>
                <w:szCs w:val="20"/>
                <w:lang w:val="en-GB"/>
              </w:rPr>
              <w:t>the triggering event determination for Event 2</w:t>
            </w:r>
            <w:r w:rsidRPr="00593C17">
              <w:rPr>
                <w:rFonts w:ascii="Times" w:eastAsia="Batang" w:hAnsi="Times"/>
                <w:sz w:val="20"/>
                <w:szCs w:val="20"/>
                <w:lang w:val="en-GB"/>
              </w:rPr>
              <w:t>, the event instance(s) counting is per new beam. Further study candidate condition(s) of resetting the counting including whether resetting is needed.</w:t>
            </w:r>
          </w:p>
        </w:tc>
      </w:tr>
    </w:tbl>
    <w:p w14:paraId="32887ABF" w14:textId="31A09A55" w:rsidR="009402A4" w:rsidRDefault="00A33DE8" w:rsidP="00DC626B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>
        <w:rPr>
          <w:rFonts w:eastAsia="MS Mincho" w:hint="eastAsia"/>
          <w:color w:val="000000" w:themeColor="text1"/>
          <w:sz w:val="20"/>
          <w:szCs w:val="20"/>
          <w:lang w:eastAsia="ja-JP"/>
        </w:rPr>
        <w:t xml:space="preserve">In the agreement, we still have further study about </w:t>
      </w:r>
      <w:r w:rsidR="00D17837">
        <w:rPr>
          <w:rFonts w:eastAsia="MS Mincho" w:hint="eastAsia"/>
          <w:color w:val="000000" w:themeColor="text1"/>
          <w:sz w:val="20"/>
          <w:szCs w:val="20"/>
          <w:lang w:eastAsia="ja-JP"/>
        </w:rPr>
        <w:t xml:space="preserve">condition of resetting the counting. </w:t>
      </w:r>
      <w:r w:rsidR="00D17837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In our view, </w:t>
      </w:r>
      <w:r w:rsidR="00DC626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</w:t>
      </w:r>
      <w:r w:rsidR="00DC626B" w:rsidRPr="00DC626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he counting should be reset at least when measurement condition has changed, i.e., measurement RS is changed. </w:t>
      </w:r>
      <w:r w:rsidR="00DC626B">
        <w:rPr>
          <w:rFonts w:eastAsia="MS Mincho"/>
          <w:color w:val="000000" w:themeColor="text1"/>
          <w:sz w:val="20"/>
          <w:szCs w:val="20"/>
          <w:lang w:val="en-GB" w:eastAsia="ja-JP"/>
        </w:rPr>
        <w:t>I</w:t>
      </w:r>
      <w:r w:rsidR="00DC626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n that sense, </w:t>
      </w:r>
      <w:r w:rsidR="00292C08" w:rsidRPr="00292C08">
        <w:rPr>
          <w:rFonts w:eastAsia="MS Mincho"/>
          <w:color w:val="000000" w:themeColor="text1"/>
          <w:sz w:val="20"/>
          <w:szCs w:val="20"/>
          <w:lang w:val="en-GB" w:eastAsia="ja-JP"/>
        </w:rPr>
        <w:t>RS reconfiguration/update for new beam is received</w:t>
      </w:r>
      <w:r w:rsidR="00DC626B" w:rsidRPr="00DC626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and </w:t>
      </w:r>
      <w:r w:rsidR="009D6C1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</w:t>
      </w:r>
      <w:r w:rsidR="009D6C16" w:rsidRPr="009D6C16">
        <w:rPr>
          <w:rFonts w:eastAsia="MS Mincho"/>
          <w:color w:val="000000" w:themeColor="text1"/>
          <w:sz w:val="20"/>
          <w:szCs w:val="20"/>
          <w:lang w:val="en-GB" w:eastAsia="ja-JP"/>
        </w:rPr>
        <w:t>he measured current beam based on indicated TCI state is updated</w:t>
      </w:r>
      <w:r w:rsidR="009D6C1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292C0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could </w:t>
      </w:r>
      <w:r w:rsidR="00DC626B" w:rsidRPr="00DC626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be </w:t>
      </w:r>
      <w:r w:rsidR="00292C0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supported for the condition</w:t>
      </w:r>
      <w:r w:rsidR="00DC626B" w:rsidRPr="00DC626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</w:p>
    <w:p w14:paraId="50562D19" w14:textId="7A280055" w:rsidR="00AE40F5" w:rsidRPr="00F016AC" w:rsidRDefault="00AE40F5" w:rsidP="00AE40F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bookmarkStart w:id="1" w:name="_Hlk181879901"/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The following condition</w:t>
      </w:r>
      <w:r w:rsidR="00F016AC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s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o</w:t>
      </w:r>
      <w:r w:rsidR="00F016AC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f </w:t>
      </w:r>
      <w:r w:rsidR="00F016AC" w:rsidRPr="00F016AC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resetting the counting</w:t>
      </w:r>
      <w:r w:rsidR="00F016AC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should be supported.</w:t>
      </w:r>
    </w:p>
    <w:p w14:paraId="12C25C93" w14:textId="7BE1A2BD" w:rsidR="00F016AC" w:rsidRPr="00F016AC" w:rsidRDefault="00F016AC" w:rsidP="00F016A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F016AC">
        <w:rPr>
          <w:rFonts w:ascii="Times New Roman" w:hAnsi="Times New Roman" w:cs="Times New Roman"/>
          <w:b/>
          <w:bCs/>
          <w:sz w:val="22"/>
          <w:szCs w:val="22"/>
          <w:lang w:val="en-GB"/>
        </w:rPr>
        <w:t>RS reconfiguration/update for new beam is received</w:t>
      </w:r>
    </w:p>
    <w:p w14:paraId="74DC4CED" w14:textId="59CFCCB4" w:rsidR="00F016AC" w:rsidRPr="00817BF4" w:rsidRDefault="00F016AC" w:rsidP="00F016AC">
      <w:pPr>
        <w:pStyle w:val="ListParagraph"/>
        <w:numPr>
          <w:ilvl w:val="0"/>
          <w:numId w:val="24"/>
        </w:numPr>
        <w:rPr>
          <w:rFonts w:ascii="Times New Roman" w:hAnsi="Times New Roman" w:cs="Times New Roman" w:hint="eastAsia"/>
          <w:b/>
          <w:bCs/>
          <w:sz w:val="22"/>
          <w:szCs w:val="22"/>
          <w:lang w:val="en-GB"/>
        </w:rPr>
      </w:pP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T</w:t>
      </w:r>
      <w:r w:rsidRPr="00F016AC">
        <w:rPr>
          <w:rFonts w:ascii="Times New Roman" w:hAnsi="Times New Roman" w:cs="Times New Roman"/>
          <w:b/>
          <w:bCs/>
          <w:sz w:val="22"/>
          <w:szCs w:val="22"/>
          <w:lang w:val="en-GB"/>
        </w:rPr>
        <w:t>he measured current beam based on indicated TCI state is updated</w:t>
      </w:r>
      <w:bookmarkEnd w:id="1"/>
    </w:p>
    <w:p w14:paraId="156A8C5A" w14:textId="77777777" w:rsidR="009402A4" w:rsidRDefault="009402A4" w:rsidP="00CC0104">
      <w:pPr>
        <w:pStyle w:val="ListParagraph"/>
        <w:ind w:left="0"/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</w:p>
    <w:p w14:paraId="6AF2D4C5" w14:textId="51B0E95C" w:rsidR="00161099" w:rsidRPr="00817BF4" w:rsidRDefault="00161099" w:rsidP="00161099">
      <w:pPr>
        <w:rPr>
          <w:sz w:val="20"/>
          <w:szCs w:val="20"/>
          <w:lang w:val="en-GB" w:eastAsia="x-none"/>
        </w:rPr>
      </w:pPr>
      <w:r>
        <w:rPr>
          <w:rFonts w:hint="eastAsia"/>
          <w:sz w:val="20"/>
          <w:szCs w:val="20"/>
          <w:lang w:val="en-GB" w:eastAsia="x-none"/>
        </w:rPr>
        <w:t>I</w:t>
      </w:r>
      <w:r w:rsidRPr="00817BF4">
        <w:rPr>
          <w:sz w:val="20"/>
          <w:szCs w:val="20"/>
          <w:lang w:val="en-GB" w:eastAsia="x-none"/>
        </w:rPr>
        <w:t>n RAN1#11</w:t>
      </w:r>
      <w:r>
        <w:rPr>
          <w:rFonts w:hint="eastAsia"/>
          <w:sz w:val="20"/>
          <w:szCs w:val="20"/>
          <w:lang w:val="en-GB" w:eastAsia="x-none"/>
        </w:rPr>
        <w:t>8bis</w:t>
      </w:r>
      <w:r w:rsidRPr="00817BF4">
        <w:rPr>
          <w:sz w:val="20"/>
          <w:szCs w:val="20"/>
          <w:lang w:val="en-GB" w:eastAsia="x-none"/>
        </w:rPr>
        <w:t xml:space="preserve"> meeting [</w:t>
      </w:r>
      <w:r>
        <w:rPr>
          <w:rFonts w:hint="eastAsia"/>
          <w:sz w:val="20"/>
          <w:szCs w:val="20"/>
          <w:lang w:val="en-GB" w:eastAsia="x-none"/>
        </w:rPr>
        <w:t>3</w:t>
      </w:r>
      <w:r w:rsidRPr="00817BF4">
        <w:rPr>
          <w:sz w:val="20"/>
          <w:szCs w:val="20"/>
          <w:lang w:val="en-GB" w:eastAsia="x-none"/>
        </w:rPr>
        <w:t xml:space="preserve">], </w:t>
      </w:r>
      <w:r>
        <w:rPr>
          <w:rFonts w:hint="eastAsia"/>
          <w:sz w:val="20"/>
          <w:szCs w:val="20"/>
          <w:lang w:val="en-GB" w:eastAsia="x-none"/>
        </w:rPr>
        <w:t xml:space="preserve">the following </w:t>
      </w:r>
      <w:r w:rsidR="002B6EA2">
        <w:rPr>
          <w:rFonts w:hint="eastAsia"/>
          <w:sz w:val="20"/>
          <w:szCs w:val="20"/>
          <w:lang w:val="en-GB" w:eastAsia="x-none"/>
        </w:rPr>
        <w:t xml:space="preserve">alternatives for periodicity </w:t>
      </w:r>
      <w:r w:rsidR="00340A7C">
        <w:rPr>
          <w:rFonts w:hint="eastAsia"/>
          <w:sz w:val="20"/>
          <w:szCs w:val="20"/>
          <w:lang w:val="en-GB" w:eastAsia="x-none"/>
        </w:rPr>
        <w:t>of RS were captured</w:t>
      </w:r>
      <w:r>
        <w:rPr>
          <w:rFonts w:hint="eastAsia"/>
          <w:sz w:val="20"/>
          <w:szCs w:val="20"/>
          <w:lang w:val="en-GB"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161099" w:rsidRPr="00817BF4" w14:paraId="31440730" w14:textId="77777777" w:rsidTr="00D100E4">
        <w:tc>
          <w:tcPr>
            <w:tcW w:w="9533" w:type="dxa"/>
          </w:tcPr>
          <w:p w14:paraId="4CFA7BA5" w14:textId="77777777" w:rsidR="00614FC0" w:rsidRPr="00614FC0" w:rsidRDefault="00614FC0" w:rsidP="00614FC0">
            <w:pPr>
              <w:autoSpaceDE/>
              <w:autoSpaceDN/>
              <w:adjustRightInd/>
              <w:spacing w:after="0"/>
              <w:rPr>
                <w:rFonts w:ascii="Times" w:eastAsia="Malgun Gothic" w:hAnsi="Times" w:cs="Times"/>
                <w:b/>
                <w:sz w:val="20"/>
                <w:szCs w:val="20"/>
                <w:lang w:val="en-GB" w:eastAsia="ko-KR"/>
              </w:rPr>
            </w:pPr>
            <w:r w:rsidRPr="00614FC0">
              <w:rPr>
                <w:rFonts w:ascii="Times" w:eastAsia="Malgun Gothic" w:hAnsi="Times" w:cs="Times"/>
                <w:b/>
                <w:sz w:val="20"/>
                <w:szCs w:val="20"/>
                <w:highlight w:val="green"/>
                <w:lang w:val="en-GB" w:eastAsia="ko-KR"/>
              </w:rPr>
              <w:t>Agreement</w:t>
            </w:r>
          </w:p>
          <w:p w14:paraId="40664E52" w14:textId="77777777" w:rsidR="00614FC0" w:rsidRPr="00614FC0" w:rsidRDefault="00614FC0" w:rsidP="00614FC0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614FC0">
              <w:rPr>
                <w:rFonts w:ascii="Times" w:eastAsia="SimSun" w:hAnsi="Times"/>
                <w:sz w:val="20"/>
                <w:szCs w:val="20"/>
                <w:lang w:val="en-GB"/>
              </w:rPr>
              <w:t xml:space="preserve">Regarding the triggering event determination for Event 2, down-select among </w:t>
            </w:r>
            <w:r w:rsidRPr="00614FC0">
              <w:rPr>
                <w:rFonts w:ascii="Times" w:eastAsia="Batang" w:hAnsi="Times"/>
                <w:sz w:val="20"/>
                <w:szCs w:val="20"/>
                <w:lang w:val="en-GB" w:eastAsia="zh-CN"/>
              </w:rPr>
              <w:t>the following alternatives for the evaluation periodicity for determining Event-2 instance [at least when DRX is not configured]</w:t>
            </w:r>
          </w:p>
          <w:p w14:paraId="2FD7706A" w14:textId="77777777" w:rsidR="00614FC0" w:rsidRPr="00614FC0" w:rsidRDefault="00614FC0" w:rsidP="00614FC0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ind w:left="950" w:hanging="475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Alt-1: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T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he periodicity of the current beam RS should be the same as that of the new beam RS(s).</w:t>
            </w:r>
          </w:p>
          <w:p w14:paraId="77005710" w14:textId="77777777" w:rsidR="00614FC0" w:rsidRPr="00614FC0" w:rsidRDefault="00614FC0" w:rsidP="00614FC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The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evaluation periodicity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is the same as the periodicity of the current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 xml:space="preserve">and new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beam RS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(s)</w:t>
            </w:r>
          </w:p>
          <w:p w14:paraId="631908BB" w14:textId="77777777" w:rsidR="00614FC0" w:rsidRPr="00614FC0" w:rsidRDefault="00614FC0" w:rsidP="00614FC0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ind w:left="950" w:hanging="475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Alt-2: The periodicity of the current beam RS can be different from that of the new beam RS(s)</w:t>
            </w:r>
          </w:p>
          <w:p w14:paraId="5270DAF4" w14:textId="77777777" w:rsidR="00614FC0" w:rsidRPr="00614FC0" w:rsidRDefault="00614FC0" w:rsidP="00614FC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Alt-2_1: The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evaluation periodicity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is the same as the periodicity of the current beam RS; </w:t>
            </w:r>
          </w:p>
          <w:p w14:paraId="4E8CA77E" w14:textId="77777777" w:rsidR="00614FC0" w:rsidRPr="00614FC0" w:rsidRDefault="00614FC0" w:rsidP="00614FC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Alt-2_2: The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evaluation periodicity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is the same as periodicity of the new beam RS;</w:t>
            </w:r>
          </w:p>
          <w:p w14:paraId="05027959" w14:textId="77777777" w:rsidR="00614FC0" w:rsidRPr="00614FC0" w:rsidRDefault="00614FC0" w:rsidP="00614FC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Alt-2_3: The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evaluation periodicity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is the same as shortest periodicity of the current beam RS and new beam RS(s): </w:t>
            </w:r>
          </w:p>
          <w:p w14:paraId="4AF60660" w14:textId="77777777" w:rsidR="00614FC0" w:rsidRPr="00614FC0" w:rsidRDefault="00614FC0" w:rsidP="00614FC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Alt-2_4: The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evaluation periodicity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is the maximum of {X </w:t>
            </w:r>
            <w:proofErr w:type="spellStart"/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ms</w:t>
            </w:r>
            <w:proofErr w:type="spellEnd"/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, shortest periodicity of the current beam RS and new beam RS(s)}:</w:t>
            </w:r>
          </w:p>
          <w:p w14:paraId="5B5F6FCF" w14:textId="77777777" w:rsidR="00614FC0" w:rsidRPr="00614FC0" w:rsidRDefault="00614FC0" w:rsidP="00614FC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Alt-2_5: The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evaluation periodicity </w:t>
            </w:r>
            <w:r w:rsidRPr="00614FC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is the same as largest periodicity of the current beam RS and new beam RS(s): </w:t>
            </w:r>
          </w:p>
          <w:p w14:paraId="303D0DB8" w14:textId="75EF89D8" w:rsidR="00161099" w:rsidRPr="00614FC0" w:rsidRDefault="00614FC0" w:rsidP="00614FC0">
            <w:pPr>
              <w:autoSpaceDE/>
              <w:autoSpaceDN/>
              <w:adjustRightInd/>
              <w:spacing w:after="0" w:line="256" w:lineRule="auto"/>
              <w:rPr>
                <w:rFonts w:ascii="Times" w:eastAsia="MS Mincho" w:hAnsi="Times" w:hint="eastAsia"/>
                <w:sz w:val="20"/>
                <w:szCs w:val="20"/>
                <w:lang w:val="en-GB" w:eastAsia="ja-JP"/>
              </w:rPr>
            </w:pPr>
            <w:r w:rsidRPr="00614FC0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Note: There is the same periodicity for the new beam RS(s). </w:t>
            </w:r>
          </w:p>
        </w:tc>
      </w:tr>
    </w:tbl>
    <w:p w14:paraId="516341D7" w14:textId="5FC621B5" w:rsidR="00161099" w:rsidRPr="008042C0" w:rsidRDefault="00340A7C" w:rsidP="00CC0104">
      <w:pPr>
        <w:pStyle w:val="ListParagraph"/>
        <w:ind w:left="0"/>
        <w:rPr>
          <w:rFonts w:ascii="Times New Roman" w:eastAsia="MS Mincho" w:hAnsi="Times New Roman" w:cs="Times New Roman" w:hint="eastAsia"/>
          <w:color w:val="000000" w:themeColor="text1"/>
          <w:sz w:val="20"/>
          <w:szCs w:val="20"/>
          <w:lang w:val="en-GB" w:eastAsia="ja-JP"/>
        </w:rPr>
      </w:pPr>
      <w:r w:rsidRPr="008042C0">
        <w:rPr>
          <w:rFonts w:ascii="Times New Roman" w:eastAsia="MS Mincho" w:hAnsi="Times New Roman" w:cs="Times New Roman" w:hint="eastAsia"/>
          <w:color w:val="000000" w:themeColor="text1"/>
          <w:sz w:val="20"/>
          <w:szCs w:val="20"/>
          <w:lang w:val="en-GB" w:eastAsia="ja-JP"/>
        </w:rPr>
        <w:t>In our view,</w:t>
      </w:r>
      <w:r w:rsidR="001F63FF" w:rsidRPr="008042C0">
        <w:rPr>
          <w:rFonts w:ascii="Times New Roman" w:eastAsia="MS Mincho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="001F63FF" w:rsidRPr="008042C0">
        <w:rPr>
          <w:rFonts w:ascii="Times New Roman" w:eastAsia="MS Mincho" w:hAnsi="Times New Roman" w:cs="Times New Roman" w:hint="eastAsia"/>
          <w:color w:val="000000" w:themeColor="text1"/>
          <w:sz w:val="20"/>
          <w:szCs w:val="20"/>
          <w:lang w:val="en-GB" w:eastAsia="ja-JP"/>
        </w:rPr>
        <w:t>w</w:t>
      </w:r>
      <w:r w:rsidR="001F63FF" w:rsidRPr="008042C0">
        <w:rPr>
          <w:rFonts w:ascii="Times New Roman" w:eastAsia="MS Mincho" w:hAnsi="Times New Roman" w:cs="Times New Roman"/>
          <w:color w:val="000000" w:themeColor="text1"/>
          <w:sz w:val="20"/>
          <w:szCs w:val="20"/>
          <w:lang w:val="en-GB" w:eastAsia="ja-JP"/>
        </w:rPr>
        <w:t xml:space="preserve">e support Alt 1 as </w:t>
      </w:r>
      <w:r w:rsidR="008042C0" w:rsidRPr="008042C0">
        <w:rPr>
          <w:rFonts w:ascii="Times New Roman" w:eastAsia="MS Mincho" w:hAnsi="Times New Roman" w:cs="Times New Roman" w:hint="eastAsia"/>
          <w:color w:val="000000" w:themeColor="text1"/>
          <w:sz w:val="20"/>
          <w:szCs w:val="20"/>
          <w:lang w:val="en-GB" w:eastAsia="ja-JP"/>
        </w:rPr>
        <w:t>it is simple way. W</w:t>
      </w:r>
      <w:r w:rsidR="001F63FF" w:rsidRPr="008042C0">
        <w:rPr>
          <w:rFonts w:ascii="Times New Roman" w:eastAsia="MS Mincho" w:hAnsi="Times New Roman" w:cs="Times New Roman"/>
          <w:color w:val="000000" w:themeColor="text1"/>
          <w:sz w:val="20"/>
          <w:szCs w:val="20"/>
          <w:lang w:val="en-GB" w:eastAsia="ja-JP"/>
        </w:rPr>
        <w:t>e don’t see benefit</w:t>
      </w:r>
      <w:r w:rsidR="006C6497">
        <w:rPr>
          <w:rFonts w:ascii="Times New Roman" w:eastAsia="MS Mincho" w:hAnsi="Times New Roman" w:cs="Times New Roman" w:hint="eastAsia"/>
          <w:color w:val="000000" w:themeColor="text1"/>
          <w:sz w:val="20"/>
          <w:szCs w:val="20"/>
          <w:lang w:val="en-GB" w:eastAsia="ja-JP"/>
        </w:rPr>
        <w:t>s</w:t>
      </w:r>
      <w:r w:rsidR="001F63FF" w:rsidRPr="008042C0">
        <w:rPr>
          <w:rFonts w:ascii="Times New Roman" w:eastAsia="MS Mincho" w:hAnsi="Times New Roman" w:cs="Times New Roman"/>
          <w:color w:val="000000" w:themeColor="text1"/>
          <w:sz w:val="20"/>
          <w:szCs w:val="20"/>
          <w:lang w:val="en-GB" w:eastAsia="ja-JP"/>
        </w:rPr>
        <w:t xml:space="preserve"> for Alt-2.</w:t>
      </w:r>
    </w:p>
    <w:p w14:paraId="7A6311F1" w14:textId="1FB73DF5" w:rsidR="008042C0" w:rsidRPr="00F016AC" w:rsidRDefault="00BF2422" w:rsidP="008042C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:</w:t>
      </w:r>
      <w:r w:rsidR="008042C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Support Alt-1 (</w:t>
      </w:r>
      <w:r w:rsidR="008042C0" w:rsidRPr="008042C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The periodicity of the current beam RS should be the same as that of the new beam RS(s)</w:t>
      </w:r>
      <w:r w:rsidR="008042C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</w:t>
      </w:r>
      <w:r w:rsidR="008042C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01744666" w14:textId="77777777" w:rsidR="00340A7C" w:rsidRPr="00BF2422" w:rsidRDefault="00340A7C" w:rsidP="00CC0104">
      <w:pPr>
        <w:pStyle w:val="ListParagraph"/>
        <w:ind w:left="0"/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</w:pPr>
    </w:p>
    <w:p w14:paraId="4B5E00D6" w14:textId="4E6DC0E8" w:rsidR="005111A1" w:rsidRPr="00817BF4" w:rsidRDefault="00593C17" w:rsidP="00593C17">
      <w:pPr>
        <w:pStyle w:val="Heading1"/>
        <w:rPr>
          <w:iCs/>
          <w:szCs w:val="24"/>
          <w:lang w:val="en-GB" w:eastAsia="zh-CN"/>
        </w:rPr>
      </w:pPr>
      <w:r>
        <w:rPr>
          <w:rFonts w:eastAsia="MS Mincho"/>
          <w:lang w:val="en-GB" w:eastAsia="ja-JP"/>
        </w:rPr>
        <w:tab/>
      </w:r>
      <w:r>
        <w:rPr>
          <w:rFonts w:eastAsia="MS Mincho"/>
          <w:lang w:val="en-GB" w:eastAsia="ja-JP"/>
        </w:rPr>
        <w:tab/>
      </w:r>
      <w:r w:rsidR="008035DD" w:rsidRPr="00817BF4">
        <w:rPr>
          <w:lang w:val="en-GB" w:eastAsia="zh-CN"/>
        </w:rPr>
        <w:tab/>
        <w:t xml:space="preserve">UL </w:t>
      </w:r>
      <w:r w:rsidR="00BF1731" w:rsidRPr="00817BF4">
        <w:rPr>
          <w:lang w:val="en-GB" w:eastAsia="zh-CN"/>
        </w:rPr>
        <w:t>signalling</w:t>
      </w:r>
      <w:r w:rsidR="008035DD" w:rsidRPr="00817BF4">
        <w:rPr>
          <w:lang w:val="en-GB" w:eastAsia="zh-CN"/>
        </w:rPr>
        <w:t xml:space="preserve"> content for UE-initiated beam reporting</w:t>
      </w:r>
    </w:p>
    <w:p w14:paraId="64548523" w14:textId="11B6EA20" w:rsidR="008035DD" w:rsidRPr="00817BF4" w:rsidRDefault="008035DD" w:rsidP="00CC0104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t xml:space="preserve">In </w:t>
      </w:r>
      <w:r w:rsidRPr="00817BF4">
        <w:rPr>
          <w:sz w:val="20"/>
          <w:szCs w:val="20"/>
          <w:lang w:val="en-GB" w:eastAsia="x-none"/>
        </w:rPr>
        <w:t>RAN1#11</w:t>
      </w:r>
      <w:r w:rsidR="002C4DE9">
        <w:rPr>
          <w:rFonts w:hint="eastAsia"/>
          <w:sz w:val="20"/>
          <w:szCs w:val="20"/>
          <w:lang w:val="en-GB" w:eastAsia="x-none"/>
        </w:rPr>
        <w:t>8</w:t>
      </w:r>
      <w:r w:rsidRPr="00817BF4">
        <w:rPr>
          <w:sz w:val="20"/>
          <w:szCs w:val="20"/>
          <w:lang w:val="en-GB" w:eastAsia="x-none"/>
        </w:rPr>
        <w:t xml:space="preserve"> meeting</w:t>
      </w:r>
      <w:r w:rsidR="00242557" w:rsidRPr="00817BF4">
        <w:rPr>
          <w:sz w:val="20"/>
          <w:szCs w:val="20"/>
          <w:lang w:val="en-GB" w:eastAsia="x-none"/>
        </w:rPr>
        <w:t xml:space="preserve"> [</w:t>
      </w:r>
      <w:r w:rsidR="002C4DE9">
        <w:rPr>
          <w:rFonts w:hint="eastAsia"/>
          <w:sz w:val="20"/>
          <w:szCs w:val="20"/>
          <w:lang w:val="en-GB" w:eastAsia="x-none"/>
        </w:rPr>
        <w:t>2</w:t>
      </w:r>
      <w:r w:rsidR="00242557" w:rsidRPr="00817BF4">
        <w:rPr>
          <w:sz w:val="20"/>
          <w:szCs w:val="20"/>
          <w:lang w:val="en-GB" w:eastAsia="x-none"/>
        </w:rPr>
        <w:t>]</w:t>
      </w:r>
      <w:r w:rsidRPr="00817BF4">
        <w:rPr>
          <w:sz w:val="20"/>
          <w:szCs w:val="20"/>
          <w:lang w:val="en-GB" w:eastAsia="x-none"/>
        </w:rPr>
        <w:t xml:space="preserve">, </w:t>
      </w:r>
      <w:r w:rsidR="006F5839">
        <w:rPr>
          <w:rFonts w:hint="eastAsia"/>
          <w:sz w:val="20"/>
          <w:szCs w:val="20"/>
          <w:lang w:val="en-GB" w:eastAsia="x-none"/>
        </w:rPr>
        <w:t>the following agreements regarding first PUCCH channel design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8035DD" w:rsidRPr="00817BF4" w14:paraId="42F46B62" w14:textId="77777777" w:rsidTr="00B73D25">
        <w:tc>
          <w:tcPr>
            <w:tcW w:w="9533" w:type="dxa"/>
          </w:tcPr>
          <w:p w14:paraId="547C6BB1" w14:textId="77777777" w:rsidR="001B6210" w:rsidRPr="001B6210" w:rsidRDefault="001B6210" w:rsidP="001B621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bookmarkStart w:id="2" w:name="_Hlk165987338"/>
            <w:r w:rsidRPr="001B6210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43C5684" w14:textId="77777777" w:rsidR="001B6210" w:rsidRPr="001B6210" w:rsidRDefault="001B6210" w:rsidP="001B6210">
            <w:pPr>
              <w:shd w:val="clear" w:color="auto" w:fill="FFFFFF"/>
              <w:autoSpaceDE/>
              <w:autoSpaceDN/>
              <w:spacing w:after="0"/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</w:pPr>
            <w:r w:rsidRPr="001B6210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 xml:space="preserve">On beam report transmission procedure for UE-initiated/event-driven beam reporting, regarding the dedicated RRC </w:t>
            </w:r>
            <w:proofErr w:type="spellStart"/>
            <w:r w:rsidRPr="001B6210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>signaling</w:t>
            </w:r>
            <w:proofErr w:type="spellEnd"/>
            <w:r w:rsidRPr="001B6210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 xml:space="preserve"> for first PUCCH channel configuration f</w:t>
            </w:r>
            <w:r w:rsidRPr="001B6210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or </w:t>
            </w:r>
            <w:r w:rsidRPr="001B6210">
              <w:rPr>
                <w:rFonts w:ascii="Times" w:eastAsia="Batang" w:hAnsi="Times"/>
                <w:b/>
                <w:color w:val="000000"/>
                <w:sz w:val="20"/>
                <w:szCs w:val="20"/>
                <w:lang w:val="en-GB"/>
              </w:rPr>
              <w:t>Mode-A</w:t>
            </w:r>
            <w:r w:rsidRPr="001B6210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, down-select one of the following </w:t>
            </w:r>
          </w:p>
          <w:p w14:paraId="59CFF166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u w:val="single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 xml:space="preserve">Alt-1 (dedicated SR for mode-A): Introduce RRC parameter, e.g., </w:t>
            </w:r>
            <w:proofErr w:type="spellStart"/>
            <w:r w:rsidRPr="001B6210">
              <w:rPr>
                <w:rFonts w:ascii="Times" w:eastAsia="Batang" w:hAnsi="Times" w:cs="Times"/>
                <w:i/>
                <w:color w:val="000000"/>
                <w:sz w:val="20"/>
                <w:szCs w:val="20"/>
                <w:lang w:val="en-GB" w:eastAsia="x-none"/>
              </w:rPr>
              <w:t>reportResourceRequest</w:t>
            </w:r>
            <w:proofErr w:type="spellEnd"/>
            <w:r w:rsidRPr="001B6210">
              <w:rPr>
                <w:rFonts w:ascii="Times" w:eastAsia="Batang" w:hAnsi="Times" w:cs="Times"/>
                <w:i/>
                <w:color w:val="000000"/>
                <w:sz w:val="20"/>
                <w:szCs w:val="20"/>
                <w:lang w:val="en-GB" w:eastAsia="x-none"/>
              </w:rPr>
              <w:t>-UEIBR</w:t>
            </w:r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>, corresponding to the one-bit indication in the first PUCCH channel</w:t>
            </w:r>
          </w:p>
          <w:p w14:paraId="196CC207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The RRC parameter is associated with the dedicated 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SchedulingRequestId</w:t>
            </w:r>
            <w:proofErr w:type="spellEnd"/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. </w:t>
            </w:r>
          </w:p>
          <w:p w14:paraId="7C5C5690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Note: The detailed </w:t>
            </w:r>
            <w:proofErr w:type="spellStart"/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signaling</w:t>
            </w:r>
            <w:proofErr w:type="spellEnd"/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 is up to RAN2.</w:t>
            </w:r>
          </w:p>
          <w:p w14:paraId="7D71D236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 2 (new UCI type): Introduce RRC parameter, e.g., 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f</w:t>
            </w:r>
            <w:r w:rsidRPr="001B6210">
              <w:rPr>
                <w:rFonts w:ascii="Times" w:eastAsia="Batang" w:hAnsi="Times" w:cs="Times"/>
                <w:i/>
                <w:iCs/>
                <w:sz w:val="20"/>
                <w:szCs w:val="20"/>
                <w:lang w:val="en-GB" w:eastAsia="x-none"/>
              </w:rPr>
              <w:t>irstPUCCHResourceConfig</w:t>
            </w:r>
            <w:proofErr w:type="spellEnd"/>
            <w:r w:rsidRPr="001B6210">
              <w:rPr>
                <w:rFonts w:ascii="Times" w:eastAsia="Batang" w:hAnsi="Times" w:cs="Times"/>
                <w:i/>
                <w:iCs/>
                <w:sz w:val="20"/>
                <w:szCs w:val="20"/>
                <w:lang w:val="en-GB" w:eastAsia="x-none"/>
              </w:rPr>
              <w:t>-</w:t>
            </w:r>
            <w:proofErr w:type="spellStart"/>
            <w:r w:rsidRPr="001B6210">
              <w:rPr>
                <w:rFonts w:ascii="Times" w:eastAsia="Batang" w:hAnsi="Times" w:cs="Times"/>
                <w:i/>
                <w:iCs/>
                <w:sz w:val="20"/>
                <w:szCs w:val="20"/>
                <w:lang w:val="en-GB" w:eastAsia="x-none"/>
              </w:rPr>
              <w:t>ModeA</w:t>
            </w:r>
            <w:proofErr w:type="spellEnd"/>
            <w:r w:rsidRPr="001B6210">
              <w:rPr>
                <w:rFonts w:ascii="Times" w:eastAsia="Batang" w:hAnsi="Times" w:cs="Times"/>
                <w:i/>
                <w:iCs/>
                <w:sz w:val="20"/>
                <w:szCs w:val="20"/>
                <w:lang w:val="en-GB" w:eastAsia="x-none"/>
              </w:rPr>
              <w:t>-UEIBR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, for 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lastRenderedPageBreak/>
              <w:t xml:space="preserve">the periodic PUCCH resource 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>con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figuration.</w:t>
            </w:r>
          </w:p>
          <w:p w14:paraId="129A6438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Note: The RRC parameter is NOT associated with 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SchedulingRequestId</w:t>
            </w:r>
            <w:proofErr w:type="spellEnd"/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. </w:t>
            </w:r>
          </w:p>
          <w:p w14:paraId="480382E6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FFS: how to encode 1-bit to PUCCH resource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zh-CN"/>
              </w:rPr>
              <w:t>, e.g., reuse encoding mechanism of positive/negative SR.</w:t>
            </w:r>
          </w:p>
          <w:p w14:paraId="49C18121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The dedicated RRC parameter at least comprises the following:</w:t>
            </w:r>
          </w:p>
          <w:p w14:paraId="1F83A515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</w:pP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periodicityAndOffset</w:t>
            </w:r>
            <w:proofErr w:type="spellEnd"/>
          </w:p>
          <w:p w14:paraId="1860E528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PUCCH-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ResourceID</w:t>
            </w:r>
            <w:proofErr w:type="spellEnd"/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 xml:space="preserve"> </w:t>
            </w:r>
          </w:p>
          <w:p w14:paraId="5843F0CB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>Above applies at least for the single CC case.</w:t>
            </w:r>
          </w:p>
          <w:p w14:paraId="6CD45F53" w14:textId="77777777" w:rsidR="001B6210" w:rsidRPr="001B6210" w:rsidRDefault="001B6210" w:rsidP="001B621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A59DFF3" w14:textId="77777777" w:rsidR="001B6210" w:rsidRPr="001B6210" w:rsidRDefault="001B6210" w:rsidP="001B6210">
            <w:pPr>
              <w:shd w:val="clear" w:color="auto" w:fill="FFFFFF"/>
              <w:autoSpaceDE/>
              <w:autoSpaceDN/>
              <w:spacing w:after="0"/>
              <w:rPr>
                <w:rFonts w:ascii="Times" w:eastAsia="SimSun" w:hAnsi="Times"/>
                <w:color w:val="000000"/>
                <w:sz w:val="20"/>
                <w:szCs w:val="18"/>
                <w:lang w:val="en-GB"/>
              </w:rPr>
            </w:pPr>
            <w:r w:rsidRPr="001B6210">
              <w:rPr>
                <w:rFonts w:ascii="Times" w:eastAsia="SimSun" w:hAnsi="Times"/>
                <w:color w:val="000000"/>
                <w:sz w:val="20"/>
                <w:szCs w:val="18"/>
                <w:lang w:val="en-GB"/>
              </w:rPr>
              <w:t xml:space="preserve">On beam report transmission procedure for UE-initiated/event-driven beam reporting, regarding the dedicated RRC </w:t>
            </w:r>
            <w:proofErr w:type="spellStart"/>
            <w:r w:rsidRPr="001B6210">
              <w:rPr>
                <w:rFonts w:ascii="Times" w:eastAsia="SimSun" w:hAnsi="Times"/>
                <w:color w:val="000000"/>
                <w:sz w:val="20"/>
                <w:szCs w:val="18"/>
                <w:lang w:val="en-GB"/>
              </w:rPr>
              <w:t>signaling</w:t>
            </w:r>
            <w:proofErr w:type="spellEnd"/>
            <w:r w:rsidRPr="001B6210">
              <w:rPr>
                <w:rFonts w:ascii="Times" w:eastAsia="SimSun" w:hAnsi="Times"/>
                <w:color w:val="000000"/>
                <w:sz w:val="20"/>
                <w:szCs w:val="18"/>
                <w:lang w:val="en-GB"/>
              </w:rPr>
              <w:t xml:space="preserve"> for first PUCCH channel configuration f</w:t>
            </w:r>
            <w:r w:rsidRPr="001B6210">
              <w:rPr>
                <w:rFonts w:ascii="Times" w:eastAsia="Batang" w:hAnsi="Times"/>
                <w:color w:val="000000"/>
                <w:sz w:val="20"/>
                <w:szCs w:val="18"/>
                <w:lang w:val="en-GB"/>
              </w:rPr>
              <w:t xml:space="preserve">or </w:t>
            </w:r>
            <w:r w:rsidRPr="001B6210">
              <w:rPr>
                <w:rFonts w:ascii="Times" w:eastAsia="Batang" w:hAnsi="Times"/>
                <w:b/>
                <w:color w:val="000000"/>
                <w:sz w:val="20"/>
                <w:szCs w:val="18"/>
                <w:lang w:val="en-GB"/>
              </w:rPr>
              <w:t>Mode-B</w:t>
            </w:r>
            <w:r w:rsidRPr="001B6210">
              <w:rPr>
                <w:rFonts w:ascii="Times" w:eastAsia="Batang" w:hAnsi="Times"/>
                <w:color w:val="000000"/>
                <w:sz w:val="20"/>
                <w:szCs w:val="18"/>
                <w:lang w:val="en-GB"/>
              </w:rPr>
              <w:t xml:space="preserve">, down-select one of the following </w:t>
            </w:r>
          </w:p>
          <w:p w14:paraId="54F13D3A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iCs/>
                <w:sz w:val="20"/>
                <w:szCs w:val="18"/>
                <w:u w:val="single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 xml:space="preserve">Alt 1 (dedicated SR for mode-B): Introduce RRC parameter, e.g., </w:t>
            </w:r>
            <w:proofErr w:type="spellStart"/>
            <w:r w:rsidRPr="001B6210">
              <w:rPr>
                <w:rFonts w:ascii="Times" w:eastAsia="Batang" w:hAnsi="Times" w:cs="Times"/>
                <w:i/>
                <w:iCs/>
                <w:color w:val="000000"/>
                <w:sz w:val="20"/>
                <w:szCs w:val="18"/>
                <w:lang w:val="en-GB" w:eastAsia="x-none"/>
              </w:rPr>
              <w:t>reportNotification</w:t>
            </w:r>
            <w:proofErr w:type="spellEnd"/>
            <w:r w:rsidRPr="001B6210">
              <w:rPr>
                <w:rFonts w:ascii="Times" w:eastAsia="Batang" w:hAnsi="Times" w:cs="Times"/>
                <w:i/>
                <w:iCs/>
                <w:color w:val="000000"/>
                <w:sz w:val="20"/>
                <w:szCs w:val="18"/>
                <w:lang w:val="en-GB" w:eastAsia="x-none"/>
              </w:rPr>
              <w:t>-UEIBR</w:t>
            </w:r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>, corresponding to the one-bit indication in the first PUCCH channel</w:t>
            </w:r>
          </w:p>
          <w:p w14:paraId="45C6ACA4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The RRC parameter is associated with the dedicated 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SchedulingRequestId</w:t>
            </w:r>
            <w:proofErr w:type="spellEnd"/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. </w:t>
            </w:r>
          </w:p>
          <w:p w14:paraId="71D9EFDC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Note: The detailed </w:t>
            </w:r>
            <w:proofErr w:type="spellStart"/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signaling</w:t>
            </w:r>
            <w:proofErr w:type="spellEnd"/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 is up to RAN2.</w:t>
            </w:r>
          </w:p>
          <w:p w14:paraId="50D3B46C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Alt 2 (new UCI type): Introduce RRC parameter, e.g., 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f</w:t>
            </w:r>
            <w:r w:rsidRPr="001B6210">
              <w:rPr>
                <w:rFonts w:ascii="Times" w:eastAsia="Batang" w:hAnsi="Times" w:cs="Times"/>
                <w:i/>
                <w:iCs/>
                <w:sz w:val="20"/>
                <w:szCs w:val="18"/>
                <w:lang w:val="en-GB" w:eastAsia="x-none"/>
              </w:rPr>
              <w:t>irstPUCCHResourceConfig</w:t>
            </w:r>
            <w:proofErr w:type="spellEnd"/>
            <w:r w:rsidRPr="001B6210">
              <w:rPr>
                <w:rFonts w:ascii="Times" w:eastAsia="Batang" w:hAnsi="Times" w:cs="Times"/>
                <w:i/>
                <w:iCs/>
                <w:sz w:val="20"/>
                <w:szCs w:val="18"/>
                <w:lang w:val="en-GB" w:eastAsia="x-none"/>
              </w:rPr>
              <w:t>-</w:t>
            </w:r>
            <w:proofErr w:type="spellStart"/>
            <w:r w:rsidRPr="001B6210">
              <w:rPr>
                <w:rFonts w:ascii="Times" w:eastAsia="Batang" w:hAnsi="Times" w:cs="Times"/>
                <w:i/>
                <w:iCs/>
                <w:sz w:val="20"/>
                <w:szCs w:val="18"/>
                <w:lang w:val="en-GB" w:eastAsia="x-none"/>
              </w:rPr>
              <w:t>ModeB</w:t>
            </w:r>
            <w:proofErr w:type="spellEnd"/>
            <w:r w:rsidRPr="001B6210">
              <w:rPr>
                <w:rFonts w:ascii="Times" w:eastAsia="Batang" w:hAnsi="Times" w:cs="Times"/>
                <w:i/>
                <w:iCs/>
                <w:sz w:val="20"/>
                <w:szCs w:val="18"/>
                <w:lang w:val="en-GB" w:eastAsia="x-none"/>
              </w:rPr>
              <w:t>-UEIBR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, for the periodic PUCCH resource 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zh-CN"/>
              </w:rPr>
              <w:t>con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figuration.</w:t>
            </w:r>
          </w:p>
          <w:p w14:paraId="64BD637B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Note: The RRC parameter is NOT associated with 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SchedulingRequestId</w:t>
            </w:r>
            <w:proofErr w:type="spellEnd"/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. </w:t>
            </w:r>
          </w:p>
          <w:p w14:paraId="509E5421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FFS: how to encode 1-bit to PUCCH resource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zh-CN"/>
              </w:rPr>
              <w:t xml:space="preserve">, e.g., reuse encoding mechanism of positive/negative SR. </w:t>
            </w:r>
          </w:p>
          <w:p w14:paraId="650E45C9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The dedicated RRC parameter 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at least 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comprises the following:</w:t>
            </w:r>
          </w:p>
          <w:p w14:paraId="6F981B04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</w:pP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periodicityAndOffset</w:t>
            </w:r>
            <w:proofErr w:type="spellEnd"/>
          </w:p>
          <w:p w14:paraId="395150FB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PUCCH-</w:t>
            </w:r>
            <w:proofErr w:type="spellStart"/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ResourceID</w:t>
            </w:r>
            <w:proofErr w:type="spellEnd"/>
          </w:p>
          <w:p w14:paraId="7F9C6FA4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>Above is at least applied to a single CC case.</w:t>
            </w:r>
          </w:p>
          <w:p w14:paraId="52459441" w14:textId="77777777" w:rsidR="002C4DE9" w:rsidRPr="002C4DE9" w:rsidRDefault="002C4DE9" w:rsidP="002C4DE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</w:rPr>
            </w:pPr>
            <w:r w:rsidRPr="002C4DE9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</w:rPr>
              <w:t>Agreement</w:t>
            </w:r>
          </w:p>
          <w:p w14:paraId="52556C3C" w14:textId="77777777" w:rsidR="002C4DE9" w:rsidRPr="002C4DE9" w:rsidRDefault="002C4DE9" w:rsidP="002C4DE9">
            <w:pPr>
              <w:autoSpaceDE/>
              <w:autoSpaceDN/>
              <w:spacing w:after="0"/>
              <w:jc w:val="left"/>
              <w:rPr>
                <w:rFonts w:eastAsia="PMingLiU"/>
                <w:color w:val="000000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 xml:space="preserve">On beam report transmission procedure for UE-initiated/event-driven beam reporting, regarding </w:t>
            </w:r>
            <w:r w:rsidRPr="002C4DE9">
              <w:rPr>
                <w:rFonts w:eastAsia="PMingLiU"/>
                <w:b/>
                <w:bCs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Mode-A and/or Mode-B</w:t>
            </w: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, further study the following for first PUCCH transmission</w:t>
            </w:r>
          </w:p>
          <w:p w14:paraId="322625D8" w14:textId="77777777" w:rsidR="002C4DE9" w:rsidRPr="002C4DE9" w:rsidRDefault="002C4DE9" w:rsidP="002C4DE9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ascii="Calibri" w:eastAsia="PMingLiU" w:hAnsi="Calibri" w:cs="Calibri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UCI multiplexing/dropping/prioritization rule</w:t>
            </w:r>
          </w:p>
          <w:p w14:paraId="7C86A675" w14:textId="77777777" w:rsidR="002C4DE9" w:rsidRPr="002C4DE9" w:rsidRDefault="002C4DE9" w:rsidP="002C4DE9">
            <w:pPr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</w:pPr>
            <w:r w:rsidRPr="002C4DE9">
              <w:rPr>
                <w:rFonts w:eastAsia="Batang" w:cs="Times"/>
                <w:color w:val="FF0000"/>
                <w:sz w:val="20"/>
                <w:szCs w:val="20"/>
                <w:lang w:val="en-GB" w:eastAsia="x-none"/>
              </w:rPr>
              <w:t>Conditions for the transmission of the first PUCCH.</w:t>
            </w:r>
          </w:p>
          <w:p w14:paraId="54ACD249" w14:textId="77777777" w:rsidR="002C4DE9" w:rsidRPr="002C4DE9" w:rsidRDefault="002C4DE9" w:rsidP="002C4DE9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ascii="Calibri" w:eastAsia="PMingLiU" w:hAnsi="Calibri" w:cs="Calibri"/>
                <w:color w:val="FA0000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FA0000"/>
                <w:sz w:val="20"/>
                <w:szCs w:val="18"/>
                <w:shd w:val="clear" w:color="auto" w:fill="FFFFFF"/>
                <w:lang w:val="en-GB" w:eastAsia="zh-TW"/>
              </w:rPr>
              <w:t>Whether the PUCCH resource in the first PUCCH channel can be associated with multiple CSI report configurations for UE-initiated/event-driven beam reporting from one or multiple CC(s).</w:t>
            </w:r>
          </w:p>
          <w:p w14:paraId="050C170F" w14:textId="77777777" w:rsidR="002C4DE9" w:rsidRPr="002C4DE9" w:rsidRDefault="002C4DE9" w:rsidP="002C4DE9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ascii="Calibri" w:eastAsia="PMingLiU" w:hAnsi="Calibri" w:cs="Calibri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Whether/how to re-transmit the first PUCCH channel.</w:t>
            </w:r>
          </w:p>
          <w:p w14:paraId="7F0376E0" w14:textId="77E7B96F" w:rsidR="008035DD" w:rsidRPr="002C4DE9" w:rsidRDefault="002C4DE9" w:rsidP="002C4DE9">
            <w:pPr>
              <w:autoSpaceDE/>
              <w:autoSpaceDN/>
              <w:spacing w:after="0"/>
              <w:rPr>
                <w:rFonts w:eastAsia="MS Mincho"/>
                <w:color w:val="000000"/>
                <w:sz w:val="20"/>
                <w:szCs w:val="18"/>
                <w:shd w:val="clear" w:color="auto" w:fill="FFFFFF"/>
                <w:lang w:val="en-GB" w:eastAsia="ja-JP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Whether/how to apply prohibit-timer or maximum number of (re)transmission(s) for first PUCCH channel.</w:t>
            </w:r>
          </w:p>
        </w:tc>
      </w:tr>
    </w:tbl>
    <w:bookmarkEnd w:id="2"/>
    <w:p w14:paraId="3247FE15" w14:textId="6B42CA57" w:rsidR="00430BAF" w:rsidRDefault="00552E0C" w:rsidP="008035DD">
      <w:pPr>
        <w:rPr>
          <w:rFonts w:eastAsia="MS Mincho" w:hint="eastAsia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lastRenderedPageBreak/>
        <w:t>I</w:t>
      </w:r>
      <w:r>
        <w:rPr>
          <w:rFonts w:eastAsia="MS Mincho" w:hint="eastAsia"/>
          <w:sz w:val="20"/>
          <w:szCs w:val="20"/>
          <w:lang w:val="en-GB" w:eastAsia="ja-JP"/>
        </w:rPr>
        <w:t xml:space="preserve">n our view, first of all, first PUCCH on Mode-A and Mode-B should </w:t>
      </w:r>
      <w:r w:rsidR="001E7C90">
        <w:rPr>
          <w:rFonts w:eastAsia="MS Mincho" w:hint="eastAsia"/>
          <w:sz w:val="20"/>
          <w:szCs w:val="20"/>
          <w:lang w:val="en-GB" w:eastAsia="ja-JP"/>
        </w:rPr>
        <w:t xml:space="preserve">have </w:t>
      </w:r>
      <w:r w:rsidR="00381224">
        <w:rPr>
          <w:rFonts w:eastAsia="MS Mincho" w:hint="eastAsia"/>
          <w:sz w:val="20"/>
          <w:szCs w:val="20"/>
          <w:lang w:val="en-GB" w:eastAsia="ja-JP"/>
        </w:rPr>
        <w:t xml:space="preserve">a unified </w:t>
      </w:r>
      <w:r w:rsidR="001E7C90">
        <w:rPr>
          <w:rFonts w:eastAsia="MS Mincho" w:hint="eastAsia"/>
          <w:sz w:val="20"/>
          <w:szCs w:val="20"/>
          <w:lang w:val="en-GB" w:eastAsia="ja-JP"/>
        </w:rPr>
        <w:t>design as much as possible</w:t>
      </w:r>
      <w:r w:rsidR="00663D31">
        <w:rPr>
          <w:rFonts w:eastAsia="MS Mincho" w:hint="eastAsia"/>
          <w:sz w:val="20"/>
          <w:szCs w:val="20"/>
          <w:lang w:val="en-GB" w:eastAsia="ja-JP"/>
        </w:rPr>
        <w:t>, although the purpose of first PUCCH transmission is different between Mode-A (</w:t>
      </w:r>
      <w:r w:rsidR="009E3A5B" w:rsidRPr="009E3A5B">
        <w:rPr>
          <w:rFonts w:eastAsia="MS Mincho"/>
          <w:sz w:val="20"/>
          <w:szCs w:val="20"/>
          <w:lang w:val="en-GB" w:eastAsia="ja-JP"/>
        </w:rPr>
        <w:t>to request a resource for a second UL channel</w:t>
      </w:r>
      <w:r w:rsidR="00663D31">
        <w:rPr>
          <w:rFonts w:eastAsia="MS Mincho" w:hint="eastAsia"/>
          <w:sz w:val="20"/>
          <w:szCs w:val="20"/>
          <w:lang w:val="en-GB" w:eastAsia="ja-JP"/>
        </w:rPr>
        <w:t xml:space="preserve">) </w:t>
      </w:r>
      <w:r w:rsidR="00663D31">
        <w:rPr>
          <w:rFonts w:eastAsia="MS Mincho"/>
          <w:sz w:val="20"/>
          <w:szCs w:val="20"/>
          <w:lang w:val="en-GB" w:eastAsia="ja-JP"/>
        </w:rPr>
        <w:t>and</w:t>
      </w:r>
      <w:r w:rsidR="00663D31">
        <w:rPr>
          <w:rFonts w:eastAsia="MS Mincho" w:hint="eastAsia"/>
          <w:sz w:val="20"/>
          <w:szCs w:val="20"/>
          <w:lang w:val="en-GB" w:eastAsia="ja-JP"/>
        </w:rPr>
        <w:t xml:space="preserve"> Mode-B</w:t>
      </w:r>
      <w:r w:rsidR="009E3A5B">
        <w:rPr>
          <w:rFonts w:eastAsia="MS Mincho" w:hint="eastAsia"/>
          <w:sz w:val="20"/>
          <w:szCs w:val="20"/>
          <w:lang w:val="en-GB" w:eastAsia="ja-JP"/>
        </w:rPr>
        <w:t xml:space="preserve"> (</w:t>
      </w:r>
      <w:r w:rsidR="000E73E0" w:rsidRPr="000E73E0">
        <w:rPr>
          <w:rFonts w:eastAsia="MS Mincho"/>
          <w:sz w:val="20"/>
          <w:szCs w:val="20"/>
          <w:lang w:val="en-GB" w:eastAsia="ja-JP"/>
        </w:rPr>
        <w:t>notifying a second UL channel to carry beam report</w:t>
      </w:r>
      <w:r w:rsidR="009E3A5B">
        <w:rPr>
          <w:rFonts w:eastAsia="MS Mincho" w:hint="eastAsia"/>
          <w:sz w:val="20"/>
          <w:szCs w:val="20"/>
          <w:lang w:val="en-GB" w:eastAsia="ja-JP"/>
        </w:rPr>
        <w:t>)</w:t>
      </w:r>
      <w:r w:rsidR="001E7C90">
        <w:rPr>
          <w:rFonts w:eastAsia="MS Mincho" w:hint="eastAsia"/>
          <w:sz w:val="20"/>
          <w:szCs w:val="20"/>
          <w:lang w:val="en-GB" w:eastAsia="ja-JP"/>
        </w:rPr>
        <w:t xml:space="preserve">. </w:t>
      </w:r>
      <w:r w:rsidR="00BD5957">
        <w:rPr>
          <w:rFonts w:eastAsia="MS Mincho" w:hint="eastAsia"/>
          <w:sz w:val="20"/>
          <w:szCs w:val="20"/>
          <w:lang w:val="en-GB" w:eastAsia="ja-JP"/>
        </w:rPr>
        <w:t>Otherwise,</w:t>
      </w:r>
      <w:r w:rsidR="0033616B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64504F">
        <w:rPr>
          <w:rFonts w:eastAsia="MS Mincho" w:hint="eastAsia"/>
          <w:sz w:val="20"/>
          <w:szCs w:val="20"/>
          <w:lang w:val="en-GB" w:eastAsia="ja-JP"/>
        </w:rPr>
        <w:t xml:space="preserve">double </w:t>
      </w:r>
      <w:r w:rsidR="00BD5957">
        <w:rPr>
          <w:rFonts w:eastAsia="MS Mincho" w:hint="eastAsia"/>
          <w:sz w:val="20"/>
          <w:szCs w:val="20"/>
          <w:lang w:val="en-GB" w:eastAsia="ja-JP"/>
        </w:rPr>
        <w:t xml:space="preserve">specification work to define </w:t>
      </w:r>
      <w:r w:rsidR="0033616B">
        <w:rPr>
          <w:rFonts w:eastAsia="MS Mincho" w:hint="eastAsia"/>
          <w:sz w:val="20"/>
          <w:szCs w:val="20"/>
          <w:lang w:val="en-GB" w:eastAsia="ja-JP"/>
        </w:rPr>
        <w:t xml:space="preserve">two </w:t>
      </w:r>
      <w:r w:rsidR="00BD5957">
        <w:rPr>
          <w:rFonts w:eastAsia="MS Mincho" w:hint="eastAsia"/>
          <w:sz w:val="20"/>
          <w:szCs w:val="20"/>
          <w:lang w:val="en-GB" w:eastAsia="ja-JP"/>
        </w:rPr>
        <w:t xml:space="preserve">UCI </w:t>
      </w:r>
      <w:r w:rsidR="00D47DAD">
        <w:rPr>
          <w:rFonts w:eastAsia="MS Mincho" w:hint="eastAsia"/>
          <w:sz w:val="20"/>
          <w:szCs w:val="20"/>
          <w:lang w:val="en-GB" w:eastAsia="ja-JP"/>
        </w:rPr>
        <w:t xml:space="preserve">for first PUCCH channel </w:t>
      </w:r>
      <w:r w:rsidR="00AA218F">
        <w:rPr>
          <w:rFonts w:eastAsia="MS Mincho" w:hint="eastAsia"/>
          <w:sz w:val="20"/>
          <w:szCs w:val="20"/>
          <w:lang w:val="en-GB" w:eastAsia="ja-JP"/>
        </w:rPr>
        <w:t>would be required.</w:t>
      </w:r>
      <w:r w:rsidR="0064504F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64504F">
        <w:rPr>
          <w:rFonts w:eastAsia="MS Mincho"/>
          <w:sz w:val="20"/>
          <w:szCs w:val="20"/>
          <w:lang w:val="en-GB" w:eastAsia="ja-JP"/>
        </w:rPr>
        <w:t>T</w:t>
      </w:r>
      <w:r w:rsidR="0064504F">
        <w:rPr>
          <w:rFonts w:eastAsia="MS Mincho" w:hint="eastAsia"/>
          <w:sz w:val="20"/>
          <w:szCs w:val="20"/>
          <w:lang w:val="en-GB" w:eastAsia="ja-JP"/>
        </w:rPr>
        <w:t>aking into account remaining TUs in Rel-19, we should avoid such additional work.</w:t>
      </w:r>
    </w:p>
    <w:p w14:paraId="750FEF6E" w14:textId="509B37F1" w:rsidR="00745111" w:rsidRPr="00CC2463" w:rsidRDefault="00065C86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B</w:t>
      </w:r>
      <w:r>
        <w:rPr>
          <w:rFonts w:eastAsia="MS Mincho" w:hint="eastAsia"/>
          <w:sz w:val="20"/>
          <w:szCs w:val="20"/>
          <w:lang w:val="en-GB" w:eastAsia="ja-JP"/>
        </w:rPr>
        <w:t>ased on the above view, we prefer Alt-2 (new UCI type) for both Mode-A and Mode-B.</w:t>
      </w:r>
      <w:r w:rsidR="00801B37">
        <w:rPr>
          <w:rFonts w:eastAsia="MS Mincho" w:hint="eastAsia"/>
          <w:sz w:val="20"/>
          <w:szCs w:val="20"/>
          <w:lang w:val="en-GB" w:eastAsia="ja-JP"/>
        </w:rPr>
        <w:t xml:space="preserve"> Although </w:t>
      </w:r>
      <w:r w:rsidR="00B44028">
        <w:rPr>
          <w:rFonts w:eastAsia="MS Mincho" w:hint="eastAsia"/>
          <w:sz w:val="20"/>
          <w:szCs w:val="20"/>
          <w:lang w:val="en-GB" w:eastAsia="ja-JP"/>
        </w:rPr>
        <w:t xml:space="preserve">main </w:t>
      </w:r>
      <w:r w:rsidR="00B0579B">
        <w:rPr>
          <w:rFonts w:eastAsia="MS Mincho" w:hint="eastAsia"/>
          <w:sz w:val="20"/>
          <w:szCs w:val="20"/>
          <w:lang w:val="en-GB" w:eastAsia="ja-JP"/>
        </w:rPr>
        <w:t xml:space="preserve">motivation </w:t>
      </w:r>
      <w:r w:rsidR="00B44028">
        <w:rPr>
          <w:rFonts w:eastAsia="MS Mincho" w:hint="eastAsia"/>
          <w:sz w:val="20"/>
          <w:szCs w:val="20"/>
          <w:lang w:val="en-GB" w:eastAsia="ja-JP"/>
        </w:rPr>
        <w:t xml:space="preserve">of </w:t>
      </w:r>
      <w:r w:rsidR="003A7386">
        <w:rPr>
          <w:rFonts w:eastAsia="MS Mincho" w:hint="eastAsia"/>
          <w:sz w:val="20"/>
          <w:szCs w:val="20"/>
          <w:lang w:val="en-GB" w:eastAsia="ja-JP"/>
        </w:rPr>
        <w:t>Alt-1 (</w:t>
      </w:r>
      <w:r w:rsidR="00B0579B">
        <w:rPr>
          <w:rFonts w:eastAsia="MS Mincho" w:hint="eastAsia"/>
          <w:sz w:val="20"/>
          <w:szCs w:val="20"/>
          <w:lang w:val="en-GB" w:eastAsia="ja-JP"/>
        </w:rPr>
        <w:t xml:space="preserve">reusing </w:t>
      </w:r>
      <w:r w:rsidR="003A7386">
        <w:rPr>
          <w:rFonts w:eastAsia="MS Mincho" w:hint="eastAsia"/>
          <w:sz w:val="20"/>
          <w:szCs w:val="20"/>
          <w:lang w:val="en-GB" w:eastAsia="ja-JP"/>
        </w:rPr>
        <w:t xml:space="preserve">SR) </w:t>
      </w:r>
      <w:r w:rsidR="00B44028">
        <w:rPr>
          <w:rFonts w:eastAsia="MS Mincho" w:hint="eastAsia"/>
          <w:sz w:val="20"/>
          <w:szCs w:val="20"/>
          <w:lang w:val="en-GB" w:eastAsia="ja-JP"/>
        </w:rPr>
        <w:t xml:space="preserve">is </w:t>
      </w:r>
      <w:r w:rsidR="003A7386">
        <w:rPr>
          <w:rFonts w:eastAsia="MS Mincho"/>
          <w:sz w:val="20"/>
          <w:szCs w:val="20"/>
          <w:lang w:val="en-GB" w:eastAsia="ja-JP"/>
        </w:rPr>
        <w:t>minimizing</w:t>
      </w:r>
      <w:r w:rsidR="003A7386">
        <w:rPr>
          <w:rFonts w:eastAsia="MS Mincho" w:hint="eastAsia"/>
          <w:sz w:val="20"/>
          <w:szCs w:val="20"/>
          <w:lang w:val="en-GB" w:eastAsia="ja-JP"/>
        </w:rPr>
        <w:t xml:space="preserve"> specification impact and aligning </w:t>
      </w:r>
      <w:r w:rsidR="00801B37">
        <w:rPr>
          <w:rFonts w:eastAsia="MS Mincho" w:hint="eastAsia"/>
          <w:sz w:val="20"/>
          <w:szCs w:val="20"/>
          <w:lang w:val="en-GB" w:eastAsia="ja-JP"/>
        </w:rPr>
        <w:t>purpose of first PUCCH on Mode-A</w:t>
      </w:r>
      <w:r w:rsidR="009A69B2">
        <w:rPr>
          <w:rFonts w:eastAsia="MS Mincho" w:hint="eastAsia"/>
          <w:sz w:val="20"/>
          <w:szCs w:val="20"/>
          <w:lang w:val="en-GB" w:eastAsia="ja-JP"/>
        </w:rPr>
        <w:t xml:space="preserve">, </w:t>
      </w:r>
      <w:r w:rsidR="00515032">
        <w:rPr>
          <w:rFonts w:eastAsia="MS Mincho" w:hint="eastAsia"/>
          <w:sz w:val="20"/>
          <w:szCs w:val="20"/>
          <w:lang w:val="en-GB" w:eastAsia="ja-JP"/>
        </w:rPr>
        <w:t xml:space="preserve">some different </w:t>
      </w:r>
      <w:r w:rsidR="00FB0C0A">
        <w:rPr>
          <w:rFonts w:eastAsia="MS Mincho" w:hint="eastAsia"/>
          <w:sz w:val="20"/>
          <w:szCs w:val="20"/>
          <w:lang w:val="en-GB" w:eastAsia="ja-JP"/>
        </w:rPr>
        <w:t>functionalit</w:t>
      </w:r>
      <w:r w:rsidR="000C665A">
        <w:rPr>
          <w:rFonts w:eastAsia="MS Mincho" w:hint="eastAsia"/>
          <w:sz w:val="20"/>
          <w:szCs w:val="20"/>
          <w:lang w:val="en-GB" w:eastAsia="ja-JP"/>
        </w:rPr>
        <w:t>ies</w:t>
      </w:r>
      <w:r w:rsidR="00FB0C0A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515032">
        <w:rPr>
          <w:rFonts w:eastAsia="MS Mincho" w:hint="eastAsia"/>
          <w:sz w:val="20"/>
          <w:szCs w:val="20"/>
          <w:lang w:val="en-GB" w:eastAsia="ja-JP"/>
        </w:rPr>
        <w:t>than SR would be needed.</w:t>
      </w:r>
      <w:r w:rsidR="004D7BE9">
        <w:rPr>
          <w:rFonts w:eastAsia="MS Mincho" w:hint="eastAsia"/>
          <w:sz w:val="20"/>
          <w:szCs w:val="20"/>
          <w:lang w:val="en-GB" w:eastAsia="ja-JP"/>
        </w:rPr>
        <w:t xml:space="preserve"> For </w:t>
      </w:r>
      <w:r w:rsidR="004D7BE9">
        <w:rPr>
          <w:rFonts w:eastAsia="MS Mincho"/>
          <w:sz w:val="20"/>
          <w:szCs w:val="20"/>
          <w:lang w:val="en-GB" w:eastAsia="ja-JP"/>
        </w:rPr>
        <w:t>example</w:t>
      </w:r>
      <w:r w:rsidR="004D7BE9">
        <w:rPr>
          <w:rFonts w:eastAsia="MS Mincho" w:hint="eastAsia"/>
          <w:sz w:val="20"/>
          <w:szCs w:val="20"/>
          <w:lang w:val="en-GB" w:eastAsia="ja-JP"/>
        </w:rPr>
        <w:t xml:space="preserve">, legacy SR </w:t>
      </w:r>
      <w:r w:rsidR="0009456F">
        <w:rPr>
          <w:rFonts w:eastAsia="MS Mincho" w:hint="eastAsia"/>
          <w:sz w:val="20"/>
          <w:szCs w:val="20"/>
          <w:lang w:val="en-GB" w:eastAsia="ja-JP"/>
        </w:rPr>
        <w:t>would be</w:t>
      </w:r>
      <w:r w:rsidR="004D7BE9">
        <w:rPr>
          <w:rFonts w:eastAsia="MS Mincho" w:hint="eastAsia"/>
          <w:sz w:val="20"/>
          <w:szCs w:val="20"/>
          <w:lang w:val="en-GB" w:eastAsia="ja-JP"/>
        </w:rPr>
        <w:t xml:space="preserve"> dropped </w:t>
      </w:r>
      <w:r w:rsidR="00AA218F">
        <w:rPr>
          <w:rFonts w:eastAsia="MS Mincho" w:hint="eastAsia"/>
          <w:sz w:val="20"/>
          <w:szCs w:val="20"/>
          <w:lang w:val="en-GB" w:eastAsia="ja-JP"/>
        </w:rPr>
        <w:t xml:space="preserve">when the SR </w:t>
      </w:r>
      <w:r w:rsidR="0009456F">
        <w:rPr>
          <w:rFonts w:eastAsia="MS Mincho" w:hint="eastAsia"/>
          <w:sz w:val="20"/>
          <w:szCs w:val="20"/>
          <w:lang w:val="en-GB" w:eastAsia="ja-JP"/>
        </w:rPr>
        <w:t xml:space="preserve">would </w:t>
      </w:r>
      <w:r w:rsidR="00BE36A7">
        <w:rPr>
          <w:rFonts w:eastAsia="MS Mincho" w:hint="eastAsia"/>
          <w:sz w:val="20"/>
          <w:szCs w:val="20"/>
          <w:lang w:val="en-GB" w:eastAsia="ja-JP"/>
        </w:rPr>
        <w:t xml:space="preserve">overlap with PUSCH. </w:t>
      </w:r>
      <w:r w:rsidR="00BE36A7">
        <w:rPr>
          <w:rFonts w:eastAsia="MS Mincho"/>
          <w:sz w:val="20"/>
          <w:szCs w:val="20"/>
          <w:lang w:val="en-GB" w:eastAsia="ja-JP"/>
        </w:rPr>
        <w:t>H</w:t>
      </w:r>
      <w:r w:rsidR="00BE36A7">
        <w:rPr>
          <w:rFonts w:eastAsia="MS Mincho" w:hint="eastAsia"/>
          <w:sz w:val="20"/>
          <w:szCs w:val="20"/>
          <w:lang w:val="en-GB" w:eastAsia="ja-JP"/>
        </w:rPr>
        <w:t xml:space="preserve">owever, for Mode-B, second 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UL channel cannot be transmitted </w:t>
      </w:r>
      <w:r w:rsidR="0073470E">
        <w:rPr>
          <w:rFonts w:eastAsia="MS Mincho" w:hint="eastAsia"/>
          <w:sz w:val="20"/>
          <w:szCs w:val="20"/>
          <w:lang w:val="en-GB" w:eastAsia="ja-JP"/>
        </w:rPr>
        <w:t>when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 first PUCCH </w:t>
      </w:r>
      <w:r w:rsidR="00391115">
        <w:rPr>
          <w:rFonts w:eastAsia="MS Mincho" w:hint="eastAsia"/>
          <w:sz w:val="20"/>
          <w:szCs w:val="20"/>
          <w:lang w:val="en-GB" w:eastAsia="ja-JP"/>
        </w:rPr>
        <w:t xml:space="preserve">channel 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is dropped </w:t>
      </w:r>
      <w:r w:rsidR="004C6C43">
        <w:rPr>
          <w:rFonts w:eastAsia="MS Mincho" w:hint="eastAsia"/>
          <w:sz w:val="20"/>
          <w:szCs w:val="20"/>
          <w:lang w:val="en-GB" w:eastAsia="ja-JP"/>
        </w:rPr>
        <w:t>by following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893F84">
        <w:rPr>
          <w:rFonts w:eastAsia="MS Mincho" w:hint="eastAsia"/>
          <w:sz w:val="20"/>
          <w:szCs w:val="20"/>
          <w:lang w:val="en-GB" w:eastAsia="ja-JP"/>
        </w:rPr>
        <w:t xml:space="preserve">legacy </w:t>
      </w:r>
      <w:r w:rsidR="00CC2463">
        <w:rPr>
          <w:rFonts w:eastAsia="MS Mincho" w:hint="eastAsia"/>
          <w:sz w:val="20"/>
          <w:szCs w:val="20"/>
          <w:lang w:val="en-GB" w:eastAsia="ja-JP"/>
        </w:rPr>
        <w:t>prioritization</w:t>
      </w:r>
      <w:r w:rsidR="004C6C43">
        <w:rPr>
          <w:rFonts w:eastAsia="MS Mincho" w:hint="eastAsia"/>
          <w:sz w:val="20"/>
          <w:szCs w:val="20"/>
          <w:lang w:val="en-GB" w:eastAsia="ja-JP"/>
        </w:rPr>
        <w:t xml:space="preserve"> of SR transmission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, which causes </w:t>
      </w:r>
      <w:r w:rsidR="00893F84">
        <w:rPr>
          <w:rFonts w:eastAsia="MS Mincho" w:hint="eastAsia"/>
          <w:sz w:val="20"/>
          <w:szCs w:val="20"/>
          <w:lang w:val="en-GB" w:eastAsia="ja-JP"/>
        </w:rPr>
        <w:t xml:space="preserve">beam management </w:t>
      </w:r>
      <w:r w:rsidR="00CC2463">
        <w:rPr>
          <w:rFonts w:eastAsia="MS Mincho" w:hint="eastAsia"/>
          <w:sz w:val="20"/>
          <w:szCs w:val="20"/>
          <w:lang w:val="en-GB" w:eastAsia="ja-JP"/>
        </w:rPr>
        <w:t>latency.</w:t>
      </w:r>
      <w:r w:rsidR="00391115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391115">
        <w:rPr>
          <w:rFonts w:eastAsia="MS Mincho"/>
          <w:sz w:val="20"/>
          <w:szCs w:val="20"/>
          <w:lang w:val="en-GB" w:eastAsia="ja-JP"/>
        </w:rPr>
        <w:t>T</w:t>
      </w:r>
      <w:r w:rsidR="00391115">
        <w:rPr>
          <w:rFonts w:eastAsia="MS Mincho" w:hint="eastAsia"/>
          <w:sz w:val="20"/>
          <w:szCs w:val="20"/>
          <w:lang w:val="en-GB" w:eastAsia="ja-JP"/>
        </w:rPr>
        <w:t>herefore, prioritization rule may need to be reconsidered for the first PUCCH channel.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BD0DAF">
        <w:rPr>
          <w:rFonts w:eastAsia="MS Mincho"/>
          <w:sz w:val="20"/>
          <w:szCs w:val="20"/>
          <w:lang w:val="en-GB" w:eastAsia="ja-JP"/>
        </w:rPr>
        <w:t>I</w:t>
      </w:r>
      <w:r w:rsidR="00BD0DAF">
        <w:rPr>
          <w:rFonts w:eastAsia="MS Mincho" w:hint="eastAsia"/>
          <w:sz w:val="20"/>
          <w:szCs w:val="20"/>
          <w:lang w:val="en-GB" w:eastAsia="ja-JP"/>
        </w:rPr>
        <w:t xml:space="preserve">n that sense, even Alt-1 would have a lot of </w:t>
      </w:r>
      <w:r w:rsidR="00B0579B">
        <w:rPr>
          <w:rFonts w:eastAsia="MS Mincho"/>
          <w:sz w:val="20"/>
          <w:szCs w:val="20"/>
          <w:lang w:val="en-GB" w:eastAsia="ja-JP"/>
        </w:rPr>
        <w:t>workloads</w:t>
      </w:r>
      <w:r w:rsidR="00BD0DAF">
        <w:rPr>
          <w:rFonts w:eastAsia="MS Mincho" w:hint="eastAsia"/>
          <w:sz w:val="20"/>
          <w:szCs w:val="20"/>
          <w:lang w:val="en-GB" w:eastAsia="ja-JP"/>
        </w:rPr>
        <w:t xml:space="preserve"> to discuss/determine. </w:t>
      </w:r>
      <w:r w:rsidR="00532FCF">
        <w:rPr>
          <w:rFonts w:eastAsia="MS Mincho"/>
          <w:sz w:val="20"/>
          <w:szCs w:val="20"/>
          <w:lang w:val="en-GB" w:eastAsia="ja-JP"/>
        </w:rPr>
        <w:t>Another</w:t>
      </w:r>
      <w:r w:rsidR="00532FCF">
        <w:rPr>
          <w:rFonts w:eastAsia="MS Mincho" w:hint="eastAsia"/>
          <w:sz w:val="20"/>
          <w:szCs w:val="20"/>
          <w:lang w:val="en-GB" w:eastAsia="ja-JP"/>
        </w:rPr>
        <w:t xml:space="preserve"> point is to support in </w:t>
      </w:r>
      <w:r w:rsidR="00532FCF">
        <w:rPr>
          <w:rFonts w:eastAsia="MS Mincho"/>
          <w:sz w:val="20"/>
          <w:szCs w:val="20"/>
          <w:lang w:val="en-GB" w:eastAsia="ja-JP"/>
        </w:rPr>
        <w:t>the</w:t>
      </w:r>
      <w:r w:rsidR="00532FCF">
        <w:rPr>
          <w:rFonts w:eastAsia="MS Mincho" w:hint="eastAsia"/>
          <w:sz w:val="20"/>
          <w:szCs w:val="20"/>
          <w:lang w:val="en-GB" w:eastAsia="ja-JP"/>
        </w:rPr>
        <w:t xml:space="preserve"> case of </w:t>
      </w:r>
      <w:r w:rsidR="00532FCF" w:rsidRPr="00025182">
        <w:rPr>
          <w:rFonts w:eastAsia="MS Mincho" w:hint="eastAsia"/>
          <w:sz w:val="20"/>
          <w:szCs w:val="20"/>
          <w:lang w:val="en-GB" w:eastAsia="ja-JP"/>
        </w:rPr>
        <w:t>m</w:t>
      </w:r>
      <w:r w:rsidR="00413CA7" w:rsidRPr="00025182">
        <w:rPr>
          <w:rFonts w:eastAsia="MS Mincho"/>
          <w:sz w:val="20"/>
          <w:szCs w:val="20"/>
          <w:lang w:val="en-GB" w:eastAsia="ja-JP"/>
        </w:rPr>
        <w:t>ultiple</w:t>
      </w:r>
      <w:r w:rsidR="00413CA7" w:rsidRPr="00025182">
        <w:rPr>
          <w:rFonts w:eastAsia="MS Mincho" w:hint="eastAsia"/>
          <w:sz w:val="20"/>
          <w:szCs w:val="20"/>
          <w:lang w:val="en-GB" w:eastAsia="ja-JP"/>
        </w:rPr>
        <w:t xml:space="preserve"> CC</w:t>
      </w:r>
      <w:r w:rsidR="00532FCF" w:rsidRPr="00025182">
        <w:rPr>
          <w:rFonts w:eastAsia="MS Mincho" w:hint="eastAsia"/>
          <w:sz w:val="20"/>
          <w:szCs w:val="20"/>
          <w:lang w:val="en-GB" w:eastAsia="ja-JP"/>
        </w:rPr>
        <w:t>s</w:t>
      </w:r>
      <w:r w:rsidR="00532FCF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532FCF">
        <w:rPr>
          <w:rFonts w:eastAsia="MS Mincho"/>
          <w:sz w:val="20"/>
          <w:szCs w:val="20"/>
          <w:lang w:val="en-GB" w:eastAsia="ja-JP"/>
        </w:rPr>
        <w:t>and multiple</w:t>
      </w:r>
      <w:r w:rsidR="00532FCF">
        <w:rPr>
          <w:rFonts w:eastAsia="MS Mincho" w:hint="eastAsia"/>
          <w:sz w:val="20"/>
          <w:szCs w:val="20"/>
          <w:lang w:val="en-GB" w:eastAsia="ja-JP"/>
        </w:rPr>
        <w:t xml:space="preserve"> events. </w:t>
      </w:r>
      <w:r w:rsidR="000D21FE">
        <w:rPr>
          <w:rFonts w:eastAsia="MS Mincho"/>
          <w:sz w:val="20"/>
          <w:szCs w:val="20"/>
          <w:lang w:val="en-GB" w:eastAsia="ja-JP"/>
        </w:rPr>
        <w:t>F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urthermore, 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it was </w:t>
      </w:r>
      <w:r w:rsidR="00327C39">
        <w:rPr>
          <w:rFonts w:eastAsia="MS Mincho" w:hint="eastAsia"/>
          <w:sz w:val="20"/>
          <w:szCs w:val="20"/>
          <w:lang w:val="en-GB" w:eastAsia="ja-JP"/>
        </w:rPr>
        <w:t xml:space="preserve">agreed to support multiple CCs and was </w:t>
      </w:r>
      <w:r w:rsidR="00DC795F">
        <w:rPr>
          <w:rFonts w:eastAsia="MS Mincho" w:hint="eastAsia"/>
          <w:sz w:val="20"/>
          <w:szCs w:val="20"/>
          <w:lang w:val="en-GB" w:eastAsia="ja-JP"/>
        </w:rPr>
        <w:t>made as working assumption that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 3 events (Event-1, 2, and 7)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 are supported. </w:t>
      </w:r>
      <w:r w:rsidR="00DF3673">
        <w:rPr>
          <w:rFonts w:eastAsia="MS Mincho" w:hint="eastAsia"/>
          <w:sz w:val="20"/>
          <w:szCs w:val="20"/>
          <w:lang w:val="en-GB" w:eastAsia="ja-JP"/>
        </w:rPr>
        <w:t>When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 multiple </w:t>
      </w:r>
      <w:r w:rsidR="00253511">
        <w:rPr>
          <w:rFonts w:eastAsia="MS Mincho" w:hint="eastAsia"/>
          <w:sz w:val="20"/>
          <w:szCs w:val="20"/>
          <w:lang w:val="en-GB" w:eastAsia="ja-JP"/>
        </w:rPr>
        <w:t>CC</w:t>
      </w:r>
      <w:r w:rsidR="00B94D71">
        <w:rPr>
          <w:rFonts w:eastAsia="MS Mincho" w:hint="eastAsia"/>
          <w:sz w:val="20"/>
          <w:szCs w:val="20"/>
          <w:lang w:val="en-GB" w:eastAsia="ja-JP"/>
        </w:rPr>
        <w:t>s</w:t>
      </w:r>
      <w:r w:rsidR="00253511">
        <w:rPr>
          <w:rFonts w:eastAsia="MS Mincho" w:hint="eastAsia"/>
          <w:sz w:val="20"/>
          <w:szCs w:val="20"/>
          <w:lang w:val="en-GB" w:eastAsia="ja-JP"/>
        </w:rPr>
        <w:t>/</w:t>
      </w:r>
      <w:r w:rsidR="00DC795F">
        <w:rPr>
          <w:rFonts w:eastAsia="MS Mincho" w:hint="eastAsia"/>
          <w:sz w:val="20"/>
          <w:szCs w:val="20"/>
          <w:lang w:val="en-GB" w:eastAsia="ja-JP"/>
        </w:rPr>
        <w:t>event</w:t>
      </w:r>
      <w:r w:rsidR="005D7485">
        <w:rPr>
          <w:rFonts w:eastAsia="MS Mincho" w:hint="eastAsia"/>
          <w:sz w:val="20"/>
          <w:szCs w:val="20"/>
          <w:lang w:val="en-GB" w:eastAsia="ja-JP"/>
        </w:rPr>
        <w:t>s</w:t>
      </w:r>
      <w:r w:rsidR="00DF3673">
        <w:rPr>
          <w:rFonts w:eastAsia="MS Mincho" w:hint="eastAsia"/>
          <w:sz w:val="20"/>
          <w:szCs w:val="20"/>
          <w:lang w:val="en-GB" w:eastAsia="ja-JP"/>
        </w:rPr>
        <w:t xml:space="preserve"> can be </w:t>
      </w:r>
      <w:r w:rsidR="00326147">
        <w:rPr>
          <w:rFonts w:eastAsia="MS Mincho" w:hint="eastAsia"/>
          <w:sz w:val="20"/>
          <w:szCs w:val="20"/>
          <w:lang w:val="en-GB" w:eastAsia="ja-JP"/>
        </w:rPr>
        <w:t>configured</w:t>
      </w:r>
      <w:r w:rsidR="00EB1788">
        <w:rPr>
          <w:rFonts w:eastAsia="MS Mincho" w:hint="eastAsia"/>
          <w:sz w:val="20"/>
          <w:szCs w:val="20"/>
          <w:lang w:val="en-GB" w:eastAsia="ja-JP"/>
        </w:rPr>
        <w:t>, it would be beneficial</w:t>
      </w:r>
      <w:r w:rsidR="001347D0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21105E">
        <w:rPr>
          <w:rFonts w:eastAsia="MS Mincho" w:hint="eastAsia"/>
          <w:sz w:val="20"/>
          <w:szCs w:val="20"/>
          <w:lang w:val="en-GB" w:eastAsia="ja-JP"/>
        </w:rPr>
        <w:t xml:space="preserve">if </w:t>
      </w:r>
      <w:r w:rsidR="00EB1788">
        <w:rPr>
          <w:rFonts w:eastAsia="MS Mincho" w:hint="eastAsia"/>
          <w:sz w:val="20"/>
          <w:szCs w:val="20"/>
          <w:lang w:val="en-GB" w:eastAsia="ja-JP"/>
        </w:rPr>
        <w:t>first PUCCH carries more than one bit</w:t>
      </w:r>
      <w:r w:rsidR="0021105E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326147">
        <w:rPr>
          <w:rFonts w:eastAsia="MS Mincho" w:hint="eastAsia"/>
          <w:sz w:val="20"/>
          <w:szCs w:val="20"/>
          <w:lang w:val="en-GB" w:eastAsia="ja-JP"/>
        </w:rPr>
        <w:t xml:space="preserve">to notify to </w:t>
      </w:r>
      <w:r w:rsidR="0013792A">
        <w:rPr>
          <w:rFonts w:eastAsia="MS Mincho" w:hint="eastAsia"/>
          <w:sz w:val="20"/>
          <w:szCs w:val="20"/>
          <w:lang w:val="en-GB" w:eastAsia="ja-JP"/>
        </w:rPr>
        <w:t xml:space="preserve">a </w:t>
      </w:r>
      <w:r w:rsidR="00326147">
        <w:rPr>
          <w:rFonts w:eastAsia="MS Mincho" w:hint="eastAsia"/>
          <w:sz w:val="20"/>
          <w:szCs w:val="20"/>
          <w:lang w:val="en-GB" w:eastAsia="ja-JP"/>
        </w:rPr>
        <w:t>gNB.</w:t>
      </w:r>
      <w:r w:rsidR="00FD73FC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FD73FC">
        <w:rPr>
          <w:rFonts w:eastAsia="MS Mincho"/>
          <w:sz w:val="20"/>
          <w:szCs w:val="20"/>
          <w:lang w:val="en-GB" w:eastAsia="ja-JP"/>
        </w:rPr>
        <w:t>I</w:t>
      </w:r>
      <w:r w:rsidR="00FD73FC">
        <w:rPr>
          <w:rFonts w:eastAsia="MS Mincho" w:hint="eastAsia"/>
          <w:sz w:val="20"/>
          <w:szCs w:val="20"/>
          <w:lang w:val="en-GB" w:eastAsia="ja-JP"/>
        </w:rPr>
        <w:t>n that case, SR like structure would be hard to enhance carrying more than one bit.</w:t>
      </w:r>
    </w:p>
    <w:p w14:paraId="08DA9989" w14:textId="204CACE7" w:rsidR="00960CDD" w:rsidRPr="0013792A" w:rsidRDefault="0013792A" w:rsidP="008035DD">
      <w:pPr>
        <w:rPr>
          <w:rFonts w:eastAsia="MS Mincho" w:hint="eastAsia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C</w:t>
      </w:r>
      <w:r>
        <w:rPr>
          <w:rFonts w:eastAsia="MS Mincho" w:hint="eastAsia"/>
          <w:sz w:val="20"/>
          <w:szCs w:val="20"/>
          <w:lang w:val="en-GB" w:eastAsia="ja-JP"/>
        </w:rPr>
        <w:t xml:space="preserve">onsidering the above aspects, we doubt that Alt-1 has </w:t>
      </w:r>
      <w:r w:rsidR="00772574">
        <w:rPr>
          <w:rFonts w:eastAsia="MS Mincho" w:hint="eastAsia"/>
          <w:sz w:val="20"/>
          <w:szCs w:val="20"/>
          <w:lang w:val="en-GB" w:eastAsia="ja-JP"/>
        </w:rPr>
        <w:t>less specification impact. Therefore, it would be good start to consider new UCI type for first PUCCH channel</w:t>
      </w:r>
      <w:r w:rsidR="006A22B9">
        <w:rPr>
          <w:rFonts w:eastAsia="MS Mincho" w:hint="eastAsia"/>
          <w:sz w:val="20"/>
          <w:szCs w:val="20"/>
          <w:lang w:val="en-GB" w:eastAsia="ja-JP"/>
        </w:rPr>
        <w:t xml:space="preserve"> and </w:t>
      </w:r>
      <w:r w:rsidR="00421325">
        <w:rPr>
          <w:rFonts w:eastAsia="MS Mincho" w:hint="eastAsia"/>
          <w:sz w:val="20"/>
          <w:szCs w:val="20"/>
          <w:lang w:val="en-GB" w:eastAsia="ja-JP"/>
        </w:rPr>
        <w:t xml:space="preserve">some part </w:t>
      </w:r>
      <w:r w:rsidR="006A22B9">
        <w:rPr>
          <w:rFonts w:eastAsia="MS Mincho" w:hint="eastAsia"/>
          <w:sz w:val="20"/>
          <w:szCs w:val="20"/>
          <w:lang w:val="en-GB" w:eastAsia="ja-JP"/>
        </w:rPr>
        <w:t xml:space="preserve">for the new UCI type </w:t>
      </w:r>
      <w:r w:rsidR="00421325">
        <w:rPr>
          <w:rFonts w:eastAsia="MS Mincho" w:hint="eastAsia"/>
          <w:sz w:val="20"/>
          <w:szCs w:val="20"/>
          <w:lang w:val="en-GB" w:eastAsia="ja-JP"/>
        </w:rPr>
        <w:t xml:space="preserve">(e.g. </w:t>
      </w:r>
      <w:r w:rsidR="004018F8">
        <w:rPr>
          <w:rFonts w:eastAsia="MS Mincho" w:hint="eastAsia"/>
          <w:sz w:val="20"/>
          <w:szCs w:val="20"/>
          <w:lang w:val="en-GB" w:eastAsia="ja-JP"/>
        </w:rPr>
        <w:t>encoding mechanism</w:t>
      </w:r>
      <w:r w:rsidR="00421325">
        <w:rPr>
          <w:rFonts w:eastAsia="MS Mincho" w:hint="eastAsia"/>
          <w:sz w:val="20"/>
          <w:szCs w:val="20"/>
          <w:lang w:val="en-GB" w:eastAsia="ja-JP"/>
        </w:rPr>
        <w:t>)</w:t>
      </w:r>
      <w:r w:rsidR="004018F8">
        <w:rPr>
          <w:rFonts w:eastAsia="MS Mincho" w:hint="eastAsia"/>
          <w:sz w:val="20"/>
          <w:szCs w:val="20"/>
          <w:lang w:val="en-GB" w:eastAsia="ja-JP"/>
        </w:rPr>
        <w:t xml:space="preserve"> could be reused from the legacy UCI </w:t>
      </w:r>
      <w:r w:rsidR="006A22B9">
        <w:rPr>
          <w:rFonts w:eastAsia="MS Mincho" w:hint="eastAsia"/>
          <w:sz w:val="20"/>
          <w:szCs w:val="20"/>
          <w:lang w:val="en-GB" w:eastAsia="ja-JP"/>
        </w:rPr>
        <w:t>type</w:t>
      </w:r>
      <w:r w:rsidR="004018F8">
        <w:rPr>
          <w:rFonts w:eastAsia="MS Mincho" w:hint="eastAsia"/>
          <w:sz w:val="20"/>
          <w:szCs w:val="20"/>
          <w:lang w:val="en-GB" w:eastAsia="ja-JP"/>
        </w:rPr>
        <w:t>.</w:t>
      </w:r>
    </w:p>
    <w:p w14:paraId="1BC0A1B3" w14:textId="27E72565" w:rsidR="008700E5" w:rsidRPr="00817BF4" w:rsidRDefault="008700E5" w:rsidP="008700E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2712C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Alt-2 (new UCI type) </w:t>
      </w:r>
      <w:r w:rsidR="005415F7" w:rsidRPr="005415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first PUCCH channel configuration</w:t>
      </w:r>
      <w:r w:rsidR="005415F7" w:rsidRP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 w:rsidR="002712C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for both Mode-A and Mode</w:t>
      </w:r>
      <w:r w:rsidR="00255B54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-</w:t>
      </w:r>
      <w:r w:rsidR="002712C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B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5D2150AE" w14:textId="77777777" w:rsidR="00F300FF" w:rsidRDefault="00F300FF" w:rsidP="00F300FF">
      <w:pPr>
        <w:spacing w:before="80"/>
        <w:textAlignment w:val="bottom"/>
        <w:rPr>
          <w:rFonts w:eastAsia="MS Mincho"/>
          <w:iCs/>
          <w:sz w:val="20"/>
          <w:lang w:eastAsia="ja-JP"/>
        </w:rPr>
      </w:pPr>
    </w:p>
    <w:p w14:paraId="79ABDD51" w14:textId="16ED88A7" w:rsidR="001C632F" w:rsidRPr="00817BF4" w:rsidRDefault="001C632F" w:rsidP="001C632F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t xml:space="preserve">In </w:t>
      </w:r>
      <w:r w:rsidRPr="00817BF4">
        <w:rPr>
          <w:sz w:val="20"/>
          <w:szCs w:val="20"/>
          <w:lang w:val="en-GB" w:eastAsia="x-none"/>
        </w:rPr>
        <w:t>RAN1#11</w:t>
      </w:r>
      <w:r>
        <w:rPr>
          <w:rFonts w:hint="eastAsia"/>
          <w:sz w:val="20"/>
          <w:szCs w:val="20"/>
          <w:lang w:val="en-GB" w:eastAsia="x-none"/>
        </w:rPr>
        <w:t>8</w:t>
      </w:r>
      <w:r>
        <w:rPr>
          <w:rFonts w:hint="eastAsia"/>
          <w:sz w:val="20"/>
          <w:szCs w:val="20"/>
          <w:lang w:val="en-GB" w:eastAsia="x-none"/>
        </w:rPr>
        <w:t>bis</w:t>
      </w:r>
      <w:r w:rsidRPr="00817BF4">
        <w:rPr>
          <w:sz w:val="20"/>
          <w:szCs w:val="20"/>
          <w:lang w:val="en-GB" w:eastAsia="x-none"/>
        </w:rPr>
        <w:t xml:space="preserve"> meeting [</w:t>
      </w:r>
      <w:r>
        <w:rPr>
          <w:rFonts w:hint="eastAsia"/>
          <w:sz w:val="20"/>
          <w:szCs w:val="20"/>
          <w:lang w:val="en-GB" w:eastAsia="x-none"/>
        </w:rPr>
        <w:t>3</w:t>
      </w:r>
      <w:r w:rsidRPr="00817BF4">
        <w:rPr>
          <w:sz w:val="20"/>
          <w:szCs w:val="20"/>
          <w:lang w:val="en-GB" w:eastAsia="x-none"/>
        </w:rPr>
        <w:t xml:space="preserve">], </w:t>
      </w:r>
      <w:r>
        <w:rPr>
          <w:rFonts w:hint="eastAsia"/>
          <w:sz w:val="20"/>
          <w:szCs w:val="20"/>
          <w:lang w:val="en-GB" w:eastAsia="x-none"/>
        </w:rPr>
        <w:t xml:space="preserve">the following agreement </w:t>
      </w:r>
      <w:r>
        <w:rPr>
          <w:rFonts w:hint="eastAsia"/>
          <w:sz w:val="20"/>
          <w:szCs w:val="20"/>
          <w:lang w:val="en-GB" w:eastAsia="x-none"/>
        </w:rPr>
        <w:t xml:space="preserve">for </w:t>
      </w:r>
      <w:r w:rsidR="00C30B15" w:rsidRPr="00C30B15">
        <w:rPr>
          <w:sz w:val="20"/>
          <w:szCs w:val="20"/>
          <w:lang w:val="en-GB" w:eastAsia="x-none"/>
        </w:rPr>
        <w:t>pre-configured</w:t>
      </w:r>
      <w:r w:rsidR="00C30B15" w:rsidRPr="00C30B15">
        <w:rPr>
          <w:sz w:val="20"/>
          <w:szCs w:val="20"/>
          <w:lang w:val="en-GB" w:eastAsia="x-none"/>
        </w:rPr>
        <w:t xml:space="preserve"> </w:t>
      </w:r>
      <w:r w:rsidR="009D35AB" w:rsidRPr="001C632F">
        <w:rPr>
          <w:rFonts w:ascii="Times" w:eastAsia="Batang" w:hAnsi="Times" w:cs="Times"/>
          <w:sz w:val="20"/>
          <w:szCs w:val="20"/>
          <w:lang w:val="en-GB"/>
        </w:rPr>
        <w:t>Type-1 CG PUSCH carry</w:t>
      </w:r>
      <w:r w:rsidR="009D35AB">
        <w:rPr>
          <w:rFonts w:ascii="Times" w:eastAsia="MS Mincho" w:hAnsi="Times" w:cs="Times" w:hint="eastAsia"/>
          <w:sz w:val="20"/>
          <w:szCs w:val="20"/>
          <w:lang w:val="en-GB" w:eastAsia="ja-JP"/>
        </w:rPr>
        <w:t>ing</w:t>
      </w:r>
      <w:r w:rsidR="009D35AB" w:rsidRPr="001C632F">
        <w:rPr>
          <w:rFonts w:ascii="Times" w:eastAsia="Batang" w:hAnsi="Times" w:cs="Times"/>
          <w:sz w:val="20"/>
          <w:szCs w:val="20"/>
          <w:lang w:val="en-GB"/>
        </w:rPr>
        <w:t xml:space="preserve"> the beam report</w:t>
      </w:r>
      <w:r w:rsidR="009D35AB">
        <w:rPr>
          <w:rFonts w:hint="eastAsia"/>
          <w:sz w:val="20"/>
          <w:szCs w:val="20"/>
          <w:lang w:val="en-GB" w:eastAsia="x-none"/>
        </w:rPr>
        <w:t xml:space="preserve"> </w:t>
      </w:r>
      <w:r>
        <w:rPr>
          <w:rFonts w:hint="eastAsia"/>
          <w:sz w:val="20"/>
          <w:szCs w:val="20"/>
          <w:lang w:val="en-GB" w:eastAsia="x-none"/>
        </w:rPr>
        <w:t xml:space="preserve">was </w:t>
      </w:r>
      <w:r>
        <w:rPr>
          <w:rFonts w:hint="eastAsia"/>
          <w:sz w:val="20"/>
          <w:szCs w:val="20"/>
          <w:lang w:val="en-GB" w:eastAsia="x-none"/>
        </w:rPr>
        <w:t>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1C632F" w:rsidRPr="00817BF4" w14:paraId="566870BF" w14:textId="77777777" w:rsidTr="00D100E4">
        <w:tc>
          <w:tcPr>
            <w:tcW w:w="9533" w:type="dxa"/>
          </w:tcPr>
          <w:p w14:paraId="51566309" w14:textId="77777777" w:rsidR="001C632F" w:rsidRPr="001C632F" w:rsidRDefault="001C632F" w:rsidP="00D100E4">
            <w:pPr>
              <w:autoSpaceDE/>
              <w:autoSpaceDN/>
              <w:adjustRightInd/>
              <w:spacing w:after="0"/>
              <w:rPr>
                <w:rFonts w:ascii="Times" w:eastAsia="Malgun Gothic" w:hAnsi="Times" w:cs="Times"/>
                <w:b/>
                <w:sz w:val="20"/>
                <w:szCs w:val="20"/>
                <w:lang w:val="en-GB" w:eastAsia="ko-KR"/>
              </w:rPr>
            </w:pPr>
            <w:r w:rsidRPr="001C632F">
              <w:rPr>
                <w:rFonts w:ascii="Times" w:eastAsia="Malgun Gothic" w:hAnsi="Times" w:cs="Times"/>
                <w:b/>
                <w:sz w:val="20"/>
                <w:szCs w:val="20"/>
                <w:highlight w:val="green"/>
                <w:lang w:val="en-GB" w:eastAsia="ko-KR"/>
              </w:rPr>
              <w:lastRenderedPageBreak/>
              <w:t>Agreement</w:t>
            </w:r>
          </w:p>
          <w:p w14:paraId="7A223EC9" w14:textId="77777777" w:rsidR="001C632F" w:rsidRPr="001C632F" w:rsidRDefault="001C632F" w:rsidP="00D100E4">
            <w:pPr>
              <w:shd w:val="clear" w:color="auto" w:fill="FFFFFF"/>
              <w:autoSpaceDE/>
              <w:autoSpaceDN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/>
              </w:rPr>
            </w:pPr>
            <w:r w:rsidRPr="001C632F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 xml:space="preserve">On beam report transmission procedure for </w:t>
            </w:r>
            <w:r w:rsidRPr="001C632F">
              <w:rPr>
                <w:rFonts w:ascii="Times" w:eastAsia="Malgun Gothic" w:hAnsi="Times" w:cs="Times"/>
                <w:sz w:val="20"/>
                <w:szCs w:val="20"/>
                <w:lang w:val="en-GB"/>
              </w:rPr>
              <w:t>UE-initiated/event-driven beam report</w:t>
            </w:r>
            <w:r w:rsidRPr="001C632F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 xml:space="preserve">ing, for the case </w:t>
            </w: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the pre-configured Type-1 CG PUSCH carry the beam report, for the second UL channel in </w:t>
            </w:r>
            <w:r w:rsidRPr="001C632F">
              <w:rPr>
                <w:rFonts w:ascii="Times" w:eastAsia="Times New Roman" w:hAnsi="Times" w:cs="Times"/>
                <w:b/>
                <w:sz w:val="20"/>
                <w:szCs w:val="20"/>
                <w:lang w:val="en-GB"/>
              </w:rPr>
              <w:t>Mode-B</w:t>
            </w: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>, at least option3 is supported:</w:t>
            </w:r>
          </w:p>
          <w:p w14:paraId="0ECFA227" w14:textId="77777777" w:rsidR="001C632F" w:rsidRPr="001C632F" w:rsidRDefault="001C632F" w:rsidP="00D100E4">
            <w:pPr>
              <w:numPr>
                <w:ilvl w:val="0"/>
                <w:numId w:val="26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>Option-1: The same Type-1 CG PUSCH can carry UL-SCH, any other UCI, and the beam report.</w:t>
            </w:r>
          </w:p>
          <w:p w14:paraId="4E8C72D5" w14:textId="77777777" w:rsidR="001C632F" w:rsidRPr="001C632F" w:rsidRDefault="001C632F" w:rsidP="00D100E4">
            <w:pPr>
              <w:numPr>
                <w:ilvl w:val="0"/>
                <w:numId w:val="26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>Option-2: The Type-1 CG PUSCH is a dedicated type-1 CG PUSCH for carrying the beam report</w:t>
            </w:r>
          </w:p>
          <w:p w14:paraId="7D1E25D9" w14:textId="77777777" w:rsidR="001C632F" w:rsidRPr="001C632F" w:rsidRDefault="001C632F" w:rsidP="00D100E4">
            <w:pPr>
              <w:numPr>
                <w:ilvl w:val="1"/>
                <w:numId w:val="26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>Note: This PUSCH can NOT carry UL-SCH. This PUSCH can NOT carry any other UCI.</w:t>
            </w:r>
          </w:p>
          <w:p w14:paraId="089EF92F" w14:textId="77777777" w:rsidR="001C632F" w:rsidRPr="001C632F" w:rsidRDefault="001C632F" w:rsidP="00D100E4">
            <w:pPr>
              <w:numPr>
                <w:ilvl w:val="0"/>
                <w:numId w:val="26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>Option-3: The Type-1 CG PUSCH is a type-1 CG PUSCH for carrying the beam report</w:t>
            </w:r>
          </w:p>
          <w:p w14:paraId="55CA4395" w14:textId="77777777" w:rsidR="001C632F" w:rsidRPr="001C632F" w:rsidRDefault="001C632F" w:rsidP="00D100E4">
            <w:pPr>
              <w:numPr>
                <w:ilvl w:val="1"/>
                <w:numId w:val="26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Note: This PUSCH can NOT carry UL-SCH. This PUSCH can carry any other UCI. </w:t>
            </w:r>
          </w:p>
          <w:p w14:paraId="5FB5A42E" w14:textId="5C1DBA9C" w:rsidR="001C632F" w:rsidRPr="001C632F" w:rsidRDefault="001C632F" w:rsidP="001C632F">
            <w:pPr>
              <w:tabs>
                <w:tab w:val="left" w:pos="720"/>
              </w:tabs>
              <w:autoSpaceDE/>
              <w:autoSpaceDN/>
              <w:spacing w:after="0"/>
              <w:jc w:val="left"/>
              <w:rPr>
                <w:rFonts w:eastAsia="MS Mincho"/>
                <w:color w:val="000000"/>
                <w:sz w:val="20"/>
                <w:szCs w:val="18"/>
                <w:shd w:val="clear" w:color="auto" w:fill="FFFFFF"/>
                <w:lang w:val="en-GB" w:eastAsia="ja-JP"/>
              </w:rPr>
            </w:pPr>
            <w:r w:rsidRPr="001C632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FFS: whether Type-1 CG PUSCH can be transmitted if the pre-configured Type-1 CG PUSCH does NOT carry the beam report </w:t>
            </w:r>
          </w:p>
        </w:tc>
      </w:tr>
    </w:tbl>
    <w:p w14:paraId="48B8EEBE" w14:textId="2ADC090B" w:rsidR="001C632F" w:rsidRPr="00D2299F" w:rsidRDefault="009D35AB" w:rsidP="00F300FF">
      <w:pPr>
        <w:spacing w:before="80"/>
        <w:textAlignment w:val="bottom"/>
        <w:rPr>
          <w:rFonts w:eastAsia="MS Mincho" w:hint="eastAsia"/>
          <w:sz w:val="20"/>
          <w:szCs w:val="20"/>
          <w:lang w:val="en-GB" w:eastAsia="ja-JP"/>
        </w:rPr>
      </w:pPr>
      <w:r w:rsidRPr="00D2299F">
        <w:rPr>
          <w:rFonts w:eastAsia="MS Mincho" w:hint="eastAsia"/>
          <w:sz w:val="20"/>
          <w:szCs w:val="20"/>
          <w:lang w:val="en-GB" w:eastAsia="ja-JP"/>
        </w:rPr>
        <w:t xml:space="preserve">In the </w:t>
      </w:r>
      <w:r w:rsidRPr="00D2299F">
        <w:rPr>
          <w:rFonts w:eastAsia="MS Mincho"/>
          <w:sz w:val="20"/>
          <w:szCs w:val="20"/>
          <w:lang w:val="en-GB" w:eastAsia="ja-JP"/>
        </w:rPr>
        <w:t>agreement</w:t>
      </w:r>
      <w:r w:rsidRPr="00D2299F">
        <w:rPr>
          <w:rFonts w:eastAsia="MS Mincho" w:hint="eastAsia"/>
          <w:sz w:val="20"/>
          <w:szCs w:val="20"/>
          <w:lang w:val="en-GB" w:eastAsia="ja-JP"/>
        </w:rPr>
        <w:t>, t</w:t>
      </w:r>
      <w:r w:rsidRPr="00D2299F">
        <w:rPr>
          <w:rFonts w:eastAsia="MS Mincho"/>
          <w:sz w:val="20"/>
          <w:szCs w:val="20"/>
          <w:lang w:val="en-GB" w:eastAsia="ja-JP"/>
        </w:rPr>
        <w:t>h</w:t>
      </w:r>
      <w:r w:rsidRPr="00D2299F">
        <w:rPr>
          <w:rFonts w:eastAsia="MS Mincho" w:hint="eastAsia"/>
          <w:sz w:val="20"/>
          <w:szCs w:val="20"/>
          <w:lang w:val="en-GB" w:eastAsia="ja-JP"/>
        </w:rPr>
        <w:t xml:space="preserve">ere is </w:t>
      </w:r>
      <w:r w:rsidRPr="00D2299F">
        <w:rPr>
          <w:rFonts w:eastAsia="MS Mincho"/>
          <w:sz w:val="20"/>
          <w:szCs w:val="20"/>
          <w:lang w:val="en-GB" w:eastAsia="ja-JP"/>
        </w:rPr>
        <w:t>FFS: whether Type-1 CG PUSCH can be transmitted if the pre-configured Type-1 CG PUSCH does NOT carry the beam report</w:t>
      </w:r>
      <w:r w:rsidRPr="00D2299F">
        <w:rPr>
          <w:rFonts w:eastAsia="MS Mincho" w:hint="eastAsia"/>
          <w:sz w:val="20"/>
          <w:szCs w:val="20"/>
          <w:lang w:val="en-GB" w:eastAsia="ja-JP"/>
        </w:rPr>
        <w:t xml:space="preserve">. </w:t>
      </w:r>
      <w:r w:rsidR="00D2299F" w:rsidRPr="00D2299F">
        <w:rPr>
          <w:rFonts w:eastAsia="MS Mincho" w:hint="eastAsia"/>
          <w:sz w:val="20"/>
          <w:szCs w:val="20"/>
          <w:lang w:val="en-GB" w:eastAsia="ja-JP"/>
        </w:rPr>
        <w:t xml:space="preserve"> In our view, the </w:t>
      </w:r>
      <w:r w:rsidR="00D2299F" w:rsidRPr="00D2299F">
        <w:rPr>
          <w:rFonts w:eastAsia="MS Mincho"/>
          <w:sz w:val="20"/>
          <w:szCs w:val="20"/>
          <w:lang w:val="en-GB" w:eastAsia="ja-JP"/>
        </w:rPr>
        <w:t>Type-1 CG PUSCH shouldn’t</w:t>
      </w:r>
      <w:r w:rsidR="00D2299F" w:rsidRPr="00D2299F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D2299F" w:rsidRPr="00D2299F">
        <w:rPr>
          <w:rFonts w:eastAsia="MS Mincho"/>
          <w:sz w:val="20"/>
          <w:szCs w:val="20"/>
          <w:lang w:val="en-GB" w:eastAsia="ja-JP"/>
        </w:rPr>
        <w:t>be transmitted</w:t>
      </w:r>
      <w:r w:rsidR="00D2299F" w:rsidRPr="00D2299F">
        <w:rPr>
          <w:rFonts w:eastAsia="MS Mincho" w:hint="eastAsia"/>
          <w:sz w:val="20"/>
          <w:szCs w:val="20"/>
          <w:lang w:val="en-GB" w:eastAsia="ja-JP"/>
        </w:rPr>
        <w:t xml:space="preserve"> when the beam report is not carried</w:t>
      </w:r>
      <w:r w:rsidR="00D2299F" w:rsidRPr="00D2299F">
        <w:rPr>
          <w:rFonts w:eastAsia="MS Mincho"/>
          <w:sz w:val="20"/>
          <w:szCs w:val="20"/>
          <w:lang w:val="en-GB" w:eastAsia="ja-JP"/>
        </w:rPr>
        <w:t>.</w:t>
      </w:r>
      <w:r w:rsidR="00D2299F" w:rsidRPr="00D2299F">
        <w:rPr>
          <w:rFonts w:eastAsia="MS Mincho" w:hint="eastAsia"/>
          <w:sz w:val="20"/>
          <w:szCs w:val="20"/>
          <w:lang w:val="en-GB" w:eastAsia="ja-JP"/>
        </w:rPr>
        <w:t xml:space="preserve"> Otherwise, notification by first PUCCH would be meaningless.</w:t>
      </w:r>
    </w:p>
    <w:p w14:paraId="717F8C48" w14:textId="4BE84A56" w:rsidR="00D2299F" w:rsidRPr="00817BF4" w:rsidRDefault="00D2299F" w:rsidP="00D2299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C30B15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T</w:t>
      </w:r>
      <w:r w:rsidR="00C30B15" w:rsidRPr="00D2299F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he </w:t>
      </w:r>
      <w:r w:rsidR="00C30B15" w:rsidRPr="00C30B15">
        <w:rPr>
          <w:rFonts w:ascii="Times New Roman" w:hAnsi="Times New Roman" w:cs="Times New Roman"/>
          <w:b/>
          <w:bCs/>
          <w:sz w:val="22"/>
          <w:szCs w:val="22"/>
          <w:lang w:val="en-GB"/>
        </w:rPr>
        <w:t>pre-configured</w:t>
      </w:r>
      <w:r w:rsidR="00C30B15" w:rsidRPr="00C30B15">
        <w:rPr>
          <w:rFonts w:ascii="Times New Roman" w:hAnsi="Times New Roman" w:cs="Times New Roman" w:hint="eastAsia"/>
          <w:b/>
          <w:bCs/>
          <w:sz w:val="22"/>
          <w:szCs w:val="22"/>
          <w:lang w:val="en-GB"/>
        </w:rPr>
        <w:t xml:space="preserve"> </w:t>
      </w:r>
      <w:r w:rsidRPr="00D2299F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Type-1 CG PUSCH </w:t>
      </w:r>
      <w:r w:rsidR="00E75F94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for the beam report </w:t>
      </w:r>
      <w:r w:rsidRPr="00D2299F">
        <w:rPr>
          <w:rFonts w:ascii="Times New Roman" w:hAnsi="Times New Roman" w:cs="Times New Roman"/>
          <w:b/>
          <w:bCs/>
          <w:sz w:val="22"/>
          <w:szCs w:val="22"/>
          <w:lang w:val="en-GB"/>
        </w:rPr>
        <w:t>shouldn’t be</w:t>
      </w:r>
      <w:r w:rsidR="00E75F94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able to be</w:t>
      </w:r>
      <w:r w:rsidRPr="00D2299F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transmitted </w:t>
      </w:r>
      <w:r w:rsidR="00E75F94" w:rsidRPr="00E75F94">
        <w:rPr>
          <w:rFonts w:ascii="Times New Roman" w:hAnsi="Times New Roman" w:cs="Times New Roman"/>
          <w:b/>
          <w:bCs/>
          <w:sz w:val="22"/>
          <w:szCs w:val="22"/>
          <w:lang w:val="en-GB"/>
        </w:rPr>
        <w:t>if the pre-configured Type-1 CG PUSCH does NOT carry the beam report</w:t>
      </w:r>
      <w:r w:rsidR="00E75F94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0C156D4B" w14:textId="77777777" w:rsidR="00D2299F" w:rsidRPr="009D35AB" w:rsidRDefault="00D2299F" w:rsidP="00F300FF">
      <w:pPr>
        <w:spacing w:before="80"/>
        <w:textAlignment w:val="bottom"/>
        <w:rPr>
          <w:rFonts w:eastAsia="MS Mincho" w:hint="eastAsia"/>
          <w:iCs/>
          <w:sz w:val="20"/>
          <w:lang w:eastAsia="ja-JP"/>
        </w:rPr>
      </w:pPr>
    </w:p>
    <w:p w14:paraId="481BADF0" w14:textId="77777777" w:rsidR="00B90284" w:rsidRPr="00817BF4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Conclusions</w:t>
      </w:r>
    </w:p>
    <w:p w14:paraId="68ECA4B4" w14:textId="1F88A53C" w:rsidR="00B90284" w:rsidRPr="00817BF4" w:rsidRDefault="00B90284" w:rsidP="0037255A">
      <w:pPr>
        <w:rPr>
          <w:iCs/>
          <w:sz w:val="20"/>
          <w:lang w:val="en-GB" w:eastAsia="ja-JP"/>
        </w:rPr>
      </w:pPr>
      <w:r w:rsidRPr="00817BF4">
        <w:rPr>
          <w:iCs/>
          <w:sz w:val="20"/>
          <w:lang w:val="en-GB" w:eastAsia="ja-JP"/>
        </w:rPr>
        <w:t>Finally, allow us to repeat our proposals to draw attention.</w:t>
      </w:r>
    </w:p>
    <w:p w14:paraId="4017BAE6" w14:textId="77777777" w:rsidR="00D61EF0" w:rsidRPr="00817BF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C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onfirm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working assumption (</w:t>
      </w:r>
      <w:r w:rsidRPr="00292F5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 UE-initiated/event-driven beam reporting, regarding trigger events, besides for Event-2, Event-1 and Event-7 are both supported.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</w:t>
      </w: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2966546C" w14:textId="77777777" w:rsidR="00D61EF0" w:rsidRPr="00E75F9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events are allowed to be simultaneously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configured to a UE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7578CBD1" w14:textId="1ECDEC43" w:rsidR="00E379E3" w:rsidRPr="00E379E3" w:rsidRDefault="00BF2422" w:rsidP="00E379E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: </w:t>
      </w:r>
      <w:r w:rsidR="00E379E3" w:rsidRPr="00E379E3">
        <w:rPr>
          <w:rFonts w:ascii="Times New Roman" w:hAnsi="Times New Roman" w:cs="Times New Roman"/>
          <w:b/>
          <w:bCs/>
          <w:sz w:val="22"/>
          <w:szCs w:val="22"/>
          <w:lang w:val="en-GB"/>
        </w:rPr>
        <w:t>The following conditions of resetting the counting should be supported.</w:t>
      </w:r>
    </w:p>
    <w:p w14:paraId="4EE75C71" w14:textId="77777777" w:rsidR="00E379E3" w:rsidRPr="00E379E3" w:rsidRDefault="00E379E3" w:rsidP="00E379E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E379E3">
        <w:rPr>
          <w:rFonts w:ascii="Times New Roman" w:hAnsi="Times New Roman" w:cs="Times New Roman"/>
          <w:b/>
          <w:bCs/>
          <w:sz w:val="22"/>
          <w:szCs w:val="22"/>
          <w:lang w:val="en-GB"/>
        </w:rPr>
        <w:t>RS reconfiguration/update for new beam is received</w:t>
      </w:r>
    </w:p>
    <w:p w14:paraId="5EF324E1" w14:textId="22E539CE" w:rsidR="00E75F94" w:rsidRPr="00E379E3" w:rsidRDefault="00E379E3" w:rsidP="00E379E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E379E3">
        <w:rPr>
          <w:rFonts w:ascii="Times New Roman" w:hAnsi="Times New Roman" w:cs="Times New Roman"/>
          <w:b/>
          <w:bCs/>
          <w:sz w:val="22"/>
          <w:szCs w:val="22"/>
          <w:lang w:val="en-GB"/>
        </w:rPr>
        <w:t>The measured current beam based on indicated TCI state is updated</w:t>
      </w:r>
    </w:p>
    <w:p w14:paraId="4C23485B" w14:textId="752AA6C6" w:rsidR="006C6497" w:rsidRPr="006C6497" w:rsidRDefault="006C6497" w:rsidP="006C6497">
      <w:pPr>
        <w:pStyle w:val="ListParagraph"/>
        <w:numPr>
          <w:ilvl w:val="0"/>
          <w:numId w:val="23"/>
        </w:numPr>
        <w:rPr>
          <w:rFonts w:ascii="Times New Roman" w:hAnsi="Times New Roman" w:cs="Times New Roman" w:hint="eastAsia"/>
          <w:b/>
          <w:bCs/>
          <w:sz w:val="22"/>
          <w:szCs w:val="22"/>
          <w:lang w:val="en-GB"/>
        </w:rPr>
      </w:pPr>
      <w:r w:rsidRPr="006C6497">
        <w:rPr>
          <w:rFonts w:ascii="Times New Roman" w:hAnsi="Times New Roman" w:cs="Times New Roman"/>
          <w:b/>
          <w:bCs/>
          <w:sz w:val="22"/>
          <w:szCs w:val="22"/>
          <w:lang w:val="en-GB"/>
        </w:rPr>
        <w:t>: Support Alt-1 (The periodicity of the current beam RS should be the same as that of the new beam RS(s)).</w:t>
      </w:r>
    </w:p>
    <w:p w14:paraId="3E4A5FFD" w14:textId="3D7BA986" w:rsidR="00D61EF0" w:rsidRPr="00817BF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Alt-2 (new UCI type) </w:t>
      </w:r>
      <w:r w:rsidRPr="005415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first PUCCH channel configuration</w:t>
      </w:r>
      <w:r w:rsidRP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for both Mode-A and Mode-B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41B26838" w14:textId="77777777" w:rsidR="006C6497" w:rsidRPr="006C6497" w:rsidRDefault="006C6497" w:rsidP="006C649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6C6497">
        <w:rPr>
          <w:rFonts w:ascii="Times New Roman" w:hAnsi="Times New Roman" w:cs="Times New Roman"/>
          <w:b/>
          <w:bCs/>
          <w:sz w:val="22"/>
          <w:szCs w:val="22"/>
          <w:lang w:val="en-GB"/>
        </w:rPr>
        <w:t>: The pre-configured Type-1 CG PUSCH for the beam report shouldn’t be able to be transmitted if the pre-configured Type-1 CG PUSCH does NOT carry the beam report.</w:t>
      </w:r>
    </w:p>
    <w:p w14:paraId="6CDC0067" w14:textId="77777777" w:rsidR="00CC3F2C" w:rsidRPr="00CC3F2C" w:rsidRDefault="00CC3F2C" w:rsidP="00C32664">
      <w:pPr>
        <w:rPr>
          <w:rFonts w:eastAsia="MS Mincho"/>
          <w:b/>
          <w:bCs/>
          <w:lang w:val="en-GB" w:eastAsia="ja-JP"/>
        </w:rPr>
      </w:pPr>
    </w:p>
    <w:p w14:paraId="10B7F322" w14:textId="77777777" w:rsidR="00B90284" w:rsidRPr="00817BF4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Reference</w:t>
      </w:r>
    </w:p>
    <w:p w14:paraId="0A62A6EC" w14:textId="75771500" w:rsidR="000F11EE" w:rsidRPr="00817BF4" w:rsidRDefault="000B7995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RP-234007</w:t>
      </w:r>
      <w:r w:rsidR="00B90284" w:rsidRPr="00817BF4">
        <w:rPr>
          <w:rFonts w:ascii="Times New Roman" w:hAnsi="Times New Roman" w:cs="Times New Roman"/>
          <w:sz w:val="20"/>
          <w:lang w:val="en-GB"/>
        </w:rPr>
        <w:t xml:space="preserve">, </w:t>
      </w:r>
      <w:r w:rsidRPr="00817BF4">
        <w:rPr>
          <w:rFonts w:ascii="Times New Roman" w:hAnsi="Times New Roman" w:cs="Times New Roman"/>
          <w:sz w:val="20"/>
          <w:lang w:val="en-GB"/>
        </w:rPr>
        <w:t>New WID: NR MIMO Phase 5</w:t>
      </w:r>
      <w:r w:rsidR="00B90284" w:rsidRPr="00817BF4">
        <w:rPr>
          <w:rFonts w:ascii="Times New Roman" w:hAnsi="Times New Roman" w:cs="Times New Roman"/>
          <w:sz w:val="20"/>
          <w:lang w:val="en-GB"/>
        </w:rPr>
        <w:t>. 3GPP RANP#</w:t>
      </w:r>
      <w:r w:rsidRPr="00817BF4">
        <w:rPr>
          <w:rFonts w:ascii="Times New Roman" w:hAnsi="Times New Roman" w:cs="Times New Roman"/>
          <w:sz w:val="20"/>
          <w:lang w:val="en-GB"/>
        </w:rPr>
        <w:t>102 meeting</w:t>
      </w:r>
      <w:r w:rsidR="00B90284" w:rsidRPr="00817BF4">
        <w:rPr>
          <w:rFonts w:ascii="Times New Roman" w:hAnsi="Times New Roman" w:cs="Times New Roman"/>
          <w:sz w:val="20"/>
          <w:lang w:val="en-GB"/>
        </w:rPr>
        <w:t>.</w:t>
      </w:r>
    </w:p>
    <w:p w14:paraId="2931698A" w14:textId="1640BA5D" w:rsidR="00237FBF" w:rsidRDefault="006324AC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3GPP TSG RAN WG1 #11</w:t>
      </w:r>
      <w:r w:rsidR="002A2CAC">
        <w:rPr>
          <w:rFonts w:ascii="Times New Roman" w:eastAsia="MS Mincho" w:hAnsi="Times New Roman" w:cs="Times New Roman" w:hint="eastAsia"/>
          <w:sz w:val="20"/>
          <w:lang w:val="en-GB" w:eastAsia="ja-JP"/>
        </w:rPr>
        <w:t>8</w:t>
      </w:r>
      <w:r w:rsidR="00503BC8" w:rsidRPr="00817BF4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3E68C8" w:rsidRPr="00817BF4">
        <w:rPr>
          <w:rFonts w:ascii="Times New Roman" w:hAnsi="Times New Roman" w:cs="Times New Roman"/>
          <w:sz w:val="20"/>
          <w:lang w:val="en-GB"/>
        </w:rPr>
        <w:t>.</w:t>
      </w:r>
    </w:p>
    <w:p w14:paraId="2E53824E" w14:textId="1674F890" w:rsidR="00855777" w:rsidRPr="00817BF4" w:rsidRDefault="00855777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3GPP TSG RAN WG1 #11</w:t>
      </w:r>
      <w:r>
        <w:rPr>
          <w:rFonts w:ascii="Times New Roman" w:hAnsi="Times New Roman" w:cs="Times New Roman"/>
          <w:sz w:val="20"/>
          <w:lang w:val="en-GB"/>
        </w:rPr>
        <w:t>6bis</w:t>
      </w:r>
      <w:r w:rsidRPr="00817BF4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7149B6">
        <w:rPr>
          <w:rFonts w:ascii="Times New Roman" w:hAnsi="Times New Roman" w:cs="Times New Roman"/>
          <w:sz w:val="20"/>
          <w:lang w:val="en-GB"/>
        </w:rPr>
        <w:t>.</w:t>
      </w:r>
    </w:p>
    <w:p w14:paraId="123465BF" w14:textId="77777777" w:rsidR="00503BC8" w:rsidRPr="00817BF4" w:rsidRDefault="00503BC8" w:rsidP="00503BC8">
      <w:pPr>
        <w:spacing w:before="80" w:after="80"/>
        <w:rPr>
          <w:sz w:val="20"/>
          <w:lang w:val="en-GB"/>
        </w:rPr>
      </w:pPr>
    </w:p>
    <w:sectPr w:rsidR="00503BC8" w:rsidRPr="00817BF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30DB" w14:textId="77777777" w:rsidR="00F67289" w:rsidRDefault="00F67289">
      <w:r>
        <w:separator/>
      </w:r>
    </w:p>
  </w:endnote>
  <w:endnote w:type="continuationSeparator" w:id="0">
    <w:p w14:paraId="455B1FB2" w14:textId="77777777" w:rsidR="00F67289" w:rsidRDefault="00F67289">
      <w:r>
        <w:continuationSeparator/>
      </w:r>
    </w:p>
  </w:endnote>
  <w:endnote w:type="continuationNotice" w:id="1">
    <w:p w14:paraId="323E467E" w14:textId="77777777" w:rsidR="00F67289" w:rsidRDefault="00F67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19D5A" w14:textId="77777777" w:rsidR="00F67289" w:rsidRDefault="00F67289">
      <w:r>
        <w:separator/>
      </w:r>
    </w:p>
  </w:footnote>
  <w:footnote w:type="continuationSeparator" w:id="0">
    <w:p w14:paraId="09F7D008" w14:textId="77777777" w:rsidR="00F67289" w:rsidRDefault="00F67289">
      <w:r>
        <w:continuationSeparator/>
      </w:r>
    </w:p>
  </w:footnote>
  <w:footnote w:type="continuationNotice" w:id="1">
    <w:p w14:paraId="759134BD" w14:textId="77777777" w:rsidR="00F67289" w:rsidRDefault="00F672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625"/>
    <w:multiLevelType w:val="hybridMultilevel"/>
    <w:tmpl w:val="B17A466A"/>
    <w:lvl w:ilvl="0" w:tplc="C7FC81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432EB8D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9A7AE90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5AA02D9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72C462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2E6E8E0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40F669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BD04B41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C51EA7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" w15:restartNumberingAfterBreak="0">
    <w:nsid w:val="04096B4C"/>
    <w:multiLevelType w:val="hybridMultilevel"/>
    <w:tmpl w:val="187254CA"/>
    <w:lvl w:ilvl="0" w:tplc="8D14B97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C1263A"/>
    <w:multiLevelType w:val="hybridMultilevel"/>
    <w:tmpl w:val="A23079EA"/>
    <w:lvl w:ilvl="0" w:tplc="8D14B97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C1989"/>
    <w:multiLevelType w:val="hybridMultilevel"/>
    <w:tmpl w:val="984AB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D645F"/>
    <w:multiLevelType w:val="hybridMultilevel"/>
    <w:tmpl w:val="94B0AFA0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DF66D8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sz w:val="2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hybridMultilevel"/>
    <w:tmpl w:val="5DA6FC16"/>
    <w:lvl w:ilvl="0" w:tplc="91F86B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B88204EC">
      <w:numFmt w:val="decimal"/>
      <w:lvlText w:val=""/>
      <w:lvlJc w:val="left"/>
    </w:lvl>
    <w:lvl w:ilvl="2" w:tplc="50648DF8">
      <w:numFmt w:val="decimal"/>
      <w:lvlText w:val=""/>
      <w:lvlJc w:val="left"/>
    </w:lvl>
    <w:lvl w:ilvl="3" w:tplc="09F8CCDC">
      <w:numFmt w:val="decimal"/>
      <w:lvlText w:val=""/>
      <w:lvlJc w:val="left"/>
    </w:lvl>
    <w:lvl w:ilvl="4" w:tplc="A83CAE38">
      <w:numFmt w:val="decimal"/>
      <w:lvlText w:val=""/>
      <w:lvlJc w:val="left"/>
    </w:lvl>
    <w:lvl w:ilvl="5" w:tplc="3162DE40">
      <w:numFmt w:val="decimal"/>
      <w:lvlText w:val=""/>
      <w:lvlJc w:val="left"/>
    </w:lvl>
    <w:lvl w:ilvl="6" w:tplc="D1F65994">
      <w:numFmt w:val="decimal"/>
      <w:lvlText w:val=""/>
      <w:lvlJc w:val="left"/>
    </w:lvl>
    <w:lvl w:ilvl="7" w:tplc="1D00F18E">
      <w:numFmt w:val="decimal"/>
      <w:lvlText w:val=""/>
      <w:lvlJc w:val="left"/>
    </w:lvl>
    <w:lvl w:ilvl="8" w:tplc="5900E146">
      <w:numFmt w:val="decimal"/>
      <w:lvlText w:val=""/>
      <w:lvlJc w:val="left"/>
    </w:lvl>
  </w:abstractNum>
  <w:abstractNum w:abstractNumId="7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694B81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51404D37"/>
    <w:multiLevelType w:val="hybridMultilevel"/>
    <w:tmpl w:val="0DE2D76E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hybridMultilevel"/>
    <w:tmpl w:val="D83040E2"/>
    <w:lvl w:ilvl="0" w:tplc="C1EAC0D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D4C477E">
      <w:numFmt w:val="decimal"/>
      <w:lvlText w:val=""/>
      <w:lvlJc w:val="left"/>
    </w:lvl>
    <w:lvl w:ilvl="2" w:tplc="2898A16E">
      <w:numFmt w:val="decimal"/>
      <w:lvlText w:val=""/>
      <w:lvlJc w:val="left"/>
    </w:lvl>
    <w:lvl w:ilvl="3" w:tplc="94924A3C">
      <w:numFmt w:val="decimal"/>
      <w:lvlText w:val=""/>
      <w:lvlJc w:val="left"/>
    </w:lvl>
    <w:lvl w:ilvl="4" w:tplc="6CB4B8B8">
      <w:numFmt w:val="decimal"/>
      <w:lvlText w:val=""/>
      <w:lvlJc w:val="left"/>
    </w:lvl>
    <w:lvl w:ilvl="5" w:tplc="EB188C42">
      <w:numFmt w:val="decimal"/>
      <w:lvlText w:val=""/>
      <w:lvlJc w:val="left"/>
    </w:lvl>
    <w:lvl w:ilvl="6" w:tplc="64B026EA">
      <w:numFmt w:val="decimal"/>
      <w:lvlText w:val=""/>
      <w:lvlJc w:val="left"/>
    </w:lvl>
    <w:lvl w:ilvl="7" w:tplc="43441D3C">
      <w:numFmt w:val="decimal"/>
      <w:lvlText w:val=""/>
      <w:lvlJc w:val="left"/>
    </w:lvl>
    <w:lvl w:ilvl="8" w:tplc="0C5C6860">
      <w:numFmt w:val="decimal"/>
      <w:lvlText w:val=""/>
      <w:lvlJc w:val="left"/>
    </w:lvl>
  </w:abstractNum>
  <w:abstractNum w:abstractNumId="12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93669"/>
    <w:multiLevelType w:val="hybridMultilevel"/>
    <w:tmpl w:val="15628F9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46354E"/>
    <w:multiLevelType w:val="hybridMultilevel"/>
    <w:tmpl w:val="4D867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7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11C07C6"/>
    <w:multiLevelType w:val="hybridMultilevel"/>
    <w:tmpl w:val="D4FA1BF0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355E27"/>
    <w:multiLevelType w:val="hybridMultilevel"/>
    <w:tmpl w:val="0860C88E"/>
    <w:lvl w:ilvl="0" w:tplc="77961208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3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164231">
    <w:abstractNumId w:val="6"/>
  </w:num>
  <w:num w:numId="2" w16cid:durableId="832842238">
    <w:abstractNumId w:val="5"/>
  </w:num>
  <w:num w:numId="3" w16cid:durableId="588779207">
    <w:abstractNumId w:val="24"/>
  </w:num>
  <w:num w:numId="4" w16cid:durableId="1863471256">
    <w:abstractNumId w:val="11"/>
  </w:num>
  <w:num w:numId="5" w16cid:durableId="1253856382">
    <w:abstractNumId w:val="19"/>
  </w:num>
  <w:num w:numId="6" w16cid:durableId="1396006756">
    <w:abstractNumId w:val="22"/>
  </w:num>
  <w:num w:numId="7" w16cid:durableId="637615805">
    <w:abstractNumId w:val="10"/>
  </w:num>
  <w:num w:numId="8" w16cid:durableId="267204048">
    <w:abstractNumId w:val="18"/>
  </w:num>
  <w:num w:numId="9" w16cid:durableId="974680203">
    <w:abstractNumId w:val="2"/>
  </w:num>
  <w:num w:numId="10" w16cid:durableId="1242833435">
    <w:abstractNumId w:val="3"/>
  </w:num>
  <w:num w:numId="11" w16cid:durableId="1273174553">
    <w:abstractNumId w:val="14"/>
  </w:num>
  <w:num w:numId="12" w16cid:durableId="1977376133">
    <w:abstractNumId w:val="20"/>
  </w:num>
  <w:num w:numId="13" w16cid:durableId="1335955186">
    <w:abstractNumId w:val="1"/>
  </w:num>
  <w:num w:numId="14" w16cid:durableId="1528449022">
    <w:abstractNumId w:val="12"/>
  </w:num>
  <w:num w:numId="15" w16cid:durableId="1100834099">
    <w:abstractNumId w:val="9"/>
  </w:num>
  <w:num w:numId="16" w16cid:durableId="867714924">
    <w:abstractNumId w:val="0"/>
  </w:num>
  <w:num w:numId="17" w16cid:durableId="2012834862">
    <w:abstractNumId w:val="21"/>
  </w:num>
  <w:num w:numId="18" w16cid:durableId="695430545">
    <w:abstractNumId w:val="9"/>
  </w:num>
  <w:num w:numId="19" w16cid:durableId="1799445155">
    <w:abstractNumId w:val="7"/>
  </w:num>
  <w:num w:numId="20" w16cid:durableId="691876484">
    <w:abstractNumId w:val="17"/>
  </w:num>
  <w:num w:numId="21" w16cid:durableId="1506048482">
    <w:abstractNumId w:val="23"/>
  </w:num>
  <w:num w:numId="22" w16cid:durableId="1054739472">
    <w:abstractNumId w:val="15"/>
  </w:num>
  <w:num w:numId="23" w16cid:durableId="1629702652">
    <w:abstractNumId w:val="8"/>
  </w:num>
  <w:num w:numId="24" w16cid:durableId="1470973968">
    <w:abstractNumId w:val="13"/>
  </w:num>
  <w:num w:numId="25" w16cid:durableId="31025701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1001836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8650783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QzNTYwMjIwMLUwNTFX0lEKTi0uzszPAykwrAUASeN1YiwAAAA="/>
  </w:docVars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1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73D"/>
    <w:rsid w:val="00003B9F"/>
    <w:rsid w:val="00003C3F"/>
    <w:rsid w:val="00003C56"/>
    <w:rsid w:val="00003DCD"/>
    <w:rsid w:val="00003EC2"/>
    <w:rsid w:val="000040A9"/>
    <w:rsid w:val="00004164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160"/>
    <w:rsid w:val="000108B9"/>
    <w:rsid w:val="000109E6"/>
    <w:rsid w:val="00010A9C"/>
    <w:rsid w:val="00010ABF"/>
    <w:rsid w:val="00011096"/>
    <w:rsid w:val="0001195E"/>
    <w:rsid w:val="00011A54"/>
    <w:rsid w:val="00011AEA"/>
    <w:rsid w:val="00011F67"/>
    <w:rsid w:val="0001215C"/>
    <w:rsid w:val="000121C3"/>
    <w:rsid w:val="0001241C"/>
    <w:rsid w:val="00012862"/>
    <w:rsid w:val="000128E6"/>
    <w:rsid w:val="00012A12"/>
    <w:rsid w:val="00012E26"/>
    <w:rsid w:val="00013035"/>
    <w:rsid w:val="000134B5"/>
    <w:rsid w:val="00013840"/>
    <w:rsid w:val="00013849"/>
    <w:rsid w:val="000138F4"/>
    <w:rsid w:val="00013985"/>
    <w:rsid w:val="00013A25"/>
    <w:rsid w:val="00013EBC"/>
    <w:rsid w:val="000142E9"/>
    <w:rsid w:val="0001481B"/>
    <w:rsid w:val="000150F3"/>
    <w:rsid w:val="000158ED"/>
    <w:rsid w:val="00015EFB"/>
    <w:rsid w:val="000165E2"/>
    <w:rsid w:val="00016B85"/>
    <w:rsid w:val="00017020"/>
    <w:rsid w:val="000172BE"/>
    <w:rsid w:val="00017CDF"/>
    <w:rsid w:val="00017D8A"/>
    <w:rsid w:val="00020A9F"/>
    <w:rsid w:val="00021626"/>
    <w:rsid w:val="000218F5"/>
    <w:rsid w:val="000223B4"/>
    <w:rsid w:val="000226B5"/>
    <w:rsid w:val="00022BD6"/>
    <w:rsid w:val="00023388"/>
    <w:rsid w:val="00023425"/>
    <w:rsid w:val="00023661"/>
    <w:rsid w:val="00023683"/>
    <w:rsid w:val="00024007"/>
    <w:rsid w:val="000241BE"/>
    <w:rsid w:val="000242F2"/>
    <w:rsid w:val="00024396"/>
    <w:rsid w:val="00025182"/>
    <w:rsid w:val="00025242"/>
    <w:rsid w:val="000260D1"/>
    <w:rsid w:val="000268FF"/>
    <w:rsid w:val="00026D4B"/>
    <w:rsid w:val="00027335"/>
    <w:rsid w:val="000274ED"/>
    <w:rsid w:val="000275C6"/>
    <w:rsid w:val="00027AD6"/>
    <w:rsid w:val="00030031"/>
    <w:rsid w:val="0003024C"/>
    <w:rsid w:val="000308F8"/>
    <w:rsid w:val="000309EA"/>
    <w:rsid w:val="00030D0A"/>
    <w:rsid w:val="00030D6B"/>
    <w:rsid w:val="000310AC"/>
    <w:rsid w:val="00031278"/>
    <w:rsid w:val="00031ADB"/>
    <w:rsid w:val="00031C3B"/>
    <w:rsid w:val="00031EC4"/>
    <w:rsid w:val="00032056"/>
    <w:rsid w:val="0003208B"/>
    <w:rsid w:val="00032793"/>
    <w:rsid w:val="000328CA"/>
    <w:rsid w:val="00032E40"/>
    <w:rsid w:val="0003305B"/>
    <w:rsid w:val="000333ED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5BB5"/>
    <w:rsid w:val="00036639"/>
    <w:rsid w:val="00036AAB"/>
    <w:rsid w:val="00036C55"/>
    <w:rsid w:val="0003717F"/>
    <w:rsid w:val="00037216"/>
    <w:rsid w:val="00037E2D"/>
    <w:rsid w:val="0004023E"/>
    <w:rsid w:val="0004024B"/>
    <w:rsid w:val="00040540"/>
    <w:rsid w:val="000407C0"/>
    <w:rsid w:val="000411EC"/>
    <w:rsid w:val="0004133A"/>
    <w:rsid w:val="00041889"/>
    <w:rsid w:val="00041ACC"/>
    <w:rsid w:val="00041B65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4E"/>
    <w:rsid w:val="00044077"/>
    <w:rsid w:val="0004483A"/>
    <w:rsid w:val="00044E41"/>
    <w:rsid w:val="000456F8"/>
    <w:rsid w:val="00045C7A"/>
    <w:rsid w:val="00046796"/>
    <w:rsid w:val="000467FD"/>
    <w:rsid w:val="00046AAF"/>
    <w:rsid w:val="00047225"/>
    <w:rsid w:val="00047D14"/>
    <w:rsid w:val="00047E60"/>
    <w:rsid w:val="00047FDE"/>
    <w:rsid w:val="000504E6"/>
    <w:rsid w:val="000514B9"/>
    <w:rsid w:val="00052386"/>
    <w:rsid w:val="00052608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6E0"/>
    <w:rsid w:val="0005793E"/>
    <w:rsid w:val="00057DC8"/>
    <w:rsid w:val="0006045C"/>
    <w:rsid w:val="00060491"/>
    <w:rsid w:val="00060AED"/>
    <w:rsid w:val="00061180"/>
    <w:rsid w:val="000612E1"/>
    <w:rsid w:val="000614FE"/>
    <w:rsid w:val="00061F3E"/>
    <w:rsid w:val="00061FD2"/>
    <w:rsid w:val="00062A4F"/>
    <w:rsid w:val="00062E41"/>
    <w:rsid w:val="00063399"/>
    <w:rsid w:val="00063F01"/>
    <w:rsid w:val="00063F42"/>
    <w:rsid w:val="00063F5E"/>
    <w:rsid w:val="00064768"/>
    <w:rsid w:val="00065C86"/>
    <w:rsid w:val="00065D0E"/>
    <w:rsid w:val="00065D38"/>
    <w:rsid w:val="00066416"/>
    <w:rsid w:val="00066DEB"/>
    <w:rsid w:val="00066F27"/>
    <w:rsid w:val="00067571"/>
    <w:rsid w:val="00067A1E"/>
    <w:rsid w:val="00067DD1"/>
    <w:rsid w:val="00070447"/>
    <w:rsid w:val="000706E7"/>
    <w:rsid w:val="00070992"/>
    <w:rsid w:val="00070C8A"/>
    <w:rsid w:val="00070CA8"/>
    <w:rsid w:val="00070EF8"/>
    <w:rsid w:val="00070FFE"/>
    <w:rsid w:val="00071192"/>
    <w:rsid w:val="0007139E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242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F6B"/>
    <w:rsid w:val="000772F4"/>
    <w:rsid w:val="000776EB"/>
    <w:rsid w:val="00077AB9"/>
    <w:rsid w:val="00080BB5"/>
    <w:rsid w:val="00080FAC"/>
    <w:rsid w:val="000823B0"/>
    <w:rsid w:val="00083076"/>
    <w:rsid w:val="0008335B"/>
    <w:rsid w:val="00083379"/>
    <w:rsid w:val="00083587"/>
    <w:rsid w:val="00083592"/>
    <w:rsid w:val="0008374F"/>
    <w:rsid w:val="00083838"/>
    <w:rsid w:val="00083B15"/>
    <w:rsid w:val="00083B6A"/>
    <w:rsid w:val="00083FEF"/>
    <w:rsid w:val="00084F87"/>
    <w:rsid w:val="000851E9"/>
    <w:rsid w:val="000857E2"/>
    <w:rsid w:val="00085D21"/>
    <w:rsid w:val="00085E04"/>
    <w:rsid w:val="00086019"/>
    <w:rsid w:val="0008608C"/>
    <w:rsid w:val="0008661A"/>
    <w:rsid w:val="00086800"/>
    <w:rsid w:val="00086D0C"/>
    <w:rsid w:val="0008740C"/>
    <w:rsid w:val="00087913"/>
    <w:rsid w:val="00087C4F"/>
    <w:rsid w:val="000902DC"/>
    <w:rsid w:val="000906E4"/>
    <w:rsid w:val="00090979"/>
    <w:rsid w:val="00090E22"/>
    <w:rsid w:val="000911AE"/>
    <w:rsid w:val="000916C1"/>
    <w:rsid w:val="00091A32"/>
    <w:rsid w:val="00091C80"/>
    <w:rsid w:val="00091F60"/>
    <w:rsid w:val="0009208B"/>
    <w:rsid w:val="00092146"/>
    <w:rsid w:val="000926E1"/>
    <w:rsid w:val="00092C34"/>
    <w:rsid w:val="00092C64"/>
    <w:rsid w:val="00093617"/>
    <w:rsid w:val="00093697"/>
    <w:rsid w:val="00093916"/>
    <w:rsid w:val="00093D42"/>
    <w:rsid w:val="0009456F"/>
    <w:rsid w:val="00094A16"/>
    <w:rsid w:val="00094DE6"/>
    <w:rsid w:val="0009513C"/>
    <w:rsid w:val="000959E0"/>
    <w:rsid w:val="0009621D"/>
    <w:rsid w:val="00096348"/>
    <w:rsid w:val="00096356"/>
    <w:rsid w:val="000965E5"/>
    <w:rsid w:val="00096753"/>
    <w:rsid w:val="00097138"/>
    <w:rsid w:val="00097C29"/>
    <w:rsid w:val="00097C99"/>
    <w:rsid w:val="00097E22"/>
    <w:rsid w:val="000A01FE"/>
    <w:rsid w:val="000A0834"/>
    <w:rsid w:val="000A0F14"/>
    <w:rsid w:val="000A1182"/>
    <w:rsid w:val="000A1441"/>
    <w:rsid w:val="000A1584"/>
    <w:rsid w:val="000A15E7"/>
    <w:rsid w:val="000A1A06"/>
    <w:rsid w:val="000A1B60"/>
    <w:rsid w:val="000A20C4"/>
    <w:rsid w:val="000A21B4"/>
    <w:rsid w:val="000A23B3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4EF0"/>
    <w:rsid w:val="000A5A8F"/>
    <w:rsid w:val="000A5B59"/>
    <w:rsid w:val="000A6351"/>
    <w:rsid w:val="000A63D6"/>
    <w:rsid w:val="000A6852"/>
    <w:rsid w:val="000A70DC"/>
    <w:rsid w:val="000A7888"/>
    <w:rsid w:val="000A78BD"/>
    <w:rsid w:val="000A7B38"/>
    <w:rsid w:val="000A7DD6"/>
    <w:rsid w:val="000A7F5B"/>
    <w:rsid w:val="000B0343"/>
    <w:rsid w:val="000B0E53"/>
    <w:rsid w:val="000B10C9"/>
    <w:rsid w:val="000B208C"/>
    <w:rsid w:val="000B27C5"/>
    <w:rsid w:val="000B2985"/>
    <w:rsid w:val="000B2B8A"/>
    <w:rsid w:val="000B2C88"/>
    <w:rsid w:val="000B301F"/>
    <w:rsid w:val="000B3065"/>
    <w:rsid w:val="000B3342"/>
    <w:rsid w:val="000B3A48"/>
    <w:rsid w:val="000B3F4E"/>
    <w:rsid w:val="000B439F"/>
    <w:rsid w:val="000B4FD8"/>
    <w:rsid w:val="000B5016"/>
    <w:rsid w:val="000B51FA"/>
    <w:rsid w:val="000B5905"/>
    <w:rsid w:val="000B5975"/>
    <w:rsid w:val="000B5C50"/>
    <w:rsid w:val="000B6D7C"/>
    <w:rsid w:val="000B6E2C"/>
    <w:rsid w:val="000B71D1"/>
    <w:rsid w:val="000B7383"/>
    <w:rsid w:val="000B7520"/>
    <w:rsid w:val="000B76C5"/>
    <w:rsid w:val="000B799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6EC"/>
    <w:rsid w:val="000C2F06"/>
    <w:rsid w:val="000C2F81"/>
    <w:rsid w:val="000C2FBD"/>
    <w:rsid w:val="000C3B0C"/>
    <w:rsid w:val="000C3D3B"/>
    <w:rsid w:val="000C40C7"/>
    <w:rsid w:val="000C422D"/>
    <w:rsid w:val="000C4DAA"/>
    <w:rsid w:val="000C4DC4"/>
    <w:rsid w:val="000C5974"/>
    <w:rsid w:val="000C5F91"/>
    <w:rsid w:val="000C6025"/>
    <w:rsid w:val="000C61D5"/>
    <w:rsid w:val="000C62CF"/>
    <w:rsid w:val="000C6484"/>
    <w:rsid w:val="000C665A"/>
    <w:rsid w:val="000C671A"/>
    <w:rsid w:val="000C7871"/>
    <w:rsid w:val="000C7F91"/>
    <w:rsid w:val="000D0565"/>
    <w:rsid w:val="000D0E4E"/>
    <w:rsid w:val="000D113C"/>
    <w:rsid w:val="000D12D1"/>
    <w:rsid w:val="000D159A"/>
    <w:rsid w:val="000D16D5"/>
    <w:rsid w:val="000D1787"/>
    <w:rsid w:val="000D203B"/>
    <w:rsid w:val="000D20AC"/>
    <w:rsid w:val="000D210F"/>
    <w:rsid w:val="000D21FE"/>
    <w:rsid w:val="000D22CC"/>
    <w:rsid w:val="000D2751"/>
    <w:rsid w:val="000D2D2D"/>
    <w:rsid w:val="000D36AE"/>
    <w:rsid w:val="000D38A1"/>
    <w:rsid w:val="000D38DD"/>
    <w:rsid w:val="000D3C16"/>
    <w:rsid w:val="000D3CD6"/>
    <w:rsid w:val="000D3CE2"/>
    <w:rsid w:val="000D3F5E"/>
    <w:rsid w:val="000D46D8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5D8D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6D9"/>
    <w:rsid w:val="000E3765"/>
    <w:rsid w:val="000E41C6"/>
    <w:rsid w:val="000E4791"/>
    <w:rsid w:val="000E48E7"/>
    <w:rsid w:val="000E4919"/>
    <w:rsid w:val="000E492E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3E0"/>
    <w:rsid w:val="000E7937"/>
    <w:rsid w:val="000E7A84"/>
    <w:rsid w:val="000F06E1"/>
    <w:rsid w:val="000F0F31"/>
    <w:rsid w:val="000F0F9D"/>
    <w:rsid w:val="000F11EE"/>
    <w:rsid w:val="000F147F"/>
    <w:rsid w:val="000F15BC"/>
    <w:rsid w:val="000F180A"/>
    <w:rsid w:val="000F19F6"/>
    <w:rsid w:val="000F1C92"/>
    <w:rsid w:val="000F1FAA"/>
    <w:rsid w:val="000F20A7"/>
    <w:rsid w:val="000F22FE"/>
    <w:rsid w:val="000F275B"/>
    <w:rsid w:val="000F2EEE"/>
    <w:rsid w:val="000F30DF"/>
    <w:rsid w:val="000F3272"/>
    <w:rsid w:val="000F3292"/>
    <w:rsid w:val="000F3697"/>
    <w:rsid w:val="000F4324"/>
    <w:rsid w:val="000F4C20"/>
    <w:rsid w:val="000F4E03"/>
    <w:rsid w:val="000F4E6E"/>
    <w:rsid w:val="000F5046"/>
    <w:rsid w:val="000F5E83"/>
    <w:rsid w:val="000F647D"/>
    <w:rsid w:val="000F65EE"/>
    <w:rsid w:val="000F6726"/>
    <w:rsid w:val="000F6EAD"/>
    <w:rsid w:val="000F7CAA"/>
    <w:rsid w:val="000F7F58"/>
    <w:rsid w:val="00100128"/>
    <w:rsid w:val="0010080C"/>
    <w:rsid w:val="001009D1"/>
    <w:rsid w:val="00100E3F"/>
    <w:rsid w:val="00100F7A"/>
    <w:rsid w:val="00100FF3"/>
    <w:rsid w:val="00101586"/>
    <w:rsid w:val="00101C5E"/>
    <w:rsid w:val="001026CA"/>
    <w:rsid w:val="00102D51"/>
    <w:rsid w:val="00103636"/>
    <w:rsid w:val="00103E1D"/>
    <w:rsid w:val="00103EE9"/>
    <w:rsid w:val="001043C2"/>
    <w:rsid w:val="001043E1"/>
    <w:rsid w:val="00104AEB"/>
    <w:rsid w:val="00104CA6"/>
    <w:rsid w:val="0010505A"/>
    <w:rsid w:val="0010557F"/>
    <w:rsid w:val="00105CC7"/>
    <w:rsid w:val="001061B1"/>
    <w:rsid w:val="001069D7"/>
    <w:rsid w:val="00107233"/>
    <w:rsid w:val="00107276"/>
    <w:rsid w:val="0010732C"/>
    <w:rsid w:val="00107779"/>
    <w:rsid w:val="001078C2"/>
    <w:rsid w:val="00107B21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487A"/>
    <w:rsid w:val="0011557B"/>
    <w:rsid w:val="001163DF"/>
    <w:rsid w:val="00116674"/>
    <w:rsid w:val="00116711"/>
    <w:rsid w:val="00116806"/>
    <w:rsid w:val="00116EEF"/>
    <w:rsid w:val="00116FA9"/>
    <w:rsid w:val="00117C85"/>
    <w:rsid w:val="0012058D"/>
    <w:rsid w:val="001208C2"/>
    <w:rsid w:val="00120B13"/>
    <w:rsid w:val="00120C76"/>
    <w:rsid w:val="00121019"/>
    <w:rsid w:val="00121082"/>
    <w:rsid w:val="0012208D"/>
    <w:rsid w:val="00122457"/>
    <w:rsid w:val="00123538"/>
    <w:rsid w:val="001235B7"/>
    <w:rsid w:val="001242A1"/>
    <w:rsid w:val="00124A01"/>
    <w:rsid w:val="00124D84"/>
    <w:rsid w:val="001250DD"/>
    <w:rsid w:val="00125660"/>
    <w:rsid w:val="00125700"/>
    <w:rsid w:val="0012572E"/>
    <w:rsid w:val="00125733"/>
    <w:rsid w:val="00125B70"/>
    <w:rsid w:val="00125DBA"/>
    <w:rsid w:val="001263AA"/>
    <w:rsid w:val="00126428"/>
    <w:rsid w:val="00126A52"/>
    <w:rsid w:val="001272EE"/>
    <w:rsid w:val="00127321"/>
    <w:rsid w:val="00127325"/>
    <w:rsid w:val="001278A5"/>
    <w:rsid w:val="00127CCF"/>
    <w:rsid w:val="00127F8B"/>
    <w:rsid w:val="00127FA5"/>
    <w:rsid w:val="00130540"/>
    <w:rsid w:val="00130779"/>
    <w:rsid w:val="001307A1"/>
    <w:rsid w:val="001308EC"/>
    <w:rsid w:val="00131355"/>
    <w:rsid w:val="001321D3"/>
    <w:rsid w:val="001323B6"/>
    <w:rsid w:val="00132D48"/>
    <w:rsid w:val="0013327A"/>
    <w:rsid w:val="001332BA"/>
    <w:rsid w:val="00133599"/>
    <w:rsid w:val="00133BF7"/>
    <w:rsid w:val="00133DB1"/>
    <w:rsid w:val="0013417D"/>
    <w:rsid w:val="001345A2"/>
    <w:rsid w:val="001347D0"/>
    <w:rsid w:val="00134939"/>
    <w:rsid w:val="001349B6"/>
    <w:rsid w:val="00134B88"/>
    <w:rsid w:val="001353D3"/>
    <w:rsid w:val="00135B16"/>
    <w:rsid w:val="00135C7A"/>
    <w:rsid w:val="00136441"/>
    <w:rsid w:val="001365EE"/>
    <w:rsid w:val="001367A0"/>
    <w:rsid w:val="0013685A"/>
    <w:rsid w:val="0013698B"/>
    <w:rsid w:val="00136A23"/>
    <w:rsid w:val="00136A80"/>
    <w:rsid w:val="00136B99"/>
    <w:rsid w:val="00136E28"/>
    <w:rsid w:val="001372D0"/>
    <w:rsid w:val="0013792A"/>
    <w:rsid w:val="00137FE1"/>
    <w:rsid w:val="00140073"/>
    <w:rsid w:val="001400F0"/>
    <w:rsid w:val="0014063E"/>
    <w:rsid w:val="00140833"/>
    <w:rsid w:val="0014087D"/>
    <w:rsid w:val="00140F59"/>
    <w:rsid w:val="00140F74"/>
    <w:rsid w:val="00141191"/>
    <w:rsid w:val="00141306"/>
    <w:rsid w:val="0014159C"/>
    <w:rsid w:val="00141ADC"/>
    <w:rsid w:val="00141B23"/>
    <w:rsid w:val="00141D0D"/>
    <w:rsid w:val="00142294"/>
    <w:rsid w:val="00142665"/>
    <w:rsid w:val="00142B5E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5F60"/>
    <w:rsid w:val="001462E9"/>
    <w:rsid w:val="00146331"/>
    <w:rsid w:val="001463F9"/>
    <w:rsid w:val="00146E32"/>
    <w:rsid w:val="001471BC"/>
    <w:rsid w:val="00147CF5"/>
    <w:rsid w:val="00147D52"/>
    <w:rsid w:val="00150A55"/>
    <w:rsid w:val="0015109F"/>
    <w:rsid w:val="00151619"/>
    <w:rsid w:val="00152835"/>
    <w:rsid w:val="00154A87"/>
    <w:rsid w:val="001550B5"/>
    <w:rsid w:val="0015514D"/>
    <w:rsid w:val="00155927"/>
    <w:rsid w:val="001559FA"/>
    <w:rsid w:val="00156374"/>
    <w:rsid w:val="001566C8"/>
    <w:rsid w:val="00156BD8"/>
    <w:rsid w:val="00156DDF"/>
    <w:rsid w:val="00157285"/>
    <w:rsid w:val="00157478"/>
    <w:rsid w:val="001577D8"/>
    <w:rsid w:val="0015780B"/>
    <w:rsid w:val="00157B75"/>
    <w:rsid w:val="00157E91"/>
    <w:rsid w:val="00157F6E"/>
    <w:rsid w:val="00157FC3"/>
    <w:rsid w:val="00160279"/>
    <w:rsid w:val="00160739"/>
    <w:rsid w:val="001608E0"/>
    <w:rsid w:val="00160AFF"/>
    <w:rsid w:val="0016108A"/>
    <w:rsid w:val="00161099"/>
    <w:rsid w:val="00161394"/>
    <w:rsid w:val="00161CAF"/>
    <w:rsid w:val="00161D47"/>
    <w:rsid w:val="0016221F"/>
    <w:rsid w:val="00162344"/>
    <w:rsid w:val="0016271E"/>
    <w:rsid w:val="00162734"/>
    <w:rsid w:val="00162D7A"/>
    <w:rsid w:val="0016368B"/>
    <w:rsid w:val="001636E0"/>
    <w:rsid w:val="00163C5F"/>
    <w:rsid w:val="00163F45"/>
    <w:rsid w:val="001642C9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1BD"/>
    <w:rsid w:val="0016759A"/>
    <w:rsid w:val="00167AB7"/>
    <w:rsid w:val="00170457"/>
    <w:rsid w:val="0017068C"/>
    <w:rsid w:val="00170C5C"/>
    <w:rsid w:val="001710C3"/>
    <w:rsid w:val="00171143"/>
    <w:rsid w:val="001715BF"/>
    <w:rsid w:val="001716D6"/>
    <w:rsid w:val="001717C0"/>
    <w:rsid w:val="00171A52"/>
    <w:rsid w:val="001720CC"/>
    <w:rsid w:val="0017211C"/>
    <w:rsid w:val="00172864"/>
    <w:rsid w:val="00172B82"/>
    <w:rsid w:val="00172C1B"/>
    <w:rsid w:val="00172C76"/>
    <w:rsid w:val="00172EFA"/>
    <w:rsid w:val="00173181"/>
    <w:rsid w:val="001731EB"/>
    <w:rsid w:val="001735FA"/>
    <w:rsid w:val="00173608"/>
    <w:rsid w:val="00173A68"/>
    <w:rsid w:val="00173B11"/>
    <w:rsid w:val="00173B3F"/>
    <w:rsid w:val="00173E85"/>
    <w:rsid w:val="00174206"/>
    <w:rsid w:val="00174386"/>
    <w:rsid w:val="001745EC"/>
    <w:rsid w:val="001747B7"/>
    <w:rsid w:val="00174D40"/>
    <w:rsid w:val="00174F3B"/>
    <w:rsid w:val="00175C30"/>
    <w:rsid w:val="00175DA1"/>
    <w:rsid w:val="00175DCB"/>
    <w:rsid w:val="00176473"/>
    <w:rsid w:val="00176576"/>
    <w:rsid w:val="001766F6"/>
    <w:rsid w:val="00176973"/>
    <w:rsid w:val="00176AFA"/>
    <w:rsid w:val="00176BD6"/>
    <w:rsid w:val="00176D3E"/>
    <w:rsid w:val="00177069"/>
    <w:rsid w:val="00177A49"/>
    <w:rsid w:val="00177AE9"/>
    <w:rsid w:val="00177FC1"/>
    <w:rsid w:val="00180634"/>
    <w:rsid w:val="0018136C"/>
    <w:rsid w:val="001815A2"/>
    <w:rsid w:val="00181E81"/>
    <w:rsid w:val="00181FC1"/>
    <w:rsid w:val="00182121"/>
    <w:rsid w:val="00182183"/>
    <w:rsid w:val="001826AB"/>
    <w:rsid w:val="00182C7D"/>
    <w:rsid w:val="00183034"/>
    <w:rsid w:val="001830F7"/>
    <w:rsid w:val="0018359C"/>
    <w:rsid w:val="00183EE6"/>
    <w:rsid w:val="00184111"/>
    <w:rsid w:val="00185264"/>
    <w:rsid w:val="001855C6"/>
    <w:rsid w:val="0018588A"/>
    <w:rsid w:val="00185A59"/>
    <w:rsid w:val="00185FA5"/>
    <w:rsid w:val="00186186"/>
    <w:rsid w:val="00186511"/>
    <w:rsid w:val="00186A53"/>
    <w:rsid w:val="00186C70"/>
    <w:rsid w:val="00186E32"/>
    <w:rsid w:val="0018724D"/>
    <w:rsid w:val="00187252"/>
    <w:rsid w:val="00187514"/>
    <w:rsid w:val="00187FCE"/>
    <w:rsid w:val="001902B6"/>
    <w:rsid w:val="00191305"/>
    <w:rsid w:val="00191C91"/>
    <w:rsid w:val="0019245F"/>
    <w:rsid w:val="001925A3"/>
    <w:rsid w:val="00192D6B"/>
    <w:rsid w:val="00192DD9"/>
    <w:rsid w:val="0019348B"/>
    <w:rsid w:val="00193A6A"/>
    <w:rsid w:val="00193C06"/>
    <w:rsid w:val="00194081"/>
    <w:rsid w:val="0019410F"/>
    <w:rsid w:val="0019416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5F"/>
    <w:rsid w:val="001958EA"/>
    <w:rsid w:val="00195977"/>
    <w:rsid w:val="00195E0E"/>
    <w:rsid w:val="00195E6E"/>
    <w:rsid w:val="00196633"/>
    <w:rsid w:val="00196A0B"/>
    <w:rsid w:val="00197E31"/>
    <w:rsid w:val="001A020F"/>
    <w:rsid w:val="001A07DE"/>
    <w:rsid w:val="001A0E39"/>
    <w:rsid w:val="001A0E65"/>
    <w:rsid w:val="001A0E89"/>
    <w:rsid w:val="001A1071"/>
    <w:rsid w:val="001A17A9"/>
    <w:rsid w:val="001A180D"/>
    <w:rsid w:val="001A1AC7"/>
    <w:rsid w:val="001A1BAC"/>
    <w:rsid w:val="001A23CE"/>
    <w:rsid w:val="001A2C89"/>
    <w:rsid w:val="001A402C"/>
    <w:rsid w:val="001A40AC"/>
    <w:rsid w:val="001A414B"/>
    <w:rsid w:val="001A44F9"/>
    <w:rsid w:val="001A4972"/>
    <w:rsid w:val="001A4E3C"/>
    <w:rsid w:val="001A4E41"/>
    <w:rsid w:val="001A506E"/>
    <w:rsid w:val="001A51DA"/>
    <w:rsid w:val="001A5222"/>
    <w:rsid w:val="001A5531"/>
    <w:rsid w:val="001A5941"/>
    <w:rsid w:val="001A5E6D"/>
    <w:rsid w:val="001A5F94"/>
    <w:rsid w:val="001A6552"/>
    <w:rsid w:val="001A673E"/>
    <w:rsid w:val="001A67B2"/>
    <w:rsid w:val="001A6808"/>
    <w:rsid w:val="001A6D82"/>
    <w:rsid w:val="001A7724"/>
    <w:rsid w:val="001A7763"/>
    <w:rsid w:val="001A7D26"/>
    <w:rsid w:val="001B1405"/>
    <w:rsid w:val="001B204D"/>
    <w:rsid w:val="001B271E"/>
    <w:rsid w:val="001B2C86"/>
    <w:rsid w:val="001B3146"/>
    <w:rsid w:val="001B32E5"/>
    <w:rsid w:val="001B3964"/>
    <w:rsid w:val="001B396A"/>
    <w:rsid w:val="001B3A1B"/>
    <w:rsid w:val="001B3D59"/>
    <w:rsid w:val="001B421B"/>
    <w:rsid w:val="001B4452"/>
    <w:rsid w:val="001B466C"/>
    <w:rsid w:val="001B4860"/>
    <w:rsid w:val="001B4A97"/>
    <w:rsid w:val="001B4F34"/>
    <w:rsid w:val="001B52EC"/>
    <w:rsid w:val="001B554A"/>
    <w:rsid w:val="001B55D1"/>
    <w:rsid w:val="001B580F"/>
    <w:rsid w:val="001B5B29"/>
    <w:rsid w:val="001B5D16"/>
    <w:rsid w:val="001B6210"/>
    <w:rsid w:val="001B63B7"/>
    <w:rsid w:val="001B6421"/>
    <w:rsid w:val="001B6564"/>
    <w:rsid w:val="001B691A"/>
    <w:rsid w:val="001B69B6"/>
    <w:rsid w:val="001B6AC0"/>
    <w:rsid w:val="001B6BB2"/>
    <w:rsid w:val="001B7116"/>
    <w:rsid w:val="001B751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A6A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CB5"/>
    <w:rsid w:val="001C5D4F"/>
    <w:rsid w:val="001C5D80"/>
    <w:rsid w:val="001C632F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1B5"/>
    <w:rsid w:val="001D4D63"/>
    <w:rsid w:val="001D4DB0"/>
    <w:rsid w:val="001D5033"/>
    <w:rsid w:val="001D53BB"/>
    <w:rsid w:val="001D53C8"/>
    <w:rsid w:val="001D544E"/>
    <w:rsid w:val="001D5A82"/>
    <w:rsid w:val="001D5C6A"/>
    <w:rsid w:val="001D5C88"/>
    <w:rsid w:val="001D5F4E"/>
    <w:rsid w:val="001D6567"/>
    <w:rsid w:val="001D68D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D7E45"/>
    <w:rsid w:val="001E05C3"/>
    <w:rsid w:val="001E0AD3"/>
    <w:rsid w:val="001E152E"/>
    <w:rsid w:val="001E1940"/>
    <w:rsid w:val="001E24DC"/>
    <w:rsid w:val="001E252C"/>
    <w:rsid w:val="001E2815"/>
    <w:rsid w:val="001E2DEE"/>
    <w:rsid w:val="001E304C"/>
    <w:rsid w:val="001E34EC"/>
    <w:rsid w:val="001E36E4"/>
    <w:rsid w:val="001E379D"/>
    <w:rsid w:val="001E3A3C"/>
    <w:rsid w:val="001E48E7"/>
    <w:rsid w:val="001E4F90"/>
    <w:rsid w:val="001E5036"/>
    <w:rsid w:val="001E558C"/>
    <w:rsid w:val="001E5C23"/>
    <w:rsid w:val="001E5E20"/>
    <w:rsid w:val="001E5F90"/>
    <w:rsid w:val="001E6B04"/>
    <w:rsid w:val="001E6F50"/>
    <w:rsid w:val="001E7504"/>
    <w:rsid w:val="001E76DF"/>
    <w:rsid w:val="001E7C90"/>
    <w:rsid w:val="001F0199"/>
    <w:rsid w:val="001F1308"/>
    <w:rsid w:val="001F1525"/>
    <w:rsid w:val="001F1663"/>
    <w:rsid w:val="001F1E87"/>
    <w:rsid w:val="001F1EB6"/>
    <w:rsid w:val="001F20D1"/>
    <w:rsid w:val="001F24A4"/>
    <w:rsid w:val="001F2A0D"/>
    <w:rsid w:val="001F2D19"/>
    <w:rsid w:val="001F2E23"/>
    <w:rsid w:val="001F3026"/>
    <w:rsid w:val="001F3070"/>
    <w:rsid w:val="001F341F"/>
    <w:rsid w:val="001F3693"/>
    <w:rsid w:val="001F3911"/>
    <w:rsid w:val="001F3EF8"/>
    <w:rsid w:val="001F3F1A"/>
    <w:rsid w:val="001F3FF4"/>
    <w:rsid w:val="001F40E2"/>
    <w:rsid w:val="001F441D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3FF"/>
    <w:rsid w:val="001F6E34"/>
    <w:rsid w:val="001F7121"/>
    <w:rsid w:val="002005DB"/>
    <w:rsid w:val="002008DE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D7"/>
    <w:rsid w:val="00204032"/>
    <w:rsid w:val="00204BAD"/>
    <w:rsid w:val="00204D60"/>
    <w:rsid w:val="00205627"/>
    <w:rsid w:val="002056D0"/>
    <w:rsid w:val="0020584F"/>
    <w:rsid w:val="002058F0"/>
    <w:rsid w:val="002070A0"/>
    <w:rsid w:val="0020778C"/>
    <w:rsid w:val="002079EF"/>
    <w:rsid w:val="00207C7C"/>
    <w:rsid w:val="00210647"/>
    <w:rsid w:val="00210648"/>
    <w:rsid w:val="00210860"/>
    <w:rsid w:val="00210B6A"/>
    <w:rsid w:val="0021105E"/>
    <w:rsid w:val="002110E9"/>
    <w:rsid w:val="002111B9"/>
    <w:rsid w:val="002111C2"/>
    <w:rsid w:val="00211498"/>
    <w:rsid w:val="002118BA"/>
    <w:rsid w:val="00211B30"/>
    <w:rsid w:val="00212109"/>
    <w:rsid w:val="002123FF"/>
    <w:rsid w:val="002126CE"/>
    <w:rsid w:val="002129C5"/>
    <w:rsid w:val="00212CB6"/>
    <w:rsid w:val="00212E37"/>
    <w:rsid w:val="002140FF"/>
    <w:rsid w:val="0021476B"/>
    <w:rsid w:val="00214C1C"/>
    <w:rsid w:val="002158EA"/>
    <w:rsid w:val="00215AFD"/>
    <w:rsid w:val="00215C9E"/>
    <w:rsid w:val="00216422"/>
    <w:rsid w:val="002170AA"/>
    <w:rsid w:val="002178F4"/>
    <w:rsid w:val="002179ED"/>
    <w:rsid w:val="00217AB8"/>
    <w:rsid w:val="00217D5B"/>
    <w:rsid w:val="00217DF2"/>
    <w:rsid w:val="00220747"/>
    <w:rsid w:val="002207A2"/>
    <w:rsid w:val="00220894"/>
    <w:rsid w:val="00220951"/>
    <w:rsid w:val="00220DB5"/>
    <w:rsid w:val="00221005"/>
    <w:rsid w:val="00222293"/>
    <w:rsid w:val="00222A34"/>
    <w:rsid w:val="00222D69"/>
    <w:rsid w:val="00222F15"/>
    <w:rsid w:val="00223012"/>
    <w:rsid w:val="00223B46"/>
    <w:rsid w:val="00223F29"/>
    <w:rsid w:val="002240F3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9E5"/>
    <w:rsid w:val="00226A04"/>
    <w:rsid w:val="00226CEE"/>
    <w:rsid w:val="00227393"/>
    <w:rsid w:val="00227875"/>
    <w:rsid w:val="00227B82"/>
    <w:rsid w:val="00230C01"/>
    <w:rsid w:val="0023106E"/>
    <w:rsid w:val="0023107E"/>
    <w:rsid w:val="00231403"/>
    <w:rsid w:val="002317A2"/>
    <w:rsid w:val="002317B4"/>
    <w:rsid w:val="00231A3D"/>
    <w:rsid w:val="00231C25"/>
    <w:rsid w:val="00231C6F"/>
    <w:rsid w:val="00231F2D"/>
    <w:rsid w:val="002324AA"/>
    <w:rsid w:val="0023290A"/>
    <w:rsid w:val="00232A90"/>
    <w:rsid w:val="00232AE7"/>
    <w:rsid w:val="00233523"/>
    <w:rsid w:val="002335A8"/>
    <w:rsid w:val="00233B5C"/>
    <w:rsid w:val="00234151"/>
    <w:rsid w:val="002341E4"/>
    <w:rsid w:val="0023468E"/>
    <w:rsid w:val="002348AF"/>
    <w:rsid w:val="002348EF"/>
    <w:rsid w:val="00234F8C"/>
    <w:rsid w:val="00235542"/>
    <w:rsid w:val="00235C93"/>
    <w:rsid w:val="00236349"/>
    <w:rsid w:val="0023641F"/>
    <w:rsid w:val="0023698E"/>
    <w:rsid w:val="002369B0"/>
    <w:rsid w:val="00236A36"/>
    <w:rsid w:val="00236AD8"/>
    <w:rsid w:val="00237039"/>
    <w:rsid w:val="002374F5"/>
    <w:rsid w:val="00237FBF"/>
    <w:rsid w:val="002401F5"/>
    <w:rsid w:val="00240623"/>
    <w:rsid w:val="00240E54"/>
    <w:rsid w:val="00241FBA"/>
    <w:rsid w:val="00242557"/>
    <w:rsid w:val="0024293A"/>
    <w:rsid w:val="00242B4D"/>
    <w:rsid w:val="00242DDE"/>
    <w:rsid w:val="002439E1"/>
    <w:rsid w:val="00243FCB"/>
    <w:rsid w:val="00244955"/>
    <w:rsid w:val="00244DC3"/>
    <w:rsid w:val="00244E8B"/>
    <w:rsid w:val="002451C5"/>
    <w:rsid w:val="0024522D"/>
    <w:rsid w:val="00245463"/>
    <w:rsid w:val="002456B6"/>
    <w:rsid w:val="00245A0E"/>
    <w:rsid w:val="00245F1F"/>
    <w:rsid w:val="00246296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701"/>
    <w:rsid w:val="00251A69"/>
    <w:rsid w:val="00251B7B"/>
    <w:rsid w:val="00251BE6"/>
    <w:rsid w:val="00251F81"/>
    <w:rsid w:val="00252BE0"/>
    <w:rsid w:val="00253056"/>
    <w:rsid w:val="00253160"/>
    <w:rsid w:val="00253511"/>
    <w:rsid w:val="00253588"/>
    <w:rsid w:val="00253823"/>
    <w:rsid w:val="00253881"/>
    <w:rsid w:val="00253C38"/>
    <w:rsid w:val="002544EF"/>
    <w:rsid w:val="00254659"/>
    <w:rsid w:val="002546F4"/>
    <w:rsid w:val="002551D0"/>
    <w:rsid w:val="00255374"/>
    <w:rsid w:val="002556BC"/>
    <w:rsid w:val="002559B3"/>
    <w:rsid w:val="00255AC0"/>
    <w:rsid w:val="00255ADE"/>
    <w:rsid w:val="00255B39"/>
    <w:rsid w:val="00255B54"/>
    <w:rsid w:val="00255F8F"/>
    <w:rsid w:val="00256368"/>
    <w:rsid w:val="00256871"/>
    <w:rsid w:val="00256FA1"/>
    <w:rsid w:val="00257290"/>
    <w:rsid w:val="002574C1"/>
    <w:rsid w:val="00257BF4"/>
    <w:rsid w:val="00260003"/>
    <w:rsid w:val="0026035D"/>
    <w:rsid w:val="002606D6"/>
    <w:rsid w:val="00260A6B"/>
    <w:rsid w:val="002610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A0C"/>
    <w:rsid w:val="00266B13"/>
    <w:rsid w:val="00266D70"/>
    <w:rsid w:val="0026798F"/>
    <w:rsid w:val="00267F42"/>
    <w:rsid w:val="002700B9"/>
    <w:rsid w:val="002701BD"/>
    <w:rsid w:val="002702C9"/>
    <w:rsid w:val="00270728"/>
    <w:rsid w:val="002707BA"/>
    <w:rsid w:val="00270AAB"/>
    <w:rsid w:val="00270ACD"/>
    <w:rsid w:val="00270D42"/>
    <w:rsid w:val="00271108"/>
    <w:rsid w:val="0027117D"/>
    <w:rsid w:val="002712CD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247"/>
    <w:rsid w:val="002754B6"/>
    <w:rsid w:val="00275552"/>
    <w:rsid w:val="00275621"/>
    <w:rsid w:val="00275706"/>
    <w:rsid w:val="00275C51"/>
    <w:rsid w:val="00275CB7"/>
    <w:rsid w:val="00275D30"/>
    <w:rsid w:val="00275ED3"/>
    <w:rsid w:val="00276259"/>
    <w:rsid w:val="002768E2"/>
    <w:rsid w:val="00276A35"/>
    <w:rsid w:val="00276AF6"/>
    <w:rsid w:val="00276F83"/>
    <w:rsid w:val="00277835"/>
    <w:rsid w:val="00277A3A"/>
    <w:rsid w:val="00277D35"/>
    <w:rsid w:val="0028001B"/>
    <w:rsid w:val="00280472"/>
    <w:rsid w:val="00280AB1"/>
    <w:rsid w:val="0028138F"/>
    <w:rsid w:val="00281CE7"/>
    <w:rsid w:val="00281D0E"/>
    <w:rsid w:val="00282117"/>
    <w:rsid w:val="00282AD4"/>
    <w:rsid w:val="00282B00"/>
    <w:rsid w:val="00283D1C"/>
    <w:rsid w:val="00283D95"/>
    <w:rsid w:val="0028417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4F3"/>
    <w:rsid w:val="002868B2"/>
    <w:rsid w:val="00286AE7"/>
    <w:rsid w:val="00287243"/>
    <w:rsid w:val="00287917"/>
    <w:rsid w:val="00287929"/>
    <w:rsid w:val="00287D70"/>
    <w:rsid w:val="00287E99"/>
    <w:rsid w:val="00290647"/>
    <w:rsid w:val="00290996"/>
    <w:rsid w:val="00290EED"/>
    <w:rsid w:val="00291385"/>
    <w:rsid w:val="00291422"/>
    <w:rsid w:val="00291424"/>
    <w:rsid w:val="00291480"/>
    <w:rsid w:val="0029237F"/>
    <w:rsid w:val="00292715"/>
    <w:rsid w:val="002927B5"/>
    <w:rsid w:val="00292C08"/>
    <w:rsid w:val="00292E45"/>
    <w:rsid w:val="00292F52"/>
    <w:rsid w:val="002937DD"/>
    <w:rsid w:val="002937F9"/>
    <w:rsid w:val="00293A37"/>
    <w:rsid w:val="00293E57"/>
    <w:rsid w:val="00294234"/>
    <w:rsid w:val="00294766"/>
    <w:rsid w:val="002947D1"/>
    <w:rsid w:val="002948DF"/>
    <w:rsid w:val="00294B55"/>
    <w:rsid w:val="00294D90"/>
    <w:rsid w:val="00294EA2"/>
    <w:rsid w:val="0029533A"/>
    <w:rsid w:val="002963DE"/>
    <w:rsid w:val="0029722B"/>
    <w:rsid w:val="00297611"/>
    <w:rsid w:val="002A00CD"/>
    <w:rsid w:val="002A0EC3"/>
    <w:rsid w:val="002A0EE0"/>
    <w:rsid w:val="002A14F5"/>
    <w:rsid w:val="002A1BE0"/>
    <w:rsid w:val="002A1E92"/>
    <w:rsid w:val="002A204D"/>
    <w:rsid w:val="002A2387"/>
    <w:rsid w:val="002A2616"/>
    <w:rsid w:val="002A26E1"/>
    <w:rsid w:val="002A2CAC"/>
    <w:rsid w:val="002A3153"/>
    <w:rsid w:val="002A368A"/>
    <w:rsid w:val="002A3CE3"/>
    <w:rsid w:val="002A4065"/>
    <w:rsid w:val="002A4095"/>
    <w:rsid w:val="002A40D3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4A1"/>
    <w:rsid w:val="002B2723"/>
    <w:rsid w:val="002B280E"/>
    <w:rsid w:val="002B283A"/>
    <w:rsid w:val="002B297D"/>
    <w:rsid w:val="002B2E6C"/>
    <w:rsid w:val="002B303A"/>
    <w:rsid w:val="002B3713"/>
    <w:rsid w:val="002B38A7"/>
    <w:rsid w:val="002B39CB"/>
    <w:rsid w:val="002B4165"/>
    <w:rsid w:val="002B457C"/>
    <w:rsid w:val="002B4AD2"/>
    <w:rsid w:val="002B538E"/>
    <w:rsid w:val="002B57B3"/>
    <w:rsid w:val="002B5DCA"/>
    <w:rsid w:val="002B63C4"/>
    <w:rsid w:val="002B6BDC"/>
    <w:rsid w:val="002B6EA2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B83"/>
    <w:rsid w:val="002C1DF7"/>
    <w:rsid w:val="002C20F2"/>
    <w:rsid w:val="002C232C"/>
    <w:rsid w:val="002C25DF"/>
    <w:rsid w:val="002C2715"/>
    <w:rsid w:val="002C2E80"/>
    <w:rsid w:val="002C2F6B"/>
    <w:rsid w:val="002C3366"/>
    <w:rsid w:val="002C384C"/>
    <w:rsid w:val="002C38B2"/>
    <w:rsid w:val="002C39D0"/>
    <w:rsid w:val="002C3E10"/>
    <w:rsid w:val="002C3F9C"/>
    <w:rsid w:val="002C493E"/>
    <w:rsid w:val="002C4DE9"/>
    <w:rsid w:val="002C547B"/>
    <w:rsid w:val="002C5AFA"/>
    <w:rsid w:val="002C5CE8"/>
    <w:rsid w:val="002C6083"/>
    <w:rsid w:val="002C61B0"/>
    <w:rsid w:val="002C664D"/>
    <w:rsid w:val="002C6B7F"/>
    <w:rsid w:val="002C6D22"/>
    <w:rsid w:val="002C6E82"/>
    <w:rsid w:val="002C73D8"/>
    <w:rsid w:val="002C782C"/>
    <w:rsid w:val="002C79E1"/>
    <w:rsid w:val="002C7AF6"/>
    <w:rsid w:val="002C7C6F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71B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9A0"/>
    <w:rsid w:val="002E4F79"/>
    <w:rsid w:val="002E52BA"/>
    <w:rsid w:val="002E55A1"/>
    <w:rsid w:val="002E55AC"/>
    <w:rsid w:val="002E5CC7"/>
    <w:rsid w:val="002E5D89"/>
    <w:rsid w:val="002E5F95"/>
    <w:rsid w:val="002E61C2"/>
    <w:rsid w:val="002E63D9"/>
    <w:rsid w:val="002E640E"/>
    <w:rsid w:val="002E6686"/>
    <w:rsid w:val="002E66CC"/>
    <w:rsid w:val="002E6A79"/>
    <w:rsid w:val="002E6C35"/>
    <w:rsid w:val="002E6D64"/>
    <w:rsid w:val="002E717B"/>
    <w:rsid w:val="002E7542"/>
    <w:rsid w:val="002E7BE7"/>
    <w:rsid w:val="002E7CC1"/>
    <w:rsid w:val="002E7F89"/>
    <w:rsid w:val="002F0086"/>
    <w:rsid w:val="002F063F"/>
    <w:rsid w:val="002F0C28"/>
    <w:rsid w:val="002F0FC8"/>
    <w:rsid w:val="002F13CA"/>
    <w:rsid w:val="002F14CF"/>
    <w:rsid w:val="002F1725"/>
    <w:rsid w:val="002F1757"/>
    <w:rsid w:val="002F1B63"/>
    <w:rsid w:val="002F1E28"/>
    <w:rsid w:val="002F201A"/>
    <w:rsid w:val="002F2353"/>
    <w:rsid w:val="002F2498"/>
    <w:rsid w:val="002F35CA"/>
    <w:rsid w:val="002F3986"/>
    <w:rsid w:val="002F3CDE"/>
    <w:rsid w:val="002F3F05"/>
    <w:rsid w:val="002F45F6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797"/>
    <w:rsid w:val="0030086B"/>
    <w:rsid w:val="0030109D"/>
    <w:rsid w:val="003010CF"/>
    <w:rsid w:val="00301540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816"/>
    <w:rsid w:val="00312AAB"/>
    <w:rsid w:val="00312D10"/>
    <w:rsid w:val="003138E7"/>
    <w:rsid w:val="003139C1"/>
    <w:rsid w:val="00315590"/>
    <w:rsid w:val="003155D3"/>
    <w:rsid w:val="003158DE"/>
    <w:rsid w:val="00315A45"/>
    <w:rsid w:val="003160A8"/>
    <w:rsid w:val="00316153"/>
    <w:rsid w:val="003164F0"/>
    <w:rsid w:val="00316710"/>
    <w:rsid w:val="00316C8E"/>
    <w:rsid w:val="00316D09"/>
    <w:rsid w:val="00316F6C"/>
    <w:rsid w:val="00317148"/>
    <w:rsid w:val="003174CC"/>
    <w:rsid w:val="003178DA"/>
    <w:rsid w:val="00317DB8"/>
    <w:rsid w:val="0032024D"/>
    <w:rsid w:val="0032051F"/>
    <w:rsid w:val="00320618"/>
    <w:rsid w:val="00320CA7"/>
    <w:rsid w:val="00320E71"/>
    <w:rsid w:val="0032100B"/>
    <w:rsid w:val="00321BD7"/>
    <w:rsid w:val="00321D3C"/>
    <w:rsid w:val="0032260F"/>
    <w:rsid w:val="0032279E"/>
    <w:rsid w:val="003228D7"/>
    <w:rsid w:val="003228DA"/>
    <w:rsid w:val="003230AD"/>
    <w:rsid w:val="003233F1"/>
    <w:rsid w:val="00323687"/>
    <w:rsid w:val="003236AB"/>
    <w:rsid w:val="00323860"/>
    <w:rsid w:val="00323D6B"/>
    <w:rsid w:val="003247EF"/>
    <w:rsid w:val="003249C8"/>
    <w:rsid w:val="00325122"/>
    <w:rsid w:val="003252C8"/>
    <w:rsid w:val="00326147"/>
    <w:rsid w:val="00326957"/>
    <w:rsid w:val="00326AE2"/>
    <w:rsid w:val="00326D40"/>
    <w:rsid w:val="003270EB"/>
    <w:rsid w:val="00327C39"/>
    <w:rsid w:val="00327DC2"/>
    <w:rsid w:val="00327E70"/>
    <w:rsid w:val="003300A7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26"/>
    <w:rsid w:val="003330F7"/>
    <w:rsid w:val="003335DD"/>
    <w:rsid w:val="003336B3"/>
    <w:rsid w:val="003339E6"/>
    <w:rsid w:val="00333CD5"/>
    <w:rsid w:val="00333CFD"/>
    <w:rsid w:val="0033434F"/>
    <w:rsid w:val="0033507A"/>
    <w:rsid w:val="00335A5C"/>
    <w:rsid w:val="00335B75"/>
    <w:rsid w:val="00335D8C"/>
    <w:rsid w:val="00336072"/>
    <w:rsid w:val="0033616B"/>
    <w:rsid w:val="003363A1"/>
    <w:rsid w:val="00336C85"/>
    <w:rsid w:val="0033754D"/>
    <w:rsid w:val="00337809"/>
    <w:rsid w:val="0033780B"/>
    <w:rsid w:val="00340022"/>
    <w:rsid w:val="00340061"/>
    <w:rsid w:val="00340313"/>
    <w:rsid w:val="0034081E"/>
    <w:rsid w:val="00340A09"/>
    <w:rsid w:val="00340A7C"/>
    <w:rsid w:val="00340F99"/>
    <w:rsid w:val="003413A0"/>
    <w:rsid w:val="00341499"/>
    <w:rsid w:val="003416EA"/>
    <w:rsid w:val="00341722"/>
    <w:rsid w:val="00341ED0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0FB"/>
    <w:rsid w:val="00345197"/>
    <w:rsid w:val="00345266"/>
    <w:rsid w:val="0034592C"/>
    <w:rsid w:val="0034594B"/>
    <w:rsid w:val="003459D0"/>
    <w:rsid w:val="00346062"/>
    <w:rsid w:val="003460A7"/>
    <w:rsid w:val="0034638C"/>
    <w:rsid w:val="00346F7F"/>
    <w:rsid w:val="00347A77"/>
    <w:rsid w:val="00347A93"/>
    <w:rsid w:val="00350108"/>
    <w:rsid w:val="0035018E"/>
    <w:rsid w:val="00350498"/>
    <w:rsid w:val="00350762"/>
    <w:rsid w:val="003507C4"/>
    <w:rsid w:val="00350801"/>
    <w:rsid w:val="003511A3"/>
    <w:rsid w:val="003519A1"/>
    <w:rsid w:val="0035231B"/>
    <w:rsid w:val="00352480"/>
    <w:rsid w:val="003529BC"/>
    <w:rsid w:val="00352F3C"/>
    <w:rsid w:val="003530D2"/>
    <w:rsid w:val="0035331A"/>
    <w:rsid w:val="003534E1"/>
    <w:rsid w:val="003538E7"/>
    <w:rsid w:val="00353F27"/>
    <w:rsid w:val="00354004"/>
    <w:rsid w:val="003548D8"/>
    <w:rsid w:val="00354CD4"/>
    <w:rsid w:val="003554CA"/>
    <w:rsid w:val="00355543"/>
    <w:rsid w:val="003555BB"/>
    <w:rsid w:val="00355A53"/>
    <w:rsid w:val="00355A61"/>
    <w:rsid w:val="00355C76"/>
    <w:rsid w:val="003567BF"/>
    <w:rsid w:val="003569DF"/>
    <w:rsid w:val="00356C80"/>
    <w:rsid w:val="00356CD0"/>
    <w:rsid w:val="00356EB6"/>
    <w:rsid w:val="00357093"/>
    <w:rsid w:val="003570C2"/>
    <w:rsid w:val="00357A77"/>
    <w:rsid w:val="00360014"/>
    <w:rsid w:val="00360176"/>
    <w:rsid w:val="00360232"/>
    <w:rsid w:val="003602C3"/>
    <w:rsid w:val="003602E0"/>
    <w:rsid w:val="0036090F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158"/>
    <w:rsid w:val="00362569"/>
    <w:rsid w:val="0036309E"/>
    <w:rsid w:val="003636BC"/>
    <w:rsid w:val="003636CD"/>
    <w:rsid w:val="00364207"/>
    <w:rsid w:val="00364220"/>
    <w:rsid w:val="0036487C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84A"/>
    <w:rsid w:val="0037094E"/>
    <w:rsid w:val="00370E4F"/>
    <w:rsid w:val="00371215"/>
    <w:rsid w:val="00371829"/>
    <w:rsid w:val="00371FEF"/>
    <w:rsid w:val="00372123"/>
    <w:rsid w:val="0037255A"/>
    <w:rsid w:val="00372A81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876"/>
    <w:rsid w:val="00375A26"/>
    <w:rsid w:val="003762EB"/>
    <w:rsid w:val="00376348"/>
    <w:rsid w:val="003766A8"/>
    <w:rsid w:val="00376DB5"/>
    <w:rsid w:val="00376DF1"/>
    <w:rsid w:val="003770BB"/>
    <w:rsid w:val="0037771A"/>
    <w:rsid w:val="00377BAB"/>
    <w:rsid w:val="003802DC"/>
    <w:rsid w:val="0038073D"/>
    <w:rsid w:val="0038076D"/>
    <w:rsid w:val="00380C40"/>
    <w:rsid w:val="00380DEA"/>
    <w:rsid w:val="00380E4E"/>
    <w:rsid w:val="00380FBF"/>
    <w:rsid w:val="0038120E"/>
    <w:rsid w:val="0038121C"/>
    <w:rsid w:val="00381224"/>
    <w:rsid w:val="0038133A"/>
    <w:rsid w:val="0038176B"/>
    <w:rsid w:val="003818A2"/>
    <w:rsid w:val="00381C0B"/>
    <w:rsid w:val="00381E19"/>
    <w:rsid w:val="00382632"/>
    <w:rsid w:val="003826AD"/>
    <w:rsid w:val="003826D2"/>
    <w:rsid w:val="00382A43"/>
    <w:rsid w:val="00382B2B"/>
    <w:rsid w:val="00382C59"/>
    <w:rsid w:val="00382D60"/>
    <w:rsid w:val="00382D6B"/>
    <w:rsid w:val="00382F29"/>
    <w:rsid w:val="00382FD4"/>
    <w:rsid w:val="003838F4"/>
    <w:rsid w:val="00383AD4"/>
    <w:rsid w:val="00383B43"/>
    <w:rsid w:val="00383C8D"/>
    <w:rsid w:val="00383DB1"/>
    <w:rsid w:val="003841A0"/>
    <w:rsid w:val="00384267"/>
    <w:rsid w:val="00384ADC"/>
    <w:rsid w:val="003852FB"/>
    <w:rsid w:val="0038536E"/>
    <w:rsid w:val="00385429"/>
    <w:rsid w:val="0038544A"/>
    <w:rsid w:val="00385B05"/>
    <w:rsid w:val="00386126"/>
    <w:rsid w:val="00386382"/>
    <w:rsid w:val="003865EF"/>
    <w:rsid w:val="00386BA9"/>
    <w:rsid w:val="00387AA7"/>
    <w:rsid w:val="00387D65"/>
    <w:rsid w:val="00390017"/>
    <w:rsid w:val="003901A3"/>
    <w:rsid w:val="0039072F"/>
    <w:rsid w:val="003908BA"/>
    <w:rsid w:val="00390DE2"/>
    <w:rsid w:val="00390DFE"/>
    <w:rsid w:val="00390F5F"/>
    <w:rsid w:val="00390F60"/>
    <w:rsid w:val="00391115"/>
    <w:rsid w:val="00391B88"/>
    <w:rsid w:val="0039281F"/>
    <w:rsid w:val="0039283E"/>
    <w:rsid w:val="00392D4C"/>
    <w:rsid w:val="00393173"/>
    <w:rsid w:val="003940CE"/>
    <w:rsid w:val="003942DC"/>
    <w:rsid w:val="003942FE"/>
    <w:rsid w:val="00394A79"/>
    <w:rsid w:val="00394DE3"/>
    <w:rsid w:val="00395163"/>
    <w:rsid w:val="00395A14"/>
    <w:rsid w:val="003967ED"/>
    <w:rsid w:val="00396949"/>
    <w:rsid w:val="003970C3"/>
    <w:rsid w:val="003971B8"/>
    <w:rsid w:val="00397A6B"/>
    <w:rsid w:val="00397C19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C48"/>
    <w:rsid w:val="003A2EC3"/>
    <w:rsid w:val="003A2FB7"/>
    <w:rsid w:val="003A36F2"/>
    <w:rsid w:val="003A3BC7"/>
    <w:rsid w:val="003A3D39"/>
    <w:rsid w:val="003A3E01"/>
    <w:rsid w:val="003A3EC3"/>
    <w:rsid w:val="003A3EC7"/>
    <w:rsid w:val="003A3EF3"/>
    <w:rsid w:val="003A40B4"/>
    <w:rsid w:val="003A47C0"/>
    <w:rsid w:val="003A4A59"/>
    <w:rsid w:val="003A5F31"/>
    <w:rsid w:val="003A6519"/>
    <w:rsid w:val="003A65D6"/>
    <w:rsid w:val="003A6D70"/>
    <w:rsid w:val="003A70A1"/>
    <w:rsid w:val="003A72B6"/>
    <w:rsid w:val="003A7386"/>
    <w:rsid w:val="003A7834"/>
    <w:rsid w:val="003A78FB"/>
    <w:rsid w:val="003A7A2E"/>
    <w:rsid w:val="003B0B5B"/>
    <w:rsid w:val="003B0E79"/>
    <w:rsid w:val="003B11E7"/>
    <w:rsid w:val="003B1882"/>
    <w:rsid w:val="003B19F7"/>
    <w:rsid w:val="003B1CDD"/>
    <w:rsid w:val="003B1F9D"/>
    <w:rsid w:val="003B2085"/>
    <w:rsid w:val="003B2C7E"/>
    <w:rsid w:val="003B3415"/>
    <w:rsid w:val="003B3575"/>
    <w:rsid w:val="003B3AEC"/>
    <w:rsid w:val="003B3CAE"/>
    <w:rsid w:val="003B4122"/>
    <w:rsid w:val="003B4224"/>
    <w:rsid w:val="003B4530"/>
    <w:rsid w:val="003B4652"/>
    <w:rsid w:val="003B4989"/>
    <w:rsid w:val="003B4CD1"/>
    <w:rsid w:val="003B4F95"/>
    <w:rsid w:val="003B50BC"/>
    <w:rsid w:val="003B5144"/>
    <w:rsid w:val="003B52B7"/>
    <w:rsid w:val="003B563A"/>
    <w:rsid w:val="003B5693"/>
    <w:rsid w:val="003B5D97"/>
    <w:rsid w:val="003B63A4"/>
    <w:rsid w:val="003B68FE"/>
    <w:rsid w:val="003B6A67"/>
    <w:rsid w:val="003B6D7D"/>
    <w:rsid w:val="003B6FA5"/>
    <w:rsid w:val="003B707D"/>
    <w:rsid w:val="003B70C3"/>
    <w:rsid w:val="003B7236"/>
    <w:rsid w:val="003B7B5C"/>
    <w:rsid w:val="003B7C73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3647"/>
    <w:rsid w:val="003C4E23"/>
    <w:rsid w:val="003C4EBD"/>
    <w:rsid w:val="003C5E6B"/>
    <w:rsid w:val="003C62CB"/>
    <w:rsid w:val="003C62FD"/>
    <w:rsid w:val="003C6944"/>
    <w:rsid w:val="003C6B05"/>
    <w:rsid w:val="003C73FA"/>
    <w:rsid w:val="003C75CA"/>
    <w:rsid w:val="003C7678"/>
    <w:rsid w:val="003C7AD7"/>
    <w:rsid w:val="003D053F"/>
    <w:rsid w:val="003D087B"/>
    <w:rsid w:val="003D0F0F"/>
    <w:rsid w:val="003D0F24"/>
    <w:rsid w:val="003D0FC3"/>
    <w:rsid w:val="003D1023"/>
    <w:rsid w:val="003D13AD"/>
    <w:rsid w:val="003D17B1"/>
    <w:rsid w:val="003D181A"/>
    <w:rsid w:val="003D1BED"/>
    <w:rsid w:val="003D1DC0"/>
    <w:rsid w:val="003D1DC5"/>
    <w:rsid w:val="003D2037"/>
    <w:rsid w:val="003D2A22"/>
    <w:rsid w:val="003D2BF9"/>
    <w:rsid w:val="003D2C1D"/>
    <w:rsid w:val="003D2C34"/>
    <w:rsid w:val="003D2E29"/>
    <w:rsid w:val="003D31EB"/>
    <w:rsid w:val="003D347B"/>
    <w:rsid w:val="003D3674"/>
    <w:rsid w:val="003D3980"/>
    <w:rsid w:val="003D3DDD"/>
    <w:rsid w:val="003D537F"/>
    <w:rsid w:val="003D583B"/>
    <w:rsid w:val="003D5842"/>
    <w:rsid w:val="003D58F9"/>
    <w:rsid w:val="003D5CBF"/>
    <w:rsid w:val="003D5D71"/>
    <w:rsid w:val="003D63CB"/>
    <w:rsid w:val="003D65E3"/>
    <w:rsid w:val="003D66D2"/>
    <w:rsid w:val="003D6790"/>
    <w:rsid w:val="003D6C26"/>
    <w:rsid w:val="003D6D5C"/>
    <w:rsid w:val="003D6EAE"/>
    <w:rsid w:val="003D73DB"/>
    <w:rsid w:val="003D7584"/>
    <w:rsid w:val="003D7DB3"/>
    <w:rsid w:val="003E0488"/>
    <w:rsid w:val="003E0768"/>
    <w:rsid w:val="003E07AE"/>
    <w:rsid w:val="003E14FC"/>
    <w:rsid w:val="003E166E"/>
    <w:rsid w:val="003E1A28"/>
    <w:rsid w:val="003E1D3D"/>
    <w:rsid w:val="003E2976"/>
    <w:rsid w:val="003E2F0B"/>
    <w:rsid w:val="003E2FF2"/>
    <w:rsid w:val="003E3CA6"/>
    <w:rsid w:val="003E3F0C"/>
    <w:rsid w:val="003E4858"/>
    <w:rsid w:val="003E4AC7"/>
    <w:rsid w:val="003E4B19"/>
    <w:rsid w:val="003E5434"/>
    <w:rsid w:val="003E5E62"/>
    <w:rsid w:val="003E6061"/>
    <w:rsid w:val="003E62C4"/>
    <w:rsid w:val="003E6316"/>
    <w:rsid w:val="003E66AE"/>
    <w:rsid w:val="003E6884"/>
    <w:rsid w:val="003E68C8"/>
    <w:rsid w:val="003E68D5"/>
    <w:rsid w:val="003E6AC5"/>
    <w:rsid w:val="003E6B3E"/>
    <w:rsid w:val="003E6EBA"/>
    <w:rsid w:val="003E7614"/>
    <w:rsid w:val="003E778C"/>
    <w:rsid w:val="003E78D6"/>
    <w:rsid w:val="003E7907"/>
    <w:rsid w:val="003E7975"/>
    <w:rsid w:val="003E7A6A"/>
    <w:rsid w:val="003E7AF2"/>
    <w:rsid w:val="003F0096"/>
    <w:rsid w:val="003F0850"/>
    <w:rsid w:val="003F0D12"/>
    <w:rsid w:val="003F0FC4"/>
    <w:rsid w:val="003F11CA"/>
    <w:rsid w:val="003F15F7"/>
    <w:rsid w:val="003F160C"/>
    <w:rsid w:val="003F16B5"/>
    <w:rsid w:val="003F30FC"/>
    <w:rsid w:val="003F324F"/>
    <w:rsid w:val="003F33BC"/>
    <w:rsid w:val="003F36BD"/>
    <w:rsid w:val="003F3A13"/>
    <w:rsid w:val="003F3C9F"/>
    <w:rsid w:val="003F3D4E"/>
    <w:rsid w:val="003F4236"/>
    <w:rsid w:val="003F477E"/>
    <w:rsid w:val="003F4E1B"/>
    <w:rsid w:val="003F4F2E"/>
    <w:rsid w:val="003F4F4B"/>
    <w:rsid w:val="003F5041"/>
    <w:rsid w:val="003F50DA"/>
    <w:rsid w:val="003F5566"/>
    <w:rsid w:val="003F58B8"/>
    <w:rsid w:val="003F59D7"/>
    <w:rsid w:val="003F5B60"/>
    <w:rsid w:val="003F6CD2"/>
    <w:rsid w:val="003F6DE2"/>
    <w:rsid w:val="003F745E"/>
    <w:rsid w:val="003F75CC"/>
    <w:rsid w:val="003F75D8"/>
    <w:rsid w:val="003F75FB"/>
    <w:rsid w:val="003F788D"/>
    <w:rsid w:val="003F78C0"/>
    <w:rsid w:val="004005A2"/>
    <w:rsid w:val="0040126E"/>
    <w:rsid w:val="004018F8"/>
    <w:rsid w:val="00401CC2"/>
    <w:rsid w:val="00401F3B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CBB"/>
    <w:rsid w:val="00403E77"/>
    <w:rsid w:val="00404589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4EE"/>
    <w:rsid w:val="0041157B"/>
    <w:rsid w:val="00411E60"/>
    <w:rsid w:val="00412417"/>
    <w:rsid w:val="00412461"/>
    <w:rsid w:val="00412483"/>
    <w:rsid w:val="00412546"/>
    <w:rsid w:val="0041278E"/>
    <w:rsid w:val="004127B7"/>
    <w:rsid w:val="004128E5"/>
    <w:rsid w:val="00413053"/>
    <w:rsid w:val="0041319C"/>
    <w:rsid w:val="004133C1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A7"/>
    <w:rsid w:val="00413CD9"/>
    <w:rsid w:val="00413F9A"/>
    <w:rsid w:val="004140CA"/>
    <w:rsid w:val="00414228"/>
    <w:rsid w:val="00414C0F"/>
    <w:rsid w:val="00414C65"/>
    <w:rsid w:val="00415121"/>
    <w:rsid w:val="00415610"/>
    <w:rsid w:val="00415A14"/>
    <w:rsid w:val="00415D76"/>
    <w:rsid w:val="004162D4"/>
    <w:rsid w:val="00416665"/>
    <w:rsid w:val="00416A67"/>
    <w:rsid w:val="00416ACB"/>
    <w:rsid w:val="00416C1C"/>
    <w:rsid w:val="0041720C"/>
    <w:rsid w:val="0041727F"/>
    <w:rsid w:val="0041742A"/>
    <w:rsid w:val="00417885"/>
    <w:rsid w:val="00417978"/>
    <w:rsid w:val="0042131B"/>
    <w:rsid w:val="00421325"/>
    <w:rsid w:val="0042191E"/>
    <w:rsid w:val="00421B8B"/>
    <w:rsid w:val="00421DCF"/>
    <w:rsid w:val="00422341"/>
    <w:rsid w:val="00422818"/>
    <w:rsid w:val="00423152"/>
    <w:rsid w:val="00423641"/>
    <w:rsid w:val="004238D6"/>
    <w:rsid w:val="00423CB7"/>
    <w:rsid w:val="004247E8"/>
    <w:rsid w:val="00424932"/>
    <w:rsid w:val="00424AA1"/>
    <w:rsid w:val="00424D48"/>
    <w:rsid w:val="0042527F"/>
    <w:rsid w:val="00425C0B"/>
    <w:rsid w:val="00425C6D"/>
    <w:rsid w:val="00426266"/>
    <w:rsid w:val="00426880"/>
    <w:rsid w:val="00426CF7"/>
    <w:rsid w:val="00427A7B"/>
    <w:rsid w:val="00427D2C"/>
    <w:rsid w:val="004309F5"/>
    <w:rsid w:val="00430A2D"/>
    <w:rsid w:val="00430BAF"/>
    <w:rsid w:val="0043112A"/>
    <w:rsid w:val="00431505"/>
    <w:rsid w:val="004315E4"/>
    <w:rsid w:val="004318C5"/>
    <w:rsid w:val="00431AF0"/>
    <w:rsid w:val="00431DA9"/>
    <w:rsid w:val="0043213A"/>
    <w:rsid w:val="00432A33"/>
    <w:rsid w:val="004330F4"/>
    <w:rsid w:val="004332EC"/>
    <w:rsid w:val="00433590"/>
    <w:rsid w:val="0043366C"/>
    <w:rsid w:val="0043393D"/>
    <w:rsid w:val="00433AF9"/>
    <w:rsid w:val="004344C7"/>
    <w:rsid w:val="00434806"/>
    <w:rsid w:val="00435274"/>
    <w:rsid w:val="004352AD"/>
    <w:rsid w:val="004352F6"/>
    <w:rsid w:val="0043545D"/>
    <w:rsid w:val="00435FE2"/>
    <w:rsid w:val="004360C5"/>
    <w:rsid w:val="004366BD"/>
    <w:rsid w:val="00436741"/>
    <w:rsid w:val="0043676D"/>
    <w:rsid w:val="00436C7A"/>
    <w:rsid w:val="00436E08"/>
    <w:rsid w:val="00436E2F"/>
    <w:rsid w:val="00436EAB"/>
    <w:rsid w:val="0043771B"/>
    <w:rsid w:val="00437818"/>
    <w:rsid w:val="0043797D"/>
    <w:rsid w:val="00437C97"/>
    <w:rsid w:val="0044014D"/>
    <w:rsid w:val="0044024D"/>
    <w:rsid w:val="00440882"/>
    <w:rsid w:val="00440CB1"/>
    <w:rsid w:val="00441A0D"/>
    <w:rsid w:val="00441BFA"/>
    <w:rsid w:val="00442181"/>
    <w:rsid w:val="004421C9"/>
    <w:rsid w:val="0044282A"/>
    <w:rsid w:val="004437F0"/>
    <w:rsid w:val="00443C85"/>
    <w:rsid w:val="00443F25"/>
    <w:rsid w:val="00444318"/>
    <w:rsid w:val="004447AD"/>
    <w:rsid w:val="004449AA"/>
    <w:rsid w:val="00444C38"/>
    <w:rsid w:val="00444CB0"/>
    <w:rsid w:val="004456F9"/>
    <w:rsid w:val="0044582B"/>
    <w:rsid w:val="00445D33"/>
    <w:rsid w:val="004461D9"/>
    <w:rsid w:val="004462FD"/>
    <w:rsid w:val="004465F7"/>
    <w:rsid w:val="00446AC6"/>
    <w:rsid w:val="00446C99"/>
    <w:rsid w:val="00446D21"/>
    <w:rsid w:val="00446FDE"/>
    <w:rsid w:val="00447379"/>
    <w:rsid w:val="0044759B"/>
    <w:rsid w:val="0044767A"/>
    <w:rsid w:val="00447958"/>
    <w:rsid w:val="004479AE"/>
    <w:rsid w:val="00447F54"/>
    <w:rsid w:val="00450113"/>
    <w:rsid w:val="00450B7E"/>
    <w:rsid w:val="0045136B"/>
    <w:rsid w:val="004515F1"/>
    <w:rsid w:val="004516ED"/>
    <w:rsid w:val="00451C7E"/>
    <w:rsid w:val="00451D5E"/>
    <w:rsid w:val="00452057"/>
    <w:rsid w:val="0045224E"/>
    <w:rsid w:val="004527E3"/>
    <w:rsid w:val="0045297C"/>
    <w:rsid w:val="0045378A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489"/>
    <w:rsid w:val="00456AE9"/>
    <w:rsid w:val="00456D5F"/>
    <w:rsid w:val="00456DAB"/>
    <w:rsid w:val="00457117"/>
    <w:rsid w:val="00457137"/>
    <w:rsid w:val="004572EA"/>
    <w:rsid w:val="004574D8"/>
    <w:rsid w:val="004578F3"/>
    <w:rsid w:val="0046010F"/>
    <w:rsid w:val="004603BF"/>
    <w:rsid w:val="00460CC3"/>
    <w:rsid w:val="00460E86"/>
    <w:rsid w:val="00460F16"/>
    <w:rsid w:val="004611BE"/>
    <w:rsid w:val="0046149A"/>
    <w:rsid w:val="00461D2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54CD"/>
    <w:rsid w:val="00465F41"/>
    <w:rsid w:val="004663F5"/>
    <w:rsid w:val="00466532"/>
    <w:rsid w:val="0046686D"/>
    <w:rsid w:val="00466BFE"/>
    <w:rsid w:val="00467468"/>
    <w:rsid w:val="00467488"/>
    <w:rsid w:val="00467741"/>
    <w:rsid w:val="00467979"/>
    <w:rsid w:val="00467E76"/>
    <w:rsid w:val="004700A6"/>
    <w:rsid w:val="0047069F"/>
    <w:rsid w:val="004707D1"/>
    <w:rsid w:val="0047083E"/>
    <w:rsid w:val="00470E59"/>
    <w:rsid w:val="00470EB5"/>
    <w:rsid w:val="004711D4"/>
    <w:rsid w:val="00471371"/>
    <w:rsid w:val="004719AB"/>
    <w:rsid w:val="00471DE2"/>
    <w:rsid w:val="00471E5D"/>
    <w:rsid w:val="0047256D"/>
    <w:rsid w:val="0047286B"/>
    <w:rsid w:val="0047286D"/>
    <w:rsid w:val="00472B12"/>
    <w:rsid w:val="00472DF7"/>
    <w:rsid w:val="00472E27"/>
    <w:rsid w:val="00472E84"/>
    <w:rsid w:val="00472FC9"/>
    <w:rsid w:val="00473450"/>
    <w:rsid w:val="0047378C"/>
    <w:rsid w:val="00473881"/>
    <w:rsid w:val="004738F5"/>
    <w:rsid w:val="00474063"/>
    <w:rsid w:val="004741BD"/>
    <w:rsid w:val="00474220"/>
    <w:rsid w:val="00474A57"/>
    <w:rsid w:val="00474BEA"/>
    <w:rsid w:val="00474C39"/>
    <w:rsid w:val="00474DC9"/>
    <w:rsid w:val="004752D3"/>
    <w:rsid w:val="004754E1"/>
    <w:rsid w:val="00475CE0"/>
    <w:rsid w:val="0047658C"/>
    <w:rsid w:val="0047668E"/>
    <w:rsid w:val="00476827"/>
    <w:rsid w:val="00476A64"/>
    <w:rsid w:val="00476BA1"/>
    <w:rsid w:val="00476BD4"/>
    <w:rsid w:val="00476C70"/>
    <w:rsid w:val="00477BCD"/>
    <w:rsid w:val="00477C35"/>
    <w:rsid w:val="00480988"/>
    <w:rsid w:val="00480E05"/>
    <w:rsid w:val="00480F2F"/>
    <w:rsid w:val="00481504"/>
    <w:rsid w:val="00481AC3"/>
    <w:rsid w:val="00481B6B"/>
    <w:rsid w:val="00481E55"/>
    <w:rsid w:val="00482063"/>
    <w:rsid w:val="00482078"/>
    <w:rsid w:val="004823C2"/>
    <w:rsid w:val="00482A6F"/>
    <w:rsid w:val="00482BAB"/>
    <w:rsid w:val="00482BBE"/>
    <w:rsid w:val="00482D85"/>
    <w:rsid w:val="0048317E"/>
    <w:rsid w:val="004833DC"/>
    <w:rsid w:val="004834BA"/>
    <w:rsid w:val="0048365C"/>
    <w:rsid w:val="004837FA"/>
    <w:rsid w:val="00483A12"/>
    <w:rsid w:val="004843CF"/>
    <w:rsid w:val="00484458"/>
    <w:rsid w:val="0048477C"/>
    <w:rsid w:val="00484A4C"/>
    <w:rsid w:val="00484A77"/>
    <w:rsid w:val="004851A7"/>
    <w:rsid w:val="0048540F"/>
    <w:rsid w:val="004856D5"/>
    <w:rsid w:val="00485970"/>
    <w:rsid w:val="00485C0D"/>
    <w:rsid w:val="00485FF4"/>
    <w:rsid w:val="004860DA"/>
    <w:rsid w:val="00486575"/>
    <w:rsid w:val="0048658A"/>
    <w:rsid w:val="004866D0"/>
    <w:rsid w:val="004866D5"/>
    <w:rsid w:val="004866D7"/>
    <w:rsid w:val="00486863"/>
    <w:rsid w:val="00486B82"/>
    <w:rsid w:val="00486D32"/>
    <w:rsid w:val="00486D5D"/>
    <w:rsid w:val="00486D87"/>
    <w:rsid w:val="004872FF"/>
    <w:rsid w:val="00487ACD"/>
    <w:rsid w:val="004902CB"/>
    <w:rsid w:val="004903DD"/>
    <w:rsid w:val="00491989"/>
    <w:rsid w:val="00491A0E"/>
    <w:rsid w:val="00491CD4"/>
    <w:rsid w:val="00492613"/>
    <w:rsid w:val="00492631"/>
    <w:rsid w:val="00492AA0"/>
    <w:rsid w:val="00493063"/>
    <w:rsid w:val="0049367C"/>
    <w:rsid w:val="00493951"/>
    <w:rsid w:val="00493958"/>
    <w:rsid w:val="00494242"/>
    <w:rsid w:val="00494E8E"/>
    <w:rsid w:val="00495204"/>
    <w:rsid w:val="0049549B"/>
    <w:rsid w:val="004955BC"/>
    <w:rsid w:val="00495C9E"/>
    <w:rsid w:val="00495D63"/>
    <w:rsid w:val="0049648F"/>
    <w:rsid w:val="00496606"/>
    <w:rsid w:val="004967EF"/>
    <w:rsid w:val="00496F05"/>
    <w:rsid w:val="004970C5"/>
    <w:rsid w:val="004972D5"/>
    <w:rsid w:val="00497370"/>
    <w:rsid w:val="00497C5D"/>
    <w:rsid w:val="004A0590"/>
    <w:rsid w:val="004A0765"/>
    <w:rsid w:val="004A08ED"/>
    <w:rsid w:val="004A0F39"/>
    <w:rsid w:val="004A18B1"/>
    <w:rsid w:val="004A1B99"/>
    <w:rsid w:val="004A21D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5B0"/>
    <w:rsid w:val="004A4715"/>
    <w:rsid w:val="004A4C11"/>
    <w:rsid w:val="004A5046"/>
    <w:rsid w:val="004A5651"/>
    <w:rsid w:val="004A565E"/>
    <w:rsid w:val="004A5DF3"/>
    <w:rsid w:val="004A6134"/>
    <w:rsid w:val="004A62E8"/>
    <w:rsid w:val="004A664B"/>
    <w:rsid w:val="004A6F46"/>
    <w:rsid w:val="004A7092"/>
    <w:rsid w:val="004A7980"/>
    <w:rsid w:val="004B0066"/>
    <w:rsid w:val="004B05D1"/>
    <w:rsid w:val="004B0B03"/>
    <w:rsid w:val="004B0E6F"/>
    <w:rsid w:val="004B111A"/>
    <w:rsid w:val="004B1B9B"/>
    <w:rsid w:val="004B267F"/>
    <w:rsid w:val="004B26D6"/>
    <w:rsid w:val="004B2C2B"/>
    <w:rsid w:val="004B2EB9"/>
    <w:rsid w:val="004B2EBA"/>
    <w:rsid w:val="004B3609"/>
    <w:rsid w:val="004B36A8"/>
    <w:rsid w:val="004B3D18"/>
    <w:rsid w:val="004B3ECF"/>
    <w:rsid w:val="004B3EFE"/>
    <w:rsid w:val="004B3F99"/>
    <w:rsid w:val="004B402A"/>
    <w:rsid w:val="004B4164"/>
    <w:rsid w:val="004B423E"/>
    <w:rsid w:val="004B428A"/>
    <w:rsid w:val="004B43D3"/>
    <w:rsid w:val="004B44F6"/>
    <w:rsid w:val="004B49E6"/>
    <w:rsid w:val="004B4D69"/>
    <w:rsid w:val="004B4F89"/>
    <w:rsid w:val="004B5832"/>
    <w:rsid w:val="004B61BF"/>
    <w:rsid w:val="004B76FF"/>
    <w:rsid w:val="004B7CAA"/>
    <w:rsid w:val="004C01A8"/>
    <w:rsid w:val="004C0241"/>
    <w:rsid w:val="004C0C74"/>
    <w:rsid w:val="004C12F4"/>
    <w:rsid w:val="004C12F6"/>
    <w:rsid w:val="004C14C5"/>
    <w:rsid w:val="004C1535"/>
    <w:rsid w:val="004C15C1"/>
    <w:rsid w:val="004C1840"/>
    <w:rsid w:val="004C19A3"/>
    <w:rsid w:val="004C24C9"/>
    <w:rsid w:val="004C2ADA"/>
    <w:rsid w:val="004C2E02"/>
    <w:rsid w:val="004C31B6"/>
    <w:rsid w:val="004C32D7"/>
    <w:rsid w:val="004C3813"/>
    <w:rsid w:val="004C3D76"/>
    <w:rsid w:val="004C5319"/>
    <w:rsid w:val="004C5BCD"/>
    <w:rsid w:val="004C5EDE"/>
    <w:rsid w:val="004C621F"/>
    <w:rsid w:val="004C6481"/>
    <w:rsid w:val="004C6566"/>
    <w:rsid w:val="004C6C43"/>
    <w:rsid w:val="004C6E43"/>
    <w:rsid w:val="004C6FBE"/>
    <w:rsid w:val="004C76F8"/>
    <w:rsid w:val="004C7948"/>
    <w:rsid w:val="004C7987"/>
    <w:rsid w:val="004C7A78"/>
    <w:rsid w:val="004C7BB8"/>
    <w:rsid w:val="004C7C60"/>
    <w:rsid w:val="004D0418"/>
    <w:rsid w:val="004D08AF"/>
    <w:rsid w:val="004D0DFE"/>
    <w:rsid w:val="004D1D91"/>
    <w:rsid w:val="004D22C3"/>
    <w:rsid w:val="004D279F"/>
    <w:rsid w:val="004D306D"/>
    <w:rsid w:val="004D32D3"/>
    <w:rsid w:val="004D38A7"/>
    <w:rsid w:val="004D3BB4"/>
    <w:rsid w:val="004D3C9B"/>
    <w:rsid w:val="004D419A"/>
    <w:rsid w:val="004D4BBE"/>
    <w:rsid w:val="004D4DAC"/>
    <w:rsid w:val="004D53EE"/>
    <w:rsid w:val="004D69E7"/>
    <w:rsid w:val="004D6A2A"/>
    <w:rsid w:val="004D6F4D"/>
    <w:rsid w:val="004D6F95"/>
    <w:rsid w:val="004D703E"/>
    <w:rsid w:val="004D7093"/>
    <w:rsid w:val="004D72FE"/>
    <w:rsid w:val="004D7891"/>
    <w:rsid w:val="004D7BE9"/>
    <w:rsid w:val="004D7CF7"/>
    <w:rsid w:val="004D7E91"/>
    <w:rsid w:val="004E003A"/>
    <w:rsid w:val="004E0768"/>
    <w:rsid w:val="004E08C9"/>
    <w:rsid w:val="004E0F44"/>
    <w:rsid w:val="004E1545"/>
    <w:rsid w:val="004E1761"/>
    <w:rsid w:val="004E18EA"/>
    <w:rsid w:val="004E195F"/>
    <w:rsid w:val="004E1A31"/>
    <w:rsid w:val="004E1D02"/>
    <w:rsid w:val="004E1DB3"/>
    <w:rsid w:val="004E1EC9"/>
    <w:rsid w:val="004E1FF0"/>
    <w:rsid w:val="004E2804"/>
    <w:rsid w:val="004E29A3"/>
    <w:rsid w:val="004E2DE0"/>
    <w:rsid w:val="004E35BC"/>
    <w:rsid w:val="004E3676"/>
    <w:rsid w:val="004E3938"/>
    <w:rsid w:val="004E4039"/>
    <w:rsid w:val="004E4060"/>
    <w:rsid w:val="004E409A"/>
    <w:rsid w:val="004E4577"/>
    <w:rsid w:val="004E4EF5"/>
    <w:rsid w:val="004E5146"/>
    <w:rsid w:val="004E58E9"/>
    <w:rsid w:val="004E59B2"/>
    <w:rsid w:val="004E5EFC"/>
    <w:rsid w:val="004E6499"/>
    <w:rsid w:val="004E6CFB"/>
    <w:rsid w:val="004E713E"/>
    <w:rsid w:val="004E726B"/>
    <w:rsid w:val="004E7CEB"/>
    <w:rsid w:val="004F0235"/>
    <w:rsid w:val="004F0325"/>
    <w:rsid w:val="004F082C"/>
    <w:rsid w:val="004F0E63"/>
    <w:rsid w:val="004F0FB9"/>
    <w:rsid w:val="004F1AA9"/>
    <w:rsid w:val="004F2603"/>
    <w:rsid w:val="004F28F4"/>
    <w:rsid w:val="004F2F7E"/>
    <w:rsid w:val="004F32B5"/>
    <w:rsid w:val="004F36BC"/>
    <w:rsid w:val="004F3DB0"/>
    <w:rsid w:val="004F407E"/>
    <w:rsid w:val="004F440E"/>
    <w:rsid w:val="004F52C7"/>
    <w:rsid w:val="004F5479"/>
    <w:rsid w:val="004F55D1"/>
    <w:rsid w:val="004F5812"/>
    <w:rsid w:val="004F593E"/>
    <w:rsid w:val="004F5946"/>
    <w:rsid w:val="004F6124"/>
    <w:rsid w:val="004F6264"/>
    <w:rsid w:val="004F66EC"/>
    <w:rsid w:val="004F6CC8"/>
    <w:rsid w:val="004F7061"/>
    <w:rsid w:val="004F707C"/>
    <w:rsid w:val="004F7528"/>
    <w:rsid w:val="004F776C"/>
    <w:rsid w:val="004F78C6"/>
    <w:rsid w:val="004F7B8C"/>
    <w:rsid w:val="004F7BBE"/>
    <w:rsid w:val="004F7BCA"/>
    <w:rsid w:val="004F7C7C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83D"/>
    <w:rsid w:val="00503BC8"/>
    <w:rsid w:val="00503D7B"/>
    <w:rsid w:val="00503F1F"/>
    <w:rsid w:val="005047E1"/>
    <w:rsid w:val="00504BC1"/>
    <w:rsid w:val="00505134"/>
    <w:rsid w:val="0050584B"/>
    <w:rsid w:val="00505971"/>
    <w:rsid w:val="00505C04"/>
    <w:rsid w:val="00505E47"/>
    <w:rsid w:val="00507543"/>
    <w:rsid w:val="00507724"/>
    <w:rsid w:val="005077A7"/>
    <w:rsid w:val="00507E8B"/>
    <w:rsid w:val="005106AF"/>
    <w:rsid w:val="005109F1"/>
    <w:rsid w:val="00510E4E"/>
    <w:rsid w:val="005110B1"/>
    <w:rsid w:val="005111A1"/>
    <w:rsid w:val="00511A9C"/>
    <w:rsid w:val="00511C6E"/>
    <w:rsid w:val="00511F15"/>
    <w:rsid w:val="00511FDE"/>
    <w:rsid w:val="005126EE"/>
    <w:rsid w:val="005128C2"/>
    <w:rsid w:val="00513148"/>
    <w:rsid w:val="0051318C"/>
    <w:rsid w:val="00513D7F"/>
    <w:rsid w:val="005142CD"/>
    <w:rsid w:val="00514334"/>
    <w:rsid w:val="005143C9"/>
    <w:rsid w:val="00514969"/>
    <w:rsid w:val="00514A72"/>
    <w:rsid w:val="00514B2D"/>
    <w:rsid w:val="00514ECC"/>
    <w:rsid w:val="00515020"/>
    <w:rsid w:val="00515032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639"/>
    <w:rsid w:val="005177B2"/>
    <w:rsid w:val="005177E1"/>
    <w:rsid w:val="00517A2E"/>
    <w:rsid w:val="00520C0A"/>
    <w:rsid w:val="00520C26"/>
    <w:rsid w:val="00520DB3"/>
    <w:rsid w:val="00521043"/>
    <w:rsid w:val="005218B6"/>
    <w:rsid w:val="00522589"/>
    <w:rsid w:val="005234F5"/>
    <w:rsid w:val="005237E8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6E2C"/>
    <w:rsid w:val="00527098"/>
    <w:rsid w:val="00527200"/>
    <w:rsid w:val="00527D16"/>
    <w:rsid w:val="00530157"/>
    <w:rsid w:val="00530423"/>
    <w:rsid w:val="00530D9C"/>
    <w:rsid w:val="00531351"/>
    <w:rsid w:val="00531840"/>
    <w:rsid w:val="00531D8D"/>
    <w:rsid w:val="00531D97"/>
    <w:rsid w:val="00531EBE"/>
    <w:rsid w:val="005320C3"/>
    <w:rsid w:val="005320F8"/>
    <w:rsid w:val="00532E15"/>
    <w:rsid w:val="00532F8B"/>
    <w:rsid w:val="00532FCF"/>
    <w:rsid w:val="00532FF0"/>
    <w:rsid w:val="00533737"/>
    <w:rsid w:val="00533941"/>
    <w:rsid w:val="00533B31"/>
    <w:rsid w:val="00533D4D"/>
    <w:rsid w:val="0053408C"/>
    <w:rsid w:val="0053433E"/>
    <w:rsid w:val="0053571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5F7"/>
    <w:rsid w:val="00541D23"/>
    <w:rsid w:val="00541FFD"/>
    <w:rsid w:val="0054248E"/>
    <w:rsid w:val="0054259F"/>
    <w:rsid w:val="005427E5"/>
    <w:rsid w:val="005429D9"/>
    <w:rsid w:val="005429E1"/>
    <w:rsid w:val="00542E43"/>
    <w:rsid w:val="00543070"/>
    <w:rsid w:val="0054343A"/>
    <w:rsid w:val="00543541"/>
    <w:rsid w:val="00543868"/>
    <w:rsid w:val="00543974"/>
    <w:rsid w:val="00543AE1"/>
    <w:rsid w:val="00543EBF"/>
    <w:rsid w:val="00544ABA"/>
    <w:rsid w:val="00544B5D"/>
    <w:rsid w:val="00545330"/>
    <w:rsid w:val="005453B0"/>
    <w:rsid w:val="005454D7"/>
    <w:rsid w:val="00545574"/>
    <w:rsid w:val="005455F8"/>
    <w:rsid w:val="0054593A"/>
    <w:rsid w:val="00545AA6"/>
    <w:rsid w:val="00545D32"/>
    <w:rsid w:val="00546200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1FF0"/>
    <w:rsid w:val="005523FA"/>
    <w:rsid w:val="00552768"/>
    <w:rsid w:val="005527DB"/>
    <w:rsid w:val="00552935"/>
    <w:rsid w:val="00552E0C"/>
    <w:rsid w:val="00553127"/>
    <w:rsid w:val="0055370D"/>
    <w:rsid w:val="005537D5"/>
    <w:rsid w:val="00553819"/>
    <w:rsid w:val="0055388C"/>
    <w:rsid w:val="00554291"/>
    <w:rsid w:val="005544DD"/>
    <w:rsid w:val="00554BE7"/>
    <w:rsid w:val="005550DE"/>
    <w:rsid w:val="005567B1"/>
    <w:rsid w:val="00556B33"/>
    <w:rsid w:val="00556D68"/>
    <w:rsid w:val="00556DBB"/>
    <w:rsid w:val="005570E3"/>
    <w:rsid w:val="00557173"/>
    <w:rsid w:val="005574E7"/>
    <w:rsid w:val="005576A1"/>
    <w:rsid w:val="00557A64"/>
    <w:rsid w:val="00557C74"/>
    <w:rsid w:val="005600B1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3CB"/>
    <w:rsid w:val="005626D6"/>
    <w:rsid w:val="0056287A"/>
    <w:rsid w:val="005629E0"/>
    <w:rsid w:val="00562B4C"/>
    <w:rsid w:val="00562BAD"/>
    <w:rsid w:val="0056345E"/>
    <w:rsid w:val="005638D4"/>
    <w:rsid w:val="00564A45"/>
    <w:rsid w:val="00564C9C"/>
    <w:rsid w:val="00564F3E"/>
    <w:rsid w:val="005651D3"/>
    <w:rsid w:val="0056537B"/>
    <w:rsid w:val="005656ED"/>
    <w:rsid w:val="00566544"/>
    <w:rsid w:val="00566608"/>
    <w:rsid w:val="00566756"/>
    <w:rsid w:val="00566C83"/>
    <w:rsid w:val="00566CCE"/>
    <w:rsid w:val="00566D88"/>
    <w:rsid w:val="00566F7D"/>
    <w:rsid w:val="0056751C"/>
    <w:rsid w:val="00567DE7"/>
    <w:rsid w:val="00567E70"/>
    <w:rsid w:val="005700FE"/>
    <w:rsid w:val="00570E24"/>
    <w:rsid w:val="00570F9E"/>
    <w:rsid w:val="00571512"/>
    <w:rsid w:val="00571556"/>
    <w:rsid w:val="0057186A"/>
    <w:rsid w:val="0057248A"/>
    <w:rsid w:val="00572760"/>
    <w:rsid w:val="00572882"/>
    <w:rsid w:val="00572CD3"/>
    <w:rsid w:val="00572DA9"/>
    <w:rsid w:val="00572FC5"/>
    <w:rsid w:val="00573087"/>
    <w:rsid w:val="0057394B"/>
    <w:rsid w:val="00573A7A"/>
    <w:rsid w:val="0057408B"/>
    <w:rsid w:val="005740E8"/>
    <w:rsid w:val="005743DE"/>
    <w:rsid w:val="00574F3F"/>
    <w:rsid w:val="00574FE0"/>
    <w:rsid w:val="00575507"/>
    <w:rsid w:val="0057562C"/>
    <w:rsid w:val="005759F6"/>
    <w:rsid w:val="005759FD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580"/>
    <w:rsid w:val="00577A0D"/>
    <w:rsid w:val="00577A2E"/>
    <w:rsid w:val="00577BDF"/>
    <w:rsid w:val="00580094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B11"/>
    <w:rsid w:val="0058262D"/>
    <w:rsid w:val="005827DD"/>
    <w:rsid w:val="00582C3A"/>
    <w:rsid w:val="00582E1A"/>
    <w:rsid w:val="00583147"/>
    <w:rsid w:val="005832D6"/>
    <w:rsid w:val="0058346A"/>
    <w:rsid w:val="00583836"/>
    <w:rsid w:val="00583B2F"/>
    <w:rsid w:val="00583F64"/>
    <w:rsid w:val="00584416"/>
    <w:rsid w:val="00584B39"/>
    <w:rsid w:val="00584D87"/>
    <w:rsid w:val="00585000"/>
    <w:rsid w:val="00585028"/>
    <w:rsid w:val="005852F6"/>
    <w:rsid w:val="005854D1"/>
    <w:rsid w:val="00585551"/>
    <w:rsid w:val="00585CB4"/>
    <w:rsid w:val="00585F5B"/>
    <w:rsid w:val="0058620A"/>
    <w:rsid w:val="00586519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73A"/>
    <w:rsid w:val="00591C7D"/>
    <w:rsid w:val="00592071"/>
    <w:rsid w:val="0059252A"/>
    <w:rsid w:val="0059270C"/>
    <w:rsid w:val="005929FB"/>
    <w:rsid w:val="00592B03"/>
    <w:rsid w:val="00592B0D"/>
    <w:rsid w:val="00592E5D"/>
    <w:rsid w:val="0059351A"/>
    <w:rsid w:val="0059379B"/>
    <w:rsid w:val="0059391C"/>
    <w:rsid w:val="00593957"/>
    <w:rsid w:val="005939D5"/>
    <w:rsid w:val="00593AB9"/>
    <w:rsid w:val="00593AC4"/>
    <w:rsid w:val="00593C17"/>
    <w:rsid w:val="00593EE1"/>
    <w:rsid w:val="00594737"/>
    <w:rsid w:val="00594787"/>
    <w:rsid w:val="00594855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8D6"/>
    <w:rsid w:val="005969BB"/>
    <w:rsid w:val="00596B9C"/>
    <w:rsid w:val="005A0258"/>
    <w:rsid w:val="005A054D"/>
    <w:rsid w:val="005A0A46"/>
    <w:rsid w:val="005A102A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3E97"/>
    <w:rsid w:val="005A4255"/>
    <w:rsid w:val="005A4824"/>
    <w:rsid w:val="005A4E45"/>
    <w:rsid w:val="005A4E81"/>
    <w:rsid w:val="005A5910"/>
    <w:rsid w:val="005A5950"/>
    <w:rsid w:val="005A59A6"/>
    <w:rsid w:val="005A5A24"/>
    <w:rsid w:val="005A5C26"/>
    <w:rsid w:val="005A5D15"/>
    <w:rsid w:val="005A6227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AE1"/>
    <w:rsid w:val="005B0DEF"/>
    <w:rsid w:val="005B10E2"/>
    <w:rsid w:val="005B1339"/>
    <w:rsid w:val="005B1780"/>
    <w:rsid w:val="005B2085"/>
    <w:rsid w:val="005B2225"/>
    <w:rsid w:val="005B234D"/>
    <w:rsid w:val="005B2799"/>
    <w:rsid w:val="005B2B3A"/>
    <w:rsid w:val="005B2B77"/>
    <w:rsid w:val="005B2DF2"/>
    <w:rsid w:val="005B3890"/>
    <w:rsid w:val="005B3D30"/>
    <w:rsid w:val="005B3D4A"/>
    <w:rsid w:val="005B3E4A"/>
    <w:rsid w:val="005B4D87"/>
    <w:rsid w:val="005B53ED"/>
    <w:rsid w:val="005B5B61"/>
    <w:rsid w:val="005B62E6"/>
    <w:rsid w:val="005B7674"/>
    <w:rsid w:val="005B7DD1"/>
    <w:rsid w:val="005B7E74"/>
    <w:rsid w:val="005C00A0"/>
    <w:rsid w:val="005C053A"/>
    <w:rsid w:val="005C0ADF"/>
    <w:rsid w:val="005C1182"/>
    <w:rsid w:val="005C1417"/>
    <w:rsid w:val="005C14AB"/>
    <w:rsid w:val="005C1A2A"/>
    <w:rsid w:val="005C1B22"/>
    <w:rsid w:val="005C23F7"/>
    <w:rsid w:val="005C2403"/>
    <w:rsid w:val="005C2731"/>
    <w:rsid w:val="005C28FA"/>
    <w:rsid w:val="005C3832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16D"/>
    <w:rsid w:val="005C72BE"/>
    <w:rsid w:val="005C73ED"/>
    <w:rsid w:val="005C7A5D"/>
    <w:rsid w:val="005C7C75"/>
    <w:rsid w:val="005C7D03"/>
    <w:rsid w:val="005C7F9C"/>
    <w:rsid w:val="005D0E4F"/>
    <w:rsid w:val="005D13CD"/>
    <w:rsid w:val="005D14D0"/>
    <w:rsid w:val="005D15D0"/>
    <w:rsid w:val="005D1E32"/>
    <w:rsid w:val="005D206B"/>
    <w:rsid w:val="005D22B7"/>
    <w:rsid w:val="005D27E7"/>
    <w:rsid w:val="005D2BDE"/>
    <w:rsid w:val="005D3B60"/>
    <w:rsid w:val="005D3D76"/>
    <w:rsid w:val="005D3F19"/>
    <w:rsid w:val="005D40BF"/>
    <w:rsid w:val="005D425F"/>
    <w:rsid w:val="005D4578"/>
    <w:rsid w:val="005D4EFA"/>
    <w:rsid w:val="005D55BA"/>
    <w:rsid w:val="005D5ADB"/>
    <w:rsid w:val="005D5CA1"/>
    <w:rsid w:val="005D5EAD"/>
    <w:rsid w:val="005D648A"/>
    <w:rsid w:val="005D6847"/>
    <w:rsid w:val="005D6DEC"/>
    <w:rsid w:val="005D6E82"/>
    <w:rsid w:val="005D716D"/>
    <w:rsid w:val="005D746C"/>
    <w:rsid w:val="005D7485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2A4"/>
    <w:rsid w:val="005E35CC"/>
    <w:rsid w:val="005E3713"/>
    <w:rsid w:val="005E371E"/>
    <w:rsid w:val="005E3E21"/>
    <w:rsid w:val="005E3EE7"/>
    <w:rsid w:val="005E3F33"/>
    <w:rsid w:val="005E4697"/>
    <w:rsid w:val="005E53F9"/>
    <w:rsid w:val="005E64F7"/>
    <w:rsid w:val="005E6A78"/>
    <w:rsid w:val="005E6E6C"/>
    <w:rsid w:val="005E76F7"/>
    <w:rsid w:val="005E775D"/>
    <w:rsid w:val="005E7EED"/>
    <w:rsid w:val="005F0811"/>
    <w:rsid w:val="005F0A43"/>
    <w:rsid w:val="005F0E42"/>
    <w:rsid w:val="005F2273"/>
    <w:rsid w:val="005F23D4"/>
    <w:rsid w:val="005F2479"/>
    <w:rsid w:val="005F2648"/>
    <w:rsid w:val="005F27BF"/>
    <w:rsid w:val="005F3438"/>
    <w:rsid w:val="005F37D6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5CB"/>
    <w:rsid w:val="005F6B77"/>
    <w:rsid w:val="005F7487"/>
    <w:rsid w:val="006002C7"/>
    <w:rsid w:val="0060088E"/>
    <w:rsid w:val="00600971"/>
    <w:rsid w:val="00600F95"/>
    <w:rsid w:val="00601213"/>
    <w:rsid w:val="00601839"/>
    <w:rsid w:val="00601C72"/>
    <w:rsid w:val="00601DA6"/>
    <w:rsid w:val="006023C8"/>
    <w:rsid w:val="00602759"/>
    <w:rsid w:val="0060277A"/>
    <w:rsid w:val="00602B7C"/>
    <w:rsid w:val="00602FAE"/>
    <w:rsid w:val="006031FA"/>
    <w:rsid w:val="00603312"/>
    <w:rsid w:val="0060389C"/>
    <w:rsid w:val="006039C9"/>
    <w:rsid w:val="00604278"/>
    <w:rsid w:val="00604668"/>
    <w:rsid w:val="00604923"/>
    <w:rsid w:val="00604DC7"/>
    <w:rsid w:val="00604E47"/>
    <w:rsid w:val="0060508A"/>
    <w:rsid w:val="00605441"/>
    <w:rsid w:val="0060580C"/>
    <w:rsid w:val="0060690F"/>
    <w:rsid w:val="00606970"/>
    <w:rsid w:val="00606A20"/>
    <w:rsid w:val="00606B2B"/>
    <w:rsid w:val="00606EE9"/>
    <w:rsid w:val="006072C6"/>
    <w:rsid w:val="006072CE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1E56"/>
    <w:rsid w:val="00611EC8"/>
    <w:rsid w:val="006124EE"/>
    <w:rsid w:val="006126B8"/>
    <w:rsid w:val="006129CD"/>
    <w:rsid w:val="0061307E"/>
    <w:rsid w:val="006130F7"/>
    <w:rsid w:val="006137C5"/>
    <w:rsid w:val="006138A1"/>
    <w:rsid w:val="00613AF8"/>
    <w:rsid w:val="00613D8E"/>
    <w:rsid w:val="00613F8F"/>
    <w:rsid w:val="00613FFB"/>
    <w:rsid w:val="006142E0"/>
    <w:rsid w:val="00614E40"/>
    <w:rsid w:val="00614FC0"/>
    <w:rsid w:val="00615CA8"/>
    <w:rsid w:val="006160BA"/>
    <w:rsid w:val="00616112"/>
    <w:rsid w:val="00616350"/>
    <w:rsid w:val="006175A9"/>
    <w:rsid w:val="006176B8"/>
    <w:rsid w:val="00617B8E"/>
    <w:rsid w:val="00617C76"/>
    <w:rsid w:val="00617E63"/>
    <w:rsid w:val="006205CA"/>
    <w:rsid w:val="00620716"/>
    <w:rsid w:val="00620E2F"/>
    <w:rsid w:val="006213AD"/>
    <w:rsid w:val="0062145A"/>
    <w:rsid w:val="00621711"/>
    <w:rsid w:val="00621C01"/>
    <w:rsid w:val="00621E18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42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64"/>
    <w:rsid w:val="00626AD1"/>
    <w:rsid w:val="00627250"/>
    <w:rsid w:val="00627D3D"/>
    <w:rsid w:val="006304BC"/>
    <w:rsid w:val="006307EA"/>
    <w:rsid w:val="00630DCE"/>
    <w:rsid w:val="0063120A"/>
    <w:rsid w:val="0063150B"/>
    <w:rsid w:val="00631585"/>
    <w:rsid w:val="0063158E"/>
    <w:rsid w:val="006315E2"/>
    <w:rsid w:val="00631708"/>
    <w:rsid w:val="006318C9"/>
    <w:rsid w:val="006320CC"/>
    <w:rsid w:val="006324AC"/>
    <w:rsid w:val="0063275E"/>
    <w:rsid w:val="006327F1"/>
    <w:rsid w:val="00632C8E"/>
    <w:rsid w:val="00632CA0"/>
    <w:rsid w:val="00632CC2"/>
    <w:rsid w:val="00633149"/>
    <w:rsid w:val="006338E7"/>
    <w:rsid w:val="0063391D"/>
    <w:rsid w:val="00633923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3"/>
    <w:rsid w:val="00635AFD"/>
    <w:rsid w:val="00635CAE"/>
    <w:rsid w:val="00635ED7"/>
    <w:rsid w:val="006360F6"/>
    <w:rsid w:val="00636943"/>
    <w:rsid w:val="00637240"/>
    <w:rsid w:val="00640066"/>
    <w:rsid w:val="006406F5"/>
    <w:rsid w:val="00640F35"/>
    <w:rsid w:val="00641256"/>
    <w:rsid w:val="006414A1"/>
    <w:rsid w:val="00641C93"/>
    <w:rsid w:val="00642179"/>
    <w:rsid w:val="00642CA7"/>
    <w:rsid w:val="00643465"/>
    <w:rsid w:val="006435FF"/>
    <w:rsid w:val="00643639"/>
    <w:rsid w:val="00643660"/>
    <w:rsid w:val="006437BA"/>
    <w:rsid w:val="00643E1D"/>
    <w:rsid w:val="0064467B"/>
    <w:rsid w:val="006449FF"/>
    <w:rsid w:val="0064504F"/>
    <w:rsid w:val="00645739"/>
    <w:rsid w:val="0064670D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03"/>
    <w:rsid w:val="00652B79"/>
    <w:rsid w:val="00653122"/>
    <w:rsid w:val="00653212"/>
    <w:rsid w:val="00653221"/>
    <w:rsid w:val="006533C3"/>
    <w:rsid w:val="0065346D"/>
    <w:rsid w:val="006535E4"/>
    <w:rsid w:val="006536A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265"/>
    <w:rsid w:val="006553BE"/>
    <w:rsid w:val="006555AE"/>
    <w:rsid w:val="00655649"/>
    <w:rsid w:val="0065586F"/>
    <w:rsid w:val="00655882"/>
    <w:rsid w:val="00655B63"/>
    <w:rsid w:val="0065603E"/>
    <w:rsid w:val="0065678A"/>
    <w:rsid w:val="00656959"/>
    <w:rsid w:val="00656A5C"/>
    <w:rsid w:val="00656E74"/>
    <w:rsid w:val="006571F6"/>
    <w:rsid w:val="006572D2"/>
    <w:rsid w:val="0065759D"/>
    <w:rsid w:val="00657A5B"/>
    <w:rsid w:val="00657D5A"/>
    <w:rsid w:val="0066024E"/>
    <w:rsid w:val="006608F4"/>
    <w:rsid w:val="0066096C"/>
    <w:rsid w:val="00660977"/>
    <w:rsid w:val="006618CC"/>
    <w:rsid w:val="0066192A"/>
    <w:rsid w:val="00661AAA"/>
    <w:rsid w:val="00661AB7"/>
    <w:rsid w:val="00661D39"/>
    <w:rsid w:val="00662111"/>
    <w:rsid w:val="00662118"/>
    <w:rsid w:val="006623AC"/>
    <w:rsid w:val="00662681"/>
    <w:rsid w:val="00662CBA"/>
    <w:rsid w:val="00662DF4"/>
    <w:rsid w:val="006633B4"/>
    <w:rsid w:val="006638AD"/>
    <w:rsid w:val="00663D31"/>
    <w:rsid w:val="00663DE4"/>
    <w:rsid w:val="00663ECA"/>
    <w:rsid w:val="00665C0D"/>
    <w:rsid w:val="00665E9A"/>
    <w:rsid w:val="00665FB4"/>
    <w:rsid w:val="0066609E"/>
    <w:rsid w:val="00667020"/>
    <w:rsid w:val="0066705A"/>
    <w:rsid w:val="0066732C"/>
    <w:rsid w:val="006679F5"/>
    <w:rsid w:val="00667B77"/>
    <w:rsid w:val="006708BD"/>
    <w:rsid w:val="00670BA5"/>
    <w:rsid w:val="00671026"/>
    <w:rsid w:val="0067143D"/>
    <w:rsid w:val="006716DA"/>
    <w:rsid w:val="00671965"/>
    <w:rsid w:val="00671E11"/>
    <w:rsid w:val="00672681"/>
    <w:rsid w:val="00672876"/>
    <w:rsid w:val="006728ED"/>
    <w:rsid w:val="00672D90"/>
    <w:rsid w:val="006732B1"/>
    <w:rsid w:val="006734CA"/>
    <w:rsid w:val="006737F7"/>
    <w:rsid w:val="00673E3F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C77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3F8"/>
    <w:rsid w:val="0068162A"/>
    <w:rsid w:val="006819BD"/>
    <w:rsid w:val="00681B36"/>
    <w:rsid w:val="00682040"/>
    <w:rsid w:val="006828C3"/>
    <w:rsid w:val="00682E14"/>
    <w:rsid w:val="00684072"/>
    <w:rsid w:val="0068407E"/>
    <w:rsid w:val="0068436C"/>
    <w:rsid w:val="00684FDE"/>
    <w:rsid w:val="006851ED"/>
    <w:rsid w:val="0068545E"/>
    <w:rsid w:val="00685D4C"/>
    <w:rsid w:val="00685FD4"/>
    <w:rsid w:val="0068602B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9B5"/>
    <w:rsid w:val="00690A49"/>
    <w:rsid w:val="00690B1F"/>
    <w:rsid w:val="00690BB6"/>
    <w:rsid w:val="00690DBD"/>
    <w:rsid w:val="0069101F"/>
    <w:rsid w:val="006915CD"/>
    <w:rsid w:val="0069182E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A1A"/>
    <w:rsid w:val="00695B29"/>
    <w:rsid w:val="006960D7"/>
    <w:rsid w:val="006962DF"/>
    <w:rsid w:val="006970AA"/>
    <w:rsid w:val="006976B6"/>
    <w:rsid w:val="00697733"/>
    <w:rsid w:val="00697C63"/>
    <w:rsid w:val="006A0018"/>
    <w:rsid w:val="006A0F70"/>
    <w:rsid w:val="006A11A1"/>
    <w:rsid w:val="006A22B9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8CD"/>
    <w:rsid w:val="006B19E8"/>
    <w:rsid w:val="006B1A8A"/>
    <w:rsid w:val="006B1B11"/>
    <w:rsid w:val="006B1DEE"/>
    <w:rsid w:val="006B1F4B"/>
    <w:rsid w:val="006B1FD5"/>
    <w:rsid w:val="006B1FD6"/>
    <w:rsid w:val="006B2502"/>
    <w:rsid w:val="006B2538"/>
    <w:rsid w:val="006B2766"/>
    <w:rsid w:val="006B2B59"/>
    <w:rsid w:val="006B34EC"/>
    <w:rsid w:val="006B393E"/>
    <w:rsid w:val="006B4214"/>
    <w:rsid w:val="006B42B5"/>
    <w:rsid w:val="006B45CA"/>
    <w:rsid w:val="006B45E3"/>
    <w:rsid w:val="006B461E"/>
    <w:rsid w:val="006B4CBA"/>
    <w:rsid w:val="006B4E72"/>
    <w:rsid w:val="006B555A"/>
    <w:rsid w:val="006B55BF"/>
    <w:rsid w:val="006B5D14"/>
    <w:rsid w:val="006B600A"/>
    <w:rsid w:val="006B6635"/>
    <w:rsid w:val="006B6D39"/>
    <w:rsid w:val="006B78FD"/>
    <w:rsid w:val="006B7CA9"/>
    <w:rsid w:val="006B7D22"/>
    <w:rsid w:val="006B7D2C"/>
    <w:rsid w:val="006C0A72"/>
    <w:rsid w:val="006C1019"/>
    <w:rsid w:val="006C1DD1"/>
    <w:rsid w:val="006C202C"/>
    <w:rsid w:val="006C2A71"/>
    <w:rsid w:val="006C2BB5"/>
    <w:rsid w:val="006C2BEE"/>
    <w:rsid w:val="006C2C37"/>
    <w:rsid w:val="006C2C40"/>
    <w:rsid w:val="006C2CAC"/>
    <w:rsid w:val="006C3AD8"/>
    <w:rsid w:val="006C3C89"/>
    <w:rsid w:val="006C3ED9"/>
    <w:rsid w:val="006C4516"/>
    <w:rsid w:val="006C455E"/>
    <w:rsid w:val="006C46AD"/>
    <w:rsid w:val="006C4B7E"/>
    <w:rsid w:val="006C4F6E"/>
    <w:rsid w:val="006C507B"/>
    <w:rsid w:val="006C55A8"/>
    <w:rsid w:val="006C587C"/>
    <w:rsid w:val="006C5958"/>
    <w:rsid w:val="006C5B4F"/>
    <w:rsid w:val="006C643C"/>
    <w:rsid w:val="006C6497"/>
    <w:rsid w:val="006C6E3A"/>
    <w:rsid w:val="006C6FD7"/>
    <w:rsid w:val="006C7AE3"/>
    <w:rsid w:val="006D00DB"/>
    <w:rsid w:val="006D01BF"/>
    <w:rsid w:val="006D0361"/>
    <w:rsid w:val="006D054B"/>
    <w:rsid w:val="006D0810"/>
    <w:rsid w:val="006D0B31"/>
    <w:rsid w:val="006D0E02"/>
    <w:rsid w:val="006D13C4"/>
    <w:rsid w:val="006D16B0"/>
    <w:rsid w:val="006D1D0F"/>
    <w:rsid w:val="006D1F8A"/>
    <w:rsid w:val="006D2182"/>
    <w:rsid w:val="006D2444"/>
    <w:rsid w:val="006D254B"/>
    <w:rsid w:val="006D289B"/>
    <w:rsid w:val="006D2CD1"/>
    <w:rsid w:val="006D2EB7"/>
    <w:rsid w:val="006D3339"/>
    <w:rsid w:val="006D368A"/>
    <w:rsid w:val="006D3BE1"/>
    <w:rsid w:val="006D43BD"/>
    <w:rsid w:val="006D46D0"/>
    <w:rsid w:val="006D48FC"/>
    <w:rsid w:val="006D5456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1B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137D"/>
    <w:rsid w:val="006E185E"/>
    <w:rsid w:val="006E1FF4"/>
    <w:rsid w:val="006E2529"/>
    <w:rsid w:val="006E2B39"/>
    <w:rsid w:val="006E2E36"/>
    <w:rsid w:val="006E32EB"/>
    <w:rsid w:val="006E35C7"/>
    <w:rsid w:val="006E376A"/>
    <w:rsid w:val="006E38DA"/>
    <w:rsid w:val="006E45F3"/>
    <w:rsid w:val="006E4A2F"/>
    <w:rsid w:val="006E4BA2"/>
    <w:rsid w:val="006E4ED4"/>
    <w:rsid w:val="006E5432"/>
    <w:rsid w:val="006E5698"/>
    <w:rsid w:val="006E5A6C"/>
    <w:rsid w:val="006E5AA5"/>
    <w:rsid w:val="006E5AC0"/>
    <w:rsid w:val="006E5ADC"/>
    <w:rsid w:val="006E5B37"/>
    <w:rsid w:val="006E5B94"/>
    <w:rsid w:val="006E5E19"/>
    <w:rsid w:val="006E61C3"/>
    <w:rsid w:val="006E696F"/>
    <w:rsid w:val="006E6D6E"/>
    <w:rsid w:val="006E756F"/>
    <w:rsid w:val="006E799D"/>
    <w:rsid w:val="006E7B4E"/>
    <w:rsid w:val="006F0016"/>
    <w:rsid w:val="006F0338"/>
    <w:rsid w:val="006F0593"/>
    <w:rsid w:val="006F07B5"/>
    <w:rsid w:val="006F0E38"/>
    <w:rsid w:val="006F1064"/>
    <w:rsid w:val="006F1749"/>
    <w:rsid w:val="006F1E7D"/>
    <w:rsid w:val="006F1EB7"/>
    <w:rsid w:val="006F2AEA"/>
    <w:rsid w:val="006F2C12"/>
    <w:rsid w:val="006F2D9F"/>
    <w:rsid w:val="006F2DFB"/>
    <w:rsid w:val="006F375C"/>
    <w:rsid w:val="006F386F"/>
    <w:rsid w:val="006F3DB6"/>
    <w:rsid w:val="006F4AEF"/>
    <w:rsid w:val="006F4C0A"/>
    <w:rsid w:val="006F4D52"/>
    <w:rsid w:val="006F52E5"/>
    <w:rsid w:val="006F55E6"/>
    <w:rsid w:val="006F5839"/>
    <w:rsid w:val="006F59C4"/>
    <w:rsid w:val="006F5C60"/>
    <w:rsid w:val="006F6066"/>
    <w:rsid w:val="006F6850"/>
    <w:rsid w:val="006F688D"/>
    <w:rsid w:val="006F6B03"/>
    <w:rsid w:val="006F6C4D"/>
    <w:rsid w:val="006F707E"/>
    <w:rsid w:val="006F7171"/>
    <w:rsid w:val="006F74C5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265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6E03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721"/>
    <w:rsid w:val="0071196D"/>
    <w:rsid w:val="0071196F"/>
    <w:rsid w:val="00711BC6"/>
    <w:rsid w:val="00712723"/>
    <w:rsid w:val="00712A5F"/>
    <w:rsid w:val="00712C42"/>
    <w:rsid w:val="00713DE4"/>
    <w:rsid w:val="007142D5"/>
    <w:rsid w:val="007149B6"/>
    <w:rsid w:val="00714C47"/>
    <w:rsid w:val="007156D9"/>
    <w:rsid w:val="00715B90"/>
    <w:rsid w:val="00715E7C"/>
    <w:rsid w:val="00716462"/>
    <w:rsid w:val="00717279"/>
    <w:rsid w:val="007172B1"/>
    <w:rsid w:val="007172F8"/>
    <w:rsid w:val="00717CBA"/>
    <w:rsid w:val="00717CDA"/>
    <w:rsid w:val="00717F5F"/>
    <w:rsid w:val="007200BB"/>
    <w:rsid w:val="00720AA0"/>
    <w:rsid w:val="00721084"/>
    <w:rsid w:val="00721252"/>
    <w:rsid w:val="00721262"/>
    <w:rsid w:val="007218A2"/>
    <w:rsid w:val="00721D9B"/>
    <w:rsid w:val="00721DD3"/>
    <w:rsid w:val="00722121"/>
    <w:rsid w:val="007223B2"/>
    <w:rsid w:val="007224B9"/>
    <w:rsid w:val="00722993"/>
    <w:rsid w:val="00722F94"/>
    <w:rsid w:val="00723710"/>
    <w:rsid w:val="00723791"/>
    <w:rsid w:val="00723AA7"/>
    <w:rsid w:val="00723E3F"/>
    <w:rsid w:val="007242E1"/>
    <w:rsid w:val="0072432E"/>
    <w:rsid w:val="007246B3"/>
    <w:rsid w:val="0072470D"/>
    <w:rsid w:val="00725275"/>
    <w:rsid w:val="00725348"/>
    <w:rsid w:val="0072558F"/>
    <w:rsid w:val="00725BDD"/>
    <w:rsid w:val="00726036"/>
    <w:rsid w:val="00726279"/>
    <w:rsid w:val="0072642C"/>
    <w:rsid w:val="00726578"/>
    <w:rsid w:val="00726A9B"/>
    <w:rsid w:val="00726CB9"/>
    <w:rsid w:val="00727530"/>
    <w:rsid w:val="00727602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925"/>
    <w:rsid w:val="00733A34"/>
    <w:rsid w:val="00733EBF"/>
    <w:rsid w:val="00734339"/>
    <w:rsid w:val="0073470E"/>
    <w:rsid w:val="00734761"/>
    <w:rsid w:val="00734EBE"/>
    <w:rsid w:val="00735522"/>
    <w:rsid w:val="00735A0F"/>
    <w:rsid w:val="00736247"/>
    <w:rsid w:val="007365D2"/>
    <w:rsid w:val="007367F2"/>
    <w:rsid w:val="00736DD8"/>
    <w:rsid w:val="00737EE8"/>
    <w:rsid w:val="00737F9B"/>
    <w:rsid w:val="0074076A"/>
    <w:rsid w:val="00740F44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BC4"/>
    <w:rsid w:val="00743E6B"/>
    <w:rsid w:val="00743FC1"/>
    <w:rsid w:val="007441D6"/>
    <w:rsid w:val="00744276"/>
    <w:rsid w:val="00744A64"/>
    <w:rsid w:val="00744D47"/>
    <w:rsid w:val="00744EA0"/>
    <w:rsid w:val="00745111"/>
    <w:rsid w:val="00745599"/>
    <w:rsid w:val="007457F3"/>
    <w:rsid w:val="00745D2E"/>
    <w:rsid w:val="00745F95"/>
    <w:rsid w:val="0074638D"/>
    <w:rsid w:val="00746484"/>
    <w:rsid w:val="007464DE"/>
    <w:rsid w:val="00746E13"/>
    <w:rsid w:val="0074704F"/>
    <w:rsid w:val="00747F48"/>
    <w:rsid w:val="00747F4C"/>
    <w:rsid w:val="00750BDA"/>
    <w:rsid w:val="00751091"/>
    <w:rsid w:val="007512F1"/>
    <w:rsid w:val="00751B83"/>
    <w:rsid w:val="00751FBD"/>
    <w:rsid w:val="007520C2"/>
    <w:rsid w:val="007522BB"/>
    <w:rsid w:val="007529CF"/>
    <w:rsid w:val="00752A63"/>
    <w:rsid w:val="0075306A"/>
    <w:rsid w:val="00753871"/>
    <w:rsid w:val="007538DD"/>
    <w:rsid w:val="00754359"/>
    <w:rsid w:val="00754411"/>
    <w:rsid w:val="00754631"/>
    <w:rsid w:val="00754ABB"/>
    <w:rsid w:val="00754BB3"/>
    <w:rsid w:val="00754BD9"/>
    <w:rsid w:val="00754E7A"/>
    <w:rsid w:val="00754FCB"/>
    <w:rsid w:val="0075505C"/>
    <w:rsid w:val="0075540C"/>
    <w:rsid w:val="00755944"/>
    <w:rsid w:val="00755D3D"/>
    <w:rsid w:val="00755DB1"/>
    <w:rsid w:val="00756685"/>
    <w:rsid w:val="00756A63"/>
    <w:rsid w:val="007574FC"/>
    <w:rsid w:val="0075775D"/>
    <w:rsid w:val="00757D99"/>
    <w:rsid w:val="00760080"/>
    <w:rsid w:val="007601E0"/>
    <w:rsid w:val="007605A2"/>
    <w:rsid w:val="00760975"/>
    <w:rsid w:val="007609B8"/>
    <w:rsid w:val="00761254"/>
    <w:rsid w:val="007613B0"/>
    <w:rsid w:val="007614C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4E"/>
    <w:rsid w:val="0076357A"/>
    <w:rsid w:val="007639D2"/>
    <w:rsid w:val="00764194"/>
    <w:rsid w:val="00764285"/>
    <w:rsid w:val="00764B56"/>
    <w:rsid w:val="00765291"/>
    <w:rsid w:val="0076598E"/>
    <w:rsid w:val="00765B80"/>
    <w:rsid w:val="00765C47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631"/>
    <w:rsid w:val="0077175C"/>
    <w:rsid w:val="00771870"/>
    <w:rsid w:val="00771BF9"/>
    <w:rsid w:val="00772574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2B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9B5"/>
    <w:rsid w:val="00783E1D"/>
    <w:rsid w:val="007843CE"/>
    <w:rsid w:val="0078483B"/>
    <w:rsid w:val="00784A7C"/>
    <w:rsid w:val="00784CDA"/>
    <w:rsid w:val="00784EED"/>
    <w:rsid w:val="0078565D"/>
    <w:rsid w:val="00785900"/>
    <w:rsid w:val="00785CDD"/>
    <w:rsid w:val="007861DF"/>
    <w:rsid w:val="00786697"/>
    <w:rsid w:val="00786958"/>
    <w:rsid w:val="00786C49"/>
    <w:rsid w:val="00786E71"/>
    <w:rsid w:val="007875B2"/>
    <w:rsid w:val="00787E0A"/>
    <w:rsid w:val="00790726"/>
    <w:rsid w:val="007909F4"/>
    <w:rsid w:val="0079125D"/>
    <w:rsid w:val="0079162F"/>
    <w:rsid w:val="007917B9"/>
    <w:rsid w:val="00791C4C"/>
    <w:rsid w:val="00791F39"/>
    <w:rsid w:val="0079262F"/>
    <w:rsid w:val="00793539"/>
    <w:rsid w:val="00793985"/>
    <w:rsid w:val="00793AC7"/>
    <w:rsid w:val="00793C63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0E79"/>
    <w:rsid w:val="007A1770"/>
    <w:rsid w:val="007A1822"/>
    <w:rsid w:val="007A1F44"/>
    <w:rsid w:val="007A2333"/>
    <w:rsid w:val="007A23FF"/>
    <w:rsid w:val="007A295B"/>
    <w:rsid w:val="007A2E18"/>
    <w:rsid w:val="007A3424"/>
    <w:rsid w:val="007A35EF"/>
    <w:rsid w:val="007A3655"/>
    <w:rsid w:val="007A38D8"/>
    <w:rsid w:val="007A3919"/>
    <w:rsid w:val="007A3BF1"/>
    <w:rsid w:val="007A41EE"/>
    <w:rsid w:val="007A43A2"/>
    <w:rsid w:val="007A4C27"/>
    <w:rsid w:val="007A4D04"/>
    <w:rsid w:val="007A4DD5"/>
    <w:rsid w:val="007A54D2"/>
    <w:rsid w:val="007A580B"/>
    <w:rsid w:val="007A62F3"/>
    <w:rsid w:val="007A639A"/>
    <w:rsid w:val="007A6541"/>
    <w:rsid w:val="007A665C"/>
    <w:rsid w:val="007A67A4"/>
    <w:rsid w:val="007A69A5"/>
    <w:rsid w:val="007A6B42"/>
    <w:rsid w:val="007A6DA5"/>
    <w:rsid w:val="007A6F9C"/>
    <w:rsid w:val="007A732C"/>
    <w:rsid w:val="007A748D"/>
    <w:rsid w:val="007A77E7"/>
    <w:rsid w:val="007A77F6"/>
    <w:rsid w:val="007A78C8"/>
    <w:rsid w:val="007A7A96"/>
    <w:rsid w:val="007A7B24"/>
    <w:rsid w:val="007A7E62"/>
    <w:rsid w:val="007B0275"/>
    <w:rsid w:val="007B03AF"/>
    <w:rsid w:val="007B1187"/>
    <w:rsid w:val="007B123A"/>
    <w:rsid w:val="007B142F"/>
    <w:rsid w:val="007B1543"/>
    <w:rsid w:val="007B199A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3FD5"/>
    <w:rsid w:val="007B48EA"/>
    <w:rsid w:val="007B4BFF"/>
    <w:rsid w:val="007B4F52"/>
    <w:rsid w:val="007B52CD"/>
    <w:rsid w:val="007B58EB"/>
    <w:rsid w:val="007B5A30"/>
    <w:rsid w:val="007B5DEA"/>
    <w:rsid w:val="007B6892"/>
    <w:rsid w:val="007B7380"/>
    <w:rsid w:val="007B7980"/>
    <w:rsid w:val="007B7D0C"/>
    <w:rsid w:val="007B7DC1"/>
    <w:rsid w:val="007B7EDB"/>
    <w:rsid w:val="007C0284"/>
    <w:rsid w:val="007C02EB"/>
    <w:rsid w:val="007C06E6"/>
    <w:rsid w:val="007C0DCC"/>
    <w:rsid w:val="007C1119"/>
    <w:rsid w:val="007C19AD"/>
    <w:rsid w:val="007C1B42"/>
    <w:rsid w:val="007C233C"/>
    <w:rsid w:val="007C2F79"/>
    <w:rsid w:val="007C3497"/>
    <w:rsid w:val="007C34CF"/>
    <w:rsid w:val="007C3598"/>
    <w:rsid w:val="007C3652"/>
    <w:rsid w:val="007C3B4C"/>
    <w:rsid w:val="007C3FA8"/>
    <w:rsid w:val="007C42E2"/>
    <w:rsid w:val="007C4C66"/>
    <w:rsid w:val="007C5CED"/>
    <w:rsid w:val="007C5D68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D3"/>
    <w:rsid w:val="007D29AA"/>
    <w:rsid w:val="007D2F09"/>
    <w:rsid w:val="007D2F1C"/>
    <w:rsid w:val="007D2F44"/>
    <w:rsid w:val="007D2F4D"/>
    <w:rsid w:val="007D30F4"/>
    <w:rsid w:val="007D3544"/>
    <w:rsid w:val="007D36C2"/>
    <w:rsid w:val="007D40DA"/>
    <w:rsid w:val="007D4178"/>
    <w:rsid w:val="007D46BA"/>
    <w:rsid w:val="007D4C00"/>
    <w:rsid w:val="007D4D33"/>
    <w:rsid w:val="007D4EAA"/>
    <w:rsid w:val="007D5662"/>
    <w:rsid w:val="007D5B2D"/>
    <w:rsid w:val="007D5FC3"/>
    <w:rsid w:val="007D60C7"/>
    <w:rsid w:val="007D670C"/>
    <w:rsid w:val="007D67F3"/>
    <w:rsid w:val="007D7175"/>
    <w:rsid w:val="007D7265"/>
    <w:rsid w:val="007D727B"/>
    <w:rsid w:val="007D7DDB"/>
    <w:rsid w:val="007E107A"/>
    <w:rsid w:val="007E1369"/>
    <w:rsid w:val="007E194E"/>
    <w:rsid w:val="007E1A1B"/>
    <w:rsid w:val="007E1A88"/>
    <w:rsid w:val="007E1ACC"/>
    <w:rsid w:val="007E2935"/>
    <w:rsid w:val="007E2B3C"/>
    <w:rsid w:val="007E31B9"/>
    <w:rsid w:val="007E3322"/>
    <w:rsid w:val="007E35CD"/>
    <w:rsid w:val="007E42A2"/>
    <w:rsid w:val="007E44DF"/>
    <w:rsid w:val="007E469A"/>
    <w:rsid w:val="007E48BF"/>
    <w:rsid w:val="007E4C88"/>
    <w:rsid w:val="007E4EBE"/>
    <w:rsid w:val="007E50D1"/>
    <w:rsid w:val="007E5510"/>
    <w:rsid w:val="007E585E"/>
    <w:rsid w:val="007E6528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B23"/>
    <w:rsid w:val="007F1B47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348"/>
    <w:rsid w:val="007F443C"/>
    <w:rsid w:val="007F5124"/>
    <w:rsid w:val="007F5DA2"/>
    <w:rsid w:val="007F5FA5"/>
    <w:rsid w:val="007F5FEF"/>
    <w:rsid w:val="007F6475"/>
    <w:rsid w:val="007F6880"/>
    <w:rsid w:val="007F69F1"/>
    <w:rsid w:val="007F6C15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B37"/>
    <w:rsid w:val="00801CAD"/>
    <w:rsid w:val="0080237E"/>
    <w:rsid w:val="008024A9"/>
    <w:rsid w:val="00802536"/>
    <w:rsid w:val="00802E74"/>
    <w:rsid w:val="0080301B"/>
    <w:rsid w:val="008031C2"/>
    <w:rsid w:val="0080355C"/>
    <w:rsid w:val="008035DD"/>
    <w:rsid w:val="008036A7"/>
    <w:rsid w:val="00803B89"/>
    <w:rsid w:val="00804130"/>
    <w:rsid w:val="008042C0"/>
    <w:rsid w:val="0080453E"/>
    <w:rsid w:val="00804B92"/>
    <w:rsid w:val="00804D4C"/>
    <w:rsid w:val="00804E21"/>
    <w:rsid w:val="00805092"/>
    <w:rsid w:val="0080591C"/>
    <w:rsid w:val="00806101"/>
    <w:rsid w:val="0080648E"/>
    <w:rsid w:val="008067CC"/>
    <w:rsid w:val="00806AAF"/>
    <w:rsid w:val="00806AF6"/>
    <w:rsid w:val="008070AC"/>
    <w:rsid w:val="00807634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15C"/>
    <w:rsid w:val="00815237"/>
    <w:rsid w:val="008152C6"/>
    <w:rsid w:val="0081581D"/>
    <w:rsid w:val="00815B62"/>
    <w:rsid w:val="00815BF3"/>
    <w:rsid w:val="00815E27"/>
    <w:rsid w:val="00816723"/>
    <w:rsid w:val="00816B55"/>
    <w:rsid w:val="008172BE"/>
    <w:rsid w:val="008179DA"/>
    <w:rsid w:val="00817B71"/>
    <w:rsid w:val="00817BF4"/>
    <w:rsid w:val="00820244"/>
    <w:rsid w:val="00820440"/>
    <w:rsid w:val="0082080D"/>
    <w:rsid w:val="00820C09"/>
    <w:rsid w:val="00820FF3"/>
    <w:rsid w:val="00821E94"/>
    <w:rsid w:val="008221B3"/>
    <w:rsid w:val="0082248E"/>
    <w:rsid w:val="00822675"/>
    <w:rsid w:val="008228FD"/>
    <w:rsid w:val="00822B1A"/>
    <w:rsid w:val="00822CB2"/>
    <w:rsid w:val="00822FD1"/>
    <w:rsid w:val="0082316E"/>
    <w:rsid w:val="00823415"/>
    <w:rsid w:val="00824725"/>
    <w:rsid w:val="008248EE"/>
    <w:rsid w:val="00824DE7"/>
    <w:rsid w:val="00824F78"/>
    <w:rsid w:val="00824FDF"/>
    <w:rsid w:val="00825125"/>
    <w:rsid w:val="00825193"/>
    <w:rsid w:val="008256BB"/>
    <w:rsid w:val="008257CC"/>
    <w:rsid w:val="00825D0C"/>
    <w:rsid w:val="008260CA"/>
    <w:rsid w:val="0082632F"/>
    <w:rsid w:val="008265D1"/>
    <w:rsid w:val="00826EC5"/>
    <w:rsid w:val="008274BF"/>
    <w:rsid w:val="008277F3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C78"/>
    <w:rsid w:val="00832F5C"/>
    <w:rsid w:val="00833052"/>
    <w:rsid w:val="00833107"/>
    <w:rsid w:val="00834E0F"/>
    <w:rsid w:val="00834FEA"/>
    <w:rsid w:val="008359E0"/>
    <w:rsid w:val="00835D4F"/>
    <w:rsid w:val="00836619"/>
    <w:rsid w:val="00836C9E"/>
    <w:rsid w:val="00836EA4"/>
    <w:rsid w:val="008376F6"/>
    <w:rsid w:val="00837D5B"/>
    <w:rsid w:val="0084059C"/>
    <w:rsid w:val="00840607"/>
    <w:rsid w:val="00840817"/>
    <w:rsid w:val="00840970"/>
    <w:rsid w:val="00840D42"/>
    <w:rsid w:val="00841473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112"/>
    <w:rsid w:val="00845586"/>
    <w:rsid w:val="008455B8"/>
    <w:rsid w:val="008459A2"/>
    <w:rsid w:val="00845C12"/>
    <w:rsid w:val="0084612B"/>
    <w:rsid w:val="0084658B"/>
    <w:rsid w:val="008469D9"/>
    <w:rsid w:val="00846D0A"/>
    <w:rsid w:val="00846D4A"/>
    <w:rsid w:val="00846DC0"/>
    <w:rsid w:val="0084710B"/>
    <w:rsid w:val="008474A7"/>
    <w:rsid w:val="00847D0B"/>
    <w:rsid w:val="00850688"/>
    <w:rsid w:val="008506B6"/>
    <w:rsid w:val="0085085A"/>
    <w:rsid w:val="00850AE0"/>
    <w:rsid w:val="00850B8B"/>
    <w:rsid w:val="00850F7A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1CE"/>
    <w:rsid w:val="00855514"/>
    <w:rsid w:val="00855777"/>
    <w:rsid w:val="00855D6D"/>
    <w:rsid w:val="00855DF3"/>
    <w:rsid w:val="0085670B"/>
    <w:rsid w:val="00856833"/>
    <w:rsid w:val="00856840"/>
    <w:rsid w:val="00856C17"/>
    <w:rsid w:val="00857CFC"/>
    <w:rsid w:val="0086087C"/>
    <w:rsid w:val="00860B84"/>
    <w:rsid w:val="00860D8E"/>
    <w:rsid w:val="008616F5"/>
    <w:rsid w:val="008619CF"/>
    <w:rsid w:val="00861F73"/>
    <w:rsid w:val="00862022"/>
    <w:rsid w:val="00862143"/>
    <w:rsid w:val="0086269A"/>
    <w:rsid w:val="0086275E"/>
    <w:rsid w:val="008629CB"/>
    <w:rsid w:val="00862CEB"/>
    <w:rsid w:val="0086302E"/>
    <w:rsid w:val="008631FC"/>
    <w:rsid w:val="008632FF"/>
    <w:rsid w:val="00863304"/>
    <w:rsid w:val="00864440"/>
    <w:rsid w:val="00864567"/>
    <w:rsid w:val="00864D76"/>
    <w:rsid w:val="00864FBF"/>
    <w:rsid w:val="008650FC"/>
    <w:rsid w:val="00865A9B"/>
    <w:rsid w:val="0086607B"/>
    <w:rsid w:val="0086626A"/>
    <w:rsid w:val="008662AF"/>
    <w:rsid w:val="008669E2"/>
    <w:rsid w:val="00866EB3"/>
    <w:rsid w:val="0086701A"/>
    <w:rsid w:val="0086732D"/>
    <w:rsid w:val="008675E9"/>
    <w:rsid w:val="008677B8"/>
    <w:rsid w:val="00867876"/>
    <w:rsid w:val="00867AC4"/>
    <w:rsid w:val="00867BD2"/>
    <w:rsid w:val="00867C54"/>
    <w:rsid w:val="00867D3B"/>
    <w:rsid w:val="008700E5"/>
    <w:rsid w:val="00870211"/>
    <w:rsid w:val="0087106E"/>
    <w:rsid w:val="0087120C"/>
    <w:rsid w:val="0087126C"/>
    <w:rsid w:val="008712FD"/>
    <w:rsid w:val="008713EB"/>
    <w:rsid w:val="008716A1"/>
    <w:rsid w:val="00871966"/>
    <w:rsid w:val="00871A30"/>
    <w:rsid w:val="00871CE6"/>
    <w:rsid w:val="0087267D"/>
    <w:rsid w:val="008728A2"/>
    <w:rsid w:val="00872D3F"/>
    <w:rsid w:val="00872DD8"/>
    <w:rsid w:val="008733A4"/>
    <w:rsid w:val="008733C8"/>
    <w:rsid w:val="008733E4"/>
    <w:rsid w:val="00873E65"/>
    <w:rsid w:val="00873F15"/>
    <w:rsid w:val="00874096"/>
    <w:rsid w:val="0087415C"/>
    <w:rsid w:val="0087421F"/>
    <w:rsid w:val="00874A93"/>
    <w:rsid w:val="0087512E"/>
    <w:rsid w:val="00875147"/>
    <w:rsid w:val="00875158"/>
    <w:rsid w:val="00875161"/>
    <w:rsid w:val="008756A4"/>
    <w:rsid w:val="008758D6"/>
    <w:rsid w:val="00875AE4"/>
    <w:rsid w:val="00875EBE"/>
    <w:rsid w:val="00875F23"/>
    <w:rsid w:val="00875F73"/>
    <w:rsid w:val="0087649B"/>
    <w:rsid w:val="0087652F"/>
    <w:rsid w:val="00876584"/>
    <w:rsid w:val="0087679A"/>
    <w:rsid w:val="00877AA2"/>
    <w:rsid w:val="00877EE6"/>
    <w:rsid w:val="00880080"/>
    <w:rsid w:val="00880133"/>
    <w:rsid w:val="008801E2"/>
    <w:rsid w:val="00880BCB"/>
    <w:rsid w:val="00880F30"/>
    <w:rsid w:val="00881935"/>
    <w:rsid w:val="00881B17"/>
    <w:rsid w:val="00882788"/>
    <w:rsid w:val="00882B29"/>
    <w:rsid w:val="008833E8"/>
    <w:rsid w:val="0088344E"/>
    <w:rsid w:val="00884583"/>
    <w:rsid w:val="008846C5"/>
    <w:rsid w:val="008846F1"/>
    <w:rsid w:val="00884B65"/>
    <w:rsid w:val="00884F37"/>
    <w:rsid w:val="00884F80"/>
    <w:rsid w:val="00885CA4"/>
    <w:rsid w:val="008862CB"/>
    <w:rsid w:val="00887149"/>
    <w:rsid w:val="0088718A"/>
    <w:rsid w:val="00887A22"/>
    <w:rsid w:val="00887B48"/>
    <w:rsid w:val="00887FAD"/>
    <w:rsid w:val="0089033E"/>
    <w:rsid w:val="00890451"/>
    <w:rsid w:val="00890680"/>
    <w:rsid w:val="0089176E"/>
    <w:rsid w:val="008917E0"/>
    <w:rsid w:val="00891ADF"/>
    <w:rsid w:val="00891C90"/>
    <w:rsid w:val="00892365"/>
    <w:rsid w:val="00892785"/>
    <w:rsid w:val="00892BE5"/>
    <w:rsid w:val="00892C44"/>
    <w:rsid w:val="0089371D"/>
    <w:rsid w:val="0089387C"/>
    <w:rsid w:val="00893F84"/>
    <w:rsid w:val="00893FD6"/>
    <w:rsid w:val="0089444E"/>
    <w:rsid w:val="008949DF"/>
    <w:rsid w:val="00894F04"/>
    <w:rsid w:val="008951DB"/>
    <w:rsid w:val="00895588"/>
    <w:rsid w:val="008958BE"/>
    <w:rsid w:val="00895D81"/>
    <w:rsid w:val="00896BE9"/>
    <w:rsid w:val="00896C81"/>
    <w:rsid w:val="00896D83"/>
    <w:rsid w:val="008972D6"/>
    <w:rsid w:val="008977B9"/>
    <w:rsid w:val="008977FF"/>
    <w:rsid w:val="00897821"/>
    <w:rsid w:val="008A0806"/>
    <w:rsid w:val="008A09C7"/>
    <w:rsid w:val="008A0AB2"/>
    <w:rsid w:val="008A0B7A"/>
    <w:rsid w:val="008A0BA3"/>
    <w:rsid w:val="008A0CFC"/>
    <w:rsid w:val="008A12FE"/>
    <w:rsid w:val="008A14B8"/>
    <w:rsid w:val="008A1D22"/>
    <w:rsid w:val="008A2312"/>
    <w:rsid w:val="008A27A9"/>
    <w:rsid w:val="008A28B6"/>
    <w:rsid w:val="008A29A1"/>
    <w:rsid w:val="008A2BB1"/>
    <w:rsid w:val="008A2E6E"/>
    <w:rsid w:val="008A3466"/>
    <w:rsid w:val="008A3691"/>
    <w:rsid w:val="008A389F"/>
    <w:rsid w:val="008A3D02"/>
    <w:rsid w:val="008A44CE"/>
    <w:rsid w:val="008A5521"/>
    <w:rsid w:val="008A5940"/>
    <w:rsid w:val="008A6622"/>
    <w:rsid w:val="008A6668"/>
    <w:rsid w:val="008A6AC3"/>
    <w:rsid w:val="008A6BDA"/>
    <w:rsid w:val="008A73B2"/>
    <w:rsid w:val="008B036B"/>
    <w:rsid w:val="008B043F"/>
    <w:rsid w:val="008B07AA"/>
    <w:rsid w:val="008B0808"/>
    <w:rsid w:val="008B0AEC"/>
    <w:rsid w:val="008B1247"/>
    <w:rsid w:val="008B138F"/>
    <w:rsid w:val="008B1E53"/>
    <w:rsid w:val="008B1E5B"/>
    <w:rsid w:val="008B2255"/>
    <w:rsid w:val="008B389D"/>
    <w:rsid w:val="008B3C5C"/>
    <w:rsid w:val="008B4559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051"/>
    <w:rsid w:val="008C243C"/>
    <w:rsid w:val="008C2452"/>
    <w:rsid w:val="008C24CA"/>
    <w:rsid w:val="008C2A3A"/>
    <w:rsid w:val="008C2B7A"/>
    <w:rsid w:val="008C3026"/>
    <w:rsid w:val="008C42F2"/>
    <w:rsid w:val="008C4A76"/>
    <w:rsid w:val="008C4C7E"/>
    <w:rsid w:val="008C5057"/>
    <w:rsid w:val="008C5263"/>
    <w:rsid w:val="008C544A"/>
    <w:rsid w:val="008C5C17"/>
    <w:rsid w:val="008C5C46"/>
    <w:rsid w:val="008C604C"/>
    <w:rsid w:val="008C6184"/>
    <w:rsid w:val="008C6287"/>
    <w:rsid w:val="008C682D"/>
    <w:rsid w:val="008C6D43"/>
    <w:rsid w:val="008C6D4C"/>
    <w:rsid w:val="008C6DEB"/>
    <w:rsid w:val="008C785E"/>
    <w:rsid w:val="008C7CAA"/>
    <w:rsid w:val="008D0AFB"/>
    <w:rsid w:val="008D0CF7"/>
    <w:rsid w:val="008D0FC7"/>
    <w:rsid w:val="008D14EF"/>
    <w:rsid w:val="008D1511"/>
    <w:rsid w:val="008D208F"/>
    <w:rsid w:val="008D2194"/>
    <w:rsid w:val="008D226A"/>
    <w:rsid w:val="008D28DF"/>
    <w:rsid w:val="008D2D2C"/>
    <w:rsid w:val="008D2D5E"/>
    <w:rsid w:val="008D322C"/>
    <w:rsid w:val="008D32DF"/>
    <w:rsid w:val="008D35E9"/>
    <w:rsid w:val="008D3959"/>
    <w:rsid w:val="008D3966"/>
    <w:rsid w:val="008D3A03"/>
    <w:rsid w:val="008D3BCA"/>
    <w:rsid w:val="008D4189"/>
    <w:rsid w:val="008D4352"/>
    <w:rsid w:val="008D47E8"/>
    <w:rsid w:val="008D4808"/>
    <w:rsid w:val="008D4A8B"/>
    <w:rsid w:val="008D5465"/>
    <w:rsid w:val="008D601B"/>
    <w:rsid w:val="008D60BC"/>
    <w:rsid w:val="008D6488"/>
    <w:rsid w:val="008D6B53"/>
    <w:rsid w:val="008D6BC3"/>
    <w:rsid w:val="008D6D7B"/>
    <w:rsid w:val="008D7773"/>
    <w:rsid w:val="008D7BB0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AAD"/>
    <w:rsid w:val="008E2BA9"/>
    <w:rsid w:val="008E2F6E"/>
    <w:rsid w:val="008E32D6"/>
    <w:rsid w:val="008E32E2"/>
    <w:rsid w:val="008E38AD"/>
    <w:rsid w:val="008E3CCA"/>
    <w:rsid w:val="008E3D3F"/>
    <w:rsid w:val="008E3E42"/>
    <w:rsid w:val="008E3EEC"/>
    <w:rsid w:val="008E3F67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B3B"/>
    <w:rsid w:val="008E7794"/>
    <w:rsid w:val="008E78B4"/>
    <w:rsid w:val="008E794C"/>
    <w:rsid w:val="008E7B54"/>
    <w:rsid w:val="008E7CBA"/>
    <w:rsid w:val="008E7F8D"/>
    <w:rsid w:val="008F04E9"/>
    <w:rsid w:val="008F0A38"/>
    <w:rsid w:val="008F0C61"/>
    <w:rsid w:val="008F0E1B"/>
    <w:rsid w:val="008F0E2F"/>
    <w:rsid w:val="008F0F84"/>
    <w:rsid w:val="008F1014"/>
    <w:rsid w:val="008F11C9"/>
    <w:rsid w:val="008F16A4"/>
    <w:rsid w:val="008F20F7"/>
    <w:rsid w:val="008F23D8"/>
    <w:rsid w:val="008F2468"/>
    <w:rsid w:val="008F2F3A"/>
    <w:rsid w:val="008F2FD5"/>
    <w:rsid w:val="008F3028"/>
    <w:rsid w:val="008F31D3"/>
    <w:rsid w:val="008F3394"/>
    <w:rsid w:val="008F3460"/>
    <w:rsid w:val="008F3651"/>
    <w:rsid w:val="008F37E5"/>
    <w:rsid w:val="008F3D5F"/>
    <w:rsid w:val="008F3E4A"/>
    <w:rsid w:val="008F3F01"/>
    <w:rsid w:val="008F48C2"/>
    <w:rsid w:val="008F497F"/>
    <w:rsid w:val="008F4EE4"/>
    <w:rsid w:val="008F4F7F"/>
    <w:rsid w:val="008F500C"/>
    <w:rsid w:val="008F55E8"/>
    <w:rsid w:val="008F5840"/>
    <w:rsid w:val="008F59CD"/>
    <w:rsid w:val="008F5EEF"/>
    <w:rsid w:val="008F6110"/>
    <w:rsid w:val="008F66FE"/>
    <w:rsid w:val="008F6871"/>
    <w:rsid w:val="008F72CC"/>
    <w:rsid w:val="008F72CD"/>
    <w:rsid w:val="009005AA"/>
    <w:rsid w:val="0090088A"/>
    <w:rsid w:val="00901AD7"/>
    <w:rsid w:val="00902132"/>
    <w:rsid w:val="00902D87"/>
    <w:rsid w:val="00902F22"/>
    <w:rsid w:val="00903802"/>
    <w:rsid w:val="0090392A"/>
    <w:rsid w:val="00903946"/>
    <w:rsid w:val="009039F5"/>
    <w:rsid w:val="00903D3F"/>
    <w:rsid w:val="0090418B"/>
    <w:rsid w:val="00904249"/>
    <w:rsid w:val="009047AD"/>
    <w:rsid w:val="009047C2"/>
    <w:rsid w:val="00904D14"/>
    <w:rsid w:val="00905066"/>
    <w:rsid w:val="0090515C"/>
    <w:rsid w:val="00905230"/>
    <w:rsid w:val="0090533F"/>
    <w:rsid w:val="009057C7"/>
    <w:rsid w:val="00905C9E"/>
    <w:rsid w:val="00905FCB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C73"/>
    <w:rsid w:val="00920D3D"/>
    <w:rsid w:val="00921422"/>
    <w:rsid w:val="0092153B"/>
    <w:rsid w:val="0092180D"/>
    <w:rsid w:val="00921AB7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268"/>
    <w:rsid w:val="00925BA8"/>
    <w:rsid w:val="00926193"/>
    <w:rsid w:val="00926522"/>
    <w:rsid w:val="009266F4"/>
    <w:rsid w:val="00926DA7"/>
    <w:rsid w:val="00927210"/>
    <w:rsid w:val="00927D15"/>
    <w:rsid w:val="00927F8B"/>
    <w:rsid w:val="00930442"/>
    <w:rsid w:val="009306ED"/>
    <w:rsid w:val="0093094D"/>
    <w:rsid w:val="009309B8"/>
    <w:rsid w:val="00931891"/>
    <w:rsid w:val="00931AF8"/>
    <w:rsid w:val="00931DC9"/>
    <w:rsid w:val="0093220C"/>
    <w:rsid w:val="009323C5"/>
    <w:rsid w:val="00932832"/>
    <w:rsid w:val="009328C7"/>
    <w:rsid w:val="00932DCA"/>
    <w:rsid w:val="00933079"/>
    <w:rsid w:val="00933275"/>
    <w:rsid w:val="009336EC"/>
    <w:rsid w:val="00933756"/>
    <w:rsid w:val="00933C77"/>
    <w:rsid w:val="00933F56"/>
    <w:rsid w:val="00934268"/>
    <w:rsid w:val="00934C13"/>
    <w:rsid w:val="00934F66"/>
    <w:rsid w:val="00935228"/>
    <w:rsid w:val="009355A2"/>
    <w:rsid w:val="009355F8"/>
    <w:rsid w:val="00935939"/>
    <w:rsid w:val="00935BE5"/>
    <w:rsid w:val="00935F4C"/>
    <w:rsid w:val="00935F9E"/>
    <w:rsid w:val="00936429"/>
    <w:rsid w:val="00936560"/>
    <w:rsid w:val="009367BC"/>
    <w:rsid w:val="00936D98"/>
    <w:rsid w:val="00937763"/>
    <w:rsid w:val="00937E0C"/>
    <w:rsid w:val="009402A4"/>
    <w:rsid w:val="009403BD"/>
    <w:rsid w:val="00941495"/>
    <w:rsid w:val="00941617"/>
    <w:rsid w:val="00942A29"/>
    <w:rsid w:val="00942BD8"/>
    <w:rsid w:val="00942C80"/>
    <w:rsid w:val="00942F82"/>
    <w:rsid w:val="009430A5"/>
    <w:rsid w:val="00943197"/>
    <w:rsid w:val="0094344F"/>
    <w:rsid w:val="009435F2"/>
    <w:rsid w:val="00943C70"/>
    <w:rsid w:val="00943D65"/>
    <w:rsid w:val="0094453B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0AEC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2CC"/>
    <w:rsid w:val="00954353"/>
    <w:rsid w:val="009547C8"/>
    <w:rsid w:val="009557EC"/>
    <w:rsid w:val="00955C0A"/>
    <w:rsid w:val="00955C4F"/>
    <w:rsid w:val="00955DB4"/>
    <w:rsid w:val="0096046E"/>
    <w:rsid w:val="00960AE8"/>
    <w:rsid w:val="00960CDD"/>
    <w:rsid w:val="0096101C"/>
    <w:rsid w:val="00961160"/>
    <w:rsid w:val="009611D2"/>
    <w:rsid w:val="00961D3E"/>
    <w:rsid w:val="00962E5D"/>
    <w:rsid w:val="009630BB"/>
    <w:rsid w:val="009637EE"/>
    <w:rsid w:val="00963E2B"/>
    <w:rsid w:val="00964B61"/>
    <w:rsid w:val="00964C06"/>
    <w:rsid w:val="00964D65"/>
    <w:rsid w:val="0096578E"/>
    <w:rsid w:val="009657F1"/>
    <w:rsid w:val="00965A0C"/>
    <w:rsid w:val="00965B14"/>
    <w:rsid w:val="00965DA9"/>
    <w:rsid w:val="0096625D"/>
    <w:rsid w:val="00966839"/>
    <w:rsid w:val="009669FE"/>
    <w:rsid w:val="00966CE3"/>
    <w:rsid w:val="00966FA6"/>
    <w:rsid w:val="00967581"/>
    <w:rsid w:val="0096787C"/>
    <w:rsid w:val="00967E1F"/>
    <w:rsid w:val="00967FE2"/>
    <w:rsid w:val="009705FB"/>
    <w:rsid w:val="00970669"/>
    <w:rsid w:val="0097070F"/>
    <w:rsid w:val="009709F8"/>
    <w:rsid w:val="00971ABA"/>
    <w:rsid w:val="009722A9"/>
    <w:rsid w:val="00972368"/>
    <w:rsid w:val="0097251A"/>
    <w:rsid w:val="00972929"/>
    <w:rsid w:val="00972BD7"/>
    <w:rsid w:val="00972BFA"/>
    <w:rsid w:val="00972E59"/>
    <w:rsid w:val="00972F91"/>
    <w:rsid w:val="00972F94"/>
    <w:rsid w:val="00973827"/>
    <w:rsid w:val="0097394C"/>
    <w:rsid w:val="00973E1D"/>
    <w:rsid w:val="00973F06"/>
    <w:rsid w:val="009742D3"/>
    <w:rsid w:val="0097445C"/>
    <w:rsid w:val="0097461B"/>
    <w:rsid w:val="00974A1F"/>
    <w:rsid w:val="00974D4B"/>
    <w:rsid w:val="00975104"/>
    <w:rsid w:val="00975199"/>
    <w:rsid w:val="009756A0"/>
    <w:rsid w:val="00975EB1"/>
    <w:rsid w:val="009762E7"/>
    <w:rsid w:val="00977489"/>
    <w:rsid w:val="009777A7"/>
    <w:rsid w:val="00977949"/>
    <w:rsid w:val="009779A2"/>
    <w:rsid w:val="00977BA7"/>
    <w:rsid w:val="00981228"/>
    <w:rsid w:val="009813ED"/>
    <w:rsid w:val="0098194F"/>
    <w:rsid w:val="009824C5"/>
    <w:rsid w:val="00982554"/>
    <w:rsid w:val="009826C8"/>
    <w:rsid w:val="00983347"/>
    <w:rsid w:val="009836E4"/>
    <w:rsid w:val="0098412F"/>
    <w:rsid w:val="009843D2"/>
    <w:rsid w:val="00984549"/>
    <w:rsid w:val="009848AB"/>
    <w:rsid w:val="00984A73"/>
    <w:rsid w:val="00984F28"/>
    <w:rsid w:val="00984F9E"/>
    <w:rsid w:val="0098563E"/>
    <w:rsid w:val="00985F28"/>
    <w:rsid w:val="00986149"/>
    <w:rsid w:val="00986176"/>
    <w:rsid w:val="009862BC"/>
    <w:rsid w:val="00986E7F"/>
    <w:rsid w:val="00987141"/>
    <w:rsid w:val="00987199"/>
    <w:rsid w:val="009872E2"/>
    <w:rsid w:val="00987536"/>
    <w:rsid w:val="00987776"/>
    <w:rsid w:val="00987955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68"/>
    <w:rsid w:val="009944FD"/>
    <w:rsid w:val="00994871"/>
    <w:rsid w:val="00994928"/>
    <w:rsid w:val="00994E08"/>
    <w:rsid w:val="00994E4C"/>
    <w:rsid w:val="0099519A"/>
    <w:rsid w:val="009951F9"/>
    <w:rsid w:val="0099566A"/>
    <w:rsid w:val="00995783"/>
    <w:rsid w:val="00995912"/>
    <w:rsid w:val="00995933"/>
    <w:rsid w:val="00995AA9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15A"/>
    <w:rsid w:val="009A0570"/>
    <w:rsid w:val="009A068B"/>
    <w:rsid w:val="009A06CF"/>
    <w:rsid w:val="009A0821"/>
    <w:rsid w:val="009A0C6F"/>
    <w:rsid w:val="009A0E44"/>
    <w:rsid w:val="009A0EF7"/>
    <w:rsid w:val="009A1288"/>
    <w:rsid w:val="009A1475"/>
    <w:rsid w:val="009A14EF"/>
    <w:rsid w:val="009A1C12"/>
    <w:rsid w:val="009A2510"/>
    <w:rsid w:val="009A286E"/>
    <w:rsid w:val="009A29F0"/>
    <w:rsid w:val="009A2A1D"/>
    <w:rsid w:val="009A2A28"/>
    <w:rsid w:val="009A2A97"/>
    <w:rsid w:val="009A2DF9"/>
    <w:rsid w:val="009A2F7D"/>
    <w:rsid w:val="009A3201"/>
    <w:rsid w:val="009A3396"/>
    <w:rsid w:val="009A3572"/>
    <w:rsid w:val="009A3A86"/>
    <w:rsid w:val="009A443A"/>
    <w:rsid w:val="009A483C"/>
    <w:rsid w:val="009A4869"/>
    <w:rsid w:val="009A4AD9"/>
    <w:rsid w:val="009A4F8A"/>
    <w:rsid w:val="009A505F"/>
    <w:rsid w:val="009A532E"/>
    <w:rsid w:val="009A53D5"/>
    <w:rsid w:val="009A609D"/>
    <w:rsid w:val="009A69B2"/>
    <w:rsid w:val="009A6A6B"/>
    <w:rsid w:val="009A6F24"/>
    <w:rsid w:val="009A75CA"/>
    <w:rsid w:val="009A791C"/>
    <w:rsid w:val="009B0C11"/>
    <w:rsid w:val="009B0CCA"/>
    <w:rsid w:val="009B1616"/>
    <w:rsid w:val="009B1999"/>
    <w:rsid w:val="009B1E81"/>
    <w:rsid w:val="009B1EF9"/>
    <w:rsid w:val="009B1F0A"/>
    <w:rsid w:val="009B2090"/>
    <w:rsid w:val="009B26AC"/>
    <w:rsid w:val="009B29F4"/>
    <w:rsid w:val="009B2A77"/>
    <w:rsid w:val="009B371C"/>
    <w:rsid w:val="009B37E2"/>
    <w:rsid w:val="009B387B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61D"/>
    <w:rsid w:val="009B6DE9"/>
    <w:rsid w:val="009B704F"/>
    <w:rsid w:val="009B7204"/>
    <w:rsid w:val="009B746C"/>
    <w:rsid w:val="009B7648"/>
    <w:rsid w:val="009B7820"/>
    <w:rsid w:val="009B7E85"/>
    <w:rsid w:val="009B7FCB"/>
    <w:rsid w:val="009C0074"/>
    <w:rsid w:val="009C02A5"/>
    <w:rsid w:val="009C0467"/>
    <w:rsid w:val="009C0564"/>
    <w:rsid w:val="009C0716"/>
    <w:rsid w:val="009C1E48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5F37"/>
    <w:rsid w:val="009C6004"/>
    <w:rsid w:val="009C6A6B"/>
    <w:rsid w:val="009C6CC5"/>
    <w:rsid w:val="009C7320"/>
    <w:rsid w:val="009C76E9"/>
    <w:rsid w:val="009D03C2"/>
    <w:rsid w:val="009D0729"/>
    <w:rsid w:val="009D0DC6"/>
    <w:rsid w:val="009D0F66"/>
    <w:rsid w:val="009D1815"/>
    <w:rsid w:val="009D199B"/>
    <w:rsid w:val="009D19A7"/>
    <w:rsid w:val="009D1A06"/>
    <w:rsid w:val="009D1B87"/>
    <w:rsid w:val="009D1BA4"/>
    <w:rsid w:val="009D1D5A"/>
    <w:rsid w:val="009D1F9A"/>
    <w:rsid w:val="009D22E4"/>
    <w:rsid w:val="009D22F7"/>
    <w:rsid w:val="009D2CE7"/>
    <w:rsid w:val="009D319C"/>
    <w:rsid w:val="009D35AB"/>
    <w:rsid w:val="009D4A3D"/>
    <w:rsid w:val="009D4C02"/>
    <w:rsid w:val="009D4EA2"/>
    <w:rsid w:val="009D55B6"/>
    <w:rsid w:val="009D5BAB"/>
    <w:rsid w:val="009D627F"/>
    <w:rsid w:val="009D6A0A"/>
    <w:rsid w:val="009D6C16"/>
    <w:rsid w:val="009D7432"/>
    <w:rsid w:val="009E058F"/>
    <w:rsid w:val="009E096E"/>
    <w:rsid w:val="009E0A9E"/>
    <w:rsid w:val="009E0E1F"/>
    <w:rsid w:val="009E1920"/>
    <w:rsid w:val="009E19A2"/>
    <w:rsid w:val="009E1B47"/>
    <w:rsid w:val="009E1D40"/>
    <w:rsid w:val="009E1DCD"/>
    <w:rsid w:val="009E237A"/>
    <w:rsid w:val="009E3A5B"/>
    <w:rsid w:val="009E3AFD"/>
    <w:rsid w:val="009E3CDD"/>
    <w:rsid w:val="009E4B16"/>
    <w:rsid w:val="009E4CF5"/>
    <w:rsid w:val="009E5A82"/>
    <w:rsid w:val="009E5C60"/>
    <w:rsid w:val="009E5C9E"/>
    <w:rsid w:val="009E64DB"/>
    <w:rsid w:val="009E6794"/>
    <w:rsid w:val="009E7189"/>
    <w:rsid w:val="009E7396"/>
    <w:rsid w:val="009E7875"/>
    <w:rsid w:val="009E7E46"/>
    <w:rsid w:val="009E7FC1"/>
    <w:rsid w:val="009F0168"/>
    <w:rsid w:val="009F01E1"/>
    <w:rsid w:val="009F0B4D"/>
    <w:rsid w:val="009F1096"/>
    <w:rsid w:val="009F150E"/>
    <w:rsid w:val="009F195D"/>
    <w:rsid w:val="009F19D8"/>
    <w:rsid w:val="009F23F5"/>
    <w:rsid w:val="009F2454"/>
    <w:rsid w:val="009F2520"/>
    <w:rsid w:val="009F278D"/>
    <w:rsid w:val="009F27AD"/>
    <w:rsid w:val="009F28C9"/>
    <w:rsid w:val="009F36F3"/>
    <w:rsid w:val="009F399E"/>
    <w:rsid w:val="009F3A24"/>
    <w:rsid w:val="009F3FB5"/>
    <w:rsid w:val="009F4E2B"/>
    <w:rsid w:val="009F4F66"/>
    <w:rsid w:val="009F510E"/>
    <w:rsid w:val="009F520B"/>
    <w:rsid w:val="009F521F"/>
    <w:rsid w:val="009F553C"/>
    <w:rsid w:val="009F59F8"/>
    <w:rsid w:val="009F5B99"/>
    <w:rsid w:val="009F5E63"/>
    <w:rsid w:val="009F63E8"/>
    <w:rsid w:val="009F6527"/>
    <w:rsid w:val="009F6781"/>
    <w:rsid w:val="009F6878"/>
    <w:rsid w:val="009F6A6A"/>
    <w:rsid w:val="009F6B33"/>
    <w:rsid w:val="009F6BE3"/>
    <w:rsid w:val="009F74D0"/>
    <w:rsid w:val="009F74FC"/>
    <w:rsid w:val="009F7A21"/>
    <w:rsid w:val="009F7AE6"/>
    <w:rsid w:val="009F7E10"/>
    <w:rsid w:val="00A005B0"/>
    <w:rsid w:val="00A00851"/>
    <w:rsid w:val="00A00B9B"/>
    <w:rsid w:val="00A00E4A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D81"/>
    <w:rsid w:val="00A108EE"/>
    <w:rsid w:val="00A10967"/>
    <w:rsid w:val="00A10A68"/>
    <w:rsid w:val="00A10BB8"/>
    <w:rsid w:val="00A11301"/>
    <w:rsid w:val="00A1164F"/>
    <w:rsid w:val="00A116D9"/>
    <w:rsid w:val="00A119AA"/>
    <w:rsid w:val="00A121C4"/>
    <w:rsid w:val="00A124E2"/>
    <w:rsid w:val="00A13174"/>
    <w:rsid w:val="00A13762"/>
    <w:rsid w:val="00A137E4"/>
    <w:rsid w:val="00A13D07"/>
    <w:rsid w:val="00A13F78"/>
    <w:rsid w:val="00A1420B"/>
    <w:rsid w:val="00A1434F"/>
    <w:rsid w:val="00A14406"/>
    <w:rsid w:val="00A14422"/>
    <w:rsid w:val="00A1471D"/>
    <w:rsid w:val="00A14813"/>
    <w:rsid w:val="00A152EE"/>
    <w:rsid w:val="00A15591"/>
    <w:rsid w:val="00A1566A"/>
    <w:rsid w:val="00A165BF"/>
    <w:rsid w:val="00A16B59"/>
    <w:rsid w:val="00A16BE0"/>
    <w:rsid w:val="00A17206"/>
    <w:rsid w:val="00A172E8"/>
    <w:rsid w:val="00A179FF"/>
    <w:rsid w:val="00A17CB3"/>
    <w:rsid w:val="00A17ED9"/>
    <w:rsid w:val="00A204A0"/>
    <w:rsid w:val="00A2065C"/>
    <w:rsid w:val="00A20D6C"/>
    <w:rsid w:val="00A20ED3"/>
    <w:rsid w:val="00A2133C"/>
    <w:rsid w:val="00A2199B"/>
    <w:rsid w:val="00A21A36"/>
    <w:rsid w:val="00A21ECE"/>
    <w:rsid w:val="00A21F65"/>
    <w:rsid w:val="00A229B1"/>
    <w:rsid w:val="00A233EF"/>
    <w:rsid w:val="00A237B9"/>
    <w:rsid w:val="00A245B9"/>
    <w:rsid w:val="00A25007"/>
    <w:rsid w:val="00A25294"/>
    <w:rsid w:val="00A254EE"/>
    <w:rsid w:val="00A25BE7"/>
    <w:rsid w:val="00A25DB0"/>
    <w:rsid w:val="00A268E9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246A"/>
    <w:rsid w:val="00A33172"/>
    <w:rsid w:val="00A3353A"/>
    <w:rsid w:val="00A33B43"/>
    <w:rsid w:val="00A33BA8"/>
    <w:rsid w:val="00A33DE8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D06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A81"/>
    <w:rsid w:val="00A45B9B"/>
    <w:rsid w:val="00A45F6B"/>
    <w:rsid w:val="00A46116"/>
    <w:rsid w:val="00A462FE"/>
    <w:rsid w:val="00A466E3"/>
    <w:rsid w:val="00A468B4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19D8"/>
    <w:rsid w:val="00A52047"/>
    <w:rsid w:val="00A52200"/>
    <w:rsid w:val="00A524D3"/>
    <w:rsid w:val="00A524EA"/>
    <w:rsid w:val="00A5263F"/>
    <w:rsid w:val="00A529EB"/>
    <w:rsid w:val="00A52E4E"/>
    <w:rsid w:val="00A53880"/>
    <w:rsid w:val="00A5393A"/>
    <w:rsid w:val="00A53CEF"/>
    <w:rsid w:val="00A53D18"/>
    <w:rsid w:val="00A53F55"/>
    <w:rsid w:val="00A54114"/>
    <w:rsid w:val="00A5417B"/>
    <w:rsid w:val="00A54599"/>
    <w:rsid w:val="00A54B28"/>
    <w:rsid w:val="00A54B82"/>
    <w:rsid w:val="00A54CD7"/>
    <w:rsid w:val="00A54DF0"/>
    <w:rsid w:val="00A55656"/>
    <w:rsid w:val="00A556F9"/>
    <w:rsid w:val="00A55A41"/>
    <w:rsid w:val="00A55C46"/>
    <w:rsid w:val="00A55CD4"/>
    <w:rsid w:val="00A55F79"/>
    <w:rsid w:val="00A5646C"/>
    <w:rsid w:val="00A569D4"/>
    <w:rsid w:val="00A56A8E"/>
    <w:rsid w:val="00A5707B"/>
    <w:rsid w:val="00A574B5"/>
    <w:rsid w:val="00A5753C"/>
    <w:rsid w:val="00A57806"/>
    <w:rsid w:val="00A57967"/>
    <w:rsid w:val="00A57A52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2E1"/>
    <w:rsid w:val="00A6230F"/>
    <w:rsid w:val="00A62F4E"/>
    <w:rsid w:val="00A630A2"/>
    <w:rsid w:val="00A6328D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226"/>
    <w:rsid w:val="00A657B4"/>
    <w:rsid w:val="00A65911"/>
    <w:rsid w:val="00A65A21"/>
    <w:rsid w:val="00A66084"/>
    <w:rsid w:val="00A66369"/>
    <w:rsid w:val="00A6643C"/>
    <w:rsid w:val="00A667C4"/>
    <w:rsid w:val="00A66AA4"/>
    <w:rsid w:val="00A67117"/>
    <w:rsid w:val="00A674C6"/>
    <w:rsid w:val="00A67544"/>
    <w:rsid w:val="00A67673"/>
    <w:rsid w:val="00A67CF9"/>
    <w:rsid w:val="00A67D73"/>
    <w:rsid w:val="00A705DF"/>
    <w:rsid w:val="00A7075B"/>
    <w:rsid w:val="00A70A8D"/>
    <w:rsid w:val="00A71473"/>
    <w:rsid w:val="00A71CE6"/>
    <w:rsid w:val="00A71D23"/>
    <w:rsid w:val="00A720A8"/>
    <w:rsid w:val="00A720E6"/>
    <w:rsid w:val="00A7333A"/>
    <w:rsid w:val="00A7364D"/>
    <w:rsid w:val="00A73D0D"/>
    <w:rsid w:val="00A74242"/>
    <w:rsid w:val="00A74A92"/>
    <w:rsid w:val="00A74CDF"/>
    <w:rsid w:val="00A74E2A"/>
    <w:rsid w:val="00A751D8"/>
    <w:rsid w:val="00A75359"/>
    <w:rsid w:val="00A75CC1"/>
    <w:rsid w:val="00A75E88"/>
    <w:rsid w:val="00A75F62"/>
    <w:rsid w:val="00A761F1"/>
    <w:rsid w:val="00A7627C"/>
    <w:rsid w:val="00A762F3"/>
    <w:rsid w:val="00A76792"/>
    <w:rsid w:val="00A767C2"/>
    <w:rsid w:val="00A76AC9"/>
    <w:rsid w:val="00A7710E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C0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129"/>
    <w:rsid w:val="00A87294"/>
    <w:rsid w:val="00A8762A"/>
    <w:rsid w:val="00A87797"/>
    <w:rsid w:val="00A90225"/>
    <w:rsid w:val="00A90A50"/>
    <w:rsid w:val="00A90E4F"/>
    <w:rsid w:val="00A90E72"/>
    <w:rsid w:val="00A9151A"/>
    <w:rsid w:val="00A917A6"/>
    <w:rsid w:val="00A922A2"/>
    <w:rsid w:val="00A92315"/>
    <w:rsid w:val="00A9291A"/>
    <w:rsid w:val="00A9327B"/>
    <w:rsid w:val="00A9328F"/>
    <w:rsid w:val="00A93610"/>
    <w:rsid w:val="00A93905"/>
    <w:rsid w:val="00A93B69"/>
    <w:rsid w:val="00A947A1"/>
    <w:rsid w:val="00A95082"/>
    <w:rsid w:val="00A951A4"/>
    <w:rsid w:val="00A95A61"/>
    <w:rsid w:val="00A95B99"/>
    <w:rsid w:val="00A95F6F"/>
    <w:rsid w:val="00A9616C"/>
    <w:rsid w:val="00A962FC"/>
    <w:rsid w:val="00A963C7"/>
    <w:rsid w:val="00A97044"/>
    <w:rsid w:val="00A972D4"/>
    <w:rsid w:val="00A97731"/>
    <w:rsid w:val="00A97978"/>
    <w:rsid w:val="00AA01DA"/>
    <w:rsid w:val="00AA11FE"/>
    <w:rsid w:val="00AA125E"/>
    <w:rsid w:val="00AA1626"/>
    <w:rsid w:val="00AA1653"/>
    <w:rsid w:val="00AA18F6"/>
    <w:rsid w:val="00AA19F2"/>
    <w:rsid w:val="00AA1B79"/>
    <w:rsid w:val="00AA1C25"/>
    <w:rsid w:val="00AA218F"/>
    <w:rsid w:val="00AA23FE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77E"/>
    <w:rsid w:val="00AB09EF"/>
    <w:rsid w:val="00AB0AC9"/>
    <w:rsid w:val="00AB0BA3"/>
    <w:rsid w:val="00AB0D35"/>
    <w:rsid w:val="00AB0D3B"/>
    <w:rsid w:val="00AB185A"/>
    <w:rsid w:val="00AB1BA7"/>
    <w:rsid w:val="00AB1CE8"/>
    <w:rsid w:val="00AB1E04"/>
    <w:rsid w:val="00AB1E1A"/>
    <w:rsid w:val="00AB1E9C"/>
    <w:rsid w:val="00AB224A"/>
    <w:rsid w:val="00AB27F9"/>
    <w:rsid w:val="00AB290F"/>
    <w:rsid w:val="00AB291C"/>
    <w:rsid w:val="00AB2DCF"/>
    <w:rsid w:val="00AB2E0F"/>
    <w:rsid w:val="00AB3113"/>
    <w:rsid w:val="00AB348A"/>
    <w:rsid w:val="00AB3F38"/>
    <w:rsid w:val="00AB40FD"/>
    <w:rsid w:val="00AB43EC"/>
    <w:rsid w:val="00AB446A"/>
    <w:rsid w:val="00AB4BF4"/>
    <w:rsid w:val="00AB50B0"/>
    <w:rsid w:val="00AB599F"/>
    <w:rsid w:val="00AB5ADF"/>
    <w:rsid w:val="00AB5E57"/>
    <w:rsid w:val="00AB623A"/>
    <w:rsid w:val="00AB6B3F"/>
    <w:rsid w:val="00AB725F"/>
    <w:rsid w:val="00AB74A7"/>
    <w:rsid w:val="00AB774E"/>
    <w:rsid w:val="00AC00BC"/>
    <w:rsid w:val="00AC0705"/>
    <w:rsid w:val="00AC0BE0"/>
    <w:rsid w:val="00AC0E0F"/>
    <w:rsid w:val="00AC0E88"/>
    <w:rsid w:val="00AC0F43"/>
    <w:rsid w:val="00AC1091"/>
    <w:rsid w:val="00AC109B"/>
    <w:rsid w:val="00AC1414"/>
    <w:rsid w:val="00AC173D"/>
    <w:rsid w:val="00AC254D"/>
    <w:rsid w:val="00AC2896"/>
    <w:rsid w:val="00AC28D4"/>
    <w:rsid w:val="00AC28FD"/>
    <w:rsid w:val="00AC2B97"/>
    <w:rsid w:val="00AC2C84"/>
    <w:rsid w:val="00AC2D1D"/>
    <w:rsid w:val="00AC2D2D"/>
    <w:rsid w:val="00AC335B"/>
    <w:rsid w:val="00AC3688"/>
    <w:rsid w:val="00AC3D1E"/>
    <w:rsid w:val="00AC3F7A"/>
    <w:rsid w:val="00AC4B4B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A7C"/>
    <w:rsid w:val="00AC7C25"/>
    <w:rsid w:val="00AD09F6"/>
    <w:rsid w:val="00AD0A29"/>
    <w:rsid w:val="00AD0A51"/>
    <w:rsid w:val="00AD0B37"/>
    <w:rsid w:val="00AD0F81"/>
    <w:rsid w:val="00AD11F7"/>
    <w:rsid w:val="00AD156D"/>
    <w:rsid w:val="00AD158C"/>
    <w:rsid w:val="00AD1DB7"/>
    <w:rsid w:val="00AD21F3"/>
    <w:rsid w:val="00AD2552"/>
    <w:rsid w:val="00AD2852"/>
    <w:rsid w:val="00AD2859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4DD"/>
    <w:rsid w:val="00AD6849"/>
    <w:rsid w:val="00AD6AAA"/>
    <w:rsid w:val="00AD6BCA"/>
    <w:rsid w:val="00AD7305"/>
    <w:rsid w:val="00AD7539"/>
    <w:rsid w:val="00AD7E64"/>
    <w:rsid w:val="00AD7EEF"/>
    <w:rsid w:val="00AD7F1C"/>
    <w:rsid w:val="00AD7F2C"/>
    <w:rsid w:val="00AE0752"/>
    <w:rsid w:val="00AE07ED"/>
    <w:rsid w:val="00AE08D2"/>
    <w:rsid w:val="00AE0B8A"/>
    <w:rsid w:val="00AE0C56"/>
    <w:rsid w:val="00AE0D4D"/>
    <w:rsid w:val="00AE1021"/>
    <w:rsid w:val="00AE1221"/>
    <w:rsid w:val="00AE1384"/>
    <w:rsid w:val="00AE149E"/>
    <w:rsid w:val="00AE1ACE"/>
    <w:rsid w:val="00AE1C96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0F5"/>
    <w:rsid w:val="00AE4256"/>
    <w:rsid w:val="00AE4908"/>
    <w:rsid w:val="00AE59EC"/>
    <w:rsid w:val="00AE611B"/>
    <w:rsid w:val="00AE6365"/>
    <w:rsid w:val="00AE65E7"/>
    <w:rsid w:val="00AE67B3"/>
    <w:rsid w:val="00AE67B4"/>
    <w:rsid w:val="00AE6A0F"/>
    <w:rsid w:val="00AE700C"/>
    <w:rsid w:val="00AE7864"/>
    <w:rsid w:val="00AE7949"/>
    <w:rsid w:val="00AF01C1"/>
    <w:rsid w:val="00AF03AE"/>
    <w:rsid w:val="00AF03B8"/>
    <w:rsid w:val="00AF0B51"/>
    <w:rsid w:val="00AF15DA"/>
    <w:rsid w:val="00AF15E5"/>
    <w:rsid w:val="00AF17C2"/>
    <w:rsid w:val="00AF18D6"/>
    <w:rsid w:val="00AF18E5"/>
    <w:rsid w:val="00AF224C"/>
    <w:rsid w:val="00AF25D5"/>
    <w:rsid w:val="00AF27BF"/>
    <w:rsid w:val="00AF2D02"/>
    <w:rsid w:val="00AF2F44"/>
    <w:rsid w:val="00AF3618"/>
    <w:rsid w:val="00AF3A5E"/>
    <w:rsid w:val="00AF3DBB"/>
    <w:rsid w:val="00AF3FAF"/>
    <w:rsid w:val="00AF41FF"/>
    <w:rsid w:val="00AF4205"/>
    <w:rsid w:val="00AF4345"/>
    <w:rsid w:val="00AF5194"/>
    <w:rsid w:val="00AF53EF"/>
    <w:rsid w:val="00AF59BA"/>
    <w:rsid w:val="00AF5EFD"/>
    <w:rsid w:val="00AF6195"/>
    <w:rsid w:val="00AF65AE"/>
    <w:rsid w:val="00AF67B5"/>
    <w:rsid w:val="00AF6BA2"/>
    <w:rsid w:val="00AF73C3"/>
    <w:rsid w:val="00AF795C"/>
    <w:rsid w:val="00B000C4"/>
    <w:rsid w:val="00B00543"/>
    <w:rsid w:val="00B00752"/>
    <w:rsid w:val="00B00B45"/>
    <w:rsid w:val="00B00FB1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37E7"/>
    <w:rsid w:val="00B040B2"/>
    <w:rsid w:val="00B04C25"/>
    <w:rsid w:val="00B050E9"/>
    <w:rsid w:val="00B0579B"/>
    <w:rsid w:val="00B05CBB"/>
    <w:rsid w:val="00B062D2"/>
    <w:rsid w:val="00B06797"/>
    <w:rsid w:val="00B07468"/>
    <w:rsid w:val="00B074D5"/>
    <w:rsid w:val="00B07AE3"/>
    <w:rsid w:val="00B07F59"/>
    <w:rsid w:val="00B101FB"/>
    <w:rsid w:val="00B1032A"/>
    <w:rsid w:val="00B103AE"/>
    <w:rsid w:val="00B104CB"/>
    <w:rsid w:val="00B10558"/>
    <w:rsid w:val="00B10F9D"/>
    <w:rsid w:val="00B11101"/>
    <w:rsid w:val="00B11183"/>
    <w:rsid w:val="00B11534"/>
    <w:rsid w:val="00B116F0"/>
    <w:rsid w:val="00B11770"/>
    <w:rsid w:val="00B118AF"/>
    <w:rsid w:val="00B11A68"/>
    <w:rsid w:val="00B12D00"/>
    <w:rsid w:val="00B12E61"/>
    <w:rsid w:val="00B1317C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5FDF"/>
    <w:rsid w:val="00B160FF"/>
    <w:rsid w:val="00B16321"/>
    <w:rsid w:val="00B16322"/>
    <w:rsid w:val="00B1662E"/>
    <w:rsid w:val="00B166BD"/>
    <w:rsid w:val="00B171A7"/>
    <w:rsid w:val="00B17415"/>
    <w:rsid w:val="00B17955"/>
    <w:rsid w:val="00B17B01"/>
    <w:rsid w:val="00B17FB8"/>
    <w:rsid w:val="00B201C3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2FAB"/>
    <w:rsid w:val="00B23AF4"/>
    <w:rsid w:val="00B23C15"/>
    <w:rsid w:val="00B24928"/>
    <w:rsid w:val="00B24B7C"/>
    <w:rsid w:val="00B253D9"/>
    <w:rsid w:val="00B25762"/>
    <w:rsid w:val="00B2576A"/>
    <w:rsid w:val="00B25A92"/>
    <w:rsid w:val="00B25B40"/>
    <w:rsid w:val="00B25FDE"/>
    <w:rsid w:val="00B2634D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207"/>
    <w:rsid w:val="00B336F9"/>
    <w:rsid w:val="00B33B19"/>
    <w:rsid w:val="00B33FC3"/>
    <w:rsid w:val="00B340AA"/>
    <w:rsid w:val="00B34574"/>
    <w:rsid w:val="00B346D2"/>
    <w:rsid w:val="00B347DF"/>
    <w:rsid w:val="00B34A9F"/>
    <w:rsid w:val="00B34B80"/>
    <w:rsid w:val="00B34F63"/>
    <w:rsid w:val="00B35BAC"/>
    <w:rsid w:val="00B35CDA"/>
    <w:rsid w:val="00B35E50"/>
    <w:rsid w:val="00B36373"/>
    <w:rsid w:val="00B36D53"/>
    <w:rsid w:val="00B373C0"/>
    <w:rsid w:val="00B375B6"/>
    <w:rsid w:val="00B37D97"/>
    <w:rsid w:val="00B40285"/>
    <w:rsid w:val="00B40429"/>
    <w:rsid w:val="00B40B8A"/>
    <w:rsid w:val="00B411BD"/>
    <w:rsid w:val="00B412C8"/>
    <w:rsid w:val="00B41559"/>
    <w:rsid w:val="00B4158B"/>
    <w:rsid w:val="00B415DF"/>
    <w:rsid w:val="00B417A4"/>
    <w:rsid w:val="00B418E8"/>
    <w:rsid w:val="00B41D98"/>
    <w:rsid w:val="00B42285"/>
    <w:rsid w:val="00B422D1"/>
    <w:rsid w:val="00B4235E"/>
    <w:rsid w:val="00B4274B"/>
    <w:rsid w:val="00B435B1"/>
    <w:rsid w:val="00B4367F"/>
    <w:rsid w:val="00B438BA"/>
    <w:rsid w:val="00B43C69"/>
    <w:rsid w:val="00B43FA3"/>
    <w:rsid w:val="00B44028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47E15"/>
    <w:rsid w:val="00B50315"/>
    <w:rsid w:val="00B50A4D"/>
    <w:rsid w:val="00B50B02"/>
    <w:rsid w:val="00B50B7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A2"/>
    <w:rsid w:val="00B560C9"/>
    <w:rsid w:val="00B56533"/>
    <w:rsid w:val="00B56CFC"/>
    <w:rsid w:val="00B56D7D"/>
    <w:rsid w:val="00B57777"/>
    <w:rsid w:val="00B5784C"/>
    <w:rsid w:val="00B57A17"/>
    <w:rsid w:val="00B57D9E"/>
    <w:rsid w:val="00B602E4"/>
    <w:rsid w:val="00B60E74"/>
    <w:rsid w:val="00B61099"/>
    <w:rsid w:val="00B61567"/>
    <w:rsid w:val="00B61B0B"/>
    <w:rsid w:val="00B61B7D"/>
    <w:rsid w:val="00B61BE2"/>
    <w:rsid w:val="00B61ED6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172"/>
    <w:rsid w:val="00B65630"/>
    <w:rsid w:val="00B6594F"/>
    <w:rsid w:val="00B65EB5"/>
    <w:rsid w:val="00B6617B"/>
    <w:rsid w:val="00B66472"/>
    <w:rsid w:val="00B670C5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251"/>
    <w:rsid w:val="00B74294"/>
    <w:rsid w:val="00B7455A"/>
    <w:rsid w:val="00B746C6"/>
    <w:rsid w:val="00B75D3E"/>
    <w:rsid w:val="00B7604C"/>
    <w:rsid w:val="00B7652C"/>
    <w:rsid w:val="00B766BF"/>
    <w:rsid w:val="00B76EAF"/>
    <w:rsid w:val="00B76FA6"/>
    <w:rsid w:val="00B771C5"/>
    <w:rsid w:val="00B77640"/>
    <w:rsid w:val="00B77E36"/>
    <w:rsid w:val="00B80037"/>
    <w:rsid w:val="00B80246"/>
    <w:rsid w:val="00B80910"/>
    <w:rsid w:val="00B81658"/>
    <w:rsid w:val="00B818F4"/>
    <w:rsid w:val="00B819F9"/>
    <w:rsid w:val="00B81BC9"/>
    <w:rsid w:val="00B81E72"/>
    <w:rsid w:val="00B81F86"/>
    <w:rsid w:val="00B8222F"/>
    <w:rsid w:val="00B82551"/>
    <w:rsid w:val="00B82615"/>
    <w:rsid w:val="00B833CE"/>
    <w:rsid w:val="00B83444"/>
    <w:rsid w:val="00B834B0"/>
    <w:rsid w:val="00B836ED"/>
    <w:rsid w:val="00B84384"/>
    <w:rsid w:val="00B844D9"/>
    <w:rsid w:val="00B848F5"/>
    <w:rsid w:val="00B84E59"/>
    <w:rsid w:val="00B8502A"/>
    <w:rsid w:val="00B85064"/>
    <w:rsid w:val="00B853BE"/>
    <w:rsid w:val="00B8641F"/>
    <w:rsid w:val="00B86476"/>
    <w:rsid w:val="00B86A3D"/>
    <w:rsid w:val="00B86DCF"/>
    <w:rsid w:val="00B873F5"/>
    <w:rsid w:val="00B875C7"/>
    <w:rsid w:val="00B90284"/>
    <w:rsid w:val="00B909B8"/>
    <w:rsid w:val="00B90D10"/>
    <w:rsid w:val="00B90FE5"/>
    <w:rsid w:val="00B91174"/>
    <w:rsid w:val="00B914B9"/>
    <w:rsid w:val="00B919AD"/>
    <w:rsid w:val="00B91A2B"/>
    <w:rsid w:val="00B92297"/>
    <w:rsid w:val="00B92A3A"/>
    <w:rsid w:val="00B92FD2"/>
    <w:rsid w:val="00B93204"/>
    <w:rsid w:val="00B93FBE"/>
    <w:rsid w:val="00B9455B"/>
    <w:rsid w:val="00B948B4"/>
    <w:rsid w:val="00B94D71"/>
    <w:rsid w:val="00B94E17"/>
    <w:rsid w:val="00B957FE"/>
    <w:rsid w:val="00B95F02"/>
    <w:rsid w:val="00B95F31"/>
    <w:rsid w:val="00B95F40"/>
    <w:rsid w:val="00B96425"/>
    <w:rsid w:val="00B96A93"/>
    <w:rsid w:val="00B96BEF"/>
    <w:rsid w:val="00B96FC0"/>
    <w:rsid w:val="00B97180"/>
    <w:rsid w:val="00B97260"/>
    <w:rsid w:val="00B97A69"/>
    <w:rsid w:val="00BA0632"/>
    <w:rsid w:val="00BA0A72"/>
    <w:rsid w:val="00BA0AAA"/>
    <w:rsid w:val="00BA0AD1"/>
    <w:rsid w:val="00BA0BAB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50BA"/>
    <w:rsid w:val="00BA6046"/>
    <w:rsid w:val="00BA6527"/>
    <w:rsid w:val="00BA76DE"/>
    <w:rsid w:val="00BA78F0"/>
    <w:rsid w:val="00BA7ACD"/>
    <w:rsid w:val="00BB0067"/>
    <w:rsid w:val="00BB055D"/>
    <w:rsid w:val="00BB0632"/>
    <w:rsid w:val="00BB0663"/>
    <w:rsid w:val="00BB08D4"/>
    <w:rsid w:val="00BB1463"/>
    <w:rsid w:val="00BB1548"/>
    <w:rsid w:val="00BB1654"/>
    <w:rsid w:val="00BB1CE7"/>
    <w:rsid w:val="00BB2A58"/>
    <w:rsid w:val="00BB2FD3"/>
    <w:rsid w:val="00BB2FDF"/>
    <w:rsid w:val="00BB2FFF"/>
    <w:rsid w:val="00BB3360"/>
    <w:rsid w:val="00BB36E5"/>
    <w:rsid w:val="00BB36E7"/>
    <w:rsid w:val="00BB3D15"/>
    <w:rsid w:val="00BB44C4"/>
    <w:rsid w:val="00BB44FC"/>
    <w:rsid w:val="00BB4A0D"/>
    <w:rsid w:val="00BB4A47"/>
    <w:rsid w:val="00BB4E9D"/>
    <w:rsid w:val="00BB52A9"/>
    <w:rsid w:val="00BB5F11"/>
    <w:rsid w:val="00BB5FCB"/>
    <w:rsid w:val="00BB604B"/>
    <w:rsid w:val="00BB60D5"/>
    <w:rsid w:val="00BB65DB"/>
    <w:rsid w:val="00BB6B95"/>
    <w:rsid w:val="00BB7A4F"/>
    <w:rsid w:val="00BB7ADB"/>
    <w:rsid w:val="00BB7DDF"/>
    <w:rsid w:val="00BB7F22"/>
    <w:rsid w:val="00BC00EC"/>
    <w:rsid w:val="00BC08C5"/>
    <w:rsid w:val="00BC0D3C"/>
    <w:rsid w:val="00BC0E9A"/>
    <w:rsid w:val="00BC10CB"/>
    <w:rsid w:val="00BC12FB"/>
    <w:rsid w:val="00BC1C3C"/>
    <w:rsid w:val="00BC2048"/>
    <w:rsid w:val="00BC208C"/>
    <w:rsid w:val="00BC29BA"/>
    <w:rsid w:val="00BC2A20"/>
    <w:rsid w:val="00BC2AC1"/>
    <w:rsid w:val="00BC2C23"/>
    <w:rsid w:val="00BC2CC3"/>
    <w:rsid w:val="00BC307F"/>
    <w:rsid w:val="00BC3106"/>
    <w:rsid w:val="00BC3159"/>
    <w:rsid w:val="00BC3257"/>
    <w:rsid w:val="00BC37A1"/>
    <w:rsid w:val="00BC39DB"/>
    <w:rsid w:val="00BC3A32"/>
    <w:rsid w:val="00BC3C1F"/>
    <w:rsid w:val="00BC46EF"/>
    <w:rsid w:val="00BC4BBF"/>
    <w:rsid w:val="00BC6164"/>
    <w:rsid w:val="00BC6AA1"/>
    <w:rsid w:val="00BC6F04"/>
    <w:rsid w:val="00BC6F3D"/>
    <w:rsid w:val="00BC6FD6"/>
    <w:rsid w:val="00BC7AA3"/>
    <w:rsid w:val="00BD008E"/>
    <w:rsid w:val="00BD00A1"/>
    <w:rsid w:val="00BD084D"/>
    <w:rsid w:val="00BD0B56"/>
    <w:rsid w:val="00BD0DAF"/>
    <w:rsid w:val="00BD0E60"/>
    <w:rsid w:val="00BD10EB"/>
    <w:rsid w:val="00BD1401"/>
    <w:rsid w:val="00BD14BE"/>
    <w:rsid w:val="00BD22EA"/>
    <w:rsid w:val="00BD23D2"/>
    <w:rsid w:val="00BD267C"/>
    <w:rsid w:val="00BD2F3B"/>
    <w:rsid w:val="00BD3372"/>
    <w:rsid w:val="00BD50AA"/>
    <w:rsid w:val="00BD5135"/>
    <w:rsid w:val="00BD521A"/>
    <w:rsid w:val="00BD5740"/>
    <w:rsid w:val="00BD5957"/>
    <w:rsid w:val="00BD5C52"/>
    <w:rsid w:val="00BD5D35"/>
    <w:rsid w:val="00BD61DB"/>
    <w:rsid w:val="00BD7151"/>
    <w:rsid w:val="00BD7291"/>
    <w:rsid w:val="00BD7E28"/>
    <w:rsid w:val="00BD7EA3"/>
    <w:rsid w:val="00BD7FE2"/>
    <w:rsid w:val="00BE017E"/>
    <w:rsid w:val="00BE02F4"/>
    <w:rsid w:val="00BE0B19"/>
    <w:rsid w:val="00BE0DD8"/>
    <w:rsid w:val="00BE0E4C"/>
    <w:rsid w:val="00BE15C0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3D6"/>
    <w:rsid w:val="00BE36A7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6C1C"/>
    <w:rsid w:val="00BE7C2A"/>
    <w:rsid w:val="00BE7C4D"/>
    <w:rsid w:val="00BE7F6A"/>
    <w:rsid w:val="00BF0274"/>
    <w:rsid w:val="00BF0621"/>
    <w:rsid w:val="00BF08C4"/>
    <w:rsid w:val="00BF0BAF"/>
    <w:rsid w:val="00BF0D12"/>
    <w:rsid w:val="00BF1329"/>
    <w:rsid w:val="00BF1731"/>
    <w:rsid w:val="00BF19CE"/>
    <w:rsid w:val="00BF1F04"/>
    <w:rsid w:val="00BF2038"/>
    <w:rsid w:val="00BF2422"/>
    <w:rsid w:val="00BF2B6F"/>
    <w:rsid w:val="00BF2F19"/>
    <w:rsid w:val="00BF3265"/>
    <w:rsid w:val="00BF326B"/>
    <w:rsid w:val="00BF351A"/>
    <w:rsid w:val="00BF35D4"/>
    <w:rsid w:val="00BF3914"/>
    <w:rsid w:val="00BF3C0D"/>
    <w:rsid w:val="00BF3F3B"/>
    <w:rsid w:val="00BF49B1"/>
    <w:rsid w:val="00BF548F"/>
    <w:rsid w:val="00BF5552"/>
    <w:rsid w:val="00BF5647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BF79F1"/>
    <w:rsid w:val="00C002B6"/>
    <w:rsid w:val="00C002FD"/>
    <w:rsid w:val="00C004BD"/>
    <w:rsid w:val="00C00606"/>
    <w:rsid w:val="00C00ECB"/>
    <w:rsid w:val="00C01671"/>
    <w:rsid w:val="00C01751"/>
    <w:rsid w:val="00C0182B"/>
    <w:rsid w:val="00C01D13"/>
    <w:rsid w:val="00C01D14"/>
    <w:rsid w:val="00C02419"/>
    <w:rsid w:val="00C02766"/>
    <w:rsid w:val="00C0289F"/>
    <w:rsid w:val="00C02C22"/>
    <w:rsid w:val="00C03720"/>
    <w:rsid w:val="00C03D91"/>
    <w:rsid w:val="00C03EE8"/>
    <w:rsid w:val="00C04041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0761E"/>
    <w:rsid w:val="00C07A04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5B6"/>
    <w:rsid w:val="00C13BDA"/>
    <w:rsid w:val="00C13F36"/>
    <w:rsid w:val="00C13FFD"/>
    <w:rsid w:val="00C1407F"/>
    <w:rsid w:val="00C14632"/>
    <w:rsid w:val="00C14AC4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ACC"/>
    <w:rsid w:val="00C21C7A"/>
    <w:rsid w:val="00C2270B"/>
    <w:rsid w:val="00C23130"/>
    <w:rsid w:val="00C23A1F"/>
    <w:rsid w:val="00C23CC4"/>
    <w:rsid w:val="00C23CC8"/>
    <w:rsid w:val="00C23D8A"/>
    <w:rsid w:val="00C23E5C"/>
    <w:rsid w:val="00C23EB0"/>
    <w:rsid w:val="00C24999"/>
    <w:rsid w:val="00C24AEB"/>
    <w:rsid w:val="00C2500A"/>
    <w:rsid w:val="00C252C9"/>
    <w:rsid w:val="00C255A5"/>
    <w:rsid w:val="00C256CC"/>
    <w:rsid w:val="00C2584B"/>
    <w:rsid w:val="00C25942"/>
    <w:rsid w:val="00C25A40"/>
    <w:rsid w:val="00C25C90"/>
    <w:rsid w:val="00C25DD9"/>
    <w:rsid w:val="00C26361"/>
    <w:rsid w:val="00C2663F"/>
    <w:rsid w:val="00C26D3B"/>
    <w:rsid w:val="00C26DB8"/>
    <w:rsid w:val="00C273B8"/>
    <w:rsid w:val="00C2789D"/>
    <w:rsid w:val="00C3057E"/>
    <w:rsid w:val="00C30AB2"/>
    <w:rsid w:val="00C30B15"/>
    <w:rsid w:val="00C31175"/>
    <w:rsid w:val="00C315DC"/>
    <w:rsid w:val="00C31678"/>
    <w:rsid w:val="00C31AAE"/>
    <w:rsid w:val="00C31E03"/>
    <w:rsid w:val="00C32361"/>
    <w:rsid w:val="00C32623"/>
    <w:rsid w:val="00C32664"/>
    <w:rsid w:val="00C33091"/>
    <w:rsid w:val="00C337E5"/>
    <w:rsid w:val="00C3400F"/>
    <w:rsid w:val="00C349E9"/>
    <w:rsid w:val="00C34B64"/>
    <w:rsid w:val="00C34C36"/>
    <w:rsid w:val="00C34E49"/>
    <w:rsid w:val="00C3512F"/>
    <w:rsid w:val="00C352B3"/>
    <w:rsid w:val="00C35542"/>
    <w:rsid w:val="00C355F1"/>
    <w:rsid w:val="00C357E4"/>
    <w:rsid w:val="00C35AC9"/>
    <w:rsid w:val="00C35B10"/>
    <w:rsid w:val="00C35F1C"/>
    <w:rsid w:val="00C3654C"/>
    <w:rsid w:val="00C36745"/>
    <w:rsid w:val="00C36A0D"/>
    <w:rsid w:val="00C36BF5"/>
    <w:rsid w:val="00C36DBC"/>
    <w:rsid w:val="00C373BD"/>
    <w:rsid w:val="00C376BA"/>
    <w:rsid w:val="00C37A26"/>
    <w:rsid w:val="00C37BA2"/>
    <w:rsid w:val="00C37C8E"/>
    <w:rsid w:val="00C37CBC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628"/>
    <w:rsid w:val="00C439F8"/>
    <w:rsid w:val="00C43BCE"/>
    <w:rsid w:val="00C43D48"/>
    <w:rsid w:val="00C43DC8"/>
    <w:rsid w:val="00C44830"/>
    <w:rsid w:val="00C44992"/>
    <w:rsid w:val="00C4513F"/>
    <w:rsid w:val="00C452F5"/>
    <w:rsid w:val="00C4534F"/>
    <w:rsid w:val="00C4536D"/>
    <w:rsid w:val="00C45F29"/>
    <w:rsid w:val="00C46555"/>
    <w:rsid w:val="00C468EA"/>
    <w:rsid w:val="00C46AA8"/>
    <w:rsid w:val="00C46B15"/>
    <w:rsid w:val="00C46D4B"/>
    <w:rsid w:val="00C46F7D"/>
    <w:rsid w:val="00C47424"/>
    <w:rsid w:val="00C479B5"/>
    <w:rsid w:val="00C47C7F"/>
    <w:rsid w:val="00C47E70"/>
    <w:rsid w:val="00C50031"/>
    <w:rsid w:val="00C50242"/>
    <w:rsid w:val="00C502A7"/>
    <w:rsid w:val="00C50324"/>
    <w:rsid w:val="00C5034D"/>
    <w:rsid w:val="00C5050E"/>
    <w:rsid w:val="00C50597"/>
    <w:rsid w:val="00C50E99"/>
    <w:rsid w:val="00C5188D"/>
    <w:rsid w:val="00C51AB4"/>
    <w:rsid w:val="00C51E7A"/>
    <w:rsid w:val="00C51F6F"/>
    <w:rsid w:val="00C5256D"/>
    <w:rsid w:val="00C52744"/>
    <w:rsid w:val="00C528AF"/>
    <w:rsid w:val="00C52A87"/>
    <w:rsid w:val="00C52DBD"/>
    <w:rsid w:val="00C530AD"/>
    <w:rsid w:val="00C5320D"/>
    <w:rsid w:val="00C53B8C"/>
    <w:rsid w:val="00C53EB3"/>
    <w:rsid w:val="00C54253"/>
    <w:rsid w:val="00C5427A"/>
    <w:rsid w:val="00C542D4"/>
    <w:rsid w:val="00C54D26"/>
    <w:rsid w:val="00C54D71"/>
    <w:rsid w:val="00C55164"/>
    <w:rsid w:val="00C5534B"/>
    <w:rsid w:val="00C554A8"/>
    <w:rsid w:val="00C55BE8"/>
    <w:rsid w:val="00C56137"/>
    <w:rsid w:val="00C56149"/>
    <w:rsid w:val="00C563F5"/>
    <w:rsid w:val="00C570F7"/>
    <w:rsid w:val="00C57353"/>
    <w:rsid w:val="00C577D8"/>
    <w:rsid w:val="00C57C32"/>
    <w:rsid w:val="00C57C7C"/>
    <w:rsid w:val="00C57E45"/>
    <w:rsid w:val="00C57FD0"/>
    <w:rsid w:val="00C600E1"/>
    <w:rsid w:val="00C600F1"/>
    <w:rsid w:val="00C6041F"/>
    <w:rsid w:val="00C6091C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DD4"/>
    <w:rsid w:val="00C63F8E"/>
    <w:rsid w:val="00C64218"/>
    <w:rsid w:val="00C6438D"/>
    <w:rsid w:val="00C647FB"/>
    <w:rsid w:val="00C64C36"/>
    <w:rsid w:val="00C64E77"/>
    <w:rsid w:val="00C64F05"/>
    <w:rsid w:val="00C654E0"/>
    <w:rsid w:val="00C661AE"/>
    <w:rsid w:val="00C66BE5"/>
    <w:rsid w:val="00C67700"/>
    <w:rsid w:val="00C67EAB"/>
    <w:rsid w:val="00C67FA1"/>
    <w:rsid w:val="00C70DFF"/>
    <w:rsid w:val="00C71042"/>
    <w:rsid w:val="00C71271"/>
    <w:rsid w:val="00C71A97"/>
    <w:rsid w:val="00C71B7C"/>
    <w:rsid w:val="00C725C9"/>
    <w:rsid w:val="00C726BC"/>
    <w:rsid w:val="00C72747"/>
    <w:rsid w:val="00C72BD5"/>
    <w:rsid w:val="00C7368D"/>
    <w:rsid w:val="00C737CC"/>
    <w:rsid w:val="00C744EC"/>
    <w:rsid w:val="00C74A6F"/>
    <w:rsid w:val="00C75162"/>
    <w:rsid w:val="00C753A6"/>
    <w:rsid w:val="00C7584A"/>
    <w:rsid w:val="00C75A6B"/>
    <w:rsid w:val="00C75AF9"/>
    <w:rsid w:val="00C75B76"/>
    <w:rsid w:val="00C75EF5"/>
    <w:rsid w:val="00C763B6"/>
    <w:rsid w:val="00C7644F"/>
    <w:rsid w:val="00C768F6"/>
    <w:rsid w:val="00C76FD4"/>
    <w:rsid w:val="00C770F3"/>
    <w:rsid w:val="00C774FB"/>
    <w:rsid w:val="00C77D98"/>
    <w:rsid w:val="00C80073"/>
    <w:rsid w:val="00C8022E"/>
    <w:rsid w:val="00C80538"/>
    <w:rsid w:val="00C809B3"/>
    <w:rsid w:val="00C809BC"/>
    <w:rsid w:val="00C80C52"/>
    <w:rsid w:val="00C80D49"/>
    <w:rsid w:val="00C80DEA"/>
    <w:rsid w:val="00C80E21"/>
    <w:rsid w:val="00C817D7"/>
    <w:rsid w:val="00C821BA"/>
    <w:rsid w:val="00C82E9C"/>
    <w:rsid w:val="00C832AE"/>
    <w:rsid w:val="00C832DC"/>
    <w:rsid w:val="00C8377F"/>
    <w:rsid w:val="00C83A9F"/>
    <w:rsid w:val="00C849DD"/>
    <w:rsid w:val="00C84D05"/>
    <w:rsid w:val="00C84E5E"/>
    <w:rsid w:val="00C8502B"/>
    <w:rsid w:val="00C85253"/>
    <w:rsid w:val="00C85424"/>
    <w:rsid w:val="00C85F17"/>
    <w:rsid w:val="00C8646D"/>
    <w:rsid w:val="00C86F4B"/>
    <w:rsid w:val="00C8715E"/>
    <w:rsid w:val="00C87488"/>
    <w:rsid w:val="00C875DE"/>
    <w:rsid w:val="00C8779B"/>
    <w:rsid w:val="00C8780F"/>
    <w:rsid w:val="00C8781C"/>
    <w:rsid w:val="00C8793A"/>
    <w:rsid w:val="00C879DD"/>
    <w:rsid w:val="00C87E93"/>
    <w:rsid w:val="00C889B7"/>
    <w:rsid w:val="00C902FE"/>
    <w:rsid w:val="00C90478"/>
    <w:rsid w:val="00C9134A"/>
    <w:rsid w:val="00C91DE3"/>
    <w:rsid w:val="00C91FA0"/>
    <w:rsid w:val="00C925AA"/>
    <w:rsid w:val="00C92C7F"/>
    <w:rsid w:val="00C92F87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7CE"/>
    <w:rsid w:val="00C96967"/>
    <w:rsid w:val="00C96B5B"/>
    <w:rsid w:val="00C96BC9"/>
    <w:rsid w:val="00C96E6F"/>
    <w:rsid w:val="00C96EAD"/>
    <w:rsid w:val="00C97837"/>
    <w:rsid w:val="00C97872"/>
    <w:rsid w:val="00C97916"/>
    <w:rsid w:val="00C97C96"/>
    <w:rsid w:val="00CA0532"/>
    <w:rsid w:val="00CA08FB"/>
    <w:rsid w:val="00CA13F4"/>
    <w:rsid w:val="00CA14A5"/>
    <w:rsid w:val="00CA195D"/>
    <w:rsid w:val="00CA2028"/>
    <w:rsid w:val="00CA21D8"/>
    <w:rsid w:val="00CA2241"/>
    <w:rsid w:val="00CA2806"/>
    <w:rsid w:val="00CA294F"/>
    <w:rsid w:val="00CA396C"/>
    <w:rsid w:val="00CA3A72"/>
    <w:rsid w:val="00CA3BAA"/>
    <w:rsid w:val="00CA3CDD"/>
    <w:rsid w:val="00CA403B"/>
    <w:rsid w:val="00CA4C98"/>
    <w:rsid w:val="00CA4E2F"/>
    <w:rsid w:val="00CA505A"/>
    <w:rsid w:val="00CA512C"/>
    <w:rsid w:val="00CA54C6"/>
    <w:rsid w:val="00CA55C4"/>
    <w:rsid w:val="00CA5822"/>
    <w:rsid w:val="00CA5858"/>
    <w:rsid w:val="00CA5917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0DB1"/>
    <w:rsid w:val="00CB1CCB"/>
    <w:rsid w:val="00CB1E6A"/>
    <w:rsid w:val="00CB1FA1"/>
    <w:rsid w:val="00CB2098"/>
    <w:rsid w:val="00CB232A"/>
    <w:rsid w:val="00CB26EC"/>
    <w:rsid w:val="00CB2D2A"/>
    <w:rsid w:val="00CB2ED6"/>
    <w:rsid w:val="00CB3991"/>
    <w:rsid w:val="00CB3E2E"/>
    <w:rsid w:val="00CB3F15"/>
    <w:rsid w:val="00CB541B"/>
    <w:rsid w:val="00CB593C"/>
    <w:rsid w:val="00CB5B1E"/>
    <w:rsid w:val="00CB62D7"/>
    <w:rsid w:val="00CB676D"/>
    <w:rsid w:val="00CB6C38"/>
    <w:rsid w:val="00CB6F22"/>
    <w:rsid w:val="00CB787A"/>
    <w:rsid w:val="00CC0104"/>
    <w:rsid w:val="00CC0957"/>
    <w:rsid w:val="00CC0C4A"/>
    <w:rsid w:val="00CC0E27"/>
    <w:rsid w:val="00CC17F0"/>
    <w:rsid w:val="00CC1853"/>
    <w:rsid w:val="00CC1A0A"/>
    <w:rsid w:val="00CC1FAE"/>
    <w:rsid w:val="00CC2463"/>
    <w:rsid w:val="00CC249B"/>
    <w:rsid w:val="00CC2CDF"/>
    <w:rsid w:val="00CC31B5"/>
    <w:rsid w:val="00CC3808"/>
    <w:rsid w:val="00CC3A23"/>
    <w:rsid w:val="00CC3D07"/>
    <w:rsid w:val="00CC3F2C"/>
    <w:rsid w:val="00CC433A"/>
    <w:rsid w:val="00CC4577"/>
    <w:rsid w:val="00CC536C"/>
    <w:rsid w:val="00CC5BD2"/>
    <w:rsid w:val="00CC5C5B"/>
    <w:rsid w:val="00CC5D59"/>
    <w:rsid w:val="00CC6D4F"/>
    <w:rsid w:val="00CC70F6"/>
    <w:rsid w:val="00CC7190"/>
    <w:rsid w:val="00CC737C"/>
    <w:rsid w:val="00CD04F4"/>
    <w:rsid w:val="00CD05A0"/>
    <w:rsid w:val="00CD05E5"/>
    <w:rsid w:val="00CD087D"/>
    <w:rsid w:val="00CD0949"/>
    <w:rsid w:val="00CD0B93"/>
    <w:rsid w:val="00CD0F5D"/>
    <w:rsid w:val="00CD1C0B"/>
    <w:rsid w:val="00CD20BA"/>
    <w:rsid w:val="00CD239A"/>
    <w:rsid w:val="00CD291A"/>
    <w:rsid w:val="00CD37DE"/>
    <w:rsid w:val="00CD39D9"/>
    <w:rsid w:val="00CD41AA"/>
    <w:rsid w:val="00CD44B2"/>
    <w:rsid w:val="00CD46DA"/>
    <w:rsid w:val="00CD4D7E"/>
    <w:rsid w:val="00CD5512"/>
    <w:rsid w:val="00CD55C4"/>
    <w:rsid w:val="00CD5603"/>
    <w:rsid w:val="00CD5A86"/>
    <w:rsid w:val="00CD5ABA"/>
    <w:rsid w:val="00CD69EC"/>
    <w:rsid w:val="00CD6E3D"/>
    <w:rsid w:val="00CD6F18"/>
    <w:rsid w:val="00CD71AB"/>
    <w:rsid w:val="00CD7400"/>
    <w:rsid w:val="00CE0109"/>
    <w:rsid w:val="00CE0D8C"/>
    <w:rsid w:val="00CE1D82"/>
    <w:rsid w:val="00CE1FC5"/>
    <w:rsid w:val="00CE215B"/>
    <w:rsid w:val="00CE261D"/>
    <w:rsid w:val="00CE26A3"/>
    <w:rsid w:val="00CE324B"/>
    <w:rsid w:val="00CE35E8"/>
    <w:rsid w:val="00CE3769"/>
    <w:rsid w:val="00CE3F86"/>
    <w:rsid w:val="00CE43C8"/>
    <w:rsid w:val="00CE446F"/>
    <w:rsid w:val="00CE46E5"/>
    <w:rsid w:val="00CE485A"/>
    <w:rsid w:val="00CE4881"/>
    <w:rsid w:val="00CE51AE"/>
    <w:rsid w:val="00CE5279"/>
    <w:rsid w:val="00CE579F"/>
    <w:rsid w:val="00CE594C"/>
    <w:rsid w:val="00CE59D9"/>
    <w:rsid w:val="00CE5A78"/>
    <w:rsid w:val="00CE5B44"/>
    <w:rsid w:val="00CE6083"/>
    <w:rsid w:val="00CE6429"/>
    <w:rsid w:val="00CE6538"/>
    <w:rsid w:val="00CE6F06"/>
    <w:rsid w:val="00CE70B7"/>
    <w:rsid w:val="00CE7408"/>
    <w:rsid w:val="00CE78AE"/>
    <w:rsid w:val="00CE7E62"/>
    <w:rsid w:val="00CE7E8F"/>
    <w:rsid w:val="00CF0111"/>
    <w:rsid w:val="00CF0683"/>
    <w:rsid w:val="00CF0B1E"/>
    <w:rsid w:val="00CF141C"/>
    <w:rsid w:val="00CF155D"/>
    <w:rsid w:val="00CF19DA"/>
    <w:rsid w:val="00CF1C7F"/>
    <w:rsid w:val="00CF1CC0"/>
    <w:rsid w:val="00CF1F77"/>
    <w:rsid w:val="00CF2485"/>
    <w:rsid w:val="00CF24F8"/>
    <w:rsid w:val="00CF2653"/>
    <w:rsid w:val="00CF2EBF"/>
    <w:rsid w:val="00CF3061"/>
    <w:rsid w:val="00CF35C5"/>
    <w:rsid w:val="00CF36FF"/>
    <w:rsid w:val="00CF4247"/>
    <w:rsid w:val="00CF4374"/>
    <w:rsid w:val="00CF4D44"/>
    <w:rsid w:val="00CF4F6B"/>
    <w:rsid w:val="00CF50BA"/>
    <w:rsid w:val="00CF5263"/>
    <w:rsid w:val="00CF536E"/>
    <w:rsid w:val="00CF5CEF"/>
    <w:rsid w:val="00CF60B5"/>
    <w:rsid w:val="00CF630A"/>
    <w:rsid w:val="00CF6457"/>
    <w:rsid w:val="00CF6A81"/>
    <w:rsid w:val="00CF770B"/>
    <w:rsid w:val="00CF779E"/>
    <w:rsid w:val="00CF7A6A"/>
    <w:rsid w:val="00CF7E2F"/>
    <w:rsid w:val="00D0027D"/>
    <w:rsid w:val="00D0040A"/>
    <w:rsid w:val="00D004FA"/>
    <w:rsid w:val="00D00873"/>
    <w:rsid w:val="00D00884"/>
    <w:rsid w:val="00D0123E"/>
    <w:rsid w:val="00D017D3"/>
    <w:rsid w:val="00D01812"/>
    <w:rsid w:val="00D01B21"/>
    <w:rsid w:val="00D01E2F"/>
    <w:rsid w:val="00D02A52"/>
    <w:rsid w:val="00D02ABC"/>
    <w:rsid w:val="00D02B7D"/>
    <w:rsid w:val="00D03102"/>
    <w:rsid w:val="00D03727"/>
    <w:rsid w:val="00D0378A"/>
    <w:rsid w:val="00D04DB1"/>
    <w:rsid w:val="00D050F8"/>
    <w:rsid w:val="00D05132"/>
    <w:rsid w:val="00D053DD"/>
    <w:rsid w:val="00D0544F"/>
    <w:rsid w:val="00D05CE5"/>
    <w:rsid w:val="00D05E18"/>
    <w:rsid w:val="00D05EA9"/>
    <w:rsid w:val="00D05F70"/>
    <w:rsid w:val="00D06240"/>
    <w:rsid w:val="00D062DD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0BA2"/>
    <w:rsid w:val="00D11248"/>
    <w:rsid w:val="00D11B0B"/>
    <w:rsid w:val="00D11BD2"/>
    <w:rsid w:val="00D11BFF"/>
    <w:rsid w:val="00D11D79"/>
    <w:rsid w:val="00D12293"/>
    <w:rsid w:val="00D126B4"/>
    <w:rsid w:val="00D127FB"/>
    <w:rsid w:val="00D12B55"/>
    <w:rsid w:val="00D131DC"/>
    <w:rsid w:val="00D133E9"/>
    <w:rsid w:val="00D1384E"/>
    <w:rsid w:val="00D13A89"/>
    <w:rsid w:val="00D13B13"/>
    <w:rsid w:val="00D14236"/>
    <w:rsid w:val="00D14394"/>
    <w:rsid w:val="00D143CD"/>
    <w:rsid w:val="00D14553"/>
    <w:rsid w:val="00D14D2A"/>
    <w:rsid w:val="00D14DB1"/>
    <w:rsid w:val="00D15027"/>
    <w:rsid w:val="00D15576"/>
    <w:rsid w:val="00D15A76"/>
    <w:rsid w:val="00D15F43"/>
    <w:rsid w:val="00D1620A"/>
    <w:rsid w:val="00D164C3"/>
    <w:rsid w:val="00D16B48"/>
    <w:rsid w:val="00D16E87"/>
    <w:rsid w:val="00D173F6"/>
    <w:rsid w:val="00D17497"/>
    <w:rsid w:val="00D177EC"/>
    <w:rsid w:val="00D17837"/>
    <w:rsid w:val="00D17B86"/>
    <w:rsid w:val="00D17CE3"/>
    <w:rsid w:val="00D20060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99F"/>
    <w:rsid w:val="00D22B39"/>
    <w:rsid w:val="00D233F1"/>
    <w:rsid w:val="00D2353C"/>
    <w:rsid w:val="00D236E4"/>
    <w:rsid w:val="00D23FF7"/>
    <w:rsid w:val="00D244C9"/>
    <w:rsid w:val="00D244FE"/>
    <w:rsid w:val="00D24929"/>
    <w:rsid w:val="00D24D2B"/>
    <w:rsid w:val="00D24D92"/>
    <w:rsid w:val="00D24E75"/>
    <w:rsid w:val="00D24FBE"/>
    <w:rsid w:val="00D251EF"/>
    <w:rsid w:val="00D2545F"/>
    <w:rsid w:val="00D25617"/>
    <w:rsid w:val="00D256F8"/>
    <w:rsid w:val="00D2604D"/>
    <w:rsid w:val="00D2605B"/>
    <w:rsid w:val="00D267A0"/>
    <w:rsid w:val="00D2685C"/>
    <w:rsid w:val="00D26A3B"/>
    <w:rsid w:val="00D26DA5"/>
    <w:rsid w:val="00D277AC"/>
    <w:rsid w:val="00D302FD"/>
    <w:rsid w:val="00D3038A"/>
    <w:rsid w:val="00D3098D"/>
    <w:rsid w:val="00D31561"/>
    <w:rsid w:val="00D31A02"/>
    <w:rsid w:val="00D32251"/>
    <w:rsid w:val="00D32E2E"/>
    <w:rsid w:val="00D3323C"/>
    <w:rsid w:val="00D33456"/>
    <w:rsid w:val="00D3396F"/>
    <w:rsid w:val="00D33D4D"/>
    <w:rsid w:val="00D33E30"/>
    <w:rsid w:val="00D33E44"/>
    <w:rsid w:val="00D3434F"/>
    <w:rsid w:val="00D3448D"/>
    <w:rsid w:val="00D347F0"/>
    <w:rsid w:val="00D34A0B"/>
    <w:rsid w:val="00D34AE1"/>
    <w:rsid w:val="00D357C0"/>
    <w:rsid w:val="00D357F0"/>
    <w:rsid w:val="00D3580A"/>
    <w:rsid w:val="00D35D8D"/>
    <w:rsid w:val="00D36234"/>
    <w:rsid w:val="00D36371"/>
    <w:rsid w:val="00D3710C"/>
    <w:rsid w:val="00D379AB"/>
    <w:rsid w:val="00D37E19"/>
    <w:rsid w:val="00D40290"/>
    <w:rsid w:val="00D405B3"/>
    <w:rsid w:val="00D40D05"/>
    <w:rsid w:val="00D4138E"/>
    <w:rsid w:val="00D4147F"/>
    <w:rsid w:val="00D41AA1"/>
    <w:rsid w:val="00D422F5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CA1"/>
    <w:rsid w:val="00D45D29"/>
    <w:rsid w:val="00D45DF3"/>
    <w:rsid w:val="00D46174"/>
    <w:rsid w:val="00D46182"/>
    <w:rsid w:val="00D466D3"/>
    <w:rsid w:val="00D47DAD"/>
    <w:rsid w:val="00D47DD0"/>
    <w:rsid w:val="00D50183"/>
    <w:rsid w:val="00D50239"/>
    <w:rsid w:val="00D50579"/>
    <w:rsid w:val="00D507E8"/>
    <w:rsid w:val="00D50960"/>
    <w:rsid w:val="00D51D12"/>
    <w:rsid w:val="00D52BF8"/>
    <w:rsid w:val="00D53203"/>
    <w:rsid w:val="00D53348"/>
    <w:rsid w:val="00D534A9"/>
    <w:rsid w:val="00D5362B"/>
    <w:rsid w:val="00D539F6"/>
    <w:rsid w:val="00D546E4"/>
    <w:rsid w:val="00D54937"/>
    <w:rsid w:val="00D549C4"/>
    <w:rsid w:val="00D54CD8"/>
    <w:rsid w:val="00D54F03"/>
    <w:rsid w:val="00D55072"/>
    <w:rsid w:val="00D551B5"/>
    <w:rsid w:val="00D55888"/>
    <w:rsid w:val="00D55BA3"/>
    <w:rsid w:val="00D55CEB"/>
    <w:rsid w:val="00D56DB2"/>
    <w:rsid w:val="00D573D1"/>
    <w:rsid w:val="00D5747F"/>
    <w:rsid w:val="00D57495"/>
    <w:rsid w:val="00D574FA"/>
    <w:rsid w:val="00D60368"/>
    <w:rsid w:val="00D6068F"/>
    <w:rsid w:val="00D6096A"/>
    <w:rsid w:val="00D60A37"/>
    <w:rsid w:val="00D60BB0"/>
    <w:rsid w:val="00D60C8D"/>
    <w:rsid w:val="00D60D30"/>
    <w:rsid w:val="00D61374"/>
    <w:rsid w:val="00D6168A"/>
    <w:rsid w:val="00D616A5"/>
    <w:rsid w:val="00D61EF0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4A2E"/>
    <w:rsid w:val="00D650A8"/>
    <w:rsid w:val="00D6570B"/>
    <w:rsid w:val="00D659B1"/>
    <w:rsid w:val="00D65BE2"/>
    <w:rsid w:val="00D666E0"/>
    <w:rsid w:val="00D6672D"/>
    <w:rsid w:val="00D66CEF"/>
    <w:rsid w:val="00D66E18"/>
    <w:rsid w:val="00D67107"/>
    <w:rsid w:val="00D671CD"/>
    <w:rsid w:val="00D6734D"/>
    <w:rsid w:val="00D6752A"/>
    <w:rsid w:val="00D675D3"/>
    <w:rsid w:val="00D677D3"/>
    <w:rsid w:val="00D679CF"/>
    <w:rsid w:val="00D679D3"/>
    <w:rsid w:val="00D67C42"/>
    <w:rsid w:val="00D70376"/>
    <w:rsid w:val="00D70935"/>
    <w:rsid w:val="00D70DDA"/>
    <w:rsid w:val="00D71208"/>
    <w:rsid w:val="00D72407"/>
    <w:rsid w:val="00D729BD"/>
    <w:rsid w:val="00D7356F"/>
    <w:rsid w:val="00D73587"/>
    <w:rsid w:val="00D73983"/>
    <w:rsid w:val="00D739F5"/>
    <w:rsid w:val="00D73C55"/>
    <w:rsid w:val="00D73EBB"/>
    <w:rsid w:val="00D742AE"/>
    <w:rsid w:val="00D7469D"/>
    <w:rsid w:val="00D74BC1"/>
    <w:rsid w:val="00D751FB"/>
    <w:rsid w:val="00D753CE"/>
    <w:rsid w:val="00D754D6"/>
    <w:rsid w:val="00D7593B"/>
    <w:rsid w:val="00D75ACD"/>
    <w:rsid w:val="00D75E10"/>
    <w:rsid w:val="00D761AA"/>
    <w:rsid w:val="00D76FAE"/>
    <w:rsid w:val="00D777D7"/>
    <w:rsid w:val="00D779E0"/>
    <w:rsid w:val="00D804EA"/>
    <w:rsid w:val="00D80AB8"/>
    <w:rsid w:val="00D80CFA"/>
    <w:rsid w:val="00D80D1C"/>
    <w:rsid w:val="00D812F9"/>
    <w:rsid w:val="00D814B5"/>
    <w:rsid w:val="00D816F4"/>
    <w:rsid w:val="00D8173A"/>
    <w:rsid w:val="00D8178C"/>
    <w:rsid w:val="00D81792"/>
    <w:rsid w:val="00D81961"/>
    <w:rsid w:val="00D819B1"/>
    <w:rsid w:val="00D82437"/>
    <w:rsid w:val="00D82494"/>
    <w:rsid w:val="00D83463"/>
    <w:rsid w:val="00D83AE9"/>
    <w:rsid w:val="00D842F2"/>
    <w:rsid w:val="00D84BA8"/>
    <w:rsid w:val="00D84ECC"/>
    <w:rsid w:val="00D84F30"/>
    <w:rsid w:val="00D85170"/>
    <w:rsid w:val="00D854EC"/>
    <w:rsid w:val="00D855B9"/>
    <w:rsid w:val="00D857B8"/>
    <w:rsid w:val="00D86152"/>
    <w:rsid w:val="00D87175"/>
    <w:rsid w:val="00D87321"/>
    <w:rsid w:val="00D878BC"/>
    <w:rsid w:val="00D87ABF"/>
    <w:rsid w:val="00D87AE2"/>
    <w:rsid w:val="00D87B26"/>
    <w:rsid w:val="00D90365"/>
    <w:rsid w:val="00D90424"/>
    <w:rsid w:val="00D90BEE"/>
    <w:rsid w:val="00D90C0E"/>
    <w:rsid w:val="00D90CD3"/>
    <w:rsid w:val="00D91374"/>
    <w:rsid w:val="00D91482"/>
    <w:rsid w:val="00D919E6"/>
    <w:rsid w:val="00D91BE1"/>
    <w:rsid w:val="00D92222"/>
    <w:rsid w:val="00D924CA"/>
    <w:rsid w:val="00D92C29"/>
    <w:rsid w:val="00D92E85"/>
    <w:rsid w:val="00D936E2"/>
    <w:rsid w:val="00D93B2F"/>
    <w:rsid w:val="00D93B95"/>
    <w:rsid w:val="00D93F9F"/>
    <w:rsid w:val="00D943AA"/>
    <w:rsid w:val="00D945A1"/>
    <w:rsid w:val="00D94FCB"/>
    <w:rsid w:val="00D95104"/>
    <w:rsid w:val="00D9534A"/>
    <w:rsid w:val="00D955BE"/>
    <w:rsid w:val="00D95600"/>
    <w:rsid w:val="00D95690"/>
    <w:rsid w:val="00D95C94"/>
    <w:rsid w:val="00D96077"/>
    <w:rsid w:val="00D960E5"/>
    <w:rsid w:val="00D96328"/>
    <w:rsid w:val="00D9683C"/>
    <w:rsid w:val="00D968BC"/>
    <w:rsid w:val="00D96A7F"/>
    <w:rsid w:val="00D96F64"/>
    <w:rsid w:val="00D974EF"/>
    <w:rsid w:val="00D97884"/>
    <w:rsid w:val="00D97899"/>
    <w:rsid w:val="00DA02EF"/>
    <w:rsid w:val="00DA0A7F"/>
    <w:rsid w:val="00DA1C31"/>
    <w:rsid w:val="00DA20BC"/>
    <w:rsid w:val="00DA2C0E"/>
    <w:rsid w:val="00DA2ED7"/>
    <w:rsid w:val="00DA3297"/>
    <w:rsid w:val="00DA3520"/>
    <w:rsid w:val="00DA3822"/>
    <w:rsid w:val="00DA3E7A"/>
    <w:rsid w:val="00DA3EE4"/>
    <w:rsid w:val="00DA430C"/>
    <w:rsid w:val="00DA4A2A"/>
    <w:rsid w:val="00DA53EF"/>
    <w:rsid w:val="00DA5784"/>
    <w:rsid w:val="00DA5BB1"/>
    <w:rsid w:val="00DA5C66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440"/>
    <w:rsid w:val="00DB254F"/>
    <w:rsid w:val="00DB25C0"/>
    <w:rsid w:val="00DB297F"/>
    <w:rsid w:val="00DB3153"/>
    <w:rsid w:val="00DB317A"/>
    <w:rsid w:val="00DB33E5"/>
    <w:rsid w:val="00DB3B82"/>
    <w:rsid w:val="00DB3EC6"/>
    <w:rsid w:val="00DB4087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566"/>
    <w:rsid w:val="00DC183E"/>
    <w:rsid w:val="00DC1F0C"/>
    <w:rsid w:val="00DC24E9"/>
    <w:rsid w:val="00DC2758"/>
    <w:rsid w:val="00DC2E69"/>
    <w:rsid w:val="00DC3005"/>
    <w:rsid w:val="00DC3091"/>
    <w:rsid w:val="00DC3237"/>
    <w:rsid w:val="00DC34B4"/>
    <w:rsid w:val="00DC3CAE"/>
    <w:rsid w:val="00DC3EF7"/>
    <w:rsid w:val="00DC41A4"/>
    <w:rsid w:val="00DC436A"/>
    <w:rsid w:val="00DC4A3F"/>
    <w:rsid w:val="00DC5672"/>
    <w:rsid w:val="00DC58E2"/>
    <w:rsid w:val="00DC60A2"/>
    <w:rsid w:val="00DC6146"/>
    <w:rsid w:val="00DC626B"/>
    <w:rsid w:val="00DC6600"/>
    <w:rsid w:val="00DC665B"/>
    <w:rsid w:val="00DC67AB"/>
    <w:rsid w:val="00DC67BD"/>
    <w:rsid w:val="00DC6924"/>
    <w:rsid w:val="00DC6F4B"/>
    <w:rsid w:val="00DC6F6C"/>
    <w:rsid w:val="00DC71E3"/>
    <w:rsid w:val="00DC71F2"/>
    <w:rsid w:val="00DC778A"/>
    <w:rsid w:val="00DC795F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56F"/>
    <w:rsid w:val="00DD184D"/>
    <w:rsid w:val="00DD192B"/>
    <w:rsid w:val="00DD1A26"/>
    <w:rsid w:val="00DD2025"/>
    <w:rsid w:val="00DD22EA"/>
    <w:rsid w:val="00DD23A0"/>
    <w:rsid w:val="00DD2A7E"/>
    <w:rsid w:val="00DD2C15"/>
    <w:rsid w:val="00DD397D"/>
    <w:rsid w:val="00DD3EF5"/>
    <w:rsid w:val="00DD422C"/>
    <w:rsid w:val="00DD44D3"/>
    <w:rsid w:val="00DD458A"/>
    <w:rsid w:val="00DD45C1"/>
    <w:rsid w:val="00DD45F2"/>
    <w:rsid w:val="00DD4FD4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7D1"/>
    <w:rsid w:val="00DE28B7"/>
    <w:rsid w:val="00DE296D"/>
    <w:rsid w:val="00DE2E7A"/>
    <w:rsid w:val="00DE301B"/>
    <w:rsid w:val="00DE35EF"/>
    <w:rsid w:val="00DE37D4"/>
    <w:rsid w:val="00DE39F3"/>
    <w:rsid w:val="00DE404A"/>
    <w:rsid w:val="00DE4392"/>
    <w:rsid w:val="00DE4B10"/>
    <w:rsid w:val="00DE52E3"/>
    <w:rsid w:val="00DE53F9"/>
    <w:rsid w:val="00DE5D60"/>
    <w:rsid w:val="00DE5E32"/>
    <w:rsid w:val="00DE6344"/>
    <w:rsid w:val="00DE6402"/>
    <w:rsid w:val="00DE6721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6AE"/>
    <w:rsid w:val="00DF0BF4"/>
    <w:rsid w:val="00DF1422"/>
    <w:rsid w:val="00DF179D"/>
    <w:rsid w:val="00DF1E9C"/>
    <w:rsid w:val="00DF20A0"/>
    <w:rsid w:val="00DF26FD"/>
    <w:rsid w:val="00DF282E"/>
    <w:rsid w:val="00DF2D6F"/>
    <w:rsid w:val="00DF2EB7"/>
    <w:rsid w:val="00DF2F91"/>
    <w:rsid w:val="00DF363F"/>
    <w:rsid w:val="00DF3673"/>
    <w:rsid w:val="00DF37E1"/>
    <w:rsid w:val="00DF398C"/>
    <w:rsid w:val="00DF3A4B"/>
    <w:rsid w:val="00DF3A83"/>
    <w:rsid w:val="00DF3AB0"/>
    <w:rsid w:val="00DF3EBA"/>
    <w:rsid w:val="00DF4462"/>
    <w:rsid w:val="00DF4572"/>
    <w:rsid w:val="00DF45F7"/>
    <w:rsid w:val="00DF4658"/>
    <w:rsid w:val="00DF4CF1"/>
    <w:rsid w:val="00DF537A"/>
    <w:rsid w:val="00DF5508"/>
    <w:rsid w:val="00DF5B71"/>
    <w:rsid w:val="00DF5E13"/>
    <w:rsid w:val="00DF5F1F"/>
    <w:rsid w:val="00DF6006"/>
    <w:rsid w:val="00DF620D"/>
    <w:rsid w:val="00DF6813"/>
    <w:rsid w:val="00DF6C8B"/>
    <w:rsid w:val="00DF6D88"/>
    <w:rsid w:val="00DF6F17"/>
    <w:rsid w:val="00DF78FA"/>
    <w:rsid w:val="00DF7938"/>
    <w:rsid w:val="00DF7BE1"/>
    <w:rsid w:val="00E00295"/>
    <w:rsid w:val="00E002F1"/>
    <w:rsid w:val="00E0082C"/>
    <w:rsid w:val="00E00BC0"/>
    <w:rsid w:val="00E010BB"/>
    <w:rsid w:val="00E01427"/>
    <w:rsid w:val="00E0181B"/>
    <w:rsid w:val="00E018C0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6BB2"/>
    <w:rsid w:val="00E0728F"/>
    <w:rsid w:val="00E0755C"/>
    <w:rsid w:val="00E07595"/>
    <w:rsid w:val="00E07758"/>
    <w:rsid w:val="00E100D2"/>
    <w:rsid w:val="00E11719"/>
    <w:rsid w:val="00E1214E"/>
    <w:rsid w:val="00E121C1"/>
    <w:rsid w:val="00E1243D"/>
    <w:rsid w:val="00E12CF9"/>
    <w:rsid w:val="00E12E58"/>
    <w:rsid w:val="00E138FF"/>
    <w:rsid w:val="00E13AC4"/>
    <w:rsid w:val="00E143E7"/>
    <w:rsid w:val="00E145D6"/>
    <w:rsid w:val="00E14946"/>
    <w:rsid w:val="00E14A42"/>
    <w:rsid w:val="00E14A7E"/>
    <w:rsid w:val="00E14EF5"/>
    <w:rsid w:val="00E151E1"/>
    <w:rsid w:val="00E151EC"/>
    <w:rsid w:val="00E15398"/>
    <w:rsid w:val="00E15502"/>
    <w:rsid w:val="00E15A6C"/>
    <w:rsid w:val="00E163A5"/>
    <w:rsid w:val="00E1688D"/>
    <w:rsid w:val="00E16C77"/>
    <w:rsid w:val="00E17496"/>
    <w:rsid w:val="00E17619"/>
    <w:rsid w:val="00E177CB"/>
    <w:rsid w:val="00E17805"/>
    <w:rsid w:val="00E200D4"/>
    <w:rsid w:val="00E2077C"/>
    <w:rsid w:val="00E20F79"/>
    <w:rsid w:val="00E20FCC"/>
    <w:rsid w:val="00E21121"/>
    <w:rsid w:val="00E21278"/>
    <w:rsid w:val="00E215C9"/>
    <w:rsid w:val="00E21DE5"/>
    <w:rsid w:val="00E21E72"/>
    <w:rsid w:val="00E21E7F"/>
    <w:rsid w:val="00E22269"/>
    <w:rsid w:val="00E22CCD"/>
    <w:rsid w:val="00E23A11"/>
    <w:rsid w:val="00E23FB7"/>
    <w:rsid w:val="00E24778"/>
    <w:rsid w:val="00E24A26"/>
    <w:rsid w:val="00E24A27"/>
    <w:rsid w:val="00E24B2D"/>
    <w:rsid w:val="00E2501D"/>
    <w:rsid w:val="00E253B3"/>
    <w:rsid w:val="00E2579F"/>
    <w:rsid w:val="00E25AFC"/>
    <w:rsid w:val="00E25B7E"/>
    <w:rsid w:val="00E25C91"/>
    <w:rsid w:val="00E25DBE"/>
    <w:rsid w:val="00E25F89"/>
    <w:rsid w:val="00E25F8B"/>
    <w:rsid w:val="00E25FB8"/>
    <w:rsid w:val="00E269DA"/>
    <w:rsid w:val="00E26C0B"/>
    <w:rsid w:val="00E2766A"/>
    <w:rsid w:val="00E278E4"/>
    <w:rsid w:val="00E30109"/>
    <w:rsid w:val="00E3020B"/>
    <w:rsid w:val="00E302CC"/>
    <w:rsid w:val="00E30A9C"/>
    <w:rsid w:val="00E3163B"/>
    <w:rsid w:val="00E3165B"/>
    <w:rsid w:val="00E327E5"/>
    <w:rsid w:val="00E32D62"/>
    <w:rsid w:val="00E33369"/>
    <w:rsid w:val="00E339C0"/>
    <w:rsid w:val="00E339DC"/>
    <w:rsid w:val="00E33A63"/>
    <w:rsid w:val="00E33AC2"/>
    <w:rsid w:val="00E33E15"/>
    <w:rsid w:val="00E33EAD"/>
    <w:rsid w:val="00E33F01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9E3"/>
    <w:rsid w:val="00E37BDF"/>
    <w:rsid w:val="00E40162"/>
    <w:rsid w:val="00E404C3"/>
    <w:rsid w:val="00E4053C"/>
    <w:rsid w:val="00E40549"/>
    <w:rsid w:val="00E406DC"/>
    <w:rsid w:val="00E408E7"/>
    <w:rsid w:val="00E40BBD"/>
    <w:rsid w:val="00E40FAC"/>
    <w:rsid w:val="00E41983"/>
    <w:rsid w:val="00E419D9"/>
    <w:rsid w:val="00E41F2E"/>
    <w:rsid w:val="00E421CC"/>
    <w:rsid w:val="00E421E3"/>
    <w:rsid w:val="00E429ED"/>
    <w:rsid w:val="00E42B69"/>
    <w:rsid w:val="00E43325"/>
    <w:rsid w:val="00E43940"/>
    <w:rsid w:val="00E43AB2"/>
    <w:rsid w:val="00E43F37"/>
    <w:rsid w:val="00E44185"/>
    <w:rsid w:val="00E44C06"/>
    <w:rsid w:val="00E450ED"/>
    <w:rsid w:val="00E45631"/>
    <w:rsid w:val="00E45A10"/>
    <w:rsid w:val="00E45F66"/>
    <w:rsid w:val="00E47543"/>
    <w:rsid w:val="00E4768B"/>
    <w:rsid w:val="00E4791B"/>
    <w:rsid w:val="00E479BB"/>
    <w:rsid w:val="00E47E31"/>
    <w:rsid w:val="00E50AC6"/>
    <w:rsid w:val="00E51148"/>
    <w:rsid w:val="00E517E4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A92"/>
    <w:rsid w:val="00E53FA9"/>
    <w:rsid w:val="00E5414C"/>
    <w:rsid w:val="00E5421B"/>
    <w:rsid w:val="00E54649"/>
    <w:rsid w:val="00E547B3"/>
    <w:rsid w:val="00E55923"/>
    <w:rsid w:val="00E55D5A"/>
    <w:rsid w:val="00E56619"/>
    <w:rsid w:val="00E56665"/>
    <w:rsid w:val="00E566A4"/>
    <w:rsid w:val="00E567DF"/>
    <w:rsid w:val="00E56825"/>
    <w:rsid w:val="00E569DF"/>
    <w:rsid w:val="00E56CA2"/>
    <w:rsid w:val="00E56E14"/>
    <w:rsid w:val="00E5733D"/>
    <w:rsid w:val="00E57786"/>
    <w:rsid w:val="00E57A4F"/>
    <w:rsid w:val="00E57E48"/>
    <w:rsid w:val="00E60D50"/>
    <w:rsid w:val="00E60E8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B27"/>
    <w:rsid w:val="00E64C99"/>
    <w:rsid w:val="00E64CD3"/>
    <w:rsid w:val="00E6516B"/>
    <w:rsid w:val="00E65702"/>
    <w:rsid w:val="00E659A5"/>
    <w:rsid w:val="00E65D65"/>
    <w:rsid w:val="00E663FD"/>
    <w:rsid w:val="00E667F0"/>
    <w:rsid w:val="00E66EDB"/>
    <w:rsid w:val="00E671C9"/>
    <w:rsid w:val="00E6743F"/>
    <w:rsid w:val="00E6758E"/>
    <w:rsid w:val="00E67E23"/>
    <w:rsid w:val="00E70016"/>
    <w:rsid w:val="00E70656"/>
    <w:rsid w:val="00E70B8A"/>
    <w:rsid w:val="00E70BC7"/>
    <w:rsid w:val="00E70C48"/>
    <w:rsid w:val="00E70FBC"/>
    <w:rsid w:val="00E71547"/>
    <w:rsid w:val="00E718F5"/>
    <w:rsid w:val="00E71DEB"/>
    <w:rsid w:val="00E72193"/>
    <w:rsid w:val="00E721D5"/>
    <w:rsid w:val="00E72C01"/>
    <w:rsid w:val="00E7313A"/>
    <w:rsid w:val="00E732F6"/>
    <w:rsid w:val="00E7356F"/>
    <w:rsid w:val="00E741AC"/>
    <w:rsid w:val="00E749D8"/>
    <w:rsid w:val="00E75174"/>
    <w:rsid w:val="00E75B78"/>
    <w:rsid w:val="00E75EBA"/>
    <w:rsid w:val="00E75F94"/>
    <w:rsid w:val="00E76113"/>
    <w:rsid w:val="00E763B4"/>
    <w:rsid w:val="00E76A12"/>
    <w:rsid w:val="00E76DAC"/>
    <w:rsid w:val="00E76E5D"/>
    <w:rsid w:val="00E76FCF"/>
    <w:rsid w:val="00E7739F"/>
    <w:rsid w:val="00E777A6"/>
    <w:rsid w:val="00E7782F"/>
    <w:rsid w:val="00E77848"/>
    <w:rsid w:val="00E802AB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356B"/>
    <w:rsid w:val="00E840E3"/>
    <w:rsid w:val="00E843EE"/>
    <w:rsid w:val="00E845AB"/>
    <w:rsid w:val="00E85106"/>
    <w:rsid w:val="00E8519F"/>
    <w:rsid w:val="00E85217"/>
    <w:rsid w:val="00E85234"/>
    <w:rsid w:val="00E85426"/>
    <w:rsid w:val="00E855CD"/>
    <w:rsid w:val="00E856B6"/>
    <w:rsid w:val="00E85CC3"/>
    <w:rsid w:val="00E8644A"/>
    <w:rsid w:val="00E868B0"/>
    <w:rsid w:val="00E868FF"/>
    <w:rsid w:val="00E87391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A9C"/>
    <w:rsid w:val="00E90BFF"/>
    <w:rsid w:val="00E90DCE"/>
    <w:rsid w:val="00E90E5B"/>
    <w:rsid w:val="00E91015"/>
    <w:rsid w:val="00E9171D"/>
    <w:rsid w:val="00E91858"/>
    <w:rsid w:val="00E9196C"/>
    <w:rsid w:val="00E91E08"/>
    <w:rsid w:val="00E91F04"/>
    <w:rsid w:val="00E91F35"/>
    <w:rsid w:val="00E923F3"/>
    <w:rsid w:val="00E92F0B"/>
    <w:rsid w:val="00E9304E"/>
    <w:rsid w:val="00E930DD"/>
    <w:rsid w:val="00E93497"/>
    <w:rsid w:val="00E93A2D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0F6F"/>
    <w:rsid w:val="00EA17A9"/>
    <w:rsid w:val="00EA1A54"/>
    <w:rsid w:val="00EA1AF5"/>
    <w:rsid w:val="00EA202A"/>
    <w:rsid w:val="00EA20D5"/>
    <w:rsid w:val="00EA2226"/>
    <w:rsid w:val="00EA2428"/>
    <w:rsid w:val="00EA26FC"/>
    <w:rsid w:val="00EA28C9"/>
    <w:rsid w:val="00EA2ED3"/>
    <w:rsid w:val="00EA34E5"/>
    <w:rsid w:val="00EA373A"/>
    <w:rsid w:val="00EA3B5A"/>
    <w:rsid w:val="00EA3BF4"/>
    <w:rsid w:val="00EA3E02"/>
    <w:rsid w:val="00EA410E"/>
    <w:rsid w:val="00EA4BB2"/>
    <w:rsid w:val="00EA4DDA"/>
    <w:rsid w:val="00EA4FD1"/>
    <w:rsid w:val="00EA53C2"/>
    <w:rsid w:val="00EA5695"/>
    <w:rsid w:val="00EA5B0A"/>
    <w:rsid w:val="00EA5F5E"/>
    <w:rsid w:val="00EA61F6"/>
    <w:rsid w:val="00EA65AD"/>
    <w:rsid w:val="00EA6AA2"/>
    <w:rsid w:val="00EA7A95"/>
    <w:rsid w:val="00EA7BF3"/>
    <w:rsid w:val="00EA7FCF"/>
    <w:rsid w:val="00EB012C"/>
    <w:rsid w:val="00EB0130"/>
    <w:rsid w:val="00EB0900"/>
    <w:rsid w:val="00EB0B33"/>
    <w:rsid w:val="00EB0CA3"/>
    <w:rsid w:val="00EB0F98"/>
    <w:rsid w:val="00EB0FCB"/>
    <w:rsid w:val="00EB104F"/>
    <w:rsid w:val="00EB13EE"/>
    <w:rsid w:val="00EB14AA"/>
    <w:rsid w:val="00EB160C"/>
    <w:rsid w:val="00EB169E"/>
    <w:rsid w:val="00EB1788"/>
    <w:rsid w:val="00EB1B27"/>
    <w:rsid w:val="00EB1DA8"/>
    <w:rsid w:val="00EB2BD5"/>
    <w:rsid w:val="00EB3D55"/>
    <w:rsid w:val="00EB4C21"/>
    <w:rsid w:val="00EB4CFF"/>
    <w:rsid w:val="00EB50F7"/>
    <w:rsid w:val="00EB5476"/>
    <w:rsid w:val="00EB54AB"/>
    <w:rsid w:val="00EB5832"/>
    <w:rsid w:val="00EB5A81"/>
    <w:rsid w:val="00EB6524"/>
    <w:rsid w:val="00EB6A94"/>
    <w:rsid w:val="00EB6ABD"/>
    <w:rsid w:val="00EB70B0"/>
    <w:rsid w:val="00EB7605"/>
    <w:rsid w:val="00EB7612"/>
    <w:rsid w:val="00EB7633"/>
    <w:rsid w:val="00EB7736"/>
    <w:rsid w:val="00EB78BE"/>
    <w:rsid w:val="00EC04AD"/>
    <w:rsid w:val="00EC069D"/>
    <w:rsid w:val="00EC2A0F"/>
    <w:rsid w:val="00EC2BBD"/>
    <w:rsid w:val="00EC2CDE"/>
    <w:rsid w:val="00EC2D00"/>
    <w:rsid w:val="00EC2E2D"/>
    <w:rsid w:val="00EC37AD"/>
    <w:rsid w:val="00EC462B"/>
    <w:rsid w:val="00EC4723"/>
    <w:rsid w:val="00EC4EA3"/>
    <w:rsid w:val="00EC56E0"/>
    <w:rsid w:val="00EC5707"/>
    <w:rsid w:val="00EC6057"/>
    <w:rsid w:val="00EC6847"/>
    <w:rsid w:val="00EC6AE8"/>
    <w:rsid w:val="00EC7053"/>
    <w:rsid w:val="00EC7534"/>
    <w:rsid w:val="00EC770F"/>
    <w:rsid w:val="00EC7B0D"/>
    <w:rsid w:val="00EC7DB6"/>
    <w:rsid w:val="00ED01CD"/>
    <w:rsid w:val="00ED058A"/>
    <w:rsid w:val="00ED0B07"/>
    <w:rsid w:val="00ED1337"/>
    <w:rsid w:val="00ED162F"/>
    <w:rsid w:val="00ED251C"/>
    <w:rsid w:val="00ED2A3B"/>
    <w:rsid w:val="00ED2E52"/>
    <w:rsid w:val="00ED3024"/>
    <w:rsid w:val="00ED3636"/>
    <w:rsid w:val="00ED3C45"/>
    <w:rsid w:val="00ED3D94"/>
    <w:rsid w:val="00ED3F27"/>
    <w:rsid w:val="00ED451E"/>
    <w:rsid w:val="00ED4D2F"/>
    <w:rsid w:val="00ED545D"/>
    <w:rsid w:val="00ED5B0A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0F3E"/>
    <w:rsid w:val="00EE16FA"/>
    <w:rsid w:val="00EE185D"/>
    <w:rsid w:val="00EE1CD1"/>
    <w:rsid w:val="00EE1FC9"/>
    <w:rsid w:val="00EE225F"/>
    <w:rsid w:val="00EE2607"/>
    <w:rsid w:val="00EE299F"/>
    <w:rsid w:val="00EE3615"/>
    <w:rsid w:val="00EE3C42"/>
    <w:rsid w:val="00EE3D4F"/>
    <w:rsid w:val="00EE3E62"/>
    <w:rsid w:val="00EE4B09"/>
    <w:rsid w:val="00EE513C"/>
    <w:rsid w:val="00EE51D3"/>
    <w:rsid w:val="00EE534D"/>
    <w:rsid w:val="00EE53A1"/>
    <w:rsid w:val="00EE5560"/>
    <w:rsid w:val="00EE5EA2"/>
    <w:rsid w:val="00EE6528"/>
    <w:rsid w:val="00EE688F"/>
    <w:rsid w:val="00EE6A6E"/>
    <w:rsid w:val="00EE6F1E"/>
    <w:rsid w:val="00EE7359"/>
    <w:rsid w:val="00EE755C"/>
    <w:rsid w:val="00EE760C"/>
    <w:rsid w:val="00EE7977"/>
    <w:rsid w:val="00EE7B8B"/>
    <w:rsid w:val="00EE7F10"/>
    <w:rsid w:val="00EF0266"/>
    <w:rsid w:val="00EF02AC"/>
    <w:rsid w:val="00EF0348"/>
    <w:rsid w:val="00EF04E3"/>
    <w:rsid w:val="00EF0699"/>
    <w:rsid w:val="00EF0862"/>
    <w:rsid w:val="00EF0A2F"/>
    <w:rsid w:val="00EF1F9C"/>
    <w:rsid w:val="00EF205E"/>
    <w:rsid w:val="00EF232A"/>
    <w:rsid w:val="00EF26BA"/>
    <w:rsid w:val="00EF2950"/>
    <w:rsid w:val="00EF29AD"/>
    <w:rsid w:val="00EF39EB"/>
    <w:rsid w:val="00EF3CA0"/>
    <w:rsid w:val="00EF3F46"/>
    <w:rsid w:val="00EF4366"/>
    <w:rsid w:val="00EF476F"/>
    <w:rsid w:val="00EF4CD6"/>
    <w:rsid w:val="00EF55A0"/>
    <w:rsid w:val="00EF5AAC"/>
    <w:rsid w:val="00EF5FB3"/>
    <w:rsid w:val="00EF63D1"/>
    <w:rsid w:val="00EF6513"/>
    <w:rsid w:val="00EF6683"/>
    <w:rsid w:val="00EF7002"/>
    <w:rsid w:val="00EF73AF"/>
    <w:rsid w:val="00EF769B"/>
    <w:rsid w:val="00EF7C7F"/>
    <w:rsid w:val="00F0061D"/>
    <w:rsid w:val="00F016AC"/>
    <w:rsid w:val="00F017DD"/>
    <w:rsid w:val="00F0199F"/>
    <w:rsid w:val="00F01A6A"/>
    <w:rsid w:val="00F0206A"/>
    <w:rsid w:val="00F0247E"/>
    <w:rsid w:val="00F027BA"/>
    <w:rsid w:val="00F03A3A"/>
    <w:rsid w:val="00F03A52"/>
    <w:rsid w:val="00F03E79"/>
    <w:rsid w:val="00F045E8"/>
    <w:rsid w:val="00F04CE1"/>
    <w:rsid w:val="00F05705"/>
    <w:rsid w:val="00F0591A"/>
    <w:rsid w:val="00F05A08"/>
    <w:rsid w:val="00F05ADD"/>
    <w:rsid w:val="00F0628D"/>
    <w:rsid w:val="00F06651"/>
    <w:rsid w:val="00F0666F"/>
    <w:rsid w:val="00F074C8"/>
    <w:rsid w:val="00F07660"/>
    <w:rsid w:val="00F07DE6"/>
    <w:rsid w:val="00F10232"/>
    <w:rsid w:val="00F10551"/>
    <w:rsid w:val="00F1056C"/>
    <w:rsid w:val="00F1058F"/>
    <w:rsid w:val="00F106FF"/>
    <w:rsid w:val="00F107F1"/>
    <w:rsid w:val="00F10DCD"/>
    <w:rsid w:val="00F10E66"/>
    <w:rsid w:val="00F10EDF"/>
    <w:rsid w:val="00F10FC1"/>
    <w:rsid w:val="00F112FD"/>
    <w:rsid w:val="00F123AF"/>
    <w:rsid w:val="00F124B6"/>
    <w:rsid w:val="00F1269F"/>
    <w:rsid w:val="00F1279E"/>
    <w:rsid w:val="00F12A51"/>
    <w:rsid w:val="00F13376"/>
    <w:rsid w:val="00F133A1"/>
    <w:rsid w:val="00F1368F"/>
    <w:rsid w:val="00F13ECD"/>
    <w:rsid w:val="00F14328"/>
    <w:rsid w:val="00F14A92"/>
    <w:rsid w:val="00F155CE"/>
    <w:rsid w:val="00F156C0"/>
    <w:rsid w:val="00F159DE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57C"/>
    <w:rsid w:val="00F24788"/>
    <w:rsid w:val="00F24947"/>
    <w:rsid w:val="00F24A06"/>
    <w:rsid w:val="00F24DEB"/>
    <w:rsid w:val="00F250AB"/>
    <w:rsid w:val="00F2578E"/>
    <w:rsid w:val="00F25B7F"/>
    <w:rsid w:val="00F25E44"/>
    <w:rsid w:val="00F2635F"/>
    <w:rsid w:val="00F2640F"/>
    <w:rsid w:val="00F26538"/>
    <w:rsid w:val="00F265BD"/>
    <w:rsid w:val="00F26B80"/>
    <w:rsid w:val="00F273DC"/>
    <w:rsid w:val="00F27C34"/>
    <w:rsid w:val="00F27E46"/>
    <w:rsid w:val="00F300FF"/>
    <w:rsid w:val="00F301C2"/>
    <w:rsid w:val="00F302E1"/>
    <w:rsid w:val="00F30A0F"/>
    <w:rsid w:val="00F30A46"/>
    <w:rsid w:val="00F30E7C"/>
    <w:rsid w:val="00F31442"/>
    <w:rsid w:val="00F315D4"/>
    <w:rsid w:val="00F31842"/>
    <w:rsid w:val="00F31A58"/>
    <w:rsid w:val="00F31B22"/>
    <w:rsid w:val="00F31B49"/>
    <w:rsid w:val="00F322B6"/>
    <w:rsid w:val="00F32329"/>
    <w:rsid w:val="00F328C9"/>
    <w:rsid w:val="00F32B12"/>
    <w:rsid w:val="00F32F56"/>
    <w:rsid w:val="00F32FDF"/>
    <w:rsid w:val="00F33797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6F46"/>
    <w:rsid w:val="00F371E8"/>
    <w:rsid w:val="00F37248"/>
    <w:rsid w:val="00F37259"/>
    <w:rsid w:val="00F37F23"/>
    <w:rsid w:val="00F400B5"/>
    <w:rsid w:val="00F405A4"/>
    <w:rsid w:val="00F40779"/>
    <w:rsid w:val="00F4124D"/>
    <w:rsid w:val="00F4126F"/>
    <w:rsid w:val="00F419B4"/>
    <w:rsid w:val="00F41A9A"/>
    <w:rsid w:val="00F41B62"/>
    <w:rsid w:val="00F41D7E"/>
    <w:rsid w:val="00F41F05"/>
    <w:rsid w:val="00F42054"/>
    <w:rsid w:val="00F4216F"/>
    <w:rsid w:val="00F4251B"/>
    <w:rsid w:val="00F429C4"/>
    <w:rsid w:val="00F429E6"/>
    <w:rsid w:val="00F42C0A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5DE"/>
    <w:rsid w:val="00F47498"/>
    <w:rsid w:val="00F478F8"/>
    <w:rsid w:val="00F47E59"/>
    <w:rsid w:val="00F503D2"/>
    <w:rsid w:val="00F50E7E"/>
    <w:rsid w:val="00F50EF6"/>
    <w:rsid w:val="00F512B2"/>
    <w:rsid w:val="00F51E76"/>
    <w:rsid w:val="00F521B8"/>
    <w:rsid w:val="00F5283D"/>
    <w:rsid w:val="00F52ABA"/>
    <w:rsid w:val="00F52BC7"/>
    <w:rsid w:val="00F536FC"/>
    <w:rsid w:val="00F53BF4"/>
    <w:rsid w:val="00F53BFB"/>
    <w:rsid w:val="00F54266"/>
    <w:rsid w:val="00F54A7B"/>
    <w:rsid w:val="00F54CE5"/>
    <w:rsid w:val="00F55043"/>
    <w:rsid w:val="00F55292"/>
    <w:rsid w:val="00F55A2F"/>
    <w:rsid w:val="00F55BE7"/>
    <w:rsid w:val="00F55C77"/>
    <w:rsid w:val="00F5645E"/>
    <w:rsid w:val="00F56DCF"/>
    <w:rsid w:val="00F57034"/>
    <w:rsid w:val="00F60010"/>
    <w:rsid w:val="00F607DD"/>
    <w:rsid w:val="00F608E3"/>
    <w:rsid w:val="00F60BC5"/>
    <w:rsid w:val="00F60BE9"/>
    <w:rsid w:val="00F60C84"/>
    <w:rsid w:val="00F60EB2"/>
    <w:rsid w:val="00F61267"/>
    <w:rsid w:val="00F616DF"/>
    <w:rsid w:val="00F61FD8"/>
    <w:rsid w:val="00F62007"/>
    <w:rsid w:val="00F62446"/>
    <w:rsid w:val="00F62ABE"/>
    <w:rsid w:val="00F62DBF"/>
    <w:rsid w:val="00F63108"/>
    <w:rsid w:val="00F63434"/>
    <w:rsid w:val="00F63973"/>
    <w:rsid w:val="00F641FC"/>
    <w:rsid w:val="00F6438A"/>
    <w:rsid w:val="00F647F7"/>
    <w:rsid w:val="00F64EB8"/>
    <w:rsid w:val="00F655B4"/>
    <w:rsid w:val="00F6566A"/>
    <w:rsid w:val="00F6583C"/>
    <w:rsid w:val="00F6589A"/>
    <w:rsid w:val="00F6603D"/>
    <w:rsid w:val="00F6642C"/>
    <w:rsid w:val="00F66660"/>
    <w:rsid w:val="00F66A29"/>
    <w:rsid w:val="00F66DA5"/>
    <w:rsid w:val="00F67289"/>
    <w:rsid w:val="00F6772F"/>
    <w:rsid w:val="00F6783E"/>
    <w:rsid w:val="00F70DBE"/>
    <w:rsid w:val="00F71124"/>
    <w:rsid w:val="00F71143"/>
    <w:rsid w:val="00F71260"/>
    <w:rsid w:val="00F712EF"/>
    <w:rsid w:val="00F713D5"/>
    <w:rsid w:val="00F71888"/>
    <w:rsid w:val="00F719CD"/>
    <w:rsid w:val="00F71BB8"/>
    <w:rsid w:val="00F71CD9"/>
    <w:rsid w:val="00F72584"/>
    <w:rsid w:val="00F72614"/>
    <w:rsid w:val="00F7290D"/>
    <w:rsid w:val="00F73017"/>
    <w:rsid w:val="00F7302F"/>
    <w:rsid w:val="00F732EC"/>
    <w:rsid w:val="00F73315"/>
    <w:rsid w:val="00F73767"/>
    <w:rsid w:val="00F73800"/>
    <w:rsid w:val="00F73D08"/>
    <w:rsid w:val="00F73D0A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18D"/>
    <w:rsid w:val="00F762C9"/>
    <w:rsid w:val="00F76327"/>
    <w:rsid w:val="00F76445"/>
    <w:rsid w:val="00F767E2"/>
    <w:rsid w:val="00F76C10"/>
    <w:rsid w:val="00F76CCB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4C2"/>
    <w:rsid w:val="00F82F32"/>
    <w:rsid w:val="00F8301F"/>
    <w:rsid w:val="00F83829"/>
    <w:rsid w:val="00F8384D"/>
    <w:rsid w:val="00F83D15"/>
    <w:rsid w:val="00F84069"/>
    <w:rsid w:val="00F843D7"/>
    <w:rsid w:val="00F845BC"/>
    <w:rsid w:val="00F84679"/>
    <w:rsid w:val="00F84769"/>
    <w:rsid w:val="00F84EF6"/>
    <w:rsid w:val="00F85536"/>
    <w:rsid w:val="00F85562"/>
    <w:rsid w:val="00F85680"/>
    <w:rsid w:val="00F85ABC"/>
    <w:rsid w:val="00F85BA2"/>
    <w:rsid w:val="00F85CD4"/>
    <w:rsid w:val="00F85FD2"/>
    <w:rsid w:val="00F861FE"/>
    <w:rsid w:val="00F86390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879C3"/>
    <w:rsid w:val="00F9030E"/>
    <w:rsid w:val="00F90A7D"/>
    <w:rsid w:val="00F90ADB"/>
    <w:rsid w:val="00F90E78"/>
    <w:rsid w:val="00F91209"/>
    <w:rsid w:val="00F9124D"/>
    <w:rsid w:val="00F9128C"/>
    <w:rsid w:val="00F915EC"/>
    <w:rsid w:val="00F91BAA"/>
    <w:rsid w:val="00F91C02"/>
    <w:rsid w:val="00F91D48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0CC"/>
    <w:rsid w:val="00F94529"/>
    <w:rsid w:val="00F94984"/>
    <w:rsid w:val="00F950B5"/>
    <w:rsid w:val="00F9513F"/>
    <w:rsid w:val="00F95A6E"/>
    <w:rsid w:val="00F96249"/>
    <w:rsid w:val="00F9649D"/>
    <w:rsid w:val="00F96856"/>
    <w:rsid w:val="00F9734C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1A8E"/>
    <w:rsid w:val="00FA21BA"/>
    <w:rsid w:val="00FA27C8"/>
    <w:rsid w:val="00FA2C40"/>
    <w:rsid w:val="00FA2D4C"/>
    <w:rsid w:val="00FA2D56"/>
    <w:rsid w:val="00FA329F"/>
    <w:rsid w:val="00FA359C"/>
    <w:rsid w:val="00FA3B76"/>
    <w:rsid w:val="00FA3C20"/>
    <w:rsid w:val="00FA3D75"/>
    <w:rsid w:val="00FA3F05"/>
    <w:rsid w:val="00FA4168"/>
    <w:rsid w:val="00FA4622"/>
    <w:rsid w:val="00FA4D66"/>
    <w:rsid w:val="00FA4F50"/>
    <w:rsid w:val="00FA54DE"/>
    <w:rsid w:val="00FA5A4E"/>
    <w:rsid w:val="00FA650A"/>
    <w:rsid w:val="00FA7189"/>
    <w:rsid w:val="00FA7C14"/>
    <w:rsid w:val="00FB0082"/>
    <w:rsid w:val="00FB00E0"/>
    <w:rsid w:val="00FB0243"/>
    <w:rsid w:val="00FB0C0A"/>
    <w:rsid w:val="00FB0C94"/>
    <w:rsid w:val="00FB0DF2"/>
    <w:rsid w:val="00FB0E87"/>
    <w:rsid w:val="00FB1527"/>
    <w:rsid w:val="00FB2537"/>
    <w:rsid w:val="00FB29CA"/>
    <w:rsid w:val="00FB305A"/>
    <w:rsid w:val="00FB30FC"/>
    <w:rsid w:val="00FB33DC"/>
    <w:rsid w:val="00FB3E29"/>
    <w:rsid w:val="00FB4313"/>
    <w:rsid w:val="00FB4338"/>
    <w:rsid w:val="00FB4368"/>
    <w:rsid w:val="00FB477E"/>
    <w:rsid w:val="00FB4C9C"/>
    <w:rsid w:val="00FB4D0A"/>
    <w:rsid w:val="00FB4EEF"/>
    <w:rsid w:val="00FB51A2"/>
    <w:rsid w:val="00FB5271"/>
    <w:rsid w:val="00FB5BAE"/>
    <w:rsid w:val="00FB5F43"/>
    <w:rsid w:val="00FB6165"/>
    <w:rsid w:val="00FB6818"/>
    <w:rsid w:val="00FB7333"/>
    <w:rsid w:val="00FB744F"/>
    <w:rsid w:val="00FB7FA7"/>
    <w:rsid w:val="00FC005C"/>
    <w:rsid w:val="00FC0150"/>
    <w:rsid w:val="00FC033E"/>
    <w:rsid w:val="00FC03AB"/>
    <w:rsid w:val="00FC0678"/>
    <w:rsid w:val="00FC0755"/>
    <w:rsid w:val="00FC076A"/>
    <w:rsid w:val="00FC091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73C"/>
    <w:rsid w:val="00FC594A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2E5"/>
    <w:rsid w:val="00FD2D7B"/>
    <w:rsid w:val="00FD3235"/>
    <w:rsid w:val="00FD3291"/>
    <w:rsid w:val="00FD354E"/>
    <w:rsid w:val="00FD37F6"/>
    <w:rsid w:val="00FD4589"/>
    <w:rsid w:val="00FD45CA"/>
    <w:rsid w:val="00FD46DF"/>
    <w:rsid w:val="00FD473E"/>
    <w:rsid w:val="00FD52C9"/>
    <w:rsid w:val="00FD548D"/>
    <w:rsid w:val="00FD5582"/>
    <w:rsid w:val="00FD59E0"/>
    <w:rsid w:val="00FD5F6D"/>
    <w:rsid w:val="00FD6279"/>
    <w:rsid w:val="00FD66BB"/>
    <w:rsid w:val="00FD6CBA"/>
    <w:rsid w:val="00FD73FC"/>
    <w:rsid w:val="00FD77DF"/>
    <w:rsid w:val="00FD79AB"/>
    <w:rsid w:val="00FD7A5E"/>
    <w:rsid w:val="00FD7DD0"/>
    <w:rsid w:val="00FD7DF9"/>
    <w:rsid w:val="00FD7FF2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5F71"/>
    <w:rsid w:val="00FE602C"/>
    <w:rsid w:val="00FE615F"/>
    <w:rsid w:val="00FE64C8"/>
    <w:rsid w:val="00FE67CF"/>
    <w:rsid w:val="00FE6D20"/>
    <w:rsid w:val="00FE6D77"/>
    <w:rsid w:val="00FE6FB9"/>
    <w:rsid w:val="00FE7549"/>
    <w:rsid w:val="00FE75CF"/>
    <w:rsid w:val="00FE797B"/>
    <w:rsid w:val="00FE7BCC"/>
    <w:rsid w:val="00FF126D"/>
    <w:rsid w:val="00FF1AC3"/>
    <w:rsid w:val="00FF1CE3"/>
    <w:rsid w:val="00FF2310"/>
    <w:rsid w:val="00FF27D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  <w:rsid w:val="014885E7"/>
    <w:rsid w:val="02541200"/>
    <w:rsid w:val="026D4174"/>
    <w:rsid w:val="03951D28"/>
    <w:rsid w:val="03B22A1D"/>
    <w:rsid w:val="04B04BE4"/>
    <w:rsid w:val="0516F940"/>
    <w:rsid w:val="0527F85C"/>
    <w:rsid w:val="08C59A01"/>
    <w:rsid w:val="0B1AF310"/>
    <w:rsid w:val="0C4FB174"/>
    <w:rsid w:val="0C778388"/>
    <w:rsid w:val="0E9B0D31"/>
    <w:rsid w:val="100EC0AB"/>
    <w:rsid w:val="1036A013"/>
    <w:rsid w:val="10A1CB56"/>
    <w:rsid w:val="12846A7D"/>
    <w:rsid w:val="135F104A"/>
    <w:rsid w:val="14D6869D"/>
    <w:rsid w:val="15E67CE2"/>
    <w:rsid w:val="15EA15AA"/>
    <w:rsid w:val="1731F932"/>
    <w:rsid w:val="17FA0330"/>
    <w:rsid w:val="18EC71E0"/>
    <w:rsid w:val="195B3A8A"/>
    <w:rsid w:val="1A7F1558"/>
    <w:rsid w:val="1C62592C"/>
    <w:rsid w:val="1C95A249"/>
    <w:rsid w:val="1D7D6F47"/>
    <w:rsid w:val="1E6C4E79"/>
    <w:rsid w:val="1E91019A"/>
    <w:rsid w:val="1F6C1ECF"/>
    <w:rsid w:val="1FFE90B0"/>
    <w:rsid w:val="2082A24C"/>
    <w:rsid w:val="2286EEB9"/>
    <w:rsid w:val="2344A35D"/>
    <w:rsid w:val="2396359C"/>
    <w:rsid w:val="23AF41C0"/>
    <w:rsid w:val="24285250"/>
    <w:rsid w:val="24B27846"/>
    <w:rsid w:val="25EE6192"/>
    <w:rsid w:val="26E6FEBB"/>
    <w:rsid w:val="28181480"/>
    <w:rsid w:val="2932ADD7"/>
    <w:rsid w:val="2BF8231A"/>
    <w:rsid w:val="2C31797A"/>
    <w:rsid w:val="2CF22CA6"/>
    <w:rsid w:val="2D0911F0"/>
    <w:rsid w:val="2D3D17E2"/>
    <w:rsid w:val="2E5309D4"/>
    <w:rsid w:val="2E660E4B"/>
    <w:rsid w:val="30929185"/>
    <w:rsid w:val="33E97A62"/>
    <w:rsid w:val="33E9AD33"/>
    <w:rsid w:val="34DD6F2B"/>
    <w:rsid w:val="34E4F3D7"/>
    <w:rsid w:val="363AD6BD"/>
    <w:rsid w:val="368212F0"/>
    <w:rsid w:val="37211B24"/>
    <w:rsid w:val="3905BDAA"/>
    <w:rsid w:val="3B1029C9"/>
    <w:rsid w:val="3B35064C"/>
    <w:rsid w:val="3CD0D6AD"/>
    <w:rsid w:val="3E8A2F26"/>
    <w:rsid w:val="3E8AC69E"/>
    <w:rsid w:val="3F35006D"/>
    <w:rsid w:val="3F36CDBD"/>
    <w:rsid w:val="3F418CF7"/>
    <w:rsid w:val="3F97E3C4"/>
    <w:rsid w:val="407A6928"/>
    <w:rsid w:val="41D490CF"/>
    <w:rsid w:val="41E6FA75"/>
    <w:rsid w:val="44FB807B"/>
    <w:rsid w:val="457D7353"/>
    <w:rsid w:val="462EF91D"/>
    <w:rsid w:val="46760923"/>
    <w:rsid w:val="469750DC"/>
    <w:rsid w:val="47645C2B"/>
    <w:rsid w:val="47CAC97E"/>
    <w:rsid w:val="4B716902"/>
    <w:rsid w:val="4B924C6B"/>
    <w:rsid w:val="4C465843"/>
    <w:rsid w:val="4C5D3E6F"/>
    <w:rsid w:val="4D41F1D7"/>
    <w:rsid w:val="4D6E25CE"/>
    <w:rsid w:val="4E43FA0C"/>
    <w:rsid w:val="4EA262C1"/>
    <w:rsid w:val="4EA909C4"/>
    <w:rsid w:val="5065BD8E"/>
    <w:rsid w:val="53E0F64A"/>
    <w:rsid w:val="5656F977"/>
    <w:rsid w:val="593C76E7"/>
    <w:rsid w:val="59648697"/>
    <w:rsid w:val="5B8826E2"/>
    <w:rsid w:val="5CDFFB27"/>
    <w:rsid w:val="5CFDC24B"/>
    <w:rsid w:val="5D035BF7"/>
    <w:rsid w:val="5DB21068"/>
    <w:rsid w:val="5F12514D"/>
    <w:rsid w:val="5F5163FA"/>
    <w:rsid w:val="610B92F9"/>
    <w:rsid w:val="6118A83C"/>
    <w:rsid w:val="621F9F3F"/>
    <w:rsid w:val="62843C54"/>
    <w:rsid w:val="62A97A2A"/>
    <w:rsid w:val="62E0268D"/>
    <w:rsid w:val="6379447E"/>
    <w:rsid w:val="6485ECE5"/>
    <w:rsid w:val="66E73948"/>
    <w:rsid w:val="67C5BD72"/>
    <w:rsid w:val="68E38838"/>
    <w:rsid w:val="68FEE3DE"/>
    <w:rsid w:val="6A1F546F"/>
    <w:rsid w:val="6AB48C0F"/>
    <w:rsid w:val="6B6B2E06"/>
    <w:rsid w:val="6B8682C4"/>
    <w:rsid w:val="6D714B48"/>
    <w:rsid w:val="703E9F29"/>
    <w:rsid w:val="70C4924A"/>
    <w:rsid w:val="7354E1BC"/>
    <w:rsid w:val="7390CA60"/>
    <w:rsid w:val="73AD0E58"/>
    <w:rsid w:val="75047CB9"/>
    <w:rsid w:val="7570A6D4"/>
    <w:rsid w:val="762D19AB"/>
    <w:rsid w:val="76554FA4"/>
    <w:rsid w:val="76B14BCD"/>
    <w:rsid w:val="78DF6DA8"/>
    <w:rsid w:val="7936CCFE"/>
    <w:rsid w:val="79CEB197"/>
    <w:rsid w:val="7CD91E77"/>
    <w:rsid w:val="7F88C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CA9BB61D-F370-4E12-94E1-754C5F7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940D6"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出段落1,¥¡¡¡¡ì¬º¥¹¥È¶ÎÂä,ÁÐ³ö¶ÎÂä,列表段落1,—ño’i—Ž,¥ê¥¹¥È¶ÎÂä,1st level - Bullet List Paragraph,Lettre d'introduction,Paragrafo elenco,Normal bullet 2,Bullet list,목록단락,列,リスト段落,列表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BodyTextChar">
    <w:name w:val="Body Text Char"/>
    <w:basedOn w:val="DefaultParagraphFont"/>
    <w:link w:val="BodyText"/>
    <w:rsid w:val="00A17ED9"/>
  </w:style>
  <w:style w:type="paragraph" w:customStyle="1" w:styleId="PL">
    <w:name w:val="PL"/>
    <w:link w:val="PLChar"/>
    <w:qFormat/>
    <w:rsid w:val="00FE61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615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EW">
    <w:name w:val="EW"/>
    <w:basedOn w:val="EX"/>
    <w:rsid w:val="0059173A"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rFonts w:eastAsia="Times New Roman"/>
      <w:lang w:eastAsia="ja-JP"/>
    </w:rPr>
  </w:style>
  <w:style w:type="paragraph" w:customStyle="1" w:styleId="Normal0">
    <w:name w:val="Normal0"/>
    <w:rsid w:val="00D05CE5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paragraph">
    <w:name w:val="paragraph"/>
    <w:basedOn w:val="Normal"/>
    <w:rsid w:val="0075505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75505C"/>
  </w:style>
  <w:style w:type="character" w:customStyle="1" w:styleId="eop">
    <w:name w:val="eop"/>
    <w:basedOn w:val="DefaultParagraphFont"/>
    <w:rsid w:val="0075505C"/>
  </w:style>
  <w:style w:type="character" w:customStyle="1" w:styleId="tabchar">
    <w:name w:val="tabchar"/>
    <w:basedOn w:val="DefaultParagraphFont"/>
    <w:rsid w:val="0075505C"/>
  </w:style>
  <w:style w:type="character" w:styleId="Emphasis">
    <w:name w:val="Emphasis"/>
    <w:basedOn w:val="DefaultParagraphFont"/>
    <w:uiPriority w:val="20"/>
    <w:qFormat/>
    <w:rsid w:val="004D279F"/>
    <w:rPr>
      <w:i/>
      <w:iCs/>
    </w:rPr>
  </w:style>
  <w:style w:type="character" w:styleId="Mention">
    <w:name w:val="Mention"/>
    <w:basedOn w:val="DefaultParagraphFont"/>
    <w:uiPriority w:val="99"/>
    <w:unhideWhenUsed/>
    <w:rsid w:val="002178F4"/>
    <w:rPr>
      <w:color w:val="2B579A"/>
      <w:shd w:val="clear" w:color="auto" w:fill="E1DFDD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A78C8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7334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4205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A6483E4E-822E-4286-AF10-272DB713D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884530-DD2D-4B5A-9C97-002D1E129BC4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C033CBF6-D56E-4034-A14D-27E6808A7A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304CD-ACF9-4859-8EBB-A4F948AA77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9F6081-3E55-45EF-8AC2-EA4230FA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2005</Words>
  <Characters>11430</Characters>
  <Application>Microsoft Office Word</Application>
  <DocSecurity>0</DocSecurity>
  <Lines>95</Lines>
  <Paragraphs>26</Paragraphs>
  <ScaleCrop>false</ScaleCrop>
  <Company>Sony</Company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Kusashima, Naoki</cp:lastModifiedBy>
  <cp:revision>734</cp:revision>
  <cp:lastPrinted>2016-05-14T12:14:00Z</cp:lastPrinted>
  <dcterms:created xsi:type="dcterms:W3CDTF">2022-04-12T02:40:00Z</dcterms:created>
  <dcterms:modified xsi:type="dcterms:W3CDTF">2024-11-07T13:53:00Z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