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DA4D9F" w14:textId="4285AB8C" w:rsidR="003D16A9" w:rsidRDefault="004C243B">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#11</w:t>
      </w:r>
      <w:r>
        <w:rPr>
          <w:rFonts w:ascii="Arial" w:hAnsi="Arial" w:cs="Arial" w:hint="eastAsia"/>
          <w:b/>
          <w:bCs/>
          <w:sz w:val="28"/>
          <w:lang w:eastAsia="ko-KR"/>
        </w:rPr>
        <w:t>9</w:t>
      </w:r>
      <w:r>
        <w:rPr>
          <w:rFonts w:ascii="Arial" w:hAnsi="Arial" w:cs="Arial"/>
          <w:b/>
          <w:bCs/>
          <w:sz w:val="28"/>
        </w:rPr>
        <w:tab/>
      </w:r>
      <w:r>
        <w:rPr>
          <w:rFonts w:ascii="Arial" w:hAnsi="Arial" w:cs="Arial"/>
          <w:b/>
          <w:bCs/>
          <w:sz w:val="28"/>
        </w:rPr>
        <w:tab/>
      </w:r>
      <w:r>
        <w:rPr>
          <w:rFonts w:ascii="Arial" w:hAnsi="Arial" w:cs="Arial"/>
          <w:b/>
          <w:bCs/>
          <w:sz w:val="28"/>
        </w:rPr>
        <w:tab/>
        <w:t>R1-24</w:t>
      </w:r>
      <w:r>
        <w:rPr>
          <w:rFonts w:ascii="Arial" w:hAnsi="Arial" w:cs="Arial" w:hint="eastAsia"/>
          <w:b/>
          <w:bCs/>
          <w:sz w:val="28"/>
          <w:lang w:eastAsia="ko-KR"/>
        </w:rPr>
        <w:t>1</w:t>
      </w:r>
      <w:r w:rsidR="008C253D">
        <w:rPr>
          <w:rFonts w:ascii="Arial" w:hAnsi="Arial" w:cs="Arial" w:hint="eastAsia"/>
          <w:b/>
          <w:bCs/>
          <w:sz w:val="28"/>
          <w:lang w:eastAsia="ko-KR"/>
        </w:rPr>
        <w:t>0781</w:t>
      </w:r>
    </w:p>
    <w:p w14:paraId="45E08A6D" w14:textId="77777777" w:rsidR="003D16A9" w:rsidRDefault="004C24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Arial" w:eastAsia="MS Mincho" w:hAnsi="Arial" w:cs="Arial" w:hint="eastAsia"/>
          <w:b/>
          <w:bCs/>
          <w:sz w:val="28"/>
          <w:lang w:eastAsia="ja-JP"/>
        </w:rPr>
        <w:t>N</w:t>
      </w:r>
      <w:r>
        <w:rPr>
          <w:rFonts w:ascii="Arial" w:eastAsia="MS Mincho" w:hAnsi="Arial" w:cs="Arial"/>
          <w:b/>
          <w:bCs/>
          <w:sz w:val="28"/>
          <w:lang w:eastAsia="ja-JP"/>
        </w:rPr>
        <w:t>ovember 18</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2024</w:t>
      </w:r>
    </w:p>
    <w:p w14:paraId="522B643E" w14:textId="77777777" w:rsidR="003D16A9" w:rsidRDefault="003D16A9">
      <w:pPr>
        <w:tabs>
          <w:tab w:val="left" w:pos="1701"/>
          <w:tab w:val="right" w:pos="9072"/>
          <w:tab w:val="right" w:pos="10206"/>
        </w:tabs>
        <w:jc w:val="both"/>
        <w:rPr>
          <w:rFonts w:ascii="Arial" w:hAnsi="Arial"/>
          <w:b/>
          <w:sz w:val="18"/>
          <w:szCs w:val="20"/>
        </w:rPr>
      </w:pPr>
    </w:p>
    <w:p w14:paraId="65B186E6" w14:textId="77777777" w:rsidR="003D16A9" w:rsidRDefault="004C243B">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6691005E" w14:textId="77777777" w:rsidR="003D16A9" w:rsidRDefault="004C243B">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63C7F5AE" w14:textId="77777777" w:rsidR="003D16A9" w:rsidRDefault="004C243B">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hint="eastAsia"/>
          <w:sz w:val="24"/>
          <w:lang w:eastAsia="ko-KR"/>
        </w:rPr>
        <w:t>3</w:t>
      </w:r>
      <w:r>
        <w:rPr>
          <w:rFonts w:ascii="Arial" w:hAnsi="Arial"/>
          <w:sz w:val="24"/>
        </w:rPr>
        <w:t xml:space="preserve"> of </w:t>
      </w:r>
      <w:bookmarkEnd w:id="0"/>
      <w:r>
        <w:rPr>
          <w:rFonts w:ascii="Arial" w:hAnsi="Arial"/>
          <w:sz w:val="24"/>
        </w:rPr>
        <w:t>on-demand SSB for NES</w:t>
      </w:r>
    </w:p>
    <w:p w14:paraId="092904C2" w14:textId="77777777" w:rsidR="003D16A9" w:rsidRDefault="004C243B">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05A83336" w14:textId="77777777" w:rsidR="003D16A9" w:rsidRDefault="004C243B">
      <w:pPr>
        <w:pStyle w:val="Heading1"/>
        <w:tabs>
          <w:tab w:val="left" w:pos="426"/>
        </w:tabs>
        <w:ind w:left="426"/>
        <w:jc w:val="both"/>
      </w:pPr>
      <w:r>
        <w:rPr>
          <w:rFonts w:hint="eastAsia"/>
          <w:lang w:eastAsia="ko-KR"/>
        </w:rPr>
        <w:t>Introduction</w:t>
      </w:r>
    </w:p>
    <w:p w14:paraId="20C162F4" w14:textId="77777777" w:rsidR="003D16A9" w:rsidRDefault="004C243B">
      <w:pPr>
        <w:ind w:firstLineChars="100" w:firstLine="200"/>
        <w:jc w:val="both"/>
        <w:rPr>
          <w:lang w:eastAsia="ko-KR"/>
        </w:rPr>
      </w:pPr>
      <w:r>
        <w:rPr>
          <w:lang w:eastAsia="ko-KR"/>
        </w:rPr>
        <w:t>This is the summary document for agenda item 9.5.1 on-demand SSB for NES</w:t>
      </w:r>
      <w:r>
        <w:rPr>
          <w:rFonts w:hint="eastAsia"/>
          <w:lang w:eastAsia="ko-KR"/>
        </w:rPr>
        <w:t xml:space="preserve"> and for agenda item 5 regarding RAN4 LS (R1-</w:t>
      </w:r>
      <w:r>
        <w:rPr>
          <w:lang w:eastAsia="zh-CN"/>
        </w:rPr>
        <w:t>2409350</w:t>
      </w:r>
      <w:r>
        <w:rPr>
          <w:rFonts w:hint="eastAsia"/>
          <w:lang w:eastAsia="zh-CN"/>
        </w:rPr>
        <w:t>)</w:t>
      </w:r>
      <w:r>
        <w:rPr>
          <w:lang w:eastAsia="ko-KR"/>
        </w:rPr>
        <w:t>, based on the contributions listed in reference section.</w:t>
      </w:r>
    </w:p>
    <w:p w14:paraId="35FDF74B" w14:textId="77777777" w:rsidR="003D16A9" w:rsidRDefault="003D16A9">
      <w:pPr>
        <w:ind w:firstLineChars="100" w:firstLine="200"/>
        <w:jc w:val="both"/>
        <w:rPr>
          <w:lang w:eastAsia="ko-KR"/>
        </w:rPr>
      </w:pPr>
    </w:p>
    <w:p w14:paraId="6B04CB1D" w14:textId="77777777" w:rsidR="003D16A9" w:rsidRDefault="003D16A9">
      <w:pPr>
        <w:ind w:firstLineChars="100" w:firstLine="200"/>
        <w:jc w:val="both"/>
        <w:rPr>
          <w:lang w:eastAsia="ko-KR"/>
        </w:rPr>
      </w:pPr>
    </w:p>
    <w:p w14:paraId="31F113B1" w14:textId="77777777" w:rsidR="003D16A9" w:rsidRDefault="004C243B">
      <w:pPr>
        <w:pStyle w:val="Heading1"/>
        <w:tabs>
          <w:tab w:val="left" w:pos="426"/>
        </w:tabs>
        <w:ind w:left="426"/>
      </w:pPr>
      <w:r>
        <w:rPr>
          <w:rFonts w:hint="eastAsia"/>
          <w:lang w:eastAsia="ko-KR"/>
        </w:rPr>
        <w:t>RAN4 LS response</w:t>
      </w:r>
    </w:p>
    <w:p w14:paraId="088D4665" w14:textId="77777777" w:rsidR="003D16A9" w:rsidRDefault="003D16A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12349D47" w14:textId="77777777">
        <w:tc>
          <w:tcPr>
            <w:tcW w:w="1651" w:type="dxa"/>
            <w:shd w:val="clear" w:color="auto" w:fill="auto"/>
          </w:tcPr>
          <w:p w14:paraId="2ED2430B" w14:textId="77777777" w:rsidR="003D16A9" w:rsidRDefault="004C243B">
            <w:pPr>
              <w:jc w:val="both"/>
              <w:rPr>
                <w:lang w:eastAsia="ko-KR"/>
              </w:rPr>
            </w:pPr>
            <w:r>
              <w:rPr>
                <w:rFonts w:hint="eastAsia"/>
                <w:lang w:eastAsia="ko-KR"/>
              </w:rPr>
              <w:t>Company</w:t>
            </w:r>
          </w:p>
        </w:tc>
        <w:tc>
          <w:tcPr>
            <w:tcW w:w="7980" w:type="dxa"/>
            <w:shd w:val="clear" w:color="auto" w:fill="auto"/>
          </w:tcPr>
          <w:p w14:paraId="5362D93B" w14:textId="77777777" w:rsidR="003D16A9" w:rsidRDefault="004C243B">
            <w:pPr>
              <w:jc w:val="both"/>
              <w:rPr>
                <w:lang w:eastAsia="ko-KR"/>
              </w:rPr>
            </w:pPr>
            <w:r>
              <w:rPr>
                <w:rFonts w:hint="eastAsia"/>
                <w:lang w:eastAsia="ko-KR"/>
              </w:rPr>
              <w:t>Vi</w:t>
            </w:r>
            <w:r>
              <w:rPr>
                <w:lang w:eastAsia="ko-KR"/>
              </w:rPr>
              <w:t>ews</w:t>
            </w:r>
          </w:p>
        </w:tc>
      </w:tr>
      <w:tr w:rsidR="003D16A9" w14:paraId="0DDE5E22" w14:textId="77777777">
        <w:tc>
          <w:tcPr>
            <w:tcW w:w="1651" w:type="dxa"/>
            <w:shd w:val="clear" w:color="auto" w:fill="auto"/>
          </w:tcPr>
          <w:p w14:paraId="07827567" w14:textId="77777777" w:rsidR="003D16A9" w:rsidRDefault="004C243B">
            <w:pPr>
              <w:jc w:val="both"/>
              <w:rPr>
                <w:lang w:eastAsia="ko-KR"/>
              </w:rPr>
            </w:pPr>
            <w:r>
              <w:rPr>
                <w:rFonts w:hint="eastAsia"/>
                <w:lang w:eastAsia="ko-KR"/>
              </w:rPr>
              <w:t>[4] Panasonic</w:t>
            </w:r>
          </w:p>
        </w:tc>
        <w:tc>
          <w:tcPr>
            <w:tcW w:w="7980" w:type="dxa"/>
            <w:shd w:val="clear" w:color="auto" w:fill="auto"/>
          </w:tcPr>
          <w:p w14:paraId="32DEA445" w14:textId="77777777" w:rsidR="003D16A9" w:rsidRDefault="004C243B">
            <w:pPr>
              <w:jc w:val="both"/>
              <w:rPr>
                <w:lang w:eastAsia="ko-KR"/>
              </w:rPr>
            </w:pPr>
            <w:r>
              <w:rPr>
                <w:b/>
                <w:bCs/>
                <w:lang w:eastAsia="ko-KR"/>
              </w:rPr>
              <w:t>Proposal 15:</w:t>
            </w:r>
            <w:r>
              <w:rPr>
                <w:lang w:eastAsia="ko-KR"/>
              </w:rPr>
              <w:t xml:space="preserve"> When always-on SSB is transmitted on the reference cell of a </w:t>
            </w:r>
            <w:proofErr w:type="spellStart"/>
            <w:r>
              <w:rPr>
                <w:lang w:eastAsia="ko-KR"/>
              </w:rPr>
              <w:t>SCell</w:t>
            </w:r>
            <w:proofErr w:type="spellEnd"/>
            <w:r>
              <w:rPr>
                <w:lang w:eastAsia="ko-KR"/>
              </w:rPr>
              <w:t xml:space="preserve"> for SSB-less operation and on-demand SSB is then triggered and transmitted in the </w:t>
            </w:r>
            <w:proofErr w:type="spellStart"/>
            <w:proofErr w:type="gramStart"/>
            <w:r>
              <w:rPr>
                <w:lang w:eastAsia="ko-KR"/>
              </w:rPr>
              <w:t>SCell</w:t>
            </w:r>
            <w:proofErr w:type="spellEnd"/>
            <w:r>
              <w:rPr>
                <w:lang w:eastAsia="ko-KR"/>
              </w:rPr>
              <w:t xml:space="preserve"> ,</w:t>
            </w:r>
            <w:proofErr w:type="gramEnd"/>
            <w:r>
              <w:rPr>
                <w:lang w:eastAsia="ko-KR"/>
              </w:rPr>
              <w:t xml:space="preserve"> the relation and the QCL of two sets of SSBs should be further discussed and clarified.</w:t>
            </w:r>
          </w:p>
          <w:p w14:paraId="2250B938" w14:textId="77777777" w:rsidR="003D16A9" w:rsidRDefault="003D16A9">
            <w:pPr>
              <w:jc w:val="both"/>
              <w:rPr>
                <w:lang w:eastAsia="ko-KR"/>
              </w:rPr>
            </w:pPr>
          </w:p>
        </w:tc>
      </w:tr>
      <w:tr w:rsidR="003D16A9" w14:paraId="121BDA62" w14:textId="77777777">
        <w:tc>
          <w:tcPr>
            <w:tcW w:w="1651" w:type="dxa"/>
            <w:shd w:val="clear" w:color="auto" w:fill="auto"/>
          </w:tcPr>
          <w:p w14:paraId="26CDE817" w14:textId="77777777" w:rsidR="003D16A9" w:rsidRDefault="004C243B">
            <w:pPr>
              <w:jc w:val="both"/>
              <w:rPr>
                <w:lang w:eastAsia="ko-KR"/>
              </w:rPr>
            </w:pPr>
            <w:r>
              <w:rPr>
                <w:rFonts w:hint="eastAsia"/>
                <w:lang w:eastAsia="ko-KR"/>
              </w:rPr>
              <w:t>[5] ZTE</w:t>
            </w:r>
          </w:p>
        </w:tc>
        <w:tc>
          <w:tcPr>
            <w:tcW w:w="7980" w:type="dxa"/>
            <w:shd w:val="clear" w:color="auto" w:fill="auto"/>
          </w:tcPr>
          <w:p w14:paraId="444D7480" w14:textId="77777777" w:rsidR="003D16A9" w:rsidRDefault="004C243B">
            <w:pPr>
              <w:jc w:val="both"/>
              <w:rPr>
                <w:lang w:val="en-US" w:eastAsia="ko-KR"/>
              </w:rPr>
            </w:pPr>
            <w:r>
              <w:rPr>
                <w:b/>
                <w:bCs/>
                <w:lang w:val="en-US" w:eastAsia="ko-KR"/>
              </w:rPr>
              <w:t>Proposal 18:</w:t>
            </w:r>
            <w:r>
              <w:rPr>
                <w:rFonts w:hint="eastAsia"/>
                <w:b/>
                <w:bCs/>
                <w:lang w:val="en-US" w:eastAsia="ko-KR"/>
              </w:rPr>
              <w:t xml:space="preserve"> </w:t>
            </w:r>
            <w:r>
              <w:rPr>
                <w:lang w:val="en-US" w:eastAsia="ko-KR"/>
              </w:rPr>
              <w:t>There is no need to restrict the OD-SSB and always on SSB have same beams.</w:t>
            </w:r>
          </w:p>
          <w:p w14:paraId="6A7B2A8A" w14:textId="77777777" w:rsidR="003D16A9" w:rsidRDefault="003D16A9">
            <w:pPr>
              <w:jc w:val="both"/>
              <w:rPr>
                <w:lang w:eastAsia="ko-KR"/>
              </w:rPr>
            </w:pPr>
          </w:p>
        </w:tc>
      </w:tr>
      <w:tr w:rsidR="003D16A9" w14:paraId="00C0D446" w14:textId="77777777">
        <w:tc>
          <w:tcPr>
            <w:tcW w:w="1651" w:type="dxa"/>
            <w:shd w:val="clear" w:color="auto" w:fill="auto"/>
          </w:tcPr>
          <w:p w14:paraId="5195AACE" w14:textId="77777777" w:rsidR="003D16A9" w:rsidRDefault="004C243B">
            <w:pPr>
              <w:jc w:val="both"/>
              <w:rPr>
                <w:lang w:eastAsia="ko-KR"/>
              </w:rPr>
            </w:pPr>
            <w:r>
              <w:rPr>
                <w:rFonts w:hint="eastAsia"/>
                <w:lang w:eastAsia="ko-KR"/>
              </w:rPr>
              <w:t>[6] Samsung</w:t>
            </w:r>
          </w:p>
        </w:tc>
        <w:tc>
          <w:tcPr>
            <w:tcW w:w="7980" w:type="dxa"/>
            <w:shd w:val="clear" w:color="auto" w:fill="auto"/>
          </w:tcPr>
          <w:p w14:paraId="75C68C6E" w14:textId="77777777" w:rsidR="003D16A9" w:rsidRDefault="004C243B">
            <w:pPr>
              <w:jc w:val="both"/>
              <w:rPr>
                <w:lang w:val="en-US" w:eastAsia="ko-KR"/>
              </w:rPr>
            </w:pPr>
            <w:r>
              <w:rPr>
                <w:b/>
                <w:bCs/>
                <w:lang w:val="en-US" w:eastAsia="ko-KR"/>
              </w:rPr>
              <w:t xml:space="preserve">Proposal 7: </w:t>
            </w:r>
            <w:r>
              <w:rPr>
                <w:lang w:val="en-US" w:eastAsia="ko-KR"/>
              </w:rPr>
              <w:t xml:space="preserve">For relationship between on-demand SSB and always-on SSB in the same cell: </w:t>
            </w:r>
          </w:p>
          <w:p w14:paraId="5D0651DE" w14:textId="77777777" w:rsidR="003D16A9" w:rsidRDefault="004C243B">
            <w:pPr>
              <w:pStyle w:val="1"/>
              <w:numPr>
                <w:ilvl w:val="0"/>
                <w:numId w:val="30"/>
              </w:numPr>
              <w:ind w:leftChars="0"/>
              <w:jc w:val="both"/>
              <w:rPr>
                <w:lang w:val="en-US" w:eastAsia="ko-KR"/>
              </w:rPr>
            </w:pPr>
            <w:r>
              <w:rPr>
                <w:lang w:val="en-US" w:eastAsia="ko-KR"/>
              </w:rPr>
              <w:t>The frequency location of on-demand SSB can be separately configured from always-on SSB, and if not configured, it is same as the always-on SSB;</w:t>
            </w:r>
          </w:p>
          <w:p w14:paraId="567F9FDE" w14:textId="77777777" w:rsidR="003D16A9" w:rsidRDefault="004C243B">
            <w:pPr>
              <w:pStyle w:val="1"/>
              <w:numPr>
                <w:ilvl w:val="0"/>
                <w:numId w:val="30"/>
              </w:numPr>
              <w:ind w:leftChars="0"/>
              <w:jc w:val="both"/>
              <w:rPr>
                <w:lang w:val="en-US" w:eastAsia="ko-KR"/>
              </w:rPr>
            </w:pPr>
            <w:r>
              <w:rPr>
                <w:lang w:val="en-US" w:eastAsia="ko-KR"/>
              </w:rPr>
              <w:t>Any RE of on-demand SSB does not overlap with any RE of always-on SSB, and RAN1 can further discussion whether further restriction on the time/frequency domain resources is needed, e.g., to ease measurement;</w:t>
            </w:r>
          </w:p>
          <w:p w14:paraId="7924E8E7" w14:textId="77777777" w:rsidR="003D16A9" w:rsidRDefault="004C243B">
            <w:pPr>
              <w:pStyle w:val="1"/>
              <w:numPr>
                <w:ilvl w:val="0"/>
                <w:numId w:val="30"/>
              </w:numPr>
              <w:ind w:leftChars="0"/>
              <w:jc w:val="both"/>
              <w:rPr>
                <w:lang w:val="en-US" w:eastAsia="ko-KR"/>
              </w:rPr>
            </w:pPr>
            <w:r>
              <w:rPr>
                <w:lang w:val="en-US" w:eastAsia="ko-KR"/>
              </w:rPr>
              <w:t xml:space="preserve">In spatial domain, beams for on-demand SSB are same or a subset of always-on SSB. </w:t>
            </w:r>
          </w:p>
          <w:p w14:paraId="1807DD48" w14:textId="77777777" w:rsidR="003D16A9" w:rsidRDefault="003D16A9">
            <w:pPr>
              <w:jc w:val="both"/>
              <w:rPr>
                <w:lang w:val="en-US" w:eastAsia="ko-KR"/>
              </w:rPr>
            </w:pPr>
          </w:p>
        </w:tc>
      </w:tr>
      <w:tr w:rsidR="003D16A9" w14:paraId="348E361F" w14:textId="77777777">
        <w:tc>
          <w:tcPr>
            <w:tcW w:w="1651" w:type="dxa"/>
            <w:shd w:val="clear" w:color="auto" w:fill="auto"/>
          </w:tcPr>
          <w:p w14:paraId="009C2EFE" w14:textId="77777777" w:rsidR="003D16A9" w:rsidRDefault="004C243B">
            <w:pPr>
              <w:jc w:val="both"/>
              <w:rPr>
                <w:lang w:eastAsia="ko-KR"/>
              </w:rPr>
            </w:pPr>
            <w:r>
              <w:rPr>
                <w:rFonts w:hint="eastAsia"/>
                <w:lang w:eastAsia="ko-KR"/>
              </w:rPr>
              <w:t>[9] Nokia</w:t>
            </w:r>
          </w:p>
        </w:tc>
        <w:tc>
          <w:tcPr>
            <w:tcW w:w="7980" w:type="dxa"/>
            <w:shd w:val="clear" w:color="auto" w:fill="auto"/>
          </w:tcPr>
          <w:p w14:paraId="02C3642D" w14:textId="77777777" w:rsidR="003D16A9" w:rsidRDefault="004C243B">
            <w:pPr>
              <w:jc w:val="both"/>
              <w:rPr>
                <w:b/>
                <w:bCs/>
                <w:lang w:eastAsia="ko-KR"/>
              </w:rPr>
            </w:pPr>
            <w:r>
              <w:rPr>
                <w:rFonts w:hint="eastAsia"/>
                <w:b/>
                <w:bCs/>
                <w:lang w:eastAsia="ko-KR"/>
              </w:rPr>
              <w:t>Observation-2</w:t>
            </w:r>
            <w:r>
              <w:rPr>
                <w:rFonts w:hint="eastAsia"/>
                <w:b/>
                <w:bCs/>
                <w:lang w:eastAsia="ko-KR"/>
              </w:rPr>
              <w:t>：</w:t>
            </w:r>
            <w:r>
              <w:rPr>
                <w:rFonts w:hint="eastAsia"/>
                <w:lang w:eastAsia="ko-KR"/>
              </w:rPr>
              <w:t>For Case#2, the specification impact and UE complexity can be very much simplified if the time location of always-on SSB and OD-SSB is fully overlapped in some of the time occasions, meaning that there is no transmission time offset between a</w:t>
            </w:r>
            <w:r>
              <w:rPr>
                <w:lang w:eastAsia="ko-KR"/>
              </w:rPr>
              <w:t>lways-on SSB and OD-SSB, especially for the case when always-on SSB and OD-SSB are on the same frequency location.</w:t>
            </w:r>
            <w:r>
              <w:rPr>
                <w:b/>
                <w:bCs/>
                <w:lang w:eastAsia="ko-KR"/>
              </w:rPr>
              <w:t xml:space="preserve">  </w:t>
            </w:r>
          </w:p>
          <w:p w14:paraId="1CE6BD2B" w14:textId="77777777" w:rsidR="003D16A9" w:rsidRDefault="003D16A9">
            <w:pPr>
              <w:jc w:val="both"/>
              <w:rPr>
                <w:b/>
                <w:bCs/>
                <w:lang w:eastAsia="ko-KR"/>
              </w:rPr>
            </w:pPr>
          </w:p>
          <w:p w14:paraId="5AF3E944" w14:textId="77777777" w:rsidR="003D16A9" w:rsidRDefault="004C243B">
            <w:pPr>
              <w:jc w:val="both"/>
              <w:rPr>
                <w:b/>
                <w:bCs/>
                <w:lang w:eastAsia="ko-KR"/>
              </w:rPr>
            </w:pPr>
            <w:r>
              <w:rPr>
                <w:b/>
                <w:bCs/>
                <w:lang w:eastAsia="ko-KR"/>
              </w:rPr>
              <w:t>Proposal-3:</w:t>
            </w:r>
            <w:r>
              <w:rPr>
                <w:lang w:eastAsia="ko-KR"/>
              </w:rPr>
              <w:t xml:space="preserve"> For Case#2, there is no transmission time offset between always-on SSB and OD-SSB, when always-on SSB and OD-SSB are on the same frequency location.</w:t>
            </w:r>
            <w:r>
              <w:rPr>
                <w:b/>
                <w:bCs/>
                <w:lang w:eastAsia="ko-KR"/>
              </w:rPr>
              <w:t xml:space="preserve">  </w:t>
            </w:r>
          </w:p>
          <w:p w14:paraId="5A48C3D9" w14:textId="77777777" w:rsidR="003D16A9" w:rsidRDefault="003D16A9">
            <w:pPr>
              <w:jc w:val="both"/>
              <w:rPr>
                <w:b/>
                <w:bCs/>
                <w:lang w:val="en-US" w:eastAsia="ko-KR"/>
              </w:rPr>
            </w:pPr>
          </w:p>
        </w:tc>
      </w:tr>
      <w:tr w:rsidR="003D16A9" w14:paraId="2E2A86F8" w14:textId="77777777">
        <w:tc>
          <w:tcPr>
            <w:tcW w:w="1651" w:type="dxa"/>
            <w:shd w:val="clear" w:color="auto" w:fill="auto"/>
          </w:tcPr>
          <w:p w14:paraId="4EBF1861" w14:textId="77777777" w:rsidR="003D16A9" w:rsidRDefault="004C243B">
            <w:pPr>
              <w:jc w:val="both"/>
              <w:rPr>
                <w:lang w:eastAsia="ko-KR"/>
              </w:rPr>
            </w:pPr>
            <w:r>
              <w:rPr>
                <w:rFonts w:hint="eastAsia"/>
                <w:lang w:eastAsia="ko-KR"/>
              </w:rPr>
              <w:t>[10] Intel</w:t>
            </w:r>
          </w:p>
        </w:tc>
        <w:tc>
          <w:tcPr>
            <w:tcW w:w="7980" w:type="dxa"/>
            <w:shd w:val="clear" w:color="auto" w:fill="auto"/>
          </w:tcPr>
          <w:p w14:paraId="14172845" w14:textId="77777777" w:rsidR="003D16A9" w:rsidRDefault="004C243B">
            <w:pPr>
              <w:jc w:val="both"/>
              <w:rPr>
                <w:b/>
                <w:bCs/>
                <w:lang w:val="en-US" w:eastAsia="ko-KR"/>
              </w:rPr>
            </w:pPr>
            <w:r>
              <w:rPr>
                <w:b/>
                <w:bCs/>
                <w:lang w:val="en-US" w:eastAsia="ko-KR"/>
              </w:rPr>
              <w:t>Proposal 1:</w:t>
            </w:r>
          </w:p>
          <w:p w14:paraId="5770892D" w14:textId="77777777" w:rsidR="003D16A9" w:rsidRDefault="004C243B">
            <w:pPr>
              <w:pStyle w:val="1"/>
              <w:numPr>
                <w:ilvl w:val="0"/>
                <w:numId w:val="30"/>
              </w:numPr>
              <w:ind w:leftChars="0"/>
              <w:jc w:val="both"/>
              <w:rPr>
                <w:lang w:val="en-US" w:eastAsia="ko-KR"/>
              </w:rPr>
            </w:pPr>
            <w:r>
              <w:rPr>
                <w:lang w:val="en-US" w:eastAsia="ko-KR"/>
              </w:rPr>
              <w:t>There is no periodicity, time location, and frequency relationship between AO-SSB and OD-SSB. All parameters should be independently configurable, irrespective of whether AO-SSB exist or not.</w:t>
            </w:r>
          </w:p>
          <w:p w14:paraId="134B6056" w14:textId="77777777" w:rsidR="003D16A9" w:rsidRDefault="004C243B">
            <w:pPr>
              <w:pStyle w:val="1"/>
              <w:numPr>
                <w:ilvl w:val="0"/>
                <w:numId w:val="30"/>
              </w:numPr>
              <w:ind w:leftChars="0"/>
              <w:jc w:val="both"/>
              <w:rPr>
                <w:lang w:val="en-US" w:eastAsia="ko-KR"/>
              </w:rPr>
            </w:pPr>
            <w:r>
              <w:rPr>
                <w:lang w:val="en-US" w:eastAsia="ko-KR"/>
              </w:rPr>
              <w:t>For SSB with same SSB index, UE may assume same QCL properties (e.g. average gain, Type A, and Type D properties) between AO-SSB (if exist) and OD-SSB.</w:t>
            </w:r>
          </w:p>
          <w:p w14:paraId="4DBB86AD" w14:textId="77777777" w:rsidR="003D16A9" w:rsidRDefault="003D16A9">
            <w:pPr>
              <w:jc w:val="both"/>
              <w:rPr>
                <w:b/>
                <w:bCs/>
                <w:lang w:val="en-US" w:eastAsia="ko-KR"/>
              </w:rPr>
            </w:pPr>
          </w:p>
        </w:tc>
      </w:tr>
      <w:tr w:rsidR="003D16A9" w14:paraId="5602C150" w14:textId="77777777">
        <w:tc>
          <w:tcPr>
            <w:tcW w:w="1651" w:type="dxa"/>
            <w:shd w:val="clear" w:color="auto" w:fill="auto"/>
          </w:tcPr>
          <w:p w14:paraId="3088B60E" w14:textId="77777777" w:rsidR="003D16A9" w:rsidRDefault="004C243B">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07BD0863" w14:textId="77777777" w:rsidR="003D16A9" w:rsidRDefault="004C243B">
            <w:pPr>
              <w:jc w:val="both"/>
              <w:rPr>
                <w:lang w:eastAsia="ko-KR"/>
              </w:rPr>
            </w:pPr>
            <w:r>
              <w:rPr>
                <w:b/>
                <w:bCs/>
                <w:lang w:eastAsia="ko-KR"/>
              </w:rPr>
              <w:t xml:space="preserve">Proposal 11: </w:t>
            </w:r>
            <w:r>
              <w:rPr>
                <w:lang w:eastAsia="ko-KR"/>
              </w:rPr>
              <w:t xml:space="preserve">In the LS response to RAN4, include the following on the relation of periodicity between always-on SSB and OD-SSB: </w:t>
            </w:r>
          </w:p>
          <w:p w14:paraId="79F77482" w14:textId="77777777" w:rsidR="003D16A9" w:rsidRDefault="004C243B">
            <w:pPr>
              <w:pStyle w:val="1"/>
              <w:numPr>
                <w:ilvl w:val="0"/>
                <w:numId w:val="30"/>
              </w:numPr>
              <w:ind w:leftChars="0"/>
              <w:jc w:val="both"/>
              <w:rPr>
                <w:lang w:val="en-US" w:eastAsia="ko-KR"/>
              </w:rPr>
            </w:pPr>
            <w:r>
              <w:rPr>
                <w:lang w:val="en-US" w:eastAsia="ko-KR"/>
              </w:rPr>
              <w:t xml:space="preserve">The periodicity of OD-SSB is independent of the periodicity of always-on SSB. For example, in Case #2, the periodicity of OD-SSB can be typically higher than always-on SSB (20ms for OD-SSB and 80ms for always-on SSB) </w:t>
            </w:r>
          </w:p>
          <w:p w14:paraId="253DA86C" w14:textId="77777777" w:rsidR="003D16A9" w:rsidRDefault="004C243B">
            <w:pPr>
              <w:pStyle w:val="1"/>
              <w:numPr>
                <w:ilvl w:val="0"/>
                <w:numId w:val="30"/>
              </w:numPr>
              <w:ind w:leftChars="0"/>
              <w:jc w:val="both"/>
              <w:rPr>
                <w:lang w:val="en-US" w:eastAsia="ko-KR"/>
              </w:rPr>
            </w:pPr>
            <w:r>
              <w:rPr>
                <w:lang w:eastAsia="ko-KR"/>
              </w:rPr>
              <w:t xml:space="preserve">The periodicity of OD-SSB can be configured/indicated separately than that of always-on SSB. </w:t>
            </w:r>
          </w:p>
          <w:p w14:paraId="49730130" w14:textId="77777777" w:rsidR="003D16A9" w:rsidRDefault="004C243B">
            <w:pPr>
              <w:pStyle w:val="1"/>
              <w:numPr>
                <w:ilvl w:val="0"/>
                <w:numId w:val="30"/>
              </w:numPr>
              <w:ind w:leftChars="0"/>
              <w:jc w:val="both"/>
              <w:rPr>
                <w:lang w:val="en-US" w:eastAsia="ko-KR"/>
              </w:rPr>
            </w:pPr>
            <w:r>
              <w:rPr>
                <w:lang w:eastAsia="ko-KR"/>
              </w:rPr>
              <w:t xml:space="preserve">Multiple candidate values for periodicity of OD-SSB can be configured by RRC and the applicable value can be dynamically indicated by the MAC CE indicating the OD-SSB transmission for the </w:t>
            </w:r>
            <w:proofErr w:type="spellStart"/>
            <w:r>
              <w:rPr>
                <w:lang w:eastAsia="ko-KR"/>
              </w:rPr>
              <w:t>SCell</w:t>
            </w:r>
            <w:proofErr w:type="spellEnd"/>
            <w:r>
              <w:rPr>
                <w:b/>
                <w:bCs/>
                <w:lang w:eastAsia="ko-KR"/>
              </w:rPr>
              <w:t xml:space="preserve">   </w:t>
            </w:r>
          </w:p>
          <w:p w14:paraId="5C0172FD" w14:textId="77777777" w:rsidR="003D16A9" w:rsidRDefault="003D16A9">
            <w:pPr>
              <w:jc w:val="both"/>
              <w:rPr>
                <w:lang w:val="en-US" w:eastAsia="ko-KR"/>
              </w:rPr>
            </w:pPr>
          </w:p>
          <w:p w14:paraId="3EA54AF9" w14:textId="77777777" w:rsidR="003D16A9" w:rsidRDefault="004C243B">
            <w:pPr>
              <w:jc w:val="both"/>
              <w:rPr>
                <w:lang w:eastAsia="ko-KR"/>
              </w:rPr>
            </w:pPr>
            <w:r>
              <w:rPr>
                <w:b/>
                <w:bCs/>
                <w:lang w:eastAsia="ko-KR"/>
              </w:rPr>
              <w:lastRenderedPageBreak/>
              <w:t>Proposal 12:</w:t>
            </w:r>
            <w:r>
              <w:rPr>
                <w:lang w:eastAsia="ko-KR"/>
              </w:rPr>
              <w:t xml:space="preserve"> In the LS response to RAN4, include the following on the relation of time location between always-on SSB and OD-SSB:      </w:t>
            </w:r>
          </w:p>
          <w:p w14:paraId="6639FDFC" w14:textId="77777777" w:rsidR="003D16A9" w:rsidRDefault="004C243B">
            <w:pPr>
              <w:pStyle w:val="1"/>
              <w:numPr>
                <w:ilvl w:val="0"/>
                <w:numId w:val="30"/>
              </w:numPr>
              <w:ind w:leftChars="0"/>
              <w:jc w:val="both"/>
              <w:rPr>
                <w:lang w:val="en-US" w:eastAsia="ko-KR"/>
              </w:rPr>
            </w:pPr>
            <w:r>
              <w:rPr>
                <w:lang w:val="en-US" w:eastAsia="ko-KR"/>
              </w:rPr>
              <w:t>Similar to always-on SSB, an OD-SSB burst is expected to be located either in the first or second half-frame of an SFN containing SSB. In Case #2, when OD-SSB is transmitted, the denser SFNs containing OD-SSB bursts may be located in between the sparser SFNs containing the always-on SSBs.</w:t>
            </w:r>
          </w:p>
          <w:p w14:paraId="59D189FB" w14:textId="77777777" w:rsidR="003D16A9" w:rsidRDefault="004C243B">
            <w:pPr>
              <w:pStyle w:val="1"/>
              <w:numPr>
                <w:ilvl w:val="0"/>
                <w:numId w:val="30"/>
              </w:numPr>
              <w:ind w:leftChars="0"/>
              <w:jc w:val="both"/>
              <w:rPr>
                <w:lang w:val="en-US" w:eastAsia="ko-KR"/>
              </w:rPr>
            </w:pPr>
            <w:r>
              <w:rPr>
                <w:lang w:eastAsia="ko-KR"/>
              </w:rPr>
              <w:t>The time location(s) (e.g., SFN offset, half-frame index) of possible OD-SSB burst is configured via RRC.</w:t>
            </w:r>
          </w:p>
          <w:p w14:paraId="56A74F6E" w14:textId="77777777" w:rsidR="003D16A9" w:rsidRDefault="004C243B">
            <w:pPr>
              <w:pStyle w:val="1"/>
              <w:numPr>
                <w:ilvl w:val="0"/>
                <w:numId w:val="30"/>
              </w:numPr>
              <w:ind w:leftChars="0"/>
              <w:jc w:val="both"/>
              <w:rPr>
                <w:lang w:val="en-US" w:eastAsia="ko-KR"/>
              </w:rPr>
            </w:pPr>
            <w:r>
              <w:rPr>
                <w:lang w:eastAsia="ko-KR"/>
              </w:rPr>
              <w:t xml:space="preserve">UE expects the start of OD-SSB (first actually transmitted SSB index) at least T slots after the slot where UE receives a signalling from </w:t>
            </w:r>
            <w:proofErr w:type="spellStart"/>
            <w:r>
              <w:rPr>
                <w:lang w:eastAsia="ko-KR"/>
              </w:rPr>
              <w:t>gNB</w:t>
            </w:r>
            <w:proofErr w:type="spellEnd"/>
            <w:r>
              <w:rPr>
                <w:lang w:eastAsia="ko-KR"/>
              </w:rPr>
              <w:t xml:space="preserve"> indicating OD-SSB transmission </w:t>
            </w:r>
          </w:p>
          <w:p w14:paraId="6B9F025B" w14:textId="77777777" w:rsidR="003D16A9" w:rsidRDefault="004C243B">
            <w:pPr>
              <w:pStyle w:val="1"/>
              <w:numPr>
                <w:ilvl w:val="0"/>
                <w:numId w:val="30"/>
              </w:numPr>
              <w:ind w:leftChars="0"/>
              <w:jc w:val="both"/>
              <w:rPr>
                <w:lang w:val="en-US" w:eastAsia="ko-KR"/>
              </w:rPr>
            </w:pPr>
            <w:r>
              <w:rPr>
                <w:lang w:eastAsia="ko-KR"/>
              </w:rPr>
              <w:t xml:space="preserve">The discussion on deactivation of OD-SSB transmission is ongoing in RAN1 </w:t>
            </w:r>
          </w:p>
          <w:p w14:paraId="4E2A3D44" w14:textId="77777777" w:rsidR="003D16A9" w:rsidRDefault="004C243B">
            <w:pPr>
              <w:pStyle w:val="1"/>
              <w:numPr>
                <w:ilvl w:val="0"/>
                <w:numId w:val="30"/>
              </w:numPr>
              <w:ind w:leftChars="0"/>
              <w:jc w:val="both"/>
              <w:rPr>
                <w:lang w:val="en-US" w:eastAsia="ko-KR"/>
              </w:rPr>
            </w:pPr>
            <w:r>
              <w:rPr>
                <w:lang w:eastAsia="ko-KR"/>
              </w:rPr>
              <w:t>The discussion on whether there is overlap in time domain between OD-SSB and always-on SSB is ongoing in RAN1</w:t>
            </w:r>
          </w:p>
          <w:p w14:paraId="457D3C3C" w14:textId="77777777" w:rsidR="003D16A9" w:rsidRDefault="003D16A9">
            <w:pPr>
              <w:jc w:val="both"/>
              <w:rPr>
                <w:b/>
                <w:bCs/>
                <w:lang w:val="en-US" w:eastAsia="ko-KR"/>
              </w:rPr>
            </w:pPr>
          </w:p>
          <w:p w14:paraId="707C9E2A" w14:textId="77777777" w:rsidR="003D16A9" w:rsidRDefault="004C243B">
            <w:pPr>
              <w:jc w:val="both"/>
              <w:rPr>
                <w:lang w:eastAsia="ko-KR"/>
              </w:rPr>
            </w:pPr>
            <w:r>
              <w:rPr>
                <w:b/>
                <w:bCs/>
                <w:lang w:eastAsia="ko-KR"/>
              </w:rPr>
              <w:t xml:space="preserve">Proposal 13: </w:t>
            </w:r>
            <w:r>
              <w:rPr>
                <w:lang w:eastAsia="ko-KR"/>
              </w:rPr>
              <w:t xml:space="preserve">In the LS response to RAN4, include the following on the relation of frequency location between always-on SSB and OD-SSB:    </w:t>
            </w:r>
          </w:p>
          <w:p w14:paraId="77CC9F53" w14:textId="77777777" w:rsidR="003D16A9" w:rsidRDefault="004C243B">
            <w:pPr>
              <w:pStyle w:val="1"/>
              <w:numPr>
                <w:ilvl w:val="0"/>
                <w:numId w:val="30"/>
              </w:numPr>
              <w:ind w:leftChars="0"/>
              <w:jc w:val="both"/>
              <w:rPr>
                <w:lang w:val="en-US" w:eastAsia="ko-KR"/>
              </w:rPr>
            </w:pPr>
            <w:r>
              <w:rPr>
                <w:lang w:val="en-US" w:eastAsia="ko-KR"/>
              </w:rPr>
              <w:t>OD-SSB is not located on sync raster whereas always-on SSB can be located on sync raster per legacy. The discussion on whether additional support of OD-SSB located on sync-raster is ongoing in RAN1</w:t>
            </w:r>
          </w:p>
          <w:p w14:paraId="00092CEA" w14:textId="77777777" w:rsidR="003D16A9" w:rsidRDefault="004C243B">
            <w:pPr>
              <w:pStyle w:val="1"/>
              <w:numPr>
                <w:ilvl w:val="0"/>
                <w:numId w:val="30"/>
              </w:numPr>
              <w:ind w:leftChars="0"/>
              <w:jc w:val="both"/>
              <w:rPr>
                <w:lang w:val="en-US" w:eastAsia="ko-KR"/>
              </w:rPr>
            </w:pPr>
            <w:r>
              <w:rPr>
                <w:lang w:eastAsia="ko-KR"/>
              </w:rPr>
              <w:t>The frequency and SCS of OD-SSB can be configured separately than that of always-on SSB by RRC</w:t>
            </w:r>
          </w:p>
          <w:p w14:paraId="7B0CC6ED" w14:textId="77777777" w:rsidR="003D16A9" w:rsidRDefault="004C243B">
            <w:pPr>
              <w:pStyle w:val="1"/>
              <w:numPr>
                <w:ilvl w:val="0"/>
                <w:numId w:val="30"/>
              </w:numPr>
              <w:ind w:leftChars="0"/>
              <w:jc w:val="both"/>
              <w:rPr>
                <w:lang w:val="en-US" w:eastAsia="ko-KR"/>
              </w:rPr>
            </w:pPr>
            <w:r>
              <w:rPr>
                <w:lang w:eastAsia="ko-KR"/>
              </w:rPr>
              <w:t>The discussion on whether there is overlap in frequency domain between OD-SSB and always-on SSB is ongoing in RAN1</w:t>
            </w:r>
          </w:p>
          <w:p w14:paraId="34385B99" w14:textId="77777777" w:rsidR="003D16A9" w:rsidRDefault="003D16A9">
            <w:pPr>
              <w:jc w:val="both"/>
              <w:rPr>
                <w:lang w:eastAsia="ko-KR"/>
              </w:rPr>
            </w:pPr>
          </w:p>
          <w:p w14:paraId="711EDA9D" w14:textId="77777777" w:rsidR="003D16A9" w:rsidRDefault="004C243B">
            <w:pPr>
              <w:jc w:val="both"/>
              <w:rPr>
                <w:lang w:eastAsia="ko-KR"/>
              </w:rPr>
            </w:pPr>
            <w:r>
              <w:rPr>
                <w:b/>
                <w:bCs/>
                <w:lang w:eastAsia="ko-KR"/>
              </w:rPr>
              <w:t>Proposal 14:</w:t>
            </w:r>
            <w:r>
              <w:rPr>
                <w:lang w:eastAsia="ko-KR"/>
              </w:rPr>
              <w:t xml:space="preserve"> In the LS response to RAN4, include the following on the spatial relation between always-on SSB and OD-SSB:   </w:t>
            </w:r>
          </w:p>
          <w:p w14:paraId="47B5B7AA" w14:textId="77777777" w:rsidR="003D16A9" w:rsidRDefault="004C243B">
            <w:pPr>
              <w:pStyle w:val="1"/>
              <w:numPr>
                <w:ilvl w:val="0"/>
                <w:numId w:val="30"/>
              </w:numPr>
              <w:ind w:leftChars="0"/>
              <w:jc w:val="both"/>
              <w:rPr>
                <w:lang w:val="en-US" w:eastAsia="ko-KR"/>
              </w:rPr>
            </w:pPr>
            <w:r>
              <w:rPr>
                <w:lang w:val="en-US" w:eastAsia="ko-KR"/>
              </w:rPr>
              <w:t xml:space="preserve">Spatial relation is not expected to change between always-on SSB and OD-SSB. At least in Case #2, the same set of beams are expected to be used for always-on SSB and OD-SSB. </w:t>
            </w:r>
          </w:p>
          <w:p w14:paraId="2153CDB3" w14:textId="77777777" w:rsidR="003D16A9" w:rsidRDefault="004C243B">
            <w:pPr>
              <w:pStyle w:val="1"/>
              <w:numPr>
                <w:ilvl w:val="0"/>
                <w:numId w:val="30"/>
              </w:numPr>
              <w:ind w:leftChars="0"/>
              <w:jc w:val="both"/>
              <w:rPr>
                <w:lang w:val="en-US" w:eastAsia="ko-KR"/>
              </w:rPr>
            </w:pPr>
            <w:r>
              <w:rPr>
                <w:lang w:eastAsia="ko-KR"/>
              </w:rPr>
              <w:t xml:space="preserve">The discussion on whether OD-SSB and always-on SSB are transmitted on the same beam is ongoing in RAN1 under the context of L1 measurements     </w:t>
            </w:r>
          </w:p>
          <w:p w14:paraId="270716CF" w14:textId="77777777" w:rsidR="003D16A9" w:rsidRDefault="003D16A9">
            <w:pPr>
              <w:jc w:val="both"/>
              <w:rPr>
                <w:lang w:val="en-US" w:eastAsia="ko-KR"/>
              </w:rPr>
            </w:pPr>
          </w:p>
        </w:tc>
      </w:tr>
      <w:tr w:rsidR="003D16A9" w14:paraId="34257587" w14:textId="77777777">
        <w:tc>
          <w:tcPr>
            <w:tcW w:w="1651" w:type="dxa"/>
            <w:shd w:val="clear" w:color="auto" w:fill="auto"/>
          </w:tcPr>
          <w:p w14:paraId="42BF0A28" w14:textId="77777777" w:rsidR="003D16A9" w:rsidRDefault="004C243B">
            <w:pPr>
              <w:jc w:val="both"/>
              <w:rPr>
                <w:lang w:eastAsia="ko-KR"/>
              </w:rPr>
            </w:pPr>
            <w:r>
              <w:rPr>
                <w:rFonts w:hint="eastAsia"/>
                <w:lang w:eastAsia="ko-KR"/>
              </w:rPr>
              <w:lastRenderedPageBreak/>
              <w:t>[13] Apple</w:t>
            </w:r>
          </w:p>
        </w:tc>
        <w:tc>
          <w:tcPr>
            <w:tcW w:w="7980" w:type="dxa"/>
            <w:shd w:val="clear" w:color="auto" w:fill="auto"/>
          </w:tcPr>
          <w:p w14:paraId="35F5702E" w14:textId="77777777" w:rsidR="003D16A9" w:rsidRDefault="004C243B">
            <w:pPr>
              <w:jc w:val="both"/>
              <w:rPr>
                <w:b/>
                <w:bCs/>
                <w:lang w:eastAsia="ko-KR"/>
              </w:rPr>
            </w:pPr>
            <w:r>
              <w:rPr>
                <w:b/>
                <w:bCs/>
                <w:lang w:eastAsia="ko-KR"/>
              </w:rPr>
              <w:t xml:space="preserve">Observation 1: </w:t>
            </w:r>
            <w:r>
              <w:rPr>
                <w:lang w:eastAsia="ko-KR"/>
              </w:rPr>
              <w:t>If the periodicity of AO-SSB is smaller than that of OD-SSB, it does not help network energy saving at all and there is no use case in the context of network energy saving.</w:t>
            </w:r>
          </w:p>
          <w:p w14:paraId="23DD71C6" w14:textId="77777777" w:rsidR="003D16A9" w:rsidRDefault="003D16A9">
            <w:pPr>
              <w:jc w:val="both"/>
              <w:rPr>
                <w:b/>
                <w:bCs/>
                <w:lang w:eastAsia="ko-KR"/>
              </w:rPr>
            </w:pPr>
          </w:p>
          <w:p w14:paraId="01628356" w14:textId="77777777" w:rsidR="003D16A9" w:rsidRDefault="004C243B">
            <w:pPr>
              <w:jc w:val="both"/>
              <w:rPr>
                <w:lang w:eastAsia="ko-KR"/>
              </w:rPr>
            </w:pPr>
            <w:r>
              <w:rPr>
                <w:b/>
                <w:bCs/>
                <w:lang w:eastAsia="ko-KR"/>
              </w:rPr>
              <w:t xml:space="preserve">Proposal 1: </w:t>
            </w:r>
            <w:r>
              <w:rPr>
                <w:lang w:eastAsia="ko-KR"/>
              </w:rPr>
              <w:t>As for Q1 from incoming LS R1-2409350:</w:t>
            </w:r>
          </w:p>
          <w:p w14:paraId="3B553BE1" w14:textId="77777777" w:rsidR="003D16A9" w:rsidRDefault="004C243B">
            <w:pPr>
              <w:jc w:val="both"/>
              <w:rPr>
                <w:u w:val="single"/>
                <w:lang w:eastAsia="ko-KR"/>
              </w:rPr>
            </w:pPr>
            <w:r>
              <w:rPr>
                <w:u w:val="single"/>
                <w:lang w:eastAsia="ko-KR"/>
              </w:rPr>
              <w:t>Q1: What is the relation in terms of periodicity between always-on SSB and OD-SSB?</w:t>
            </w:r>
          </w:p>
          <w:p w14:paraId="4FE70513" w14:textId="77777777" w:rsidR="003D16A9" w:rsidRDefault="004C243B">
            <w:pPr>
              <w:jc w:val="both"/>
              <w:rPr>
                <w:lang w:eastAsia="ko-KR"/>
              </w:rPr>
            </w:pPr>
            <w:r>
              <w:rPr>
                <w:lang w:eastAsia="ko-KR"/>
              </w:rPr>
              <w:t>=&gt; The periodicity of AO-SSB is not smaller than that of OD-SSB.</w:t>
            </w:r>
          </w:p>
          <w:p w14:paraId="6CBA8324" w14:textId="77777777" w:rsidR="003D16A9" w:rsidRDefault="003D16A9">
            <w:pPr>
              <w:jc w:val="both"/>
              <w:rPr>
                <w:b/>
                <w:bCs/>
                <w:lang w:eastAsia="ko-KR"/>
              </w:rPr>
            </w:pPr>
          </w:p>
          <w:p w14:paraId="4A45E2BB" w14:textId="77777777" w:rsidR="003D16A9" w:rsidRDefault="004C243B">
            <w:pPr>
              <w:jc w:val="both"/>
              <w:rPr>
                <w:lang w:eastAsia="ko-KR"/>
              </w:rPr>
            </w:pPr>
            <w:r>
              <w:rPr>
                <w:b/>
                <w:bCs/>
                <w:lang w:eastAsia="ko-KR"/>
              </w:rPr>
              <w:t xml:space="preserve">Proposal 2: </w:t>
            </w:r>
            <w:r>
              <w:rPr>
                <w:lang w:eastAsia="ko-KR"/>
              </w:rPr>
              <w:t>As for Q2 from incoming LS R1-2409350:</w:t>
            </w:r>
          </w:p>
          <w:p w14:paraId="7617F413" w14:textId="77777777" w:rsidR="003D16A9" w:rsidRDefault="004C243B">
            <w:pPr>
              <w:jc w:val="both"/>
              <w:rPr>
                <w:u w:val="single"/>
                <w:lang w:eastAsia="ko-KR"/>
              </w:rPr>
            </w:pPr>
            <w:r>
              <w:rPr>
                <w:u w:val="single"/>
                <w:lang w:eastAsia="ko-KR"/>
              </w:rPr>
              <w:t>Q2: What is the relation in terms of time location between always-on SSB and OD-SSB?</w:t>
            </w:r>
          </w:p>
          <w:p w14:paraId="0FFB7C6F" w14:textId="77777777" w:rsidR="003D16A9" w:rsidRDefault="004C243B">
            <w:pPr>
              <w:jc w:val="both"/>
              <w:rPr>
                <w:lang w:eastAsia="ko-KR"/>
              </w:rPr>
            </w:pPr>
            <w:r>
              <w:rPr>
                <w:lang w:eastAsia="ko-KR"/>
              </w:rPr>
              <w:t>=&gt; RAN1 to further discuss RAN4’s Scenario 1 and Scenario 2.</w:t>
            </w:r>
          </w:p>
          <w:p w14:paraId="3DE167CB" w14:textId="77777777" w:rsidR="003D16A9" w:rsidRDefault="004C243B">
            <w:pPr>
              <w:pStyle w:val="1"/>
              <w:numPr>
                <w:ilvl w:val="0"/>
                <w:numId w:val="30"/>
              </w:numPr>
              <w:ind w:leftChars="0"/>
              <w:jc w:val="both"/>
              <w:rPr>
                <w:lang w:val="en-US" w:eastAsia="ko-KR"/>
              </w:rPr>
            </w:pPr>
            <w:r>
              <w:rPr>
                <w:lang w:val="en-US" w:eastAsia="ko-KR"/>
              </w:rPr>
              <w:t>Scenario 1: OD-SSB and always-on SSB are with same SSB carrier frequency, same offset but different periodicities.</w:t>
            </w:r>
          </w:p>
          <w:p w14:paraId="0B57BCCD" w14:textId="77777777" w:rsidR="003D16A9" w:rsidRDefault="004C243B">
            <w:pPr>
              <w:pStyle w:val="1"/>
              <w:numPr>
                <w:ilvl w:val="0"/>
                <w:numId w:val="30"/>
              </w:numPr>
              <w:ind w:leftChars="0"/>
              <w:jc w:val="both"/>
              <w:rPr>
                <w:lang w:val="en-US" w:eastAsia="ko-KR"/>
              </w:rPr>
            </w:pPr>
            <w:r>
              <w:rPr>
                <w:lang w:eastAsia="ko-KR"/>
              </w:rPr>
              <w:t>Scenario 2: OD-SSB and always-on SSB are with same SSB carrier frequency, different offsets and periodicities.</w:t>
            </w:r>
          </w:p>
          <w:p w14:paraId="3FF2C716" w14:textId="77777777" w:rsidR="003D16A9" w:rsidRDefault="003D16A9">
            <w:pPr>
              <w:jc w:val="both"/>
              <w:rPr>
                <w:b/>
                <w:bCs/>
                <w:lang w:eastAsia="ko-KR"/>
              </w:rPr>
            </w:pPr>
          </w:p>
          <w:p w14:paraId="5FCC5CD3" w14:textId="77777777" w:rsidR="003D16A9" w:rsidRDefault="004C243B">
            <w:pPr>
              <w:jc w:val="both"/>
              <w:rPr>
                <w:lang w:eastAsia="ko-KR"/>
              </w:rPr>
            </w:pPr>
            <w:r>
              <w:rPr>
                <w:b/>
                <w:bCs/>
                <w:lang w:eastAsia="ko-KR"/>
              </w:rPr>
              <w:t xml:space="preserve">Proposal 3: </w:t>
            </w:r>
            <w:r>
              <w:rPr>
                <w:lang w:eastAsia="ko-KR"/>
              </w:rPr>
              <w:t>As for Q3 from incoming LS R1-2409350:</w:t>
            </w:r>
          </w:p>
          <w:p w14:paraId="3E11EF95" w14:textId="77777777" w:rsidR="003D16A9" w:rsidRDefault="004C243B">
            <w:pPr>
              <w:jc w:val="both"/>
              <w:rPr>
                <w:u w:val="single"/>
                <w:lang w:eastAsia="ko-KR"/>
              </w:rPr>
            </w:pPr>
            <w:r>
              <w:rPr>
                <w:u w:val="single"/>
                <w:lang w:eastAsia="ko-KR"/>
              </w:rPr>
              <w:t>Q3: What is the relation in terms of frequency location between the always-on SSB and OD-SSB?</w:t>
            </w:r>
          </w:p>
          <w:p w14:paraId="5120F44E" w14:textId="77777777" w:rsidR="003D16A9" w:rsidRDefault="004C243B">
            <w:pPr>
              <w:jc w:val="both"/>
              <w:rPr>
                <w:lang w:eastAsia="ko-KR"/>
              </w:rPr>
            </w:pPr>
            <w:r>
              <w:rPr>
                <w:lang w:eastAsia="ko-KR"/>
              </w:rPr>
              <w:t>=&gt; RAN4’s Scenario 3 (different frequencies between AO-SSB and OD-SSB) is precluded.</w:t>
            </w:r>
          </w:p>
          <w:p w14:paraId="7849319E" w14:textId="77777777" w:rsidR="003D16A9" w:rsidRDefault="003D16A9">
            <w:pPr>
              <w:jc w:val="both"/>
              <w:rPr>
                <w:b/>
                <w:bCs/>
                <w:lang w:eastAsia="ko-KR"/>
              </w:rPr>
            </w:pPr>
          </w:p>
          <w:p w14:paraId="2B018012" w14:textId="77777777" w:rsidR="003D16A9" w:rsidRDefault="004C243B">
            <w:pPr>
              <w:jc w:val="both"/>
              <w:rPr>
                <w:lang w:eastAsia="ko-KR"/>
              </w:rPr>
            </w:pPr>
            <w:r>
              <w:rPr>
                <w:b/>
                <w:bCs/>
                <w:lang w:eastAsia="ko-KR"/>
              </w:rPr>
              <w:t xml:space="preserve">Proposal 4: </w:t>
            </w:r>
            <w:r>
              <w:rPr>
                <w:lang w:eastAsia="ko-KR"/>
              </w:rPr>
              <w:t>After OD-SSB transmission is indicated, UE uses OD-SSB only.</w:t>
            </w:r>
          </w:p>
          <w:p w14:paraId="739B0E2C" w14:textId="77777777" w:rsidR="003D16A9" w:rsidRDefault="003D16A9">
            <w:pPr>
              <w:jc w:val="both"/>
              <w:rPr>
                <w:lang w:eastAsia="ko-KR"/>
              </w:rPr>
            </w:pPr>
          </w:p>
          <w:p w14:paraId="1E7BB3CF" w14:textId="77777777" w:rsidR="003D16A9" w:rsidRDefault="004C243B">
            <w:pPr>
              <w:jc w:val="both"/>
              <w:rPr>
                <w:lang w:eastAsia="ko-KR"/>
              </w:rPr>
            </w:pPr>
            <w:r>
              <w:rPr>
                <w:b/>
                <w:bCs/>
                <w:lang w:eastAsia="ko-KR"/>
              </w:rPr>
              <w:t xml:space="preserve">Proposal 5: </w:t>
            </w:r>
            <w:r>
              <w:rPr>
                <w:lang w:eastAsia="ko-KR"/>
              </w:rPr>
              <w:t>The spatial relation between AO-SSB and OD-SSB is not specified. That is,</w:t>
            </w:r>
          </w:p>
          <w:p w14:paraId="0AADCF90" w14:textId="77777777" w:rsidR="003D16A9" w:rsidRDefault="004C243B">
            <w:pPr>
              <w:pStyle w:val="1"/>
              <w:numPr>
                <w:ilvl w:val="0"/>
                <w:numId w:val="30"/>
              </w:numPr>
              <w:ind w:leftChars="0"/>
              <w:jc w:val="both"/>
              <w:rPr>
                <w:lang w:val="en-US" w:eastAsia="ko-KR"/>
              </w:rPr>
            </w:pPr>
            <w:r>
              <w:rPr>
                <w:lang w:val="en-US" w:eastAsia="ko-KR"/>
              </w:rPr>
              <w:t xml:space="preserve">Support modified Option 2: A CSI report configuration is associated with </w:t>
            </w:r>
            <w:r>
              <w:rPr>
                <w:strike/>
                <w:color w:val="FF0000"/>
                <w:lang w:val="en-US" w:eastAsia="ko-KR"/>
              </w:rPr>
              <w:t xml:space="preserve">one of always-on SSB and </w:t>
            </w:r>
            <w:r>
              <w:rPr>
                <w:lang w:val="en-US" w:eastAsia="ko-KR"/>
              </w:rPr>
              <w:t xml:space="preserve">on-demand SSB </w:t>
            </w:r>
            <w:r>
              <w:rPr>
                <w:color w:val="FF0000"/>
                <w:lang w:val="en-US" w:eastAsia="ko-KR"/>
              </w:rPr>
              <w:t>only</w:t>
            </w:r>
            <w:r>
              <w:rPr>
                <w:lang w:val="en-US" w:eastAsia="ko-KR"/>
              </w:rPr>
              <w:t>.</w:t>
            </w:r>
          </w:p>
          <w:p w14:paraId="4900861A" w14:textId="77777777" w:rsidR="003D16A9" w:rsidRDefault="003D16A9">
            <w:pPr>
              <w:jc w:val="both"/>
              <w:rPr>
                <w:b/>
                <w:bCs/>
                <w:lang w:eastAsia="ko-KR"/>
              </w:rPr>
            </w:pPr>
          </w:p>
        </w:tc>
      </w:tr>
      <w:tr w:rsidR="003D16A9" w14:paraId="27766609" w14:textId="77777777">
        <w:tc>
          <w:tcPr>
            <w:tcW w:w="1651" w:type="dxa"/>
            <w:shd w:val="clear" w:color="auto" w:fill="auto"/>
          </w:tcPr>
          <w:p w14:paraId="1C1A8CF8" w14:textId="77777777" w:rsidR="003D16A9" w:rsidRDefault="004C243B">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419EC02A" w14:textId="77777777" w:rsidR="003D16A9" w:rsidRDefault="004C243B">
            <w:pPr>
              <w:jc w:val="both"/>
              <w:rPr>
                <w:lang w:eastAsia="ko-KR"/>
              </w:rPr>
            </w:pPr>
            <w:r>
              <w:rPr>
                <w:lang w:eastAsia="ko-KR"/>
              </w:rPr>
              <w:t>Q1: In Case #2 (always-on SSB transmitted), the always-on SSB transmission periodicity is expected to be larger than 20ms and on-demand SSB transmission duration is limited.</w:t>
            </w:r>
          </w:p>
          <w:p w14:paraId="023EDC56" w14:textId="77777777" w:rsidR="003D16A9" w:rsidRDefault="003D16A9">
            <w:pPr>
              <w:jc w:val="both"/>
              <w:rPr>
                <w:lang w:eastAsia="ko-KR"/>
              </w:rPr>
            </w:pPr>
          </w:p>
          <w:p w14:paraId="409770E3" w14:textId="77777777" w:rsidR="003D16A9" w:rsidRDefault="004C243B">
            <w:pPr>
              <w:jc w:val="both"/>
              <w:rPr>
                <w:lang w:eastAsia="ko-KR"/>
              </w:rPr>
            </w:pPr>
            <w:r>
              <w:rPr>
                <w:lang w:eastAsia="ko-KR"/>
              </w:rPr>
              <w:t xml:space="preserve">Q2: In Case #2 (always-on SSB transmitted), there is no relation in terms of time location between always-on SSB and OD-SSB. It should be left to </w:t>
            </w:r>
            <w:proofErr w:type="spellStart"/>
            <w:r>
              <w:rPr>
                <w:lang w:eastAsia="ko-KR"/>
              </w:rPr>
              <w:t>gNB</w:t>
            </w:r>
            <w:proofErr w:type="spellEnd"/>
            <w:r>
              <w:rPr>
                <w:lang w:eastAsia="ko-KR"/>
              </w:rPr>
              <w:t xml:space="preserve"> decision when the OD-SSB is triggered </w:t>
            </w:r>
            <w:r>
              <w:rPr>
                <w:lang w:eastAsia="ko-KR"/>
              </w:rPr>
              <w:lastRenderedPageBreak/>
              <w:t xml:space="preserve">with respect to always-on SSB to reduce </w:t>
            </w:r>
            <w:proofErr w:type="spellStart"/>
            <w:r>
              <w:rPr>
                <w:lang w:eastAsia="ko-KR"/>
              </w:rPr>
              <w:t>SCell</w:t>
            </w:r>
            <w:proofErr w:type="spellEnd"/>
            <w:r>
              <w:rPr>
                <w:lang w:eastAsia="ko-KR"/>
              </w:rPr>
              <w:t xml:space="preserve"> activation latency when always-on SSB is not immediately available.</w:t>
            </w:r>
          </w:p>
          <w:p w14:paraId="0CD27D4D" w14:textId="77777777" w:rsidR="003D16A9" w:rsidRDefault="003D16A9">
            <w:pPr>
              <w:jc w:val="both"/>
              <w:rPr>
                <w:lang w:eastAsia="ko-KR"/>
              </w:rPr>
            </w:pPr>
          </w:p>
          <w:p w14:paraId="021DAC5F" w14:textId="77777777" w:rsidR="003D16A9" w:rsidRDefault="004C243B">
            <w:pPr>
              <w:jc w:val="both"/>
              <w:rPr>
                <w:lang w:eastAsia="ko-KR"/>
              </w:rPr>
            </w:pPr>
            <w:r>
              <w:rPr>
                <w:lang w:eastAsia="ko-KR"/>
              </w:rPr>
              <w:t xml:space="preserve">Q3: In Case #2 (always-on SSB transmitted), OD-SSB is transmitted for a short duration to provide the necessary reference for fast </w:t>
            </w:r>
            <w:proofErr w:type="spellStart"/>
            <w:r>
              <w:rPr>
                <w:lang w:eastAsia="ko-KR"/>
              </w:rPr>
              <w:t>SCell</w:t>
            </w:r>
            <w:proofErr w:type="spellEnd"/>
            <w:r>
              <w:rPr>
                <w:lang w:eastAsia="ko-KR"/>
              </w:rPr>
              <w:t xml:space="preserve"> activation when always-on SSB is not immediately available. To avoid monitoring and switching between multiple frequencies always-on SSB and OD-SSB should occupy same frequency location.</w:t>
            </w:r>
          </w:p>
          <w:p w14:paraId="476A713B" w14:textId="77777777" w:rsidR="003D16A9" w:rsidRDefault="003D16A9">
            <w:pPr>
              <w:jc w:val="both"/>
              <w:rPr>
                <w:lang w:eastAsia="ko-KR"/>
              </w:rPr>
            </w:pPr>
          </w:p>
          <w:p w14:paraId="5986D188" w14:textId="77777777" w:rsidR="003D16A9" w:rsidRDefault="004C243B">
            <w:pPr>
              <w:jc w:val="both"/>
              <w:rPr>
                <w:lang w:eastAsia="ko-KR"/>
              </w:rPr>
            </w:pPr>
            <w:r>
              <w:rPr>
                <w:lang w:eastAsia="ko-KR"/>
              </w:rPr>
              <w:t xml:space="preserve">Q4: In Case #2 (always-on SSB transmitted), OD-SSB is transmitted for short duration for fast </w:t>
            </w:r>
            <w:proofErr w:type="spellStart"/>
            <w:r>
              <w:rPr>
                <w:lang w:eastAsia="ko-KR"/>
              </w:rPr>
              <w:t>SCell</w:t>
            </w:r>
            <w:proofErr w:type="spellEnd"/>
            <w:r>
              <w:rPr>
                <w:lang w:eastAsia="ko-KR"/>
              </w:rPr>
              <w:t xml:space="preserve"> activation while always-on SSB is not immediately available. Thus, functionality provided by always-on SSB can be fulfilled using on-demand SSB. On-demand SSB can be an interchangeable QCL source as always-on SSB.</w:t>
            </w:r>
          </w:p>
          <w:p w14:paraId="24212ADF" w14:textId="77777777" w:rsidR="003D16A9" w:rsidRDefault="003D16A9">
            <w:pPr>
              <w:jc w:val="both"/>
              <w:rPr>
                <w:b/>
                <w:bCs/>
                <w:lang w:eastAsia="ko-KR"/>
              </w:rPr>
            </w:pPr>
          </w:p>
        </w:tc>
      </w:tr>
      <w:tr w:rsidR="003D16A9" w14:paraId="6969A10D" w14:textId="77777777">
        <w:tc>
          <w:tcPr>
            <w:tcW w:w="1651" w:type="dxa"/>
            <w:shd w:val="clear" w:color="auto" w:fill="auto"/>
          </w:tcPr>
          <w:p w14:paraId="04352384" w14:textId="77777777" w:rsidR="003D16A9" w:rsidRDefault="004C243B">
            <w:pPr>
              <w:jc w:val="both"/>
              <w:rPr>
                <w:lang w:eastAsia="ko-KR"/>
              </w:rPr>
            </w:pPr>
            <w:r>
              <w:rPr>
                <w:rFonts w:hint="eastAsia"/>
                <w:lang w:eastAsia="ko-KR"/>
              </w:rPr>
              <w:lastRenderedPageBreak/>
              <w:t>[19] Fujitsu</w:t>
            </w:r>
          </w:p>
        </w:tc>
        <w:tc>
          <w:tcPr>
            <w:tcW w:w="7980" w:type="dxa"/>
            <w:shd w:val="clear" w:color="auto" w:fill="auto"/>
          </w:tcPr>
          <w:p w14:paraId="05A033EE" w14:textId="77777777" w:rsidR="003D16A9" w:rsidRDefault="004C243B">
            <w:pPr>
              <w:jc w:val="both"/>
              <w:rPr>
                <w:lang w:eastAsia="ko-KR"/>
              </w:rPr>
            </w:pPr>
            <w:r>
              <w:rPr>
                <w:b/>
                <w:bCs/>
                <w:lang w:eastAsia="ko-KR"/>
              </w:rPr>
              <w:t>Proposal 12:</w:t>
            </w:r>
            <w:r>
              <w:rPr>
                <w:lang w:eastAsia="ko-KR"/>
              </w:rPr>
              <w:t xml:space="preserve"> RAN1 supports that the beams for on-demand SSB should be either identical to or a subset of those of the always-on SSB.</w:t>
            </w:r>
          </w:p>
          <w:p w14:paraId="6DF4F50B" w14:textId="77777777" w:rsidR="003D16A9" w:rsidRDefault="003D16A9">
            <w:pPr>
              <w:jc w:val="both"/>
              <w:rPr>
                <w:lang w:eastAsia="ko-KR"/>
              </w:rPr>
            </w:pPr>
          </w:p>
        </w:tc>
      </w:tr>
      <w:tr w:rsidR="003D16A9" w14:paraId="5D82A847" w14:textId="77777777">
        <w:tc>
          <w:tcPr>
            <w:tcW w:w="1651" w:type="dxa"/>
            <w:shd w:val="clear" w:color="auto" w:fill="auto"/>
          </w:tcPr>
          <w:p w14:paraId="14546BE2" w14:textId="77777777" w:rsidR="003D16A9" w:rsidRDefault="004C243B">
            <w:pPr>
              <w:jc w:val="both"/>
              <w:rPr>
                <w:lang w:eastAsia="ko-KR"/>
              </w:rPr>
            </w:pPr>
            <w:r>
              <w:rPr>
                <w:rFonts w:hint="eastAsia"/>
                <w:lang w:eastAsia="ko-KR"/>
              </w:rPr>
              <w:t>[20] OPPO</w:t>
            </w:r>
          </w:p>
        </w:tc>
        <w:tc>
          <w:tcPr>
            <w:tcW w:w="7980" w:type="dxa"/>
            <w:shd w:val="clear" w:color="auto" w:fill="auto"/>
          </w:tcPr>
          <w:p w14:paraId="05BB6FC2" w14:textId="77777777" w:rsidR="003D16A9" w:rsidRDefault="004C243B">
            <w:pPr>
              <w:jc w:val="both"/>
              <w:rPr>
                <w:lang w:val="en-US" w:eastAsia="ko-KR"/>
              </w:rPr>
            </w:pPr>
            <w:r>
              <w:rPr>
                <w:b/>
                <w:bCs/>
                <w:lang w:val="en-US" w:eastAsia="ko-KR"/>
              </w:rPr>
              <w:t xml:space="preserve">Proposal 5: </w:t>
            </w:r>
            <w:r>
              <w:rPr>
                <w:lang w:val="en-US" w:eastAsia="ko-KR"/>
              </w:rPr>
              <w:t>SSBs corresponding to a same SSB index in a serving cell that across always-on SSB bursts and OD-SSB bursts are quasi co-located.</w:t>
            </w:r>
          </w:p>
          <w:p w14:paraId="02BB10DD" w14:textId="77777777" w:rsidR="003D16A9" w:rsidRDefault="003D16A9">
            <w:pPr>
              <w:jc w:val="both"/>
              <w:rPr>
                <w:b/>
                <w:bCs/>
                <w:lang w:val="en-US" w:eastAsia="ko-KR"/>
              </w:rPr>
            </w:pPr>
          </w:p>
        </w:tc>
      </w:tr>
      <w:tr w:rsidR="003D16A9" w14:paraId="680CE14D" w14:textId="77777777">
        <w:tc>
          <w:tcPr>
            <w:tcW w:w="1651" w:type="dxa"/>
            <w:shd w:val="clear" w:color="auto" w:fill="auto"/>
          </w:tcPr>
          <w:p w14:paraId="787E9C42" w14:textId="77777777" w:rsidR="003D16A9" w:rsidRDefault="004C243B">
            <w:pPr>
              <w:jc w:val="both"/>
              <w:rPr>
                <w:lang w:eastAsia="ko-KR"/>
              </w:rPr>
            </w:pPr>
            <w:r>
              <w:rPr>
                <w:rFonts w:hint="eastAsia"/>
                <w:lang w:eastAsia="ko-KR"/>
              </w:rPr>
              <w:t>[21] Google</w:t>
            </w:r>
          </w:p>
        </w:tc>
        <w:tc>
          <w:tcPr>
            <w:tcW w:w="7980" w:type="dxa"/>
            <w:shd w:val="clear" w:color="auto" w:fill="auto"/>
          </w:tcPr>
          <w:p w14:paraId="2C3D9979" w14:textId="77777777" w:rsidR="003D16A9" w:rsidRDefault="004C243B">
            <w:pPr>
              <w:jc w:val="both"/>
              <w:rPr>
                <w:lang w:val="en-US" w:eastAsia="ko-KR"/>
              </w:rPr>
            </w:pPr>
            <w:r>
              <w:rPr>
                <w:b/>
                <w:bCs/>
                <w:lang w:val="en-US" w:eastAsia="ko-KR"/>
              </w:rPr>
              <w:t xml:space="preserve">Proposal 13: </w:t>
            </w:r>
            <w:r>
              <w:rPr>
                <w:lang w:val="en-US" w:eastAsia="ko-KR"/>
              </w:rPr>
              <w:t xml:space="preserve">On-demand SSB and always-on SSB based on the same SSB index are </w:t>
            </w:r>
            <w:proofErr w:type="spellStart"/>
            <w:r>
              <w:rPr>
                <w:lang w:val="en-US" w:eastAsia="ko-KR"/>
              </w:rPr>
              <w:t>QCLed</w:t>
            </w:r>
            <w:proofErr w:type="spellEnd"/>
            <w:r>
              <w:rPr>
                <w:lang w:val="en-US" w:eastAsia="ko-KR"/>
              </w:rPr>
              <w:t xml:space="preserve"> with the average delay, delay spread, Doppler spread, Doppler shift, spatial reception parameter and average gain</w:t>
            </w:r>
          </w:p>
          <w:p w14:paraId="5235766C" w14:textId="77777777" w:rsidR="003D16A9" w:rsidRDefault="003D16A9">
            <w:pPr>
              <w:jc w:val="both"/>
              <w:rPr>
                <w:b/>
                <w:bCs/>
                <w:lang w:val="en-US" w:eastAsia="ko-KR"/>
              </w:rPr>
            </w:pPr>
          </w:p>
        </w:tc>
      </w:tr>
      <w:tr w:rsidR="003D16A9" w14:paraId="7C763D48" w14:textId="77777777">
        <w:tc>
          <w:tcPr>
            <w:tcW w:w="1651" w:type="dxa"/>
            <w:shd w:val="clear" w:color="auto" w:fill="auto"/>
          </w:tcPr>
          <w:p w14:paraId="512C3F88" w14:textId="77777777" w:rsidR="003D16A9" w:rsidRDefault="004C243B">
            <w:pPr>
              <w:jc w:val="both"/>
              <w:rPr>
                <w:lang w:eastAsia="ko-KR"/>
              </w:rPr>
            </w:pPr>
            <w:r>
              <w:rPr>
                <w:rFonts w:hint="eastAsia"/>
                <w:lang w:eastAsia="ko-KR"/>
              </w:rPr>
              <w:t>[29] Ericsson</w:t>
            </w:r>
          </w:p>
        </w:tc>
        <w:tc>
          <w:tcPr>
            <w:tcW w:w="7980" w:type="dxa"/>
            <w:shd w:val="clear" w:color="auto" w:fill="auto"/>
          </w:tcPr>
          <w:p w14:paraId="298E2836" w14:textId="77777777" w:rsidR="003D16A9" w:rsidRDefault="004C243B">
            <w:pPr>
              <w:rPr>
                <w:rFonts w:eastAsiaTheme="minorEastAsia"/>
                <w:b/>
                <w:bCs/>
                <w:szCs w:val="20"/>
                <w:lang w:eastAsia="ko-KR"/>
              </w:rPr>
            </w:pPr>
            <w:r>
              <w:rPr>
                <w:rFonts w:eastAsiaTheme="minorEastAsia"/>
                <w:b/>
                <w:bCs/>
                <w:szCs w:val="20"/>
                <w:lang w:eastAsia="ko-KR"/>
              </w:rPr>
              <w:t>Proposal 7</w:t>
            </w:r>
            <w:r>
              <w:rPr>
                <w:rFonts w:eastAsiaTheme="minorEastAsia"/>
                <w:b/>
                <w:bCs/>
                <w:szCs w:val="20"/>
                <w:lang w:eastAsia="ko-KR"/>
              </w:rPr>
              <w:tab/>
            </w:r>
            <w:r>
              <w:rPr>
                <w:rFonts w:eastAsiaTheme="minorEastAsia"/>
                <w:szCs w:val="20"/>
                <w:lang w:eastAsia="ko-KR"/>
              </w:rPr>
              <w:t>On-demand SSB and always-on SSB can be provided on same frequency or on different frequencies.</w:t>
            </w:r>
          </w:p>
          <w:p w14:paraId="4DA9775C" w14:textId="77777777" w:rsidR="003D16A9" w:rsidRDefault="003D16A9">
            <w:pPr>
              <w:jc w:val="both"/>
              <w:rPr>
                <w:b/>
                <w:bCs/>
                <w:lang w:eastAsia="ko-KR"/>
              </w:rPr>
            </w:pPr>
          </w:p>
          <w:p w14:paraId="7954D2CB" w14:textId="77777777" w:rsidR="003D16A9" w:rsidRDefault="004C243B">
            <w:pPr>
              <w:jc w:val="both"/>
              <w:rPr>
                <w:b/>
                <w:bCs/>
                <w:lang w:eastAsia="ko-KR"/>
              </w:rPr>
            </w:pPr>
            <w:r>
              <w:rPr>
                <w:b/>
                <w:bCs/>
                <w:lang w:eastAsia="ko-KR"/>
              </w:rPr>
              <w:t>Proposal 12</w:t>
            </w:r>
            <w:r>
              <w:rPr>
                <w:b/>
                <w:bCs/>
                <w:lang w:eastAsia="ko-KR"/>
              </w:rPr>
              <w:tab/>
            </w:r>
            <w:r>
              <w:rPr>
                <w:lang w:eastAsia="ko-KR"/>
              </w:rPr>
              <w:t xml:space="preserve">At least when on-demand SSB and always-on SSB is provided on the same frequency and with same time offset, a signal/channel that is spatially </w:t>
            </w:r>
            <w:proofErr w:type="spellStart"/>
            <w:r>
              <w:rPr>
                <w:lang w:eastAsia="ko-KR"/>
              </w:rPr>
              <w:t>QCLed</w:t>
            </w:r>
            <w:proofErr w:type="spellEnd"/>
            <w:r>
              <w:rPr>
                <w:lang w:eastAsia="ko-KR"/>
              </w:rPr>
              <w:t xml:space="preserve"> with an SSB index in the on-demand SSB burst is spatially </w:t>
            </w:r>
            <w:proofErr w:type="spellStart"/>
            <w:r>
              <w:rPr>
                <w:lang w:eastAsia="ko-KR"/>
              </w:rPr>
              <w:t>QCLed</w:t>
            </w:r>
            <w:proofErr w:type="spellEnd"/>
            <w:r>
              <w:rPr>
                <w:lang w:eastAsia="ko-KR"/>
              </w:rPr>
              <w:t xml:space="preserve"> with the same SSB index in the always-on SSB burst.</w:t>
            </w:r>
          </w:p>
          <w:p w14:paraId="4627B5CC" w14:textId="77777777" w:rsidR="003D16A9" w:rsidRDefault="003D16A9">
            <w:pPr>
              <w:jc w:val="both"/>
              <w:rPr>
                <w:b/>
                <w:bCs/>
                <w:lang w:eastAsia="ko-KR"/>
              </w:rPr>
            </w:pPr>
          </w:p>
        </w:tc>
      </w:tr>
      <w:tr w:rsidR="003D16A9" w14:paraId="5B4A40EA" w14:textId="77777777">
        <w:tc>
          <w:tcPr>
            <w:tcW w:w="1651" w:type="dxa"/>
            <w:shd w:val="clear" w:color="auto" w:fill="auto"/>
          </w:tcPr>
          <w:p w14:paraId="5F19DBC1" w14:textId="77777777" w:rsidR="003D16A9" w:rsidRDefault="004C243B">
            <w:pPr>
              <w:jc w:val="both"/>
              <w:rPr>
                <w:lang w:eastAsia="ko-KR"/>
              </w:rPr>
            </w:pPr>
            <w:r>
              <w:rPr>
                <w:rFonts w:hint="eastAsia"/>
                <w:lang w:eastAsia="ko-KR"/>
              </w:rPr>
              <w:t>[30] Qualcomm</w:t>
            </w:r>
          </w:p>
        </w:tc>
        <w:tc>
          <w:tcPr>
            <w:tcW w:w="7980" w:type="dxa"/>
            <w:shd w:val="clear" w:color="auto" w:fill="auto"/>
          </w:tcPr>
          <w:p w14:paraId="7E106AD4" w14:textId="77777777" w:rsidR="003D16A9" w:rsidRDefault="004C243B">
            <w:pPr>
              <w:rPr>
                <w:rFonts w:eastAsiaTheme="minorEastAsia"/>
                <w:szCs w:val="20"/>
                <w:lang w:eastAsia="ko-KR"/>
              </w:rPr>
            </w:pPr>
            <w:r>
              <w:rPr>
                <w:rFonts w:eastAsiaTheme="minorEastAsia"/>
                <w:b/>
                <w:bCs/>
                <w:szCs w:val="20"/>
                <w:lang w:eastAsia="ko-KR"/>
              </w:rPr>
              <w:t xml:space="preserve">Proposal 6: </w:t>
            </w:r>
            <w:r>
              <w:rPr>
                <w:rFonts w:eastAsiaTheme="minorEastAsia"/>
                <w:szCs w:val="20"/>
                <w:lang w:eastAsia="ko-KR"/>
              </w:rPr>
              <w:t>For Case #2 in which both always-on SSB and OD-SSB are NCD-SSB not located on sync raster</w:t>
            </w:r>
          </w:p>
          <w:p w14:paraId="56DF408C" w14:textId="77777777" w:rsidR="003D16A9" w:rsidRDefault="004C243B">
            <w:pPr>
              <w:pStyle w:val="1"/>
              <w:numPr>
                <w:ilvl w:val="0"/>
                <w:numId w:val="30"/>
              </w:numPr>
              <w:ind w:leftChars="0"/>
              <w:rPr>
                <w:rFonts w:eastAsiaTheme="minorEastAsia"/>
                <w:szCs w:val="20"/>
                <w:lang w:eastAsia="ko-KR"/>
              </w:rPr>
            </w:pPr>
            <w:r>
              <w:rPr>
                <w:rFonts w:eastAsiaTheme="minorEastAsia"/>
                <w:szCs w:val="20"/>
                <w:lang w:eastAsia="ko-KR"/>
              </w:rPr>
              <w:t xml:space="preserve">Always-on SSB and OD-SSB are identical and transmitted on the same frequency location. </w:t>
            </w:r>
          </w:p>
          <w:p w14:paraId="4DBC2CAD" w14:textId="77777777" w:rsidR="003D16A9" w:rsidRDefault="004C243B">
            <w:pPr>
              <w:pStyle w:val="1"/>
              <w:numPr>
                <w:ilvl w:val="0"/>
                <w:numId w:val="30"/>
              </w:numPr>
              <w:ind w:leftChars="0"/>
              <w:rPr>
                <w:rFonts w:eastAsiaTheme="minorEastAsia"/>
                <w:szCs w:val="20"/>
                <w:lang w:eastAsia="ko-KR"/>
              </w:rPr>
            </w:pP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470ABF51" w14:textId="77777777" w:rsidR="003D16A9" w:rsidRDefault="004C243B">
            <w:pPr>
              <w:pStyle w:val="1"/>
              <w:numPr>
                <w:ilvl w:val="0"/>
                <w:numId w:val="30"/>
              </w:numPr>
              <w:ind w:leftChars="0"/>
              <w:rPr>
                <w:rFonts w:eastAsiaTheme="minorEastAsia"/>
                <w:szCs w:val="20"/>
                <w:lang w:eastAsia="ko-KR"/>
              </w:rPr>
            </w:pPr>
            <w:r>
              <w:rPr>
                <w:rFonts w:eastAsiaTheme="minorEastAsia"/>
                <w:szCs w:val="20"/>
                <w:lang w:eastAsia="ko-KR"/>
              </w:rPr>
              <w:t>Combination of always-on SSB transmission and OD-SSB transmission follows a periodic transmission of SSB with a periodicity.</w:t>
            </w:r>
          </w:p>
          <w:p w14:paraId="025A516F" w14:textId="77777777" w:rsidR="003D16A9" w:rsidRDefault="003D16A9">
            <w:pPr>
              <w:rPr>
                <w:rFonts w:eastAsiaTheme="minorEastAsia"/>
                <w:szCs w:val="20"/>
                <w:lang w:eastAsia="ko-KR"/>
              </w:rPr>
            </w:pPr>
          </w:p>
          <w:p w14:paraId="5DF2BBFB" w14:textId="77777777" w:rsidR="003D16A9" w:rsidRDefault="004C243B">
            <w:pPr>
              <w:rPr>
                <w:rFonts w:eastAsiaTheme="minorEastAsia"/>
                <w:szCs w:val="20"/>
                <w:lang w:eastAsia="ko-KR"/>
              </w:rPr>
            </w:pPr>
            <w:r>
              <w:rPr>
                <w:rFonts w:eastAsiaTheme="minorEastAsia"/>
                <w:b/>
                <w:bCs/>
                <w:szCs w:val="20"/>
                <w:lang w:eastAsia="ko-KR"/>
              </w:rPr>
              <w:t xml:space="preserve">Proposal 7: </w:t>
            </w:r>
            <w:r>
              <w:rPr>
                <w:rFonts w:eastAsiaTheme="minorEastAsia"/>
                <w:szCs w:val="20"/>
                <w:lang w:eastAsia="ko-KR"/>
              </w:rPr>
              <w:t>For Case #2 in which always-on SSB is CD-SSB on sync raster and OD-SSB is NCD-SSB not on sync raster, consider two following options:</w:t>
            </w:r>
          </w:p>
          <w:p w14:paraId="44226FEA" w14:textId="77777777" w:rsidR="003D16A9" w:rsidRDefault="004C243B">
            <w:pPr>
              <w:pStyle w:val="1"/>
              <w:numPr>
                <w:ilvl w:val="0"/>
                <w:numId w:val="30"/>
              </w:numPr>
              <w:ind w:leftChars="0"/>
              <w:rPr>
                <w:rFonts w:eastAsiaTheme="minorEastAsia"/>
                <w:szCs w:val="20"/>
                <w:lang w:eastAsia="ko-KR"/>
              </w:rPr>
            </w:pPr>
            <w:r>
              <w:rPr>
                <w:rFonts w:eastAsiaTheme="minorEastAsia"/>
                <w:szCs w:val="20"/>
                <w:lang w:eastAsia="ko-KR"/>
              </w:rPr>
              <w:t>Option 1: Deprioritize this case.</w:t>
            </w:r>
          </w:p>
          <w:p w14:paraId="782C4BC8" w14:textId="77777777" w:rsidR="003D16A9" w:rsidRDefault="004C243B">
            <w:pPr>
              <w:pStyle w:val="1"/>
              <w:numPr>
                <w:ilvl w:val="0"/>
                <w:numId w:val="30"/>
              </w:numPr>
              <w:ind w:leftChars="0"/>
              <w:rPr>
                <w:rFonts w:eastAsiaTheme="minorEastAsia"/>
                <w:szCs w:val="20"/>
                <w:lang w:eastAsia="ko-KR"/>
              </w:rPr>
            </w:pPr>
            <w:r>
              <w:rPr>
                <w:rFonts w:eastAsiaTheme="minorEastAsia"/>
                <w:szCs w:val="20"/>
                <w:lang w:eastAsia="ko-KR"/>
              </w:rPr>
              <w:t xml:space="preserve">Option 2: If there is consensus to support this case, </w:t>
            </w: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56642773" w14:textId="77777777" w:rsidR="003D16A9" w:rsidRDefault="003D16A9">
            <w:pPr>
              <w:rPr>
                <w:rFonts w:eastAsiaTheme="minorEastAsia"/>
                <w:szCs w:val="20"/>
                <w:lang w:eastAsia="ko-KR"/>
              </w:rPr>
            </w:pPr>
          </w:p>
        </w:tc>
      </w:tr>
      <w:tr w:rsidR="003D16A9" w14:paraId="0DAB04E9" w14:textId="77777777">
        <w:tc>
          <w:tcPr>
            <w:tcW w:w="1651" w:type="dxa"/>
            <w:shd w:val="clear" w:color="auto" w:fill="auto"/>
          </w:tcPr>
          <w:p w14:paraId="4AA93E8D" w14:textId="77777777" w:rsidR="003D16A9" w:rsidRDefault="004C243B">
            <w:pPr>
              <w:jc w:val="both"/>
              <w:rPr>
                <w:lang w:eastAsia="ko-KR"/>
              </w:rPr>
            </w:pPr>
            <w:r>
              <w:rPr>
                <w:rFonts w:hint="eastAsia"/>
                <w:lang w:eastAsia="ko-KR"/>
              </w:rPr>
              <w:t>[36] Ericsson</w:t>
            </w:r>
          </w:p>
        </w:tc>
        <w:tc>
          <w:tcPr>
            <w:tcW w:w="7980" w:type="dxa"/>
            <w:shd w:val="clear" w:color="auto" w:fill="auto"/>
          </w:tcPr>
          <w:p w14:paraId="59D1967D" w14:textId="77777777" w:rsidR="003D16A9" w:rsidRDefault="004C243B">
            <w:pPr>
              <w:rPr>
                <w:rFonts w:eastAsiaTheme="minorEastAsia"/>
                <w:szCs w:val="20"/>
                <w:lang w:val="en-US" w:eastAsia="ko-KR"/>
              </w:rPr>
            </w:pPr>
            <w:r>
              <w:rPr>
                <w:rFonts w:eastAsiaTheme="minorEastAsia"/>
                <w:b/>
                <w:bCs/>
                <w:szCs w:val="20"/>
                <w:lang w:val="en-US" w:eastAsia="ko-KR"/>
              </w:rPr>
              <w:t>Observation 1</w:t>
            </w:r>
            <w:r>
              <w:rPr>
                <w:rFonts w:eastAsiaTheme="minorEastAsia"/>
                <w:b/>
                <w:bCs/>
                <w:szCs w:val="20"/>
                <w:lang w:val="en-US" w:eastAsia="ko-KR"/>
              </w:rPr>
              <w:tab/>
            </w:r>
            <w:r>
              <w:rPr>
                <w:rFonts w:eastAsiaTheme="minorEastAsia"/>
                <w:szCs w:val="20"/>
                <w:lang w:val="en-US" w:eastAsia="ko-KR"/>
              </w:rPr>
              <w:t>If always-on SSB is located off sync raster, it is preferred that on-demand SSB and always-on SSB are provided on the same frequency.</w:t>
            </w:r>
          </w:p>
          <w:p w14:paraId="58872F7F" w14:textId="77777777" w:rsidR="003D16A9" w:rsidRDefault="003D16A9">
            <w:pPr>
              <w:rPr>
                <w:rFonts w:eastAsiaTheme="minorEastAsia"/>
                <w:szCs w:val="20"/>
                <w:lang w:val="en-US" w:eastAsia="ko-KR"/>
              </w:rPr>
            </w:pPr>
          </w:p>
          <w:p w14:paraId="5535FF2A" w14:textId="77777777" w:rsidR="003D16A9" w:rsidRDefault="004C243B">
            <w:pPr>
              <w:rPr>
                <w:rFonts w:eastAsiaTheme="minorEastAsia"/>
                <w:szCs w:val="20"/>
                <w:lang w:val="en-US" w:eastAsia="ko-KR"/>
              </w:rPr>
            </w:pPr>
            <w:r>
              <w:rPr>
                <w:rFonts w:eastAsiaTheme="minorEastAsia"/>
                <w:b/>
                <w:bCs/>
                <w:szCs w:val="20"/>
                <w:lang w:val="en-US" w:eastAsia="ko-KR"/>
              </w:rPr>
              <w:t>Observation 2</w:t>
            </w:r>
            <w:r>
              <w:rPr>
                <w:rFonts w:eastAsiaTheme="minorEastAsia"/>
                <w:b/>
                <w:bCs/>
                <w:szCs w:val="20"/>
                <w:lang w:val="en-US" w:eastAsia="ko-KR"/>
              </w:rPr>
              <w:tab/>
            </w:r>
            <w:r>
              <w:rPr>
                <w:rFonts w:eastAsiaTheme="minorEastAsia"/>
                <w:szCs w:val="20"/>
                <w:lang w:val="en-US" w:eastAsia="ko-KR"/>
              </w:rPr>
              <w:t>If always-on SSB is located on sync raster, it is preferred that on-demand SSB and always-on SSB are provided on different frequencies.</w:t>
            </w:r>
          </w:p>
          <w:p w14:paraId="138ADAE8" w14:textId="77777777" w:rsidR="003D16A9" w:rsidRDefault="003D16A9">
            <w:pPr>
              <w:rPr>
                <w:rFonts w:eastAsiaTheme="minorEastAsia"/>
                <w:b/>
                <w:bCs/>
                <w:szCs w:val="20"/>
                <w:lang w:val="en-US" w:eastAsia="ko-KR"/>
              </w:rPr>
            </w:pPr>
          </w:p>
          <w:p w14:paraId="50FCB84B" w14:textId="77777777" w:rsidR="003D16A9" w:rsidRDefault="004C243B">
            <w:pPr>
              <w:rPr>
                <w:rFonts w:eastAsiaTheme="minorEastAsia"/>
                <w:b/>
                <w:bCs/>
                <w:szCs w:val="20"/>
                <w:lang w:val="en-US" w:eastAsia="ko-KR"/>
              </w:rPr>
            </w:pPr>
            <w:r>
              <w:rPr>
                <w:rFonts w:eastAsiaTheme="minorEastAsia"/>
                <w:b/>
                <w:bCs/>
                <w:szCs w:val="20"/>
                <w:lang w:val="en-US" w:eastAsia="ko-KR"/>
              </w:rPr>
              <w:t>Observation 3</w:t>
            </w:r>
            <w:r>
              <w:rPr>
                <w:rFonts w:eastAsiaTheme="minorEastAsia"/>
                <w:b/>
                <w:bCs/>
                <w:szCs w:val="20"/>
                <w:lang w:val="en-US" w:eastAsia="ko-KR"/>
              </w:rPr>
              <w:tab/>
            </w:r>
            <w:r>
              <w:rPr>
                <w:rFonts w:eastAsiaTheme="minorEastAsia"/>
                <w:szCs w:val="20"/>
                <w:lang w:val="en-US" w:eastAsia="ko-KR"/>
              </w:rPr>
              <w:t xml:space="preserve">For </w:t>
            </w:r>
            <w:proofErr w:type="spellStart"/>
            <w:r>
              <w:rPr>
                <w:rFonts w:eastAsiaTheme="minorEastAsia"/>
                <w:szCs w:val="20"/>
                <w:lang w:val="en-US" w:eastAsia="ko-KR"/>
              </w:rPr>
              <w:t>SCell</w:t>
            </w:r>
            <w:proofErr w:type="spellEnd"/>
            <w:r>
              <w:rPr>
                <w:rFonts w:eastAsiaTheme="minorEastAsia"/>
                <w:szCs w:val="20"/>
                <w:lang w:val="en-US" w:eastAsia="ko-KR"/>
              </w:rPr>
              <w:t xml:space="preserve"> activation, on-demand SSB would typically be provided with periodicity that is less than periodicity of always-on SSB.</w:t>
            </w:r>
          </w:p>
          <w:p w14:paraId="0A36F010" w14:textId="77777777" w:rsidR="003D16A9" w:rsidRDefault="003D16A9">
            <w:pPr>
              <w:rPr>
                <w:rFonts w:eastAsiaTheme="minorEastAsia"/>
                <w:b/>
                <w:bCs/>
                <w:szCs w:val="20"/>
                <w:lang w:eastAsia="ko-KR"/>
              </w:rPr>
            </w:pPr>
          </w:p>
          <w:p w14:paraId="78A44EFB" w14:textId="77777777" w:rsidR="003D16A9" w:rsidRDefault="004C243B">
            <w:pPr>
              <w:rPr>
                <w:rFonts w:eastAsiaTheme="minorEastAsia"/>
                <w:b/>
                <w:bCs/>
                <w:szCs w:val="20"/>
                <w:lang w:eastAsia="ko-KR"/>
              </w:rPr>
            </w:pPr>
            <w:r>
              <w:rPr>
                <w:rFonts w:eastAsiaTheme="minorEastAsia"/>
                <w:b/>
                <w:bCs/>
                <w:szCs w:val="20"/>
                <w:lang w:eastAsia="ko-KR"/>
              </w:rPr>
              <w:t>Proposal 1</w:t>
            </w:r>
            <w:r>
              <w:rPr>
                <w:rFonts w:eastAsiaTheme="minorEastAsia"/>
                <w:b/>
                <w:bCs/>
                <w:szCs w:val="20"/>
                <w:lang w:eastAsia="ko-KR"/>
              </w:rPr>
              <w:tab/>
            </w:r>
            <w:r>
              <w:rPr>
                <w:rFonts w:eastAsiaTheme="minorEastAsia"/>
                <w:szCs w:val="20"/>
                <w:lang w:eastAsia="ko-KR"/>
              </w:rPr>
              <w:t xml:space="preserve">Reply to RAN4’s Question 1 on Objective 1 that periodicity of on-demand SSB is one </w:t>
            </w:r>
            <w:proofErr w:type="gramStart"/>
            <w:r>
              <w:rPr>
                <w:rFonts w:eastAsiaTheme="minorEastAsia"/>
                <w:szCs w:val="20"/>
                <w:lang w:eastAsia="ko-KR"/>
              </w:rPr>
              <w:t>of  {</w:t>
            </w:r>
            <w:proofErr w:type="gramEnd"/>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160 </w:t>
            </w:r>
            <w:proofErr w:type="spellStart"/>
            <w:r>
              <w:rPr>
                <w:rFonts w:eastAsiaTheme="minorEastAsia"/>
                <w:szCs w:val="20"/>
                <w:lang w:eastAsia="ko-KR"/>
              </w:rPr>
              <w:t>ms</w:t>
            </w:r>
            <w:proofErr w:type="spellEnd"/>
            <w:r>
              <w:rPr>
                <w:rFonts w:eastAsiaTheme="minorEastAsia"/>
                <w:szCs w:val="20"/>
                <w:lang w:eastAsia="ko-KR"/>
              </w:rPr>
              <w:t xml:space="preserve">} and that periodicity of on-demand SSB does not depend on periodicity of always-on SSB. This holds irrespectively of whether always-on SSB is provided in the same </w:t>
            </w:r>
            <w:proofErr w:type="spellStart"/>
            <w:r>
              <w:rPr>
                <w:rFonts w:eastAsiaTheme="minorEastAsia"/>
                <w:szCs w:val="20"/>
                <w:lang w:eastAsia="ko-KR"/>
              </w:rPr>
              <w:t>SCell</w:t>
            </w:r>
            <w:proofErr w:type="spellEnd"/>
            <w:r>
              <w:rPr>
                <w:rFonts w:eastAsiaTheme="minorEastAsia"/>
                <w:szCs w:val="20"/>
                <w:lang w:eastAsia="ko-KR"/>
              </w:rPr>
              <w:t xml:space="preserve"> or not.</w:t>
            </w:r>
            <w:r>
              <w:rPr>
                <w:rFonts w:eastAsiaTheme="minorEastAsia"/>
                <w:b/>
                <w:bCs/>
                <w:szCs w:val="20"/>
                <w:lang w:eastAsia="ko-KR"/>
              </w:rPr>
              <w:t xml:space="preserve"> </w:t>
            </w:r>
          </w:p>
          <w:p w14:paraId="5276E3BA" w14:textId="77777777" w:rsidR="003D16A9" w:rsidRDefault="003D16A9">
            <w:pPr>
              <w:rPr>
                <w:rFonts w:eastAsiaTheme="minorEastAsia"/>
                <w:b/>
                <w:bCs/>
                <w:szCs w:val="20"/>
                <w:lang w:eastAsia="ko-KR"/>
              </w:rPr>
            </w:pPr>
          </w:p>
          <w:p w14:paraId="360B29D1" w14:textId="77777777" w:rsidR="003D16A9" w:rsidRDefault="004C243B">
            <w:pPr>
              <w:rPr>
                <w:rFonts w:eastAsiaTheme="minorEastAsia"/>
                <w:szCs w:val="20"/>
                <w:lang w:eastAsia="ko-KR"/>
              </w:rPr>
            </w:pPr>
            <w:r>
              <w:rPr>
                <w:rFonts w:eastAsiaTheme="minorEastAsia"/>
                <w:b/>
                <w:bCs/>
                <w:szCs w:val="20"/>
                <w:lang w:eastAsia="ko-KR"/>
              </w:rPr>
              <w:t>Proposal 2</w:t>
            </w:r>
            <w:r>
              <w:rPr>
                <w:rFonts w:eastAsiaTheme="minorEastAsia"/>
                <w:b/>
                <w:bCs/>
                <w:szCs w:val="20"/>
                <w:lang w:eastAsia="ko-KR"/>
              </w:rPr>
              <w:tab/>
            </w:r>
            <w:r>
              <w:rPr>
                <w:rFonts w:eastAsiaTheme="minorEastAsia"/>
                <w:szCs w:val="20"/>
                <w:lang w:eastAsia="ko-KR"/>
              </w:rPr>
              <w:t>Reply to RAN4’s Question 2 on Objective 1 that on-demand SSB and always-on SSB can be provided at least with same time offset.</w:t>
            </w:r>
          </w:p>
          <w:p w14:paraId="65500932" w14:textId="77777777" w:rsidR="003D16A9" w:rsidRDefault="003D16A9">
            <w:pPr>
              <w:rPr>
                <w:rFonts w:eastAsiaTheme="minorEastAsia"/>
                <w:szCs w:val="20"/>
                <w:lang w:eastAsia="ko-KR"/>
              </w:rPr>
            </w:pPr>
          </w:p>
          <w:p w14:paraId="4A7DADF0" w14:textId="77777777" w:rsidR="003D16A9" w:rsidRDefault="004C243B">
            <w:pPr>
              <w:rPr>
                <w:rFonts w:eastAsiaTheme="minorEastAsia"/>
                <w:szCs w:val="20"/>
                <w:lang w:eastAsia="ko-KR"/>
              </w:rPr>
            </w:pPr>
            <w:r>
              <w:rPr>
                <w:rFonts w:eastAsiaTheme="minorEastAsia"/>
                <w:b/>
                <w:bCs/>
                <w:szCs w:val="20"/>
                <w:lang w:eastAsia="ko-KR"/>
              </w:rPr>
              <w:t>Proposal 3</w:t>
            </w:r>
            <w:r>
              <w:rPr>
                <w:rFonts w:eastAsiaTheme="minorEastAsia"/>
                <w:b/>
                <w:bCs/>
                <w:szCs w:val="20"/>
                <w:lang w:eastAsia="ko-KR"/>
              </w:rPr>
              <w:tab/>
            </w:r>
            <w:r>
              <w:rPr>
                <w:rFonts w:eastAsiaTheme="minorEastAsia"/>
                <w:szCs w:val="20"/>
                <w:lang w:eastAsia="ko-KR"/>
              </w:rPr>
              <w:t>Reply to RAN4’s Question 3 on Objective 1 that on-demand SSB and always-on SSB can be provided on same frequency or on different frequencies.</w:t>
            </w:r>
          </w:p>
          <w:p w14:paraId="5286A3CF" w14:textId="77777777" w:rsidR="003D16A9" w:rsidRDefault="003D16A9">
            <w:pPr>
              <w:rPr>
                <w:rFonts w:eastAsiaTheme="minorEastAsia"/>
                <w:szCs w:val="20"/>
                <w:lang w:eastAsia="ko-KR"/>
              </w:rPr>
            </w:pPr>
          </w:p>
          <w:p w14:paraId="12470AF4" w14:textId="77777777" w:rsidR="003D16A9" w:rsidRDefault="004C243B">
            <w:pPr>
              <w:rPr>
                <w:rFonts w:eastAsiaTheme="minorEastAsia"/>
                <w:szCs w:val="20"/>
                <w:lang w:eastAsia="ko-KR"/>
              </w:rPr>
            </w:pPr>
            <w:r>
              <w:rPr>
                <w:rFonts w:eastAsiaTheme="minorEastAsia"/>
                <w:b/>
                <w:bCs/>
                <w:szCs w:val="20"/>
                <w:lang w:eastAsia="ko-KR"/>
              </w:rPr>
              <w:t>Proposal 4</w:t>
            </w:r>
            <w:r>
              <w:rPr>
                <w:rFonts w:eastAsiaTheme="minorEastAsia"/>
                <w:b/>
                <w:bCs/>
                <w:szCs w:val="20"/>
                <w:lang w:eastAsia="ko-KR"/>
              </w:rPr>
              <w:tab/>
            </w:r>
            <w:r>
              <w:rPr>
                <w:rFonts w:eastAsiaTheme="minorEastAsia"/>
                <w:szCs w:val="20"/>
                <w:lang w:eastAsia="ko-KR"/>
              </w:rPr>
              <w:t xml:space="preserve">Reply to RAN4’s Question 4 on Objective 1 that at least when on-demand SSB and always-on SSB is provided on the same frequency and with same time offset, a signal/channel that is spatially </w:t>
            </w:r>
            <w:proofErr w:type="spellStart"/>
            <w:r>
              <w:rPr>
                <w:rFonts w:eastAsiaTheme="minorEastAsia"/>
                <w:szCs w:val="20"/>
                <w:lang w:eastAsia="ko-KR"/>
              </w:rPr>
              <w:t>QCLed</w:t>
            </w:r>
            <w:proofErr w:type="spellEnd"/>
            <w:r>
              <w:rPr>
                <w:rFonts w:eastAsiaTheme="minorEastAsia"/>
                <w:szCs w:val="20"/>
                <w:lang w:eastAsia="ko-KR"/>
              </w:rPr>
              <w:t xml:space="preserve"> with an SSB index in the on-demand SSB burst is spatially </w:t>
            </w:r>
            <w:proofErr w:type="spellStart"/>
            <w:r>
              <w:rPr>
                <w:rFonts w:eastAsiaTheme="minorEastAsia"/>
                <w:szCs w:val="20"/>
                <w:lang w:eastAsia="ko-KR"/>
              </w:rPr>
              <w:t>QCLed</w:t>
            </w:r>
            <w:proofErr w:type="spellEnd"/>
            <w:r>
              <w:rPr>
                <w:rFonts w:eastAsiaTheme="minorEastAsia"/>
                <w:szCs w:val="20"/>
                <w:lang w:eastAsia="ko-KR"/>
              </w:rPr>
              <w:t xml:space="preserve"> with the same SSB index in the always-on SSB burst.</w:t>
            </w:r>
          </w:p>
          <w:p w14:paraId="4A7BE272" w14:textId="77777777" w:rsidR="003D16A9" w:rsidRDefault="003D16A9">
            <w:pPr>
              <w:rPr>
                <w:rFonts w:eastAsiaTheme="minorEastAsia"/>
                <w:b/>
                <w:bCs/>
                <w:szCs w:val="20"/>
                <w:lang w:eastAsia="ko-KR"/>
              </w:rPr>
            </w:pPr>
          </w:p>
        </w:tc>
      </w:tr>
      <w:tr w:rsidR="003D16A9" w14:paraId="1EA6EAB3" w14:textId="77777777">
        <w:tc>
          <w:tcPr>
            <w:tcW w:w="1651" w:type="dxa"/>
            <w:shd w:val="clear" w:color="auto" w:fill="auto"/>
          </w:tcPr>
          <w:p w14:paraId="74E81BC8" w14:textId="77777777" w:rsidR="003D16A9" w:rsidRDefault="004C243B">
            <w:pPr>
              <w:jc w:val="both"/>
              <w:rPr>
                <w:lang w:eastAsia="ko-KR"/>
              </w:rPr>
            </w:pPr>
            <w:r>
              <w:rPr>
                <w:rFonts w:hint="eastAsia"/>
                <w:lang w:eastAsia="ko-KR"/>
              </w:rPr>
              <w:lastRenderedPageBreak/>
              <w:t>[37] CMCC</w:t>
            </w:r>
          </w:p>
        </w:tc>
        <w:tc>
          <w:tcPr>
            <w:tcW w:w="7980" w:type="dxa"/>
            <w:shd w:val="clear" w:color="auto" w:fill="auto"/>
          </w:tcPr>
          <w:p w14:paraId="077ED041" w14:textId="77777777" w:rsidR="003D16A9" w:rsidRDefault="004C243B">
            <w:pPr>
              <w:rPr>
                <w:rFonts w:eastAsiaTheme="minorEastAsia"/>
                <w:b/>
                <w:bCs/>
                <w:szCs w:val="20"/>
                <w:lang w:val="en-US" w:eastAsia="ko-KR"/>
              </w:rPr>
            </w:pPr>
            <w:r>
              <w:rPr>
                <w:rFonts w:eastAsiaTheme="minorEastAsia"/>
                <w:b/>
                <w:bCs/>
                <w:szCs w:val="20"/>
                <w:lang w:val="en-US" w:eastAsia="ko-KR"/>
              </w:rPr>
              <w:t xml:space="preserve">Proposal 1: </w:t>
            </w:r>
            <w:r>
              <w:rPr>
                <w:rFonts w:eastAsiaTheme="minorEastAsia"/>
                <w:szCs w:val="20"/>
                <w:lang w:val="en-US" w:eastAsia="ko-KR"/>
              </w:rPr>
              <w:t>The periodicity of the OD-SSB is less than periodicity of always-on SSB. The periodicity of always-on SSB is larger than 20ms.</w:t>
            </w:r>
          </w:p>
          <w:p w14:paraId="27080630" w14:textId="77777777" w:rsidR="003D16A9" w:rsidRDefault="003D16A9">
            <w:pPr>
              <w:rPr>
                <w:rFonts w:eastAsiaTheme="minorEastAsia"/>
                <w:b/>
                <w:bCs/>
                <w:szCs w:val="20"/>
                <w:lang w:val="en-US" w:eastAsia="ko-KR"/>
              </w:rPr>
            </w:pPr>
          </w:p>
          <w:p w14:paraId="79E2183B" w14:textId="77777777" w:rsidR="003D16A9" w:rsidRDefault="004C243B">
            <w:pPr>
              <w:rPr>
                <w:rFonts w:eastAsiaTheme="minorEastAsia"/>
                <w:b/>
                <w:bCs/>
                <w:szCs w:val="20"/>
                <w:lang w:val="en-US" w:eastAsia="ko-KR"/>
              </w:rPr>
            </w:pPr>
            <w:r>
              <w:rPr>
                <w:rFonts w:eastAsiaTheme="minorEastAsia"/>
                <w:b/>
                <w:bCs/>
                <w:szCs w:val="20"/>
                <w:lang w:val="en-US" w:eastAsia="ko-KR"/>
              </w:rPr>
              <w:t>Proposal 2:</w:t>
            </w:r>
            <w:r>
              <w:rPr>
                <w:rFonts w:eastAsiaTheme="minorEastAsia"/>
                <w:szCs w:val="20"/>
                <w:lang w:val="en-US" w:eastAsia="ko-KR"/>
              </w:rPr>
              <w:t xml:space="preserve"> The time/frequency location between always-on SSB and OD-SSB can be the same or different.</w:t>
            </w:r>
          </w:p>
          <w:p w14:paraId="71C8837F" w14:textId="77777777" w:rsidR="003D16A9" w:rsidRDefault="003D16A9">
            <w:pPr>
              <w:rPr>
                <w:rFonts w:eastAsiaTheme="minorEastAsia"/>
                <w:b/>
                <w:bCs/>
                <w:szCs w:val="20"/>
                <w:lang w:val="en-US" w:eastAsia="ko-KR"/>
              </w:rPr>
            </w:pPr>
          </w:p>
          <w:p w14:paraId="346986EA" w14:textId="77777777" w:rsidR="003D16A9" w:rsidRDefault="004C243B">
            <w:pPr>
              <w:rPr>
                <w:rFonts w:eastAsiaTheme="minorEastAsia"/>
                <w:b/>
                <w:bCs/>
                <w:szCs w:val="20"/>
                <w:lang w:val="en-US" w:eastAsia="ko-KR"/>
              </w:rPr>
            </w:pPr>
            <w:r>
              <w:rPr>
                <w:rFonts w:eastAsiaTheme="minorEastAsia"/>
                <w:b/>
                <w:bCs/>
                <w:szCs w:val="20"/>
                <w:lang w:val="en-US" w:eastAsia="ko-KR"/>
              </w:rPr>
              <w:t xml:space="preserve">Proposal 3: </w:t>
            </w:r>
            <w:r>
              <w:rPr>
                <w:rFonts w:eastAsiaTheme="minorEastAsia"/>
                <w:szCs w:val="20"/>
                <w:lang w:val="en-US" w:eastAsia="ko-KR"/>
              </w:rPr>
              <w:t>The spatial relation between always-on SSB and OD-SSB can be the same.</w:t>
            </w:r>
          </w:p>
          <w:p w14:paraId="4F698883" w14:textId="77777777" w:rsidR="003D16A9" w:rsidRDefault="003D16A9">
            <w:pPr>
              <w:rPr>
                <w:rFonts w:eastAsiaTheme="minorEastAsia"/>
                <w:b/>
                <w:bCs/>
                <w:szCs w:val="20"/>
                <w:lang w:val="en-US" w:eastAsia="ko-KR"/>
              </w:rPr>
            </w:pPr>
          </w:p>
        </w:tc>
      </w:tr>
      <w:tr w:rsidR="003D16A9" w14:paraId="7E3E22FC" w14:textId="77777777">
        <w:tc>
          <w:tcPr>
            <w:tcW w:w="1651" w:type="dxa"/>
            <w:shd w:val="clear" w:color="auto" w:fill="auto"/>
          </w:tcPr>
          <w:p w14:paraId="04869818" w14:textId="77777777" w:rsidR="003D16A9" w:rsidRDefault="004C243B">
            <w:pPr>
              <w:jc w:val="both"/>
              <w:rPr>
                <w:lang w:eastAsia="ko-KR"/>
              </w:rPr>
            </w:pPr>
            <w:r>
              <w:rPr>
                <w:rFonts w:hint="eastAsia"/>
                <w:lang w:eastAsia="ko-KR"/>
              </w:rPr>
              <w:t>[39] ZTE</w:t>
            </w:r>
          </w:p>
        </w:tc>
        <w:tc>
          <w:tcPr>
            <w:tcW w:w="7980" w:type="dxa"/>
            <w:shd w:val="clear" w:color="auto" w:fill="auto"/>
          </w:tcPr>
          <w:p w14:paraId="3A8573A3" w14:textId="77777777" w:rsidR="003D16A9" w:rsidRDefault="004C243B">
            <w:pPr>
              <w:rPr>
                <w:rFonts w:eastAsiaTheme="minorEastAsia"/>
                <w:b/>
                <w:bCs/>
                <w:szCs w:val="20"/>
                <w:lang w:eastAsia="ko-KR"/>
              </w:rPr>
            </w:pPr>
            <w:r>
              <w:rPr>
                <w:rFonts w:eastAsiaTheme="minorEastAsia"/>
                <w:b/>
                <w:bCs/>
                <w:szCs w:val="20"/>
                <w:lang w:eastAsia="ko-KR"/>
              </w:rPr>
              <w:t xml:space="preserve">Observation 1: </w:t>
            </w:r>
            <w:r>
              <w:rPr>
                <w:rFonts w:eastAsiaTheme="minorEastAsia"/>
                <w:b/>
                <w:bCs/>
                <w:szCs w:val="20"/>
                <w:lang w:eastAsia="ko-KR"/>
              </w:rPr>
              <w:tab/>
            </w:r>
            <w:r>
              <w:rPr>
                <w:rFonts w:eastAsiaTheme="minorEastAsia"/>
                <w:szCs w:val="20"/>
                <w:lang w:eastAsia="ko-KR"/>
              </w:rPr>
              <w:t>For both scenario #2 and scenario #2A, when combined with case #2, the periodicity of the on-demand SSB can be smaller than that of always-on SSB.</w:t>
            </w:r>
          </w:p>
          <w:p w14:paraId="2CB2006B" w14:textId="77777777" w:rsidR="003D16A9" w:rsidRDefault="003D16A9">
            <w:pPr>
              <w:rPr>
                <w:rFonts w:eastAsiaTheme="minorEastAsia"/>
                <w:b/>
                <w:bCs/>
                <w:szCs w:val="20"/>
                <w:lang w:val="en-US" w:eastAsia="ko-KR"/>
              </w:rPr>
            </w:pPr>
          </w:p>
          <w:p w14:paraId="43C6D84C" w14:textId="77777777" w:rsidR="003D16A9" w:rsidRDefault="004C243B">
            <w:pPr>
              <w:rPr>
                <w:rFonts w:eastAsiaTheme="minorEastAsia"/>
                <w:szCs w:val="20"/>
                <w:lang w:eastAsia="ko-KR"/>
              </w:rPr>
            </w:pPr>
            <w:r>
              <w:rPr>
                <w:rFonts w:eastAsiaTheme="minorEastAsia"/>
                <w:b/>
                <w:bCs/>
                <w:szCs w:val="20"/>
                <w:lang w:eastAsia="ko-KR"/>
              </w:rPr>
              <w:t>Proposal 1:</w:t>
            </w:r>
            <w:r>
              <w:rPr>
                <w:rFonts w:eastAsiaTheme="minorEastAsia"/>
                <w:b/>
                <w:bCs/>
                <w:szCs w:val="20"/>
                <w:lang w:eastAsia="ko-KR"/>
              </w:rPr>
              <w:tab/>
            </w:r>
            <w:r>
              <w:rPr>
                <w:rFonts w:eastAsiaTheme="minorEastAsia"/>
                <w:szCs w:val="20"/>
                <w:lang w:eastAsia="ko-KR"/>
              </w:rPr>
              <w:t>At least for scenario #2 and scenario #2A, the periodicity of on-demand SSB is smaller than that of always-on SSB.</w:t>
            </w:r>
          </w:p>
          <w:p w14:paraId="3E64A3C4" w14:textId="77777777" w:rsidR="003D16A9" w:rsidRDefault="003D16A9">
            <w:pPr>
              <w:rPr>
                <w:rFonts w:eastAsiaTheme="minorEastAsia"/>
                <w:b/>
                <w:bCs/>
                <w:szCs w:val="20"/>
                <w:lang w:eastAsia="ko-KR"/>
              </w:rPr>
            </w:pPr>
          </w:p>
          <w:p w14:paraId="35EB6CF9" w14:textId="77777777" w:rsidR="003D16A9" w:rsidRDefault="004C243B">
            <w:pPr>
              <w:rPr>
                <w:rFonts w:eastAsiaTheme="minorEastAsia"/>
                <w:b/>
                <w:bCs/>
                <w:szCs w:val="20"/>
                <w:lang w:eastAsia="ko-KR"/>
              </w:rPr>
            </w:pPr>
            <w:r>
              <w:rPr>
                <w:rFonts w:eastAsiaTheme="minorEastAsia"/>
                <w:b/>
                <w:bCs/>
                <w:szCs w:val="20"/>
                <w:lang w:eastAsia="ko-KR"/>
              </w:rPr>
              <w:t>Proposal 2:</w:t>
            </w:r>
            <w:r>
              <w:rPr>
                <w:rFonts w:eastAsiaTheme="minorEastAsia"/>
                <w:b/>
                <w:bCs/>
                <w:szCs w:val="20"/>
                <w:lang w:eastAsia="ko-KR"/>
              </w:rPr>
              <w:tab/>
            </w:r>
            <w:r>
              <w:rPr>
                <w:rFonts w:eastAsiaTheme="minorEastAsia"/>
                <w:szCs w:val="20"/>
                <w:lang w:eastAsia="ko-KR"/>
              </w:rPr>
              <w:t>The time location, such as SFN offset and half frame index, between always-on SSB and OD SSB should be the same, and the SSB positions in one SSB burst can be same or different between always-on SSB and OD SSB.</w:t>
            </w:r>
          </w:p>
          <w:p w14:paraId="23C04CF9" w14:textId="77777777" w:rsidR="003D16A9" w:rsidRDefault="003D16A9">
            <w:pPr>
              <w:rPr>
                <w:rFonts w:eastAsiaTheme="minorEastAsia"/>
                <w:b/>
                <w:bCs/>
                <w:szCs w:val="20"/>
                <w:lang w:eastAsia="ko-KR"/>
              </w:rPr>
            </w:pPr>
          </w:p>
          <w:p w14:paraId="2355AEFF" w14:textId="77777777" w:rsidR="003D16A9" w:rsidRDefault="004C243B">
            <w:pPr>
              <w:rPr>
                <w:rFonts w:eastAsiaTheme="minorEastAsia"/>
                <w:b/>
                <w:bCs/>
                <w:szCs w:val="20"/>
                <w:lang w:val="en-US" w:eastAsia="ko-KR"/>
              </w:rPr>
            </w:pPr>
            <w:r>
              <w:rPr>
                <w:rFonts w:eastAsiaTheme="minorEastAsia"/>
                <w:b/>
                <w:bCs/>
                <w:szCs w:val="20"/>
                <w:lang w:val="en-US" w:eastAsia="ko-KR"/>
              </w:rPr>
              <w:t>Proposal 3:</w:t>
            </w:r>
            <w:r>
              <w:rPr>
                <w:rFonts w:eastAsiaTheme="minorEastAsia"/>
                <w:b/>
                <w:bCs/>
                <w:szCs w:val="20"/>
                <w:lang w:val="en-US" w:eastAsia="ko-KR"/>
              </w:rPr>
              <w:tab/>
            </w:r>
            <w:r>
              <w:rPr>
                <w:rFonts w:eastAsiaTheme="minorEastAsia"/>
                <w:szCs w:val="20"/>
                <w:lang w:val="en-US" w:eastAsia="ko-KR"/>
              </w:rPr>
              <w:t>The frequency location between always-on SSB and OD SSB should be the same.</w:t>
            </w:r>
          </w:p>
          <w:p w14:paraId="29272B81" w14:textId="77777777" w:rsidR="003D16A9" w:rsidRDefault="003D16A9">
            <w:pPr>
              <w:rPr>
                <w:rFonts w:eastAsiaTheme="minorEastAsia"/>
                <w:b/>
                <w:bCs/>
                <w:szCs w:val="20"/>
                <w:lang w:val="en-US" w:eastAsia="ko-KR"/>
              </w:rPr>
            </w:pPr>
          </w:p>
          <w:p w14:paraId="5EBCB68C" w14:textId="77777777" w:rsidR="003D16A9" w:rsidRDefault="004C243B">
            <w:pPr>
              <w:rPr>
                <w:rFonts w:eastAsiaTheme="minorEastAsia"/>
                <w:b/>
                <w:bCs/>
                <w:szCs w:val="20"/>
                <w:lang w:eastAsia="ko-KR"/>
              </w:rPr>
            </w:pPr>
            <w:r>
              <w:rPr>
                <w:rFonts w:eastAsiaTheme="minorEastAsia"/>
                <w:b/>
                <w:bCs/>
                <w:szCs w:val="20"/>
                <w:lang w:eastAsia="ko-KR"/>
              </w:rPr>
              <w:t>Proposal 4:</w:t>
            </w:r>
            <w:r>
              <w:rPr>
                <w:rFonts w:eastAsiaTheme="minorEastAsia"/>
                <w:b/>
                <w:bCs/>
                <w:szCs w:val="20"/>
                <w:lang w:eastAsia="ko-KR"/>
              </w:rPr>
              <w:tab/>
            </w:r>
            <w:r>
              <w:rPr>
                <w:rFonts w:eastAsiaTheme="minorEastAsia"/>
                <w:szCs w:val="20"/>
                <w:lang w:eastAsia="ko-KR"/>
              </w:rPr>
              <w:t xml:space="preserve">The on-demand SSB and the always-on SSB with the same index are </w:t>
            </w:r>
            <w:proofErr w:type="spellStart"/>
            <w:r>
              <w:rPr>
                <w:rFonts w:eastAsiaTheme="minorEastAsia"/>
                <w:szCs w:val="20"/>
                <w:lang w:eastAsia="ko-KR"/>
              </w:rPr>
              <w:t>QCLed</w:t>
            </w:r>
            <w:proofErr w:type="spellEnd"/>
            <w:r>
              <w:rPr>
                <w:rFonts w:eastAsiaTheme="minorEastAsia"/>
                <w:szCs w:val="20"/>
                <w:lang w:eastAsia="ko-KR"/>
              </w:rPr>
              <w:t>.</w:t>
            </w:r>
          </w:p>
          <w:p w14:paraId="08B40C07" w14:textId="77777777" w:rsidR="003D16A9" w:rsidRDefault="003D16A9">
            <w:pPr>
              <w:rPr>
                <w:rFonts w:eastAsiaTheme="minorEastAsia"/>
                <w:b/>
                <w:bCs/>
                <w:szCs w:val="20"/>
                <w:lang w:val="en-US" w:eastAsia="ko-KR"/>
              </w:rPr>
            </w:pPr>
          </w:p>
        </w:tc>
      </w:tr>
      <w:tr w:rsidR="003D16A9" w14:paraId="48DA11F9" w14:textId="77777777">
        <w:tc>
          <w:tcPr>
            <w:tcW w:w="1651" w:type="dxa"/>
            <w:shd w:val="clear" w:color="auto" w:fill="auto"/>
          </w:tcPr>
          <w:p w14:paraId="30D11176" w14:textId="77777777" w:rsidR="003D16A9" w:rsidRDefault="004C243B">
            <w:pPr>
              <w:jc w:val="both"/>
              <w:rPr>
                <w:lang w:eastAsia="ko-KR"/>
              </w:rPr>
            </w:pPr>
            <w:r>
              <w:rPr>
                <w:rFonts w:hint="eastAsia"/>
                <w:lang w:eastAsia="ko-KR"/>
              </w:rPr>
              <w:t>[40] Samsung</w:t>
            </w:r>
          </w:p>
        </w:tc>
        <w:tc>
          <w:tcPr>
            <w:tcW w:w="7980" w:type="dxa"/>
            <w:shd w:val="clear" w:color="auto" w:fill="auto"/>
          </w:tcPr>
          <w:p w14:paraId="5F97B5B4" w14:textId="77777777" w:rsidR="003D16A9" w:rsidRDefault="004C243B">
            <w:pPr>
              <w:jc w:val="both"/>
              <w:rPr>
                <w:rFonts w:ascii="Arial" w:eastAsia="SimSun" w:hAnsi="Arial" w:cs="Arial"/>
                <w:b/>
              </w:rPr>
            </w:pPr>
            <w:r>
              <w:rPr>
                <w:rFonts w:ascii="Arial" w:eastAsia="SimSun" w:hAnsi="Arial" w:cs="Arial"/>
                <w:b/>
              </w:rPr>
              <w:t xml:space="preserve">Q1: What is the relation in terms of periodicity between always-on SSB and OD-SSB? </w:t>
            </w:r>
          </w:p>
          <w:p w14:paraId="5A22B26D" w14:textId="77777777" w:rsidR="003D16A9" w:rsidRDefault="004C243B">
            <w:pPr>
              <w:jc w:val="both"/>
              <w:rPr>
                <w:rFonts w:ascii="Arial" w:hAnsi="Arial" w:cs="Arial"/>
                <w:color w:val="000000"/>
              </w:rPr>
            </w:pPr>
            <w:r>
              <w:rPr>
                <w:rFonts w:ascii="Arial" w:hAnsi="Arial" w:cs="Arial"/>
                <w:color w:val="000000"/>
              </w:rPr>
              <w:t xml:space="preserve">A: RAN1 has agreed to support configuring one or multiple candidate periodicities for on-demand SSB by RRC, and indicating one periodicity for on-demand SSB by MAC CE. The periodicity of on-demand SSB may or may not be same as the always-on SSB, subject to its configuration and indication. </w:t>
            </w:r>
          </w:p>
          <w:p w14:paraId="0023D8FE" w14:textId="77777777" w:rsidR="003D16A9" w:rsidRDefault="003D16A9">
            <w:pPr>
              <w:jc w:val="both"/>
              <w:rPr>
                <w:color w:val="000000"/>
                <w:lang w:val="en-US"/>
              </w:rPr>
            </w:pPr>
          </w:p>
          <w:p w14:paraId="7A483022" w14:textId="77777777" w:rsidR="003D16A9" w:rsidRDefault="004C243B">
            <w:pPr>
              <w:jc w:val="both"/>
              <w:rPr>
                <w:rFonts w:ascii="Arial" w:eastAsia="SimSun" w:hAnsi="Arial" w:cs="Arial"/>
                <w:b/>
              </w:rPr>
            </w:pPr>
            <w:r>
              <w:rPr>
                <w:rFonts w:ascii="Arial" w:eastAsia="SimSun" w:hAnsi="Arial" w:cs="Arial"/>
                <w:b/>
              </w:rPr>
              <w:t xml:space="preserve">Q2: What is the relation in terms of time location between always-on SSB and OD-SSB? </w:t>
            </w:r>
          </w:p>
          <w:p w14:paraId="3E6B7A78" w14:textId="77777777" w:rsidR="003D16A9" w:rsidRDefault="004C243B">
            <w:pPr>
              <w:jc w:val="both"/>
              <w:rPr>
                <w:rFonts w:ascii="Arial" w:hAnsi="Arial" w:cs="Arial"/>
                <w:color w:val="000000"/>
              </w:rPr>
            </w:pPr>
            <w:r>
              <w:rPr>
                <w:rFonts w:ascii="Arial" w:hAnsi="Arial" w:cs="Arial"/>
                <w:color w:val="000000"/>
              </w:rPr>
              <w:t>A: RAN1 has agreed to support configuring the time domain location (e.g., SFN offset and half frame index) for the on-demand SSB burst by RRC. The time domain location (e.g., half frame including on-demand SSB burst) for the on-demand SSB may or may not be same as the always-on SSB, subject to its configuration.</w:t>
            </w:r>
          </w:p>
          <w:p w14:paraId="3C462808" w14:textId="77777777" w:rsidR="003D16A9" w:rsidRDefault="004C243B">
            <w:pPr>
              <w:jc w:val="both"/>
              <w:rPr>
                <w:rFonts w:ascii="Arial" w:hAnsi="Arial" w:cs="Arial"/>
                <w:color w:val="000000"/>
              </w:rPr>
            </w:pPr>
            <w:r>
              <w:rPr>
                <w:rFonts w:ascii="Arial" w:hAnsi="Arial" w:cs="Arial"/>
                <w:color w:val="000000"/>
              </w:rPr>
              <w:t xml:space="preserve"> </w:t>
            </w:r>
          </w:p>
          <w:p w14:paraId="6A7A9DF6" w14:textId="77777777" w:rsidR="003D16A9" w:rsidRDefault="004C243B">
            <w:pPr>
              <w:jc w:val="both"/>
              <w:rPr>
                <w:rFonts w:ascii="Arial" w:eastAsia="SimSun" w:hAnsi="Arial" w:cs="Arial"/>
                <w:b/>
              </w:rPr>
            </w:pPr>
            <w:r>
              <w:rPr>
                <w:rFonts w:ascii="Arial" w:eastAsia="SimSun" w:hAnsi="Arial" w:cs="Arial"/>
                <w:b/>
              </w:rPr>
              <w:t xml:space="preserve">Q3: What is the relation in terms of frequency location between the always-on SSB and OD-SSB? </w:t>
            </w:r>
          </w:p>
          <w:p w14:paraId="7D0AC526" w14:textId="77777777" w:rsidR="003D16A9" w:rsidRDefault="004C243B">
            <w:pPr>
              <w:jc w:val="both"/>
              <w:rPr>
                <w:rFonts w:ascii="Arial" w:hAnsi="Arial" w:cs="Arial"/>
                <w:color w:val="000000"/>
              </w:rPr>
            </w:pPr>
            <w:r>
              <w:rPr>
                <w:rFonts w:ascii="Arial" w:hAnsi="Arial" w:cs="Arial"/>
                <w:color w:val="000000"/>
              </w:rPr>
              <w:t>A: Frequency location for the on-demand SSB can be configured by RRC, which can be different from the frequency location for the always-on SSB. If the configuration is not provided, the frequency location for the on-demand SSB is same as the always-on SSB.</w:t>
            </w:r>
          </w:p>
          <w:p w14:paraId="213A3A64" w14:textId="77777777" w:rsidR="003D16A9" w:rsidRDefault="004C243B">
            <w:pPr>
              <w:jc w:val="both"/>
              <w:rPr>
                <w:rFonts w:ascii="Arial" w:hAnsi="Arial" w:cs="Arial"/>
                <w:color w:val="000000"/>
              </w:rPr>
            </w:pPr>
            <w:r>
              <w:rPr>
                <w:rFonts w:ascii="Arial" w:hAnsi="Arial" w:cs="Arial"/>
                <w:color w:val="000000"/>
              </w:rPr>
              <w:t xml:space="preserve">  </w:t>
            </w:r>
          </w:p>
          <w:p w14:paraId="51DEE445" w14:textId="77777777" w:rsidR="003D16A9" w:rsidRDefault="004C243B">
            <w:pPr>
              <w:jc w:val="both"/>
              <w:rPr>
                <w:rFonts w:ascii="Arial" w:eastAsia="SimSun" w:hAnsi="Arial" w:cs="Arial"/>
                <w:b/>
              </w:rPr>
            </w:pPr>
            <w:r>
              <w:rPr>
                <w:rFonts w:ascii="Arial" w:eastAsia="SimSun" w:hAnsi="Arial" w:cs="Arial"/>
                <w:b/>
              </w:rPr>
              <w:t>Q4: What is the spatial relation between the always-on SSB and OD-SSB?</w:t>
            </w:r>
          </w:p>
          <w:p w14:paraId="6EE81204" w14:textId="77777777" w:rsidR="003D16A9" w:rsidRDefault="004C243B">
            <w:pPr>
              <w:jc w:val="both"/>
              <w:rPr>
                <w:rFonts w:ascii="Arial" w:hAnsi="Arial" w:cs="Arial"/>
                <w:color w:val="000000"/>
              </w:rPr>
            </w:pPr>
            <w:r>
              <w:rPr>
                <w:rFonts w:ascii="Arial" w:hAnsi="Arial" w:cs="Arial"/>
                <w:color w:val="000000"/>
              </w:rPr>
              <w:t xml:space="preserve">A: The spatial information (i.e., actually transmitted SSB in burst) for on-demand SSB can be configured by RRC, which can be same as or a subset of the one for always-on SSB. If the configuration is not provided, the spatial information (i.e., actually transmitted SSB in burst) for the on-demand SSB is same as the always-on SSB.  </w:t>
            </w:r>
          </w:p>
          <w:p w14:paraId="58081352" w14:textId="77777777" w:rsidR="003D16A9" w:rsidRDefault="003D16A9">
            <w:pPr>
              <w:rPr>
                <w:rFonts w:eastAsiaTheme="minorEastAsia"/>
                <w:b/>
                <w:bCs/>
                <w:szCs w:val="20"/>
                <w:lang w:eastAsia="ko-KR"/>
              </w:rPr>
            </w:pPr>
          </w:p>
        </w:tc>
      </w:tr>
      <w:tr w:rsidR="003D16A9" w14:paraId="057531D9" w14:textId="77777777">
        <w:tc>
          <w:tcPr>
            <w:tcW w:w="1651" w:type="dxa"/>
            <w:shd w:val="clear" w:color="auto" w:fill="auto"/>
          </w:tcPr>
          <w:p w14:paraId="70F0477C" w14:textId="77777777" w:rsidR="003D16A9" w:rsidRDefault="004C243B">
            <w:pPr>
              <w:jc w:val="both"/>
              <w:rPr>
                <w:lang w:eastAsia="ko-KR"/>
              </w:rPr>
            </w:pPr>
            <w:r>
              <w:rPr>
                <w:rFonts w:hint="eastAsia"/>
                <w:lang w:eastAsia="ko-KR"/>
              </w:rPr>
              <w:t>[41] vivo</w:t>
            </w:r>
          </w:p>
        </w:tc>
        <w:tc>
          <w:tcPr>
            <w:tcW w:w="7980" w:type="dxa"/>
            <w:shd w:val="clear" w:color="auto" w:fill="auto"/>
          </w:tcPr>
          <w:p w14:paraId="4CF34B92" w14:textId="77777777" w:rsidR="003D16A9" w:rsidRDefault="004C243B">
            <w:pPr>
              <w:pStyle w:val="1"/>
              <w:numPr>
                <w:ilvl w:val="0"/>
                <w:numId w:val="31"/>
              </w:numPr>
              <w:ind w:leftChars="0"/>
              <w:rPr>
                <w:rFonts w:cs="Arial"/>
              </w:rPr>
            </w:pPr>
            <w:r>
              <w:rPr>
                <w:rFonts w:cs="Arial" w:hint="eastAsia"/>
              </w:rPr>
              <w:t xml:space="preserve">Q1: </w:t>
            </w:r>
            <w:r>
              <w:rPr>
                <w:rFonts w:cs="Arial"/>
              </w:rPr>
              <w:t>What is the relation in terms of periodicity</w:t>
            </w:r>
            <w:r>
              <w:rPr>
                <w:rFonts w:cs="Arial" w:hint="eastAsia"/>
              </w:rPr>
              <w:t xml:space="preserve"> </w:t>
            </w:r>
            <w:r>
              <w:rPr>
                <w:rFonts w:cs="Arial"/>
              </w:rPr>
              <w:t>between always-on SSB and OD-SSB?</w:t>
            </w:r>
            <w:r>
              <w:rPr>
                <w:rFonts w:cs="Arial" w:hint="eastAsia"/>
              </w:rPr>
              <w:t xml:space="preserve"> </w:t>
            </w:r>
          </w:p>
          <w:p w14:paraId="2CA6ECB1" w14:textId="77777777" w:rsidR="003D16A9" w:rsidRDefault="004C243B">
            <w:pPr>
              <w:ind w:left="360"/>
              <w:rPr>
                <w:rFonts w:cs="Arial"/>
                <w:lang w:eastAsia="zh-CN"/>
              </w:rPr>
            </w:pPr>
            <w:r>
              <w:rPr>
                <w:rFonts w:cs="Arial" w:hint="eastAsia"/>
                <w:lang w:eastAsia="zh-CN"/>
              </w:rPr>
              <w:t>[RAN1 Answer]: RAN1 agrees that multiple periodicities can be configured for OD-SSB and one period is indicated in OD-SSB activation signalling. Besides, RAN1 assumes OD-SSB period is smaller than always-on SSB.</w:t>
            </w:r>
          </w:p>
          <w:p w14:paraId="1AD3152D" w14:textId="77777777" w:rsidR="003D16A9" w:rsidRDefault="003D16A9">
            <w:pPr>
              <w:ind w:left="360"/>
              <w:rPr>
                <w:rFonts w:cs="Arial"/>
                <w:lang w:eastAsia="zh-CN"/>
              </w:rPr>
            </w:pPr>
          </w:p>
          <w:p w14:paraId="2EE00EC7" w14:textId="77777777" w:rsidR="003D16A9" w:rsidRDefault="004C243B">
            <w:pPr>
              <w:pStyle w:val="1"/>
              <w:numPr>
                <w:ilvl w:val="0"/>
                <w:numId w:val="31"/>
              </w:numPr>
              <w:ind w:leftChars="0"/>
              <w:rPr>
                <w:rFonts w:cs="Arial"/>
              </w:rPr>
            </w:pPr>
            <w:r>
              <w:rPr>
                <w:rFonts w:cs="Arial" w:hint="eastAsia"/>
              </w:rPr>
              <w:t xml:space="preserve">Q2: </w:t>
            </w:r>
            <w:r>
              <w:rPr>
                <w:rFonts w:cs="Arial"/>
              </w:rPr>
              <w:t xml:space="preserve">What is the relation in terms of time location between always-on SSB and OD-SSB? </w:t>
            </w:r>
          </w:p>
          <w:p w14:paraId="64A3C14E" w14:textId="77777777" w:rsidR="003D16A9" w:rsidRDefault="004C243B">
            <w:pPr>
              <w:ind w:left="360"/>
              <w:rPr>
                <w:rFonts w:cs="Arial"/>
                <w:lang w:eastAsia="zh-CN"/>
              </w:rPr>
            </w:pPr>
            <w:r>
              <w:rPr>
                <w:rFonts w:cs="Arial" w:hint="eastAsia"/>
                <w:lang w:eastAsia="zh-CN"/>
              </w:rPr>
              <w:t>[RAN1 Answer]: RAN1 assumes the time location between always-on SSB and OD-SSB can be same or different.</w:t>
            </w:r>
          </w:p>
          <w:p w14:paraId="793BC571" w14:textId="77777777" w:rsidR="003D16A9" w:rsidRDefault="003D16A9">
            <w:pPr>
              <w:ind w:left="360"/>
              <w:rPr>
                <w:rFonts w:cs="Arial"/>
                <w:lang w:eastAsia="zh-CN"/>
              </w:rPr>
            </w:pPr>
          </w:p>
          <w:p w14:paraId="051286C7" w14:textId="77777777" w:rsidR="003D16A9" w:rsidRDefault="004C243B">
            <w:pPr>
              <w:pStyle w:val="1"/>
              <w:numPr>
                <w:ilvl w:val="0"/>
                <w:numId w:val="31"/>
              </w:numPr>
              <w:ind w:leftChars="0"/>
              <w:rPr>
                <w:rFonts w:cs="Arial"/>
              </w:rPr>
            </w:pPr>
            <w:r>
              <w:rPr>
                <w:rFonts w:cs="Arial" w:hint="eastAsia"/>
              </w:rPr>
              <w:t xml:space="preserve">Q3: </w:t>
            </w:r>
            <w:r>
              <w:rPr>
                <w:rFonts w:cs="Arial"/>
              </w:rPr>
              <w:t>What is the relation in terms of frequency location</w:t>
            </w:r>
            <w:r>
              <w:rPr>
                <w:rFonts w:cs="Arial" w:hint="eastAsia"/>
              </w:rPr>
              <w:t xml:space="preserve"> between the </w:t>
            </w:r>
            <w:r>
              <w:rPr>
                <w:rFonts w:cs="Arial"/>
              </w:rPr>
              <w:t>always-on SSB and OD-SSB?</w:t>
            </w:r>
          </w:p>
          <w:p w14:paraId="32C9242F" w14:textId="77777777" w:rsidR="003D16A9" w:rsidRDefault="004C243B">
            <w:pPr>
              <w:ind w:left="360"/>
              <w:rPr>
                <w:rFonts w:cs="Arial"/>
                <w:lang w:eastAsia="zh-CN"/>
              </w:rPr>
            </w:pPr>
            <w:r>
              <w:rPr>
                <w:rFonts w:cs="Arial" w:hint="eastAsia"/>
                <w:lang w:eastAsia="zh-CN"/>
              </w:rPr>
              <w:t>[RAN1 Answer]: RAN1 assumes frequency location between the always-on SSB and OD-SSB is the same.</w:t>
            </w:r>
          </w:p>
          <w:p w14:paraId="697DF923" w14:textId="77777777" w:rsidR="003D16A9" w:rsidRDefault="003D16A9">
            <w:pPr>
              <w:ind w:left="360"/>
              <w:rPr>
                <w:rFonts w:cs="Arial"/>
                <w:lang w:eastAsia="zh-CN"/>
              </w:rPr>
            </w:pPr>
          </w:p>
          <w:p w14:paraId="20CB9A4B" w14:textId="77777777" w:rsidR="003D16A9" w:rsidRDefault="004C243B">
            <w:pPr>
              <w:pStyle w:val="1"/>
              <w:numPr>
                <w:ilvl w:val="0"/>
                <w:numId w:val="31"/>
              </w:numPr>
              <w:ind w:leftChars="0"/>
              <w:rPr>
                <w:rFonts w:cs="Arial"/>
              </w:rPr>
            </w:pPr>
            <w:r>
              <w:rPr>
                <w:rFonts w:cs="Arial" w:hint="eastAsia"/>
              </w:rPr>
              <w:t xml:space="preserve">Q4: </w:t>
            </w:r>
            <w:r>
              <w:rPr>
                <w:rFonts w:cs="Arial"/>
              </w:rPr>
              <w:t xml:space="preserve">What is </w:t>
            </w:r>
            <w:r>
              <w:rPr>
                <w:rFonts w:cs="Arial" w:hint="eastAsia"/>
              </w:rPr>
              <w:t xml:space="preserve">the spatial relation between the </w:t>
            </w:r>
            <w:r>
              <w:rPr>
                <w:rFonts w:cs="Arial"/>
              </w:rPr>
              <w:t>always-on SSB and OD-SSB?</w:t>
            </w:r>
          </w:p>
          <w:p w14:paraId="3DEAFC46" w14:textId="77777777" w:rsidR="003D16A9" w:rsidRDefault="004C243B">
            <w:pPr>
              <w:ind w:left="360"/>
              <w:rPr>
                <w:rFonts w:cs="Arial"/>
                <w:lang w:eastAsia="zh-CN"/>
              </w:rPr>
            </w:pPr>
            <w:r>
              <w:rPr>
                <w:rFonts w:cs="Arial" w:hint="eastAsia"/>
                <w:lang w:eastAsia="zh-CN"/>
              </w:rPr>
              <w:t xml:space="preserve">[RAN1 Answer]: RAN1 assumes always-on SSB and OD-SSB with the same SSB index are </w:t>
            </w:r>
            <w:proofErr w:type="spellStart"/>
            <w:r>
              <w:rPr>
                <w:rFonts w:cs="Arial" w:hint="eastAsia"/>
                <w:lang w:eastAsia="zh-CN"/>
              </w:rPr>
              <w:t>QCLed</w:t>
            </w:r>
            <w:proofErr w:type="spellEnd"/>
            <w:r>
              <w:rPr>
                <w:rFonts w:cs="Arial" w:hint="eastAsia"/>
                <w:lang w:eastAsia="zh-CN"/>
              </w:rPr>
              <w:t>. Besides, actually transmitted SSB indexes for OD-SSB are the same or a subset of that for always-on SSB.</w:t>
            </w:r>
          </w:p>
          <w:p w14:paraId="7ADCD8C7" w14:textId="77777777" w:rsidR="003D16A9" w:rsidRDefault="003D16A9">
            <w:pPr>
              <w:jc w:val="both"/>
              <w:rPr>
                <w:rFonts w:ascii="Arial" w:eastAsiaTheme="minorEastAsia" w:hAnsi="Arial" w:cs="Arial"/>
                <w:b/>
                <w:lang w:eastAsia="ko-KR"/>
              </w:rPr>
            </w:pPr>
          </w:p>
        </w:tc>
      </w:tr>
      <w:tr w:rsidR="003D16A9" w14:paraId="70B6F5C6" w14:textId="77777777">
        <w:tc>
          <w:tcPr>
            <w:tcW w:w="1651" w:type="dxa"/>
            <w:shd w:val="clear" w:color="auto" w:fill="auto"/>
          </w:tcPr>
          <w:p w14:paraId="7C060681" w14:textId="77777777" w:rsidR="003D16A9" w:rsidRDefault="004C243B">
            <w:pPr>
              <w:jc w:val="both"/>
              <w:rPr>
                <w:lang w:eastAsia="ko-KR"/>
              </w:rPr>
            </w:pPr>
            <w:r>
              <w:rPr>
                <w:rFonts w:hint="eastAsia"/>
                <w:lang w:eastAsia="ko-KR"/>
              </w:rPr>
              <w:lastRenderedPageBreak/>
              <w:t>[42] CATT</w:t>
            </w:r>
          </w:p>
        </w:tc>
        <w:tc>
          <w:tcPr>
            <w:tcW w:w="7980" w:type="dxa"/>
            <w:shd w:val="clear" w:color="auto" w:fill="auto"/>
          </w:tcPr>
          <w:p w14:paraId="0E34774E" w14:textId="77777777" w:rsidR="003D16A9" w:rsidRDefault="004C243B">
            <w:pPr>
              <w:rPr>
                <w:rFonts w:cs="Arial"/>
                <w:lang w:eastAsia="zh-CN"/>
              </w:rPr>
            </w:pPr>
            <w:r>
              <w:rPr>
                <w:rFonts w:cs="Arial"/>
                <w:b/>
                <w:bCs/>
                <w:lang w:eastAsia="zh-CN"/>
              </w:rPr>
              <w:t>Observation 1:</w:t>
            </w:r>
            <w:r>
              <w:rPr>
                <w:rFonts w:cs="Arial"/>
                <w:lang w:eastAsia="zh-CN"/>
              </w:rPr>
              <w:t xml:space="preserve"> Always-on SSB and on-demand SSB can be configured separately. There is no extra requirement/restriction regarding the relationship in term of periodicity, time location, frequency location and spatial direction between always-on SSB and on-demand SSB.</w:t>
            </w:r>
          </w:p>
          <w:p w14:paraId="0DD1A94E" w14:textId="77777777" w:rsidR="003D16A9" w:rsidRDefault="003D16A9">
            <w:pPr>
              <w:rPr>
                <w:rFonts w:cs="Arial"/>
                <w:b/>
                <w:bCs/>
                <w:lang w:eastAsia="zh-CN"/>
              </w:rPr>
            </w:pPr>
          </w:p>
          <w:p w14:paraId="3F58D121" w14:textId="77777777" w:rsidR="003D16A9" w:rsidRDefault="004C243B">
            <w:pPr>
              <w:rPr>
                <w:rFonts w:cs="Arial"/>
                <w:lang w:eastAsia="zh-CN"/>
              </w:rPr>
            </w:pPr>
            <w:r>
              <w:rPr>
                <w:rFonts w:cs="Arial"/>
                <w:b/>
                <w:bCs/>
                <w:lang w:eastAsia="zh-CN"/>
              </w:rPr>
              <w:t>Proposal 1:</w:t>
            </w:r>
            <w:r>
              <w:rPr>
                <w:rFonts w:cs="Arial"/>
                <w:lang w:eastAsia="zh-CN"/>
              </w:rPr>
              <w:t xml:space="preserve"> Regarding the four questions related to on-demand SSB </w:t>
            </w:r>
            <w:proofErr w:type="spellStart"/>
            <w:r>
              <w:rPr>
                <w:rFonts w:cs="Arial"/>
                <w:lang w:eastAsia="zh-CN"/>
              </w:rPr>
              <w:t>SCell</w:t>
            </w:r>
            <w:proofErr w:type="spellEnd"/>
            <w:r>
              <w:rPr>
                <w:rFonts w:cs="Arial"/>
                <w:lang w:eastAsia="zh-CN"/>
              </w:rPr>
              <w:t xml:space="preserve"> operation, the following is RAN1 understanding:</w:t>
            </w:r>
          </w:p>
          <w:p w14:paraId="4D5BB6E1" w14:textId="77777777" w:rsidR="003D16A9" w:rsidRDefault="004C243B">
            <w:pPr>
              <w:pStyle w:val="1"/>
              <w:numPr>
                <w:ilvl w:val="0"/>
                <w:numId w:val="30"/>
              </w:numPr>
              <w:ind w:leftChars="0"/>
              <w:rPr>
                <w:rFonts w:cs="Arial"/>
              </w:rPr>
            </w:pPr>
            <w:r>
              <w:rPr>
                <w:rFonts w:cs="Arial"/>
              </w:rPr>
              <w:t xml:space="preserve">Always-on SSB and on-demand SSB can be configured separately. </w:t>
            </w:r>
          </w:p>
          <w:p w14:paraId="5283B20D" w14:textId="77777777" w:rsidR="003D16A9" w:rsidRDefault="004C243B">
            <w:pPr>
              <w:pStyle w:val="1"/>
              <w:numPr>
                <w:ilvl w:val="0"/>
                <w:numId w:val="30"/>
              </w:numPr>
              <w:ind w:leftChars="0"/>
              <w:rPr>
                <w:rFonts w:cs="Arial"/>
              </w:rPr>
            </w:pPr>
            <w:r>
              <w:rPr>
                <w:rFonts w:cs="Arial"/>
              </w:rPr>
              <w:t xml:space="preserve">It is up to </w:t>
            </w:r>
            <w:proofErr w:type="spellStart"/>
            <w:r>
              <w:rPr>
                <w:rFonts w:cs="Arial"/>
              </w:rPr>
              <w:t>gNB</w:t>
            </w:r>
            <w:proofErr w:type="spellEnd"/>
            <w:r>
              <w:rPr>
                <w:rFonts w:cs="Arial"/>
              </w:rPr>
              <w:t xml:space="preserve"> implementation on how to configure always-on SSB and on-demand SSB. </w:t>
            </w:r>
          </w:p>
          <w:p w14:paraId="21526E2C" w14:textId="77777777" w:rsidR="003D16A9" w:rsidRDefault="004C243B">
            <w:pPr>
              <w:pStyle w:val="1"/>
              <w:numPr>
                <w:ilvl w:val="0"/>
                <w:numId w:val="30"/>
              </w:numPr>
              <w:ind w:leftChars="0"/>
              <w:rPr>
                <w:rFonts w:cs="Arial"/>
              </w:rPr>
            </w:pPr>
            <w:r>
              <w:rPr>
                <w:rFonts w:cs="Arial"/>
              </w:rPr>
              <w:t>There is no extra requirement/restriction regarding the relationship in term of periodicity, time location, frequency location and spatial direction between always-on SSB and on-demand SSB.</w:t>
            </w:r>
          </w:p>
          <w:p w14:paraId="72595277" w14:textId="77777777" w:rsidR="003D16A9" w:rsidRDefault="004C243B">
            <w:pPr>
              <w:pStyle w:val="1"/>
              <w:numPr>
                <w:ilvl w:val="0"/>
                <w:numId w:val="30"/>
              </w:numPr>
              <w:ind w:leftChars="0"/>
              <w:rPr>
                <w:rFonts w:cs="Arial"/>
              </w:rPr>
            </w:pPr>
            <w:r>
              <w:rPr>
                <w:rFonts w:cs="Arial"/>
              </w:rPr>
              <w:t>If always-on SSB and on-demand SSB overlap in both time domain and frequency domain, always-on SSB should be prioritized over on-demand SSB to avoid the collision between always-on SSB and on-demand SSB.</w:t>
            </w:r>
          </w:p>
          <w:p w14:paraId="67BDA02E" w14:textId="77777777" w:rsidR="003D16A9" w:rsidRDefault="003D16A9">
            <w:pPr>
              <w:rPr>
                <w:rFonts w:cs="Arial"/>
                <w:lang w:eastAsia="zh-CN"/>
              </w:rPr>
            </w:pPr>
          </w:p>
        </w:tc>
      </w:tr>
      <w:tr w:rsidR="003D16A9" w14:paraId="1E317321" w14:textId="77777777">
        <w:tc>
          <w:tcPr>
            <w:tcW w:w="1651" w:type="dxa"/>
            <w:shd w:val="clear" w:color="auto" w:fill="auto"/>
          </w:tcPr>
          <w:p w14:paraId="35FFB0CE" w14:textId="77777777" w:rsidR="003D16A9" w:rsidRDefault="004C243B">
            <w:pPr>
              <w:jc w:val="both"/>
              <w:rPr>
                <w:lang w:eastAsia="ko-KR"/>
              </w:rPr>
            </w:pPr>
            <w:r>
              <w:rPr>
                <w:rFonts w:hint="eastAsia"/>
                <w:lang w:eastAsia="ko-KR"/>
              </w:rPr>
              <w:t>[43] Nokia</w:t>
            </w:r>
          </w:p>
        </w:tc>
        <w:tc>
          <w:tcPr>
            <w:tcW w:w="7980" w:type="dxa"/>
            <w:shd w:val="clear" w:color="auto" w:fill="auto"/>
          </w:tcPr>
          <w:p w14:paraId="2D2E9CB0" w14:textId="77777777" w:rsidR="003D16A9" w:rsidRDefault="004C243B">
            <w:pPr>
              <w:rPr>
                <w:rFonts w:cs="Arial"/>
                <w:lang w:eastAsia="zh-CN"/>
              </w:rPr>
            </w:pPr>
            <w:r>
              <w:rPr>
                <w:rFonts w:cs="Arial"/>
                <w:b/>
                <w:bCs/>
                <w:lang w:eastAsia="zh-CN"/>
              </w:rPr>
              <w:t xml:space="preserve">Observation-1: </w:t>
            </w:r>
            <w:r>
              <w:rPr>
                <w:rFonts w:cs="Arial"/>
                <w:lang w:eastAsia="zh-CN"/>
              </w:rPr>
              <w:t xml:space="preserve">It has been agreed in RAN1#117 meeting that for a cell supporting on-demand SSB </w:t>
            </w:r>
            <w:proofErr w:type="spellStart"/>
            <w:r>
              <w:rPr>
                <w:rFonts w:cs="Arial"/>
                <w:lang w:eastAsia="zh-CN"/>
              </w:rPr>
              <w:t>SCell</w:t>
            </w:r>
            <w:proofErr w:type="spellEnd"/>
            <w:r>
              <w:rPr>
                <w:rFonts w:cs="Arial"/>
                <w:lang w:eastAsia="zh-CN"/>
              </w:rPr>
              <w:t xml:space="preserve"> operation, the periodicity of OD-SSB can be configured via higher layer RRC </w:t>
            </w:r>
            <w:proofErr w:type="spellStart"/>
            <w:r>
              <w:rPr>
                <w:rFonts w:cs="Arial"/>
                <w:lang w:eastAsia="zh-CN"/>
              </w:rPr>
              <w:t>signaling</w:t>
            </w:r>
            <w:proofErr w:type="spellEnd"/>
            <w:r>
              <w:rPr>
                <w:rFonts w:cs="Arial"/>
                <w:lang w:eastAsia="zh-CN"/>
              </w:rPr>
              <w:t>.</w:t>
            </w:r>
          </w:p>
          <w:p w14:paraId="703DDB36" w14:textId="77777777" w:rsidR="003D16A9" w:rsidRDefault="003D16A9">
            <w:pPr>
              <w:rPr>
                <w:rFonts w:cs="Arial"/>
                <w:b/>
                <w:bCs/>
                <w:lang w:eastAsia="zh-CN"/>
              </w:rPr>
            </w:pPr>
          </w:p>
          <w:p w14:paraId="100F8734" w14:textId="77777777" w:rsidR="003D16A9" w:rsidRDefault="004C243B">
            <w:pPr>
              <w:rPr>
                <w:rFonts w:cs="Arial"/>
                <w:lang w:eastAsia="zh-CN"/>
              </w:rPr>
            </w:pPr>
            <w:r>
              <w:rPr>
                <w:rFonts w:cs="Arial"/>
                <w:b/>
                <w:bCs/>
                <w:lang w:eastAsia="zh-CN"/>
              </w:rPr>
              <w:t xml:space="preserve">Observation-2: </w:t>
            </w:r>
            <w:r>
              <w:rPr>
                <w:rFonts w:cs="Arial"/>
                <w:lang w:eastAsia="zh-CN"/>
              </w:rPr>
              <w:t>For Case#2, when UE is configured with both always-on SSB and OD-SSB especially on the same frequency location, the OD-SSB is expected to be configured with a periodicity smaller than that of always-on SSB.</w:t>
            </w:r>
          </w:p>
          <w:p w14:paraId="3EC28E9D" w14:textId="77777777" w:rsidR="003D16A9" w:rsidRDefault="003D16A9">
            <w:pPr>
              <w:rPr>
                <w:rFonts w:cs="Arial"/>
                <w:b/>
                <w:bCs/>
                <w:lang w:eastAsia="zh-CN"/>
              </w:rPr>
            </w:pPr>
          </w:p>
          <w:p w14:paraId="48E5E3C4" w14:textId="77777777" w:rsidR="003D16A9" w:rsidRDefault="004C243B">
            <w:pPr>
              <w:rPr>
                <w:rFonts w:cs="Arial"/>
                <w:lang w:eastAsia="zh-CN"/>
              </w:rPr>
            </w:pPr>
            <w:r>
              <w:rPr>
                <w:rFonts w:cs="Arial"/>
                <w:b/>
                <w:bCs/>
                <w:lang w:eastAsia="zh-CN"/>
              </w:rPr>
              <w:t xml:space="preserve">Proposal 1: </w:t>
            </w:r>
            <w:r>
              <w:rPr>
                <w:rFonts w:cs="Arial"/>
                <w:lang w:eastAsia="zh-CN"/>
              </w:rPr>
              <w:t>RAN1 answer to the Q1 of OD-SSB is: The periodicity of OD-SSB can be 5ms, 10ms, 20ms, 40ms, 80ms or 160ms. For Case#2 the periodicity of OD-SSB is smaller than the periodicity of always-on SSB, when the always-on SSB and OD-SSB are operated on the same frequency location.</w:t>
            </w:r>
          </w:p>
          <w:p w14:paraId="365FC207" w14:textId="77777777" w:rsidR="003D16A9" w:rsidRDefault="003D16A9">
            <w:pPr>
              <w:rPr>
                <w:rFonts w:cs="Arial"/>
                <w:b/>
                <w:bCs/>
                <w:lang w:eastAsia="zh-CN"/>
              </w:rPr>
            </w:pPr>
          </w:p>
          <w:p w14:paraId="12A348A2" w14:textId="77777777" w:rsidR="003D16A9" w:rsidRDefault="004C243B">
            <w:pPr>
              <w:rPr>
                <w:rFonts w:cs="Arial"/>
                <w:lang w:eastAsia="zh-CN"/>
              </w:rPr>
            </w:pPr>
            <w:r>
              <w:rPr>
                <w:rFonts w:cs="Arial"/>
                <w:b/>
                <w:bCs/>
                <w:lang w:eastAsia="zh-CN"/>
              </w:rPr>
              <w:t xml:space="preserve">Observation-3: </w:t>
            </w:r>
            <w:r>
              <w:rPr>
                <w:rFonts w:cs="Arial"/>
                <w:lang w:eastAsia="zh-CN"/>
              </w:rPr>
              <w:t>It has been agreed in RAN1#117 meeting that the time domain positions of on-demand SSBs within SSB burst and the time locations of the OD-SSB bursts are known to UE.</w:t>
            </w:r>
          </w:p>
          <w:p w14:paraId="1D262A46" w14:textId="77777777" w:rsidR="003D16A9" w:rsidRDefault="003D16A9">
            <w:pPr>
              <w:rPr>
                <w:rFonts w:cs="Arial"/>
                <w:b/>
                <w:bCs/>
                <w:lang w:eastAsia="zh-CN"/>
              </w:rPr>
            </w:pPr>
          </w:p>
          <w:p w14:paraId="5C30747A" w14:textId="77777777" w:rsidR="003D16A9" w:rsidRDefault="004C243B">
            <w:pPr>
              <w:rPr>
                <w:rFonts w:cs="Arial"/>
                <w:lang w:eastAsia="zh-CN"/>
              </w:rPr>
            </w:pPr>
            <w:r>
              <w:rPr>
                <w:rFonts w:cs="Arial"/>
                <w:b/>
                <w:bCs/>
                <w:lang w:eastAsia="zh-CN"/>
              </w:rPr>
              <w:t xml:space="preserve">Observation-4: </w:t>
            </w:r>
            <w:r>
              <w:rPr>
                <w:rFonts w:cs="Arial"/>
                <w:lang w:eastAsia="zh-CN"/>
              </w:rPr>
              <w:t>For Case#2, when always-on SSB and OD-SSB are on the same frequency location the specification impact and UE complexity can be very much simplified if the time locations of always-on SSBs and OD-SSBs are fully overlapped in some of the time occasions, meaning that there is no transmission time offset between always-on SSB and OD-SSB.</w:t>
            </w:r>
          </w:p>
          <w:p w14:paraId="49F15D3D" w14:textId="77777777" w:rsidR="003D16A9" w:rsidRDefault="003D16A9">
            <w:pPr>
              <w:rPr>
                <w:rFonts w:cs="Arial"/>
                <w:b/>
                <w:bCs/>
                <w:lang w:eastAsia="zh-CN"/>
              </w:rPr>
            </w:pPr>
          </w:p>
          <w:p w14:paraId="4B92BCBC" w14:textId="77777777" w:rsidR="003D16A9" w:rsidRDefault="004C243B">
            <w:pPr>
              <w:rPr>
                <w:rFonts w:cs="Arial"/>
                <w:b/>
                <w:bCs/>
                <w:lang w:eastAsia="zh-CN"/>
              </w:rPr>
            </w:pPr>
            <w:r>
              <w:rPr>
                <w:rFonts w:cs="Arial"/>
                <w:b/>
                <w:bCs/>
                <w:lang w:eastAsia="zh-CN"/>
              </w:rPr>
              <w:t xml:space="preserve">Proposal 2: </w:t>
            </w:r>
            <w:r>
              <w:rPr>
                <w:rFonts w:cs="Arial"/>
                <w:lang w:eastAsia="zh-CN"/>
              </w:rPr>
              <w:t>RAN1 answer to the Q2 of OD-SSB is: When always-on SSB and OD-SSB are on the same frequency location, they are configured so that SFN offset and half frame index are the same. However, when they are in different frequency location, there are no limitations on the time location configuration.</w:t>
            </w:r>
          </w:p>
          <w:p w14:paraId="575F4E63" w14:textId="77777777" w:rsidR="003D16A9" w:rsidRDefault="003D16A9">
            <w:pPr>
              <w:rPr>
                <w:rFonts w:cs="Arial"/>
                <w:b/>
                <w:bCs/>
                <w:lang w:eastAsia="zh-CN"/>
              </w:rPr>
            </w:pPr>
          </w:p>
          <w:p w14:paraId="7E4F20D9" w14:textId="77777777" w:rsidR="003D16A9" w:rsidRDefault="004C243B">
            <w:pPr>
              <w:jc w:val="both"/>
              <w:rPr>
                <w:bCs/>
              </w:rPr>
            </w:pPr>
            <w:r>
              <w:rPr>
                <w:b/>
              </w:rPr>
              <w:t>Observation</w:t>
            </w:r>
            <w:r>
              <w:rPr>
                <w:b/>
                <w:bCs/>
              </w:rPr>
              <w:t>-5</w:t>
            </w:r>
            <w:r>
              <w:rPr>
                <w:b/>
              </w:rPr>
              <w:t xml:space="preserve">: </w:t>
            </w:r>
            <w:r>
              <w:rPr>
                <w:bCs/>
              </w:rPr>
              <w:t>It is understood that the always-on SSB and OD-SSB can be transmitted at different frequency locations or at the same frequency location.</w:t>
            </w:r>
          </w:p>
          <w:p w14:paraId="3CAC32D2" w14:textId="77777777" w:rsidR="003D16A9" w:rsidRDefault="003D16A9">
            <w:pPr>
              <w:jc w:val="both"/>
              <w:rPr>
                <w:b/>
              </w:rPr>
            </w:pPr>
          </w:p>
          <w:p w14:paraId="35268439" w14:textId="77777777" w:rsidR="003D16A9" w:rsidRDefault="004C243B">
            <w:pPr>
              <w:jc w:val="both"/>
              <w:rPr>
                <w:b/>
              </w:rPr>
            </w:pPr>
            <w:r>
              <w:rPr>
                <w:b/>
                <w:bCs/>
              </w:rPr>
              <w:lastRenderedPageBreak/>
              <w:t xml:space="preserve">Proposal 3: </w:t>
            </w:r>
            <w:r>
              <w:t>RAN1 answer to the Q3 of OD-SSB is: Always-on SSB and OD-SSB can be transmitted at different frequency locations or at the same frequency location.</w:t>
            </w:r>
          </w:p>
          <w:p w14:paraId="21AB41B2" w14:textId="77777777" w:rsidR="003D16A9" w:rsidRDefault="003D16A9">
            <w:pPr>
              <w:rPr>
                <w:rFonts w:cs="Arial"/>
                <w:b/>
                <w:bCs/>
                <w:lang w:eastAsia="zh-CN"/>
              </w:rPr>
            </w:pPr>
          </w:p>
          <w:p w14:paraId="42040BFA" w14:textId="77777777" w:rsidR="003D16A9" w:rsidRDefault="004C243B">
            <w:pPr>
              <w:rPr>
                <w:rFonts w:cs="Arial"/>
                <w:lang w:eastAsia="zh-CN"/>
              </w:rPr>
            </w:pPr>
            <w:r>
              <w:rPr>
                <w:rFonts w:cs="Arial"/>
                <w:b/>
                <w:bCs/>
                <w:lang w:eastAsia="zh-CN"/>
              </w:rPr>
              <w:t xml:space="preserve">Observation-6: </w:t>
            </w:r>
            <w:r>
              <w:rPr>
                <w:rFonts w:cs="Arial"/>
                <w:lang w:eastAsia="zh-CN"/>
              </w:rPr>
              <w:t>So far, in the discussions conducted in RAN1 the spatial relation between always-on SSB and OD-SSB has not been addressed.</w:t>
            </w:r>
          </w:p>
          <w:p w14:paraId="304C4625" w14:textId="77777777" w:rsidR="003D16A9" w:rsidRDefault="003D16A9">
            <w:pPr>
              <w:rPr>
                <w:rFonts w:cs="Arial"/>
                <w:b/>
                <w:bCs/>
                <w:lang w:eastAsia="zh-CN"/>
              </w:rPr>
            </w:pPr>
          </w:p>
          <w:p w14:paraId="792BC87D" w14:textId="77777777" w:rsidR="003D16A9" w:rsidRDefault="004C243B">
            <w:pPr>
              <w:rPr>
                <w:rFonts w:cs="Arial"/>
                <w:lang w:eastAsia="zh-CN"/>
              </w:rPr>
            </w:pPr>
            <w:r>
              <w:rPr>
                <w:rFonts w:cs="Arial"/>
                <w:b/>
                <w:bCs/>
                <w:lang w:eastAsia="zh-CN"/>
              </w:rPr>
              <w:t xml:space="preserve">Observation-7: </w:t>
            </w:r>
            <w:r>
              <w:rPr>
                <w:rFonts w:cs="Arial"/>
                <w:lang w:eastAsia="zh-CN"/>
              </w:rPr>
              <w:t>When always-on SSBs and on-demand SSBs are transmitted, it is simpler both from the network implementation and UE implementation perspective to have one-to-one mapping between the SSB beams within the on-demand SSB burst and the beams within the always-on SSB burst. Hence the same QCL properties apply.</w:t>
            </w:r>
          </w:p>
          <w:p w14:paraId="1FB75574" w14:textId="77777777" w:rsidR="003D16A9" w:rsidRDefault="003D16A9">
            <w:pPr>
              <w:rPr>
                <w:rFonts w:cs="Arial"/>
                <w:b/>
                <w:bCs/>
                <w:lang w:eastAsia="zh-CN"/>
              </w:rPr>
            </w:pPr>
          </w:p>
          <w:p w14:paraId="5756084C" w14:textId="77777777" w:rsidR="003D16A9" w:rsidRDefault="004C243B">
            <w:pPr>
              <w:rPr>
                <w:rFonts w:cs="Arial"/>
                <w:lang w:eastAsia="zh-CN"/>
              </w:rPr>
            </w:pPr>
            <w:r>
              <w:rPr>
                <w:rFonts w:cs="Arial"/>
                <w:b/>
                <w:bCs/>
                <w:lang w:eastAsia="zh-CN"/>
              </w:rPr>
              <w:t xml:space="preserve">Proposal 4: </w:t>
            </w:r>
            <w:r>
              <w:rPr>
                <w:rFonts w:cs="Arial"/>
                <w:lang w:eastAsia="zh-CN"/>
              </w:rPr>
              <w:t>RAN1 answer to the Q4 of OD-SSB is: There is one-to-one mapping between beams of OD-SSB and always-on SSB irrespective of the SSB frequency location. Transmitted beam indices (</w:t>
            </w:r>
            <w:proofErr w:type="spellStart"/>
            <w:r>
              <w:rPr>
                <w:rFonts w:cs="Arial"/>
                <w:i/>
                <w:iCs/>
                <w:lang w:eastAsia="zh-CN"/>
              </w:rPr>
              <w:t>ssb-PositionsInBurst</w:t>
            </w:r>
            <w:proofErr w:type="spellEnd"/>
            <w:r>
              <w:rPr>
                <w:rFonts w:cs="Arial"/>
                <w:lang w:eastAsia="zh-CN"/>
              </w:rPr>
              <w:t>) of OD-SSB burst can be configured independently from always-on SSB beam indices.</w:t>
            </w:r>
          </w:p>
          <w:p w14:paraId="1A893E8D" w14:textId="77777777" w:rsidR="003D16A9" w:rsidRDefault="003D16A9">
            <w:pPr>
              <w:rPr>
                <w:rFonts w:cs="Arial"/>
                <w:b/>
                <w:bCs/>
                <w:lang w:eastAsia="zh-CN"/>
              </w:rPr>
            </w:pPr>
          </w:p>
        </w:tc>
      </w:tr>
      <w:tr w:rsidR="003D16A9" w14:paraId="3E9EE16F" w14:textId="77777777">
        <w:tc>
          <w:tcPr>
            <w:tcW w:w="1651" w:type="dxa"/>
            <w:shd w:val="clear" w:color="auto" w:fill="auto"/>
          </w:tcPr>
          <w:p w14:paraId="6A1A6C89" w14:textId="77777777" w:rsidR="003D16A9" w:rsidRDefault="004C243B">
            <w:pPr>
              <w:jc w:val="both"/>
              <w:rPr>
                <w:lang w:eastAsia="ko-KR"/>
              </w:rPr>
            </w:pPr>
            <w:r>
              <w:rPr>
                <w:rFonts w:hint="eastAsia"/>
                <w:lang w:eastAsia="ko-KR"/>
              </w:rPr>
              <w:lastRenderedPageBreak/>
              <w:t>[45] OPPO</w:t>
            </w:r>
          </w:p>
        </w:tc>
        <w:tc>
          <w:tcPr>
            <w:tcW w:w="7980" w:type="dxa"/>
            <w:shd w:val="clear" w:color="auto" w:fill="auto"/>
          </w:tcPr>
          <w:p w14:paraId="12C2C2C7" w14:textId="77777777" w:rsidR="003D16A9" w:rsidRDefault="004C243B">
            <w:pPr>
              <w:rPr>
                <w:rFonts w:cs="Arial"/>
                <w:lang w:val="en-US" w:eastAsia="zh-CN"/>
              </w:rPr>
            </w:pPr>
            <w:r>
              <w:rPr>
                <w:rFonts w:cs="Arial"/>
                <w:b/>
                <w:bCs/>
                <w:lang w:val="en-US" w:eastAsia="zh-CN"/>
              </w:rPr>
              <w:t xml:space="preserve">Proposal 1: </w:t>
            </w:r>
            <w:r>
              <w:rPr>
                <w:rFonts w:cs="Arial"/>
                <w:lang w:val="en-US" w:eastAsia="zh-CN"/>
              </w:rPr>
              <w:t xml:space="preserve">Response to Q1 of Obj.1: </w:t>
            </w:r>
          </w:p>
          <w:p w14:paraId="54B6FB32" w14:textId="77777777" w:rsidR="003D16A9" w:rsidRDefault="004C243B">
            <w:pPr>
              <w:rPr>
                <w:rFonts w:cs="Arial"/>
                <w:lang w:val="en-US" w:eastAsia="zh-CN"/>
              </w:rPr>
            </w:pPr>
            <w:r>
              <w:rPr>
                <w:rFonts w:cs="Arial"/>
                <w:lang w:val="en-US" w:eastAsia="zh-CN"/>
              </w:rPr>
              <w:t>The periodicity of on-demand SSB is smaller than or equal to that of always-on SSB.</w:t>
            </w:r>
          </w:p>
          <w:p w14:paraId="0ACFA221" w14:textId="77777777" w:rsidR="003D16A9" w:rsidRDefault="003D16A9">
            <w:pPr>
              <w:rPr>
                <w:rFonts w:cs="Arial"/>
                <w:b/>
                <w:bCs/>
                <w:lang w:val="en-US" w:eastAsia="zh-CN"/>
              </w:rPr>
            </w:pPr>
          </w:p>
          <w:p w14:paraId="5A8B9438" w14:textId="77777777" w:rsidR="003D16A9" w:rsidRDefault="004C243B">
            <w:pPr>
              <w:rPr>
                <w:rFonts w:cs="Arial"/>
                <w:lang w:val="en-US" w:eastAsia="zh-CN"/>
              </w:rPr>
            </w:pPr>
            <w:r>
              <w:rPr>
                <w:rFonts w:cs="Arial"/>
                <w:b/>
                <w:bCs/>
                <w:lang w:val="en-US" w:eastAsia="zh-CN"/>
              </w:rPr>
              <w:t xml:space="preserve">Proposal 2: </w:t>
            </w:r>
            <w:r>
              <w:rPr>
                <w:rFonts w:cs="Arial"/>
                <w:lang w:val="en-US" w:eastAsia="zh-CN"/>
              </w:rPr>
              <w:t xml:space="preserve">Response to Q2 of Obj.1: </w:t>
            </w:r>
          </w:p>
          <w:p w14:paraId="37C20614" w14:textId="77777777" w:rsidR="003D16A9" w:rsidRDefault="004C243B">
            <w:pPr>
              <w:rPr>
                <w:rFonts w:cs="Arial"/>
                <w:lang w:val="en-US" w:eastAsia="zh-CN"/>
              </w:rPr>
            </w:pPr>
            <w:r>
              <w:rPr>
                <w:rFonts w:cs="Arial"/>
                <w:lang w:val="en-US" w:eastAsia="zh-CN"/>
              </w:rPr>
              <w:t xml:space="preserve">If “time location” refers to the offset of SSB burst in one SSB periodicity, the offset of SSB burst for on-demand SSB can be independent of that for always-on SSB; </w:t>
            </w:r>
          </w:p>
          <w:p w14:paraId="29701006" w14:textId="77777777" w:rsidR="003D16A9" w:rsidRDefault="004C243B">
            <w:pPr>
              <w:rPr>
                <w:rFonts w:cs="Arial"/>
                <w:lang w:val="en-US" w:eastAsia="zh-CN"/>
              </w:rPr>
            </w:pPr>
            <w:r>
              <w:rPr>
                <w:rFonts w:cs="Arial"/>
                <w:lang w:val="en-US" w:eastAsia="zh-CN"/>
              </w:rPr>
              <w:t>If “time location” refers to transmitted SSB indexes, SSB indexes in on-demand SSB burst should be subset of SSB indexes in always-on SSB burst.</w:t>
            </w:r>
          </w:p>
          <w:p w14:paraId="4B237917" w14:textId="77777777" w:rsidR="003D16A9" w:rsidRDefault="003D16A9">
            <w:pPr>
              <w:rPr>
                <w:rFonts w:cs="Arial"/>
                <w:b/>
                <w:bCs/>
                <w:lang w:val="en-US" w:eastAsia="zh-CN"/>
              </w:rPr>
            </w:pPr>
          </w:p>
          <w:p w14:paraId="2AE94910" w14:textId="77777777" w:rsidR="003D16A9" w:rsidRDefault="004C243B">
            <w:pPr>
              <w:rPr>
                <w:rFonts w:cs="Arial"/>
                <w:lang w:val="en-US" w:eastAsia="zh-CN"/>
              </w:rPr>
            </w:pPr>
            <w:r>
              <w:rPr>
                <w:rFonts w:cs="Arial"/>
                <w:b/>
                <w:bCs/>
                <w:lang w:val="en-US" w:eastAsia="zh-CN"/>
              </w:rPr>
              <w:t xml:space="preserve">Proposal 3: </w:t>
            </w:r>
            <w:r>
              <w:rPr>
                <w:rFonts w:cs="Arial"/>
                <w:lang w:val="en-US" w:eastAsia="zh-CN"/>
              </w:rPr>
              <w:t xml:space="preserve">Response to Q3 of Obj.1: </w:t>
            </w:r>
          </w:p>
          <w:p w14:paraId="52A4BF42" w14:textId="77777777" w:rsidR="003D16A9" w:rsidRDefault="004C243B">
            <w:pPr>
              <w:rPr>
                <w:rFonts w:cs="Arial"/>
                <w:lang w:val="en-US" w:eastAsia="zh-CN"/>
              </w:rPr>
            </w:pPr>
            <w:r>
              <w:rPr>
                <w:rFonts w:cs="Arial"/>
                <w:lang w:val="en-US" w:eastAsia="zh-CN"/>
              </w:rPr>
              <w:t xml:space="preserve">If always-on SSB is cell-defining SSB or is located on synchronization raster, frequency location of always-on SSB is different from that of on-demand SSB; </w:t>
            </w:r>
          </w:p>
          <w:p w14:paraId="154A15A7" w14:textId="77777777" w:rsidR="003D16A9" w:rsidRDefault="004C243B">
            <w:pPr>
              <w:rPr>
                <w:rFonts w:cs="Arial"/>
                <w:lang w:val="en-US" w:eastAsia="zh-CN"/>
              </w:rPr>
            </w:pPr>
            <w:r>
              <w:rPr>
                <w:rFonts w:cs="Arial"/>
                <w:lang w:val="en-US" w:eastAsia="zh-CN"/>
              </w:rPr>
              <w:t>If always-on SSB is non-cell-defining SSB and is not located on synchronization raster, frequency location of always-on SSB is same as that of on-demand SSB.</w:t>
            </w:r>
          </w:p>
          <w:p w14:paraId="562D76DE" w14:textId="77777777" w:rsidR="003D16A9" w:rsidRDefault="003D16A9">
            <w:pPr>
              <w:rPr>
                <w:rFonts w:cs="Arial"/>
                <w:b/>
                <w:bCs/>
                <w:lang w:val="en-US" w:eastAsia="zh-CN"/>
              </w:rPr>
            </w:pPr>
          </w:p>
          <w:p w14:paraId="2935FC44" w14:textId="77777777" w:rsidR="003D16A9" w:rsidRDefault="004C243B">
            <w:pPr>
              <w:rPr>
                <w:rFonts w:cs="Arial"/>
                <w:lang w:val="en-US" w:eastAsia="zh-CN"/>
              </w:rPr>
            </w:pPr>
            <w:r>
              <w:rPr>
                <w:rFonts w:cs="Arial"/>
                <w:b/>
                <w:bCs/>
                <w:lang w:val="en-US" w:eastAsia="zh-CN"/>
              </w:rPr>
              <w:t xml:space="preserve">Proposal 4: </w:t>
            </w:r>
            <w:r>
              <w:rPr>
                <w:rFonts w:cs="Arial"/>
                <w:lang w:val="en-US" w:eastAsia="zh-CN"/>
              </w:rPr>
              <w:t xml:space="preserve">Response to Q4 of Obj.1: </w:t>
            </w:r>
          </w:p>
          <w:p w14:paraId="171B7979" w14:textId="77777777" w:rsidR="003D16A9" w:rsidRDefault="004C243B">
            <w:pPr>
              <w:rPr>
                <w:rFonts w:cs="Arial"/>
                <w:lang w:val="en-US" w:eastAsia="zh-CN"/>
              </w:rPr>
            </w:pPr>
            <w:r>
              <w:rPr>
                <w:rFonts w:cs="Arial"/>
                <w:lang w:val="en-US" w:eastAsia="zh-CN"/>
              </w:rPr>
              <w:t>SSBs corresponding to a same SSB index in a serving cell that across always-on SSB bursts and on-demand SSB bursts are quasi co-located.</w:t>
            </w:r>
          </w:p>
          <w:p w14:paraId="140FD659" w14:textId="77777777" w:rsidR="003D16A9" w:rsidRDefault="003D16A9">
            <w:pPr>
              <w:rPr>
                <w:rFonts w:cs="Arial"/>
                <w:b/>
                <w:bCs/>
                <w:lang w:val="en-US" w:eastAsia="zh-CN"/>
              </w:rPr>
            </w:pPr>
          </w:p>
        </w:tc>
      </w:tr>
      <w:tr w:rsidR="003D16A9" w14:paraId="281705C7" w14:textId="77777777">
        <w:tc>
          <w:tcPr>
            <w:tcW w:w="1651" w:type="dxa"/>
            <w:shd w:val="clear" w:color="auto" w:fill="auto"/>
          </w:tcPr>
          <w:p w14:paraId="703B35A4" w14:textId="77777777" w:rsidR="003D16A9" w:rsidRDefault="004C243B">
            <w:pPr>
              <w:jc w:val="both"/>
              <w:rPr>
                <w:lang w:eastAsia="ko-KR"/>
              </w:rPr>
            </w:pPr>
            <w:r>
              <w:rPr>
                <w:rFonts w:hint="eastAsia"/>
                <w:lang w:eastAsia="ko-KR"/>
              </w:rPr>
              <w:t>[47] Google</w:t>
            </w:r>
          </w:p>
        </w:tc>
        <w:tc>
          <w:tcPr>
            <w:tcW w:w="7980" w:type="dxa"/>
            <w:shd w:val="clear" w:color="auto" w:fill="auto"/>
          </w:tcPr>
          <w:p w14:paraId="2A85B802" w14:textId="77777777" w:rsidR="003D16A9" w:rsidRDefault="004C243B">
            <w:pPr>
              <w:pStyle w:val="1"/>
              <w:numPr>
                <w:ilvl w:val="0"/>
                <w:numId w:val="31"/>
              </w:numPr>
              <w:ind w:leftChars="0"/>
              <w:rPr>
                <w:rFonts w:cs="Arial"/>
              </w:rPr>
            </w:pPr>
            <w:r>
              <w:rPr>
                <w:rFonts w:cs="Arial" w:hint="eastAsia"/>
              </w:rPr>
              <w:t xml:space="preserve">Q1: </w:t>
            </w:r>
            <w:r>
              <w:rPr>
                <w:rFonts w:cs="Arial"/>
              </w:rPr>
              <w:t>What is the relation in terms of periodicity</w:t>
            </w:r>
            <w:r>
              <w:rPr>
                <w:rFonts w:cs="Arial" w:hint="eastAsia"/>
              </w:rPr>
              <w:t xml:space="preserve"> </w:t>
            </w:r>
            <w:r>
              <w:rPr>
                <w:rFonts w:cs="Arial"/>
              </w:rPr>
              <w:t>between always-on SSB and OD-SSB?</w:t>
            </w:r>
            <w:r>
              <w:rPr>
                <w:rFonts w:cs="Arial" w:hint="eastAsia"/>
              </w:rPr>
              <w:t xml:space="preserve"> </w:t>
            </w:r>
          </w:p>
          <w:p w14:paraId="66F10010" w14:textId="77777777" w:rsidR="003D16A9" w:rsidRDefault="004C243B">
            <w:pPr>
              <w:pStyle w:val="1"/>
              <w:numPr>
                <w:ilvl w:val="0"/>
                <w:numId w:val="31"/>
              </w:numPr>
              <w:ind w:leftChars="0"/>
              <w:rPr>
                <w:rFonts w:cs="Arial"/>
              </w:rPr>
            </w:pPr>
            <w:r>
              <w:rPr>
                <w:rFonts w:cs="Arial" w:hint="eastAsia"/>
              </w:rPr>
              <w:t>A</w:t>
            </w:r>
            <w:r>
              <w:rPr>
                <w:rFonts w:cs="Arial"/>
              </w:rPr>
              <w:t xml:space="preserve">1: </w:t>
            </w:r>
            <w:r>
              <w:rPr>
                <w:rFonts w:cs="Arial" w:hint="eastAsia"/>
              </w:rPr>
              <w:t>The</w:t>
            </w:r>
            <w:r>
              <w:rPr>
                <w:rFonts w:cs="Arial"/>
              </w:rPr>
              <w:t xml:space="preserve"> always-on SSB and OD-SSB can be configured based on the same or different periodicities.</w:t>
            </w:r>
          </w:p>
          <w:p w14:paraId="469C4FC3" w14:textId="77777777" w:rsidR="003D16A9" w:rsidRDefault="003D16A9">
            <w:pPr>
              <w:pStyle w:val="1"/>
              <w:ind w:left="800"/>
              <w:rPr>
                <w:rFonts w:cs="Arial"/>
              </w:rPr>
            </w:pPr>
          </w:p>
          <w:p w14:paraId="75ACBF88" w14:textId="77777777" w:rsidR="003D16A9" w:rsidRDefault="004C243B">
            <w:pPr>
              <w:pStyle w:val="1"/>
              <w:numPr>
                <w:ilvl w:val="0"/>
                <w:numId w:val="31"/>
              </w:numPr>
              <w:ind w:leftChars="0"/>
              <w:rPr>
                <w:rFonts w:cs="Arial"/>
              </w:rPr>
            </w:pPr>
            <w:r>
              <w:rPr>
                <w:rFonts w:cs="Arial" w:hint="eastAsia"/>
              </w:rPr>
              <w:t xml:space="preserve">Q2: </w:t>
            </w:r>
            <w:r>
              <w:rPr>
                <w:rFonts w:cs="Arial"/>
              </w:rPr>
              <w:t xml:space="preserve">What is the relation in terms of time location between always-on SSB and OD-SSB? </w:t>
            </w:r>
          </w:p>
          <w:p w14:paraId="7F3CC07C" w14:textId="77777777" w:rsidR="003D16A9" w:rsidRDefault="004C243B">
            <w:pPr>
              <w:pStyle w:val="1"/>
              <w:numPr>
                <w:ilvl w:val="0"/>
                <w:numId w:val="31"/>
              </w:numPr>
              <w:ind w:leftChars="0"/>
              <w:rPr>
                <w:rFonts w:cs="Arial"/>
              </w:rPr>
            </w:pPr>
            <w:r>
              <w:rPr>
                <w:rFonts w:cs="Arial"/>
              </w:rPr>
              <w:t xml:space="preserve">A2: </w:t>
            </w:r>
            <w:r>
              <w:rPr>
                <w:rFonts w:cs="Arial" w:hint="eastAsia"/>
              </w:rPr>
              <w:t>The</w:t>
            </w:r>
            <w:r>
              <w:rPr>
                <w:rFonts w:cs="Arial"/>
              </w:rPr>
              <w:t xml:space="preserve"> always-on SSB and OD-SSB can be configured based on the same or different time locations.</w:t>
            </w:r>
          </w:p>
          <w:p w14:paraId="58B14D75" w14:textId="77777777" w:rsidR="003D16A9" w:rsidRDefault="003D16A9">
            <w:pPr>
              <w:pStyle w:val="1"/>
              <w:ind w:left="800"/>
              <w:rPr>
                <w:rFonts w:cs="Arial"/>
              </w:rPr>
            </w:pPr>
          </w:p>
          <w:p w14:paraId="24F55773" w14:textId="77777777" w:rsidR="003D16A9" w:rsidRDefault="004C243B">
            <w:pPr>
              <w:pStyle w:val="1"/>
              <w:numPr>
                <w:ilvl w:val="0"/>
                <w:numId w:val="31"/>
              </w:numPr>
              <w:ind w:leftChars="0"/>
              <w:rPr>
                <w:rFonts w:cs="Arial"/>
              </w:rPr>
            </w:pPr>
            <w:r>
              <w:rPr>
                <w:rFonts w:cs="Arial" w:hint="eastAsia"/>
              </w:rPr>
              <w:t xml:space="preserve">Q3: </w:t>
            </w:r>
            <w:r>
              <w:rPr>
                <w:rFonts w:cs="Arial"/>
              </w:rPr>
              <w:t>What is the relation in terms of frequency location</w:t>
            </w:r>
            <w:r>
              <w:rPr>
                <w:rFonts w:cs="Arial" w:hint="eastAsia"/>
              </w:rPr>
              <w:t xml:space="preserve"> between the </w:t>
            </w:r>
            <w:r>
              <w:rPr>
                <w:rFonts w:cs="Arial"/>
              </w:rPr>
              <w:t xml:space="preserve">always-on SSB and OD-SSB? </w:t>
            </w:r>
          </w:p>
          <w:p w14:paraId="7328975D" w14:textId="77777777" w:rsidR="003D16A9" w:rsidRDefault="004C243B">
            <w:pPr>
              <w:pStyle w:val="1"/>
              <w:numPr>
                <w:ilvl w:val="0"/>
                <w:numId w:val="31"/>
              </w:numPr>
              <w:ind w:leftChars="0"/>
              <w:rPr>
                <w:rFonts w:cs="Arial"/>
              </w:rPr>
            </w:pPr>
            <w:r>
              <w:rPr>
                <w:rFonts w:cs="Arial"/>
              </w:rPr>
              <w:t>A3: The always-on SSB and OD-SSB can be configured based on the same or different frequency location.</w:t>
            </w:r>
          </w:p>
          <w:p w14:paraId="7743BAA6" w14:textId="77777777" w:rsidR="003D16A9" w:rsidRDefault="003D16A9">
            <w:pPr>
              <w:pStyle w:val="1"/>
              <w:ind w:left="800"/>
              <w:rPr>
                <w:rFonts w:cs="Arial"/>
              </w:rPr>
            </w:pPr>
          </w:p>
          <w:p w14:paraId="7C5C79D9" w14:textId="77777777" w:rsidR="003D16A9" w:rsidRDefault="004C243B">
            <w:pPr>
              <w:pStyle w:val="1"/>
              <w:numPr>
                <w:ilvl w:val="0"/>
                <w:numId w:val="31"/>
              </w:numPr>
              <w:ind w:leftChars="0"/>
              <w:rPr>
                <w:rFonts w:cs="Arial"/>
              </w:rPr>
            </w:pPr>
            <w:r>
              <w:rPr>
                <w:rFonts w:cs="Arial" w:hint="eastAsia"/>
              </w:rPr>
              <w:t xml:space="preserve">Q4: </w:t>
            </w:r>
            <w:r>
              <w:rPr>
                <w:rFonts w:cs="Arial"/>
              </w:rPr>
              <w:t xml:space="preserve">What is </w:t>
            </w:r>
            <w:r>
              <w:rPr>
                <w:rFonts w:cs="Arial" w:hint="eastAsia"/>
              </w:rPr>
              <w:t xml:space="preserve">the spatial relation between the </w:t>
            </w:r>
            <w:r>
              <w:rPr>
                <w:rFonts w:cs="Arial"/>
              </w:rPr>
              <w:t>always-on SSB and OD-SSB?</w:t>
            </w:r>
          </w:p>
          <w:p w14:paraId="02BB6A4E" w14:textId="77777777" w:rsidR="003D16A9" w:rsidRDefault="004C243B">
            <w:pPr>
              <w:pStyle w:val="1"/>
              <w:numPr>
                <w:ilvl w:val="0"/>
                <w:numId w:val="31"/>
              </w:numPr>
              <w:ind w:leftChars="0"/>
              <w:rPr>
                <w:rFonts w:cs="Arial"/>
              </w:rPr>
            </w:pPr>
            <w:r>
              <w:rPr>
                <w:rFonts w:cs="Arial"/>
              </w:rPr>
              <w:t xml:space="preserve">A4: The always-on SSB and OD-SSB should be based on the same SSB indexes. The OD-SSB and always-on SSB based on the same SSB index are </w:t>
            </w:r>
            <w:proofErr w:type="spellStart"/>
            <w:r>
              <w:rPr>
                <w:rFonts w:cs="Arial"/>
              </w:rPr>
              <w:t>QCLed</w:t>
            </w:r>
            <w:proofErr w:type="spellEnd"/>
            <w:r>
              <w:rPr>
                <w:rFonts w:cs="Arial"/>
              </w:rPr>
              <w:t xml:space="preserve"> with the average delay, delay spread, Doppler spread, Doppler shift, spatial reception parameter and average gain.</w:t>
            </w:r>
          </w:p>
          <w:p w14:paraId="6AE9D82C" w14:textId="77777777" w:rsidR="003D16A9" w:rsidRDefault="003D16A9">
            <w:pPr>
              <w:rPr>
                <w:rFonts w:cs="Arial"/>
                <w:b/>
                <w:bCs/>
                <w:lang w:eastAsia="zh-CN"/>
              </w:rPr>
            </w:pPr>
          </w:p>
        </w:tc>
      </w:tr>
      <w:tr w:rsidR="003D16A9" w14:paraId="25F09066" w14:textId="77777777">
        <w:tc>
          <w:tcPr>
            <w:tcW w:w="1651" w:type="dxa"/>
            <w:shd w:val="clear" w:color="auto" w:fill="auto"/>
          </w:tcPr>
          <w:p w14:paraId="16455C2B" w14:textId="77777777" w:rsidR="003D16A9" w:rsidRDefault="004C243B">
            <w:pPr>
              <w:jc w:val="both"/>
              <w:rPr>
                <w:lang w:eastAsia="ko-KR"/>
              </w:rPr>
            </w:pPr>
            <w:r>
              <w:rPr>
                <w:rFonts w:hint="eastAsia"/>
                <w:lang w:eastAsia="ko-KR"/>
              </w:rPr>
              <w:t>[48] LG Electronics</w:t>
            </w:r>
          </w:p>
        </w:tc>
        <w:tc>
          <w:tcPr>
            <w:tcW w:w="7980" w:type="dxa"/>
            <w:shd w:val="clear" w:color="auto" w:fill="auto"/>
          </w:tcPr>
          <w:p w14:paraId="7DED8BEC" w14:textId="77777777" w:rsidR="003D16A9" w:rsidRDefault="004C243B">
            <w:pPr>
              <w:rPr>
                <w:rFonts w:cs="Arial"/>
                <w:lang w:eastAsia="zh-CN"/>
              </w:rPr>
            </w:pPr>
            <w:r>
              <w:rPr>
                <w:rFonts w:cs="Arial"/>
                <w:b/>
                <w:bCs/>
                <w:lang w:eastAsia="zh-CN"/>
              </w:rPr>
              <w:t>Proposal #1:</w:t>
            </w:r>
            <w:r>
              <w:rPr>
                <w:rFonts w:cs="Arial"/>
                <w:lang w:eastAsia="zh-CN"/>
              </w:rPr>
              <w:t xml:space="preserve"> Regarding questions on Obj. 1 related to on-demand SSB </w:t>
            </w:r>
            <w:proofErr w:type="spellStart"/>
            <w:r>
              <w:rPr>
                <w:rFonts w:cs="Arial"/>
                <w:lang w:eastAsia="zh-CN"/>
              </w:rPr>
              <w:t>SCell</w:t>
            </w:r>
            <w:proofErr w:type="spellEnd"/>
            <w:r>
              <w:rPr>
                <w:rFonts w:cs="Arial"/>
                <w:lang w:eastAsia="zh-CN"/>
              </w:rPr>
              <w:t xml:space="preserve"> operation, send a reply LS to RAN4 including the following responses.</w:t>
            </w:r>
          </w:p>
          <w:p w14:paraId="1D1DE6AE" w14:textId="77777777" w:rsidR="003D16A9" w:rsidRDefault="004C243B">
            <w:pPr>
              <w:pStyle w:val="1"/>
              <w:numPr>
                <w:ilvl w:val="0"/>
                <w:numId w:val="30"/>
              </w:numPr>
              <w:ind w:leftChars="0"/>
              <w:rPr>
                <w:rFonts w:cs="Arial"/>
              </w:rPr>
            </w:pPr>
            <w:r>
              <w:rPr>
                <w:rFonts w:cs="Arial"/>
              </w:rPr>
              <w:t>Answer to Q1: The periodicity of on-demand SSB can be configured separately/independently from the periodicity of always-on SSB, and the periodicity of on-demand SSB is not greater than that of always-on SSB.</w:t>
            </w:r>
          </w:p>
          <w:p w14:paraId="1F276420" w14:textId="77777777" w:rsidR="003D16A9" w:rsidRDefault="004C243B">
            <w:pPr>
              <w:pStyle w:val="1"/>
              <w:numPr>
                <w:ilvl w:val="0"/>
                <w:numId w:val="30"/>
              </w:numPr>
              <w:ind w:leftChars="0"/>
              <w:rPr>
                <w:rFonts w:cs="Arial"/>
              </w:rPr>
            </w:pPr>
            <w:r>
              <w:rPr>
                <w:rFonts w:cs="Arial"/>
              </w:rPr>
              <w:lastRenderedPageBreak/>
              <w:t>Answer to Q2: The time domain locations (e.g., SFN offset, half frame index, and SSB positions within the burst) of on-demand SSB can be same or different from the time domain locations of always-on SSB, based on higher layer configuration.</w:t>
            </w:r>
          </w:p>
          <w:p w14:paraId="4538DAF8" w14:textId="77777777" w:rsidR="003D16A9" w:rsidRDefault="004C243B">
            <w:pPr>
              <w:pStyle w:val="1"/>
              <w:numPr>
                <w:ilvl w:val="0"/>
                <w:numId w:val="30"/>
              </w:numPr>
              <w:ind w:leftChars="0"/>
              <w:rPr>
                <w:rFonts w:cs="Arial"/>
              </w:rPr>
            </w:pPr>
            <w:r>
              <w:rPr>
                <w:rFonts w:cs="Arial"/>
              </w:rPr>
              <w:t>Answer to Q3: The frequency location of on-demand SSB can be same or different from the frequency location of always-on SSB, based on higher layer configuration.</w:t>
            </w:r>
          </w:p>
          <w:p w14:paraId="3135308A" w14:textId="77777777" w:rsidR="003D16A9" w:rsidRDefault="004C243B">
            <w:pPr>
              <w:pStyle w:val="1"/>
              <w:numPr>
                <w:ilvl w:val="0"/>
                <w:numId w:val="30"/>
              </w:numPr>
              <w:ind w:leftChars="0"/>
              <w:rPr>
                <w:rFonts w:cs="Arial"/>
              </w:rPr>
            </w:pPr>
            <w:r>
              <w:rPr>
                <w:rFonts w:cs="Arial"/>
              </w:rPr>
              <w:t>Answer to Q4: UE assumes that SSBs are quasi co-located if the corresponding SSB indices within always-on SSB burst and within on-demand SSB burst are the same.</w:t>
            </w:r>
          </w:p>
          <w:p w14:paraId="6093ECCE" w14:textId="77777777" w:rsidR="003D16A9" w:rsidRDefault="003D16A9">
            <w:pPr>
              <w:rPr>
                <w:rFonts w:cs="Arial"/>
                <w:lang w:eastAsia="zh-CN"/>
              </w:rPr>
            </w:pPr>
          </w:p>
        </w:tc>
      </w:tr>
      <w:tr w:rsidR="003D16A9" w14:paraId="33A91321" w14:textId="77777777">
        <w:tc>
          <w:tcPr>
            <w:tcW w:w="1651" w:type="dxa"/>
            <w:shd w:val="clear" w:color="auto" w:fill="auto"/>
          </w:tcPr>
          <w:p w14:paraId="18E072AC" w14:textId="77777777" w:rsidR="003D16A9" w:rsidRDefault="004C243B">
            <w:pPr>
              <w:jc w:val="both"/>
              <w:rPr>
                <w:lang w:eastAsia="ko-KR"/>
              </w:rPr>
            </w:pPr>
            <w:r>
              <w:rPr>
                <w:rFonts w:hint="eastAsia"/>
                <w:lang w:eastAsia="ko-KR"/>
              </w:rPr>
              <w:lastRenderedPageBreak/>
              <w:t>[49] Fujitsu</w:t>
            </w:r>
          </w:p>
        </w:tc>
        <w:tc>
          <w:tcPr>
            <w:tcW w:w="7980" w:type="dxa"/>
            <w:shd w:val="clear" w:color="auto" w:fill="auto"/>
          </w:tcPr>
          <w:p w14:paraId="759BED40" w14:textId="77777777" w:rsidR="003D16A9" w:rsidRDefault="004C243B">
            <w:pPr>
              <w:rPr>
                <w:rFonts w:cs="Arial"/>
                <w:lang w:eastAsia="zh-CN"/>
              </w:rPr>
            </w:pPr>
            <w:r>
              <w:rPr>
                <w:rFonts w:cs="Arial"/>
                <w:b/>
                <w:bCs/>
                <w:lang w:eastAsia="zh-CN"/>
              </w:rPr>
              <w:t xml:space="preserve">Proposal 1. </w:t>
            </w:r>
            <w:r>
              <w:rPr>
                <w:rFonts w:cs="Arial"/>
                <w:lang w:eastAsia="zh-CN"/>
              </w:rPr>
              <w:t xml:space="preserve">Regarding on-demand SSB </w:t>
            </w:r>
            <w:proofErr w:type="spellStart"/>
            <w:r>
              <w:rPr>
                <w:rFonts w:cs="Arial"/>
                <w:lang w:eastAsia="zh-CN"/>
              </w:rPr>
              <w:t>SCell</w:t>
            </w:r>
            <w:proofErr w:type="spellEnd"/>
            <w:r>
              <w:rPr>
                <w:rFonts w:cs="Arial"/>
                <w:lang w:eastAsia="zh-CN"/>
              </w:rPr>
              <w:t xml:space="preserve"> operation, RAN1 to reply RAN4 for Q1 as follows:</w:t>
            </w:r>
          </w:p>
          <w:p w14:paraId="79E99600" w14:textId="77777777" w:rsidR="003D16A9" w:rsidRDefault="004C243B">
            <w:pPr>
              <w:pStyle w:val="1"/>
              <w:numPr>
                <w:ilvl w:val="0"/>
                <w:numId w:val="30"/>
              </w:numPr>
              <w:ind w:leftChars="0"/>
              <w:rPr>
                <w:rFonts w:cs="Arial"/>
              </w:rPr>
            </w:pPr>
            <w:r>
              <w:rPr>
                <w:rFonts w:cs="Arial"/>
              </w:rPr>
              <w:t xml:space="preserve">Always-on SSB and OD-SSB can be transmitted with different periodicities. </w:t>
            </w:r>
          </w:p>
          <w:p w14:paraId="112C719E" w14:textId="77777777" w:rsidR="003D16A9" w:rsidRDefault="003D16A9">
            <w:pPr>
              <w:rPr>
                <w:rFonts w:cs="Arial"/>
                <w:lang w:eastAsia="zh-CN"/>
              </w:rPr>
            </w:pPr>
          </w:p>
          <w:p w14:paraId="710F785D" w14:textId="77777777" w:rsidR="003D16A9" w:rsidRDefault="004C243B">
            <w:pPr>
              <w:rPr>
                <w:rFonts w:cs="Arial"/>
                <w:lang w:eastAsia="zh-CN"/>
              </w:rPr>
            </w:pPr>
            <w:r>
              <w:rPr>
                <w:rFonts w:cs="Arial"/>
                <w:b/>
                <w:bCs/>
                <w:lang w:eastAsia="zh-CN"/>
              </w:rPr>
              <w:t xml:space="preserve">Proposal 2. </w:t>
            </w:r>
            <w:r>
              <w:rPr>
                <w:rFonts w:cs="Arial"/>
                <w:lang w:eastAsia="zh-CN"/>
              </w:rPr>
              <w:t xml:space="preserve">Regarding on-demand SSB </w:t>
            </w:r>
            <w:proofErr w:type="spellStart"/>
            <w:r>
              <w:rPr>
                <w:rFonts w:cs="Arial"/>
                <w:lang w:eastAsia="zh-CN"/>
              </w:rPr>
              <w:t>SCell</w:t>
            </w:r>
            <w:proofErr w:type="spellEnd"/>
            <w:r>
              <w:rPr>
                <w:rFonts w:cs="Arial"/>
                <w:lang w:eastAsia="zh-CN"/>
              </w:rPr>
              <w:t xml:space="preserve"> operation, RAN 1 to reply RAN 4 for Q2 and Q3 as follows:</w:t>
            </w:r>
          </w:p>
          <w:p w14:paraId="798969F0" w14:textId="77777777" w:rsidR="003D16A9" w:rsidRDefault="004C243B">
            <w:pPr>
              <w:pStyle w:val="1"/>
              <w:numPr>
                <w:ilvl w:val="0"/>
                <w:numId w:val="30"/>
              </w:numPr>
              <w:ind w:leftChars="0"/>
              <w:rPr>
                <w:rFonts w:cs="Arial"/>
              </w:rPr>
            </w:pPr>
            <w:r>
              <w:rPr>
                <w:rFonts w:cs="Arial"/>
              </w:rPr>
              <w:t>The time locations between always-on SSB and on-demand SSB are different</w:t>
            </w:r>
          </w:p>
          <w:p w14:paraId="27B21A98" w14:textId="77777777" w:rsidR="003D16A9" w:rsidRDefault="004C243B">
            <w:pPr>
              <w:pStyle w:val="1"/>
              <w:numPr>
                <w:ilvl w:val="0"/>
                <w:numId w:val="30"/>
              </w:numPr>
              <w:ind w:leftChars="0"/>
              <w:rPr>
                <w:rFonts w:cs="Arial"/>
              </w:rPr>
            </w:pPr>
            <w:r>
              <w:rPr>
                <w:rFonts w:cs="Arial"/>
              </w:rPr>
              <w:t>The frequency location between always-on SSB and on-demand SSB can be the same or different</w:t>
            </w:r>
          </w:p>
          <w:p w14:paraId="76B2FD2D" w14:textId="77777777" w:rsidR="003D16A9" w:rsidRDefault="003D16A9">
            <w:pPr>
              <w:rPr>
                <w:rFonts w:cs="Arial"/>
                <w:lang w:eastAsia="zh-CN"/>
              </w:rPr>
            </w:pPr>
          </w:p>
          <w:p w14:paraId="4BA79DE2" w14:textId="77777777" w:rsidR="003D16A9" w:rsidRDefault="004C243B">
            <w:pPr>
              <w:rPr>
                <w:rFonts w:cs="Arial"/>
                <w:lang w:eastAsia="zh-CN"/>
              </w:rPr>
            </w:pPr>
            <w:r>
              <w:rPr>
                <w:rFonts w:cs="Arial"/>
                <w:b/>
                <w:bCs/>
                <w:lang w:eastAsia="zh-CN"/>
              </w:rPr>
              <w:t xml:space="preserve">Proposal 3. </w:t>
            </w:r>
            <w:r>
              <w:rPr>
                <w:rFonts w:cs="Arial"/>
                <w:lang w:eastAsia="zh-CN"/>
              </w:rPr>
              <w:t xml:space="preserve">Regarding on-demand SSB </w:t>
            </w:r>
            <w:proofErr w:type="spellStart"/>
            <w:r>
              <w:rPr>
                <w:rFonts w:cs="Arial"/>
                <w:lang w:eastAsia="zh-CN"/>
              </w:rPr>
              <w:t>SCell</w:t>
            </w:r>
            <w:proofErr w:type="spellEnd"/>
            <w:r>
              <w:rPr>
                <w:rFonts w:cs="Arial"/>
                <w:lang w:eastAsia="zh-CN"/>
              </w:rPr>
              <w:t xml:space="preserve"> operation, RAN 1 to reply RAN 4 for Q4 as follows:</w:t>
            </w:r>
          </w:p>
          <w:p w14:paraId="7860CEB9" w14:textId="77777777" w:rsidR="003D16A9" w:rsidRDefault="004C243B">
            <w:pPr>
              <w:pStyle w:val="1"/>
              <w:numPr>
                <w:ilvl w:val="0"/>
                <w:numId w:val="30"/>
              </w:numPr>
              <w:ind w:leftChars="0"/>
              <w:rPr>
                <w:rFonts w:cs="Arial"/>
                <w:b/>
                <w:bCs/>
              </w:rPr>
            </w:pPr>
            <w:r>
              <w:rPr>
                <w:rFonts w:cs="Arial"/>
              </w:rPr>
              <w:t>The beams for on-demand SSB should be either identical to or a subset of those of the always-on SSB.</w:t>
            </w:r>
          </w:p>
          <w:p w14:paraId="34E7976D" w14:textId="77777777" w:rsidR="003D16A9" w:rsidRDefault="003D16A9">
            <w:pPr>
              <w:rPr>
                <w:rFonts w:cs="Arial"/>
                <w:b/>
                <w:bCs/>
                <w:lang w:eastAsia="zh-CN"/>
              </w:rPr>
            </w:pPr>
          </w:p>
        </w:tc>
      </w:tr>
      <w:tr w:rsidR="003D16A9" w14:paraId="0F973852" w14:textId="77777777">
        <w:tc>
          <w:tcPr>
            <w:tcW w:w="1651" w:type="dxa"/>
            <w:shd w:val="clear" w:color="auto" w:fill="auto"/>
          </w:tcPr>
          <w:p w14:paraId="784FAD5B" w14:textId="77777777" w:rsidR="003D16A9" w:rsidRDefault="004C243B">
            <w:pPr>
              <w:jc w:val="both"/>
              <w:rPr>
                <w:lang w:eastAsia="ko-KR"/>
              </w:rPr>
            </w:pPr>
            <w:r>
              <w:rPr>
                <w:rFonts w:hint="eastAsia"/>
                <w:lang w:eastAsia="ko-KR"/>
              </w:rPr>
              <w:t>[51] Huawei</w:t>
            </w:r>
          </w:p>
        </w:tc>
        <w:tc>
          <w:tcPr>
            <w:tcW w:w="7980" w:type="dxa"/>
            <w:shd w:val="clear" w:color="auto" w:fill="auto"/>
          </w:tcPr>
          <w:p w14:paraId="23BA6A21" w14:textId="77777777" w:rsidR="003D16A9" w:rsidRDefault="004C243B">
            <w:pPr>
              <w:rPr>
                <w:rFonts w:cs="Arial"/>
                <w:b/>
                <w:bCs/>
                <w:lang w:eastAsia="zh-CN"/>
              </w:rPr>
            </w:pPr>
            <w:r>
              <w:rPr>
                <w:rFonts w:cs="Arial"/>
                <w:b/>
                <w:bCs/>
                <w:lang w:eastAsia="zh-CN"/>
              </w:rPr>
              <w:t xml:space="preserve">Proposed reply 1: </w:t>
            </w:r>
          </w:p>
          <w:p w14:paraId="41864762" w14:textId="77777777" w:rsidR="003D16A9" w:rsidRDefault="004C243B">
            <w:pPr>
              <w:rPr>
                <w:rFonts w:cs="Arial"/>
                <w:lang w:eastAsia="zh-CN"/>
              </w:rPr>
            </w:pPr>
            <w:r>
              <w:rPr>
                <w:rFonts w:cs="Arial"/>
                <w:lang w:eastAsia="zh-CN"/>
              </w:rPr>
              <w:t>There is no constraint on the relation in terms of periodicity / time location / frequency location between always-on SSB and on-demand SSB.</w:t>
            </w:r>
          </w:p>
          <w:p w14:paraId="576D5ACF" w14:textId="77777777" w:rsidR="003D16A9" w:rsidRDefault="003D16A9">
            <w:pPr>
              <w:rPr>
                <w:rFonts w:cs="Arial"/>
                <w:b/>
                <w:bCs/>
                <w:lang w:eastAsia="zh-CN"/>
              </w:rPr>
            </w:pPr>
          </w:p>
          <w:p w14:paraId="194199BC" w14:textId="77777777" w:rsidR="003D16A9" w:rsidRDefault="004C243B">
            <w:pPr>
              <w:rPr>
                <w:rFonts w:cs="Arial"/>
                <w:b/>
                <w:bCs/>
                <w:lang w:eastAsia="zh-CN"/>
              </w:rPr>
            </w:pPr>
            <w:r>
              <w:rPr>
                <w:rFonts w:cs="Arial"/>
                <w:b/>
                <w:bCs/>
                <w:lang w:eastAsia="zh-CN"/>
              </w:rPr>
              <w:t xml:space="preserve">Proposed reply 2: </w:t>
            </w:r>
          </w:p>
          <w:p w14:paraId="04B36F4F" w14:textId="77777777" w:rsidR="003D16A9" w:rsidRDefault="004C243B">
            <w:pPr>
              <w:rPr>
                <w:rFonts w:cs="Arial"/>
                <w:lang w:eastAsia="zh-CN"/>
              </w:rPr>
            </w:pPr>
            <w:r>
              <w:rPr>
                <w:rFonts w:cs="Arial"/>
                <w:lang w:eastAsia="zh-CN"/>
              </w:rPr>
              <w:t>There is no constraint on the spatial relation between always-on SSB and on-demand SSB. The on-demand SSB and always-on SSB can have the same beams or different. RAN1 is discussing and studying the details of how and when (under which scenario) the UE should be informed about this spatial relationship.</w:t>
            </w:r>
          </w:p>
          <w:p w14:paraId="72C1CB0A" w14:textId="77777777" w:rsidR="003D16A9" w:rsidRDefault="003D16A9">
            <w:pPr>
              <w:rPr>
                <w:rFonts w:cs="Arial"/>
                <w:b/>
                <w:bCs/>
                <w:lang w:eastAsia="zh-CN"/>
              </w:rPr>
            </w:pPr>
          </w:p>
        </w:tc>
      </w:tr>
    </w:tbl>
    <w:p w14:paraId="375854AB" w14:textId="77777777" w:rsidR="003D16A9" w:rsidRDefault="003D16A9">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D16A9" w14:paraId="3C170A05" w14:textId="77777777">
        <w:tc>
          <w:tcPr>
            <w:tcW w:w="9631" w:type="dxa"/>
          </w:tcPr>
          <w:p w14:paraId="52B4E469" w14:textId="77777777" w:rsidR="003D16A9" w:rsidRDefault="004C243B">
            <w:pPr>
              <w:rPr>
                <w:rFonts w:ascii="Arial" w:eastAsiaTheme="minorEastAsia" w:hAnsi="Arial" w:cs="Arial"/>
                <w:b/>
                <w:bCs/>
                <w:u w:val="single"/>
                <w:lang w:val="en-US" w:eastAsia="ko-KR"/>
              </w:rPr>
            </w:pPr>
            <w:r>
              <w:rPr>
                <w:rFonts w:ascii="Arial" w:eastAsia="SimSun" w:hAnsi="Arial" w:cs="Arial" w:hint="eastAsia"/>
                <w:b/>
                <w:bCs/>
                <w:u w:val="single"/>
                <w:lang w:val="en-US" w:eastAsia="zh-CN"/>
              </w:rPr>
              <w:t>Obj. 1</w:t>
            </w:r>
            <w:r>
              <w:rPr>
                <w:rFonts w:ascii="Arial" w:eastAsia="SimSun" w:hAnsi="Arial" w:cs="Arial"/>
                <w:b/>
                <w:bCs/>
                <w:u w:val="single"/>
                <w:lang w:val="en-US" w:eastAsia="zh-CN"/>
              </w:rPr>
              <w:t xml:space="preserve"> related to o</w:t>
            </w:r>
            <w:r>
              <w:rPr>
                <w:rFonts w:ascii="Arial" w:eastAsia="SimSun" w:hAnsi="Arial" w:cs="Arial" w:hint="eastAsia"/>
                <w:b/>
                <w:bCs/>
                <w:u w:val="single"/>
                <w:lang w:val="en-US" w:eastAsia="zh-CN"/>
              </w:rPr>
              <w:t>n-demand SSB</w:t>
            </w:r>
            <w:r>
              <w:rPr>
                <w:rFonts w:ascii="Arial" w:eastAsia="SimSun" w:hAnsi="Arial" w:cs="Arial"/>
                <w:b/>
                <w:bCs/>
                <w:u w:val="single"/>
                <w:lang w:val="en-US" w:eastAsia="zh-CN"/>
              </w:rPr>
              <w:t xml:space="preserve"> </w:t>
            </w:r>
            <w:proofErr w:type="spellStart"/>
            <w:r>
              <w:rPr>
                <w:rFonts w:ascii="Arial" w:eastAsia="SimSun" w:hAnsi="Arial" w:cs="Arial"/>
                <w:b/>
                <w:bCs/>
                <w:u w:val="single"/>
                <w:lang w:val="en-US" w:eastAsia="zh-CN"/>
              </w:rPr>
              <w:t>SCell</w:t>
            </w:r>
            <w:proofErr w:type="spellEnd"/>
            <w:r>
              <w:rPr>
                <w:rFonts w:ascii="Arial" w:eastAsia="SimSun" w:hAnsi="Arial" w:cs="Arial"/>
                <w:b/>
                <w:bCs/>
                <w:u w:val="single"/>
                <w:lang w:val="en-US" w:eastAsia="zh-CN"/>
              </w:rPr>
              <w:t xml:space="preserve"> operation</w:t>
            </w:r>
          </w:p>
          <w:p w14:paraId="00AB6425" w14:textId="77777777" w:rsidR="003D16A9" w:rsidRDefault="004C243B">
            <w:pPr>
              <w:rPr>
                <w:rFonts w:ascii="Arial" w:eastAsia="SimSun" w:hAnsi="Arial" w:cs="Arial"/>
                <w:lang w:val="en-US"/>
              </w:rPr>
            </w:pPr>
            <w:r>
              <w:rPr>
                <w:rFonts w:ascii="Arial" w:eastAsia="SimSun" w:hAnsi="Arial" w:cs="Arial"/>
                <w:lang w:val="en-US"/>
              </w:rPr>
              <w:t xml:space="preserve">Based on the discussion, </w:t>
            </w:r>
            <w:r>
              <w:rPr>
                <w:rFonts w:ascii="Arial" w:eastAsia="SimSun" w:hAnsi="Arial" w:cs="Arial" w:hint="eastAsia"/>
                <w:lang w:val="en-US" w:eastAsia="zh-CN"/>
              </w:rPr>
              <w:t>RAN4</w:t>
            </w:r>
            <w:r>
              <w:rPr>
                <w:rFonts w:ascii="Arial" w:eastAsia="SimSun" w:hAnsi="Arial" w:cs="Arial"/>
                <w:lang w:val="en-US"/>
              </w:rPr>
              <w:t xml:space="preserve"> identified </w:t>
            </w:r>
            <w:r>
              <w:rPr>
                <w:rFonts w:ascii="Arial" w:eastAsia="SimSun" w:hAnsi="Arial" w:cs="Arial" w:hint="eastAsia"/>
                <w:lang w:val="en-US" w:eastAsia="zh-CN"/>
              </w:rPr>
              <w:t xml:space="preserve">that </w:t>
            </w:r>
            <w:r>
              <w:rPr>
                <w:rFonts w:ascii="Arial" w:eastAsia="SimSun" w:hAnsi="Arial" w:cs="Arial"/>
                <w:lang w:val="en-US"/>
              </w:rPr>
              <w:t>the relation between always-on SSB and on-demand SSB (i.e. Case#2 as agreed in RAN1) has impacts on UE</w:t>
            </w:r>
            <w:r>
              <w:rPr>
                <w:rFonts w:ascii="Arial" w:eastAsia="SimSun" w:hAnsi="Arial" w:cs="Arial"/>
                <w:lang w:val="en-US" w:eastAsia="zh-CN"/>
              </w:rPr>
              <w:t>’</w:t>
            </w:r>
            <w:r>
              <w:rPr>
                <w:rFonts w:ascii="Arial" w:eastAsia="SimSun" w:hAnsi="Arial" w:cs="Arial" w:hint="eastAsia"/>
                <w:lang w:val="en-US" w:eastAsia="zh-CN"/>
              </w:rPr>
              <w:t>s</w:t>
            </w:r>
            <w:r>
              <w:rPr>
                <w:rFonts w:ascii="Arial" w:eastAsia="SimSun" w:hAnsi="Arial" w:cs="Arial"/>
                <w:lang w:val="en-US"/>
              </w:rPr>
              <w:t xml:space="preserve"> behavior and requirements</w:t>
            </w:r>
            <w:r>
              <w:rPr>
                <w:rFonts w:ascii="Arial" w:eastAsia="SimSun" w:hAnsi="Arial" w:cs="Arial" w:hint="eastAsia"/>
                <w:lang w:val="en-US" w:eastAsia="zh-CN"/>
              </w:rPr>
              <w:t xml:space="preserve"> in </w:t>
            </w:r>
            <w:proofErr w:type="spellStart"/>
            <w:r>
              <w:rPr>
                <w:rFonts w:ascii="Arial" w:eastAsia="SimSun" w:hAnsi="Arial" w:cs="Arial" w:hint="eastAsia"/>
                <w:lang w:val="en-US" w:eastAsia="zh-CN"/>
              </w:rPr>
              <w:t>SCell</w:t>
            </w:r>
            <w:proofErr w:type="spellEnd"/>
            <w:r>
              <w:rPr>
                <w:rFonts w:ascii="Arial" w:eastAsia="SimSun" w:hAnsi="Arial" w:cs="Arial"/>
                <w:lang w:val="en-US"/>
              </w:rPr>
              <w:t xml:space="preserve">. RAN4 would like RAN1 to clarify </w:t>
            </w:r>
            <w:r>
              <w:rPr>
                <w:rFonts w:ascii="Arial" w:eastAsia="SimSun" w:hAnsi="Arial" w:cs="Arial" w:hint="eastAsia"/>
                <w:lang w:val="en-US" w:eastAsia="zh-CN"/>
              </w:rPr>
              <w:t xml:space="preserve">at least </w:t>
            </w:r>
            <w:r>
              <w:rPr>
                <w:rFonts w:ascii="Arial" w:eastAsia="SimSun" w:hAnsi="Arial" w:cs="Arial"/>
                <w:lang w:val="en-US"/>
              </w:rPr>
              <w:t xml:space="preserve">the </w:t>
            </w:r>
            <w:r>
              <w:rPr>
                <w:rFonts w:ascii="Arial" w:eastAsia="SimSun" w:hAnsi="Arial" w:cs="Arial" w:hint="eastAsia"/>
                <w:lang w:val="en-US" w:eastAsia="zh-CN"/>
              </w:rPr>
              <w:t>following</w:t>
            </w:r>
            <w:r>
              <w:rPr>
                <w:rFonts w:ascii="Arial" w:eastAsia="SimSun" w:hAnsi="Arial" w:cs="Arial"/>
                <w:lang w:val="en-US"/>
              </w:rPr>
              <w:t xml:space="preserve"> aspects:</w:t>
            </w:r>
          </w:p>
          <w:p w14:paraId="4A2D844E" w14:textId="77777777" w:rsidR="003D16A9" w:rsidRDefault="004C243B">
            <w:pPr>
              <w:numPr>
                <w:ilvl w:val="0"/>
                <w:numId w:val="31"/>
              </w:numPr>
              <w:rPr>
                <w:rFonts w:ascii="Arial" w:eastAsia="SimSun" w:hAnsi="Arial" w:cs="Arial"/>
                <w:lang w:val="en-US"/>
              </w:rPr>
            </w:pPr>
            <w:r>
              <w:rPr>
                <w:rFonts w:ascii="Arial" w:eastAsia="SimSun" w:hAnsi="Arial" w:cs="Arial" w:hint="eastAsia"/>
                <w:lang w:val="en-US" w:eastAsia="zh-CN"/>
              </w:rPr>
              <w:t xml:space="preserve">Q1: </w:t>
            </w:r>
            <w:r>
              <w:rPr>
                <w:rFonts w:ascii="Arial" w:eastAsia="SimSun" w:hAnsi="Arial" w:cs="Arial"/>
                <w:lang w:val="en-US"/>
              </w:rPr>
              <w:t>What is the relation in terms of periodicity</w:t>
            </w:r>
            <w:r>
              <w:rPr>
                <w:rFonts w:ascii="Arial" w:eastAsia="SimSun" w:hAnsi="Arial" w:cs="Arial" w:hint="eastAsia"/>
                <w:lang w:val="en-US" w:eastAsia="zh-CN"/>
              </w:rPr>
              <w:t xml:space="preserve"> </w:t>
            </w:r>
            <w:r>
              <w:rPr>
                <w:rFonts w:ascii="Arial" w:eastAsia="SimSun" w:hAnsi="Arial" w:cs="Arial"/>
                <w:lang w:val="en-US"/>
              </w:rPr>
              <w:t>between always-on SSB and OD-SSB?</w:t>
            </w:r>
            <w:r>
              <w:rPr>
                <w:rFonts w:ascii="Arial" w:eastAsia="SimSun" w:hAnsi="Arial" w:cs="Arial" w:hint="eastAsia"/>
                <w:lang w:val="en-US" w:eastAsia="zh-CN"/>
              </w:rPr>
              <w:t xml:space="preserve"> </w:t>
            </w:r>
          </w:p>
          <w:p w14:paraId="4F398C43" w14:textId="77777777" w:rsidR="003D16A9" w:rsidRDefault="004C243B">
            <w:pPr>
              <w:numPr>
                <w:ilvl w:val="0"/>
                <w:numId w:val="31"/>
              </w:numPr>
              <w:rPr>
                <w:rFonts w:ascii="Arial" w:eastAsia="SimSun" w:hAnsi="Arial" w:cs="Arial"/>
                <w:lang w:val="en-US"/>
              </w:rPr>
            </w:pPr>
            <w:r>
              <w:rPr>
                <w:rFonts w:ascii="Arial" w:eastAsia="SimSun" w:hAnsi="Arial" w:cs="Arial" w:hint="eastAsia"/>
                <w:lang w:val="en-US" w:eastAsia="zh-CN"/>
              </w:rPr>
              <w:t xml:space="preserve">Q2: </w:t>
            </w:r>
            <w:bookmarkStart w:id="2" w:name="_Hlk182639621"/>
            <w:r>
              <w:rPr>
                <w:rFonts w:ascii="Arial" w:eastAsia="SimSun" w:hAnsi="Arial" w:cs="Arial"/>
                <w:lang w:val="en-US"/>
              </w:rPr>
              <w:t>What is the relation in terms of time location between always-on SSB and OD-SSB?</w:t>
            </w:r>
            <w:bookmarkEnd w:id="2"/>
            <w:r>
              <w:rPr>
                <w:rFonts w:ascii="Arial" w:eastAsia="SimSun" w:hAnsi="Arial" w:cs="Arial"/>
                <w:lang w:val="en-US"/>
              </w:rPr>
              <w:t xml:space="preserve"> </w:t>
            </w:r>
          </w:p>
          <w:p w14:paraId="6DC6C92B" w14:textId="77777777" w:rsidR="003D16A9" w:rsidRDefault="004C243B">
            <w:pPr>
              <w:numPr>
                <w:ilvl w:val="0"/>
                <w:numId w:val="31"/>
              </w:numPr>
              <w:rPr>
                <w:rFonts w:ascii="Arial" w:eastAsia="SimSun" w:hAnsi="Arial" w:cs="Arial"/>
                <w:lang w:val="en-US"/>
              </w:rPr>
            </w:pPr>
            <w:r>
              <w:rPr>
                <w:rFonts w:ascii="Arial" w:eastAsia="SimSun" w:hAnsi="Arial" w:cs="Arial" w:hint="eastAsia"/>
                <w:lang w:val="en-US" w:eastAsia="zh-CN"/>
              </w:rPr>
              <w:t xml:space="preserve">Q3: </w:t>
            </w:r>
            <w:bookmarkStart w:id="3" w:name="_Hlk182639637"/>
            <w:r>
              <w:rPr>
                <w:rFonts w:ascii="Arial" w:eastAsia="SimSun" w:hAnsi="Arial" w:cs="Arial"/>
                <w:lang w:val="en-US" w:eastAsia="zh-CN"/>
              </w:rPr>
              <w:t>What is the relation in terms of frequency location</w:t>
            </w:r>
            <w:r>
              <w:rPr>
                <w:rFonts w:ascii="Arial" w:eastAsia="SimSun" w:hAnsi="Arial" w:cs="Arial" w:hint="eastAsia"/>
                <w:lang w:val="en-US" w:eastAsia="zh-CN"/>
              </w:rPr>
              <w:t xml:space="preserve"> between the </w:t>
            </w:r>
            <w:r>
              <w:rPr>
                <w:rFonts w:ascii="Arial" w:eastAsia="SimSun" w:hAnsi="Arial" w:cs="Arial"/>
                <w:lang w:val="en-US"/>
              </w:rPr>
              <w:t>always-on SSB and OD-SSB?</w:t>
            </w:r>
            <w:bookmarkEnd w:id="3"/>
            <w:r>
              <w:rPr>
                <w:rFonts w:ascii="Arial" w:eastAsia="SimSun" w:hAnsi="Arial" w:cs="Arial"/>
                <w:lang w:val="en-US"/>
              </w:rPr>
              <w:t xml:space="preserve"> </w:t>
            </w:r>
          </w:p>
          <w:p w14:paraId="7E2066DC" w14:textId="77777777" w:rsidR="003D16A9" w:rsidRDefault="004C243B">
            <w:pPr>
              <w:numPr>
                <w:ilvl w:val="0"/>
                <w:numId w:val="31"/>
              </w:numPr>
              <w:rPr>
                <w:rFonts w:ascii="Arial" w:eastAsia="SimSun" w:hAnsi="Arial" w:cs="Arial"/>
                <w:lang w:val="en-US"/>
              </w:rPr>
            </w:pPr>
            <w:r>
              <w:rPr>
                <w:rFonts w:ascii="Arial" w:eastAsia="SimSun" w:hAnsi="Arial" w:cs="Arial" w:hint="eastAsia"/>
                <w:lang w:val="en-US" w:eastAsia="zh-CN"/>
              </w:rPr>
              <w:t xml:space="preserve">Q4: </w:t>
            </w:r>
            <w:r>
              <w:rPr>
                <w:rFonts w:ascii="Arial" w:eastAsia="SimSun" w:hAnsi="Arial" w:cs="Arial"/>
                <w:lang w:val="en-US" w:eastAsia="zh-CN"/>
              </w:rPr>
              <w:t xml:space="preserve">What is </w:t>
            </w:r>
            <w:r>
              <w:rPr>
                <w:rFonts w:ascii="Arial" w:eastAsia="SimSun" w:hAnsi="Arial" w:cs="Arial" w:hint="eastAsia"/>
                <w:lang w:val="en-US" w:eastAsia="zh-CN"/>
              </w:rPr>
              <w:t xml:space="preserve">the spatial relation between the </w:t>
            </w:r>
            <w:r>
              <w:rPr>
                <w:rFonts w:ascii="Arial" w:eastAsia="SimSun" w:hAnsi="Arial" w:cs="Arial"/>
                <w:lang w:val="en-US"/>
              </w:rPr>
              <w:t>always-on SSB and OD-SSB?</w:t>
            </w:r>
          </w:p>
        </w:tc>
      </w:tr>
    </w:tbl>
    <w:p w14:paraId="5AE844A5" w14:textId="77777777" w:rsidR="003D16A9" w:rsidRDefault="003D16A9">
      <w:pPr>
        <w:ind w:firstLineChars="100" w:firstLine="200"/>
        <w:jc w:val="both"/>
        <w:rPr>
          <w:lang w:eastAsia="ko-KR"/>
        </w:rPr>
      </w:pPr>
    </w:p>
    <w:p w14:paraId="1B9E5E30" w14:textId="77777777" w:rsidR="003D16A9" w:rsidRDefault="004C243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RAN4 LS questions related to on-demand SSB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xml:space="preserve"> operation are as follows</w:t>
      </w:r>
      <w:r>
        <w:rPr>
          <w:rFonts w:ascii="Times" w:hAnsi="Times" w:cs="Times"/>
          <w:b w:val="0"/>
          <w:i w:val="0"/>
          <w:sz w:val="20"/>
          <w:szCs w:val="20"/>
          <w:lang w:eastAsia="ko-KR"/>
        </w:rPr>
        <w:t>.</w:t>
      </w:r>
    </w:p>
    <w:p w14:paraId="25900EA9"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Q1 (periodicity)</w:t>
      </w:r>
    </w:p>
    <w:p w14:paraId="228F3E37"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Independent config: Ericsson, Samsung, vivo, CATT, Google, LG </w:t>
      </w:r>
      <w:bookmarkStart w:id="4" w:name="_Hlk182591807"/>
      <w:r>
        <w:rPr>
          <w:rFonts w:ascii="Times New Roman" w:eastAsiaTheme="minorEastAsia" w:hAnsi="Times New Roman" w:hint="eastAsia"/>
          <w:lang w:val="en-US" w:eastAsia="ko-KR"/>
        </w:rPr>
        <w:t>Electronics</w:t>
      </w:r>
      <w:bookmarkEnd w:id="4"/>
      <w:r>
        <w:rPr>
          <w:rFonts w:ascii="Times New Roman" w:eastAsiaTheme="minorEastAsia" w:hAnsi="Times New Roman" w:hint="eastAsia"/>
          <w:lang w:val="en-US" w:eastAsia="ko-KR"/>
        </w:rPr>
        <w:t xml:space="preserve">, Fujitsu, Huawei, Intel, </w:t>
      </w:r>
      <w:proofErr w:type="spellStart"/>
      <w:r>
        <w:rPr>
          <w:rFonts w:ascii="Times New Roman" w:eastAsiaTheme="minorEastAsia" w:hAnsi="Times New Roman" w:hint="eastAsia"/>
          <w:lang w:val="en-US" w:eastAsia="ko-KR"/>
        </w:rPr>
        <w:t>InterDigital</w:t>
      </w:r>
      <w:proofErr w:type="spellEnd"/>
    </w:p>
    <w:p w14:paraId="6C528F22"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for on-demand SSB is less than that for always-on SSB: CMCC, ZTE, vivo, Nokia (for the same frequency), OPPO (can be equal), LG (can be equal), Apple (can be equal)</w:t>
      </w:r>
    </w:p>
    <w:p w14:paraId="3649EC4F"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E/// (for the case of always-on SSB on the different cell)</w:t>
      </w:r>
    </w:p>
    <w:p w14:paraId="4CFB6E56"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Q2 (time location)</w:t>
      </w:r>
    </w:p>
    <w:p w14:paraId="64C4B8B3"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CMCC, Samsung, vivo, CATT, Nokia (for the different frequency), OPPO, Google, LG</w:t>
      </w:r>
      <w:r>
        <w:t xml:space="preserve">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xml:space="preserve">, Fujitsu, Huawei, Intel, Apple, </w:t>
      </w:r>
      <w:proofErr w:type="spellStart"/>
      <w:r>
        <w:rPr>
          <w:rFonts w:ascii="Times New Roman" w:eastAsiaTheme="minorEastAsia" w:hAnsi="Times New Roman" w:hint="eastAsia"/>
          <w:lang w:val="en-US" w:eastAsia="ko-KR"/>
        </w:rPr>
        <w:t>Futurewei</w:t>
      </w:r>
      <w:proofErr w:type="spellEnd"/>
    </w:p>
    <w:p w14:paraId="69EE9499"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Should be same: ZTE</w:t>
      </w:r>
      <w:r>
        <w:rPr>
          <w:rFonts w:ascii="Times New Roman" w:eastAsiaTheme="minorEastAsia" w:hAnsi="Times New Roman" w:hint="eastAsia"/>
          <w:lang w:val="en-US" w:eastAsia="ko-KR"/>
        </w:rPr>
        <w:t>, Nokia (for the same frequency)</w:t>
      </w:r>
    </w:p>
    <w:p w14:paraId="00C7AF2B"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same: E///</w:t>
      </w:r>
    </w:p>
    <w:p w14:paraId="0797A239"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Q3 (frequency location)</w:t>
      </w:r>
    </w:p>
    <w:p w14:paraId="5F370E84"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CMCC, Samsung, CATT, Nokia, Google, LG</w:t>
      </w:r>
      <w:r>
        <w:t xml:space="preserve">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xml:space="preserve">, Fujitsu, Huawei, Intel, </w:t>
      </w:r>
      <w:proofErr w:type="spellStart"/>
      <w:r>
        <w:rPr>
          <w:rFonts w:ascii="Times New Roman" w:eastAsiaTheme="minorEastAsia" w:hAnsi="Times New Roman" w:hint="eastAsia"/>
          <w:lang w:val="en-US" w:eastAsia="ko-KR"/>
        </w:rPr>
        <w:t>InterDigital</w:t>
      </w:r>
      <w:proofErr w:type="spellEnd"/>
    </w:p>
    <w:p w14:paraId="5E34D0EE"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Different if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is CD-SSB on sync raster, otherwise, same: Ericsson, OPPO, Qualcomm</w:t>
      </w:r>
    </w:p>
    <w:p w14:paraId="2B401D11"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Same: ZTE</w:t>
      </w:r>
      <w:r>
        <w:rPr>
          <w:rFonts w:ascii="Times New Roman" w:eastAsiaTheme="minorEastAsia" w:hAnsi="Times New Roman" w:hint="eastAsia"/>
          <w:lang w:val="en-US" w:eastAsia="ko-KR"/>
        </w:rPr>
        <w:t xml:space="preserve">, vivo, Apple, </w:t>
      </w:r>
      <w:proofErr w:type="spellStart"/>
      <w:r>
        <w:rPr>
          <w:rFonts w:ascii="Times New Roman" w:eastAsiaTheme="minorEastAsia" w:hAnsi="Times New Roman" w:hint="eastAsia"/>
          <w:lang w:val="en-US" w:eastAsia="ko-KR"/>
        </w:rPr>
        <w:t>Futurewei</w:t>
      </w:r>
      <w:proofErr w:type="spellEnd"/>
    </w:p>
    <w:p w14:paraId="55A7F083"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Q4 (beam)</w:t>
      </w:r>
    </w:p>
    <w:p w14:paraId="26C2BB8A" w14:textId="77777777" w:rsidR="003D16A9" w:rsidRDefault="004C243B">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QCLed</w:t>
      </w:r>
      <w:proofErr w:type="spellEnd"/>
      <w:r>
        <w:rPr>
          <w:rFonts w:ascii="Times New Roman" w:eastAsiaTheme="minorEastAsia" w:hAnsi="Times New Roman" w:hint="eastAsia"/>
          <w:lang w:val="en-US" w:eastAsia="ko-KR"/>
        </w:rPr>
        <w:t xml:space="preserve"> for the same SSB index: Ericsson (for the same F/T location), CMCC</w:t>
      </w:r>
      <w:r>
        <w:rPr>
          <w:rFonts w:ascii="Times New Roman" w:eastAsiaTheme="minorEastAsia" w:hAnsi="Times New Roman"/>
          <w:lang w:val="en-US" w:eastAsia="ko-KR"/>
        </w:rPr>
        <w:t>, ZTE</w:t>
      </w:r>
      <w:r>
        <w:rPr>
          <w:rFonts w:ascii="Times New Roman" w:eastAsiaTheme="minorEastAsia" w:hAnsi="Times New Roman" w:hint="eastAsia"/>
          <w:lang w:val="en-US" w:eastAsia="ko-KR"/>
        </w:rPr>
        <w:t xml:space="preserve">, Samsung, vivo, OPPO, Google, LG </w:t>
      </w:r>
      <w:r>
        <w:rPr>
          <w:rFonts w:ascii="Times New Roman" w:eastAsiaTheme="minorEastAsia" w:hAnsi="Times New Roman"/>
          <w:lang w:val="en-US" w:eastAsia="ko-KR"/>
        </w:rPr>
        <w:t>Electronics</w:t>
      </w:r>
      <w:r>
        <w:rPr>
          <w:rFonts w:ascii="Times New Roman" w:eastAsiaTheme="minorEastAsia" w:hAnsi="Times New Roman" w:hint="eastAsia"/>
          <w:lang w:val="en-US" w:eastAsia="ko-KR"/>
        </w:rPr>
        <w:t xml:space="preserve">, Intel,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Futurewei</w:t>
      </w:r>
      <w:proofErr w:type="spellEnd"/>
    </w:p>
    <w:p w14:paraId="17A170D5"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Subset: Samsung, vivo, OPPO, Fujitsu</w:t>
      </w:r>
    </w:p>
    <w:p w14:paraId="27724ABC"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or different: CATT, ZTE, Apple</w:t>
      </w:r>
    </w:p>
    <w:p w14:paraId="66A9E057"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One-to-one mapping, but independent configuration: Nokia, Huawei</w:t>
      </w:r>
    </w:p>
    <w:p w14:paraId="1E1065D7"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Further clarification is required for the case of SSB-less </w:t>
      </w:r>
      <w:proofErr w:type="spellStart"/>
      <w:r>
        <w:rPr>
          <w:rFonts w:ascii="Times New Roman" w:eastAsiaTheme="minorEastAsia" w:hAnsi="Times New Roman" w:hint="eastAsia"/>
          <w:lang w:val="en-US" w:eastAsia="ko-KR"/>
        </w:rPr>
        <w:t>SCell</w:t>
      </w:r>
      <w:proofErr w:type="spellEnd"/>
    </w:p>
    <w:p w14:paraId="761FA2B9" w14:textId="77777777" w:rsidR="003D16A9" w:rsidRDefault="003D16A9">
      <w:pPr>
        <w:ind w:firstLineChars="100" w:firstLine="200"/>
        <w:jc w:val="both"/>
        <w:rPr>
          <w:b/>
          <w:bCs/>
          <w:lang w:eastAsia="ko-KR"/>
        </w:rPr>
      </w:pPr>
    </w:p>
    <w:p w14:paraId="36B28732"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Q1</w:t>
      </w:r>
      <w:r>
        <w:rPr>
          <w:highlight w:val="cyan"/>
          <w:u w:val="single"/>
          <w:lang w:eastAsia="ko-KR"/>
        </w:rPr>
        <w:t>):</w:t>
      </w:r>
    </w:p>
    <w:p w14:paraId="79F969E5" w14:textId="77777777" w:rsidR="003D16A9" w:rsidRDefault="004C243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70606322" w14:textId="77777777" w:rsidR="003D16A9" w:rsidRDefault="004C243B">
      <w:pPr>
        <w:numPr>
          <w:ilvl w:val="0"/>
          <w:numId w:val="32"/>
        </w:numPr>
        <w:contextualSpacing/>
        <w:jc w:val="both"/>
        <w:rPr>
          <w:ins w:id="5" w:author="Seonwook Kim" w:date="2024-11-18T21:47:00Z"/>
          <w:rFonts w:eastAsia="맑은 고딕"/>
          <w:szCs w:val="20"/>
          <w:highlight w:val="green"/>
          <w:lang w:eastAsia="zh-CN"/>
        </w:rPr>
      </w:pPr>
      <w:r>
        <w:rPr>
          <w:rFonts w:eastAsiaTheme="minorEastAsia"/>
          <w:szCs w:val="20"/>
          <w:highlight w:val="green"/>
          <w:lang w:eastAsia="ko-KR"/>
        </w:rPr>
        <w:t xml:space="preserve">The periodicity of on-demand SSB is one of 5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10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20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40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80 </w:t>
      </w:r>
      <w:proofErr w:type="spellStart"/>
      <w:r>
        <w:rPr>
          <w:rFonts w:eastAsiaTheme="minorEastAsia"/>
          <w:szCs w:val="20"/>
          <w:highlight w:val="green"/>
          <w:lang w:eastAsia="ko-KR"/>
        </w:rPr>
        <w:t>ms</w:t>
      </w:r>
      <w:proofErr w:type="spellEnd"/>
      <w:r>
        <w:rPr>
          <w:rFonts w:eastAsiaTheme="minorEastAsia"/>
          <w:szCs w:val="20"/>
          <w:highlight w:val="green"/>
          <w:lang w:eastAsia="ko-KR"/>
        </w:rPr>
        <w:t xml:space="preserve">, or 160 </w:t>
      </w:r>
      <w:proofErr w:type="spellStart"/>
      <w:r>
        <w:rPr>
          <w:rFonts w:eastAsiaTheme="minorEastAsia"/>
          <w:szCs w:val="20"/>
          <w:highlight w:val="green"/>
          <w:lang w:eastAsia="ko-KR"/>
        </w:rPr>
        <w:t>ms</w:t>
      </w:r>
      <w:proofErr w:type="spellEnd"/>
      <w:r>
        <w:rPr>
          <w:rFonts w:eastAsiaTheme="minorEastAsia"/>
          <w:szCs w:val="20"/>
          <w:highlight w:val="green"/>
          <w:lang w:eastAsia="ko-KR"/>
        </w:rPr>
        <w:t>.</w:t>
      </w:r>
      <w:ins w:id="6" w:author="Seonwook Kim2" w:date="2024-11-19T08:32:00Z">
        <w:r>
          <w:rPr>
            <w:rFonts w:eastAsiaTheme="minorEastAsia"/>
            <w:szCs w:val="20"/>
            <w:highlight w:val="green"/>
            <w:lang w:eastAsia="ko-KR"/>
          </w:rPr>
          <w:t xml:space="preserve"> RAN1 is discussing whether to introduce other periodicity value(s) for on-demand SSB.</w:t>
        </w:r>
      </w:ins>
    </w:p>
    <w:p w14:paraId="3CC813C0" w14:textId="77777777" w:rsidR="003D16A9" w:rsidRDefault="004C243B">
      <w:pPr>
        <w:numPr>
          <w:ilvl w:val="1"/>
          <w:numId w:val="32"/>
        </w:numPr>
        <w:contextualSpacing/>
        <w:jc w:val="both"/>
        <w:rPr>
          <w:del w:id="7" w:author="Seonwook Kim2" w:date="2024-11-19T08:36:00Z"/>
          <w:rFonts w:eastAsia="맑은 고딕"/>
          <w:szCs w:val="20"/>
          <w:lang w:eastAsia="zh-CN"/>
        </w:rPr>
      </w:pPr>
      <w:ins w:id="8" w:author="Seonwook Kim" w:date="2024-11-18T21:47:00Z">
        <w:del w:id="9" w:author="Seonwook Kim2" w:date="2024-11-19T08:36:00Z">
          <w:r>
            <w:rPr>
              <w:rFonts w:eastAsia="맑은 고딕" w:hint="eastAsia"/>
              <w:szCs w:val="20"/>
              <w:lang w:eastAsia="ko-KR"/>
            </w:rPr>
            <w:delText>Huawei: Less than 5 ms periodicity</w:delText>
          </w:r>
        </w:del>
      </w:ins>
    </w:p>
    <w:p w14:paraId="62AA8517" w14:textId="77777777" w:rsidR="003D16A9" w:rsidRDefault="004C243B">
      <w:pPr>
        <w:numPr>
          <w:ilvl w:val="0"/>
          <w:numId w:val="32"/>
        </w:numPr>
        <w:contextualSpacing/>
        <w:jc w:val="both"/>
        <w:rPr>
          <w:ins w:id="10" w:author="Seonwook Kim2" w:date="2024-11-19T08:40:00Z"/>
          <w:rFonts w:eastAsia="맑은 고딕"/>
          <w:szCs w:val="20"/>
          <w:highlight w:val="green"/>
          <w:lang w:eastAsia="zh-CN"/>
        </w:rPr>
      </w:pPr>
      <w:r>
        <w:rPr>
          <w:rFonts w:cs="Arial"/>
          <w:highlight w:val="green"/>
          <w:lang w:eastAsia="zh-CN"/>
        </w:rPr>
        <w:t>The periodicity of on-demand SSB can be configured separately</w:t>
      </w:r>
      <w:del w:id="11" w:author="Seonwook Kim2" w:date="2024-11-19T08:47:00Z">
        <w:r>
          <w:rPr>
            <w:rFonts w:cs="Arial"/>
            <w:highlight w:val="green"/>
            <w:lang w:eastAsia="zh-CN"/>
          </w:rPr>
          <w:delText>/independently</w:delText>
        </w:r>
      </w:del>
      <w:r>
        <w:rPr>
          <w:rFonts w:cs="Arial"/>
          <w:highlight w:val="green"/>
          <w:lang w:eastAsia="zh-CN"/>
        </w:rPr>
        <w:t xml:space="preserve"> from the periodicity of always-on SSB</w:t>
      </w:r>
      <w:r>
        <w:rPr>
          <w:rFonts w:cs="Arial"/>
          <w:highlight w:val="green"/>
          <w:lang w:eastAsia="ko-KR"/>
        </w:rPr>
        <w:t>.</w:t>
      </w:r>
    </w:p>
    <w:p w14:paraId="42C0A31D" w14:textId="77777777" w:rsidR="003D16A9" w:rsidRDefault="004C243B">
      <w:pPr>
        <w:numPr>
          <w:ilvl w:val="0"/>
          <w:numId w:val="32"/>
        </w:numPr>
        <w:contextualSpacing/>
        <w:jc w:val="both"/>
        <w:rPr>
          <w:ins w:id="12" w:author="Seonwook Kim2" w:date="2024-11-19T08:43:00Z"/>
          <w:rFonts w:eastAsia="맑은 고딕"/>
          <w:szCs w:val="20"/>
          <w:lang w:eastAsia="zh-CN"/>
        </w:rPr>
      </w:pPr>
      <w:ins w:id="13" w:author="Seonwook Kim2" w:date="2024-11-19T09:01:00Z">
        <w:r>
          <w:rPr>
            <w:rFonts w:eastAsia="맑은 고딕" w:hint="eastAsia"/>
            <w:szCs w:val="20"/>
            <w:lang w:eastAsia="ko-KR"/>
          </w:rPr>
          <w:t>RAN1 is discussing what is the rela</w:t>
        </w:r>
      </w:ins>
      <w:ins w:id="14" w:author="Seonwook Kim2" w:date="2024-11-19T09:02:00Z">
        <w:r>
          <w:rPr>
            <w:rFonts w:eastAsia="맑은 고딕" w:hint="eastAsia"/>
            <w:szCs w:val="20"/>
            <w:lang w:eastAsia="ko-KR"/>
          </w:rPr>
          <w:t xml:space="preserve">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w:t>
        </w:r>
      </w:ins>
      <w:ins w:id="15" w:author="Seonwook Kim2" w:date="2024-11-19T08:44:00Z">
        <w:r>
          <w:rPr>
            <w:rFonts w:eastAsia="맑은 고딕" w:hint="eastAsia"/>
            <w:szCs w:val="20"/>
            <w:lang w:eastAsia="ko-KR"/>
          </w:rPr>
          <w:t xml:space="preserve"> </w:t>
        </w:r>
      </w:ins>
      <w:ins w:id="16" w:author="Seonwook Kim2" w:date="2024-11-19T09:02:00Z">
        <w:r>
          <w:rPr>
            <w:rFonts w:eastAsia="맑은 고딕" w:hint="eastAsia"/>
            <w:szCs w:val="20"/>
            <w:lang w:eastAsia="ko-KR"/>
          </w:rPr>
          <w:t xml:space="preserve">has been </w:t>
        </w:r>
      </w:ins>
      <w:ins w:id="17" w:author="Seonwook Kim2" w:date="2024-11-19T08:44:00Z">
        <w:r>
          <w:rPr>
            <w:rFonts w:eastAsia="맑은 고딕" w:hint="eastAsia"/>
            <w:szCs w:val="20"/>
            <w:lang w:eastAsia="ko-KR"/>
          </w:rPr>
          <w:t>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ins>
    </w:p>
    <w:p w14:paraId="733E6E9E" w14:textId="77777777" w:rsidR="003D16A9" w:rsidRDefault="004C243B">
      <w:pPr>
        <w:numPr>
          <w:ilvl w:val="0"/>
          <w:numId w:val="32"/>
        </w:numPr>
        <w:contextualSpacing/>
        <w:jc w:val="both"/>
        <w:rPr>
          <w:del w:id="18" w:author="Seonwook Kim2" w:date="2024-11-19T09:03:00Z"/>
          <w:rFonts w:eastAsia="맑은 고딕"/>
          <w:szCs w:val="20"/>
          <w:lang w:eastAsia="zh-CN"/>
        </w:rPr>
      </w:pPr>
      <w:del w:id="19" w:author="Seonwook Kim2" w:date="2024-11-19T08:48:00Z">
        <w:r>
          <w:rPr>
            <w:rFonts w:cs="Arial"/>
            <w:lang w:eastAsia="ko-KR"/>
          </w:rPr>
          <w:delText xml:space="preserve"> </w:delText>
        </w:r>
      </w:del>
    </w:p>
    <w:p w14:paraId="3D26907F" w14:textId="77777777" w:rsidR="003D16A9" w:rsidRDefault="004C243B">
      <w:pPr>
        <w:numPr>
          <w:ilvl w:val="0"/>
          <w:numId w:val="32"/>
        </w:numPr>
        <w:contextualSpacing/>
        <w:jc w:val="both"/>
        <w:rPr>
          <w:ins w:id="20" w:author="Seonwook Kim" w:date="2024-11-18T21:48:00Z"/>
          <w:del w:id="21" w:author="Seonwook Kim2" w:date="2024-11-19T08:38:00Z"/>
          <w:rFonts w:eastAsia="맑은 고딕"/>
          <w:szCs w:val="20"/>
          <w:lang w:eastAsia="zh-CN"/>
        </w:rPr>
      </w:pPr>
      <w:ins w:id="22" w:author="Seonwook Kim" w:date="2024-11-18T21:47:00Z">
        <w:del w:id="23" w:author="Seonwook Kim2" w:date="2024-11-19T08:38:00Z">
          <w:r>
            <w:rPr>
              <w:rFonts w:cs="Arial" w:hint="eastAsia"/>
              <w:lang w:eastAsia="ko-KR"/>
            </w:rPr>
            <w:delText xml:space="preserve">Alt 1: </w:delText>
          </w:r>
        </w:del>
      </w:ins>
      <w:del w:id="24" w:author="Seonwook Kim2" w:date="2024-11-19T08:41:00Z">
        <w:r>
          <w:rPr>
            <w:rFonts w:cs="Arial" w:hint="eastAsia"/>
            <w:lang w:eastAsia="ko-KR"/>
          </w:rPr>
          <w:delText>T</w:delText>
        </w:r>
        <w:r>
          <w:rPr>
            <w:rFonts w:cs="Arial"/>
            <w:lang w:eastAsia="zh-CN"/>
          </w:rPr>
          <w:delText xml:space="preserve">he periodicity of on-demand SSB is </w:delText>
        </w:r>
        <w:r>
          <w:rPr>
            <w:rFonts w:cs="Arial" w:hint="eastAsia"/>
            <w:lang w:eastAsia="ko-KR"/>
          </w:rPr>
          <w:delText>equal to or smaller than</w:delText>
        </w:r>
        <w:r>
          <w:rPr>
            <w:rFonts w:cs="Arial"/>
            <w:lang w:eastAsia="zh-CN"/>
          </w:rPr>
          <w:delText xml:space="preserve"> that of always-on SSB.</w:delText>
        </w:r>
      </w:del>
    </w:p>
    <w:p w14:paraId="0B821D99" w14:textId="77777777" w:rsidR="003D16A9" w:rsidRDefault="004C243B">
      <w:pPr>
        <w:numPr>
          <w:ilvl w:val="1"/>
          <w:numId w:val="32"/>
        </w:numPr>
        <w:contextualSpacing/>
        <w:jc w:val="both"/>
        <w:rPr>
          <w:ins w:id="25" w:author="Seonwook Kim" w:date="2024-11-18T21:47:00Z"/>
          <w:del w:id="26" w:author="Seonwook Kim2" w:date="2024-11-19T08:38:00Z"/>
          <w:rFonts w:eastAsia="맑은 고딕"/>
          <w:szCs w:val="20"/>
          <w:lang w:eastAsia="zh-CN"/>
        </w:rPr>
      </w:pPr>
      <w:ins w:id="27" w:author="Seonwook Kim" w:date="2024-11-18T21:49:00Z">
        <w:del w:id="28" w:author="Seonwook Kim2" w:date="2024-11-19T08:38:00Z">
          <w:r>
            <w:rPr>
              <w:rFonts w:eastAsia="맑은 고딕" w:hint="eastAsia"/>
              <w:szCs w:val="20"/>
              <w:lang w:eastAsia="ko-KR"/>
            </w:rPr>
            <w:delText>OPPO, InterDigital</w:delText>
          </w:r>
        </w:del>
      </w:ins>
      <w:ins w:id="29" w:author="Seonwook Kim" w:date="2024-11-18T21:50:00Z">
        <w:del w:id="30" w:author="Seonwook Kim2" w:date="2024-11-19T08:38:00Z">
          <w:r>
            <w:rPr>
              <w:rFonts w:eastAsia="맑은 고딕" w:hint="eastAsia"/>
              <w:szCs w:val="20"/>
              <w:lang w:eastAsia="ko-KR"/>
            </w:rPr>
            <w:delText>, Fujitsu, Qualcomm, Apple</w:delText>
          </w:r>
        </w:del>
      </w:ins>
      <w:ins w:id="31" w:author="Seonwook Kim" w:date="2024-11-18T21:51:00Z">
        <w:del w:id="32" w:author="Seonwook Kim2" w:date="2024-11-19T08:38:00Z">
          <w:r>
            <w:rPr>
              <w:rFonts w:eastAsia="맑은 고딕" w:hint="eastAsia"/>
              <w:szCs w:val="20"/>
              <w:lang w:eastAsia="ko-KR"/>
            </w:rPr>
            <w:delText>, NEC, vivo, ETRI, Nokia, Xiaomi (cannot be equal), LG Electronics</w:delText>
          </w:r>
        </w:del>
      </w:ins>
      <w:ins w:id="33" w:author="Seonwook Kim" w:date="2024-11-19T07:16:00Z">
        <w:del w:id="34" w:author="Seonwook Kim2" w:date="2024-11-19T08:38:00Z">
          <w:r>
            <w:rPr>
              <w:rFonts w:eastAsia="맑은 고딕" w:hint="eastAsia"/>
              <w:szCs w:val="20"/>
              <w:lang w:eastAsia="ko-KR"/>
            </w:rPr>
            <w:delText>, Tejas, ITRI</w:delText>
          </w:r>
        </w:del>
      </w:ins>
    </w:p>
    <w:p w14:paraId="19B638AC" w14:textId="77777777" w:rsidR="003D16A9" w:rsidRDefault="004C243B">
      <w:pPr>
        <w:numPr>
          <w:ilvl w:val="0"/>
          <w:numId w:val="32"/>
        </w:numPr>
        <w:contextualSpacing/>
        <w:jc w:val="both"/>
        <w:rPr>
          <w:ins w:id="35" w:author="Seonwook Kim" w:date="2024-11-18T21:49:00Z"/>
          <w:del w:id="36" w:author="Seonwook Kim2" w:date="2024-11-19T08:38:00Z"/>
          <w:rFonts w:eastAsia="맑은 고딕"/>
          <w:szCs w:val="20"/>
          <w:lang w:eastAsia="zh-CN"/>
        </w:rPr>
      </w:pPr>
      <w:ins w:id="37" w:author="Seonwook Kim" w:date="2024-11-18T21:47:00Z">
        <w:del w:id="38" w:author="Seonwook Kim2" w:date="2024-11-19T08:38:00Z">
          <w:r>
            <w:rPr>
              <w:rFonts w:cs="Arial" w:hint="eastAsia"/>
              <w:lang w:eastAsia="ko-KR"/>
            </w:rPr>
            <w:delText>Alt 2:</w:delText>
          </w:r>
          <w:r>
            <w:rPr>
              <w:rFonts w:eastAsia="맑은 고딕" w:hint="eastAsia"/>
              <w:szCs w:val="20"/>
              <w:lang w:eastAsia="ko-KR"/>
            </w:rPr>
            <w:delText xml:space="preserve"> </w:delText>
          </w:r>
        </w:del>
      </w:ins>
      <w:ins w:id="39" w:author="Seonwook Kim" w:date="2024-11-18T21:48:00Z">
        <w:del w:id="40" w:author="Seonwook Kim2" w:date="2024-11-19T08:38:00Z">
          <w:r>
            <w:rPr>
              <w:rFonts w:eastAsia="맑은 고딕"/>
              <w:szCs w:val="20"/>
              <w:lang w:eastAsia="ko-KR"/>
            </w:rPr>
            <w:delText>It is up to gNB implementation to choose the periodicity of on-demand SSB</w:delText>
          </w:r>
          <w:r>
            <w:rPr>
              <w:rFonts w:eastAsia="맑은 고딕" w:hint="eastAsia"/>
              <w:szCs w:val="20"/>
              <w:lang w:eastAsia="ko-KR"/>
            </w:rPr>
            <w:delText>.</w:delText>
          </w:r>
        </w:del>
      </w:ins>
    </w:p>
    <w:p w14:paraId="7EA8D9E6" w14:textId="77777777" w:rsidR="003D16A9" w:rsidRDefault="004C243B">
      <w:pPr>
        <w:numPr>
          <w:ilvl w:val="1"/>
          <w:numId w:val="32"/>
        </w:numPr>
        <w:contextualSpacing/>
        <w:jc w:val="both"/>
        <w:rPr>
          <w:ins w:id="41" w:author="Seonwook Kim" w:date="2024-11-18T21:48:00Z"/>
          <w:del w:id="42" w:author="Seonwook Kim2" w:date="2024-11-19T08:38:00Z"/>
          <w:rFonts w:eastAsia="맑은 고딕"/>
          <w:szCs w:val="20"/>
          <w:lang w:eastAsia="zh-CN"/>
        </w:rPr>
      </w:pPr>
      <w:ins w:id="43" w:author="Seonwook Kim" w:date="2024-11-18T21:49:00Z">
        <w:del w:id="44" w:author="Seonwook Kim2" w:date="2024-11-19T08:38:00Z">
          <w:r>
            <w:rPr>
              <w:rFonts w:cs="Arial" w:hint="eastAsia"/>
              <w:lang w:eastAsia="ko-KR"/>
            </w:rPr>
            <w:delText>Huawei</w:delText>
          </w:r>
        </w:del>
      </w:ins>
      <w:ins w:id="45" w:author="Seonwook Kim" w:date="2024-11-18T21:50:00Z">
        <w:del w:id="46" w:author="Seonwook Kim2" w:date="2024-11-19T08:38:00Z">
          <w:r>
            <w:rPr>
              <w:rFonts w:cs="Arial" w:hint="eastAsia"/>
              <w:lang w:eastAsia="ko-KR"/>
            </w:rPr>
            <w:delText>, Samsung, NTT DOCOMO</w:delText>
          </w:r>
        </w:del>
      </w:ins>
      <w:ins w:id="47" w:author="Seonwook Kim" w:date="2024-11-18T21:51:00Z">
        <w:del w:id="48" w:author="Seonwook Kim2" w:date="2024-11-19T08:38:00Z">
          <w:r>
            <w:rPr>
              <w:rFonts w:cs="Arial" w:hint="eastAsia"/>
              <w:lang w:eastAsia="ko-KR"/>
            </w:rPr>
            <w:delText>, CATT, Panasonic</w:delText>
          </w:r>
        </w:del>
      </w:ins>
    </w:p>
    <w:p w14:paraId="2EBC4E55" w14:textId="77777777" w:rsidR="003D16A9" w:rsidRDefault="004C243B">
      <w:pPr>
        <w:numPr>
          <w:ilvl w:val="0"/>
          <w:numId w:val="32"/>
        </w:numPr>
        <w:contextualSpacing/>
        <w:jc w:val="both"/>
        <w:rPr>
          <w:ins w:id="49" w:author="Seonwook Kim" w:date="2024-11-18T21:49:00Z"/>
          <w:del w:id="50" w:author="Seonwook Kim2" w:date="2024-11-19T08:38:00Z"/>
          <w:rFonts w:eastAsia="맑은 고딕"/>
          <w:szCs w:val="20"/>
          <w:lang w:eastAsia="zh-CN"/>
        </w:rPr>
      </w:pPr>
      <w:ins w:id="51" w:author="Seonwook Kim" w:date="2024-11-18T21:48:00Z">
        <w:del w:id="52" w:author="Seonwook Kim2" w:date="2024-11-19T08:38:00Z">
          <w:r>
            <w:rPr>
              <w:rFonts w:cs="Arial" w:hint="eastAsia"/>
              <w:lang w:eastAsia="ko-KR"/>
            </w:rPr>
            <w:delText>Alt 3:</w:delText>
          </w:r>
          <w:r>
            <w:rPr>
              <w:rFonts w:eastAsia="맑은 고딕" w:hint="eastAsia"/>
              <w:szCs w:val="20"/>
              <w:lang w:eastAsia="ko-KR"/>
            </w:rPr>
            <w:delText xml:space="preserve"> Neither Alt 1 nor Alt 2</w:delText>
          </w:r>
        </w:del>
      </w:ins>
      <w:ins w:id="53" w:author="Seonwook Kim" w:date="2024-11-19T07:16:00Z">
        <w:del w:id="54" w:author="Seonwook Kim2" w:date="2024-11-19T08:38:00Z">
          <w:r>
            <w:rPr>
              <w:rFonts w:eastAsia="맑은 고딕" w:hint="eastAsia"/>
              <w:szCs w:val="20"/>
              <w:lang w:eastAsia="ko-KR"/>
            </w:rPr>
            <w:delText>. The first bullets are enough.</w:delText>
          </w:r>
        </w:del>
      </w:ins>
    </w:p>
    <w:p w14:paraId="0915DD70" w14:textId="77777777" w:rsidR="003D16A9" w:rsidRDefault="004C243B">
      <w:pPr>
        <w:numPr>
          <w:ilvl w:val="1"/>
          <w:numId w:val="32"/>
        </w:numPr>
        <w:contextualSpacing/>
        <w:jc w:val="both"/>
        <w:rPr>
          <w:del w:id="55" w:author="Seonwook Kim2" w:date="2024-11-19T08:38:00Z"/>
          <w:rFonts w:eastAsia="맑은 고딕"/>
          <w:szCs w:val="20"/>
          <w:lang w:eastAsia="zh-CN"/>
        </w:rPr>
      </w:pPr>
      <w:ins w:id="56" w:author="Seonwook Kim" w:date="2024-11-18T21:50:00Z">
        <w:del w:id="57" w:author="Seonwook Kim2" w:date="2024-11-19T08:38:00Z">
          <w:r>
            <w:rPr>
              <w:rFonts w:eastAsia="맑은 고딕" w:hint="eastAsia"/>
              <w:szCs w:val="20"/>
              <w:lang w:eastAsia="ko-KR"/>
            </w:rPr>
            <w:delText>Google</w:delText>
          </w:r>
        </w:del>
      </w:ins>
      <w:ins w:id="58" w:author="Seonwook Kim" w:date="2024-11-18T21:52:00Z">
        <w:del w:id="59" w:author="Seonwook Kim2" w:date="2024-11-19T08:38:00Z">
          <w:r>
            <w:rPr>
              <w:rFonts w:eastAsia="맑은 고딕" w:hint="eastAsia"/>
              <w:szCs w:val="20"/>
              <w:lang w:eastAsia="ko-KR"/>
            </w:rPr>
            <w:delText>?</w:delText>
          </w:r>
        </w:del>
      </w:ins>
    </w:p>
    <w:p w14:paraId="26DCBAE6" w14:textId="77777777" w:rsidR="003D16A9" w:rsidRDefault="003D16A9">
      <w:pPr>
        <w:ind w:firstLineChars="100" w:firstLine="200"/>
        <w:jc w:val="both"/>
        <w:rPr>
          <w:lang w:val="en-US" w:eastAsia="ko-KR"/>
        </w:rPr>
      </w:pPr>
    </w:p>
    <w:p w14:paraId="7CFADFA5" w14:textId="77777777" w:rsidR="003D16A9" w:rsidRDefault="004C243B">
      <w:pPr>
        <w:ind w:firstLineChars="100" w:firstLine="200"/>
        <w:jc w:val="both"/>
        <w:rPr>
          <w:lang w:val="en-US" w:eastAsia="ko-KR"/>
        </w:rPr>
      </w:pPr>
      <w:r>
        <w:rPr>
          <w:rFonts w:hint="eastAsia"/>
          <w:lang w:val="en-US" w:eastAsia="ko-KR"/>
        </w:rPr>
        <w:t>Companies are encouraged to provide views on Proposal #2-1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3D16A9" w14:paraId="4C11EA6F" w14:textId="77777777">
        <w:tc>
          <w:tcPr>
            <w:tcW w:w="1650" w:type="dxa"/>
            <w:tcBorders>
              <w:top w:val="single" w:sz="4" w:space="0" w:color="auto"/>
              <w:left w:val="single" w:sz="4" w:space="0" w:color="auto"/>
              <w:bottom w:val="single" w:sz="4" w:space="0" w:color="auto"/>
              <w:right w:val="single" w:sz="4" w:space="0" w:color="auto"/>
            </w:tcBorders>
          </w:tcPr>
          <w:p w14:paraId="3F62B1D4" w14:textId="77777777" w:rsidR="003D16A9" w:rsidRDefault="004C243B">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84CF9A4" w14:textId="77777777" w:rsidR="003D16A9" w:rsidRDefault="004C243B">
            <w:pPr>
              <w:jc w:val="both"/>
              <w:rPr>
                <w:lang w:eastAsia="ko-KR"/>
              </w:rPr>
            </w:pPr>
            <w:r>
              <w:rPr>
                <w:lang w:eastAsia="ko-KR"/>
              </w:rPr>
              <w:t>Views</w:t>
            </w:r>
          </w:p>
        </w:tc>
      </w:tr>
      <w:tr w:rsidR="003D16A9" w14:paraId="33AE1AF6"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65B86B4" w14:textId="77777777" w:rsidR="003D16A9" w:rsidRDefault="004C243B">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04B942F" w14:textId="77777777" w:rsidR="003D16A9" w:rsidRDefault="003D16A9">
            <w:pPr>
              <w:jc w:val="both"/>
              <w:rPr>
                <w:iCs/>
                <w:lang w:val="en-US" w:eastAsia="ko-KR"/>
              </w:rPr>
            </w:pPr>
          </w:p>
          <w:p w14:paraId="4E80C563" w14:textId="77777777" w:rsidR="003D16A9" w:rsidRDefault="004C243B">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3D213989" w14:textId="77777777" w:rsidR="003D16A9" w:rsidRDefault="004C243B">
            <w:pPr>
              <w:pStyle w:val="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3EA91D0E" w14:textId="77777777" w:rsidR="003D16A9" w:rsidRDefault="004C243B">
            <w:pPr>
              <w:pStyle w:val="1"/>
              <w:numPr>
                <w:ilvl w:val="0"/>
                <w:numId w:val="32"/>
              </w:numPr>
              <w:ind w:leftChars="0"/>
              <w:contextualSpacing/>
              <w:jc w:val="both"/>
              <w:rPr>
                <w:rFonts w:ascii="Times New Roman" w:eastAsia="맑은 고딕" w:hAnsi="Times New Roman"/>
                <w:szCs w:val="20"/>
                <w:lang w:val="en-US"/>
              </w:rPr>
            </w:pPr>
            <w:r>
              <w:rPr>
                <w:szCs w:val="20"/>
              </w:rPr>
              <w:t>Case #1: No always-on SSB on the cell</w:t>
            </w:r>
          </w:p>
          <w:p w14:paraId="78CC6538" w14:textId="77777777" w:rsidR="003D16A9" w:rsidRDefault="004C243B">
            <w:pPr>
              <w:pStyle w:val="1"/>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54540BF4" w14:textId="77777777" w:rsidR="003D16A9" w:rsidRDefault="004C243B">
            <w:pPr>
              <w:pStyle w:val="1"/>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375B7E29" w14:textId="77777777" w:rsidR="003D16A9" w:rsidRDefault="004C243B">
            <w:pPr>
              <w:rPr>
                <w:szCs w:val="20"/>
                <w:lang w:val="en-US" w:eastAsia="zh-CN"/>
              </w:rPr>
            </w:pPr>
            <w:r>
              <w:rPr>
                <w:szCs w:val="20"/>
                <w:lang w:val="en-US" w:eastAsia="zh-CN"/>
              </w:rPr>
              <w:t xml:space="preserve">FFS: Which scenario the above applies for </w:t>
            </w:r>
          </w:p>
          <w:p w14:paraId="4C03C1A9" w14:textId="77777777" w:rsidR="003D16A9" w:rsidRDefault="003D16A9">
            <w:pPr>
              <w:jc w:val="both"/>
              <w:rPr>
                <w:iCs/>
                <w:lang w:val="en-US" w:eastAsia="ko-KR"/>
              </w:rPr>
            </w:pPr>
          </w:p>
          <w:p w14:paraId="47295745" w14:textId="77777777" w:rsidR="003D16A9" w:rsidRDefault="004C243B">
            <w:pPr>
              <w:jc w:val="both"/>
              <w:rPr>
                <w:iCs/>
                <w:lang w:val="en-US" w:eastAsia="ko-KR"/>
              </w:rPr>
            </w:pPr>
            <w:r>
              <w:rPr>
                <w:rFonts w:hint="eastAsia"/>
                <w:iCs/>
                <w:lang w:val="en-US" w:eastAsia="ko-KR"/>
              </w:rPr>
              <w:t xml:space="preserve">As captured above, the definition of </w:t>
            </w:r>
            <w:r>
              <w:rPr>
                <w:iCs/>
                <w:lang w:val="en-US" w:eastAsia="ko-KR"/>
              </w:rPr>
              <w:t>always</w:t>
            </w:r>
            <w:r>
              <w:rPr>
                <w:rFonts w:hint="eastAsia"/>
                <w:iCs/>
                <w:lang w:val="en-US" w:eastAsia="ko-KR"/>
              </w:rPr>
              <w:t xml:space="preserve">-on SSB is SSB transmitted on the cell supporting on-demand </w:t>
            </w:r>
            <w:proofErr w:type="spellStart"/>
            <w:r>
              <w:rPr>
                <w:rFonts w:hint="eastAsia"/>
                <w:iCs/>
                <w:lang w:val="en-US" w:eastAsia="ko-KR"/>
              </w:rPr>
              <w:t>SCell</w:t>
            </w:r>
            <w:proofErr w:type="spellEnd"/>
            <w:r>
              <w:rPr>
                <w:rFonts w:hint="eastAsia"/>
                <w:iCs/>
                <w:lang w:val="en-US" w:eastAsia="ko-KR"/>
              </w:rPr>
              <w:t xml:space="preserve"> operation. Thus, if there is periodically transmitted SSB on the other cell than that </w:t>
            </w:r>
            <w:proofErr w:type="spellStart"/>
            <w:r>
              <w:rPr>
                <w:rFonts w:hint="eastAsia"/>
                <w:iCs/>
                <w:lang w:val="en-US" w:eastAsia="ko-KR"/>
              </w:rPr>
              <w:t>SCell</w:t>
            </w:r>
            <w:proofErr w:type="spellEnd"/>
            <w:r>
              <w:rPr>
                <w:rFonts w:hint="eastAsia"/>
                <w:iCs/>
                <w:lang w:val="en-US" w:eastAsia="ko-KR"/>
              </w:rPr>
              <w:t xml:space="preserve"> and no periodic SSB on that </w:t>
            </w:r>
            <w:proofErr w:type="spellStart"/>
            <w:r>
              <w:rPr>
                <w:rFonts w:hint="eastAsia"/>
                <w:iCs/>
                <w:lang w:val="en-US" w:eastAsia="ko-KR"/>
              </w:rPr>
              <w:t>SCell</w:t>
            </w:r>
            <w:proofErr w:type="spellEnd"/>
            <w:r>
              <w:rPr>
                <w:rFonts w:hint="eastAsia"/>
                <w:iCs/>
                <w:lang w:val="en-US" w:eastAsia="ko-KR"/>
              </w:rPr>
              <w:t>, this case falls into Case #1, not into Case #2.</w:t>
            </w:r>
          </w:p>
          <w:p w14:paraId="1805DAF8" w14:textId="77777777" w:rsidR="003D16A9" w:rsidRDefault="003D16A9">
            <w:pPr>
              <w:jc w:val="both"/>
              <w:rPr>
                <w:iCs/>
                <w:lang w:val="en-US" w:eastAsia="ko-KR"/>
              </w:rPr>
            </w:pPr>
          </w:p>
        </w:tc>
      </w:tr>
      <w:tr w:rsidR="003D16A9" w14:paraId="77633845" w14:textId="77777777">
        <w:tc>
          <w:tcPr>
            <w:tcW w:w="1650" w:type="dxa"/>
            <w:tcBorders>
              <w:top w:val="single" w:sz="4" w:space="0" w:color="auto"/>
              <w:left w:val="single" w:sz="4" w:space="0" w:color="auto"/>
              <w:bottom w:val="single" w:sz="4" w:space="0" w:color="auto"/>
              <w:right w:val="single" w:sz="4" w:space="0" w:color="auto"/>
            </w:tcBorders>
          </w:tcPr>
          <w:p w14:paraId="394D120E" w14:textId="77777777" w:rsidR="003D16A9" w:rsidRDefault="004C243B">
            <w:pPr>
              <w:jc w:val="both"/>
              <w:rPr>
                <w:rFonts w:eastAsia="SimSun"/>
                <w:lang w:val="en-US" w:eastAsia="zh-CN"/>
              </w:rPr>
            </w:pPr>
            <w:r>
              <w:rPr>
                <w:rFonts w:eastAsia="SimSun" w:hint="eastAsia"/>
                <w:lang w:val="en-US" w:eastAsia="zh-CN"/>
              </w:rPr>
              <w:t>OPPO</w:t>
            </w:r>
          </w:p>
        </w:tc>
        <w:tc>
          <w:tcPr>
            <w:tcW w:w="7981" w:type="dxa"/>
            <w:tcBorders>
              <w:top w:val="single" w:sz="4" w:space="0" w:color="auto"/>
              <w:left w:val="single" w:sz="4" w:space="0" w:color="auto"/>
              <w:bottom w:val="single" w:sz="4" w:space="0" w:color="auto"/>
              <w:right w:val="single" w:sz="4" w:space="0" w:color="auto"/>
            </w:tcBorders>
          </w:tcPr>
          <w:p w14:paraId="5CBA6FE3" w14:textId="77777777" w:rsidR="003D16A9" w:rsidRDefault="004C243B">
            <w:pPr>
              <w:jc w:val="both"/>
              <w:rPr>
                <w:rFonts w:eastAsia="SimSun"/>
                <w:iCs/>
                <w:lang w:val="en-US" w:eastAsia="zh-CN"/>
              </w:rPr>
            </w:pPr>
            <w:r>
              <w:rPr>
                <w:rFonts w:eastAsia="SimSun" w:hint="eastAsia"/>
                <w:iCs/>
                <w:lang w:val="en-US" w:eastAsia="zh-CN"/>
              </w:rPr>
              <w:t xml:space="preserve">We support the FL proposal. The configuration of OD-SSB periodicity is separate from that of always on SSB. But adding the limitation to the OD-SSB is necessary.  </w:t>
            </w:r>
          </w:p>
        </w:tc>
      </w:tr>
      <w:tr w:rsidR="003D16A9" w14:paraId="77E1F866" w14:textId="77777777">
        <w:tc>
          <w:tcPr>
            <w:tcW w:w="1650" w:type="dxa"/>
            <w:tcBorders>
              <w:top w:val="single" w:sz="4" w:space="0" w:color="auto"/>
              <w:left w:val="single" w:sz="4" w:space="0" w:color="auto"/>
              <w:bottom w:val="single" w:sz="4" w:space="0" w:color="auto"/>
              <w:right w:val="single" w:sz="4" w:space="0" w:color="auto"/>
            </w:tcBorders>
          </w:tcPr>
          <w:p w14:paraId="3472A2FB" w14:textId="77777777" w:rsidR="003D16A9" w:rsidRDefault="004C243B">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1" w:type="dxa"/>
            <w:tcBorders>
              <w:top w:val="single" w:sz="4" w:space="0" w:color="auto"/>
              <w:left w:val="single" w:sz="4" w:space="0" w:color="auto"/>
              <w:bottom w:val="single" w:sz="4" w:space="0" w:color="auto"/>
              <w:right w:val="single" w:sz="4" w:space="0" w:color="auto"/>
            </w:tcBorders>
          </w:tcPr>
          <w:p w14:paraId="2CE35106" w14:textId="77777777" w:rsidR="003D16A9" w:rsidRDefault="004C243B">
            <w:pPr>
              <w:jc w:val="both"/>
              <w:rPr>
                <w:rFonts w:eastAsia="SimSun"/>
                <w:iCs/>
                <w:lang w:val="en-US" w:eastAsia="zh-CN"/>
              </w:rPr>
            </w:pPr>
            <w:r>
              <w:rPr>
                <w:rFonts w:eastAsia="SimSun"/>
                <w:iCs/>
                <w:lang w:val="en-US" w:eastAsia="zh-CN"/>
              </w:rPr>
              <w:t>We agree that the periodicity of OD-SSB can be configured independently.</w:t>
            </w:r>
          </w:p>
          <w:p w14:paraId="27A824DA" w14:textId="77777777" w:rsidR="003D16A9" w:rsidRDefault="004C243B">
            <w:pPr>
              <w:jc w:val="both"/>
              <w:rPr>
                <w:rFonts w:eastAsia="SimSun"/>
                <w:iCs/>
                <w:lang w:val="en-US" w:eastAsia="zh-CN"/>
              </w:rPr>
            </w:pPr>
            <w:r>
              <w:rPr>
                <w:rFonts w:eastAsia="SimSun"/>
                <w:iCs/>
                <w:lang w:val="en-US" w:eastAsia="zh-CN"/>
              </w:rPr>
              <w:t xml:space="preserve">However, as we showed in our papers, periodicities less than 5ms during </w:t>
            </w:r>
            <w:proofErr w:type="spellStart"/>
            <w:r>
              <w:rPr>
                <w:rFonts w:eastAsia="SimSun"/>
                <w:iCs/>
                <w:lang w:val="en-US" w:eastAsia="zh-CN"/>
              </w:rPr>
              <w:t>Scell</w:t>
            </w:r>
            <w:proofErr w:type="spellEnd"/>
            <w:r>
              <w:rPr>
                <w:rFonts w:eastAsia="SimSun"/>
                <w:iCs/>
                <w:lang w:val="en-US" w:eastAsia="zh-CN"/>
              </w:rPr>
              <w:t xml:space="preserve"> activation can significantly reduce the </w:t>
            </w:r>
            <w:proofErr w:type="spellStart"/>
            <w:r>
              <w:rPr>
                <w:rFonts w:eastAsia="SimSun"/>
                <w:iCs/>
                <w:lang w:val="en-US" w:eastAsia="zh-CN"/>
              </w:rPr>
              <w:t>Scell</w:t>
            </w:r>
            <w:proofErr w:type="spellEnd"/>
            <w:r>
              <w:rPr>
                <w:rFonts w:eastAsia="SimSun"/>
                <w:iCs/>
                <w:lang w:val="en-US" w:eastAsia="zh-CN"/>
              </w:rPr>
              <w:t xml:space="preserve"> activation time and save network energy. This fast </w:t>
            </w:r>
            <w:proofErr w:type="spellStart"/>
            <w:r>
              <w:rPr>
                <w:rFonts w:eastAsia="SimSun"/>
                <w:iCs/>
                <w:lang w:val="en-US" w:eastAsia="zh-CN"/>
              </w:rPr>
              <w:t>Scell</w:t>
            </w:r>
            <w:proofErr w:type="spellEnd"/>
            <w:r>
              <w:rPr>
                <w:rFonts w:eastAsia="SimSun"/>
                <w:iCs/>
                <w:lang w:val="en-US" w:eastAsia="zh-CN"/>
              </w:rPr>
              <w:t xml:space="preserve"> activation is translated into NES gains since the </w:t>
            </w:r>
            <w:proofErr w:type="spellStart"/>
            <w:r>
              <w:rPr>
                <w:rFonts w:eastAsia="SimSun"/>
                <w:iCs/>
                <w:lang w:val="en-US" w:eastAsia="zh-CN"/>
              </w:rPr>
              <w:t>Scells</w:t>
            </w:r>
            <w:proofErr w:type="spellEnd"/>
            <w:r>
              <w:rPr>
                <w:rFonts w:eastAsia="SimSun"/>
                <w:iCs/>
                <w:lang w:val="en-US" w:eastAsia="zh-CN"/>
              </w:rPr>
              <w:t xml:space="preserve"> can finish their data transmissions and go back to sleep faster than if one of the above listed periodicities is used. Additionally, we do not see a benefit of the last restriction, and it just complicates the specification. Hence, we suggest the following modifications in </w:t>
            </w:r>
            <w:r>
              <w:rPr>
                <w:rFonts w:eastAsiaTheme="minorEastAsia"/>
                <w:color w:val="5B9BD5" w:themeColor="accent1"/>
                <w:szCs w:val="20"/>
                <w:lang w:eastAsia="ko-KR"/>
              </w:rPr>
              <w:t>blue</w:t>
            </w:r>
            <w:r>
              <w:rPr>
                <w:rFonts w:eastAsia="SimSun"/>
                <w:iCs/>
                <w:lang w:val="en-US" w:eastAsia="zh-CN"/>
              </w:rPr>
              <w:t>:</w:t>
            </w:r>
          </w:p>
          <w:p w14:paraId="789A9895" w14:textId="77777777" w:rsidR="003D16A9" w:rsidRDefault="003D16A9">
            <w:pPr>
              <w:jc w:val="both"/>
              <w:rPr>
                <w:rFonts w:eastAsia="SimSun"/>
                <w:iCs/>
                <w:lang w:val="en-US" w:eastAsia="zh-CN"/>
              </w:rPr>
            </w:pPr>
          </w:p>
          <w:p w14:paraId="5DDC80B7" w14:textId="77777777" w:rsidR="003D16A9" w:rsidRDefault="004C243B">
            <w:pPr>
              <w:contextualSpacing/>
              <w:jc w:val="both"/>
              <w:rPr>
                <w:szCs w:val="20"/>
                <w:lang w:eastAsia="ko-KR"/>
              </w:rPr>
            </w:pPr>
            <w:r>
              <w:rPr>
                <w:rFonts w:eastAsia="SimSun"/>
                <w:iCs/>
                <w:lang w:val="en-US" w:eastAsia="zh-CN"/>
              </w:rPr>
              <w:t xml:space="preserve"> </w:t>
            </w: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6F42DE98" w14:textId="77777777" w:rsidR="003D16A9" w:rsidRDefault="004C243B">
            <w:pPr>
              <w:numPr>
                <w:ilvl w:val="0"/>
                <w:numId w:val="32"/>
              </w:numPr>
              <w:contextualSpacing/>
              <w:jc w:val="both"/>
              <w:rPr>
                <w:rFonts w:eastAsia="맑은 고딕"/>
                <w:szCs w:val="20"/>
                <w:lang w:eastAsia="zh-CN"/>
              </w:rPr>
            </w:pPr>
            <w:r>
              <w:rPr>
                <w:rFonts w:eastAsiaTheme="minorEastAsia" w:hint="eastAsia"/>
                <w:szCs w:val="20"/>
                <w:lang w:eastAsia="ko-KR"/>
              </w:rPr>
              <w:t xml:space="preserve">The </w:t>
            </w:r>
            <w:r>
              <w:rPr>
                <w:rFonts w:eastAsiaTheme="minorEastAsia"/>
                <w:szCs w:val="20"/>
                <w:lang w:eastAsia="ko-KR"/>
              </w:rPr>
              <w:t xml:space="preserve">periodicity of on-demand SSB is </w:t>
            </w:r>
            <w:r>
              <w:rPr>
                <w:rFonts w:eastAsiaTheme="minorEastAsia"/>
                <w:color w:val="5B9BD5" w:themeColor="accent1"/>
                <w:szCs w:val="20"/>
                <w:lang w:eastAsia="ko-KR"/>
              </w:rPr>
              <w:t xml:space="preserve">at least </w:t>
            </w:r>
            <w:r>
              <w:rPr>
                <w:rFonts w:eastAsiaTheme="minorEastAsia"/>
                <w:szCs w:val="20"/>
                <w:lang w:eastAsia="ko-KR"/>
              </w:rPr>
              <w:t xml:space="preserve">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w:t>
            </w:r>
            <w:r>
              <w:rPr>
                <w:rFonts w:eastAsiaTheme="minorEastAsia" w:hint="eastAsia"/>
                <w:szCs w:val="20"/>
                <w:lang w:eastAsia="ko-KR"/>
              </w:rPr>
              <w:t xml:space="preserve">or </w:t>
            </w:r>
            <w:r>
              <w:rPr>
                <w:rFonts w:eastAsiaTheme="minorEastAsia"/>
                <w:szCs w:val="20"/>
                <w:lang w:eastAsia="ko-KR"/>
              </w:rPr>
              <w:t xml:space="preserve">160 </w:t>
            </w:r>
            <w:proofErr w:type="spellStart"/>
            <w:r>
              <w:rPr>
                <w:rFonts w:eastAsiaTheme="minorEastAsia"/>
                <w:szCs w:val="20"/>
                <w:lang w:eastAsia="ko-KR"/>
              </w:rPr>
              <w:t>ms</w:t>
            </w:r>
            <w:proofErr w:type="spellEnd"/>
            <w:r>
              <w:rPr>
                <w:rFonts w:eastAsiaTheme="minorEastAsia" w:hint="eastAsia"/>
                <w:szCs w:val="20"/>
                <w:lang w:eastAsia="ko-KR"/>
              </w:rPr>
              <w:t>.</w:t>
            </w:r>
          </w:p>
          <w:p w14:paraId="73625F8E" w14:textId="77777777" w:rsidR="003D16A9" w:rsidRDefault="004C243B">
            <w:pPr>
              <w:numPr>
                <w:ilvl w:val="1"/>
                <w:numId w:val="32"/>
              </w:numPr>
              <w:contextualSpacing/>
              <w:jc w:val="both"/>
              <w:rPr>
                <w:rFonts w:eastAsiaTheme="minorEastAsia"/>
                <w:color w:val="5B9BD5" w:themeColor="accent1"/>
                <w:szCs w:val="20"/>
                <w:lang w:eastAsia="ko-KR"/>
              </w:rPr>
            </w:pPr>
            <w:r>
              <w:rPr>
                <w:rFonts w:eastAsiaTheme="minorEastAsia"/>
                <w:color w:val="5B9BD5" w:themeColor="accent1"/>
                <w:szCs w:val="20"/>
                <w:lang w:eastAsia="ko-KR"/>
              </w:rPr>
              <w:t xml:space="preserve">Less than 5ms periodicity can be used during </w:t>
            </w:r>
            <w:proofErr w:type="spellStart"/>
            <w:r>
              <w:rPr>
                <w:rFonts w:eastAsiaTheme="minorEastAsia"/>
                <w:color w:val="5B9BD5" w:themeColor="accent1"/>
                <w:szCs w:val="20"/>
                <w:lang w:eastAsia="ko-KR"/>
              </w:rPr>
              <w:t>Scell</w:t>
            </w:r>
            <w:proofErr w:type="spellEnd"/>
            <w:r>
              <w:rPr>
                <w:rFonts w:eastAsiaTheme="minorEastAsia"/>
                <w:color w:val="5B9BD5" w:themeColor="accent1"/>
                <w:szCs w:val="20"/>
                <w:lang w:eastAsia="ko-KR"/>
              </w:rPr>
              <w:t xml:space="preserve"> activation. </w:t>
            </w:r>
          </w:p>
          <w:p w14:paraId="1FF8D1FC" w14:textId="77777777" w:rsidR="003D16A9" w:rsidRDefault="004C243B">
            <w:pPr>
              <w:numPr>
                <w:ilvl w:val="0"/>
                <w:numId w:val="32"/>
              </w:numPr>
              <w:contextualSpacing/>
              <w:jc w:val="both"/>
              <w:rPr>
                <w:rFonts w:eastAsia="맑은 고딕"/>
                <w:szCs w:val="20"/>
                <w:lang w:eastAsia="zh-CN"/>
              </w:rPr>
            </w:pPr>
            <w:r>
              <w:rPr>
                <w:rFonts w:cs="Arial"/>
                <w:lang w:eastAsia="zh-CN"/>
              </w:rPr>
              <w:t>The periodicity of on-demand SSB can be configured separately/independently from the periodicity of always-on SSB</w:t>
            </w:r>
            <w:r>
              <w:rPr>
                <w:rFonts w:cs="Arial" w:hint="eastAsia"/>
                <w:lang w:eastAsia="ko-KR"/>
              </w:rPr>
              <w:t>.</w:t>
            </w:r>
          </w:p>
          <w:p w14:paraId="279C6CB7" w14:textId="77777777" w:rsidR="003D16A9" w:rsidRDefault="004C243B">
            <w:pPr>
              <w:numPr>
                <w:ilvl w:val="1"/>
                <w:numId w:val="32"/>
              </w:numPr>
              <w:contextualSpacing/>
              <w:jc w:val="both"/>
              <w:rPr>
                <w:rFonts w:eastAsiaTheme="minorEastAsia"/>
                <w:color w:val="5B9BD5" w:themeColor="accent1"/>
                <w:szCs w:val="20"/>
                <w:lang w:eastAsia="ko-KR"/>
              </w:rPr>
            </w:pPr>
            <w:r>
              <w:rPr>
                <w:rFonts w:eastAsiaTheme="minorEastAsia"/>
                <w:color w:val="5B9BD5" w:themeColor="accent1"/>
                <w:szCs w:val="20"/>
                <w:lang w:eastAsia="ko-KR"/>
              </w:rPr>
              <w:lastRenderedPageBreak/>
              <w:t xml:space="preserve">Note: periodicity of always-on SSB are configured using legacy existing configuration framework. </w:t>
            </w:r>
          </w:p>
          <w:p w14:paraId="37037CDA" w14:textId="77777777" w:rsidR="003D16A9" w:rsidRDefault="004C243B">
            <w:pPr>
              <w:pStyle w:val="ListParagraph"/>
              <w:numPr>
                <w:ilvl w:val="0"/>
                <w:numId w:val="32"/>
              </w:numPr>
              <w:ind w:firstLineChars="0"/>
              <w:jc w:val="both"/>
              <w:rPr>
                <w:rFonts w:eastAsia="SimSun"/>
                <w:iCs/>
                <w:strike/>
                <w:color w:val="5B9BD5" w:themeColor="accent1"/>
                <w:lang w:val="en-US" w:eastAsia="zh-CN"/>
              </w:rPr>
            </w:pPr>
            <w:r>
              <w:rPr>
                <w:rFonts w:cs="Arial" w:hint="eastAsia"/>
                <w:strike/>
                <w:color w:val="5B9BD5" w:themeColor="accent1"/>
                <w:lang w:eastAsia="ko-KR"/>
              </w:rPr>
              <w:t>T</w:t>
            </w:r>
            <w:r>
              <w:rPr>
                <w:rFonts w:cs="Arial"/>
                <w:strike/>
                <w:color w:val="5B9BD5" w:themeColor="accent1"/>
                <w:lang w:eastAsia="zh-CN"/>
              </w:rPr>
              <w:t xml:space="preserve">he periodicity of on-demand SSB is </w:t>
            </w:r>
            <w:r>
              <w:rPr>
                <w:rFonts w:cs="Arial" w:hint="eastAsia"/>
                <w:strike/>
                <w:color w:val="5B9BD5" w:themeColor="accent1"/>
                <w:lang w:eastAsia="ko-KR"/>
              </w:rPr>
              <w:t>equal to or smaller than</w:t>
            </w:r>
            <w:r>
              <w:rPr>
                <w:rFonts w:cs="Arial"/>
                <w:strike/>
                <w:color w:val="5B9BD5" w:themeColor="accent1"/>
                <w:lang w:eastAsia="zh-CN"/>
              </w:rPr>
              <w:t xml:space="preserve"> that of always-on SSB.</w:t>
            </w:r>
          </w:p>
          <w:p w14:paraId="1BD97EE7" w14:textId="77777777" w:rsidR="003D16A9" w:rsidRDefault="004C243B">
            <w:pPr>
              <w:pStyle w:val="ListParagraph"/>
              <w:numPr>
                <w:ilvl w:val="0"/>
                <w:numId w:val="32"/>
              </w:numPr>
              <w:ind w:firstLineChars="0"/>
              <w:jc w:val="both"/>
              <w:rPr>
                <w:rFonts w:eastAsiaTheme="minorEastAsia"/>
                <w:color w:val="5B9BD5" w:themeColor="accent1"/>
                <w:szCs w:val="20"/>
                <w:lang w:eastAsia="ko-KR"/>
              </w:rPr>
            </w:pPr>
            <w:r>
              <w:rPr>
                <w:rFonts w:eastAsiaTheme="minorEastAsia"/>
                <w:color w:val="5B9BD5" w:themeColor="accent1"/>
                <w:szCs w:val="20"/>
                <w:lang w:eastAsia="ko-KR"/>
              </w:rPr>
              <w:t xml:space="preserve">It is up to </w:t>
            </w:r>
            <w:proofErr w:type="spellStart"/>
            <w:r>
              <w:rPr>
                <w:rFonts w:eastAsiaTheme="minorEastAsia"/>
                <w:color w:val="5B9BD5" w:themeColor="accent1"/>
                <w:szCs w:val="20"/>
                <w:lang w:eastAsia="ko-KR"/>
              </w:rPr>
              <w:t>gNB</w:t>
            </w:r>
            <w:proofErr w:type="spellEnd"/>
            <w:r>
              <w:rPr>
                <w:rFonts w:eastAsiaTheme="minorEastAsia"/>
                <w:color w:val="5B9BD5" w:themeColor="accent1"/>
                <w:szCs w:val="20"/>
                <w:lang w:eastAsia="ko-KR"/>
              </w:rPr>
              <w:t xml:space="preserve"> implementation to choose the periodicity of on-demand SSB</w:t>
            </w:r>
          </w:p>
          <w:p w14:paraId="01E6373E" w14:textId="77777777" w:rsidR="003D16A9" w:rsidRDefault="004C243B">
            <w:pPr>
              <w:jc w:val="both"/>
              <w:rPr>
                <w:rFonts w:eastAsia="SimSun"/>
                <w:iCs/>
                <w:lang w:val="en-US" w:eastAsia="zh-CN"/>
              </w:rPr>
            </w:pPr>
            <w:r>
              <w:rPr>
                <w:rFonts w:eastAsia="SimSun"/>
                <w:iCs/>
                <w:lang w:val="en-US" w:eastAsia="zh-CN"/>
              </w:rPr>
              <w:t xml:space="preserve">    </w:t>
            </w:r>
          </w:p>
        </w:tc>
      </w:tr>
      <w:tr w:rsidR="003D16A9" w14:paraId="5C31EF25" w14:textId="77777777">
        <w:tc>
          <w:tcPr>
            <w:tcW w:w="1650" w:type="dxa"/>
            <w:tcBorders>
              <w:top w:val="single" w:sz="4" w:space="0" w:color="auto"/>
              <w:left w:val="single" w:sz="4" w:space="0" w:color="auto"/>
              <w:bottom w:val="single" w:sz="4" w:space="0" w:color="auto"/>
              <w:right w:val="single" w:sz="4" w:space="0" w:color="auto"/>
            </w:tcBorders>
          </w:tcPr>
          <w:p w14:paraId="330347B6" w14:textId="77777777" w:rsidR="003D16A9" w:rsidRDefault="004C243B">
            <w:pPr>
              <w:jc w:val="both"/>
              <w:rPr>
                <w:rFonts w:eastAsia="SimSun"/>
                <w:lang w:val="en-US" w:eastAsia="zh-CN"/>
              </w:rPr>
            </w:pPr>
            <w:r>
              <w:rPr>
                <w:rFonts w:eastAsia="SimSun" w:hint="eastAsia"/>
                <w:lang w:val="en-US" w:eastAsia="zh-CN"/>
              </w:rPr>
              <w:lastRenderedPageBreak/>
              <w:t>CMCC</w:t>
            </w:r>
          </w:p>
        </w:tc>
        <w:tc>
          <w:tcPr>
            <w:tcW w:w="7981" w:type="dxa"/>
            <w:tcBorders>
              <w:top w:val="single" w:sz="4" w:space="0" w:color="auto"/>
              <w:left w:val="single" w:sz="4" w:space="0" w:color="auto"/>
              <w:bottom w:val="single" w:sz="4" w:space="0" w:color="auto"/>
              <w:right w:val="single" w:sz="4" w:space="0" w:color="auto"/>
            </w:tcBorders>
          </w:tcPr>
          <w:p w14:paraId="1FE2D5D4" w14:textId="77777777" w:rsidR="003D16A9" w:rsidRDefault="004C243B">
            <w:pPr>
              <w:jc w:val="both"/>
              <w:rPr>
                <w:rFonts w:eastAsia="SimSun"/>
                <w:iCs/>
                <w:lang w:val="en-US" w:eastAsia="zh-CN"/>
              </w:rPr>
            </w:pPr>
            <w:r>
              <w:rPr>
                <w:rFonts w:eastAsia="SimSun" w:hint="eastAsia"/>
                <w:iCs/>
                <w:lang w:val="en-US" w:eastAsia="zh-CN"/>
              </w:rPr>
              <w:t xml:space="preserve">Generally ok. Open to discuss the value of </w:t>
            </w:r>
            <w:r>
              <w:rPr>
                <w:rFonts w:eastAsiaTheme="minorEastAsia"/>
                <w:szCs w:val="20"/>
                <w:lang w:eastAsia="ko-KR"/>
              </w:rPr>
              <w:t xml:space="preserve">periodicity of </w:t>
            </w:r>
            <w:r>
              <w:rPr>
                <w:rFonts w:eastAsia="SimSun" w:hint="eastAsia"/>
                <w:szCs w:val="20"/>
                <w:lang w:val="en-US" w:eastAsia="zh-CN"/>
              </w:rPr>
              <w:t>OD-</w:t>
            </w:r>
            <w:r>
              <w:rPr>
                <w:rFonts w:eastAsiaTheme="minorEastAsia"/>
                <w:szCs w:val="20"/>
                <w:lang w:eastAsia="ko-KR"/>
              </w:rPr>
              <w:t>SSB</w:t>
            </w:r>
            <w:r>
              <w:rPr>
                <w:rFonts w:eastAsia="SimSun" w:hint="eastAsia"/>
                <w:szCs w:val="20"/>
                <w:lang w:val="en-US" w:eastAsia="zh-CN"/>
              </w:rPr>
              <w:t>.</w:t>
            </w:r>
          </w:p>
        </w:tc>
      </w:tr>
      <w:tr w:rsidR="003D16A9" w14:paraId="791175A9" w14:textId="77777777">
        <w:tc>
          <w:tcPr>
            <w:tcW w:w="1650" w:type="dxa"/>
            <w:tcBorders>
              <w:top w:val="single" w:sz="4" w:space="0" w:color="auto"/>
              <w:left w:val="single" w:sz="4" w:space="0" w:color="auto"/>
              <w:bottom w:val="single" w:sz="4" w:space="0" w:color="auto"/>
              <w:right w:val="single" w:sz="4" w:space="0" w:color="auto"/>
            </w:tcBorders>
          </w:tcPr>
          <w:p w14:paraId="02B04313" w14:textId="77777777" w:rsidR="003D16A9" w:rsidRDefault="004C243B">
            <w:pPr>
              <w:jc w:val="both"/>
              <w:rPr>
                <w:rFonts w:eastAsia="SimSun"/>
                <w:lang w:val="en-US" w:eastAsia="zh-CN"/>
              </w:rPr>
            </w:pPr>
            <w:proofErr w:type="spellStart"/>
            <w:r>
              <w:rPr>
                <w:rFonts w:eastAsia="SimSun"/>
                <w:lang w:val="en-US" w:eastAsia="zh-CN"/>
              </w:rPr>
              <w:t>InterDigital</w:t>
            </w:r>
            <w:proofErr w:type="spellEnd"/>
          </w:p>
        </w:tc>
        <w:tc>
          <w:tcPr>
            <w:tcW w:w="7981" w:type="dxa"/>
            <w:tcBorders>
              <w:top w:val="single" w:sz="4" w:space="0" w:color="auto"/>
              <w:left w:val="single" w:sz="4" w:space="0" w:color="auto"/>
              <w:bottom w:val="single" w:sz="4" w:space="0" w:color="auto"/>
              <w:right w:val="single" w:sz="4" w:space="0" w:color="auto"/>
            </w:tcBorders>
          </w:tcPr>
          <w:p w14:paraId="3F09E135" w14:textId="77777777" w:rsidR="003D16A9" w:rsidRDefault="004C243B">
            <w:pPr>
              <w:jc w:val="both"/>
              <w:rPr>
                <w:rFonts w:eastAsia="SimSun"/>
                <w:iCs/>
                <w:lang w:val="en-US" w:eastAsia="zh-CN"/>
              </w:rPr>
            </w:pPr>
            <w:r>
              <w:rPr>
                <w:rFonts w:eastAsia="SimSun"/>
                <w:iCs/>
                <w:lang w:val="en-US" w:eastAsia="zh-CN"/>
              </w:rPr>
              <w:t>Support FL’s proposal #2-1</w:t>
            </w:r>
          </w:p>
        </w:tc>
      </w:tr>
      <w:tr w:rsidR="003D16A9" w14:paraId="44BE6E7E" w14:textId="77777777">
        <w:tc>
          <w:tcPr>
            <w:tcW w:w="1650" w:type="dxa"/>
            <w:tcBorders>
              <w:top w:val="single" w:sz="4" w:space="0" w:color="auto"/>
              <w:left w:val="single" w:sz="4" w:space="0" w:color="auto"/>
              <w:bottom w:val="single" w:sz="4" w:space="0" w:color="auto"/>
              <w:right w:val="single" w:sz="4" w:space="0" w:color="auto"/>
            </w:tcBorders>
          </w:tcPr>
          <w:p w14:paraId="2DDBC936" w14:textId="77777777" w:rsidR="003D16A9" w:rsidRDefault="004C243B">
            <w:pPr>
              <w:jc w:val="both"/>
              <w:rPr>
                <w:rFonts w:eastAsia="SimSun"/>
                <w:lang w:val="en-US" w:eastAsia="zh-CN"/>
              </w:rPr>
            </w:pPr>
            <w:r>
              <w:rPr>
                <w:rFonts w:eastAsia="SimSun"/>
                <w:lang w:val="en-US" w:eastAsia="zh-CN"/>
              </w:rPr>
              <w:t>Samsung</w:t>
            </w:r>
          </w:p>
        </w:tc>
        <w:tc>
          <w:tcPr>
            <w:tcW w:w="7981" w:type="dxa"/>
            <w:tcBorders>
              <w:top w:val="single" w:sz="4" w:space="0" w:color="auto"/>
              <w:left w:val="single" w:sz="4" w:space="0" w:color="auto"/>
              <w:bottom w:val="single" w:sz="4" w:space="0" w:color="auto"/>
              <w:right w:val="single" w:sz="4" w:space="0" w:color="auto"/>
            </w:tcBorders>
          </w:tcPr>
          <w:p w14:paraId="63C2D6FC" w14:textId="77777777" w:rsidR="003D16A9" w:rsidRDefault="004C243B">
            <w:pPr>
              <w:jc w:val="both"/>
              <w:rPr>
                <w:rFonts w:eastAsia="SimSun"/>
                <w:iCs/>
                <w:lang w:val="en-US" w:eastAsia="zh-CN"/>
              </w:rPr>
            </w:pPr>
            <w:r>
              <w:rPr>
                <w:rFonts w:eastAsia="SimSun"/>
                <w:iCs/>
                <w:lang w:val="en-US" w:eastAsia="zh-CN"/>
              </w:rPr>
              <w:t xml:space="preserve">We are ok with the first two bullets. The third one can be left to </w:t>
            </w:r>
            <w:proofErr w:type="spellStart"/>
            <w:r>
              <w:rPr>
                <w:rFonts w:eastAsia="SimSun"/>
                <w:iCs/>
                <w:lang w:val="en-US" w:eastAsia="zh-CN"/>
              </w:rPr>
              <w:t>gNB</w:t>
            </w:r>
            <w:proofErr w:type="spellEnd"/>
            <w:r>
              <w:rPr>
                <w:rFonts w:eastAsia="SimSun"/>
                <w:iCs/>
                <w:lang w:val="en-US" w:eastAsia="zh-CN"/>
              </w:rPr>
              <w:t xml:space="preserve"> implementation. </w:t>
            </w:r>
          </w:p>
        </w:tc>
      </w:tr>
      <w:tr w:rsidR="003D16A9" w14:paraId="24E7403E" w14:textId="77777777">
        <w:tc>
          <w:tcPr>
            <w:tcW w:w="1650" w:type="dxa"/>
            <w:tcBorders>
              <w:top w:val="single" w:sz="4" w:space="0" w:color="auto"/>
              <w:left w:val="single" w:sz="4" w:space="0" w:color="auto"/>
              <w:bottom w:val="single" w:sz="4" w:space="0" w:color="auto"/>
              <w:right w:val="single" w:sz="4" w:space="0" w:color="auto"/>
            </w:tcBorders>
          </w:tcPr>
          <w:p w14:paraId="58A1B5A8" w14:textId="77777777" w:rsidR="003D16A9" w:rsidRDefault="004C243B">
            <w:pPr>
              <w:jc w:val="both"/>
              <w:rPr>
                <w:rFonts w:eastAsia="SimSun"/>
                <w:lang w:eastAsia="zh-CN"/>
              </w:rPr>
            </w:pPr>
            <w:r>
              <w:rPr>
                <w:rFonts w:eastAsia="SimSun"/>
                <w:lang w:eastAsia="zh-CN"/>
              </w:rPr>
              <w:t>Google</w:t>
            </w:r>
          </w:p>
        </w:tc>
        <w:tc>
          <w:tcPr>
            <w:tcW w:w="7981" w:type="dxa"/>
            <w:tcBorders>
              <w:top w:val="single" w:sz="4" w:space="0" w:color="auto"/>
              <w:left w:val="single" w:sz="4" w:space="0" w:color="auto"/>
              <w:bottom w:val="single" w:sz="4" w:space="0" w:color="auto"/>
              <w:right w:val="single" w:sz="4" w:space="0" w:color="auto"/>
            </w:tcBorders>
          </w:tcPr>
          <w:p w14:paraId="4EC2DEB9" w14:textId="77777777" w:rsidR="003D16A9" w:rsidRDefault="004C243B">
            <w:pPr>
              <w:jc w:val="both"/>
              <w:rPr>
                <w:rFonts w:eastAsia="SimSun"/>
                <w:iCs/>
                <w:lang w:val="en-US" w:eastAsia="zh-CN"/>
              </w:rPr>
            </w:pPr>
            <w:r>
              <w:rPr>
                <w:rFonts w:eastAsia="SimSun"/>
                <w:iCs/>
                <w:lang w:val="en-US" w:eastAsia="zh-CN"/>
              </w:rPr>
              <w:t>OK with the first two bullets</w:t>
            </w:r>
          </w:p>
        </w:tc>
      </w:tr>
      <w:tr w:rsidR="003D16A9" w14:paraId="04C4CC4E" w14:textId="77777777">
        <w:tc>
          <w:tcPr>
            <w:tcW w:w="1650" w:type="dxa"/>
            <w:tcBorders>
              <w:top w:val="single" w:sz="4" w:space="0" w:color="auto"/>
              <w:left w:val="single" w:sz="4" w:space="0" w:color="auto"/>
              <w:bottom w:val="single" w:sz="4" w:space="0" w:color="auto"/>
              <w:right w:val="single" w:sz="4" w:space="0" w:color="auto"/>
            </w:tcBorders>
          </w:tcPr>
          <w:p w14:paraId="5698469D" w14:textId="77777777" w:rsidR="003D16A9" w:rsidRDefault="004C243B">
            <w:pPr>
              <w:jc w:val="both"/>
              <w:rPr>
                <w:rFonts w:eastAsia="SimSun"/>
                <w:lang w:eastAsia="zh-CN"/>
              </w:rPr>
            </w:pPr>
            <w:r>
              <w:rPr>
                <w:rFonts w:eastAsia="MS Mincho" w:hint="eastAsia"/>
                <w:lang w:val="en-US" w:eastAsia="ja-JP"/>
              </w:rPr>
              <w:t>Fujitsu</w:t>
            </w:r>
          </w:p>
        </w:tc>
        <w:tc>
          <w:tcPr>
            <w:tcW w:w="7981" w:type="dxa"/>
            <w:tcBorders>
              <w:top w:val="single" w:sz="4" w:space="0" w:color="auto"/>
              <w:left w:val="single" w:sz="4" w:space="0" w:color="auto"/>
              <w:bottom w:val="single" w:sz="4" w:space="0" w:color="auto"/>
              <w:right w:val="single" w:sz="4" w:space="0" w:color="auto"/>
            </w:tcBorders>
          </w:tcPr>
          <w:p w14:paraId="2AD9E8CD" w14:textId="77777777" w:rsidR="003D16A9" w:rsidRDefault="004C243B">
            <w:pPr>
              <w:jc w:val="both"/>
              <w:rPr>
                <w:rFonts w:eastAsia="SimSun"/>
                <w:iCs/>
                <w:lang w:val="en-US" w:eastAsia="zh-CN"/>
              </w:rPr>
            </w:pPr>
            <w:r>
              <w:rPr>
                <w:rFonts w:eastAsia="MS Mincho" w:hint="eastAsia"/>
                <w:iCs/>
                <w:lang w:val="en-US" w:eastAsia="ja-JP"/>
              </w:rPr>
              <w:t>Support</w:t>
            </w:r>
          </w:p>
        </w:tc>
      </w:tr>
      <w:tr w:rsidR="003D16A9" w14:paraId="7FC5693E" w14:textId="77777777">
        <w:tc>
          <w:tcPr>
            <w:tcW w:w="1650" w:type="dxa"/>
            <w:tcBorders>
              <w:top w:val="single" w:sz="4" w:space="0" w:color="auto"/>
              <w:left w:val="single" w:sz="4" w:space="0" w:color="auto"/>
              <w:bottom w:val="single" w:sz="4" w:space="0" w:color="auto"/>
              <w:right w:val="single" w:sz="4" w:space="0" w:color="auto"/>
            </w:tcBorders>
          </w:tcPr>
          <w:p w14:paraId="0CDE78EC" w14:textId="77777777" w:rsidR="003D16A9" w:rsidRDefault="004C243B">
            <w:pPr>
              <w:jc w:val="both"/>
              <w:rPr>
                <w:rFonts w:eastAsia="MS Mincho"/>
                <w:lang w:val="en-US" w:eastAsia="ja-JP"/>
              </w:rPr>
            </w:pPr>
            <w:proofErr w:type="spellStart"/>
            <w:r>
              <w:rPr>
                <w:rFonts w:eastAsia="MS Mincho"/>
                <w:lang w:val="en-US" w:eastAsia="ja-JP"/>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4DD1AC22" w14:textId="77777777" w:rsidR="003D16A9" w:rsidRDefault="004C243B">
            <w:pPr>
              <w:jc w:val="both"/>
              <w:rPr>
                <w:rFonts w:eastAsia="MS Mincho"/>
                <w:iCs/>
                <w:lang w:val="en-US" w:eastAsia="ja-JP"/>
              </w:rPr>
            </w:pPr>
            <w:r>
              <w:rPr>
                <w:rFonts w:eastAsia="MS Mincho"/>
                <w:iCs/>
                <w:lang w:val="en-US" w:eastAsia="ja-JP"/>
              </w:rPr>
              <w:t xml:space="preserve">We </w:t>
            </w:r>
            <w:proofErr w:type="spellStart"/>
            <w:r>
              <w:rPr>
                <w:rFonts w:eastAsia="MS Mincho"/>
                <w:iCs/>
                <w:lang w:val="en-US" w:eastAsia="ja-JP"/>
              </w:rPr>
              <w:t>SUpport</w:t>
            </w:r>
            <w:proofErr w:type="spellEnd"/>
            <w:r>
              <w:rPr>
                <w:rFonts w:eastAsia="MS Mincho"/>
                <w:iCs/>
                <w:lang w:val="en-US" w:eastAsia="ja-JP"/>
              </w:rPr>
              <w:t xml:space="preserve"> separate configuration of periodicity for OD-SSB</w:t>
            </w:r>
          </w:p>
        </w:tc>
      </w:tr>
      <w:tr w:rsidR="003D16A9" w14:paraId="2101755A" w14:textId="77777777">
        <w:tc>
          <w:tcPr>
            <w:tcW w:w="1650" w:type="dxa"/>
            <w:tcBorders>
              <w:top w:val="single" w:sz="4" w:space="0" w:color="auto"/>
              <w:left w:val="single" w:sz="4" w:space="0" w:color="auto"/>
              <w:bottom w:val="single" w:sz="4" w:space="0" w:color="auto"/>
              <w:right w:val="single" w:sz="4" w:space="0" w:color="auto"/>
            </w:tcBorders>
          </w:tcPr>
          <w:p w14:paraId="53636802" w14:textId="77777777" w:rsidR="003D16A9" w:rsidRDefault="004C243B">
            <w:pPr>
              <w:jc w:val="both"/>
              <w:rPr>
                <w:rFonts w:eastAsia="MS Mincho"/>
                <w:lang w:val="en-US" w:eastAsia="ja-JP"/>
              </w:rPr>
            </w:pPr>
            <w:r>
              <w:rPr>
                <w:rFonts w:eastAsia="MS Mincho" w:hint="eastAsia"/>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2799F191" w14:textId="77777777" w:rsidR="003D16A9" w:rsidRDefault="004C243B">
            <w:pPr>
              <w:jc w:val="both"/>
              <w:rPr>
                <w:rFonts w:eastAsia="MS Mincho"/>
                <w:iCs/>
                <w:lang w:val="en-US" w:eastAsia="ja-JP"/>
              </w:rPr>
            </w:pPr>
            <w:r>
              <w:rPr>
                <w:rFonts w:eastAsia="MS Mincho" w:hint="eastAsia"/>
                <w:iCs/>
                <w:lang w:val="en-US" w:eastAsia="ja-JP"/>
              </w:rPr>
              <w:t xml:space="preserve">We support the FL proposal. </w:t>
            </w:r>
          </w:p>
          <w:p w14:paraId="57D4FD2C" w14:textId="77777777" w:rsidR="003D16A9" w:rsidRDefault="004C243B">
            <w:pPr>
              <w:jc w:val="both"/>
              <w:rPr>
                <w:rFonts w:eastAsia="MS Mincho"/>
                <w:iCs/>
                <w:lang w:val="en-US" w:eastAsia="ja-JP"/>
              </w:rPr>
            </w:pPr>
            <w:r>
              <w:rPr>
                <w:rFonts w:eastAsia="MS Mincho" w:hint="eastAsia"/>
                <w:iCs/>
                <w:lang w:val="en-US" w:eastAsia="ja-JP"/>
              </w:rPr>
              <w:t xml:space="preserve">The periodicity of on-demand SSBs should support what is supported in always-on SSBs. We do not think that we </w:t>
            </w:r>
            <w:r>
              <w:rPr>
                <w:rFonts w:eastAsia="MS Mincho"/>
                <w:iCs/>
                <w:lang w:val="en-US" w:eastAsia="ja-JP"/>
              </w:rPr>
              <w:t>shoul</w:t>
            </w:r>
            <w:r>
              <w:rPr>
                <w:rFonts w:eastAsia="MS Mincho" w:hint="eastAsia"/>
                <w:iCs/>
                <w:lang w:val="en-US" w:eastAsia="ja-JP"/>
              </w:rPr>
              <w:t xml:space="preserve">d make any restriction on whether the periodicity of on-demand SSB is equal to or </w:t>
            </w:r>
            <w:r>
              <w:rPr>
                <w:rFonts w:eastAsia="MS Mincho"/>
                <w:iCs/>
                <w:lang w:val="en-US" w:eastAsia="ja-JP"/>
              </w:rPr>
              <w:t>smaller</w:t>
            </w:r>
            <w:r>
              <w:rPr>
                <w:rFonts w:eastAsia="MS Mincho" w:hint="eastAsia"/>
                <w:iCs/>
                <w:lang w:val="en-US" w:eastAsia="ja-JP"/>
              </w:rPr>
              <w:t xml:space="preserve"> than </w:t>
            </w:r>
            <w:r>
              <w:rPr>
                <w:rFonts w:eastAsia="MS Mincho"/>
                <w:iCs/>
                <w:lang w:val="en-US" w:eastAsia="ja-JP"/>
              </w:rPr>
              <w:t>that</w:t>
            </w:r>
            <w:r>
              <w:rPr>
                <w:rFonts w:eastAsia="MS Mincho" w:hint="eastAsia"/>
                <w:iCs/>
                <w:lang w:val="en-US" w:eastAsia="ja-JP"/>
              </w:rPr>
              <w:t xml:space="preserve"> of always-on SSBs, but </w:t>
            </w:r>
            <w:r>
              <w:rPr>
                <w:rFonts w:eastAsia="MS Mincho"/>
                <w:lang w:val="en-US" w:eastAsia="ja-JP"/>
              </w:rPr>
              <w:t>from</w:t>
            </w:r>
            <w:r>
              <w:rPr>
                <w:rFonts w:eastAsia="MS Mincho" w:hint="eastAsia"/>
                <w:iCs/>
                <w:lang w:val="en-US" w:eastAsia="ja-JP"/>
              </w:rPr>
              <w:t xml:space="preserve"> NES </w:t>
            </w:r>
            <w:r>
              <w:rPr>
                <w:rFonts w:eastAsia="MS Mincho"/>
                <w:lang w:val="en-US" w:eastAsia="ja-JP"/>
              </w:rPr>
              <w:t>perspective</w:t>
            </w:r>
            <w:r>
              <w:rPr>
                <w:rFonts w:eastAsia="MS Mincho" w:hint="eastAsia"/>
                <w:iCs/>
                <w:lang w:val="en-US" w:eastAsia="ja-JP"/>
              </w:rPr>
              <w:t xml:space="preserve">, this may be </w:t>
            </w:r>
            <w:r>
              <w:rPr>
                <w:rFonts w:eastAsia="MS Mincho"/>
                <w:iCs/>
                <w:lang w:val="en-US" w:eastAsia="ja-JP"/>
              </w:rPr>
              <w:t>assumed</w:t>
            </w:r>
            <w:r>
              <w:rPr>
                <w:rFonts w:eastAsia="MS Mincho" w:hint="eastAsia"/>
                <w:iCs/>
                <w:lang w:val="en-US" w:eastAsia="ja-JP"/>
              </w:rPr>
              <w:t>. We agree that on-demand SSBs are separately configured from always-on SSBs.</w:t>
            </w:r>
          </w:p>
        </w:tc>
      </w:tr>
      <w:tr w:rsidR="003D16A9" w14:paraId="5998C180" w14:textId="77777777">
        <w:tc>
          <w:tcPr>
            <w:tcW w:w="1650" w:type="dxa"/>
            <w:tcBorders>
              <w:top w:val="single" w:sz="4" w:space="0" w:color="auto"/>
              <w:left w:val="single" w:sz="4" w:space="0" w:color="auto"/>
              <w:bottom w:val="single" w:sz="4" w:space="0" w:color="auto"/>
              <w:right w:val="single" w:sz="4" w:space="0" w:color="auto"/>
            </w:tcBorders>
          </w:tcPr>
          <w:p w14:paraId="4FFFB48B" w14:textId="77777777" w:rsidR="003D16A9" w:rsidRDefault="004C243B">
            <w:pPr>
              <w:jc w:val="both"/>
              <w:rPr>
                <w:rFonts w:eastAsia="MS Mincho"/>
                <w:lang w:val="en-US" w:eastAsia="ja-JP"/>
              </w:rPr>
            </w:pPr>
            <w:proofErr w:type="spellStart"/>
            <w:r>
              <w:rPr>
                <w:rFonts w:eastAsia="MS Mincho"/>
                <w:lang w:val="en-US" w:eastAsia="ja-JP"/>
              </w:rPr>
              <w:t>Futurewei</w:t>
            </w:r>
            <w:proofErr w:type="spellEnd"/>
          </w:p>
        </w:tc>
        <w:tc>
          <w:tcPr>
            <w:tcW w:w="7981" w:type="dxa"/>
            <w:tcBorders>
              <w:top w:val="single" w:sz="4" w:space="0" w:color="auto"/>
              <w:left w:val="single" w:sz="4" w:space="0" w:color="auto"/>
              <w:bottom w:val="single" w:sz="4" w:space="0" w:color="auto"/>
              <w:right w:val="single" w:sz="4" w:space="0" w:color="auto"/>
            </w:tcBorders>
          </w:tcPr>
          <w:p w14:paraId="1FBE10D7" w14:textId="77777777" w:rsidR="003D16A9" w:rsidRDefault="004C243B">
            <w:pPr>
              <w:jc w:val="both"/>
              <w:rPr>
                <w:rFonts w:eastAsia="MS Mincho"/>
                <w:iCs/>
                <w:lang w:val="en-US" w:eastAsia="ja-JP"/>
              </w:rPr>
            </w:pPr>
            <w:r>
              <w:rPr>
                <w:rFonts w:eastAsia="MS Mincho"/>
                <w:iCs/>
                <w:lang w:val="en-US" w:eastAsia="ja-JP"/>
              </w:rPr>
              <w:t>Support. Open to discuss the periodicity values.</w:t>
            </w:r>
          </w:p>
        </w:tc>
      </w:tr>
      <w:tr w:rsidR="003D16A9" w14:paraId="05110D88" w14:textId="77777777">
        <w:tc>
          <w:tcPr>
            <w:tcW w:w="1650" w:type="dxa"/>
            <w:tcBorders>
              <w:top w:val="single" w:sz="4" w:space="0" w:color="auto"/>
              <w:left w:val="single" w:sz="4" w:space="0" w:color="auto"/>
              <w:bottom w:val="single" w:sz="4" w:space="0" w:color="auto"/>
              <w:right w:val="single" w:sz="4" w:space="0" w:color="auto"/>
            </w:tcBorders>
          </w:tcPr>
          <w:p w14:paraId="54442A95" w14:textId="77777777" w:rsidR="003D16A9" w:rsidRDefault="004C243B">
            <w:pPr>
              <w:jc w:val="both"/>
              <w:rPr>
                <w:rFonts w:eastAsia="MS Mincho"/>
                <w:lang w:val="en-US" w:eastAsia="ja-JP"/>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56228339" w14:textId="77777777" w:rsidR="003D16A9" w:rsidRDefault="004C243B">
            <w:pPr>
              <w:jc w:val="both"/>
              <w:rPr>
                <w:rFonts w:eastAsia="MS Mincho"/>
                <w:iCs/>
                <w:lang w:val="en-US" w:eastAsia="ja-JP"/>
              </w:rPr>
            </w:pPr>
            <w:r>
              <w:rPr>
                <w:iCs/>
                <w:lang w:val="en-US" w:eastAsia="ko-KR"/>
              </w:rPr>
              <w:t>We are fine with the proposal</w:t>
            </w:r>
          </w:p>
        </w:tc>
      </w:tr>
      <w:tr w:rsidR="003D16A9" w14:paraId="2FF6B613" w14:textId="77777777">
        <w:tc>
          <w:tcPr>
            <w:tcW w:w="1650" w:type="dxa"/>
            <w:tcBorders>
              <w:top w:val="single" w:sz="4" w:space="0" w:color="auto"/>
              <w:left w:val="single" w:sz="4" w:space="0" w:color="auto"/>
              <w:bottom w:val="single" w:sz="4" w:space="0" w:color="auto"/>
              <w:right w:val="single" w:sz="4" w:space="0" w:color="auto"/>
            </w:tcBorders>
          </w:tcPr>
          <w:p w14:paraId="7A40DC7D" w14:textId="77777777" w:rsidR="003D16A9" w:rsidRDefault="004C243B">
            <w:pPr>
              <w:jc w:val="both"/>
              <w:rPr>
                <w:lang w:eastAsia="ko-KR"/>
              </w:rPr>
            </w:pPr>
            <w:r>
              <w:rPr>
                <w:rFonts w:eastAsia="MS Mincho"/>
                <w:lang w:val="en-US" w:eastAsia="ja-JP"/>
              </w:rPr>
              <w:t>Apple</w:t>
            </w:r>
          </w:p>
        </w:tc>
        <w:tc>
          <w:tcPr>
            <w:tcW w:w="7981" w:type="dxa"/>
            <w:tcBorders>
              <w:top w:val="single" w:sz="4" w:space="0" w:color="auto"/>
              <w:left w:val="single" w:sz="4" w:space="0" w:color="auto"/>
              <w:bottom w:val="single" w:sz="4" w:space="0" w:color="auto"/>
              <w:right w:val="single" w:sz="4" w:space="0" w:color="auto"/>
            </w:tcBorders>
          </w:tcPr>
          <w:p w14:paraId="2557AF8F" w14:textId="77777777" w:rsidR="003D16A9" w:rsidRDefault="004C243B">
            <w:pPr>
              <w:jc w:val="both"/>
              <w:rPr>
                <w:iCs/>
                <w:lang w:val="en-US" w:eastAsia="ko-KR"/>
              </w:rPr>
            </w:pPr>
            <w:r>
              <w:rPr>
                <w:rFonts w:eastAsia="MS Mincho"/>
                <w:iCs/>
                <w:lang w:val="en-US" w:eastAsia="ja-JP"/>
              </w:rPr>
              <w:t>Support the proposals</w:t>
            </w:r>
          </w:p>
        </w:tc>
      </w:tr>
      <w:tr w:rsidR="003D16A9" w14:paraId="1D59CE31" w14:textId="77777777">
        <w:tc>
          <w:tcPr>
            <w:tcW w:w="1650" w:type="dxa"/>
            <w:tcBorders>
              <w:top w:val="single" w:sz="4" w:space="0" w:color="auto"/>
              <w:left w:val="single" w:sz="4" w:space="0" w:color="auto"/>
              <w:bottom w:val="single" w:sz="4" w:space="0" w:color="auto"/>
              <w:right w:val="single" w:sz="4" w:space="0" w:color="auto"/>
            </w:tcBorders>
          </w:tcPr>
          <w:p w14:paraId="26B3C86D" w14:textId="77777777" w:rsidR="003D16A9" w:rsidRDefault="004C243B">
            <w:pPr>
              <w:jc w:val="both"/>
              <w:rPr>
                <w:rFonts w:eastAsia="MS Mincho"/>
                <w:lang w:val="en-US" w:eastAsia="ja-JP"/>
              </w:rPr>
            </w:pPr>
            <w:r>
              <w:rPr>
                <w:rFonts w:eastAsia="SimSun"/>
                <w:lang w:val="en-US" w:eastAsia="zh-CN"/>
              </w:rPr>
              <w:t>NEC</w:t>
            </w:r>
          </w:p>
        </w:tc>
        <w:tc>
          <w:tcPr>
            <w:tcW w:w="7981" w:type="dxa"/>
            <w:tcBorders>
              <w:top w:val="single" w:sz="4" w:space="0" w:color="auto"/>
              <w:left w:val="single" w:sz="4" w:space="0" w:color="auto"/>
              <w:bottom w:val="single" w:sz="4" w:space="0" w:color="auto"/>
              <w:right w:val="single" w:sz="4" w:space="0" w:color="auto"/>
            </w:tcBorders>
          </w:tcPr>
          <w:p w14:paraId="5A1CC90D" w14:textId="77777777" w:rsidR="003D16A9" w:rsidRDefault="004C243B">
            <w:pPr>
              <w:jc w:val="both"/>
              <w:rPr>
                <w:rFonts w:eastAsia="MS Mincho"/>
                <w:iCs/>
                <w:lang w:val="en-US" w:eastAsia="ja-JP"/>
              </w:rPr>
            </w:pPr>
            <w:r>
              <w:rPr>
                <w:rFonts w:eastAsia="SimSun"/>
                <w:iCs/>
                <w:lang w:val="en-US" w:eastAsia="zh-CN"/>
              </w:rPr>
              <w:t>Support</w:t>
            </w:r>
          </w:p>
        </w:tc>
      </w:tr>
      <w:tr w:rsidR="003D16A9" w14:paraId="11CB22C6" w14:textId="77777777">
        <w:tc>
          <w:tcPr>
            <w:tcW w:w="1650" w:type="dxa"/>
            <w:tcBorders>
              <w:top w:val="single" w:sz="4" w:space="0" w:color="auto"/>
              <w:left w:val="single" w:sz="4" w:space="0" w:color="auto"/>
              <w:bottom w:val="single" w:sz="4" w:space="0" w:color="auto"/>
              <w:right w:val="single" w:sz="4" w:space="0" w:color="auto"/>
            </w:tcBorders>
          </w:tcPr>
          <w:p w14:paraId="1947F8CF" w14:textId="77777777" w:rsidR="003D16A9" w:rsidRDefault="004C243B">
            <w:pPr>
              <w:jc w:val="both"/>
              <w:rPr>
                <w:rFonts w:eastAsia="SimSun"/>
                <w:lang w:val="en-US" w:eastAsia="zh-CN"/>
              </w:rPr>
            </w:pPr>
            <w:r>
              <w:rPr>
                <w:rFonts w:eastAsia="MS Mincho"/>
                <w:lang w:val="en-US" w:eastAsia="ja-JP"/>
              </w:rPr>
              <w:t>CATT</w:t>
            </w:r>
          </w:p>
        </w:tc>
        <w:tc>
          <w:tcPr>
            <w:tcW w:w="7981" w:type="dxa"/>
            <w:tcBorders>
              <w:top w:val="single" w:sz="4" w:space="0" w:color="auto"/>
              <w:left w:val="single" w:sz="4" w:space="0" w:color="auto"/>
              <w:bottom w:val="single" w:sz="4" w:space="0" w:color="auto"/>
              <w:right w:val="single" w:sz="4" w:space="0" w:color="auto"/>
            </w:tcBorders>
          </w:tcPr>
          <w:p w14:paraId="7920C9DA" w14:textId="77777777" w:rsidR="003D16A9" w:rsidRDefault="004C243B">
            <w:pPr>
              <w:jc w:val="both"/>
              <w:rPr>
                <w:rFonts w:eastAsia="MS Mincho"/>
                <w:iCs/>
                <w:lang w:val="en-US" w:eastAsia="ja-JP"/>
              </w:rPr>
            </w:pPr>
            <w:r>
              <w:rPr>
                <w:rFonts w:eastAsia="MS Mincho"/>
                <w:iCs/>
                <w:lang w:val="en-US" w:eastAsia="ja-JP"/>
              </w:rPr>
              <w:t>Agree with HW for the last bullet:</w:t>
            </w:r>
          </w:p>
          <w:p w14:paraId="79ECBA49" w14:textId="77777777" w:rsidR="003D16A9" w:rsidRDefault="004C243B">
            <w:pPr>
              <w:pStyle w:val="ListParagraph"/>
              <w:numPr>
                <w:ilvl w:val="0"/>
                <w:numId w:val="32"/>
              </w:numPr>
              <w:ind w:firstLineChars="0"/>
              <w:jc w:val="both"/>
              <w:rPr>
                <w:rFonts w:eastAsia="SimSun"/>
                <w:iCs/>
                <w:strike/>
                <w:color w:val="5B9BD5" w:themeColor="accent1"/>
                <w:lang w:val="en-US" w:eastAsia="zh-CN"/>
              </w:rPr>
            </w:pPr>
            <w:r>
              <w:rPr>
                <w:rFonts w:cs="Arial" w:hint="eastAsia"/>
                <w:strike/>
                <w:color w:val="5B9BD5" w:themeColor="accent1"/>
                <w:lang w:eastAsia="ko-KR"/>
              </w:rPr>
              <w:t>T</w:t>
            </w:r>
            <w:r>
              <w:rPr>
                <w:rFonts w:cs="Arial"/>
                <w:strike/>
                <w:color w:val="5B9BD5" w:themeColor="accent1"/>
                <w:lang w:eastAsia="zh-CN"/>
              </w:rPr>
              <w:t xml:space="preserve">he periodicity of on-demand SSB is </w:t>
            </w:r>
            <w:r>
              <w:rPr>
                <w:rFonts w:cs="Arial" w:hint="eastAsia"/>
                <w:strike/>
                <w:color w:val="5B9BD5" w:themeColor="accent1"/>
                <w:lang w:eastAsia="ko-KR"/>
              </w:rPr>
              <w:t>equal to or smaller than</w:t>
            </w:r>
            <w:r>
              <w:rPr>
                <w:rFonts w:cs="Arial"/>
                <w:strike/>
                <w:color w:val="5B9BD5" w:themeColor="accent1"/>
                <w:lang w:eastAsia="zh-CN"/>
              </w:rPr>
              <w:t xml:space="preserve"> that of always-on SSB.</w:t>
            </w:r>
          </w:p>
          <w:p w14:paraId="09B379BC" w14:textId="77777777" w:rsidR="003D16A9" w:rsidRDefault="004C243B">
            <w:pPr>
              <w:pStyle w:val="ListParagraph"/>
              <w:numPr>
                <w:ilvl w:val="0"/>
                <w:numId w:val="32"/>
              </w:numPr>
              <w:ind w:firstLineChars="0"/>
              <w:jc w:val="both"/>
              <w:rPr>
                <w:rFonts w:eastAsiaTheme="minorEastAsia"/>
                <w:color w:val="5B9BD5" w:themeColor="accent1"/>
                <w:szCs w:val="20"/>
                <w:lang w:eastAsia="ko-KR"/>
              </w:rPr>
            </w:pPr>
            <w:r>
              <w:rPr>
                <w:rFonts w:eastAsiaTheme="minorEastAsia"/>
                <w:color w:val="5B9BD5" w:themeColor="accent1"/>
                <w:szCs w:val="20"/>
                <w:lang w:eastAsia="ko-KR"/>
              </w:rPr>
              <w:t xml:space="preserve">It is up to </w:t>
            </w:r>
            <w:proofErr w:type="spellStart"/>
            <w:r>
              <w:rPr>
                <w:rFonts w:eastAsiaTheme="minorEastAsia"/>
                <w:color w:val="5B9BD5" w:themeColor="accent1"/>
                <w:szCs w:val="20"/>
                <w:lang w:eastAsia="ko-KR"/>
              </w:rPr>
              <w:t>gNB</w:t>
            </w:r>
            <w:proofErr w:type="spellEnd"/>
            <w:r>
              <w:rPr>
                <w:rFonts w:eastAsiaTheme="minorEastAsia"/>
                <w:color w:val="5B9BD5" w:themeColor="accent1"/>
                <w:szCs w:val="20"/>
                <w:lang w:eastAsia="ko-KR"/>
              </w:rPr>
              <w:t xml:space="preserve"> implementation to choose the periodicity of on-demand SSB</w:t>
            </w:r>
          </w:p>
          <w:p w14:paraId="4551D479" w14:textId="77777777" w:rsidR="003D16A9" w:rsidRDefault="003D16A9">
            <w:pPr>
              <w:jc w:val="both"/>
              <w:rPr>
                <w:rFonts w:eastAsia="MS Mincho"/>
                <w:iCs/>
                <w:lang w:eastAsia="ja-JP"/>
              </w:rPr>
            </w:pPr>
          </w:p>
          <w:p w14:paraId="6F51021E" w14:textId="77777777" w:rsidR="003D16A9" w:rsidRDefault="003D16A9">
            <w:pPr>
              <w:jc w:val="both"/>
              <w:rPr>
                <w:rFonts w:eastAsia="SimSun"/>
                <w:iCs/>
                <w:lang w:val="en-US" w:eastAsia="zh-CN"/>
              </w:rPr>
            </w:pPr>
          </w:p>
        </w:tc>
      </w:tr>
      <w:tr w:rsidR="003D16A9" w14:paraId="53A0B693" w14:textId="77777777">
        <w:tc>
          <w:tcPr>
            <w:tcW w:w="1650" w:type="dxa"/>
            <w:tcBorders>
              <w:top w:val="single" w:sz="4" w:space="0" w:color="auto"/>
              <w:left w:val="single" w:sz="4" w:space="0" w:color="auto"/>
              <w:bottom w:val="single" w:sz="4" w:space="0" w:color="auto"/>
              <w:right w:val="single" w:sz="4" w:space="0" w:color="auto"/>
            </w:tcBorders>
          </w:tcPr>
          <w:p w14:paraId="3901D2BB" w14:textId="77777777" w:rsidR="003D16A9" w:rsidRDefault="004C243B">
            <w:pPr>
              <w:jc w:val="both"/>
              <w:rPr>
                <w:rFonts w:eastAsia="MS Mincho"/>
                <w:lang w:val="en-US" w:eastAsia="ja-JP"/>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15FE30BE" w14:textId="77777777" w:rsidR="003D16A9" w:rsidRDefault="004C243B">
            <w:pPr>
              <w:jc w:val="both"/>
              <w:rPr>
                <w:rFonts w:eastAsia="MS Mincho"/>
                <w:iCs/>
                <w:lang w:val="en-US" w:eastAsia="ja-JP"/>
              </w:rPr>
            </w:pPr>
            <w:r>
              <w:rPr>
                <w:rFonts w:eastAsia="SimSun"/>
                <w:iCs/>
                <w:lang w:val="en-US" w:eastAsia="zh-CN"/>
              </w:rPr>
              <w:t xml:space="preserve">Regarding the third bullet, our view it is up to </w:t>
            </w:r>
            <w:proofErr w:type="spellStart"/>
            <w:r>
              <w:rPr>
                <w:rFonts w:eastAsia="SimSun"/>
                <w:iCs/>
                <w:lang w:val="en-US" w:eastAsia="zh-CN"/>
              </w:rPr>
              <w:t>gNB</w:t>
            </w:r>
            <w:proofErr w:type="spellEnd"/>
            <w:r>
              <w:rPr>
                <w:rFonts w:eastAsia="SimSun"/>
                <w:iCs/>
                <w:lang w:val="en-US" w:eastAsia="zh-CN"/>
              </w:rPr>
              <w:t xml:space="preserve"> implementation on configuration, although we agree that typically, </w:t>
            </w:r>
            <w:r>
              <w:rPr>
                <w:rFonts w:cs="Arial"/>
                <w:lang w:eastAsia="ko-KR"/>
              </w:rPr>
              <w:t>t</w:t>
            </w:r>
            <w:r>
              <w:rPr>
                <w:rFonts w:cs="Arial"/>
                <w:lang w:eastAsia="zh-CN"/>
              </w:rPr>
              <w:t xml:space="preserve">he periodicity of on-demand SSB can be </w:t>
            </w:r>
            <w:r>
              <w:rPr>
                <w:rFonts w:cs="Arial" w:hint="eastAsia"/>
                <w:lang w:eastAsia="ko-KR"/>
              </w:rPr>
              <w:t>smaller than</w:t>
            </w:r>
            <w:r>
              <w:rPr>
                <w:rFonts w:cs="Arial"/>
                <w:lang w:eastAsia="zh-CN"/>
              </w:rPr>
              <w:t xml:space="preserve"> that of always-on SSB</w:t>
            </w:r>
          </w:p>
        </w:tc>
      </w:tr>
      <w:tr w:rsidR="003D16A9" w14:paraId="6BD150A9" w14:textId="77777777">
        <w:tc>
          <w:tcPr>
            <w:tcW w:w="1650" w:type="dxa"/>
            <w:tcBorders>
              <w:top w:val="single" w:sz="4" w:space="0" w:color="auto"/>
              <w:left w:val="single" w:sz="4" w:space="0" w:color="auto"/>
              <w:bottom w:val="single" w:sz="4" w:space="0" w:color="auto"/>
              <w:right w:val="single" w:sz="4" w:space="0" w:color="auto"/>
            </w:tcBorders>
          </w:tcPr>
          <w:p w14:paraId="5788FF2A" w14:textId="77777777" w:rsidR="003D16A9" w:rsidRDefault="004C243B">
            <w:pPr>
              <w:jc w:val="both"/>
              <w:rPr>
                <w:rFonts w:eastAsia="SimSun"/>
                <w:lang w:eastAsia="zh-CN"/>
              </w:rPr>
            </w:pPr>
            <w:r>
              <w:rPr>
                <w:rFonts w:eastAsia="SimSun"/>
                <w:lang w:val="en-US" w:eastAsia="zh-CN"/>
              </w:rPr>
              <w:t>Vivo</w:t>
            </w:r>
          </w:p>
        </w:tc>
        <w:tc>
          <w:tcPr>
            <w:tcW w:w="7981" w:type="dxa"/>
            <w:tcBorders>
              <w:top w:val="single" w:sz="4" w:space="0" w:color="auto"/>
              <w:left w:val="single" w:sz="4" w:space="0" w:color="auto"/>
              <w:bottom w:val="single" w:sz="4" w:space="0" w:color="auto"/>
              <w:right w:val="single" w:sz="4" w:space="0" w:color="auto"/>
            </w:tcBorders>
          </w:tcPr>
          <w:p w14:paraId="3DB1DF53" w14:textId="77777777" w:rsidR="003D16A9" w:rsidRDefault="004C243B">
            <w:pPr>
              <w:jc w:val="both"/>
              <w:rPr>
                <w:rFonts w:eastAsia="SimSun"/>
                <w:iCs/>
                <w:lang w:val="en-US" w:eastAsia="zh-CN"/>
              </w:rPr>
            </w:pPr>
            <w:r>
              <w:rPr>
                <w:rFonts w:eastAsia="SimSun"/>
                <w:iCs/>
                <w:lang w:val="en-US" w:eastAsia="zh-CN"/>
              </w:rPr>
              <w:t>S</w:t>
            </w:r>
            <w:r>
              <w:rPr>
                <w:rFonts w:eastAsia="SimSun" w:hint="eastAsia"/>
                <w:iCs/>
                <w:lang w:val="en-US" w:eastAsia="zh-CN"/>
              </w:rPr>
              <w:t>upport</w:t>
            </w:r>
            <w:r>
              <w:rPr>
                <w:rFonts w:eastAsia="SimSun"/>
                <w:iCs/>
                <w:lang w:val="en-US" w:eastAsia="zh-CN"/>
              </w:rPr>
              <w:t xml:space="preserve"> the proposal</w:t>
            </w:r>
          </w:p>
        </w:tc>
      </w:tr>
      <w:tr w:rsidR="003D16A9" w14:paraId="7462665D" w14:textId="77777777">
        <w:tc>
          <w:tcPr>
            <w:tcW w:w="1650" w:type="dxa"/>
            <w:tcBorders>
              <w:top w:val="single" w:sz="4" w:space="0" w:color="auto"/>
              <w:left w:val="single" w:sz="4" w:space="0" w:color="auto"/>
              <w:bottom w:val="single" w:sz="4" w:space="0" w:color="auto"/>
              <w:right w:val="single" w:sz="4" w:space="0" w:color="auto"/>
            </w:tcBorders>
          </w:tcPr>
          <w:p w14:paraId="5810579B" w14:textId="77777777" w:rsidR="003D16A9" w:rsidRDefault="004C243B">
            <w:pPr>
              <w:jc w:val="both"/>
              <w:rPr>
                <w:rFonts w:eastAsia="SimSun"/>
                <w:lang w:eastAsia="zh-CN"/>
              </w:rPr>
            </w:pPr>
            <w:r>
              <w:rPr>
                <w:rFonts w:eastAsia="SimSun" w:hint="eastAsia"/>
                <w:lang w:val="en-US" w:eastAsia="zh-CN"/>
              </w:rPr>
              <w:t>E</w:t>
            </w:r>
            <w:r>
              <w:rPr>
                <w:rFonts w:eastAsia="SimSun"/>
                <w:lang w:val="en-US" w:eastAsia="zh-CN"/>
              </w:rPr>
              <w:t>TRI</w:t>
            </w:r>
          </w:p>
        </w:tc>
        <w:tc>
          <w:tcPr>
            <w:tcW w:w="7981" w:type="dxa"/>
            <w:tcBorders>
              <w:top w:val="single" w:sz="4" w:space="0" w:color="auto"/>
              <w:left w:val="single" w:sz="4" w:space="0" w:color="auto"/>
              <w:bottom w:val="single" w:sz="4" w:space="0" w:color="auto"/>
              <w:right w:val="single" w:sz="4" w:space="0" w:color="auto"/>
            </w:tcBorders>
          </w:tcPr>
          <w:p w14:paraId="05FDCB06" w14:textId="77777777" w:rsidR="003D16A9" w:rsidRDefault="004C243B">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 the proposal</w:t>
            </w:r>
          </w:p>
        </w:tc>
      </w:tr>
      <w:tr w:rsidR="003D16A9" w14:paraId="3F646BEF" w14:textId="77777777">
        <w:tc>
          <w:tcPr>
            <w:tcW w:w="1650" w:type="dxa"/>
            <w:tcBorders>
              <w:top w:val="single" w:sz="4" w:space="0" w:color="auto"/>
              <w:left w:val="single" w:sz="4" w:space="0" w:color="auto"/>
              <w:bottom w:val="single" w:sz="4" w:space="0" w:color="auto"/>
              <w:right w:val="single" w:sz="4" w:space="0" w:color="auto"/>
            </w:tcBorders>
          </w:tcPr>
          <w:p w14:paraId="7DFDFF08" w14:textId="77777777" w:rsidR="003D16A9" w:rsidRDefault="004C243B">
            <w:pPr>
              <w:jc w:val="both"/>
              <w:rPr>
                <w:rFonts w:eastAsia="SimSun"/>
                <w:lang w:val="en-US" w:eastAsia="zh-CN"/>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142DE2D9" w14:textId="77777777" w:rsidR="003D16A9" w:rsidRDefault="004C243B">
            <w:pPr>
              <w:jc w:val="both"/>
              <w:rPr>
                <w:rFonts w:eastAsiaTheme="minorEastAsia"/>
                <w:iCs/>
                <w:lang w:val="en-US" w:eastAsia="ko-KR"/>
              </w:rPr>
            </w:pPr>
            <w:r>
              <w:rPr>
                <w:iCs/>
                <w:lang w:val="en-US" w:eastAsia="ko-KR"/>
              </w:rPr>
              <w:t>We support the proposal.</w:t>
            </w:r>
          </w:p>
        </w:tc>
      </w:tr>
      <w:tr w:rsidR="003D16A9" w14:paraId="6680B47D" w14:textId="77777777">
        <w:tc>
          <w:tcPr>
            <w:tcW w:w="1650" w:type="dxa"/>
            <w:tcBorders>
              <w:top w:val="single" w:sz="4" w:space="0" w:color="auto"/>
              <w:left w:val="single" w:sz="4" w:space="0" w:color="auto"/>
              <w:bottom w:val="single" w:sz="4" w:space="0" w:color="auto"/>
              <w:right w:val="single" w:sz="4" w:space="0" w:color="auto"/>
            </w:tcBorders>
          </w:tcPr>
          <w:p w14:paraId="0A8D8625" w14:textId="77777777" w:rsidR="003D16A9" w:rsidRDefault="004C243B">
            <w:pPr>
              <w:jc w:val="both"/>
              <w:rPr>
                <w:lang w:eastAsia="ko-KR"/>
              </w:rPr>
            </w:pPr>
            <w:r>
              <w:rPr>
                <w:lang w:eastAsia="ko-KR"/>
              </w:rPr>
              <w:t>X</w:t>
            </w:r>
            <w:r>
              <w:rPr>
                <w:rFonts w:hint="eastAsia"/>
                <w:lang w:eastAsia="ko-KR"/>
              </w:rPr>
              <w:t>iaomi</w:t>
            </w:r>
          </w:p>
        </w:tc>
        <w:tc>
          <w:tcPr>
            <w:tcW w:w="7981" w:type="dxa"/>
            <w:tcBorders>
              <w:top w:val="single" w:sz="4" w:space="0" w:color="auto"/>
              <w:left w:val="single" w:sz="4" w:space="0" w:color="auto"/>
              <w:bottom w:val="single" w:sz="4" w:space="0" w:color="auto"/>
              <w:right w:val="single" w:sz="4" w:space="0" w:color="auto"/>
            </w:tcBorders>
          </w:tcPr>
          <w:p w14:paraId="725FF681" w14:textId="77777777" w:rsidR="003D16A9" w:rsidRDefault="004C243B">
            <w:pPr>
              <w:jc w:val="both"/>
              <w:rPr>
                <w:iCs/>
                <w:lang w:val="en-US" w:eastAsia="ko-KR"/>
              </w:rPr>
            </w:pPr>
            <w:r>
              <w:rPr>
                <w:iCs/>
                <w:lang w:val="en-US" w:eastAsia="ko-KR"/>
              </w:rPr>
              <w:t xml:space="preserve">We agree with the principle that periodicity of OD-SSB is separately configured. On the other hand, it is unclear to configure an OD-SSB with same periodicity as that of always on SSB. In this case, we doubt how </w:t>
            </w:r>
            <w:proofErr w:type="spellStart"/>
            <w:r>
              <w:rPr>
                <w:iCs/>
                <w:lang w:val="en-US" w:eastAsia="ko-KR"/>
              </w:rPr>
              <w:t>gNB</w:t>
            </w:r>
            <w:proofErr w:type="spellEnd"/>
            <w:r>
              <w:rPr>
                <w:iCs/>
                <w:lang w:val="en-US" w:eastAsia="ko-KR"/>
              </w:rPr>
              <w:t xml:space="preserve"> obtains any NES gain.</w:t>
            </w:r>
          </w:p>
        </w:tc>
      </w:tr>
      <w:tr w:rsidR="003D16A9" w14:paraId="60CFCAB7" w14:textId="77777777">
        <w:tc>
          <w:tcPr>
            <w:tcW w:w="1650" w:type="dxa"/>
            <w:tcBorders>
              <w:top w:val="single" w:sz="4" w:space="0" w:color="auto"/>
              <w:left w:val="single" w:sz="4" w:space="0" w:color="auto"/>
              <w:bottom w:val="single" w:sz="4" w:space="0" w:color="auto"/>
              <w:right w:val="single" w:sz="4" w:space="0" w:color="auto"/>
            </w:tcBorders>
          </w:tcPr>
          <w:p w14:paraId="7299028A" w14:textId="77777777" w:rsidR="003D16A9" w:rsidRDefault="004C243B">
            <w:pPr>
              <w:jc w:val="both"/>
              <w:rPr>
                <w:lang w:eastAsia="ko-KR"/>
              </w:rPr>
            </w:pPr>
            <w:r>
              <w:t xml:space="preserve">LGE </w:t>
            </w:r>
          </w:p>
        </w:tc>
        <w:tc>
          <w:tcPr>
            <w:tcW w:w="7981" w:type="dxa"/>
            <w:tcBorders>
              <w:top w:val="single" w:sz="4" w:space="0" w:color="auto"/>
              <w:left w:val="single" w:sz="4" w:space="0" w:color="auto"/>
              <w:bottom w:val="single" w:sz="4" w:space="0" w:color="auto"/>
              <w:right w:val="single" w:sz="4" w:space="0" w:color="auto"/>
            </w:tcBorders>
          </w:tcPr>
          <w:p w14:paraId="73034DE2" w14:textId="77777777" w:rsidR="003D16A9" w:rsidRDefault="004C243B">
            <w:pPr>
              <w:jc w:val="both"/>
              <w:rPr>
                <w:iCs/>
                <w:lang w:val="en-US" w:eastAsia="ko-KR"/>
              </w:rPr>
            </w:pPr>
            <w:r>
              <w:t>Support it</w:t>
            </w:r>
          </w:p>
        </w:tc>
      </w:tr>
      <w:tr w:rsidR="003D16A9" w14:paraId="7BED27F2" w14:textId="77777777">
        <w:tc>
          <w:tcPr>
            <w:tcW w:w="1650" w:type="dxa"/>
            <w:tcBorders>
              <w:top w:val="single" w:sz="4" w:space="0" w:color="auto"/>
              <w:left w:val="single" w:sz="4" w:space="0" w:color="auto"/>
              <w:bottom w:val="single" w:sz="4" w:space="0" w:color="auto"/>
              <w:right w:val="single" w:sz="4" w:space="0" w:color="auto"/>
            </w:tcBorders>
          </w:tcPr>
          <w:p w14:paraId="1EA0B2D0" w14:textId="77777777" w:rsidR="003D16A9" w:rsidRDefault="004C243B">
            <w:pPr>
              <w:jc w:val="both"/>
              <w:rPr>
                <w:lang w:eastAsia="ko-KR"/>
              </w:rPr>
            </w:pPr>
            <w:r>
              <w:t>Tejas</w:t>
            </w:r>
          </w:p>
        </w:tc>
        <w:tc>
          <w:tcPr>
            <w:tcW w:w="7981" w:type="dxa"/>
            <w:tcBorders>
              <w:top w:val="single" w:sz="4" w:space="0" w:color="auto"/>
              <w:left w:val="single" w:sz="4" w:space="0" w:color="auto"/>
              <w:bottom w:val="single" w:sz="4" w:space="0" w:color="auto"/>
              <w:right w:val="single" w:sz="4" w:space="0" w:color="auto"/>
            </w:tcBorders>
          </w:tcPr>
          <w:p w14:paraId="15F8915C" w14:textId="77777777" w:rsidR="003D16A9" w:rsidRDefault="004C243B">
            <w:pPr>
              <w:jc w:val="both"/>
              <w:rPr>
                <w:iCs/>
                <w:lang w:val="en-US" w:eastAsia="ko-KR"/>
              </w:rPr>
            </w:pPr>
            <w:r>
              <w:t>Support</w:t>
            </w:r>
          </w:p>
        </w:tc>
      </w:tr>
      <w:tr w:rsidR="003D16A9" w14:paraId="055C97D3" w14:textId="77777777">
        <w:tc>
          <w:tcPr>
            <w:tcW w:w="1650" w:type="dxa"/>
            <w:tcBorders>
              <w:top w:val="single" w:sz="4" w:space="0" w:color="auto"/>
              <w:left w:val="single" w:sz="4" w:space="0" w:color="auto"/>
              <w:bottom w:val="single" w:sz="4" w:space="0" w:color="auto"/>
              <w:right w:val="single" w:sz="4" w:space="0" w:color="auto"/>
            </w:tcBorders>
          </w:tcPr>
          <w:p w14:paraId="54227197" w14:textId="77777777" w:rsidR="003D16A9" w:rsidRDefault="004C243B">
            <w:pPr>
              <w:jc w:val="both"/>
              <w:rPr>
                <w:lang w:eastAsia="ko-KR"/>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486C7F4D" w14:textId="77777777" w:rsidR="003D16A9" w:rsidRDefault="004C243B">
            <w:pPr>
              <w:jc w:val="both"/>
              <w:rPr>
                <w:iCs/>
                <w:lang w:val="en-US" w:eastAsia="ko-KR"/>
              </w:rPr>
            </w:pPr>
            <w:r>
              <w:rPr>
                <w:rFonts w:eastAsia="PMingLiU" w:hint="eastAsia"/>
                <w:lang w:eastAsia="zh-TW"/>
              </w:rPr>
              <w:t>S</w:t>
            </w:r>
            <w:r>
              <w:rPr>
                <w:rFonts w:eastAsia="PMingLiU"/>
                <w:lang w:eastAsia="zh-TW"/>
              </w:rPr>
              <w:t>upport</w:t>
            </w:r>
          </w:p>
        </w:tc>
      </w:tr>
      <w:tr w:rsidR="003D16A9" w14:paraId="56DF694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C392DE0" w14:textId="77777777" w:rsidR="003D16A9" w:rsidRDefault="004C243B">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8A1DB5E" w14:textId="77777777" w:rsidR="003D16A9" w:rsidRDefault="004C243B">
            <w:pPr>
              <w:jc w:val="both"/>
              <w:rPr>
                <w:rFonts w:eastAsiaTheme="minorEastAsia"/>
                <w:lang w:eastAsia="ko-KR"/>
              </w:rPr>
            </w:pPr>
            <w:r>
              <w:rPr>
                <w:rFonts w:eastAsiaTheme="minorEastAsia" w:hint="eastAsia"/>
                <w:lang w:eastAsia="ko-KR"/>
              </w:rPr>
              <w:t>The following agreement was made:</w:t>
            </w:r>
          </w:p>
          <w:p w14:paraId="04697BB2" w14:textId="77777777" w:rsidR="003D16A9" w:rsidRDefault="003D16A9">
            <w:pPr>
              <w:jc w:val="both"/>
              <w:rPr>
                <w:rFonts w:eastAsiaTheme="minorEastAsia"/>
                <w:lang w:eastAsia="ko-KR"/>
              </w:rPr>
            </w:pPr>
          </w:p>
          <w:p w14:paraId="5DBB0745" w14:textId="77777777" w:rsidR="003D16A9" w:rsidRDefault="004C243B">
            <w:pPr>
              <w:rPr>
                <w:b/>
                <w:bCs/>
                <w:lang w:val="en-US" w:eastAsia="zh-CN"/>
              </w:rPr>
            </w:pPr>
            <w:r>
              <w:rPr>
                <w:rFonts w:hint="eastAsia"/>
                <w:b/>
                <w:bCs/>
                <w:highlight w:val="green"/>
                <w:lang w:val="en-US" w:eastAsia="zh-CN"/>
              </w:rPr>
              <w:t>Agreement</w:t>
            </w:r>
          </w:p>
          <w:p w14:paraId="6B12D754" w14:textId="77777777" w:rsidR="003D16A9" w:rsidRDefault="004C243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CDB959F" w14:textId="77777777" w:rsidR="003D16A9" w:rsidRDefault="004C243B">
            <w:pPr>
              <w:numPr>
                <w:ilvl w:val="0"/>
                <w:numId w:val="32"/>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 RAN1 is discussing whether to introduce other periodicity value(s) for on-demand SSB.</w:t>
            </w:r>
          </w:p>
          <w:p w14:paraId="1F07C204" w14:textId="77777777" w:rsidR="003D16A9" w:rsidRDefault="004C243B">
            <w:pPr>
              <w:numPr>
                <w:ilvl w:val="0"/>
                <w:numId w:val="32"/>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07AAD159" w14:textId="77777777" w:rsidR="003D16A9" w:rsidRDefault="004C243B">
            <w:pPr>
              <w:numPr>
                <w:ilvl w:val="0"/>
                <w:numId w:val="32"/>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3F2DF828" w14:textId="77777777" w:rsidR="003D16A9" w:rsidRDefault="004C243B">
            <w:pPr>
              <w:contextualSpacing/>
              <w:jc w:val="both"/>
              <w:rPr>
                <w:rFonts w:eastAsia="맑은 고딕"/>
                <w:szCs w:val="20"/>
                <w:lang w:eastAsia="zh-CN"/>
              </w:rPr>
            </w:pPr>
            <w:r>
              <w:rPr>
                <w:rFonts w:eastAsia="맑은 고딕"/>
                <w:szCs w:val="20"/>
                <w:lang w:eastAsia="zh-CN"/>
              </w:rPr>
              <w:t>Further update to be made based on RAN1#119 progress.</w:t>
            </w:r>
          </w:p>
          <w:p w14:paraId="6195F28B" w14:textId="77777777" w:rsidR="003D16A9" w:rsidRDefault="003D16A9">
            <w:pPr>
              <w:jc w:val="both"/>
              <w:rPr>
                <w:rFonts w:eastAsiaTheme="minorEastAsia"/>
                <w:lang w:eastAsia="ko-KR"/>
              </w:rPr>
            </w:pPr>
          </w:p>
          <w:p w14:paraId="50869A6F" w14:textId="77777777" w:rsidR="003D16A9" w:rsidRDefault="003D16A9">
            <w:pPr>
              <w:jc w:val="both"/>
              <w:rPr>
                <w:rFonts w:eastAsiaTheme="minorEastAsia"/>
                <w:lang w:eastAsia="ko-KR"/>
              </w:rPr>
            </w:pPr>
          </w:p>
        </w:tc>
      </w:tr>
    </w:tbl>
    <w:p w14:paraId="53D73B56" w14:textId="77777777" w:rsidR="003D16A9" w:rsidRDefault="003D16A9">
      <w:pPr>
        <w:ind w:firstLineChars="100" w:firstLine="200"/>
        <w:jc w:val="both"/>
        <w:rPr>
          <w:lang w:eastAsia="ko-KR"/>
        </w:rPr>
      </w:pPr>
    </w:p>
    <w:p w14:paraId="030C2AF6"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[Active] Proposal #2</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Q1</w:t>
      </w:r>
      <w:r>
        <w:rPr>
          <w:highlight w:val="cyan"/>
          <w:u w:val="single"/>
          <w:lang w:eastAsia="ko-KR"/>
        </w:rPr>
        <w:t>):</w:t>
      </w:r>
    </w:p>
    <w:p w14:paraId="04D8D53F" w14:textId="77777777" w:rsidR="003D16A9" w:rsidRDefault="004C243B">
      <w:pPr>
        <w:contextualSpacing/>
        <w:jc w:val="both"/>
        <w:rPr>
          <w:rFonts w:cs="Arial"/>
          <w:lang w:val="en-US" w:eastAsia="ko-KR"/>
        </w:rPr>
      </w:pPr>
      <w:r>
        <w:rPr>
          <w:rFonts w:cs="Arial" w:hint="eastAsia"/>
          <w:lang w:val="en-US" w:eastAsia="ko-KR"/>
        </w:rPr>
        <w:t>Down-select one of the following alternatives.</w:t>
      </w:r>
    </w:p>
    <w:p w14:paraId="0D797602" w14:textId="77777777" w:rsidR="003D16A9" w:rsidRDefault="004C243B">
      <w:pPr>
        <w:numPr>
          <w:ilvl w:val="0"/>
          <w:numId w:val="32"/>
        </w:numPr>
        <w:contextualSpacing/>
        <w:jc w:val="both"/>
        <w:rPr>
          <w:ins w:id="60" w:author="Seonwook Kim" w:date="2024-11-20T19:31:00Z"/>
          <w:rFonts w:eastAsiaTheme="minorEastAsia"/>
          <w:szCs w:val="20"/>
          <w:lang w:eastAsia="ko-KR"/>
        </w:rPr>
      </w:pPr>
      <w:r>
        <w:rPr>
          <w:rFonts w:eastAsiaTheme="minorEastAsia" w:hint="eastAsia"/>
          <w:szCs w:val="20"/>
          <w:lang w:eastAsia="ko-KR"/>
        </w:rPr>
        <w:t xml:space="preserve">Alt 1: Introduce [1, 2, 3, or 4] </w:t>
      </w:r>
      <w:proofErr w:type="spellStart"/>
      <w:r>
        <w:rPr>
          <w:rFonts w:eastAsiaTheme="minorEastAsia" w:hint="eastAsia"/>
          <w:szCs w:val="20"/>
          <w:lang w:eastAsia="ko-KR"/>
        </w:rPr>
        <w:t>ms</w:t>
      </w:r>
      <w:proofErr w:type="spellEnd"/>
      <w:r>
        <w:rPr>
          <w:rFonts w:eastAsiaTheme="minorEastAsia" w:hint="eastAsia"/>
          <w:szCs w:val="20"/>
          <w:lang w:eastAsia="ko-KR"/>
        </w:rPr>
        <w:t xml:space="preserve"> as NEW periodicity values for on-demand SSB.</w:t>
      </w:r>
    </w:p>
    <w:p w14:paraId="07B0E3F7" w14:textId="77777777" w:rsidR="003D16A9" w:rsidRDefault="004C243B">
      <w:pPr>
        <w:numPr>
          <w:ilvl w:val="1"/>
          <w:numId w:val="32"/>
        </w:numPr>
        <w:contextualSpacing/>
        <w:jc w:val="both"/>
        <w:rPr>
          <w:ins w:id="61" w:author="Seonwook Kim" w:date="2024-11-20T19:31:00Z"/>
          <w:rFonts w:eastAsiaTheme="minorEastAsia"/>
          <w:szCs w:val="20"/>
          <w:lang w:eastAsia="ko-KR"/>
        </w:rPr>
      </w:pPr>
      <w:ins w:id="62" w:author="Seonwook Kim" w:date="2024-11-20T19:31:00Z">
        <w:r>
          <w:rPr>
            <w:rFonts w:eastAsiaTheme="minorEastAsia" w:hint="eastAsia"/>
            <w:szCs w:val="20"/>
            <w:lang w:eastAsia="ko-KR"/>
          </w:rPr>
          <w:t>Supported by Huawei</w:t>
        </w:r>
      </w:ins>
    </w:p>
    <w:p w14:paraId="28263CA2" w14:textId="77777777" w:rsidR="003D16A9" w:rsidRDefault="004C243B">
      <w:pPr>
        <w:numPr>
          <w:ilvl w:val="0"/>
          <w:numId w:val="32"/>
        </w:numPr>
        <w:contextualSpacing/>
        <w:jc w:val="both"/>
        <w:rPr>
          <w:ins w:id="63" w:author="Seonwook Kim" w:date="2024-11-20T19:31:00Z"/>
          <w:rFonts w:eastAsiaTheme="minorEastAsia"/>
          <w:szCs w:val="20"/>
          <w:lang w:eastAsia="ko-KR"/>
        </w:rPr>
      </w:pPr>
      <w:ins w:id="64" w:author="Seonwook Kim" w:date="2024-11-20T19:31:00Z">
        <w:r>
          <w:rPr>
            <w:rFonts w:eastAsiaTheme="minorEastAsia" w:hint="eastAsia"/>
            <w:szCs w:val="20"/>
            <w:lang w:eastAsia="ko-KR"/>
          </w:rPr>
          <w:t xml:space="preserve">Alt 1A: Introduce [320] </w:t>
        </w:r>
        <w:proofErr w:type="spellStart"/>
        <w:r>
          <w:rPr>
            <w:rFonts w:eastAsiaTheme="minorEastAsia" w:hint="eastAsia"/>
            <w:szCs w:val="20"/>
            <w:lang w:eastAsia="ko-KR"/>
          </w:rPr>
          <w:t>ms</w:t>
        </w:r>
        <w:proofErr w:type="spellEnd"/>
        <w:r>
          <w:rPr>
            <w:rFonts w:eastAsiaTheme="minorEastAsia" w:hint="eastAsia"/>
            <w:szCs w:val="20"/>
            <w:lang w:eastAsia="ko-KR"/>
          </w:rPr>
          <w:t xml:space="preserve"> as NEW periodicity values for on-demand SSB.</w:t>
        </w:r>
      </w:ins>
    </w:p>
    <w:p w14:paraId="5DF0D007" w14:textId="77777777" w:rsidR="003D16A9" w:rsidRDefault="004C243B">
      <w:pPr>
        <w:numPr>
          <w:ilvl w:val="1"/>
          <w:numId w:val="32"/>
        </w:numPr>
        <w:contextualSpacing/>
        <w:jc w:val="both"/>
        <w:rPr>
          <w:rFonts w:eastAsiaTheme="minorEastAsia"/>
          <w:szCs w:val="20"/>
          <w:lang w:eastAsia="ko-KR"/>
        </w:rPr>
      </w:pPr>
      <w:ins w:id="65" w:author="Seonwook Kim" w:date="2024-11-20T19:32:00Z">
        <w:r>
          <w:rPr>
            <w:rFonts w:eastAsiaTheme="minorEastAsia" w:hint="eastAsia"/>
            <w:szCs w:val="20"/>
            <w:lang w:eastAsia="ko-KR"/>
          </w:rPr>
          <w:t>Supported by NTT DOCOMO</w:t>
        </w:r>
      </w:ins>
    </w:p>
    <w:p w14:paraId="7A699570" w14:textId="77777777" w:rsidR="003D16A9" w:rsidRDefault="004C243B">
      <w:pPr>
        <w:numPr>
          <w:ilvl w:val="0"/>
          <w:numId w:val="32"/>
        </w:numPr>
        <w:contextualSpacing/>
        <w:jc w:val="both"/>
        <w:rPr>
          <w:rFonts w:eastAsiaTheme="minorEastAsia"/>
          <w:szCs w:val="20"/>
          <w:lang w:eastAsia="ko-KR"/>
        </w:rPr>
      </w:pPr>
      <w:r>
        <w:rPr>
          <w:rFonts w:eastAsiaTheme="minorEastAsia" w:hint="eastAsia"/>
          <w:szCs w:val="20"/>
          <w:lang w:eastAsia="ko-KR"/>
        </w:rPr>
        <w:lastRenderedPageBreak/>
        <w:t xml:space="preserve">Alt 2: 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3F96D9A1" w14:textId="77777777" w:rsidR="003D16A9" w:rsidRDefault="004C243B">
      <w:pPr>
        <w:numPr>
          <w:ilvl w:val="0"/>
          <w:numId w:val="32"/>
        </w:numPr>
        <w:contextualSpacing/>
        <w:jc w:val="both"/>
        <w:rPr>
          <w:rFonts w:eastAsiaTheme="minorEastAsia"/>
          <w:szCs w:val="20"/>
          <w:lang w:eastAsia="ko-KR"/>
        </w:rPr>
      </w:pPr>
      <w:r>
        <w:rPr>
          <w:rFonts w:eastAsiaTheme="minorEastAsia" w:hint="eastAsia"/>
          <w:szCs w:val="20"/>
          <w:lang w:eastAsia="ko-KR"/>
        </w:rPr>
        <w:t xml:space="preserve">Alt 3: There is no RAN1 consensus to introduce 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w:t>
      </w:r>
    </w:p>
    <w:p w14:paraId="1927DDB7" w14:textId="77777777" w:rsidR="003D16A9" w:rsidRDefault="003D16A9">
      <w:pPr>
        <w:ind w:firstLineChars="100" w:firstLine="200"/>
        <w:jc w:val="both"/>
        <w:rPr>
          <w:lang w:eastAsia="ko-KR"/>
        </w:rPr>
      </w:pPr>
    </w:p>
    <w:p w14:paraId="2971825C" w14:textId="77777777" w:rsidR="003D16A9" w:rsidRDefault="004C243B">
      <w:pPr>
        <w:ind w:firstLineChars="100" w:firstLine="200"/>
        <w:jc w:val="both"/>
        <w:rPr>
          <w:lang w:val="en-US" w:eastAsia="ko-KR"/>
        </w:rPr>
      </w:pPr>
      <w:r>
        <w:rPr>
          <w:rFonts w:hint="eastAsia"/>
          <w:lang w:val="en-US" w:eastAsia="ko-KR"/>
        </w:rPr>
        <w:t>Companies are encouraged to provide views on Proposal #2-1a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1B60E521" w14:textId="77777777">
        <w:tc>
          <w:tcPr>
            <w:tcW w:w="1651" w:type="dxa"/>
            <w:tcBorders>
              <w:top w:val="single" w:sz="4" w:space="0" w:color="auto"/>
              <w:left w:val="single" w:sz="4" w:space="0" w:color="auto"/>
              <w:bottom w:val="single" w:sz="4" w:space="0" w:color="auto"/>
              <w:right w:val="single" w:sz="4" w:space="0" w:color="auto"/>
            </w:tcBorders>
          </w:tcPr>
          <w:p w14:paraId="02A2C4D7"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9660F2C" w14:textId="77777777" w:rsidR="003D16A9" w:rsidRDefault="004C243B">
            <w:pPr>
              <w:jc w:val="both"/>
              <w:rPr>
                <w:lang w:eastAsia="ko-KR"/>
              </w:rPr>
            </w:pPr>
            <w:r>
              <w:rPr>
                <w:lang w:eastAsia="ko-KR"/>
              </w:rPr>
              <w:t>Views</w:t>
            </w:r>
          </w:p>
        </w:tc>
      </w:tr>
      <w:tr w:rsidR="003D16A9" w14:paraId="5B61C8F7" w14:textId="77777777">
        <w:tc>
          <w:tcPr>
            <w:tcW w:w="1651" w:type="dxa"/>
            <w:tcBorders>
              <w:top w:val="single" w:sz="4" w:space="0" w:color="auto"/>
              <w:left w:val="single" w:sz="4" w:space="0" w:color="auto"/>
              <w:bottom w:val="single" w:sz="4" w:space="0" w:color="auto"/>
              <w:right w:val="single" w:sz="4" w:space="0" w:color="auto"/>
            </w:tcBorders>
          </w:tcPr>
          <w:p w14:paraId="6F42DACF" w14:textId="77777777" w:rsidR="003D16A9" w:rsidRDefault="004C243B">
            <w:pPr>
              <w:jc w:val="both"/>
              <w:rPr>
                <w:lang w:eastAsia="ko-KR"/>
              </w:rPr>
            </w:pPr>
            <w:ins w:id="66" w:author="Ahn Seung Jin/5G Wireless Connect Standard Task(seungjin.ahn@lge.com)" w:date="2024-11-20T08:30:00Z">
              <w:r>
                <w:rPr>
                  <w:rFonts w:hint="eastAsia"/>
                  <w:lang w:eastAsia="ko-KR"/>
                </w:rPr>
                <w:t>L</w:t>
              </w:r>
              <w:r>
                <w:rPr>
                  <w:lang w:eastAsia="ko-KR"/>
                </w:rPr>
                <w:t xml:space="preserve">GE </w:t>
              </w:r>
            </w:ins>
          </w:p>
        </w:tc>
        <w:tc>
          <w:tcPr>
            <w:tcW w:w="7980" w:type="dxa"/>
            <w:tcBorders>
              <w:top w:val="single" w:sz="4" w:space="0" w:color="auto"/>
              <w:left w:val="single" w:sz="4" w:space="0" w:color="auto"/>
              <w:bottom w:val="single" w:sz="4" w:space="0" w:color="auto"/>
              <w:right w:val="single" w:sz="4" w:space="0" w:color="auto"/>
            </w:tcBorders>
          </w:tcPr>
          <w:p w14:paraId="72D11D66" w14:textId="77777777" w:rsidR="003D16A9" w:rsidRDefault="004C243B">
            <w:pPr>
              <w:jc w:val="both"/>
              <w:rPr>
                <w:rFonts w:eastAsiaTheme="minorEastAsia"/>
                <w:iCs/>
                <w:lang w:val="en-US" w:eastAsia="ko-KR"/>
              </w:rPr>
            </w:pPr>
            <w:ins w:id="67" w:author="Ahn Seung Jin/5G Wireless Connect Standard Task(seungjin.ahn@lge.com)" w:date="2024-11-20T08:32:00Z">
              <w:r>
                <w:rPr>
                  <w:rFonts w:eastAsiaTheme="minorEastAsia"/>
                  <w:iCs/>
                  <w:lang w:val="en-US" w:eastAsia="ko-KR"/>
                </w:rPr>
                <w:t xml:space="preserve">Support </w:t>
              </w:r>
            </w:ins>
            <w:ins w:id="68" w:author="Ahn Seung Jin/5G Wireless Connect Standard Task(seungjin.ahn@lge.com)" w:date="2024-11-20T08:30:00Z">
              <w:r>
                <w:rPr>
                  <w:rFonts w:eastAsiaTheme="minorEastAsia" w:hint="eastAsia"/>
                  <w:iCs/>
                  <w:lang w:val="en-US" w:eastAsia="ko-KR"/>
                </w:rPr>
                <w:t>Alt 2</w:t>
              </w:r>
            </w:ins>
          </w:p>
        </w:tc>
      </w:tr>
      <w:tr w:rsidR="003D16A9" w14:paraId="450F77A3" w14:textId="77777777">
        <w:tc>
          <w:tcPr>
            <w:tcW w:w="1651" w:type="dxa"/>
            <w:tcBorders>
              <w:top w:val="single" w:sz="4" w:space="0" w:color="auto"/>
              <w:left w:val="single" w:sz="4" w:space="0" w:color="auto"/>
              <w:bottom w:val="single" w:sz="4" w:space="0" w:color="auto"/>
              <w:right w:val="single" w:sz="4" w:space="0" w:color="auto"/>
            </w:tcBorders>
          </w:tcPr>
          <w:p w14:paraId="51678FC2" w14:textId="77777777" w:rsidR="003D16A9" w:rsidRDefault="004C243B">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D02F220" w14:textId="77777777" w:rsidR="003D16A9" w:rsidRDefault="004C243B">
            <w:pPr>
              <w:jc w:val="both"/>
              <w:rPr>
                <w:rFonts w:eastAsiaTheme="minorEastAsia"/>
                <w:iCs/>
                <w:lang w:val="en-US" w:eastAsia="ko-KR"/>
              </w:rPr>
            </w:pPr>
            <w:r>
              <w:rPr>
                <w:rFonts w:eastAsia="MS Mincho" w:hint="eastAsia"/>
                <w:iCs/>
                <w:lang w:val="en-US" w:eastAsia="ja-JP"/>
              </w:rPr>
              <w:t>We are fine with the proposal. Our preference is Alt 2 or Alt 3.</w:t>
            </w:r>
          </w:p>
        </w:tc>
      </w:tr>
      <w:tr w:rsidR="003D16A9" w14:paraId="11D96086" w14:textId="77777777">
        <w:tc>
          <w:tcPr>
            <w:tcW w:w="1651" w:type="dxa"/>
            <w:tcBorders>
              <w:top w:val="single" w:sz="4" w:space="0" w:color="auto"/>
              <w:left w:val="single" w:sz="4" w:space="0" w:color="auto"/>
              <w:bottom w:val="single" w:sz="4" w:space="0" w:color="auto"/>
              <w:right w:val="single" w:sz="4" w:space="0" w:color="auto"/>
            </w:tcBorders>
          </w:tcPr>
          <w:p w14:paraId="7D6D8306" w14:textId="77777777" w:rsidR="003D16A9" w:rsidRDefault="004C243B">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D488313" w14:textId="77777777" w:rsidR="003D16A9" w:rsidRDefault="004C243B">
            <w:pPr>
              <w:jc w:val="both"/>
              <w:rPr>
                <w:rFonts w:eastAsia="SimSun"/>
                <w:iCs/>
                <w:lang w:val="en-US" w:eastAsia="zh-CN"/>
              </w:rPr>
            </w:pPr>
            <w:r>
              <w:rPr>
                <w:rFonts w:eastAsia="SimSun" w:hint="eastAsia"/>
                <w:iCs/>
                <w:lang w:val="en-US" w:eastAsia="zh-CN"/>
              </w:rPr>
              <w:t>Prefer Alt2.</w:t>
            </w:r>
          </w:p>
        </w:tc>
      </w:tr>
      <w:tr w:rsidR="003D16A9" w14:paraId="7987C3D7" w14:textId="77777777">
        <w:tc>
          <w:tcPr>
            <w:tcW w:w="1651" w:type="dxa"/>
            <w:tcBorders>
              <w:top w:val="single" w:sz="4" w:space="0" w:color="auto"/>
              <w:left w:val="single" w:sz="4" w:space="0" w:color="auto"/>
              <w:bottom w:val="single" w:sz="4" w:space="0" w:color="auto"/>
              <w:right w:val="single" w:sz="4" w:space="0" w:color="auto"/>
            </w:tcBorders>
          </w:tcPr>
          <w:p w14:paraId="5B58A874" w14:textId="77777777" w:rsidR="003D16A9" w:rsidRDefault="004C243B">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734357AF" w14:textId="77777777" w:rsidR="003D16A9" w:rsidRDefault="004C243B">
            <w:pPr>
              <w:jc w:val="both"/>
              <w:rPr>
                <w:rFonts w:eastAsiaTheme="minorEastAsia"/>
                <w:iCs/>
                <w:lang w:val="en-US" w:eastAsia="ko-KR"/>
              </w:rPr>
            </w:pPr>
            <w:r>
              <w:rPr>
                <w:rFonts w:eastAsiaTheme="minorEastAsia"/>
                <w:iCs/>
                <w:lang w:val="en-US" w:eastAsia="ko-KR"/>
              </w:rPr>
              <w:t>We support the proposal and prefer Alt2</w:t>
            </w:r>
          </w:p>
        </w:tc>
      </w:tr>
      <w:tr w:rsidR="008B709E" w14:paraId="4FE71CA2" w14:textId="77777777">
        <w:tc>
          <w:tcPr>
            <w:tcW w:w="1651" w:type="dxa"/>
            <w:tcBorders>
              <w:top w:val="single" w:sz="4" w:space="0" w:color="auto"/>
              <w:left w:val="single" w:sz="4" w:space="0" w:color="auto"/>
              <w:bottom w:val="single" w:sz="4" w:space="0" w:color="auto"/>
              <w:right w:val="single" w:sz="4" w:space="0" w:color="auto"/>
            </w:tcBorders>
          </w:tcPr>
          <w:p w14:paraId="1EF272A2" w14:textId="4ED8E546" w:rsidR="008B709E" w:rsidRDefault="008B709E" w:rsidP="008B709E">
            <w:pPr>
              <w:jc w:val="both"/>
              <w:rPr>
                <w:rFonts w:eastAsiaTheme="minorEastAsia"/>
                <w:lang w:val="en-US"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624769C" w14:textId="71E097B4" w:rsidR="008B709E" w:rsidRDefault="008B709E" w:rsidP="008B709E">
            <w:pPr>
              <w:jc w:val="both"/>
              <w:rPr>
                <w:rFonts w:eastAsiaTheme="minorEastAsia"/>
                <w:iCs/>
                <w:lang w:val="en-US" w:eastAsia="ko-KR"/>
              </w:rPr>
            </w:pPr>
            <w:r>
              <w:rPr>
                <w:rFonts w:eastAsia="SimSun" w:hint="eastAsia"/>
                <w:iCs/>
                <w:lang w:val="en-US" w:eastAsia="zh-CN"/>
              </w:rPr>
              <w:t xml:space="preserve">Support Alt 2. </w:t>
            </w:r>
            <w:r>
              <w:rPr>
                <w:rFonts w:eastAsia="SimSun"/>
                <w:iCs/>
                <w:lang w:val="en-US" w:eastAsia="zh-CN"/>
              </w:rPr>
              <w:t>B</w:t>
            </w:r>
            <w:r>
              <w:rPr>
                <w:rFonts w:eastAsia="SimSun" w:hint="eastAsia"/>
                <w:iCs/>
                <w:lang w:val="en-US" w:eastAsia="zh-CN"/>
              </w:rPr>
              <w:t>y the way, we don</w:t>
            </w:r>
            <w:r>
              <w:rPr>
                <w:rFonts w:eastAsia="SimSun"/>
                <w:iCs/>
                <w:lang w:val="en-US" w:eastAsia="zh-CN"/>
              </w:rPr>
              <w:t>’</w:t>
            </w:r>
            <w:r>
              <w:rPr>
                <w:rFonts w:eastAsia="SimSun" w:hint="eastAsia"/>
                <w:iCs/>
                <w:lang w:val="en-US" w:eastAsia="zh-CN"/>
              </w:rPr>
              <w:t>t see the difference of Alt 2 and Alt 3 from the aspect of result.</w:t>
            </w:r>
          </w:p>
        </w:tc>
      </w:tr>
    </w:tbl>
    <w:p w14:paraId="68710544" w14:textId="77777777" w:rsidR="003D16A9" w:rsidRDefault="003D16A9">
      <w:pPr>
        <w:ind w:firstLineChars="100" w:firstLine="200"/>
        <w:jc w:val="both"/>
        <w:rPr>
          <w:lang w:eastAsia="ko-KR"/>
        </w:rPr>
      </w:pPr>
    </w:p>
    <w:p w14:paraId="52E3ECC6"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Pr>
          <w:highlight w:val="cyan"/>
          <w:u w:val="single"/>
          <w:lang w:eastAsia="ko-KR"/>
        </w:rPr>
        <w:t>):</w:t>
      </w:r>
    </w:p>
    <w:p w14:paraId="0CFF576D" w14:textId="77777777" w:rsidR="003D16A9" w:rsidRDefault="004C243B">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AC9AEDD" w14:textId="77777777" w:rsidR="003D16A9" w:rsidRDefault="004C243B">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 in Q2 refers to the SFN offset and half frame index of on-demand SSB.</w:t>
      </w:r>
    </w:p>
    <w:p w14:paraId="66462BF3" w14:textId="77777777" w:rsidR="003D16A9" w:rsidRDefault="004C243B">
      <w:pPr>
        <w:numPr>
          <w:ilvl w:val="0"/>
          <w:numId w:val="32"/>
        </w:numPr>
        <w:contextualSpacing/>
        <w:jc w:val="both"/>
        <w:rPr>
          <w:rFonts w:eastAsia="맑은 고딕"/>
          <w:szCs w:val="20"/>
          <w:lang w:eastAsia="zh-CN"/>
        </w:rPr>
      </w:pPr>
      <w:r>
        <w:rPr>
          <w:rFonts w:cs="Arial"/>
          <w:lang w:eastAsia="zh-CN"/>
        </w:rPr>
        <w:t xml:space="preserve">The time domain location of on-demand SSB can be same or different from the time domain location of always-on SSB, </w:t>
      </w:r>
      <w:r>
        <w:rPr>
          <w:rFonts w:cs="Arial" w:hint="eastAsia"/>
          <w:lang w:eastAsia="ko-KR"/>
        </w:rPr>
        <w:t>subject to</w:t>
      </w:r>
      <w:r>
        <w:rPr>
          <w:rFonts w:cs="Arial"/>
          <w:lang w:eastAsia="zh-CN"/>
        </w:rPr>
        <w:t xml:space="preserve"> </w:t>
      </w:r>
      <w:r>
        <w:rPr>
          <w:rFonts w:cs="Arial" w:hint="eastAsia"/>
          <w:lang w:eastAsia="ko-KR"/>
        </w:rPr>
        <w:t>its</w:t>
      </w:r>
      <w:r>
        <w:rPr>
          <w:rFonts w:cs="Arial"/>
          <w:lang w:eastAsia="zh-CN"/>
        </w:rPr>
        <w:t xml:space="preserve"> configuration.</w:t>
      </w:r>
    </w:p>
    <w:p w14:paraId="2D10F70C" w14:textId="77777777" w:rsidR="003D16A9" w:rsidRDefault="003D16A9">
      <w:pPr>
        <w:ind w:firstLineChars="100" w:firstLine="200"/>
        <w:jc w:val="both"/>
        <w:rPr>
          <w:lang w:eastAsia="ko-KR"/>
        </w:rPr>
      </w:pPr>
    </w:p>
    <w:p w14:paraId="7EE2652B" w14:textId="77777777" w:rsidR="003D16A9" w:rsidRDefault="004C243B">
      <w:pPr>
        <w:ind w:firstLineChars="100" w:firstLine="200"/>
        <w:jc w:val="both"/>
        <w:rPr>
          <w:lang w:val="en-US" w:eastAsia="ko-KR"/>
        </w:rPr>
      </w:pPr>
      <w:r>
        <w:rPr>
          <w:rFonts w:hint="eastAsia"/>
          <w:lang w:val="en-US" w:eastAsia="ko-KR"/>
        </w:rPr>
        <w:t>Companies are encouraged to provide views on Proposal #2-2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5C617436" w14:textId="77777777">
        <w:tc>
          <w:tcPr>
            <w:tcW w:w="1651" w:type="dxa"/>
            <w:tcBorders>
              <w:top w:val="single" w:sz="4" w:space="0" w:color="auto"/>
              <w:left w:val="single" w:sz="4" w:space="0" w:color="auto"/>
              <w:bottom w:val="single" w:sz="4" w:space="0" w:color="auto"/>
              <w:right w:val="single" w:sz="4" w:space="0" w:color="auto"/>
            </w:tcBorders>
          </w:tcPr>
          <w:p w14:paraId="4E500C58"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FF67132" w14:textId="77777777" w:rsidR="003D16A9" w:rsidRDefault="004C243B">
            <w:pPr>
              <w:jc w:val="both"/>
              <w:rPr>
                <w:lang w:eastAsia="ko-KR"/>
              </w:rPr>
            </w:pPr>
            <w:r>
              <w:rPr>
                <w:lang w:eastAsia="ko-KR"/>
              </w:rPr>
              <w:t>Views</w:t>
            </w:r>
          </w:p>
        </w:tc>
      </w:tr>
      <w:tr w:rsidR="003D16A9" w14:paraId="3C3E93D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1B42EEF" w14:textId="77777777" w:rsidR="003D16A9" w:rsidRDefault="004C243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8794F35" w14:textId="77777777" w:rsidR="003D16A9" w:rsidRDefault="004C243B">
            <w:pPr>
              <w:jc w:val="both"/>
              <w:rPr>
                <w:iCs/>
                <w:lang w:val="en-US" w:eastAsia="ko-KR"/>
              </w:rPr>
            </w:pPr>
            <w:r>
              <w:rPr>
                <w:rFonts w:hint="eastAsia"/>
                <w:iCs/>
                <w:lang w:val="en-US" w:eastAsia="ko-KR"/>
              </w:rPr>
              <w:t>Alternatively, we can reach a consensus to Proposal #5-1 and inform RAN4 the corresponding agreement.</w:t>
            </w:r>
          </w:p>
          <w:p w14:paraId="00E06991" w14:textId="77777777" w:rsidR="003D16A9" w:rsidRDefault="003D16A9">
            <w:pPr>
              <w:jc w:val="both"/>
              <w:rPr>
                <w:iCs/>
                <w:lang w:val="en-US" w:eastAsia="ko-KR"/>
              </w:rPr>
            </w:pPr>
          </w:p>
        </w:tc>
      </w:tr>
      <w:tr w:rsidR="003D16A9" w14:paraId="22E83167" w14:textId="77777777">
        <w:tc>
          <w:tcPr>
            <w:tcW w:w="1651" w:type="dxa"/>
            <w:tcBorders>
              <w:top w:val="single" w:sz="4" w:space="0" w:color="auto"/>
              <w:left w:val="single" w:sz="4" w:space="0" w:color="auto"/>
              <w:bottom w:val="single" w:sz="4" w:space="0" w:color="auto"/>
              <w:right w:val="single" w:sz="4" w:space="0" w:color="auto"/>
            </w:tcBorders>
          </w:tcPr>
          <w:p w14:paraId="47B9EFAD" w14:textId="77777777" w:rsidR="003D16A9" w:rsidRDefault="004C243B">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432CA5FA" w14:textId="77777777" w:rsidR="003D16A9" w:rsidRDefault="004C243B">
            <w:pPr>
              <w:jc w:val="both"/>
              <w:rPr>
                <w:rFonts w:eastAsia="SimSun"/>
                <w:iCs/>
                <w:lang w:val="en-US" w:eastAsia="zh-CN"/>
              </w:rPr>
            </w:pPr>
            <w:r>
              <w:rPr>
                <w:rFonts w:eastAsia="SimSun" w:hint="eastAsia"/>
                <w:iCs/>
                <w:lang w:val="en-US" w:eastAsia="zh-CN"/>
              </w:rPr>
              <w:t xml:space="preserve">if the time location refers to SFN offset and half frame index, we are fine with FL proposal. But if it also includes the actual transmitted SSB in the SSB burst, we think a limitation should be added to OD-SSB, e.g., the transmitted SSB for OD-SSB should be equal to or a subset of that of always on SSB. </w:t>
            </w:r>
          </w:p>
        </w:tc>
      </w:tr>
      <w:tr w:rsidR="003D16A9" w14:paraId="7158715C" w14:textId="77777777">
        <w:tc>
          <w:tcPr>
            <w:tcW w:w="1651" w:type="dxa"/>
            <w:tcBorders>
              <w:top w:val="single" w:sz="4" w:space="0" w:color="auto"/>
              <w:left w:val="single" w:sz="4" w:space="0" w:color="auto"/>
              <w:bottom w:val="single" w:sz="4" w:space="0" w:color="auto"/>
              <w:right w:val="single" w:sz="4" w:space="0" w:color="auto"/>
            </w:tcBorders>
          </w:tcPr>
          <w:p w14:paraId="40BBFE21" w14:textId="77777777" w:rsidR="003D16A9" w:rsidRDefault="004C243B">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07111D4C" w14:textId="77777777" w:rsidR="003D16A9" w:rsidRDefault="004C243B">
            <w:pPr>
              <w:jc w:val="both"/>
              <w:rPr>
                <w:rFonts w:eastAsia="SimSun"/>
                <w:iCs/>
                <w:lang w:val="en-US" w:eastAsia="zh-CN"/>
              </w:rPr>
            </w:pPr>
            <w:r>
              <w:rPr>
                <w:rFonts w:eastAsia="SimSun" w:hint="eastAsia"/>
                <w:iCs/>
                <w:lang w:val="en-US" w:eastAsia="zh-CN"/>
              </w:rPr>
              <w:t>W</w:t>
            </w:r>
            <w:r>
              <w:rPr>
                <w:rFonts w:eastAsia="SimSun"/>
                <w:iCs/>
                <w:lang w:val="en-US" w:eastAsia="zh-CN"/>
              </w:rPr>
              <w:t>e agree that the time domain location of OD-SSB can be configured independently.</w:t>
            </w:r>
          </w:p>
          <w:p w14:paraId="369D8FE7" w14:textId="77777777" w:rsidR="003D16A9" w:rsidRDefault="003D16A9">
            <w:pPr>
              <w:jc w:val="both"/>
              <w:rPr>
                <w:rFonts w:eastAsia="SimSun"/>
                <w:iCs/>
                <w:lang w:val="en-US" w:eastAsia="zh-CN"/>
              </w:rPr>
            </w:pPr>
          </w:p>
          <w:p w14:paraId="55A65999" w14:textId="77777777" w:rsidR="003D16A9" w:rsidRDefault="004C243B">
            <w:pPr>
              <w:jc w:val="both"/>
              <w:rPr>
                <w:rFonts w:eastAsia="SimSun"/>
                <w:iCs/>
                <w:lang w:val="en-US" w:eastAsia="zh-CN"/>
              </w:rPr>
            </w:pPr>
            <w:r>
              <w:rPr>
                <w:rFonts w:eastAsia="SimSun"/>
                <w:iCs/>
                <w:lang w:val="en-US" w:eastAsia="zh-CN"/>
              </w:rPr>
              <w:t>However, the first sub-bullet can be removed since that SFN offset and half frame index has not been agreed (only being an example in the previous agreements) and they are still under discussion in FL proposal #5-1.</w:t>
            </w:r>
          </w:p>
          <w:p w14:paraId="69C823C3" w14:textId="77777777" w:rsidR="003D16A9" w:rsidRDefault="003D16A9">
            <w:pPr>
              <w:jc w:val="both"/>
              <w:rPr>
                <w:rFonts w:eastAsia="SimSun"/>
                <w:iCs/>
                <w:lang w:val="en-US" w:eastAsia="zh-CN"/>
              </w:rPr>
            </w:pPr>
          </w:p>
          <w:p w14:paraId="3E10E03C" w14:textId="77777777" w:rsidR="003D16A9" w:rsidRDefault="004C243B">
            <w:pPr>
              <w:contextualSpacing/>
              <w:jc w:val="both"/>
              <w:rPr>
                <w:szCs w:val="20"/>
                <w:lang w:eastAsia="ko-KR"/>
              </w:rPr>
            </w:pPr>
            <w:r>
              <w:rPr>
                <w:b/>
                <w:bCs/>
                <w:szCs w:val="20"/>
                <w:lang w:eastAsia="ko-KR"/>
              </w:rPr>
              <w:t>RAN1#118bis</w:t>
            </w:r>
          </w:p>
          <w:p w14:paraId="287722F5" w14:textId="77777777" w:rsidR="003D16A9" w:rsidRDefault="004C243B">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7D84DD94" w14:textId="77777777" w:rsidR="003D16A9" w:rsidRDefault="004C243B">
            <w:pPr>
              <w:spacing w:after="160" w:line="256" w:lineRule="auto"/>
              <w:contextualSpacing/>
              <w:jc w:val="both"/>
              <w:rPr>
                <w:rFonts w:ascii="Times New Roman" w:eastAsia="맑은 고딕" w:hAnsi="Times New Roman"/>
                <w:sz w:val="16"/>
                <w:lang w:val="en-US" w:eastAsia="ko-KR"/>
              </w:rPr>
            </w:pPr>
            <w:r>
              <w:rPr>
                <w:rFonts w:ascii="Times New Roman" w:eastAsia="맑은 고딕" w:hAnsi="Times New Roman" w:hint="eastAsia"/>
                <w:sz w:val="16"/>
                <w:lang w:val="en-US" w:eastAsia="ko-KR"/>
              </w:rPr>
              <w:t xml:space="preserve">The previous RAN1 agreement is </w:t>
            </w:r>
            <w:r>
              <w:rPr>
                <w:rFonts w:ascii="Times New Roman" w:eastAsia="맑은 고딕" w:hAnsi="Times New Roman"/>
                <w:sz w:val="16"/>
                <w:lang w:val="en-US" w:eastAsia="ko-KR"/>
              </w:rPr>
              <w:t xml:space="preserve">partly confirmed and </w:t>
            </w:r>
            <w:r>
              <w:rPr>
                <w:rFonts w:ascii="Times New Roman" w:eastAsia="맑은 고딕" w:hAnsi="Times New Roman" w:hint="eastAsia"/>
                <w:color w:val="FF0000"/>
                <w:sz w:val="16"/>
                <w:lang w:val="en-US" w:eastAsia="ko-KR"/>
              </w:rPr>
              <w:t xml:space="preserve">further revised </w:t>
            </w:r>
            <w:r>
              <w:rPr>
                <w:rFonts w:ascii="Times New Roman" w:eastAsia="맑은 고딕" w:hAnsi="Times New Roman" w:hint="eastAsia"/>
                <w:sz w:val="16"/>
                <w:lang w:val="en-US" w:eastAsia="ko-KR"/>
              </w:rPr>
              <w:t>as follows.</w:t>
            </w:r>
          </w:p>
          <w:p w14:paraId="6D356907" w14:textId="77777777" w:rsidR="003D16A9" w:rsidRDefault="004C243B">
            <w:pPr>
              <w:numPr>
                <w:ilvl w:val="0"/>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For SSB burst(s) indicated by on-demand SSB </w:t>
            </w:r>
            <w:proofErr w:type="spellStart"/>
            <w:r>
              <w:rPr>
                <w:rFonts w:ascii="Times New Roman" w:hAnsi="Times New Roman"/>
                <w:sz w:val="16"/>
                <w:szCs w:val="20"/>
                <w:lang w:eastAsia="ko-KR"/>
              </w:rPr>
              <w:t>SCell</w:t>
            </w:r>
            <w:proofErr w:type="spellEnd"/>
            <w:r>
              <w:rPr>
                <w:rFonts w:ascii="Times New Roman" w:hAnsi="Times New Roman"/>
                <w:sz w:val="16"/>
                <w:szCs w:val="20"/>
                <w:lang w:eastAsia="ko-KR"/>
              </w:rPr>
              <w:t xml:space="preserve"> operation via </w:t>
            </w:r>
            <w:r>
              <w:rPr>
                <w:rFonts w:ascii="Times New Roman" w:hAnsi="Times New Roman" w:hint="eastAsia"/>
                <w:color w:val="FF0000"/>
                <w:sz w:val="16"/>
                <w:szCs w:val="20"/>
                <w:lang w:eastAsia="ko-KR"/>
              </w:rPr>
              <w:t xml:space="preserve">a </w:t>
            </w:r>
            <w:r>
              <w:rPr>
                <w:rFonts w:ascii="Times New Roman" w:hAnsi="Times New Roman"/>
                <w:sz w:val="16"/>
                <w:szCs w:val="20"/>
                <w:lang w:eastAsia="ko-KR"/>
              </w:rPr>
              <w:t xml:space="preserve">MAC CE, UE expects that on-demand SSB </w:t>
            </w:r>
            <w:r>
              <w:rPr>
                <w:rFonts w:ascii="Times New Roman" w:hAnsi="Times New Roman"/>
                <w:strike/>
                <w:color w:val="FF0000"/>
                <w:sz w:val="16"/>
                <w:szCs w:val="20"/>
                <w:lang w:eastAsia="ko-KR"/>
              </w:rPr>
              <w:t>burst(s)</w:t>
            </w:r>
            <w:r>
              <w:rPr>
                <w:rFonts w:ascii="Times New Roman" w:hAnsi="Times New Roman"/>
                <w:sz w:val="16"/>
                <w:szCs w:val="20"/>
                <w:lang w:eastAsia="ko-KR"/>
              </w:rPr>
              <w:t xml:space="preserve"> is transmitted from time instance A which is determined as follows.</w:t>
            </w:r>
          </w:p>
          <w:p w14:paraId="350B31E5" w14:textId="77777777" w:rsidR="003D16A9" w:rsidRDefault="004C243B">
            <w:pPr>
              <w:numPr>
                <w:ilvl w:val="1"/>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Alt 3-1: Time instance A is </w:t>
            </w:r>
            <w:r>
              <w:rPr>
                <w:rFonts w:ascii="Times New Roman" w:hAnsi="Times New Roman" w:hint="eastAsia"/>
                <w:sz w:val="16"/>
                <w:szCs w:val="20"/>
                <w:lang w:eastAsia="ko-KR"/>
              </w:rPr>
              <w:t xml:space="preserve">the beginning of the first slot containing </w:t>
            </w:r>
            <w:r>
              <w:rPr>
                <w:rFonts w:ascii="Times New Roman" w:hAnsi="Times New Roman" w:hint="eastAsia"/>
                <w:strike/>
                <w:color w:val="FF0000"/>
                <w:sz w:val="16"/>
                <w:szCs w:val="20"/>
                <w:lang w:eastAsia="ko-KR"/>
              </w:rPr>
              <w:t xml:space="preserve">[candidate SSB index 0 or </w:t>
            </w:r>
            <w:r>
              <w:rPr>
                <w:rFonts w:ascii="Times New Roman" w:hAnsi="Times New Roman" w:hint="eastAsia"/>
                <w:sz w:val="16"/>
                <w:szCs w:val="20"/>
                <w:lang w:eastAsia="ko-KR"/>
              </w:rPr>
              <w:t>the first actually transmitted SSB index</w:t>
            </w:r>
            <w:r>
              <w:rPr>
                <w:rFonts w:ascii="Times New Roman" w:hAnsi="Times New Roman" w:hint="eastAsia"/>
                <w:strike/>
                <w:color w:val="FF0000"/>
                <w:sz w:val="16"/>
                <w:szCs w:val="20"/>
                <w:lang w:eastAsia="ko-KR"/>
              </w:rPr>
              <w:t>]</w:t>
            </w:r>
            <w:r>
              <w:rPr>
                <w:rFonts w:ascii="Times New Roman" w:hAnsi="Times New Roman" w:hint="eastAsia"/>
                <w:sz w:val="16"/>
                <w:szCs w:val="20"/>
                <w:lang w:eastAsia="ko-KR"/>
              </w:rPr>
              <w:t xml:space="preserve"> </w:t>
            </w:r>
            <w:proofErr w:type="spellStart"/>
            <w:r>
              <w:rPr>
                <w:rFonts w:ascii="Times New Roman" w:hAnsi="Times New Roman"/>
                <w:strike/>
                <w:color w:val="FF0000"/>
                <w:sz w:val="16"/>
                <w:szCs w:val="20"/>
                <w:lang w:eastAsia="ko-KR"/>
              </w:rPr>
              <w:t>of</w:t>
            </w:r>
            <w:r>
              <w:rPr>
                <w:rFonts w:ascii="Times New Roman" w:hAnsi="Times New Roman"/>
                <w:color w:val="FF0000"/>
                <w:sz w:val="16"/>
                <w:szCs w:val="20"/>
                <w:lang w:eastAsia="ko-KR"/>
              </w:rPr>
              <w:t>within</w:t>
            </w:r>
            <w:proofErr w:type="spellEnd"/>
            <w:r>
              <w:rPr>
                <w:rFonts w:ascii="Times New Roman" w:hAnsi="Times New Roman" w:hint="eastAsia"/>
                <w:sz w:val="16"/>
                <w:szCs w:val="20"/>
                <w:lang w:eastAsia="ko-KR"/>
              </w:rPr>
              <w:t xml:space="preserve"> </w:t>
            </w:r>
            <w:r>
              <w:rPr>
                <w:rFonts w:ascii="Times New Roman" w:hAnsi="Times New Roman"/>
                <w:color w:val="FF0000"/>
                <w:sz w:val="16"/>
                <w:szCs w:val="20"/>
                <w:lang w:eastAsia="ko-KR"/>
              </w:rPr>
              <w:t>the first “</w:t>
            </w:r>
            <w:r>
              <w:rPr>
                <w:rFonts w:ascii="Times New Roman" w:hAnsi="Times New Roman" w:hint="eastAsia"/>
                <w:color w:val="FF0000"/>
                <w:sz w:val="16"/>
                <w:szCs w:val="20"/>
                <w:lang w:eastAsia="ko-KR"/>
              </w:rPr>
              <w:t>possible</w:t>
            </w:r>
            <w:r>
              <w:rPr>
                <w:rFonts w:ascii="Times New Roman" w:hAnsi="Times New Roman"/>
                <w:color w:val="FF0000"/>
                <w:sz w:val="16"/>
                <w:szCs w:val="20"/>
                <w:lang w:eastAsia="ko-KR"/>
              </w:rPr>
              <w:t xml:space="preserve">” </w:t>
            </w:r>
            <w:r>
              <w:rPr>
                <w:rFonts w:ascii="Times New Roman" w:hAnsi="Times New Roman" w:hint="eastAsia"/>
                <w:sz w:val="16"/>
                <w:szCs w:val="20"/>
                <w:lang w:eastAsia="ko-KR"/>
              </w:rPr>
              <w:t xml:space="preserve">on-demand SSB burst </w:t>
            </w:r>
            <w:r>
              <w:rPr>
                <w:rFonts w:ascii="Times New Roman" w:hAnsi="Times New Roman"/>
                <w:sz w:val="16"/>
                <w:szCs w:val="20"/>
                <w:lang w:eastAsia="ko-KR"/>
              </w:rPr>
              <w:t xml:space="preserve">which is </w:t>
            </w:r>
            <w:r>
              <w:rPr>
                <w:rFonts w:ascii="Times New Roman" w:hAnsi="Times New Roman" w:hint="eastAsia"/>
                <w:sz w:val="16"/>
                <w:szCs w:val="20"/>
                <w:highlight w:val="green"/>
                <w:lang w:eastAsia="ko-KR"/>
              </w:rPr>
              <w:t>at least</w:t>
            </w:r>
            <w:r>
              <w:rPr>
                <w:rFonts w:ascii="Times New Roman" w:hAnsi="Times New Roman" w:hint="eastAsia"/>
                <w:sz w:val="16"/>
                <w:szCs w:val="20"/>
                <w:lang w:eastAsia="ko-KR"/>
              </w:rPr>
              <w:t xml:space="preserve"> </w:t>
            </w:r>
            <w:r>
              <w:rPr>
                <w:rFonts w:ascii="Times New Roman" w:hAnsi="Times New Roman"/>
                <w:sz w:val="16"/>
                <w:szCs w:val="20"/>
                <w:lang w:eastAsia="ko-KR"/>
              </w:rPr>
              <w:t xml:space="preserve">T slots after the slot where UE receives a signalling from </w:t>
            </w:r>
            <w:proofErr w:type="spellStart"/>
            <w:r>
              <w:rPr>
                <w:rFonts w:ascii="Times New Roman" w:hAnsi="Times New Roman"/>
                <w:sz w:val="16"/>
                <w:szCs w:val="20"/>
                <w:lang w:eastAsia="ko-KR"/>
              </w:rPr>
              <w:t>gNB</w:t>
            </w:r>
            <w:proofErr w:type="spellEnd"/>
            <w:r>
              <w:rPr>
                <w:rFonts w:ascii="Times New Roman" w:hAnsi="Times New Roman"/>
                <w:sz w:val="16"/>
                <w:szCs w:val="20"/>
                <w:lang w:eastAsia="ko-KR"/>
              </w:rPr>
              <w:t xml:space="preserve"> to indicate on-demand SSB transmission</w:t>
            </w:r>
          </w:p>
          <w:p w14:paraId="0985FDE1" w14:textId="77777777" w:rsidR="003D16A9" w:rsidRDefault="004C243B">
            <w:pPr>
              <w:numPr>
                <w:ilvl w:val="2"/>
                <w:numId w:val="32"/>
              </w:numPr>
              <w:contextualSpacing/>
              <w:jc w:val="both"/>
              <w:rPr>
                <w:rFonts w:ascii="Times New Roman" w:hAnsi="Times New Roman"/>
                <w:sz w:val="16"/>
                <w:szCs w:val="20"/>
                <w:lang w:eastAsia="ko-KR"/>
              </w:rPr>
            </w:pPr>
            <w:r>
              <w:rPr>
                <w:rFonts w:ascii="Times New Roman" w:hAnsi="Times New Roman"/>
                <w:sz w:val="16"/>
                <w:szCs w:val="20"/>
                <w:lang w:eastAsia="ko-KR"/>
              </w:rPr>
              <w:t xml:space="preserve">The SSB time domain positions of on-demand SSB burst are configured by </w:t>
            </w:r>
            <w:proofErr w:type="spellStart"/>
            <w:r>
              <w:rPr>
                <w:rFonts w:ascii="Times New Roman" w:hAnsi="Times New Roman"/>
                <w:sz w:val="16"/>
                <w:szCs w:val="20"/>
                <w:lang w:eastAsia="ko-KR"/>
              </w:rPr>
              <w:t>gNB</w:t>
            </w:r>
            <w:proofErr w:type="spellEnd"/>
            <w:r>
              <w:rPr>
                <w:rFonts w:ascii="Times New Roman" w:hAnsi="Times New Roman"/>
                <w:sz w:val="16"/>
                <w:szCs w:val="20"/>
                <w:lang w:eastAsia="ko-KR"/>
              </w:rPr>
              <w:t>.</w:t>
            </w:r>
          </w:p>
          <w:p w14:paraId="7469527D" w14:textId="77777777" w:rsidR="003D16A9" w:rsidRDefault="004C243B">
            <w:pPr>
              <w:numPr>
                <w:ilvl w:val="3"/>
                <w:numId w:val="32"/>
              </w:numPr>
              <w:contextualSpacing/>
              <w:jc w:val="both"/>
              <w:rPr>
                <w:rFonts w:ascii="Times New Roman" w:hAnsi="Times New Roman"/>
                <w:color w:val="FF0000"/>
                <w:sz w:val="16"/>
                <w:szCs w:val="20"/>
                <w:lang w:eastAsia="ko-KR"/>
              </w:rPr>
            </w:pPr>
            <w:r>
              <w:rPr>
                <w:rFonts w:ascii="Times New Roman" w:hAnsi="Times New Roman"/>
                <w:color w:val="FF0000"/>
                <w:sz w:val="16"/>
                <w:szCs w:val="20"/>
                <w:lang w:eastAsia="ko-KR"/>
              </w:rPr>
              <w:t>The location(s</w:t>
            </w:r>
            <w:r>
              <w:rPr>
                <w:rFonts w:ascii="Times New Roman" w:hAnsi="Times New Roman"/>
                <w:color w:val="FF0000"/>
                <w:sz w:val="16"/>
                <w:szCs w:val="20"/>
                <w:highlight w:val="yellow"/>
                <w:lang w:eastAsia="ko-KR"/>
              </w:rPr>
              <w:t>)</w:t>
            </w:r>
            <w:r>
              <w:rPr>
                <w:rFonts w:ascii="Times New Roman" w:hAnsi="Times New Roman" w:hint="eastAsia"/>
                <w:color w:val="FF0000"/>
                <w:sz w:val="16"/>
                <w:szCs w:val="20"/>
                <w:highlight w:val="yellow"/>
                <w:lang w:eastAsia="ko-KR"/>
              </w:rPr>
              <w:t xml:space="preserve"> (</w:t>
            </w:r>
            <w:r>
              <w:rPr>
                <w:rFonts w:ascii="Times New Roman" w:hAnsi="Times New Roman"/>
                <w:color w:val="FF0000"/>
                <w:sz w:val="16"/>
                <w:szCs w:val="20"/>
                <w:highlight w:val="yellow"/>
                <w:lang w:eastAsia="ko-KR"/>
              </w:rPr>
              <w:t>e.g.</w:t>
            </w:r>
            <w:r>
              <w:rPr>
                <w:rFonts w:ascii="Times New Roman" w:hAnsi="Times New Roman" w:hint="eastAsia"/>
                <w:color w:val="FF0000"/>
                <w:sz w:val="16"/>
                <w:szCs w:val="20"/>
                <w:highlight w:val="yellow"/>
                <w:lang w:eastAsia="ko-KR"/>
              </w:rPr>
              <w:t>, SFN offset, half frame index)</w:t>
            </w:r>
            <w:r>
              <w:rPr>
                <w:rFonts w:ascii="Times New Roman" w:hAnsi="Times New Roman"/>
                <w:color w:val="FF0000"/>
                <w:sz w:val="16"/>
                <w:szCs w:val="20"/>
                <w:lang w:eastAsia="ko-KR"/>
              </w:rPr>
              <w:t xml:space="preserve"> in the time domain of “</w:t>
            </w:r>
            <w:r>
              <w:rPr>
                <w:rFonts w:ascii="Times New Roman" w:hAnsi="Times New Roman" w:hint="eastAsia"/>
                <w:color w:val="FF0000"/>
                <w:sz w:val="16"/>
                <w:szCs w:val="20"/>
                <w:lang w:eastAsia="ko-KR"/>
              </w:rPr>
              <w:t>possible</w:t>
            </w:r>
            <w:r>
              <w:rPr>
                <w:rFonts w:ascii="Times New Roman" w:hAnsi="Times New Roman"/>
                <w:color w:val="FF0000"/>
                <w:sz w:val="16"/>
                <w:szCs w:val="20"/>
                <w:lang w:eastAsia="ko-KR"/>
              </w:rPr>
              <w:t xml:space="preserve">” </w:t>
            </w:r>
            <w:r>
              <w:rPr>
                <w:rFonts w:ascii="Times New Roman" w:hAnsi="Times New Roman" w:hint="eastAsia"/>
                <w:color w:val="FF0000"/>
                <w:sz w:val="16"/>
                <w:szCs w:val="20"/>
                <w:lang w:eastAsia="ko-KR"/>
              </w:rPr>
              <w:t>on-demand SSB</w:t>
            </w:r>
            <w:r>
              <w:rPr>
                <w:rFonts w:ascii="Times New Roman" w:hAnsi="Times New Roman"/>
                <w:color w:val="FF0000"/>
                <w:sz w:val="16"/>
                <w:szCs w:val="20"/>
                <w:lang w:eastAsia="ko-KR"/>
              </w:rPr>
              <w:t xml:space="preserve"> burst and SSB position within the burst should be configured by the </w:t>
            </w:r>
            <w:proofErr w:type="spellStart"/>
            <w:r>
              <w:rPr>
                <w:rFonts w:ascii="Times New Roman" w:hAnsi="Times New Roman"/>
                <w:color w:val="FF0000"/>
                <w:sz w:val="16"/>
                <w:szCs w:val="20"/>
                <w:lang w:eastAsia="ko-KR"/>
              </w:rPr>
              <w:t>gNB</w:t>
            </w:r>
            <w:proofErr w:type="spellEnd"/>
          </w:p>
          <w:p w14:paraId="078E76A1" w14:textId="77777777" w:rsidR="003D16A9" w:rsidRDefault="004C243B">
            <w:pPr>
              <w:ind w:left="720"/>
              <w:contextualSpacing/>
              <w:jc w:val="both"/>
              <w:rPr>
                <w:rFonts w:ascii="Times New Roman" w:hAnsi="Times New Roman"/>
                <w:sz w:val="16"/>
                <w:szCs w:val="20"/>
                <w:lang w:eastAsia="ko-KR"/>
              </w:rPr>
            </w:pPr>
            <w:r>
              <w:rPr>
                <w:rFonts w:ascii="Times New Roman" w:hAnsi="Times New Roman"/>
                <w:sz w:val="16"/>
                <w:szCs w:val="20"/>
                <w:lang w:eastAsia="ko-KR"/>
              </w:rPr>
              <w:t>…</w:t>
            </w:r>
          </w:p>
          <w:p w14:paraId="7F69C3A5" w14:textId="77777777" w:rsidR="003D16A9" w:rsidRDefault="003D16A9">
            <w:pPr>
              <w:ind w:left="720"/>
              <w:contextualSpacing/>
              <w:jc w:val="both"/>
              <w:rPr>
                <w:rFonts w:eastAsia="SimSun"/>
                <w:iCs/>
                <w:lang w:eastAsia="zh-CN"/>
              </w:rPr>
            </w:pPr>
          </w:p>
          <w:p w14:paraId="178383E2" w14:textId="77777777" w:rsidR="003D16A9" w:rsidRDefault="003D16A9">
            <w:pPr>
              <w:ind w:left="720"/>
              <w:contextualSpacing/>
              <w:jc w:val="both"/>
              <w:rPr>
                <w:rFonts w:eastAsia="SimSun"/>
                <w:iCs/>
                <w:lang w:eastAsia="zh-CN"/>
              </w:rPr>
            </w:pPr>
          </w:p>
          <w:p w14:paraId="2B674128" w14:textId="77777777" w:rsidR="003D16A9" w:rsidRDefault="004C243B">
            <w:pPr>
              <w:contextualSpacing/>
              <w:jc w:val="both"/>
              <w:rPr>
                <w:rFonts w:eastAsia="SimSun"/>
                <w:iCs/>
                <w:lang w:eastAsia="zh-CN"/>
              </w:rPr>
            </w:pPr>
            <w:r>
              <w:rPr>
                <w:rFonts w:eastAsia="SimSun"/>
                <w:iCs/>
                <w:lang w:eastAsia="zh-CN"/>
              </w:rPr>
              <w:t xml:space="preserve">Hence, we propose the following modification in </w:t>
            </w:r>
            <w:r>
              <w:rPr>
                <w:rFonts w:eastAsia="SimSun"/>
                <w:iCs/>
                <w:color w:val="5B9BD5" w:themeColor="accent1"/>
                <w:lang w:eastAsia="zh-CN"/>
              </w:rPr>
              <w:t>blue</w:t>
            </w:r>
            <w:r>
              <w:rPr>
                <w:rFonts w:eastAsia="SimSun"/>
                <w:iCs/>
                <w:lang w:eastAsia="zh-CN"/>
              </w:rPr>
              <w:t xml:space="preserve">: </w:t>
            </w:r>
          </w:p>
          <w:p w14:paraId="333B5D05" w14:textId="77777777" w:rsidR="003D16A9" w:rsidRDefault="003D16A9">
            <w:pPr>
              <w:contextualSpacing/>
              <w:jc w:val="both"/>
              <w:rPr>
                <w:rFonts w:eastAsia="SimSun"/>
                <w:iCs/>
                <w:lang w:eastAsia="zh-CN"/>
              </w:rPr>
            </w:pPr>
          </w:p>
          <w:p w14:paraId="076C5938" w14:textId="77777777" w:rsidR="003D16A9" w:rsidRDefault="004C243B">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2A768FF" w14:textId="77777777" w:rsidR="003D16A9" w:rsidRDefault="004C243B">
            <w:pPr>
              <w:numPr>
                <w:ilvl w:val="0"/>
                <w:numId w:val="32"/>
              </w:numPr>
              <w:contextualSpacing/>
              <w:jc w:val="both"/>
              <w:rPr>
                <w:rFonts w:eastAsia="맑은 고딕"/>
                <w:strike/>
                <w:color w:val="5B9BD5" w:themeColor="accent1"/>
                <w:szCs w:val="20"/>
                <w:lang w:eastAsia="zh-CN"/>
              </w:rPr>
            </w:pPr>
            <w:r>
              <w:rPr>
                <w:rFonts w:eastAsiaTheme="minorEastAsia" w:hint="eastAsia"/>
                <w:strike/>
                <w:color w:val="5B9BD5" w:themeColor="accent1"/>
                <w:szCs w:val="20"/>
                <w:lang w:eastAsia="ko-KR"/>
              </w:rPr>
              <w:t>RAN1 understands the time location in Q2 refers to the SFN offset and half frame index of on-demand SSB.</w:t>
            </w:r>
          </w:p>
          <w:p w14:paraId="4B73EC8E" w14:textId="77777777" w:rsidR="003D16A9" w:rsidRDefault="004C243B">
            <w:pPr>
              <w:numPr>
                <w:ilvl w:val="0"/>
                <w:numId w:val="32"/>
              </w:numPr>
              <w:contextualSpacing/>
              <w:jc w:val="both"/>
              <w:rPr>
                <w:rFonts w:eastAsia="맑은 고딕"/>
                <w:szCs w:val="20"/>
                <w:lang w:eastAsia="zh-CN"/>
              </w:rPr>
            </w:pPr>
            <w:r>
              <w:rPr>
                <w:rFonts w:cs="Arial"/>
                <w:lang w:eastAsia="zh-CN"/>
              </w:rPr>
              <w:t xml:space="preserve">The time domain location of on-demand SSB can be same or different from the time domain location of always-on SSB, </w:t>
            </w:r>
            <w:r>
              <w:rPr>
                <w:rFonts w:cs="Arial" w:hint="eastAsia"/>
                <w:lang w:eastAsia="ko-KR"/>
              </w:rPr>
              <w:t>subject to</w:t>
            </w:r>
            <w:r>
              <w:rPr>
                <w:rFonts w:cs="Arial"/>
                <w:lang w:eastAsia="zh-CN"/>
              </w:rPr>
              <w:t xml:space="preserve"> </w:t>
            </w:r>
            <w:r>
              <w:rPr>
                <w:rFonts w:cs="Arial" w:hint="eastAsia"/>
                <w:lang w:eastAsia="ko-KR"/>
              </w:rPr>
              <w:t>its</w:t>
            </w:r>
            <w:r>
              <w:rPr>
                <w:rFonts w:cs="Arial"/>
                <w:lang w:eastAsia="zh-CN"/>
              </w:rPr>
              <w:t xml:space="preserve"> configuration.</w:t>
            </w:r>
          </w:p>
          <w:p w14:paraId="3946EF55" w14:textId="77777777" w:rsidR="003D16A9" w:rsidRDefault="003D16A9">
            <w:pPr>
              <w:contextualSpacing/>
              <w:jc w:val="both"/>
              <w:rPr>
                <w:rFonts w:eastAsia="SimSun"/>
                <w:iCs/>
                <w:lang w:eastAsia="zh-CN"/>
              </w:rPr>
            </w:pPr>
          </w:p>
        </w:tc>
      </w:tr>
      <w:tr w:rsidR="003D16A9" w14:paraId="328F00E1" w14:textId="77777777">
        <w:tc>
          <w:tcPr>
            <w:tcW w:w="1651" w:type="dxa"/>
            <w:tcBorders>
              <w:top w:val="single" w:sz="4" w:space="0" w:color="auto"/>
              <w:left w:val="single" w:sz="4" w:space="0" w:color="auto"/>
              <w:bottom w:val="single" w:sz="4" w:space="0" w:color="auto"/>
              <w:right w:val="single" w:sz="4" w:space="0" w:color="auto"/>
            </w:tcBorders>
          </w:tcPr>
          <w:p w14:paraId="6901BC52" w14:textId="77777777" w:rsidR="003D16A9" w:rsidRDefault="004C243B">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2A29732" w14:textId="77777777" w:rsidR="003D16A9" w:rsidRDefault="004C243B">
            <w:pPr>
              <w:jc w:val="both"/>
              <w:rPr>
                <w:rFonts w:eastAsia="SimSun"/>
                <w:iCs/>
                <w:lang w:val="en-US" w:eastAsia="zh-CN"/>
              </w:rPr>
            </w:pPr>
            <w:r>
              <w:rPr>
                <w:rFonts w:eastAsia="SimSun" w:hint="eastAsia"/>
                <w:iCs/>
                <w:lang w:val="en-US" w:eastAsia="zh-CN"/>
              </w:rPr>
              <w:t>Support.</w:t>
            </w:r>
          </w:p>
        </w:tc>
      </w:tr>
      <w:tr w:rsidR="003D16A9" w14:paraId="2DA9E344" w14:textId="77777777">
        <w:tc>
          <w:tcPr>
            <w:tcW w:w="1651" w:type="dxa"/>
            <w:tcBorders>
              <w:top w:val="single" w:sz="4" w:space="0" w:color="auto"/>
              <w:left w:val="single" w:sz="4" w:space="0" w:color="auto"/>
              <w:bottom w:val="single" w:sz="4" w:space="0" w:color="auto"/>
              <w:right w:val="single" w:sz="4" w:space="0" w:color="auto"/>
            </w:tcBorders>
          </w:tcPr>
          <w:p w14:paraId="3321758F" w14:textId="77777777" w:rsidR="003D16A9" w:rsidRDefault="004C243B">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25A7B3CF" w14:textId="77777777" w:rsidR="003D16A9" w:rsidRDefault="004C243B">
            <w:pPr>
              <w:jc w:val="both"/>
              <w:rPr>
                <w:rFonts w:eastAsia="SimSun"/>
                <w:iCs/>
                <w:lang w:val="en-US" w:eastAsia="zh-CN"/>
              </w:rPr>
            </w:pPr>
            <w:r>
              <w:rPr>
                <w:rFonts w:eastAsia="SimSun"/>
                <w:iCs/>
                <w:lang w:val="en-US" w:eastAsia="zh-CN"/>
              </w:rPr>
              <w:t>Support FL’s proposal #2-2. Also makes sense to discuss Proposal #5-1 before deciding on the LS response for this question.</w:t>
            </w:r>
          </w:p>
        </w:tc>
      </w:tr>
      <w:tr w:rsidR="003D16A9" w14:paraId="5699AFBA" w14:textId="77777777">
        <w:tc>
          <w:tcPr>
            <w:tcW w:w="1651" w:type="dxa"/>
            <w:tcBorders>
              <w:top w:val="single" w:sz="4" w:space="0" w:color="auto"/>
              <w:left w:val="single" w:sz="4" w:space="0" w:color="auto"/>
              <w:bottom w:val="single" w:sz="4" w:space="0" w:color="auto"/>
              <w:right w:val="single" w:sz="4" w:space="0" w:color="auto"/>
            </w:tcBorders>
          </w:tcPr>
          <w:p w14:paraId="69808416" w14:textId="77777777" w:rsidR="003D16A9" w:rsidRDefault="004C243B">
            <w:pPr>
              <w:jc w:val="both"/>
              <w:rPr>
                <w:rFonts w:eastAsia="SimSun"/>
                <w:lang w:val="en-US" w:eastAsia="zh-CN"/>
              </w:rPr>
            </w:pPr>
            <w:r>
              <w:rPr>
                <w:rFonts w:eastAsia="SimSun"/>
                <w:lang w:val="en-US" w:eastAsia="zh-CN"/>
              </w:rPr>
              <w:t>Samsung</w:t>
            </w:r>
          </w:p>
        </w:tc>
        <w:tc>
          <w:tcPr>
            <w:tcW w:w="7980" w:type="dxa"/>
            <w:tcBorders>
              <w:top w:val="single" w:sz="4" w:space="0" w:color="auto"/>
              <w:left w:val="single" w:sz="4" w:space="0" w:color="auto"/>
              <w:bottom w:val="single" w:sz="4" w:space="0" w:color="auto"/>
              <w:right w:val="single" w:sz="4" w:space="0" w:color="auto"/>
            </w:tcBorders>
          </w:tcPr>
          <w:p w14:paraId="02583EC6" w14:textId="77777777" w:rsidR="003D16A9" w:rsidRDefault="004C243B">
            <w:pPr>
              <w:jc w:val="both"/>
              <w:rPr>
                <w:rFonts w:eastAsia="SimSun"/>
                <w:iCs/>
                <w:lang w:val="en-US" w:eastAsia="zh-CN"/>
              </w:rPr>
            </w:pPr>
            <w:r>
              <w:rPr>
                <w:rFonts w:eastAsia="SimSun"/>
                <w:iCs/>
                <w:lang w:val="en-US" w:eastAsia="zh-CN"/>
              </w:rPr>
              <w:t>We are ok with the proposal.</w:t>
            </w:r>
          </w:p>
          <w:p w14:paraId="0E6CF24C" w14:textId="77777777" w:rsidR="003D16A9" w:rsidRDefault="003D16A9">
            <w:pPr>
              <w:jc w:val="both"/>
              <w:rPr>
                <w:rFonts w:eastAsia="SimSun"/>
                <w:iCs/>
                <w:lang w:val="en-US" w:eastAsia="zh-CN"/>
              </w:rPr>
            </w:pPr>
          </w:p>
          <w:p w14:paraId="04980237" w14:textId="77777777" w:rsidR="003D16A9" w:rsidRDefault="004C243B">
            <w:pPr>
              <w:jc w:val="both"/>
              <w:rPr>
                <w:rFonts w:eastAsia="SimSun"/>
                <w:iCs/>
                <w:lang w:val="en-US" w:eastAsia="zh-CN"/>
              </w:rPr>
            </w:pPr>
            <w:r>
              <w:rPr>
                <w:rFonts w:eastAsia="SimSun"/>
                <w:iCs/>
                <w:lang w:val="en-US" w:eastAsia="zh-CN"/>
              </w:rPr>
              <w:t xml:space="preserve">Just to clarify, this proposal implies we’ll support multiple sets of SFN offset and half frame index configurations, corresponding to the multiple periodicities. Is it correct?   </w:t>
            </w:r>
          </w:p>
        </w:tc>
      </w:tr>
      <w:tr w:rsidR="003D16A9" w14:paraId="1E8DD872" w14:textId="77777777">
        <w:tc>
          <w:tcPr>
            <w:tcW w:w="1651" w:type="dxa"/>
            <w:tcBorders>
              <w:top w:val="single" w:sz="4" w:space="0" w:color="auto"/>
              <w:left w:val="single" w:sz="4" w:space="0" w:color="auto"/>
              <w:bottom w:val="single" w:sz="4" w:space="0" w:color="auto"/>
              <w:right w:val="single" w:sz="4" w:space="0" w:color="auto"/>
            </w:tcBorders>
          </w:tcPr>
          <w:p w14:paraId="60F751CD" w14:textId="77777777" w:rsidR="003D16A9" w:rsidRDefault="004C243B">
            <w:pPr>
              <w:jc w:val="both"/>
              <w:rPr>
                <w:rFonts w:eastAsia="SimSun"/>
                <w:lang w:val="en-US" w:eastAsia="zh-CN"/>
              </w:rPr>
            </w:pPr>
            <w:r>
              <w:rPr>
                <w:rFonts w:eastAsia="SimSun"/>
                <w:lang w:val="en-US" w:eastAsia="zh-CN"/>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0B0A2082" w14:textId="77777777" w:rsidR="003D16A9" w:rsidRDefault="004C243B">
            <w:pPr>
              <w:jc w:val="both"/>
              <w:rPr>
                <w:rFonts w:eastAsia="SimSun"/>
                <w:iCs/>
                <w:lang w:val="en-US" w:eastAsia="zh-CN"/>
              </w:rPr>
            </w:pPr>
            <w:r>
              <w:rPr>
                <w:rFonts w:eastAsia="SimSun"/>
                <w:iCs/>
                <w:lang w:val="en-US" w:eastAsia="zh-CN"/>
              </w:rPr>
              <w:t xml:space="preserve">It seems the last bullet should be sufficient. </w:t>
            </w:r>
          </w:p>
        </w:tc>
      </w:tr>
      <w:tr w:rsidR="003D16A9" w14:paraId="338B9F7A" w14:textId="77777777">
        <w:tc>
          <w:tcPr>
            <w:tcW w:w="1651" w:type="dxa"/>
            <w:tcBorders>
              <w:top w:val="single" w:sz="4" w:space="0" w:color="auto"/>
              <w:left w:val="single" w:sz="4" w:space="0" w:color="auto"/>
              <w:bottom w:val="single" w:sz="4" w:space="0" w:color="auto"/>
              <w:right w:val="single" w:sz="4" w:space="0" w:color="auto"/>
            </w:tcBorders>
          </w:tcPr>
          <w:p w14:paraId="42B55040" w14:textId="77777777" w:rsidR="003D16A9" w:rsidRDefault="004C243B">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0D481FD" w14:textId="77777777" w:rsidR="003D16A9" w:rsidRDefault="004C243B">
            <w:pPr>
              <w:jc w:val="both"/>
              <w:rPr>
                <w:rFonts w:eastAsia="SimSun"/>
                <w:iCs/>
                <w:lang w:val="en-US" w:eastAsia="zh-CN"/>
              </w:rPr>
            </w:pPr>
            <w:r>
              <w:rPr>
                <w:rFonts w:eastAsia="SimSun"/>
                <w:iCs/>
                <w:lang w:eastAsia="zh-CN"/>
              </w:rPr>
              <w:t xml:space="preserve">We support this proposal, </w:t>
            </w:r>
            <w:r>
              <w:rPr>
                <w:rFonts w:eastAsia="MS Mincho" w:hint="eastAsia"/>
                <w:iCs/>
                <w:lang w:eastAsia="ja-JP"/>
              </w:rPr>
              <w:t>but</w:t>
            </w:r>
            <w:r>
              <w:rPr>
                <w:rFonts w:eastAsia="SimSun"/>
                <w:iCs/>
                <w:lang w:eastAsia="zh-CN"/>
              </w:rPr>
              <w:t xml:space="preserve"> we are also fine with postponing the first sub-bullet until we reach </w:t>
            </w:r>
            <w:r>
              <w:rPr>
                <w:rFonts w:eastAsia="MS Mincho" w:hint="eastAsia"/>
                <w:iCs/>
                <w:lang w:eastAsia="ja-JP"/>
              </w:rPr>
              <w:t xml:space="preserve">a consensus for </w:t>
            </w:r>
            <w:r>
              <w:rPr>
                <w:rFonts w:eastAsia="SimSun"/>
                <w:iCs/>
                <w:lang w:eastAsia="zh-CN"/>
              </w:rPr>
              <w:t xml:space="preserve">Proposal </w:t>
            </w:r>
            <w:r>
              <w:rPr>
                <w:rFonts w:eastAsia="MS Mincho" w:hint="eastAsia"/>
                <w:iCs/>
                <w:lang w:eastAsia="ja-JP"/>
              </w:rPr>
              <w:t>#</w:t>
            </w:r>
            <w:r>
              <w:rPr>
                <w:rFonts w:eastAsia="SimSun"/>
                <w:iCs/>
                <w:lang w:eastAsia="zh-CN"/>
              </w:rPr>
              <w:t>5</w:t>
            </w:r>
            <w:r>
              <w:rPr>
                <w:rFonts w:eastAsia="MS Mincho" w:hint="eastAsia"/>
                <w:iCs/>
                <w:lang w:eastAsia="ja-JP"/>
              </w:rPr>
              <w:t>-1.</w:t>
            </w:r>
          </w:p>
        </w:tc>
      </w:tr>
      <w:tr w:rsidR="003D16A9" w14:paraId="6A517E2C" w14:textId="77777777">
        <w:tc>
          <w:tcPr>
            <w:tcW w:w="1651" w:type="dxa"/>
            <w:tcBorders>
              <w:top w:val="single" w:sz="4" w:space="0" w:color="auto"/>
              <w:left w:val="single" w:sz="4" w:space="0" w:color="auto"/>
              <w:bottom w:val="single" w:sz="4" w:space="0" w:color="auto"/>
              <w:right w:val="single" w:sz="4" w:space="0" w:color="auto"/>
            </w:tcBorders>
          </w:tcPr>
          <w:p w14:paraId="0E71D9A0" w14:textId="77777777" w:rsidR="003D16A9" w:rsidRDefault="004C243B">
            <w:pPr>
              <w:jc w:val="both"/>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40B67B7C" w14:textId="77777777" w:rsidR="003D16A9" w:rsidRDefault="004C243B">
            <w:pPr>
              <w:jc w:val="both"/>
              <w:rPr>
                <w:rFonts w:eastAsia="SimSun"/>
                <w:iCs/>
                <w:lang w:val="en-US" w:eastAsia="zh-CN"/>
              </w:rPr>
            </w:pPr>
            <w:r>
              <w:rPr>
                <w:rFonts w:eastAsia="SimSun"/>
                <w:iCs/>
                <w:lang w:val="en-US" w:eastAsia="zh-CN"/>
              </w:rPr>
              <w:t>With the understanding that the time domain location of OD-SSB can be configured independently, we are fine with the proposal.</w:t>
            </w:r>
          </w:p>
          <w:p w14:paraId="33AC0BE7" w14:textId="77777777" w:rsidR="003D16A9" w:rsidRDefault="003D16A9">
            <w:pPr>
              <w:jc w:val="both"/>
              <w:rPr>
                <w:rFonts w:eastAsia="SimSun"/>
                <w:iCs/>
                <w:lang w:eastAsia="zh-CN"/>
              </w:rPr>
            </w:pPr>
          </w:p>
        </w:tc>
      </w:tr>
      <w:tr w:rsidR="003D16A9" w14:paraId="105BFA60" w14:textId="77777777">
        <w:tc>
          <w:tcPr>
            <w:tcW w:w="1651" w:type="dxa"/>
            <w:tcBorders>
              <w:top w:val="single" w:sz="4" w:space="0" w:color="auto"/>
              <w:left w:val="single" w:sz="4" w:space="0" w:color="auto"/>
              <w:bottom w:val="single" w:sz="4" w:space="0" w:color="auto"/>
              <w:right w:val="single" w:sz="4" w:space="0" w:color="auto"/>
            </w:tcBorders>
          </w:tcPr>
          <w:p w14:paraId="53625558" w14:textId="77777777" w:rsidR="003D16A9" w:rsidRDefault="004C243B">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7E70F85E" w14:textId="77777777" w:rsidR="003D16A9" w:rsidRDefault="004C243B">
            <w:pPr>
              <w:jc w:val="both"/>
              <w:rPr>
                <w:rFonts w:eastAsia="MS Mincho"/>
                <w:iCs/>
                <w:lang w:val="en-US" w:eastAsia="ja-JP"/>
              </w:rPr>
            </w:pPr>
            <w:r>
              <w:rPr>
                <w:rFonts w:eastAsia="MS Mincho" w:hint="eastAsia"/>
                <w:iCs/>
                <w:lang w:val="en-US" w:eastAsia="ja-JP"/>
              </w:rPr>
              <w:t xml:space="preserve">For the first bullet, we </w:t>
            </w:r>
            <w:r>
              <w:rPr>
                <w:rFonts w:eastAsia="MS Mincho"/>
                <w:iCs/>
                <w:lang w:val="en-US" w:eastAsia="ja-JP"/>
              </w:rPr>
              <w:t>want</w:t>
            </w:r>
            <w:r>
              <w:rPr>
                <w:rFonts w:eastAsia="MS Mincho" w:hint="eastAsia"/>
                <w:iCs/>
                <w:lang w:val="en-US" w:eastAsia="ja-JP"/>
              </w:rPr>
              <w:t xml:space="preserve"> to clarify the SFN offset as this parameter might be interpreted differently </w:t>
            </w:r>
            <w:r>
              <w:rPr>
                <w:rFonts w:eastAsia="MS Mincho"/>
                <w:iCs/>
                <w:lang w:val="en-US" w:eastAsia="ja-JP"/>
              </w:rPr>
              <w:t>between</w:t>
            </w:r>
            <w:r>
              <w:rPr>
                <w:rFonts w:eastAsia="MS Mincho" w:hint="eastAsia"/>
                <w:iCs/>
                <w:lang w:val="en-US" w:eastAsia="ja-JP"/>
              </w:rPr>
              <w:t xml:space="preserve"> the companies.</w:t>
            </w:r>
          </w:p>
          <w:p w14:paraId="4EF52176" w14:textId="77777777" w:rsidR="003D16A9" w:rsidRDefault="004C243B">
            <w:pPr>
              <w:pStyle w:val="ListParagraph"/>
              <w:numPr>
                <w:ilvl w:val="0"/>
                <w:numId w:val="33"/>
              </w:numPr>
              <w:ind w:firstLineChars="0"/>
              <w:jc w:val="both"/>
              <w:rPr>
                <w:rFonts w:eastAsia="MS Mincho"/>
                <w:iCs/>
                <w:lang w:val="en-US" w:eastAsia="ja-JP"/>
              </w:rPr>
            </w:pPr>
            <w:r>
              <w:rPr>
                <w:rFonts w:eastAsia="MS Mincho" w:hint="eastAsia"/>
                <w:iCs/>
                <w:lang w:val="en-US" w:eastAsia="ja-JP"/>
              </w:rPr>
              <w:t xml:space="preserve">Interpretation 1: SFN offset is used as a means to align the frame offset between </w:t>
            </w:r>
            <w:proofErr w:type="spellStart"/>
            <w:r>
              <w:rPr>
                <w:rFonts w:eastAsia="MS Mincho" w:hint="eastAsia"/>
                <w:iCs/>
                <w:lang w:val="en-US" w:eastAsia="ja-JP"/>
              </w:rPr>
              <w:t>P</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xml:space="preserve"> and </w:t>
            </w:r>
            <w:proofErr w:type="spellStart"/>
            <w:r>
              <w:rPr>
                <w:rFonts w:eastAsia="MS Mincho" w:hint="eastAsia"/>
                <w:iCs/>
                <w:lang w:val="en-US" w:eastAsia="ja-JP"/>
              </w:rPr>
              <w:t>S</w:t>
            </w:r>
            <w:r>
              <w:rPr>
                <w:rFonts w:eastAsia="MS Mincho"/>
                <w:iCs/>
                <w:lang w:val="en-US" w:eastAsia="ja-JP"/>
              </w:rPr>
              <w:t>c</w:t>
            </w:r>
            <w:r>
              <w:rPr>
                <w:rFonts w:eastAsia="MS Mincho" w:hint="eastAsia"/>
                <w:iCs/>
                <w:lang w:val="en-US" w:eastAsia="ja-JP"/>
              </w:rPr>
              <w:t>ell</w:t>
            </w:r>
            <w:proofErr w:type="spellEnd"/>
            <w:r>
              <w:rPr>
                <w:rFonts w:eastAsia="MS Mincho" w:hint="eastAsia"/>
                <w:iCs/>
                <w:lang w:val="en-US" w:eastAsia="ja-JP"/>
              </w:rPr>
              <w:t>, e.g., ca-</w:t>
            </w:r>
            <w:proofErr w:type="spellStart"/>
            <w:r>
              <w:rPr>
                <w:rFonts w:eastAsia="MS Mincho" w:hint="eastAsia"/>
                <w:iCs/>
                <w:lang w:val="en-US" w:eastAsia="ja-JP"/>
              </w:rPr>
              <w:t>slotOffset</w:t>
            </w:r>
            <w:proofErr w:type="spellEnd"/>
            <w:r>
              <w:rPr>
                <w:rFonts w:eastAsia="MS Mincho" w:hint="eastAsia"/>
                <w:iCs/>
                <w:lang w:val="en-US" w:eastAsia="ja-JP"/>
              </w:rPr>
              <w:t>.</w:t>
            </w:r>
          </w:p>
          <w:p w14:paraId="2D119AB0" w14:textId="77777777" w:rsidR="003D16A9" w:rsidRDefault="004C243B">
            <w:pPr>
              <w:pStyle w:val="ListParagraph"/>
              <w:numPr>
                <w:ilvl w:val="0"/>
                <w:numId w:val="33"/>
              </w:numPr>
              <w:ind w:firstLineChars="0"/>
              <w:jc w:val="both"/>
              <w:rPr>
                <w:rFonts w:eastAsia="MS Mincho"/>
                <w:iCs/>
                <w:lang w:val="en-US" w:eastAsia="ja-JP"/>
              </w:rPr>
            </w:pPr>
            <w:r>
              <w:rPr>
                <w:rFonts w:eastAsia="MS Mincho" w:hint="eastAsia"/>
                <w:iCs/>
                <w:lang w:val="en-US" w:eastAsia="ja-JP"/>
              </w:rPr>
              <w:t xml:space="preserve">Interpretation 2: SFN offset is used as a means to determine the time-domain location of the first SSB burst relative to SFN #0, e.g., </w:t>
            </w:r>
            <w:proofErr w:type="spellStart"/>
            <w:r>
              <w:rPr>
                <w:rFonts w:eastAsia="MS Mincho" w:hint="eastAsia"/>
                <w:iCs/>
                <w:lang w:val="en-US" w:eastAsia="ja-JP"/>
              </w:rPr>
              <w:t>sfn</w:t>
            </w:r>
            <w:proofErr w:type="spellEnd"/>
            <w:r>
              <w:rPr>
                <w:rFonts w:eastAsia="MS Mincho" w:hint="eastAsia"/>
                <w:iCs/>
                <w:lang w:val="en-US" w:eastAsia="ja-JP"/>
              </w:rPr>
              <w:t>-</w:t>
            </w:r>
            <w:proofErr w:type="spellStart"/>
            <w:r>
              <w:rPr>
                <w:rFonts w:eastAsia="MS Mincho" w:hint="eastAsia"/>
                <w:iCs/>
                <w:lang w:val="en-US" w:eastAsia="ja-JP"/>
              </w:rPr>
              <w:t>ssb</w:t>
            </w:r>
            <w:proofErr w:type="spellEnd"/>
            <w:r>
              <w:rPr>
                <w:rFonts w:eastAsia="MS Mincho" w:hint="eastAsia"/>
                <w:iCs/>
                <w:lang w:val="en-US" w:eastAsia="ja-JP"/>
              </w:rPr>
              <w:t>-offset.</w:t>
            </w:r>
          </w:p>
          <w:p w14:paraId="17681E38" w14:textId="77777777" w:rsidR="003D16A9" w:rsidRDefault="004C243B">
            <w:pPr>
              <w:jc w:val="both"/>
              <w:rPr>
                <w:rFonts w:eastAsia="SimSun"/>
                <w:iCs/>
                <w:lang w:val="en-US" w:eastAsia="zh-CN"/>
              </w:rPr>
            </w:pPr>
            <w:r>
              <w:rPr>
                <w:rFonts w:eastAsia="MS Mincho" w:hint="eastAsia"/>
                <w:iCs/>
                <w:lang w:val="en-US" w:eastAsia="ja-JP"/>
              </w:rPr>
              <w:t xml:space="preserve">If the SFN offset in the FL summary proposal refers to </w:t>
            </w:r>
            <w:r>
              <w:rPr>
                <w:rFonts w:eastAsia="MS Mincho"/>
                <w:iCs/>
                <w:lang w:val="en-US" w:eastAsia="ja-JP"/>
              </w:rPr>
              <w:t>interpretation</w:t>
            </w:r>
            <w:r>
              <w:rPr>
                <w:rFonts w:eastAsia="MS Mincho" w:hint="eastAsia"/>
                <w:iCs/>
                <w:lang w:val="en-US" w:eastAsia="ja-JP"/>
              </w:rPr>
              <w:t xml:space="preserve"> 2, then we agree to the proposal. Otherwise, we argue that we include the parameter that </w:t>
            </w:r>
            <w:r>
              <w:rPr>
                <w:rFonts w:eastAsia="MS Mincho"/>
                <w:iCs/>
                <w:lang w:val="en-US" w:eastAsia="ja-JP"/>
              </w:rPr>
              <w:t>serves</w:t>
            </w:r>
            <w:r>
              <w:rPr>
                <w:rFonts w:eastAsia="MS Mincho" w:hint="eastAsia"/>
                <w:iCs/>
                <w:lang w:val="en-US" w:eastAsia="ja-JP"/>
              </w:rPr>
              <w:t xml:space="preserve"> like what is written in </w:t>
            </w:r>
            <w:r>
              <w:rPr>
                <w:rFonts w:eastAsia="MS Mincho"/>
                <w:iCs/>
                <w:lang w:val="en-US" w:eastAsia="ja-JP"/>
              </w:rPr>
              <w:t>interpretation</w:t>
            </w:r>
            <w:r>
              <w:rPr>
                <w:rFonts w:eastAsia="MS Mincho" w:hint="eastAsia"/>
                <w:iCs/>
                <w:lang w:val="en-US" w:eastAsia="ja-JP"/>
              </w:rPr>
              <w:t xml:space="preserve"> 2.</w:t>
            </w:r>
          </w:p>
        </w:tc>
      </w:tr>
      <w:tr w:rsidR="003D16A9" w14:paraId="7AA4D75F" w14:textId="77777777">
        <w:tc>
          <w:tcPr>
            <w:tcW w:w="1651" w:type="dxa"/>
            <w:tcBorders>
              <w:top w:val="single" w:sz="4" w:space="0" w:color="auto"/>
              <w:left w:val="single" w:sz="4" w:space="0" w:color="auto"/>
              <w:bottom w:val="single" w:sz="4" w:space="0" w:color="auto"/>
              <w:right w:val="single" w:sz="4" w:space="0" w:color="auto"/>
            </w:tcBorders>
          </w:tcPr>
          <w:p w14:paraId="33A0F8E9" w14:textId="77777777" w:rsidR="003D16A9" w:rsidRDefault="004C243B">
            <w:pPr>
              <w:jc w:val="both"/>
              <w:rPr>
                <w:rFonts w:eastAsia="MS Mincho"/>
                <w:lang w:val="en-US" w:eastAsia="ja-JP"/>
              </w:rPr>
            </w:pPr>
            <w:proofErr w:type="spellStart"/>
            <w:r>
              <w:rPr>
                <w:rFonts w:eastAsia="MS Mincho"/>
                <w:lang w:val="en-US"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179D9C9" w14:textId="77777777" w:rsidR="003D16A9" w:rsidRDefault="004C243B">
            <w:pPr>
              <w:jc w:val="both"/>
              <w:rPr>
                <w:rFonts w:eastAsia="MS Mincho"/>
                <w:iCs/>
                <w:lang w:val="en-US" w:eastAsia="ja-JP"/>
              </w:rPr>
            </w:pPr>
            <w:r>
              <w:rPr>
                <w:rFonts w:eastAsia="MS Mincho"/>
                <w:iCs/>
                <w:lang w:val="en-US" w:eastAsia="ja-JP"/>
              </w:rPr>
              <w:t>Prefer to discuss the Proposal #5-1 first.</w:t>
            </w:r>
          </w:p>
        </w:tc>
      </w:tr>
      <w:tr w:rsidR="003D16A9" w14:paraId="1B6BCA86" w14:textId="77777777">
        <w:tc>
          <w:tcPr>
            <w:tcW w:w="1651" w:type="dxa"/>
            <w:tcBorders>
              <w:top w:val="single" w:sz="4" w:space="0" w:color="auto"/>
              <w:left w:val="single" w:sz="4" w:space="0" w:color="auto"/>
              <w:bottom w:val="single" w:sz="4" w:space="0" w:color="auto"/>
              <w:right w:val="single" w:sz="4" w:space="0" w:color="auto"/>
            </w:tcBorders>
          </w:tcPr>
          <w:p w14:paraId="20E7522C" w14:textId="77777777" w:rsidR="003D16A9" w:rsidRDefault="004C243B">
            <w:pPr>
              <w:jc w:val="both"/>
              <w:rPr>
                <w:rFonts w:eastAsia="MS Mincho"/>
                <w:lang w:val="en-US"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54822CC" w14:textId="77777777" w:rsidR="003D16A9" w:rsidRDefault="004C243B">
            <w:pPr>
              <w:jc w:val="both"/>
              <w:rPr>
                <w:rFonts w:eastAsia="MS Mincho"/>
                <w:iCs/>
                <w:lang w:val="en-US" w:eastAsia="ja-JP"/>
              </w:rPr>
            </w:pPr>
            <w:r>
              <w:rPr>
                <w:iCs/>
                <w:lang w:val="en-US" w:eastAsia="ko-KR"/>
              </w:rPr>
              <w:t>More discussion on time location for always-on SSB and OD-SSB is necessary.</w:t>
            </w:r>
          </w:p>
        </w:tc>
      </w:tr>
      <w:tr w:rsidR="003D16A9" w14:paraId="30A34D88" w14:textId="77777777">
        <w:tc>
          <w:tcPr>
            <w:tcW w:w="1651" w:type="dxa"/>
            <w:tcBorders>
              <w:top w:val="single" w:sz="4" w:space="0" w:color="auto"/>
              <w:left w:val="single" w:sz="4" w:space="0" w:color="auto"/>
              <w:bottom w:val="single" w:sz="4" w:space="0" w:color="auto"/>
              <w:right w:val="single" w:sz="4" w:space="0" w:color="auto"/>
            </w:tcBorders>
          </w:tcPr>
          <w:p w14:paraId="11452510" w14:textId="77777777" w:rsidR="003D16A9" w:rsidRDefault="004C243B">
            <w:pPr>
              <w:jc w:val="both"/>
              <w:rPr>
                <w:lang w:eastAsia="ko-KR"/>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24AB9B00" w14:textId="77777777" w:rsidR="003D16A9" w:rsidRDefault="004C243B">
            <w:pPr>
              <w:jc w:val="both"/>
              <w:rPr>
                <w:rFonts w:eastAsia="MS Mincho"/>
                <w:iCs/>
                <w:lang w:val="en-US" w:eastAsia="ja-JP"/>
              </w:rPr>
            </w:pPr>
            <w:r>
              <w:rPr>
                <w:rFonts w:eastAsia="MS Mincho"/>
                <w:iCs/>
                <w:lang w:val="en-US" w:eastAsia="ja-JP"/>
              </w:rPr>
              <w:t>We think Case #2 cannot bring more benefit compared to SSB periodicity adaptation (Objective 3). In this case, we do not see to support the same time domain location between AO-SSB and OD-SSB. Therefore, we suggest to delete the case of ‘same’ as shown below.</w:t>
            </w:r>
          </w:p>
          <w:p w14:paraId="66660DB7" w14:textId="77777777" w:rsidR="003D16A9" w:rsidRDefault="003D16A9">
            <w:pPr>
              <w:jc w:val="both"/>
              <w:rPr>
                <w:rFonts w:eastAsia="MS Mincho"/>
                <w:iCs/>
                <w:lang w:val="en-US" w:eastAsia="ja-JP"/>
              </w:rPr>
            </w:pPr>
          </w:p>
          <w:p w14:paraId="74290097" w14:textId="77777777" w:rsidR="003D16A9" w:rsidRDefault="004C243B">
            <w:pPr>
              <w:jc w:val="both"/>
              <w:rPr>
                <w:rFonts w:eastAsia="MS Mincho"/>
                <w:iCs/>
                <w:lang w:val="en-US" w:eastAsia="ja-JP"/>
              </w:rPr>
            </w:pPr>
            <w:r>
              <w:rPr>
                <w:rFonts w:eastAsia="MS Mincho" w:hint="eastAsia"/>
                <w:iCs/>
                <w:lang w:val="en-US" w:eastAsia="ja-JP"/>
              </w:rPr>
              <w:t>[HIGH] Proposal #2</w:t>
            </w:r>
            <w:r>
              <w:rPr>
                <w:rFonts w:eastAsia="MS Mincho"/>
                <w:iCs/>
                <w:lang w:val="en-US" w:eastAsia="ja-JP"/>
              </w:rPr>
              <w:t>-</w:t>
            </w:r>
            <w:r>
              <w:rPr>
                <w:rFonts w:eastAsia="MS Mincho" w:hint="eastAsia"/>
                <w:iCs/>
                <w:lang w:val="en-US" w:eastAsia="ja-JP"/>
              </w:rPr>
              <w:t>2</w:t>
            </w:r>
            <w:r>
              <w:rPr>
                <w:rFonts w:eastAsia="MS Mincho"/>
                <w:iCs/>
                <w:lang w:val="en-US" w:eastAsia="ja-JP"/>
              </w:rPr>
              <w:t xml:space="preserve"> (</w:t>
            </w:r>
            <w:r>
              <w:rPr>
                <w:rFonts w:eastAsia="MS Mincho" w:hint="eastAsia"/>
                <w:iCs/>
                <w:lang w:val="en-US" w:eastAsia="ja-JP"/>
              </w:rPr>
              <w:t>Q2</w:t>
            </w:r>
            <w:r>
              <w:rPr>
                <w:rFonts w:eastAsia="MS Mincho"/>
                <w:iCs/>
                <w:lang w:val="en-US" w:eastAsia="ja-JP"/>
              </w:rPr>
              <w:t>):</w:t>
            </w:r>
          </w:p>
          <w:p w14:paraId="64089C43" w14:textId="77777777" w:rsidR="003D16A9" w:rsidRDefault="004C243B">
            <w:pPr>
              <w:jc w:val="both"/>
              <w:rPr>
                <w:rFonts w:eastAsia="MS Mincho"/>
                <w:iCs/>
                <w:lang w:val="en-US" w:eastAsia="ja-JP"/>
              </w:rPr>
            </w:pPr>
            <w:r>
              <w:rPr>
                <w:rFonts w:eastAsia="MS Mincho"/>
                <w:iCs/>
                <w:lang w:val="en-US" w:eastAsia="ja-JP"/>
              </w:rPr>
              <w:t>Response to Q</w:t>
            </w:r>
            <w:r>
              <w:rPr>
                <w:rFonts w:eastAsia="MS Mincho" w:hint="eastAsia"/>
                <w:iCs/>
                <w:lang w:val="en-US" w:eastAsia="ja-JP"/>
              </w:rPr>
              <w:t>2</w:t>
            </w:r>
            <w:r>
              <w:rPr>
                <w:rFonts w:eastAsia="MS Mincho"/>
                <w:iCs/>
                <w:lang w:val="en-US" w:eastAsia="ja-JP"/>
              </w:rPr>
              <w:t xml:space="preserve"> </w:t>
            </w:r>
            <w:r>
              <w:rPr>
                <w:rFonts w:eastAsia="MS Mincho" w:hint="eastAsia"/>
                <w:iCs/>
                <w:lang w:val="en-US" w:eastAsia="ja-JP"/>
              </w:rPr>
              <w:t>(</w:t>
            </w:r>
            <w:r>
              <w:rPr>
                <w:rFonts w:eastAsia="MS Mincho"/>
                <w:iCs/>
                <w:lang w:val="en-US" w:eastAsia="ja-JP"/>
              </w:rPr>
              <w:t>What is the relation in terms of time location between always-on SSB and OD-SSB?</w:t>
            </w:r>
            <w:r>
              <w:rPr>
                <w:rFonts w:eastAsia="MS Mincho" w:hint="eastAsia"/>
                <w:iCs/>
                <w:lang w:val="en-US" w:eastAsia="ja-JP"/>
              </w:rPr>
              <w:t xml:space="preserve">) </w:t>
            </w:r>
            <w:r>
              <w:rPr>
                <w:rFonts w:eastAsia="MS Mincho"/>
                <w:iCs/>
                <w:lang w:val="en-US" w:eastAsia="ja-JP"/>
              </w:rPr>
              <w:t>of Obj.1</w:t>
            </w:r>
            <w:r>
              <w:rPr>
                <w:rFonts w:eastAsia="MS Mincho" w:hint="eastAsia"/>
                <w:iCs/>
                <w:lang w:val="en-US" w:eastAsia="ja-JP"/>
              </w:rPr>
              <w:t>:</w:t>
            </w:r>
          </w:p>
          <w:p w14:paraId="395F9679" w14:textId="77777777" w:rsidR="003D16A9" w:rsidRDefault="004C243B">
            <w:pPr>
              <w:numPr>
                <w:ilvl w:val="0"/>
                <w:numId w:val="32"/>
              </w:numPr>
              <w:jc w:val="both"/>
              <w:rPr>
                <w:rFonts w:eastAsia="MS Mincho"/>
                <w:iCs/>
                <w:lang w:val="en-US" w:eastAsia="ja-JP"/>
              </w:rPr>
            </w:pPr>
            <w:r>
              <w:rPr>
                <w:rFonts w:eastAsia="MS Mincho" w:hint="eastAsia"/>
                <w:iCs/>
                <w:lang w:val="en-US" w:eastAsia="ja-JP"/>
              </w:rPr>
              <w:t>RAN1 understands the time location in Q2 refers to the SFN offset and half frame index of on-demand SSB.</w:t>
            </w:r>
          </w:p>
          <w:p w14:paraId="231C7B86" w14:textId="77777777" w:rsidR="003D16A9" w:rsidRDefault="004C243B">
            <w:pPr>
              <w:numPr>
                <w:ilvl w:val="0"/>
                <w:numId w:val="32"/>
              </w:numPr>
              <w:jc w:val="both"/>
              <w:rPr>
                <w:rFonts w:eastAsia="MS Mincho"/>
                <w:iCs/>
                <w:lang w:val="en-US" w:eastAsia="ja-JP"/>
              </w:rPr>
            </w:pPr>
            <w:r>
              <w:rPr>
                <w:rFonts w:eastAsia="MS Mincho"/>
                <w:iCs/>
                <w:lang w:val="en-US" w:eastAsia="ja-JP"/>
              </w:rPr>
              <w:t xml:space="preserve">The time domain location of on-demand SSB can be same or is different from the time domain location of always-on SSB, </w:t>
            </w:r>
            <w:r>
              <w:rPr>
                <w:rFonts w:eastAsia="MS Mincho" w:hint="eastAsia"/>
                <w:iCs/>
                <w:lang w:val="en-US" w:eastAsia="ja-JP"/>
              </w:rPr>
              <w:t>subject to</w:t>
            </w:r>
            <w:r>
              <w:rPr>
                <w:rFonts w:eastAsia="MS Mincho"/>
                <w:iCs/>
                <w:lang w:val="en-US" w:eastAsia="ja-JP"/>
              </w:rPr>
              <w:t xml:space="preserve"> </w:t>
            </w:r>
            <w:r>
              <w:rPr>
                <w:rFonts w:eastAsia="MS Mincho" w:hint="eastAsia"/>
                <w:iCs/>
                <w:lang w:val="en-US" w:eastAsia="ja-JP"/>
              </w:rPr>
              <w:t>its</w:t>
            </w:r>
            <w:r>
              <w:rPr>
                <w:rFonts w:eastAsia="MS Mincho"/>
                <w:iCs/>
                <w:lang w:val="en-US" w:eastAsia="ja-JP"/>
              </w:rPr>
              <w:t xml:space="preserve"> configuration.</w:t>
            </w:r>
          </w:p>
          <w:p w14:paraId="16BB75CF" w14:textId="77777777" w:rsidR="003D16A9" w:rsidRDefault="003D16A9">
            <w:pPr>
              <w:jc w:val="both"/>
              <w:rPr>
                <w:iCs/>
                <w:lang w:val="en-US" w:eastAsia="ko-KR"/>
              </w:rPr>
            </w:pPr>
          </w:p>
        </w:tc>
      </w:tr>
      <w:tr w:rsidR="003D16A9" w14:paraId="5E0289B6" w14:textId="77777777">
        <w:tc>
          <w:tcPr>
            <w:tcW w:w="1651" w:type="dxa"/>
            <w:tcBorders>
              <w:top w:val="single" w:sz="4" w:space="0" w:color="auto"/>
              <w:left w:val="single" w:sz="4" w:space="0" w:color="auto"/>
              <w:bottom w:val="single" w:sz="4" w:space="0" w:color="auto"/>
              <w:right w:val="single" w:sz="4" w:space="0" w:color="auto"/>
            </w:tcBorders>
          </w:tcPr>
          <w:p w14:paraId="03E23141" w14:textId="77777777" w:rsidR="003D16A9" w:rsidRDefault="004C243B">
            <w:pPr>
              <w:jc w:val="both"/>
              <w:rPr>
                <w:rFonts w:eastAsia="MS Mincho"/>
                <w:lang w:val="en-US" w:eastAsia="ja-JP"/>
              </w:rPr>
            </w:pPr>
            <w:r>
              <w:rPr>
                <w:rFonts w:eastAsia="SimSun"/>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17882BBC" w14:textId="77777777" w:rsidR="003D16A9" w:rsidRDefault="004C243B">
            <w:pPr>
              <w:jc w:val="both"/>
              <w:rPr>
                <w:rFonts w:eastAsia="MS Mincho"/>
                <w:iCs/>
                <w:lang w:val="en-US" w:eastAsia="ja-JP"/>
              </w:rPr>
            </w:pPr>
            <w:r>
              <w:rPr>
                <w:rFonts w:eastAsia="SimSun"/>
                <w:iCs/>
                <w:lang w:val="en-US" w:eastAsia="zh-CN"/>
              </w:rPr>
              <w:t>It is okay to indicate that time location for on-demand SSB can be independent of always-on SSB, but we think that it would be useful to also indicate to RAN4 that we are still discussing the MUX aspects between on-demand SSB and always-on SSB (e.g. when they share the same time location) so that they know that such a case may involve additional exceptions based on further discussions.</w:t>
            </w:r>
          </w:p>
        </w:tc>
      </w:tr>
      <w:tr w:rsidR="003D16A9" w14:paraId="45FC2312" w14:textId="77777777">
        <w:tc>
          <w:tcPr>
            <w:tcW w:w="1651" w:type="dxa"/>
            <w:tcBorders>
              <w:top w:val="single" w:sz="4" w:space="0" w:color="auto"/>
              <w:left w:val="single" w:sz="4" w:space="0" w:color="auto"/>
              <w:bottom w:val="single" w:sz="4" w:space="0" w:color="auto"/>
              <w:right w:val="single" w:sz="4" w:space="0" w:color="auto"/>
            </w:tcBorders>
          </w:tcPr>
          <w:p w14:paraId="2269F0B9" w14:textId="77777777" w:rsidR="003D16A9" w:rsidRDefault="004C243B">
            <w:pPr>
              <w:jc w:val="both"/>
              <w:rPr>
                <w:rFonts w:eastAsia="SimSun"/>
                <w:lang w:val="en-US" w:eastAsia="zh-CN"/>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5544A85F" w14:textId="77777777" w:rsidR="003D16A9" w:rsidRDefault="004C243B">
            <w:pPr>
              <w:jc w:val="both"/>
              <w:rPr>
                <w:rFonts w:eastAsia="SimSun"/>
                <w:iCs/>
                <w:lang w:val="en-US" w:eastAsia="zh-CN"/>
              </w:rPr>
            </w:pPr>
            <w:r>
              <w:rPr>
                <w:rFonts w:eastAsia="SimSun"/>
                <w:iCs/>
                <w:lang w:val="en-US" w:eastAsia="zh-CN"/>
              </w:rPr>
              <w:t>No need for the first bullet</w:t>
            </w:r>
          </w:p>
        </w:tc>
      </w:tr>
      <w:tr w:rsidR="003D16A9" w14:paraId="37C5E022" w14:textId="77777777">
        <w:tc>
          <w:tcPr>
            <w:tcW w:w="1651" w:type="dxa"/>
            <w:tcBorders>
              <w:top w:val="single" w:sz="4" w:space="0" w:color="auto"/>
              <w:left w:val="single" w:sz="4" w:space="0" w:color="auto"/>
              <w:bottom w:val="single" w:sz="4" w:space="0" w:color="auto"/>
              <w:right w:val="single" w:sz="4" w:space="0" w:color="auto"/>
            </w:tcBorders>
          </w:tcPr>
          <w:p w14:paraId="74DA4C37" w14:textId="77777777" w:rsidR="003D16A9" w:rsidRDefault="004C243B">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75AAE2A6" w14:textId="77777777" w:rsidR="003D16A9" w:rsidRDefault="004C243B">
            <w:pPr>
              <w:jc w:val="both"/>
              <w:rPr>
                <w:rFonts w:eastAsia="SimSun"/>
                <w:iCs/>
                <w:lang w:val="en-US" w:eastAsia="zh-CN"/>
              </w:rPr>
            </w:pPr>
            <w:r>
              <w:rPr>
                <w:rFonts w:eastAsia="SimSun"/>
                <w:iCs/>
                <w:lang w:val="en-US" w:eastAsia="zh-CN"/>
              </w:rPr>
              <w:t>As RAN1 is still discussing the possible overlapping between always-on and on-demand SSB. We may conclude that and also proposal 5-1 before replying.</w:t>
            </w:r>
          </w:p>
        </w:tc>
      </w:tr>
      <w:tr w:rsidR="003D16A9" w14:paraId="0F3ED2A9" w14:textId="77777777">
        <w:tc>
          <w:tcPr>
            <w:tcW w:w="1651" w:type="dxa"/>
            <w:tcBorders>
              <w:top w:val="single" w:sz="4" w:space="0" w:color="auto"/>
              <w:left w:val="single" w:sz="4" w:space="0" w:color="auto"/>
              <w:bottom w:val="single" w:sz="4" w:space="0" w:color="auto"/>
              <w:right w:val="single" w:sz="4" w:space="0" w:color="auto"/>
            </w:tcBorders>
          </w:tcPr>
          <w:p w14:paraId="3D344C7F" w14:textId="77777777" w:rsidR="003D16A9" w:rsidRDefault="004C243B">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1A677D4E" w14:textId="77777777" w:rsidR="003D16A9" w:rsidRDefault="004C243B">
            <w:pPr>
              <w:jc w:val="both"/>
              <w:rPr>
                <w:rFonts w:eastAsia="SimSun"/>
                <w:iCs/>
                <w:lang w:val="en-US" w:eastAsia="zh-CN"/>
              </w:rPr>
            </w:pPr>
            <w:r>
              <w:rPr>
                <w:rFonts w:eastAsia="SimSun"/>
                <w:iCs/>
                <w:lang w:val="en-US" w:eastAsia="zh-CN"/>
              </w:rPr>
              <w:t xml:space="preserve">Support FL’s proposal. Regarding </w:t>
            </w:r>
            <w:r>
              <w:rPr>
                <w:rFonts w:eastAsiaTheme="minorEastAsia" w:hint="eastAsia"/>
                <w:szCs w:val="20"/>
                <w:lang w:eastAsia="ko-KR"/>
              </w:rPr>
              <w:t>SFN offset and half frame index</w:t>
            </w:r>
            <w:r>
              <w:rPr>
                <w:rFonts w:eastAsiaTheme="minorEastAsia"/>
                <w:szCs w:val="20"/>
                <w:lang w:eastAsia="ko-KR"/>
              </w:rPr>
              <w:t xml:space="preserve">, if we can reach </w:t>
            </w:r>
            <w:proofErr w:type="gramStart"/>
            <w:r>
              <w:rPr>
                <w:rFonts w:eastAsiaTheme="minorEastAsia"/>
                <w:szCs w:val="20"/>
                <w:lang w:eastAsia="ko-KR"/>
              </w:rPr>
              <w:t>consensus  in</w:t>
            </w:r>
            <w:proofErr w:type="gramEnd"/>
            <w:r>
              <w:rPr>
                <w:rFonts w:eastAsiaTheme="minorEastAsia"/>
                <w:szCs w:val="20"/>
                <w:lang w:eastAsia="ko-KR"/>
              </w:rPr>
              <w:t xml:space="preserve"> RAN1, it can be captured in the reply LS.</w:t>
            </w:r>
          </w:p>
        </w:tc>
      </w:tr>
      <w:tr w:rsidR="003D16A9" w14:paraId="431A2B8E" w14:textId="77777777">
        <w:tc>
          <w:tcPr>
            <w:tcW w:w="1651" w:type="dxa"/>
            <w:tcBorders>
              <w:top w:val="single" w:sz="4" w:space="0" w:color="auto"/>
              <w:left w:val="single" w:sz="4" w:space="0" w:color="auto"/>
              <w:bottom w:val="single" w:sz="4" w:space="0" w:color="auto"/>
              <w:right w:val="single" w:sz="4" w:space="0" w:color="auto"/>
            </w:tcBorders>
          </w:tcPr>
          <w:p w14:paraId="78244F25" w14:textId="77777777" w:rsidR="003D16A9" w:rsidRDefault="004C243B">
            <w:pPr>
              <w:jc w:val="both"/>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23FD2FA9" w14:textId="77777777" w:rsidR="003D16A9" w:rsidRDefault="004C243B">
            <w:pPr>
              <w:jc w:val="both"/>
              <w:rPr>
                <w:rFonts w:eastAsiaTheme="minorEastAsia"/>
                <w:iCs/>
                <w:lang w:val="en-US" w:eastAsia="ko-KR"/>
              </w:rPr>
            </w:pPr>
            <w:r>
              <w:rPr>
                <w:rFonts w:eastAsiaTheme="minorEastAsia"/>
                <w:iCs/>
                <w:lang w:val="en-US" w:eastAsia="ko-KR"/>
              </w:rPr>
              <w:t>Same as other companies, the proposal can be supported after the consensus for proposal 5-1 is reached.</w:t>
            </w:r>
          </w:p>
        </w:tc>
      </w:tr>
      <w:tr w:rsidR="003D16A9" w14:paraId="5B0CE4CF" w14:textId="77777777">
        <w:tc>
          <w:tcPr>
            <w:tcW w:w="1651" w:type="dxa"/>
            <w:tcBorders>
              <w:top w:val="single" w:sz="4" w:space="0" w:color="auto"/>
              <w:left w:val="single" w:sz="4" w:space="0" w:color="auto"/>
              <w:bottom w:val="single" w:sz="4" w:space="0" w:color="auto"/>
              <w:right w:val="single" w:sz="4" w:space="0" w:color="auto"/>
            </w:tcBorders>
          </w:tcPr>
          <w:p w14:paraId="5E05B329" w14:textId="77777777" w:rsidR="003D16A9" w:rsidRDefault="004C243B">
            <w:pPr>
              <w:jc w:val="both"/>
              <w:rPr>
                <w:rFonts w:eastAsiaTheme="minorEastAsia"/>
                <w:lang w:val="en-US" w:eastAsia="ko-KR"/>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1BB71E2A" w14:textId="77777777" w:rsidR="003D16A9" w:rsidRDefault="004C243B">
            <w:pPr>
              <w:jc w:val="both"/>
              <w:rPr>
                <w:rFonts w:eastAsiaTheme="minorEastAsia"/>
                <w:iCs/>
                <w:lang w:val="en-US" w:eastAsia="ko-KR"/>
              </w:rPr>
            </w:pPr>
            <w:r>
              <w:rPr>
                <w:iCs/>
                <w:lang w:val="en-US" w:eastAsia="ko-KR"/>
              </w:rPr>
              <w:t>OD-SSB should have the same SFN offset and half frame index as always on SSB, when they are in the same frequency.</w:t>
            </w:r>
          </w:p>
        </w:tc>
      </w:tr>
      <w:tr w:rsidR="003D16A9" w14:paraId="0A60E37A" w14:textId="77777777">
        <w:tc>
          <w:tcPr>
            <w:tcW w:w="1651" w:type="dxa"/>
            <w:tcBorders>
              <w:top w:val="single" w:sz="4" w:space="0" w:color="auto"/>
              <w:left w:val="single" w:sz="4" w:space="0" w:color="auto"/>
              <w:bottom w:val="single" w:sz="4" w:space="0" w:color="auto"/>
              <w:right w:val="single" w:sz="4" w:space="0" w:color="auto"/>
            </w:tcBorders>
          </w:tcPr>
          <w:p w14:paraId="18B2B1D8" w14:textId="77777777" w:rsidR="003D16A9" w:rsidRDefault="004C243B">
            <w:pPr>
              <w:jc w:val="both"/>
              <w:rPr>
                <w:lang w:eastAsia="ko-KR"/>
              </w:rPr>
            </w:pPr>
            <w:r>
              <w:rPr>
                <w:rFonts w:hint="eastAsia"/>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1A5D5A60" w14:textId="77777777" w:rsidR="003D16A9" w:rsidRDefault="004C243B">
            <w:pPr>
              <w:jc w:val="both"/>
              <w:rPr>
                <w:iCs/>
                <w:lang w:val="en-US" w:eastAsia="ko-KR"/>
              </w:rPr>
            </w:pPr>
            <w:r>
              <w:rPr>
                <w:iCs/>
                <w:lang w:val="en-US" w:eastAsia="ko-KR"/>
              </w:rPr>
              <w:t>As mentioned by FL, the first sub-bullet is relevant to proposal 5-1. We can focus on the second sub-bullet and come back to the first sub-bullet after we have progress on proposal 5-1.</w:t>
            </w:r>
          </w:p>
        </w:tc>
      </w:tr>
      <w:tr w:rsidR="003D16A9" w14:paraId="2AAEDEC3" w14:textId="77777777">
        <w:tc>
          <w:tcPr>
            <w:tcW w:w="1651" w:type="dxa"/>
            <w:tcBorders>
              <w:top w:val="single" w:sz="4" w:space="0" w:color="auto"/>
              <w:left w:val="single" w:sz="4" w:space="0" w:color="auto"/>
              <w:bottom w:val="single" w:sz="4" w:space="0" w:color="auto"/>
              <w:right w:val="single" w:sz="4" w:space="0" w:color="auto"/>
            </w:tcBorders>
          </w:tcPr>
          <w:p w14:paraId="4203878D" w14:textId="77777777" w:rsidR="003D16A9" w:rsidRDefault="004C243B">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1C7409F6" w14:textId="77777777" w:rsidR="003D16A9" w:rsidRDefault="004C243B">
            <w:pPr>
              <w:jc w:val="both"/>
              <w:rPr>
                <w:iCs/>
                <w:lang w:val="en-US" w:eastAsia="ko-KR"/>
              </w:rPr>
            </w:pPr>
            <w:r>
              <w:t>Support the last sub bullet. Exactly, whether the time location in Q2 refers to the SFN offset and half frame index of on-demand SSB will be further discussed in Proposal #5-1 (Time location config).</w:t>
            </w:r>
          </w:p>
        </w:tc>
      </w:tr>
      <w:tr w:rsidR="003D16A9" w14:paraId="1E9E87B6" w14:textId="77777777">
        <w:tc>
          <w:tcPr>
            <w:tcW w:w="1651" w:type="dxa"/>
            <w:tcBorders>
              <w:top w:val="single" w:sz="4" w:space="0" w:color="auto"/>
              <w:left w:val="single" w:sz="4" w:space="0" w:color="auto"/>
              <w:bottom w:val="single" w:sz="4" w:space="0" w:color="auto"/>
              <w:right w:val="single" w:sz="4" w:space="0" w:color="auto"/>
            </w:tcBorders>
          </w:tcPr>
          <w:p w14:paraId="11A4A1C1" w14:textId="77777777" w:rsidR="003D16A9" w:rsidRDefault="004C243B">
            <w:pPr>
              <w:jc w:val="both"/>
            </w:pPr>
            <w:r>
              <w:rPr>
                <w:rFonts w:eastAsia="SimSun"/>
                <w:lang w:val="en-US" w:eastAsia="zh-CN"/>
              </w:rPr>
              <w:t>Tejas</w:t>
            </w:r>
          </w:p>
        </w:tc>
        <w:tc>
          <w:tcPr>
            <w:tcW w:w="7980" w:type="dxa"/>
            <w:tcBorders>
              <w:top w:val="single" w:sz="4" w:space="0" w:color="auto"/>
              <w:left w:val="single" w:sz="4" w:space="0" w:color="auto"/>
              <w:bottom w:val="single" w:sz="4" w:space="0" w:color="auto"/>
              <w:right w:val="single" w:sz="4" w:space="0" w:color="auto"/>
            </w:tcBorders>
          </w:tcPr>
          <w:p w14:paraId="73DE2474" w14:textId="77777777" w:rsidR="003D16A9" w:rsidRDefault="004C243B">
            <w:pPr>
              <w:jc w:val="both"/>
              <w:rPr>
                <w:rFonts w:eastAsia="SimSun"/>
                <w:iCs/>
                <w:lang w:val="en-US" w:eastAsia="zh-CN"/>
              </w:rPr>
            </w:pPr>
            <w:r>
              <w:rPr>
                <w:rFonts w:eastAsia="SimSun"/>
                <w:iCs/>
                <w:lang w:val="en-US" w:eastAsia="zh-CN"/>
              </w:rPr>
              <w:t>Proposal can be updated like this:</w:t>
            </w:r>
          </w:p>
          <w:p w14:paraId="2C2970F3" w14:textId="77777777" w:rsidR="003D16A9" w:rsidRDefault="004C243B">
            <w:pPr>
              <w:pStyle w:val="ListParagraph"/>
              <w:numPr>
                <w:ilvl w:val="0"/>
                <w:numId w:val="34"/>
              </w:numPr>
              <w:ind w:firstLineChars="0"/>
              <w:contextualSpacing/>
              <w:jc w:val="both"/>
              <w:rPr>
                <w:rFonts w:eastAsia="SimSun"/>
                <w:iCs/>
                <w:lang w:val="en-US" w:eastAsia="zh-CN"/>
              </w:rPr>
            </w:pPr>
            <w:r>
              <w:rPr>
                <w:rFonts w:eastAsia="SimSun"/>
                <w:iCs/>
                <w:lang w:val="en-US" w:eastAsia="zh-CN"/>
              </w:rPr>
              <w:t xml:space="preserve">If AO-SSB and OD-SSB are on same frequency location, then </w:t>
            </w:r>
            <w:r>
              <w:rPr>
                <w:rFonts w:cs="Arial"/>
                <w:lang w:eastAsia="zh-CN"/>
              </w:rPr>
              <w:t>the time domain location of on-demand SSB can be same or different from the time domain location of always-on SSB</w:t>
            </w:r>
            <w:r>
              <w:rPr>
                <w:rFonts w:eastAsia="SimSun"/>
                <w:iCs/>
                <w:lang w:val="en-US" w:eastAsia="zh-CN"/>
              </w:rPr>
              <w:t>.</w:t>
            </w:r>
          </w:p>
          <w:p w14:paraId="4CDEE907" w14:textId="77777777" w:rsidR="003D16A9" w:rsidRDefault="004C243B">
            <w:pPr>
              <w:pStyle w:val="ListParagraph"/>
              <w:numPr>
                <w:ilvl w:val="0"/>
                <w:numId w:val="34"/>
              </w:numPr>
              <w:ind w:firstLineChars="0"/>
              <w:contextualSpacing/>
              <w:jc w:val="both"/>
              <w:rPr>
                <w:rFonts w:eastAsia="SimSun"/>
                <w:iCs/>
                <w:lang w:val="en-US" w:eastAsia="zh-CN"/>
              </w:rPr>
            </w:pPr>
            <w:r>
              <w:rPr>
                <w:rFonts w:eastAsia="SimSun"/>
                <w:iCs/>
                <w:lang w:val="en-US" w:eastAsia="zh-CN"/>
              </w:rPr>
              <w:t xml:space="preserve">If AO-SSB and OD-SSB are on different frequency location, then </w:t>
            </w:r>
            <w:r>
              <w:rPr>
                <w:rFonts w:cs="Arial"/>
                <w:lang w:eastAsia="zh-CN"/>
              </w:rPr>
              <w:t>the time domain location of on-demand SSB should be different from the time domain location of always-on SSB.</w:t>
            </w:r>
          </w:p>
        </w:tc>
      </w:tr>
      <w:tr w:rsidR="003D16A9" w14:paraId="24552A95" w14:textId="77777777">
        <w:tc>
          <w:tcPr>
            <w:tcW w:w="1651" w:type="dxa"/>
            <w:tcBorders>
              <w:top w:val="single" w:sz="4" w:space="0" w:color="auto"/>
              <w:left w:val="single" w:sz="4" w:space="0" w:color="auto"/>
              <w:bottom w:val="single" w:sz="4" w:space="0" w:color="auto"/>
              <w:right w:val="single" w:sz="4" w:space="0" w:color="auto"/>
            </w:tcBorders>
          </w:tcPr>
          <w:p w14:paraId="42C9269C" w14:textId="77777777" w:rsidR="003D16A9" w:rsidRDefault="004C243B">
            <w:pPr>
              <w:jc w:val="both"/>
            </w:pPr>
            <w:r>
              <w:rPr>
                <w:rFonts w:eastAsia="PMingLiU" w:hint="eastAsia"/>
                <w:lang w:val="en-US" w:eastAsia="zh-TW"/>
              </w:rPr>
              <w:t>I</w:t>
            </w:r>
            <w:r>
              <w:rPr>
                <w:rFonts w:eastAsia="PMingLiU"/>
                <w:lang w:val="en-US" w:eastAsia="zh-TW"/>
              </w:rPr>
              <w:t>TRI</w:t>
            </w:r>
          </w:p>
        </w:tc>
        <w:tc>
          <w:tcPr>
            <w:tcW w:w="7980" w:type="dxa"/>
            <w:tcBorders>
              <w:top w:val="single" w:sz="4" w:space="0" w:color="auto"/>
              <w:left w:val="single" w:sz="4" w:space="0" w:color="auto"/>
              <w:bottom w:val="single" w:sz="4" w:space="0" w:color="auto"/>
              <w:right w:val="single" w:sz="4" w:space="0" w:color="auto"/>
            </w:tcBorders>
          </w:tcPr>
          <w:p w14:paraId="39DB122D" w14:textId="77777777" w:rsidR="003D16A9" w:rsidRDefault="004C243B">
            <w:pPr>
              <w:jc w:val="both"/>
            </w:pPr>
            <w:r>
              <w:rPr>
                <w:rFonts w:eastAsia="PMingLiU" w:hint="eastAsia"/>
                <w:iCs/>
                <w:lang w:val="en-US" w:eastAsia="zh-TW"/>
              </w:rPr>
              <w:t>W</w:t>
            </w:r>
            <w:r>
              <w:rPr>
                <w:rFonts w:eastAsia="PMingLiU"/>
                <w:iCs/>
                <w:lang w:val="en-US" w:eastAsia="zh-TW"/>
              </w:rPr>
              <w:t>e don’t think that time domain overlapping between on-demand SSB and always-on SSB is needed.</w:t>
            </w:r>
          </w:p>
        </w:tc>
      </w:tr>
      <w:tr w:rsidR="003D16A9" w14:paraId="5471DC3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24F4E9F" w14:textId="77777777" w:rsidR="003D16A9" w:rsidRDefault="004C243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7882850" w14:textId="77777777" w:rsidR="003D16A9" w:rsidRDefault="003D16A9">
            <w:pPr>
              <w:jc w:val="both"/>
            </w:pPr>
          </w:p>
          <w:p w14:paraId="6D7F7D52" w14:textId="77777777" w:rsidR="003D16A9" w:rsidRDefault="004C243B">
            <w:pPr>
              <w:jc w:val="both"/>
              <w:rPr>
                <w:b/>
                <w:bCs/>
                <w:lang w:eastAsia="ko-KR"/>
              </w:rPr>
            </w:pPr>
            <w:r>
              <w:rPr>
                <w:rFonts w:hint="eastAsia"/>
                <w:b/>
                <w:bCs/>
                <w:lang w:eastAsia="ko-KR"/>
              </w:rPr>
              <w:t>@ Samsung,</w:t>
            </w:r>
          </w:p>
          <w:p w14:paraId="4EF7A115" w14:textId="77777777" w:rsidR="003D16A9" w:rsidRDefault="004C243B">
            <w:pPr>
              <w:jc w:val="both"/>
              <w:rPr>
                <w:lang w:eastAsia="ko-KR"/>
              </w:rPr>
            </w:pPr>
            <w:r>
              <w:rPr>
                <w:rFonts w:hint="eastAsia"/>
                <w:lang w:eastAsia="ko-KR"/>
              </w:rPr>
              <w:lastRenderedPageBreak/>
              <w:t>YES, I have the same understanding. Assuming that two candidate SSB periodicity values are configured for on-demand SSB, SFN offset and half frame index can be configured for each of periodicity values, which means in this case there are two sets of time domain location configuration.</w:t>
            </w:r>
          </w:p>
          <w:p w14:paraId="0CEB8ADC" w14:textId="77777777" w:rsidR="003D16A9" w:rsidRDefault="003D16A9">
            <w:pPr>
              <w:jc w:val="both"/>
            </w:pPr>
          </w:p>
          <w:p w14:paraId="433AC06F" w14:textId="77777777" w:rsidR="003D16A9" w:rsidRDefault="004C243B">
            <w:pPr>
              <w:jc w:val="both"/>
              <w:rPr>
                <w:b/>
                <w:bCs/>
                <w:lang w:eastAsia="ko-KR"/>
              </w:rPr>
            </w:pPr>
            <w:r>
              <w:rPr>
                <w:rFonts w:hint="eastAsia"/>
                <w:b/>
                <w:bCs/>
                <w:lang w:eastAsia="ko-KR"/>
              </w:rPr>
              <w:t>@ NTT DOCOMO,</w:t>
            </w:r>
          </w:p>
          <w:p w14:paraId="3FF54A1A" w14:textId="77777777" w:rsidR="003D16A9" w:rsidRDefault="004C243B">
            <w:pPr>
              <w:jc w:val="both"/>
              <w:rPr>
                <w:lang w:eastAsia="ko-KR"/>
              </w:rPr>
            </w:pPr>
            <w:r>
              <w:rPr>
                <w:rFonts w:hint="eastAsia"/>
                <w:lang w:eastAsia="ko-KR"/>
              </w:rPr>
              <w:t>YES, what I intended was Interpretation 2.</w:t>
            </w:r>
          </w:p>
          <w:p w14:paraId="402890E0" w14:textId="77777777" w:rsidR="003D16A9" w:rsidRDefault="003D16A9">
            <w:pPr>
              <w:jc w:val="both"/>
              <w:rPr>
                <w:lang w:eastAsia="ko-KR"/>
              </w:rPr>
            </w:pPr>
          </w:p>
          <w:p w14:paraId="6F4ABB83" w14:textId="77777777" w:rsidR="003D16A9" w:rsidRDefault="004C243B">
            <w:pPr>
              <w:jc w:val="both"/>
              <w:rPr>
                <w:b/>
                <w:bCs/>
                <w:lang w:eastAsia="ko-KR"/>
              </w:rPr>
            </w:pPr>
            <w:r>
              <w:rPr>
                <w:rFonts w:hint="eastAsia"/>
                <w:b/>
                <w:bCs/>
                <w:lang w:eastAsia="ko-KR"/>
              </w:rPr>
              <w:t>@ All,</w:t>
            </w:r>
          </w:p>
          <w:p w14:paraId="21087E23" w14:textId="77777777" w:rsidR="003D16A9" w:rsidRDefault="004C243B">
            <w:pPr>
              <w:jc w:val="both"/>
              <w:rPr>
                <w:lang w:eastAsia="ko-KR"/>
              </w:rPr>
            </w:pPr>
            <w:r>
              <w:rPr>
                <w:rFonts w:hint="eastAsia"/>
                <w:lang w:eastAsia="ko-KR"/>
              </w:rPr>
              <w:t>As several companies pointed out, we can discuss Proposal #5-1 first.</w:t>
            </w:r>
          </w:p>
          <w:p w14:paraId="5DDBCDC5" w14:textId="77777777" w:rsidR="003D16A9" w:rsidRDefault="003D16A9">
            <w:pPr>
              <w:jc w:val="both"/>
            </w:pPr>
          </w:p>
        </w:tc>
      </w:tr>
      <w:tr w:rsidR="003D16A9" w14:paraId="5363AFF9" w14:textId="77777777">
        <w:tc>
          <w:tcPr>
            <w:tcW w:w="1651" w:type="dxa"/>
            <w:tcBorders>
              <w:top w:val="single" w:sz="4" w:space="0" w:color="auto"/>
              <w:left w:val="single" w:sz="4" w:space="0" w:color="auto"/>
              <w:bottom w:val="single" w:sz="4" w:space="0" w:color="auto"/>
              <w:right w:val="single" w:sz="4" w:space="0" w:color="auto"/>
            </w:tcBorders>
          </w:tcPr>
          <w:p w14:paraId="2F1A78DC" w14:textId="77777777" w:rsidR="003D16A9" w:rsidRDefault="003D16A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59B56F5" w14:textId="77777777" w:rsidR="003D16A9" w:rsidRDefault="003D16A9">
            <w:pPr>
              <w:jc w:val="both"/>
            </w:pPr>
          </w:p>
        </w:tc>
      </w:tr>
    </w:tbl>
    <w:p w14:paraId="3262BB6D" w14:textId="77777777" w:rsidR="003D16A9" w:rsidRDefault="003D16A9">
      <w:pPr>
        <w:ind w:firstLineChars="100" w:firstLine="200"/>
        <w:jc w:val="both"/>
        <w:rPr>
          <w:b/>
          <w:lang w:eastAsia="ko-KR"/>
        </w:rPr>
      </w:pPr>
    </w:p>
    <w:p w14:paraId="10BD0184"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3DEFF248" w14:textId="77777777" w:rsidR="003D16A9" w:rsidRDefault="004C243B">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92E7904" w14:textId="77777777" w:rsidR="003D16A9" w:rsidRDefault="004C243B">
      <w:pPr>
        <w:numPr>
          <w:ilvl w:val="0"/>
          <w:numId w:val="32"/>
        </w:numPr>
        <w:contextualSpacing/>
        <w:jc w:val="both"/>
        <w:rPr>
          <w:ins w:id="69" w:author="Seonwook Kim" w:date="2024-11-18T22:02:00Z"/>
          <w:rFonts w:eastAsia="맑은 고딕"/>
          <w:szCs w:val="20"/>
          <w:lang w:eastAsia="zh-CN"/>
        </w:rPr>
      </w:pPr>
      <w:r>
        <w:rPr>
          <w:rFonts w:cs="Arial" w:hint="eastAsia"/>
          <w:lang w:eastAsia="ko-KR"/>
        </w:rPr>
        <w:t xml:space="preserve">Alt 1: </w:t>
      </w:r>
      <w:r>
        <w:rPr>
          <w:rFonts w:cs="Arial"/>
          <w:lang w:eastAsia="zh-CN"/>
        </w:rPr>
        <w:t xml:space="preserve">The frequency location of on-demand SSB can be different from the frequency location of always-on SSB, </w:t>
      </w:r>
      <w:r>
        <w:rPr>
          <w:rFonts w:cs="Arial" w:hint="eastAsia"/>
          <w:lang w:eastAsia="ko-KR"/>
        </w:rPr>
        <w:t>subject to its</w:t>
      </w:r>
      <w:r>
        <w:rPr>
          <w:rFonts w:cs="Arial"/>
          <w:lang w:eastAsia="zh-CN"/>
        </w:rPr>
        <w:t xml:space="preserve"> configuration</w:t>
      </w:r>
      <w:r>
        <w:rPr>
          <w:rFonts w:cs="Arial" w:hint="eastAsia"/>
          <w:lang w:eastAsia="ko-KR"/>
        </w:rPr>
        <w:t>. If the configuration is not provided, 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w:t>
      </w:r>
    </w:p>
    <w:p w14:paraId="46E56585" w14:textId="77777777" w:rsidR="003D16A9" w:rsidRDefault="004C243B">
      <w:pPr>
        <w:numPr>
          <w:ilvl w:val="1"/>
          <w:numId w:val="32"/>
        </w:numPr>
        <w:contextualSpacing/>
        <w:jc w:val="both"/>
        <w:rPr>
          <w:rFonts w:eastAsia="맑은 고딕"/>
          <w:szCs w:val="20"/>
          <w:lang w:eastAsia="zh-CN"/>
        </w:rPr>
      </w:pPr>
      <w:ins w:id="70" w:author="Seonwook Kim" w:date="2024-11-18T22:02:00Z">
        <w:r>
          <w:rPr>
            <w:rFonts w:eastAsia="맑은 고딕" w:hint="eastAsia"/>
            <w:szCs w:val="20"/>
            <w:lang w:eastAsia="ko-KR"/>
          </w:rPr>
          <w:t>Huawei, CMCC</w:t>
        </w:r>
      </w:ins>
      <w:ins w:id="71" w:author="Seonwook Kim" w:date="2024-11-18T22:03:00Z">
        <w:r>
          <w:rPr>
            <w:rFonts w:eastAsia="맑은 고딕" w:hint="eastAsia"/>
            <w:szCs w:val="20"/>
            <w:lang w:eastAsia="ko-KR"/>
          </w:rPr>
          <w:t>, Samsung, Google, Fujit</w:t>
        </w:r>
      </w:ins>
      <w:ins w:id="72" w:author="Seonwook Kim" w:date="2024-11-18T22:04:00Z">
        <w:r>
          <w:rPr>
            <w:rFonts w:eastAsia="맑은 고딕" w:hint="eastAsia"/>
            <w:szCs w:val="20"/>
            <w:lang w:eastAsia="ko-KR"/>
          </w:rPr>
          <w:t xml:space="preserve">su, </w:t>
        </w:r>
        <w:proofErr w:type="spellStart"/>
        <w:r>
          <w:rPr>
            <w:rFonts w:eastAsia="맑은 고딕" w:hint="eastAsia"/>
            <w:szCs w:val="20"/>
            <w:lang w:eastAsia="ko-KR"/>
          </w:rPr>
          <w:t>Futurewei</w:t>
        </w:r>
        <w:proofErr w:type="spellEnd"/>
        <w:r>
          <w:rPr>
            <w:rFonts w:eastAsia="맑은 고딕" w:hint="eastAsia"/>
            <w:szCs w:val="20"/>
            <w:lang w:eastAsia="ko-KR"/>
          </w:rPr>
          <w:t>, CATT</w:t>
        </w:r>
      </w:ins>
      <w:ins w:id="73" w:author="Seonwook Kim" w:date="2024-11-18T22:06:00Z">
        <w:r>
          <w:rPr>
            <w:rFonts w:eastAsia="맑은 고딕" w:hint="eastAsia"/>
            <w:szCs w:val="20"/>
            <w:lang w:eastAsia="ko-KR"/>
          </w:rPr>
          <w:t>, Nokia, Xiaomi, LG Electronics</w:t>
        </w:r>
      </w:ins>
      <w:ins w:id="74" w:author="Seonwook Kim" w:date="2024-11-19T07:19:00Z">
        <w:r>
          <w:rPr>
            <w:rFonts w:eastAsia="맑은 고딕" w:hint="eastAsia"/>
            <w:szCs w:val="20"/>
            <w:lang w:eastAsia="ko-KR"/>
          </w:rPr>
          <w:t>, Tejas</w:t>
        </w:r>
      </w:ins>
    </w:p>
    <w:p w14:paraId="69747BB3" w14:textId="77777777" w:rsidR="003D16A9" w:rsidRDefault="004C243B">
      <w:pPr>
        <w:numPr>
          <w:ilvl w:val="0"/>
          <w:numId w:val="32"/>
        </w:numPr>
        <w:contextualSpacing/>
        <w:jc w:val="both"/>
        <w:rPr>
          <w:ins w:id="75" w:author="Seonwook Kim" w:date="2024-11-18T22:02:00Z"/>
          <w:rFonts w:eastAsia="맑은 고딕"/>
          <w:szCs w:val="20"/>
          <w:lang w:eastAsia="zh-CN"/>
        </w:rPr>
      </w:pPr>
      <w:r>
        <w:rPr>
          <w:rFonts w:cs="Arial" w:hint="eastAsia"/>
          <w:lang w:eastAsia="ko-KR"/>
        </w:rPr>
        <w:t xml:space="preserve">Alt 2: </w:t>
      </w: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hint="eastAsia"/>
          <w:lang w:eastAsia="ko-KR"/>
        </w:rPr>
        <w:t>.</w:t>
      </w:r>
    </w:p>
    <w:p w14:paraId="34BA80CF" w14:textId="77777777" w:rsidR="003D16A9" w:rsidRDefault="004C243B">
      <w:pPr>
        <w:numPr>
          <w:ilvl w:val="1"/>
          <w:numId w:val="32"/>
        </w:numPr>
        <w:contextualSpacing/>
        <w:jc w:val="both"/>
        <w:rPr>
          <w:rFonts w:eastAsia="맑은 고딕"/>
          <w:szCs w:val="20"/>
          <w:lang w:eastAsia="zh-CN"/>
        </w:rPr>
      </w:pPr>
      <w:ins w:id="76" w:author="Seonwook Kim" w:date="2024-11-18T22:04:00Z">
        <w:r>
          <w:rPr>
            <w:rFonts w:eastAsia="맑은 고딕" w:hint="eastAsia"/>
            <w:szCs w:val="20"/>
            <w:lang w:eastAsia="ko-KR"/>
          </w:rPr>
          <w:t>Apple</w:t>
        </w:r>
      </w:ins>
      <w:ins w:id="77" w:author="Seonwook Kim" w:date="2024-11-18T22:06:00Z">
        <w:r>
          <w:rPr>
            <w:rFonts w:eastAsia="맑은 고딕" w:hint="eastAsia"/>
            <w:szCs w:val="20"/>
            <w:lang w:eastAsia="ko-KR"/>
          </w:rPr>
          <w:t>, vivo</w:t>
        </w:r>
      </w:ins>
    </w:p>
    <w:p w14:paraId="71EC458F" w14:textId="77777777" w:rsidR="003D16A9" w:rsidRDefault="004C243B">
      <w:pPr>
        <w:numPr>
          <w:ilvl w:val="0"/>
          <w:numId w:val="32"/>
        </w:numPr>
        <w:contextualSpacing/>
        <w:jc w:val="both"/>
        <w:rPr>
          <w:ins w:id="78" w:author="Seonwook Kim" w:date="2024-11-18T22:02:00Z"/>
          <w:rFonts w:eastAsia="맑은 고딕"/>
          <w:szCs w:val="20"/>
          <w:lang w:eastAsia="zh-CN"/>
        </w:rPr>
      </w:pPr>
      <w:r>
        <w:rPr>
          <w:rFonts w:cs="Arial" w:hint="eastAsia"/>
          <w:lang w:eastAsia="ko-KR"/>
        </w:rPr>
        <w:t xml:space="preserve">Alt 3: 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hint="eastAsia"/>
          <w:lang w:eastAsia="ko-KR"/>
        </w:rPr>
        <w:t>.</w:t>
      </w:r>
    </w:p>
    <w:p w14:paraId="10358047" w14:textId="77777777" w:rsidR="003D16A9" w:rsidRDefault="004C243B">
      <w:pPr>
        <w:numPr>
          <w:ilvl w:val="1"/>
          <w:numId w:val="32"/>
        </w:numPr>
        <w:contextualSpacing/>
        <w:jc w:val="both"/>
        <w:rPr>
          <w:ins w:id="79" w:author="Seonwook Kim" w:date="2024-11-18T22:04:00Z"/>
          <w:rFonts w:eastAsia="맑은 고딕"/>
          <w:szCs w:val="20"/>
          <w:lang w:eastAsia="zh-CN"/>
        </w:rPr>
      </w:pPr>
      <w:ins w:id="80" w:author="Seonwook Kim" w:date="2024-11-18T22:02:00Z">
        <w:r>
          <w:rPr>
            <w:rFonts w:eastAsia="맑은 고딕" w:hint="eastAsia"/>
            <w:szCs w:val="20"/>
            <w:lang w:eastAsia="ko-KR"/>
          </w:rPr>
          <w:t>OPPO</w:t>
        </w:r>
      </w:ins>
      <w:ins w:id="81" w:author="Seonwook Kim" w:date="2024-11-18T22:03:00Z">
        <w:r>
          <w:rPr>
            <w:rFonts w:eastAsia="맑은 고딕" w:hint="eastAsia"/>
            <w:szCs w:val="20"/>
            <w:lang w:eastAsia="ko-KR"/>
          </w:rPr>
          <w:t xml:space="preserve">, </w:t>
        </w:r>
        <w:proofErr w:type="spellStart"/>
        <w:r>
          <w:rPr>
            <w:rFonts w:eastAsia="맑은 고딕" w:hint="eastAsia"/>
            <w:szCs w:val="20"/>
            <w:lang w:eastAsia="ko-KR"/>
          </w:rPr>
          <w:t>InterDigital</w:t>
        </w:r>
      </w:ins>
      <w:proofErr w:type="spellEnd"/>
    </w:p>
    <w:p w14:paraId="6F86EB0C" w14:textId="77777777" w:rsidR="003D16A9" w:rsidRDefault="004C243B">
      <w:pPr>
        <w:numPr>
          <w:ilvl w:val="0"/>
          <w:numId w:val="32"/>
        </w:numPr>
        <w:contextualSpacing/>
        <w:jc w:val="both"/>
        <w:rPr>
          <w:ins w:id="82" w:author="Seonwook Kim" w:date="2024-11-18T22:02:00Z"/>
          <w:rFonts w:eastAsia="맑은 고딕"/>
          <w:szCs w:val="20"/>
          <w:lang w:eastAsia="zh-CN"/>
        </w:rPr>
      </w:pPr>
      <w:r>
        <w:rPr>
          <w:rFonts w:cs="Arial" w:hint="eastAsia"/>
          <w:lang w:eastAsia="ko-KR"/>
        </w:rPr>
        <w:t>Alt 3</w:t>
      </w:r>
      <w:ins w:id="83" w:author="Seonwook Kim" w:date="2024-11-18T22:05:00Z">
        <w:r>
          <w:rPr>
            <w:rFonts w:cs="Arial" w:hint="eastAsia"/>
            <w:lang w:eastAsia="ko-KR"/>
          </w:rPr>
          <w:t>A</w:t>
        </w:r>
      </w:ins>
      <w:r>
        <w:rPr>
          <w:rFonts w:cs="Arial" w:hint="eastAsia"/>
          <w:lang w:eastAsia="ko-KR"/>
        </w:rPr>
        <w:t xml:space="preserve">: 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ins w:id="84" w:author="Seonwook Kim" w:date="2024-11-18T22:05:00Z">
        <w:r>
          <w:rPr>
            <w:rFonts w:cs="Arial" w:hint="eastAsia"/>
            <w:lang w:eastAsia="ko-KR"/>
          </w:rPr>
          <w:t xml:space="preserve">can be </w:t>
        </w:r>
      </w:ins>
      <w:del w:id="85" w:author="Seonwook Kim" w:date="2024-11-18T22:05:00Z">
        <w:r>
          <w:rPr>
            <w:rFonts w:cs="Arial" w:hint="eastAsia"/>
            <w:lang w:eastAsia="ko-KR"/>
          </w:rPr>
          <w:delText>is the</w:delText>
        </w:r>
        <w:r>
          <w:rPr>
            <w:rFonts w:cs="Arial"/>
            <w:lang w:eastAsia="zh-CN"/>
          </w:rPr>
          <w:delText xml:space="preserve"> </w:delText>
        </w:r>
      </w:del>
      <w:r>
        <w:rPr>
          <w:rFonts w:cs="Arial"/>
          <w:lang w:eastAsia="zh-CN"/>
        </w:rPr>
        <w:t xml:space="preserve">same </w:t>
      </w:r>
      <w:ins w:id="86" w:author="Seonwook Kim" w:date="2024-11-18T22:05:00Z">
        <w:r>
          <w:rPr>
            <w:rFonts w:cs="Arial" w:hint="eastAsia"/>
            <w:lang w:eastAsia="ko-KR"/>
          </w:rPr>
          <w:t>or dif</w:t>
        </w:r>
      </w:ins>
      <w:ins w:id="87" w:author="Seonwook Kim" w:date="2024-11-18T22:06:00Z">
        <w:r>
          <w:rPr>
            <w:rFonts w:cs="Arial" w:hint="eastAsia"/>
            <w:lang w:eastAsia="ko-KR"/>
          </w:rPr>
          <w:t>ferent from</w:t>
        </w:r>
      </w:ins>
      <w:del w:id="88" w:author="Seonwook Kim" w:date="2024-11-18T22:06:00Z">
        <w:r>
          <w:rPr>
            <w:rFonts w:cs="Arial" w:hint="eastAsia"/>
            <w:lang w:eastAsia="ko-KR"/>
          </w:rPr>
          <w:delText>as</w:delText>
        </w:r>
      </w:del>
      <w:r>
        <w:rPr>
          <w:rFonts w:cs="Arial"/>
          <w:lang w:eastAsia="zh-CN"/>
        </w:rPr>
        <w:t xml:space="preserve"> the frequency location of always-on SSB</w:t>
      </w:r>
      <w:ins w:id="89" w:author="Seonwook Kim" w:date="2024-11-18T22:06:00Z">
        <w:r>
          <w:rPr>
            <w:rFonts w:cs="Arial" w:hint="eastAsia"/>
            <w:lang w:eastAsia="ko-KR"/>
          </w:rPr>
          <w:t>, subject to its configuration</w:t>
        </w:r>
      </w:ins>
      <w:r>
        <w:rPr>
          <w:rFonts w:cs="Arial" w:hint="eastAsia"/>
          <w:lang w:eastAsia="ko-KR"/>
        </w:rPr>
        <w:t>.</w:t>
      </w:r>
    </w:p>
    <w:p w14:paraId="25F42199" w14:textId="77777777" w:rsidR="003D16A9" w:rsidRDefault="004C243B">
      <w:pPr>
        <w:numPr>
          <w:ilvl w:val="1"/>
          <w:numId w:val="32"/>
        </w:numPr>
        <w:contextualSpacing/>
        <w:jc w:val="both"/>
        <w:rPr>
          <w:rFonts w:eastAsia="맑은 고딕"/>
          <w:szCs w:val="20"/>
          <w:lang w:eastAsia="zh-CN"/>
        </w:rPr>
      </w:pPr>
      <w:ins w:id="90" w:author="Seonwook Kim" w:date="2024-11-18T22:06:00Z">
        <w:r>
          <w:rPr>
            <w:rFonts w:eastAsia="맑은 고딕" w:hint="eastAsia"/>
            <w:szCs w:val="20"/>
            <w:lang w:eastAsia="ko-KR"/>
          </w:rPr>
          <w:t>Panasonic, ETRI</w:t>
        </w:r>
      </w:ins>
    </w:p>
    <w:p w14:paraId="21B9B656" w14:textId="77777777" w:rsidR="003D16A9" w:rsidRDefault="003D16A9">
      <w:pPr>
        <w:ind w:firstLineChars="100" w:firstLine="200"/>
        <w:jc w:val="both"/>
        <w:rPr>
          <w:lang w:eastAsia="ko-KR"/>
        </w:rPr>
      </w:pPr>
    </w:p>
    <w:p w14:paraId="6C94CD38" w14:textId="77777777" w:rsidR="003D16A9" w:rsidRDefault="004C243B">
      <w:pPr>
        <w:ind w:firstLineChars="100" w:firstLine="200"/>
        <w:jc w:val="both"/>
        <w:rPr>
          <w:lang w:val="en-US" w:eastAsia="ko-KR"/>
        </w:rPr>
      </w:pPr>
      <w:r>
        <w:rPr>
          <w:rFonts w:hint="eastAsia"/>
          <w:lang w:val="en-US" w:eastAsia="ko-KR"/>
        </w:rPr>
        <w:t>Companies are encouraged to provide views on Proposal #2-3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6C69D55E" w14:textId="77777777">
        <w:tc>
          <w:tcPr>
            <w:tcW w:w="1651" w:type="dxa"/>
            <w:tcBorders>
              <w:top w:val="single" w:sz="4" w:space="0" w:color="auto"/>
              <w:left w:val="single" w:sz="4" w:space="0" w:color="auto"/>
              <w:bottom w:val="single" w:sz="4" w:space="0" w:color="auto"/>
              <w:right w:val="single" w:sz="4" w:space="0" w:color="auto"/>
            </w:tcBorders>
          </w:tcPr>
          <w:p w14:paraId="2391BE3A"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93B8BAB" w14:textId="77777777" w:rsidR="003D16A9" w:rsidRDefault="004C243B">
            <w:pPr>
              <w:jc w:val="both"/>
              <w:rPr>
                <w:lang w:eastAsia="ko-KR"/>
              </w:rPr>
            </w:pPr>
            <w:r>
              <w:rPr>
                <w:lang w:eastAsia="ko-KR"/>
              </w:rPr>
              <w:t>Views</w:t>
            </w:r>
          </w:p>
        </w:tc>
      </w:tr>
      <w:tr w:rsidR="003D16A9" w14:paraId="55C5EC0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32B6478" w14:textId="77777777" w:rsidR="003D16A9" w:rsidRDefault="004C243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2BA2A09" w14:textId="77777777" w:rsidR="003D16A9" w:rsidRDefault="004C243B">
            <w:pPr>
              <w:jc w:val="both"/>
              <w:rPr>
                <w:iCs/>
                <w:lang w:val="en-US" w:eastAsia="ko-KR"/>
              </w:rPr>
            </w:pPr>
            <w:r>
              <w:rPr>
                <w:rFonts w:hint="eastAsia"/>
                <w:iCs/>
                <w:lang w:val="en-US" w:eastAsia="ko-KR"/>
              </w:rPr>
              <w:t>Please express your preference to one among alternatives 1 to 3.</w:t>
            </w:r>
          </w:p>
          <w:p w14:paraId="5AEB57F6" w14:textId="77777777" w:rsidR="003D16A9" w:rsidRDefault="003D16A9">
            <w:pPr>
              <w:jc w:val="both"/>
              <w:rPr>
                <w:iCs/>
                <w:lang w:val="en-US" w:eastAsia="ko-KR"/>
              </w:rPr>
            </w:pPr>
          </w:p>
          <w:p w14:paraId="119A5728" w14:textId="77777777" w:rsidR="003D16A9" w:rsidRDefault="004C243B">
            <w:pPr>
              <w:jc w:val="both"/>
              <w:rPr>
                <w:b/>
                <w:bCs/>
                <w:iCs/>
                <w:lang w:val="en-US" w:eastAsia="ko-KR"/>
              </w:rPr>
            </w:pPr>
            <w:r>
              <w:rPr>
                <w:rFonts w:hint="eastAsia"/>
                <w:b/>
                <w:bCs/>
                <w:iCs/>
                <w:lang w:val="en-US" w:eastAsia="ko-KR"/>
              </w:rPr>
              <w:t>@ proponents of Alt 2,</w:t>
            </w:r>
          </w:p>
          <w:p w14:paraId="690E4463" w14:textId="77777777" w:rsidR="003D16A9" w:rsidRDefault="004C243B">
            <w:pPr>
              <w:jc w:val="both"/>
              <w:rPr>
                <w:iCs/>
                <w:lang w:val="en-US" w:eastAsia="ko-KR"/>
              </w:rPr>
            </w:pPr>
            <w:r>
              <w:rPr>
                <w:rFonts w:hint="eastAsia"/>
                <w:iCs/>
                <w:lang w:val="en-US" w:eastAsia="ko-KR"/>
              </w:rPr>
              <w:t xml:space="preserve">Please provide your views on whether to support the case that </w:t>
            </w:r>
            <w:r>
              <w:rPr>
                <w:iCs/>
                <w:lang w:val="en-US" w:eastAsia="ko-KR"/>
              </w:rPr>
              <w:t>always</w:t>
            </w:r>
            <w:r>
              <w:rPr>
                <w:rFonts w:hint="eastAsia"/>
                <w:iCs/>
                <w:lang w:val="en-US" w:eastAsia="ko-KR"/>
              </w:rPr>
              <w:t xml:space="preserve">-on SSB is CD-SSB located on synchronization raster. It is noted that if that case is considered and on-demand SSB is located on the same synchronization raster, there could be both CD-SSB (i.e., </w:t>
            </w:r>
            <w:r>
              <w:rPr>
                <w:iCs/>
                <w:lang w:val="en-US" w:eastAsia="ko-KR"/>
              </w:rPr>
              <w:t>always</w:t>
            </w:r>
            <w:r>
              <w:rPr>
                <w:rFonts w:hint="eastAsia"/>
                <w:iCs/>
                <w:lang w:val="en-US" w:eastAsia="ko-KR"/>
              </w:rPr>
              <w:t>-on SSB) and NCD-SSB (i.e., on-demand SSB) on the synchronization raster, which could make UE confused.</w:t>
            </w:r>
          </w:p>
          <w:p w14:paraId="63628645" w14:textId="77777777" w:rsidR="003D16A9" w:rsidRDefault="003D16A9">
            <w:pPr>
              <w:jc w:val="both"/>
              <w:rPr>
                <w:iCs/>
                <w:lang w:val="en-US" w:eastAsia="ko-KR"/>
              </w:rPr>
            </w:pPr>
          </w:p>
        </w:tc>
      </w:tr>
      <w:tr w:rsidR="003D16A9" w14:paraId="32F11593" w14:textId="77777777">
        <w:tc>
          <w:tcPr>
            <w:tcW w:w="1651" w:type="dxa"/>
            <w:tcBorders>
              <w:top w:val="single" w:sz="4" w:space="0" w:color="auto"/>
              <w:left w:val="single" w:sz="4" w:space="0" w:color="auto"/>
              <w:bottom w:val="single" w:sz="4" w:space="0" w:color="auto"/>
              <w:right w:val="single" w:sz="4" w:space="0" w:color="auto"/>
            </w:tcBorders>
          </w:tcPr>
          <w:p w14:paraId="24FC4553" w14:textId="77777777" w:rsidR="003D16A9" w:rsidRDefault="004C243B">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7CFC3BE5" w14:textId="77777777" w:rsidR="003D16A9" w:rsidRDefault="004C243B">
            <w:pPr>
              <w:jc w:val="both"/>
              <w:rPr>
                <w:rFonts w:eastAsia="SimSun"/>
                <w:iCs/>
                <w:lang w:val="en-US" w:eastAsia="zh-CN"/>
              </w:rPr>
            </w:pPr>
            <w:r>
              <w:rPr>
                <w:rFonts w:eastAsia="SimSun" w:hint="eastAsia"/>
                <w:iCs/>
                <w:lang w:val="en-US" w:eastAsia="zh-CN"/>
              </w:rPr>
              <w:t>Alt-1 and Alt-2 may not be correct in the case always on SSB is on the sync raster, taking into account the following two agreements</w:t>
            </w:r>
          </w:p>
          <w:p w14:paraId="7392A99D" w14:textId="77777777" w:rsidR="003D16A9" w:rsidRDefault="003D16A9">
            <w:pPr>
              <w:jc w:val="both"/>
              <w:rPr>
                <w:rFonts w:eastAsia="SimSun"/>
                <w:iCs/>
                <w:lang w:val="en-US" w:eastAsia="zh-CN"/>
              </w:rPr>
            </w:pPr>
          </w:p>
          <w:p w14:paraId="5C81DBC0" w14:textId="77777777" w:rsidR="003D16A9" w:rsidRDefault="004C243B">
            <w:pPr>
              <w:rPr>
                <w:b/>
                <w:bCs/>
                <w:highlight w:val="green"/>
                <w:lang w:eastAsia="zh-CN"/>
              </w:rPr>
            </w:pPr>
            <w:r>
              <w:rPr>
                <w:b/>
                <w:bCs/>
                <w:highlight w:val="green"/>
                <w:lang w:eastAsia="zh-CN"/>
              </w:rPr>
              <w:t>Agreement</w:t>
            </w:r>
          </w:p>
          <w:p w14:paraId="7CD84E5B" w14:textId="77777777" w:rsidR="003D16A9" w:rsidRDefault="004C243B">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1142F1B2" w14:textId="77777777" w:rsidR="003D16A9" w:rsidRDefault="004C243B">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503EFE39" w14:textId="77777777" w:rsidR="003D16A9" w:rsidRDefault="004C243B">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1BABB244" w14:textId="77777777" w:rsidR="003D16A9" w:rsidRDefault="004C243B">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24E2A136" w14:textId="77777777" w:rsidR="003D16A9" w:rsidRDefault="004C243B">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254F6B89" w14:textId="77777777" w:rsidR="003D16A9" w:rsidRDefault="004C243B">
            <w:pPr>
              <w:numPr>
                <w:ilvl w:val="3"/>
                <w:numId w:val="32"/>
              </w:numPr>
              <w:ind w:hanging="357"/>
              <w:contextualSpacing/>
              <w:jc w:val="both"/>
              <w:rPr>
                <w:rFonts w:eastAsia="SimSun"/>
                <w:iCs/>
                <w:lang w:val="en-US" w:eastAsia="zh-CN"/>
              </w:rPr>
            </w:pPr>
            <w:r>
              <w:rPr>
                <w:rFonts w:ascii="Times New Roman" w:eastAsia="맑은 고딕" w:hAnsi="Times New Roman" w:hint="eastAsia"/>
                <w:lang w:val="en-US" w:eastAsia="ko-KR"/>
              </w:rPr>
              <w:t xml:space="preserve">FFS: Further limitations to on-demand SSB </w:t>
            </w:r>
          </w:p>
          <w:p w14:paraId="72DD3537" w14:textId="77777777" w:rsidR="003D16A9" w:rsidRDefault="003D16A9">
            <w:pPr>
              <w:jc w:val="both"/>
              <w:rPr>
                <w:rFonts w:eastAsia="SimSun"/>
                <w:iCs/>
                <w:lang w:val="en-US" w:eastAsia="zh-CN"/>
              </w:rPr>
            </w:pPr>
          </w:p>
          <w:p w14:paraId="2B4F8601" w14:textId="77777777" w:rsidR="003D16A9" w:rsidRDefault="004C243B">
            <w:pPr>
              <w:rPr>
                <w:rFonts w:cs="Times"/>
                <w:b/>
                <w:bCs/>
                <w:highlight w:val="green"/>
                <w:lang w:eastAsia="zh-CN"/>
              </w:rPr>
            </w:pPr>
            <w:r>
              <w:rPr>
                <w:rFonts w:cs="Times"/>
                <w:b/>
                <w:bCs/>
                <w:highlight w:val="green"/>
                <w:lang w:eastAsia="zh-CN"/>
              </w:rPr>
              <w:t>Agreement</w:t>
            </w:r>
          </w:p>
          <w:p w14:paraId="24D49421" w14:textId="77777777" w:rsidR="003D16A9" w:rsidRDefault="004C243B">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0A437F92"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5A81C5C0"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3F8C3C0E" w14:textId="77777777" w:rsidR="003D16A9" w:rsidRDefault="004C243B">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01E8AEBF" w14:textId="77777777" w:rsidR="003D16A9" w:rsidRDefault="003D16A9">
            <w:pPr>
              <w:jc w:val="both"/>
              <w:rPr>
                <w:rFonts w:eastAsia="SimSun"/>
                <w:iCs/>
                <w:lang w:val="en-US" w:eastAsia="zh-CN"/>
              </w:rPr>
            </w:pPr>
          </w:p>
          <w:p w14:paraId="568477B4" w14:textId="77777777" w:rsidR="003D16A9" w:rsidRDefault="004C243B">
            <w:pPr>
              <w:jc w:val="both"/>
              <w:rPr>
                <w:rFonts w:eastAsia="SimSun"/>
                <w:iCs/>
                <w:lang w:val="en-US" w:eastAsia="zh-CN"/>
              </w:rPr>
            </w:pPr>
            <w:r>
              <w:rPr>
                <w:rFonts w:eastAsia="SimSun" w:hint="eastAsia"/>
                <w:iCs/>
                <w:lang w:val="en-US" w:eastAsia="zh-CN"/>
              </w:rPr>
              <w:t>Therefore, Alt-3 should be the good way to go.</w:t>
            </w:r>
          </w:p>
        </w:tc>
      </w:tr>
      <w:tr w:rsidR="003D16A9" w14:paraId="5A28276C" w14:textId="77777777">
        <w:tc>
          <w:tcPr>
            <w:tcW w:w="1651" w:type="dxa"/>
            <w:tcBorders>
              <w:top w:val="single" w:sz="4" w:space="0" w:color="auto"/>
              <w:left w:val="single" w:sz="4" w:space="0" w:color="auto"/>
              <w:bottom w:val="single" w:sz="4" w:space="0" w:color="auto"/>
              <w:right w:val="single" w:sz="4" w:space="0" w:color="auto"/>
            </w:tcBorders>
          </w:tcPr>
          <w:p w14:paraId="65D5896F" w14:textId="77777777" w:rsidR="003D16A9" w:rsidRDefault="004C243B">
            <w:pPr>
              <w:jc w:val="both"/>
              <w:rPr>
                <w:rFonts w:eastAsia="SimSun"/>
                <w:lang w:val="en-US" w:eastAsia="zh-CN"/>
              </w:rPr>
            </w:pPr>
            <w:r>
              <w:rPr>
                <w:rFonts w:eastAsia="SimSun" w:hint="eastAsia"/>
                <w:lang w:val="en-US" w:eastAsia="zh-CN"/>
              </w:rPr>
              <w:lastRenderedPageBreak/>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C0649C8" w14:textId="77777777" w:rsidR="003D16A9" w:rsidRDefault="004C243B">
            <w:pPr>
              <w:jc w:val="both"/>
              <w:rPr>
                <w:rFonts w:eastAsia="SimSun"/>
                <w:iCs/>
                <w:lang w:val="en-US" w:eastAsia="zh-CN"/>
              </w:rPr>
            </w:pPr>
            <w:r>
              <w:rPr>
                <w:rFonts w:eastAsia="SimSun"/>
                <w:iCs/>
                <w:lang w:val="en-US" w:eastAsia="zh-CN"/>
              </w:rPr>
              <w:t>We support Alt 1.</w:t>
            </w:r>
          </w:p>
          <w:p w14:paraId="28494B0F" w14:textId="77777777" w:rsidR="003D16A9" w:rsidRDefault="003D16A9">
            <w:pPr>
              <w:jc w:val="both"/>
              <w:rPr>
                <w:rFonts w:eastAsia="SimSun"/>
                <w:iCs/>
                <w:lang w:val="en-US" w:eastAsia="zh-CN"/>
              </w:rPr>
            </w:pPr>
          </w:p>
          <w:p w14:paraId="1ED14A47" w14:textId="77777777" w:rsidR="003D16A9" w:rsidRDefault="004C243B">
            <w:pPr>
              <w:jc w:val="both"/>
              <w:rPr>
                <w:rFonts w:eastAsia="SimSun"/>
                <w:iCs/>
                <w:lang w:val="en-US" w:eastAsia="zh-CN"/>
              </w:rPr>
            </w:pPr>
            <w:r>
              <w:rPr>
                <w:rFonts w:eastAsia="SimSun"/>
                <w:iCs/>
                <w:lang w:val="en-US" w:eastAsia="zh-CN"/>
              </w:rPr>
              <w:t xml:space="preserve">If there is no strong motivation to introduce a restriction (Alt2 or Alt3) then we prefer not to complicate the spec and leave the decision to </w:t>
            </w:r>
            <w:proofErr w:type="spellStart"/>
            <w:r>
              <w:rPr>
                <w:rFonts w:eastAsia="SimSun"/>
                <w:iCs/>
                <w:lang w:val="en-US" w:eastAsia="zh-CN"/>
              </w:rPr>
              <w:t>gNB</w:t>
            </w:r>
            <w:proofErr w:type="spellEnd"/>
            <w:r>
              <w:rPr>
                <w:rFonts w:eastAsia="SimSun"/>
                <w:iCs/>
                <w:lang w:val="en-US" w:eastAsia="zh-CN"/>
              </w:rPr>
              <w:t xml:space="preserve"> implementation. </w:t>
            </w:r>
          </w:p>
          <w:p w14:paraId="5E1B58BD" w14:textId="77777777" w:rsidR="003D16A9" w:rsidRDefault="003D16A9">
            <w:pPr>
              <w:jc w:val="both"/>
              <w:rPr>
                <w:rFonts w:eastAsia="SimSun"/>
                <w:iCs/>
                <w:lang w:val="en-US" w:eastAsia="zh-CN"/>
              </w:rPr>
            </w:pPr>
          </w:p>
        </w:tc>
      </w:tr>
      <w:tr w:rsidR="003D16A9" w14:paraId="0B9A2A03" w14:textId="77777777">
        <w:tc>
          <w:tcPr>
            <w:tcW w:w="1651" w:type="dxa"/>
            <w:tcBorders>
              <w:top w:val="single" w:sz="4" w:space="0" w:color="auto"/>
              <w:left w:val="single" w:sz="4" w:space="0" w:color="auto"/>
              <w:bottom w:val="single" w:sz="4" w:space="0" w:color="auto"/>
              <w:right w:val="single" w:sz="4" w:space="0" w:color="auto"/>
            </w:tcBorders>
          </w:tcPr>
          <w:p w14:paraId="517D2F21" w14:textId="77777777" w:rsidR="003D16A9" w:rsidRDefault="004C243B">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A85D71C" w14:textId="77777777" w:rsidR="003D16A9" w:rsidRDefault="004C243B">
            <w:pPr>
              <w:jc w:val="both"/>
              <w:rPr>
                <w:rFonts w:eastAsia="SimSun"/>
                <w:iCs/>
                <w:lang w:val="en-US" w:eastAsia="zh-CN"/>
              </w:rPr>
            </w:pPr>
            <w:r>
              <w:rPr>
                <w:rFonts w:eastAsia="SimSun" w:hint="eastAsia"/>
                <w:iCs/>
                <w:lang w:val="en-US" w:eastAsia="zh-CN"/>
              </w:rPr>
              <w:t xml:space="preserve">Prefer Alt1. The frequency location of on-demand SSB can be same or different from the frequency location of always-on SSB, subject to </w:t>
            </w:r>
            <w:proofErr w:type="spellStart"/>
            <w:r>
              <w:rPr>
                <w:rFonts w:eastAsia="SimSun" w:hint="eastAsia"/>
                <w:iCs/>
                <w:lang w:val="en-US" w:eastAsia="zh-CN"/>
              </w:rPr>
              <w:t>gNB</w:t>
            </w:r>
            <w:proofErr w:type="spellEnd"/>
            <w:r>
              <w:rPr>
                <w:rFonts w:eastAsia="SimSun" w:hint="eastAsia"/>
                <w:iCs/>
                <w:lang w:val="en-US" w:eastAsia="zh-CN"/>
              </w:rPr>
              <w:t xml:space="preserve"> configuration.</w:t>
            </w:r>
          </w:p>
        </w:tc>
      </w:tr>
      <w:tr w:rsidR="003D16A9" w14:paraId="7B36465E" w14:textId="77777777">
        <w:tc>
          <w:tcPr>
            <w:tcW w:w="1651" w:type="dxa"/>
            <w:tcBorders>
              <w:top w:val="single" w:sz="4" w:space="0" w:color="auto"/>
              <w:left w:val="single" w:sz="4" w:space="0" w:color="auto"/>
              <w:bottom w:val="single" w:sz="4" w:space="0" w:color="auto"/>
              <w:right w:val="single" w:sz="4" w:space="0" w:color="auto"/>
            </w:tcBorders>
          </w:tcPr>
          <w:p w14:paraId="344A6A97" w14:textId="77777777" w:rsidR="003D16A9" w:rsidRDefault="004C243B">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25E7F0DC" w14:textId="77777777" w:rsidR="003D16A9" w:rsidRDefault="004C243B">
            <w:pPr>
              <w:jc w:val="both"/>
              <w:rPr>
                <w:rFonts w:eastAsia="SimSun"/>
                <w:iCs/>
                <w:lang w:val="en-US" w:eastAsia="zh-CN"/>
              </w:rPr>
            </w:pPr>
            <w:r>
              <w:rPr>
                <w:rFonts w:eastAsia="SimSun"/>
                <w:iCs/>
                <w:lang w:val="en-US" w:eastAsia="zh-CN"/>
              </w:rPr>
              <w:t>Regarding Alt 2, it may be useful to clarify what ‘same’ frequency location means. By having the same frequency location does it mean that there can be full overlap, partial overlap or no overlap in the frequencies, even if both always-on SSB and on-demand SSB are located on the sync raster?</w:t>
            </w:r>
          </w:p>
          <w:p w14:paraId="4E0FDEC5" w14:textId="77777777" w:rsidR="003D16A9" w:rsidRDefault="003D16A9">
            <w:pPr>
              <w:jc w:val="both"/>
              <w:rPr>
                <w:rFonts w:eastAsia="SimSun"/>
                <w:iCs/>
                <w:lang w:val="en-US" w:eastAsia="zh-CN"/>
              </w:rPr>
            </w:pPr>
          </w:p>
          <w:p w14:paraId="51E203E8" w14:textId="77777777" w:rsidR="003D16A9" w:rsidRDefault="004C243B">
            <w:pPr>
              <w:jc w:val="both"/>
              <w:rPr>
                <w:rFonts w:eastAsia="SimSun"/>
                <w:iCs/>
                <w:lang w:val="en-US" w:eastAsia="zh-CN"/>
              </w:rPr>
            </w:pPr>
            <w:r>
              <w:rPr>
                <w:rFonts w:eastAsia="SimSun"/>
                <w:iCs/>
                <w:lang w:val="en-US" w:eastAsia="zh-CN"/>
              </w:rPr>
              <w:t>From our understanding of the agreements made so far, the frequency location of always-on SSB and on-demand SSB can be either the same or different in the following cases:</w:t>
            </w:r>
          </w:p>
          <w:p w14:paraId="66BCBB0A" w14:textId="77777777" w:rsidR="003D16A9" w:rsidRDefault="003D16A9">
            <w:pPr>
              <w:jc w:val="both"/>
              <w:rPr>
                <w:rFonts w:eastAsia="SimSun"/>
                <w:iCs/>
                <w:lang w:val="en-US" w:eastAsia="zh-CN"/>
              </w:rPr>
            </w:pPr>
          </w:p>
          <w:p w14:paraId="71604DB7" w14:textId="77777777" w:rsidR="003D16A9" w:rsidRDefault="004C243B">
            <w:pPr>
              <w:pStyle w:val="ListParagraph"/>
              <w:numPr>
                <w:ilvl w:val="0"/>
                <w:numId w:val="30"/>
              </w:numPr>
              <w:ind w:firstLineChars="0"/>
              <w:contextualSpacing/>
              <w:jc w:val="both"/>
              <w:rPr>
                <w:rFonts w:eastAsia="SimSun"/>
                <w:iCs/>
                <w:lang w:val="en-US" w:eastAsia="zh-CN"/>
              </w:rPr>
            </w:pPr>
            <w:r>
              <w:rPr>
                <w:rFonts w:eastAsia="SimSun"/>
                <w:iCs/>
                <w:lang w:val="en-US" w:eastAsia="zh-CN"/>
              </w:rPr>
              <w:t>The frequency location of always-on SSB (e.g. CD-SSB, NCD-SSB) and on-demand SSB (e.g. NCD-SSB) can be the same in the following cases:</w:t>
            </w:r>
          </w:p>
          <w:p w14:paraId="16925294" w14:textId="77777777" w:rsidR="003D16A9" w:rsidRDefault="004C243B">
            <w:pPr>
              <w:pStyle w:val="ListParagraph"/>
              <w:numPr>
                <w:ilvl w:val="1"/>
                <w:numId w:val="30"/>
              </w:numPr>
              <w:ind w:firstLineChars="0"/>
              <w:contextualSpacing/>
              <w:jc w:val="both"/>
              <w:rPr>
                <w:rFonts w:eastAsia="SimSun"/>
                <w:iCs/>
                <w:lang w:val="en-US" w:eastAsia="zh-CN"/>
              </w:rPr>
            </w:pPr>
            <w:r>
              <w:rPr>
                <w:rFonts w:eastAsia="SimSun"/>
                <w:iCs/>
                <w:lang w:val="en-US" w:eastAsia="zh-CN"/>
              </w:rPr>
              <w:t>Both AO-SSB and OD-SSB are on sync raster</w:t>
            </w:r>
          </w:p>
          <w:p w14:paraId="0676BD3A" w14:textId="77777777" w:rsidR="003D16A9" w:rsidRDefault="004C243B">
            <w:pPr>
              <w:pStyle w:val="ListParagraph"/>
              <w:numPr>
                <w:ilvl w:val="1"/>
                <w:numId w:val="30"/>
              </w:numPr>
              <w:ind w:firstLineChars="0"/>
              <w:contextualSpacing/>
              <w:jc w:val="both"/>
              <w:rPr>
                <w:rFonts w:eastAsia="SimSun"/>
                <w:iCs/>
                <w:lang w:val="en-US" w:eastAsia="zh-CN"/>
              </w:rPr>
            </w:pPr>
            <w:r>
              <w:rPr>
                <w:rFonts w:eastAsia="SimSun"/>
                <w:iCs/>
                <w:lang w:val="en-US" w:eastAsia="zh-CN"/>
              </w:rPr>
              <w:t xml:space="preserve">Both AO-SSB and OD-SSB are off sync raster </w:t>
            </w:r>
          </w:p>
          <w:p w14:paraId="14461C29" w14:textId="77777777" w:rsidR="003D16A9" w:rsidRDefault="004C243B">
            <w:pPr>
              <w:pStyle w:val="ListParagraph"/>
              <w:numPr>
                <w:ilvl w:val="0"/>
                <w:numId w:val="30"/>
              </w:numPr>
              <w:ind w:firstLineChars="0"/>
              <w:contextualSpacing/>
              <w:jc w:val="both"/>
              <w:rPr>
                <w:rFonts w:eastAsia="SimSun"/>
                <w:iCs/>
                <w:lang w:val="en-US" w:eastAsia="zh-CN"/>
              </w:rPr>
            </w:pPr>
            <w:r>
              <w:rPr>
                <w:rFonts w:eastAsia="SimSun"/>
                <w:iCs/>
                <w:lang w:val="en-US" w:eastAsia="zh-CN"/>
              </w:rPr>
              <w:t>The frequency location of always-on SSB (e.g. CD-SSB, NCD-SSB) and on-demand SSB (e.g. NCD-SSB) can be different in the following cases:</w:t>
            </w:r>
          </w:p>
          <w:p w14:paraId="60B30C50" w14:textId="77777777" w:rsidR="003D16A9" w:rsidRDefault="004C243B">
            <w:pPr>
              <w:pStyle w:val="ListParagraph"/>
              <w:numPr>
                <w:ilvl w:val="1"/>
                <w:numId w:val="30"/>
              </w:numPr>
              <w:ind w:firstLineChars="0"/>
              <w:contextualSpacing/>
              <w:jc w:val="both"/>
              <w:rPr>
                <w:rFonts w:eastAsia="SimSun"/>
                <w:iCs/>
                <w:lang w:val="en-US" w:eastAsia="zh-CN"/>
              </w:rPr>
            </w:pPr>
            <w:r>
              <w:rPr>
                <w:rFonts w:eastAsia="SimSun"/>
                <w:iCs/>
                <w:lang w:val="en-US" w:eastAsia="zh-CN"/>
              </w:rPr>
              <w:t>AO-SSB is on sync raster and OD-SSB is off sync raster</w:t>
            </w:r>
          </w:p>
          <w:p w14:paraId="4FEC3479" w14:textId="77777777" w:rsidR="003D16A9" w:rsidRDefault="004C243B">
            <w:pPr>
              <w:pStyle w:val="ListParagraph"/>
              <w:numPr>
                <w:ilvl w:val="1"/>
                <w:numId w:val="30"/>
              </w:numPr>
              <w:spacing w:after="120"/>
              <w:ind w:firstLineChars="0"/>
              <w:jc w:val="both"/>
              <w:rPr>
                <w:rFonts w:eastAsia="SimSun"/>
                <w:iCs/>
                <w:lang w:val="en-US" w:eastAsia="zh-CN"/>
              </w:rPr>
            </w:pPr>
            <w:r>
              <w:rPr>
                <w:rFonts w:eastAsia="SimSun"/>
                <w:iCs/>
                <w:lang w:val="en-US" w:eastAsia="zh-CN"/>
              </w:rPr>
              <w:t>Unlikely deployment: AO-SSB is off sync raster and OD-SSB is on sync raster</w:t>
            </w:r>
          </w:p>
          <w:p w14:paraId="33A5F6E0" w14:textId="77777777" w:rsidR="003D16A9" w:rsidRDefault="004C243B">
            <w:pPr>
              <w:jc w:val="both"/>
              <w:rPr>
                <w:rFonts w:eastAsia="SimSun"/>
                <w:iCs/>
                <w:lang w:val="en-US" w:eastAsia="zh-CN"/>
              </w:rPr>
            </w:pPr>
            <w:r>
              <w:rPr>
                <w:rFonts w:eastAsia="SimSun"/>
                <w:iCs/>
                <w:lang w:val="en-US" w:eastAsia="zh-CN"/>
              </w:rPr>
              <w:t xml:space="preserve">Based on the above, both Alt 2 and Alt 3 are valid, where Alt 2 is a subset of Alt 3. </w:t>
            </w:r>
          </w:p>
          <w:p w14:paraId="00FCBEF4" w14:textId="77777777" w:rsidR="003D16A9" w:rsidRDefault="003D16A9">
            <w:pPr>
              <w:jc w:val="both"/>
              <w:rPr>
                <w:rFonts w:eastAsia="SimSun"/>
                <w:iCs/>
                <w:lang w:val="en-US" w:eastAsia="zh-CN"/>
              </w:rPr>
            </w:pPr>
          </w:p>
        </w:tc>
      </w:tr>
      <w:tr w:rsidR="003D16A9" w14:paraId="03B12036" w14:textId="77777777">
        <w:tc>
          <w:tcPr>
            <w:tcW w:w="1651" w:type="dxa"/>
            <w:tcBorders>
              <w:top w:val="single" w:sz="4" w:space="0" w:color="auto"/>
              <w:left w:val="single" w:sz="4" w:space="0" w:color="auto"/>
              <w:bottom w:val="single" w:sz="4" w:space="0" w:color="auto"/>
              <w:right w:val="single" w:sz="4" w:space="0" w:color="auto"/>
            </w:tcBorders>
          </w:tcPr>
          <w:p w14:paraId="6C367909" w14:textId="77777777" w:rsidR="003D16A9" w:rsidRDefault="004C243B">
            <w:pPr>
              <w:jc w:val="both"/>
              <w:rPr>
                <w:rFonts w:eastAsia="SimSun"/>
                <w:lang w:val="en-US" w:eastAsia="zh-CN"/>
              </w:rPr>
            </w:pPr>
            <w:r>
              <w:rPr>
                <w:rFonts w:eastAsia="SimSun"/>
                <w:lang w:val="en-US" w:eastAsia="zh-CN"/>
              </w:rPr>
              <w:t>Samsung</w:t>
            </w:r>
          </w:p>
        </w:tc>
        <w:tc>
          <w:tcPr>
            <w:tcW w:w="7980" w:type="dxa"/>
            <w:tcBorders>
              <w:top w:val="single" w:sz="4" w:space="0" w:color="auto"/>
              <w:left w:val="single" w:sz="4" w:space="0" w:color="auto"/>
              <w:bottom w:val="single" w:sz="4" w:space="0" w:color="auto"/>
              <w:right w:val="single" w:sz="4" w:space="0" w:color="auto"/>
            </w:tcBorders>
          </w:tcPr>
          <w:p w14:paraId="00CE4170" w14:textId="77777777" w:rsidR="003D16A9" w:rsidRDefault="004C243B">
            <w:pPr>
              <w:jc w:val="both"/>
              <w:rPr>
                <w:rFonts w:eastAsia="SimSun"/>
                <w:iCs/>
                <w:lang w:val="en-US" w:eastAsia="zh-CN"/>
              </w:rPr>
            </w:pPr>
            <w:r>
              <w:rPr>
                <w:rFonts w:eastAsia="SimSun"/>
                <w:iCs/>
                <w:lang w:val="en-US" w:eastAsia="zh-CN"/>
              </w:rPr>
              <w:t xml:space="preserve">In general, we support Alt 1, and open to discuss some limitations on the usage (and there indeed should be limitations). </w:t>
            </w:r>
          </w:p>
        </w:tc>
      </w:tr>
      <w:tr w:rsidR="003D16A9" w14:paraId="31A80AA9" w14:textId="77777777">
        <w:tc>
          <w:tcPr>
            <w:tcW w:w="1651" w:type="dxa"/>
            <w:tcBorders>
              <w:top w:val="single" w:sz="4" w:space="0" w:color="auto"/>
              <w:left w:val="single" w:sz="4" w:space="0" w:color="auto"/>
              <w:bottom w:val="single" w:sz="4" w:space="0" w:color="auto"/>
              <w:right w:val="single" w:sz="4" w:space="0" w:color="auto"/>
            </w:tcBorders>
          </w:tcPr>
          <w:p w14:paraId="3D2D65C6" w14:textId="77777777" w:rsidR="003D16A9" w:rsidRDefault="004C243B">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11A63E13" w14:textId="77777777" w:rsidR="003D16A9" w:rsidRDefault="004C243B">
            <w:pPr>
              <w:jc w:val="both"/>
              <w:rPr>
                <w:rFonts w:eastAsia="SimSun"/>
                <w:iCs/>
                <w:lang w:val="en-US" w:eastAsia="zh-CN"/>
              </w:rPr>
            </w:pPr>
            <w:r>
              <w:rPr>
                <w:rFonts w:eastAsia="SimSun"/>
                <w:iCs/>
                <w:lang w:val="en-US" w:eastAsia="zh-CN"/>
              </w:rPr>
              <w:t>Support Alt1</w:t>
            </w:r>
          </w:p>
        </w:tc>
      </w:tr>
      <w:tr w:rsidR="003D16A9" w14:paraId="7B101A9B" w14:textId="77777777">
        <w:tc>
          <w:tcPr>
            <w:tcW w:w="1651" w:type="dxa"/>
            <w:tcBorders>
              <w:top w:val="single" w:sz="4" w:space="0" w:color="auto"/>
              <w:left w:val="single" w:sz="4" w:space="0" w:color="auto"/>
              <w:bottom w:val="single" w:sz="4" w:space="0" w:color="auto"/>
              <w:right w:val="single" w:sz="4" w:space="0" w:color="auto"/>
            </w:tcBorders>
          </w:tcPr>
          <w:p w14:paraId="16ADD23C" w14:textId="77777777" w:rsidR="003D16A9" w:rsidRDefault="004C243B">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566FD4C" w14:textId="77777777" w:rsidR="003D16A9" w:rsidRDefault="004C243B">
            <w:pPr>
              <w:jc w:val="both"/>
              <w:rPr>
                <w:rFonts w:eastAsia="SimSun"/>
                <w:iCs/>
                <w:lang w:val="en-US" w:eastAsia="zh-CN"/>
              </w:rPr>
            </w:pPr>
            <w:r>
              <w:rPr>
                <w:rFonts w:eastAsia="MS Mincho" w:hint="eastAsia"/>
                <w:iCs/>
                <w:lang w:val="en-US" w:eastAsia="ja-JP"/>
              </w:rPr>
              <w:t>We support Alt-1. The frequency locations of on-</w:t>
            </w:r>
            <w:r>
              <w:rPr>
                <w:rFonts w:eastAsia="MS Mincho"/>
                <w:iCs/>
                <w:lang w:val="en-US" w:eastAsia="ja-JP"/>
              </w:rPr>
              <w:t>demand</w:t>
            </w:r>
            <w:r>
              <w:rPr>
                <w:rFonts w:eastAsia="MS Mincho" w:hint="eastAsia"/>
                <w:iCs/>
                <w:lang w:val="en-US" w:eastAsia="ja-JP"/>
              </w:rPr>
              <w:t xml:space="preserve"> SSB and always-on SSB can be up to </w:t>
            </w:r>
            <w:proofErr w:type="spellStart"/>
            <w:r>
              <w:rPr>
                <w:rFonts w:eastAsia="MS Mincho" w:hint="eastAsia"/>
                <w:iCs/>
                <w:lang w:val="en-US" w:eastAsia="ja-JP"/>
              </w:rPr>
              <w:t>gNB</w:t>
            </w:r>
            <w:proofErr w:type="spellEnd"/>
            <w:r>
              <w:rPr>
                <w:rFonts w:eastAsia="MS Mincho" w:hint="eastAsia"/>
                <w:iCs/>
                <w:lang w:val="en-US" w:eastAsia="ja-JP"/>
              </w:rPr>
              <w:t xml:space="preserve"> </w:t>
            </w:r>
            <w:r>
              <w:rPr>
                <w:rFonts w:eastAsia="MS Mincho"/>
                <w:iCs/>
                <w:lang w:val="en-US" w:eastAsia="ja-JP"/>
              </w:rPr>
              <w:t>configuration</w:t>
            </w:r>
            <w:r>
              <w:rPr>
                <w:rFonts w:eastAsia="MS Mincho" w:hint="eastAsia"/>
                <w:iCs/>
                <w:lang w:val="en-US" w:eastAsia="ja-JP"/>
              </w:rPr>
              <w:t>.</w:t>
            </w:r>
          </w:p>
        </w:tc>
      </w:tr>
      <w:tr w:rsidR="003D16A9" w14:paraId="673753CF" w14:textId="77777777">
        <w:tc>
          <w:tcPr>
            <w:tcW w:w="1651" w:type="dxa"/>
            <w:tcBorders>
              <w:top w:val="single" w:sz="4" w:space="0" w:color="auto"/>
              <w:left w:val="single" w:sz="4" w:space="0" w:color="auto"/>
              <w:bottom w:val="single" w:sz="4" w:space="0" w:color="auto"/>
              <w:right w:val="single" w:sz="4" w:space="0" w:color="auto"/>
            </w:tcBorders>
          </w:tcPr>
          <w:p w14:paraId="33D9AFE2" w14:textId="77777777" w:rsidR="003D16A9" w:rsidRDefault="004C243B">
            <w:pPr>
              <w:jc w:val="both"/>
              <w:rPr>
                <w:rFonts w:eastAsia="MS Mincho"/>
                <w:lang w:val="en-US" w:eastAsia="ja-JP"/>
              </w:rPr>
            </w:pPr>
            <w:proofErr w:type="spellStart"/>
            <w:r>
              <w:rPr>
                <w:rFonts w:eastAsia="MS Mincho"/>
                <w:lang w:val="en-US"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13D4971" w14:textId="77777777" w:rsidR="003D16A9" w:rsidRDefault="004C243B">
            <w:pPr>
              <w:jc w:val="both"/>
              <w:rPr>
                <w:rFonts w:eastAsia="MS Mincho"/>
                <w:iCs/>
                <w:lang w:val="en-US" w:eastAsia="ja-JP"/>
              </w:rPr>
            </w:pPr>
            <w:r>
              <w:rPr>
                <w:rFonts w:eastAsia="MS Mincho"/>
                <w:iCs/>
                <w:lang w:val="en-US" w:eastAsia="ja-JP"/>
              </w:rPr>
              <w:t>Alt -1 seems reasonable to us.</w:t>
            </w:r>
          </w:p>
        </w:tc>
      </w:tr>
      <w:tr w:rsidR="003D16A9" w14:paraId="1646A6A7" w14:textId="77777777">
        <w:tc>
          <w:tcPr>
            <w:tcW w:w="1651" w:type="dxa"/>
            <w:tcBorders>
              <w:top w:val="single" w:sz="4" w:space="0" w:color="auto"/>
              <w:left w:val="single" w:sz="4" w:space="0" w:color="auto"/>
              <w:bottom w:val="single" w:sz="4" w:space="0" w:color="auto"/>
              <w:right w:val="single" w:sz="4" w:space="0" w:color="auto"/>
            </w:tcBorders>
          </w:tcPr>
          <w:p w14:paraId="50970B48" w14:textId="77777777" w:rsidR="003D16A9" w:rsidRDefault="004C243B">
            <w:pPr>
              <w:jc w:val="both"/>
              <w:rPr>
                <w:rFonts w:eastAsia="MS Mincho"/>
                <w:lang w:val="en-US"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D98B640" w14:textId="77777777" w:rsidR="003D16A9" w:rsidRDefault="004C243B">
            <w:pPr>
              <w:jc w:val="both"/>
              <w:rPr>
                <w:iCs/>
                <w:lang w:val="en-US" w:eastAsia="ko-KR"/>
              </w:rPr>
            </w:pPr>
            <w:r>
              <w:rPr>
                <w:iCs/>
                <w:lang w:val="en-US" w:eastAsia="ko-KR"/>
              </w:rPr>
              <w:t>We suggest discussing the frequency locations for SSBs based on types of SSBs for always-on SSB and OD-SSB that were agreed previously:</w:t>
            </w:r>
          </w:p>
          <w:p w14:paraId="7694A112" w14:textId="77777777" w:rsidR="003D16A9" w:rsidRDefault="004C243B">
            <w:pPr>
              <w:pStyle w:val="ListParagraph"/>
              <w:numPr>
                <w:ilvl w:val="0"/>
                <w:numId w:val="35"/>
              </w:numPr>
              <w:ind w:firstLineChars="0"/>
              <w:jc w:val="both"/>
              <w:rPr>
                <w:iCs/>
                <w:lang w:val="en-US" w:eastAsia="ko-KR"/>
              </w:rPr>
            </w:pPr>
            <w:r>
              <w:rPr>
                <w:iCs/>
                <w:lang w:val="en-US" w:eastAsia="ko-KR"/>
              </w:rPr>
              <w:t>Always-on SSB can be CD-SSB or NCD-SSB</w:t>
            </w:r>
          </w:p>
          <w:p w14:paraId="3EF417FD" w14:textId="77777777" w:rsidR="003D16A9" w:rsidRDefault="004C243B">
            <w:pPr>
              <w:pStyle w:val="ListParagraph"/>
              <w:numPr>
                <w:ilvl w:val="0"/>
                <w:numId w:val="35"/>
              </w:numPr>
              <w:ind w:firstLineChars="0"/>
              <w:jc w:val="both"/>
              <w:rPr>
                <w:iCs/>
                <w:lang w:val="en-US" w:eastAsia="ko-KR"/>
              </w:rPr>
            </w:pPr>
            <w:r>
              <w:rPr>
                <w:iCs/>
                <w:lang w:val="en-US" w:eastAsia="ko-KR"/>
              </w:rPr>
              <w:t>OD SSB is NCD-SSB and not located on sync raster</w:t>
            </w:r>
          </w:p>
          <w:p w14:paraId="354926D8" w14:textId="77777777" w:rsidR="003D16A9" w:rsidRDefault="004C243B">
            <w:pPr>
              <w:jc w:val="both"/>
              <w:rPr>
                <w:iCs/>
                <w:lang w:val="en-US" w:eastAsia="ko-KR"/>
              </w:rPr>
            </w:pPr>
            <w:r>
              <w:rPr>
                <w:iCs/>
                <w:lang w:val="en-US" w:eastAsia="ko-KR"/>
              </w:rPr>
              <w:t>Having general discussion without mentioning SSB type as in alternatives may lead to scenarios that are not useful e.g., the comment from FL regarding Alt. 2. We should discuss to understand when the frequencies should be different and when they can be the same.</w:t>
            </w:r>
          </w:p>
          <w:p w14:paraId="5263EF74" w14:textId="77777777" w:rsidR="003D16A9" w:rsidRDefault="003D16A9">
            <w:pPr>
              <w:jc w:val="both"/>
              <w:rPr>
                <w:iCs/>
                <w:lang w:val="en-US" w:eastAsia="ko-KR"/>
              </w:rPr>
            </w:pPr>
          </w:p>
          <w:p w14:paraId="5EE61DD0" w14:textId="77777777" w:rsidR="003D16A9" w:rsidRDefault="004C243B">
            <w:pPr>
              <w:jc w:val="both"/>
              <w:rPr>
                <w:iCs/>
                <w:lang w:val="en-US" w:eastAsia="ko-KR"/>
              </w:rPr>
            </w:pPr>
            <w:r>
              <w:rPr>
                <w:iCs/>
                <w:lang w:val="en-US" w:eastAsia="ko-KR"/>
              </w:rPr>
              <w:t>From our perspectives, we can start discussing the frequency locations for the following combinations:</w:t>
            </w:r>
          </w:p>
          <w:p w14:paraId="3D12AB40" w14:textId="77777777" w:rsidR="003D16A9" w:rsidRDefault="004C243B">
            <w:pPr>
              <w:pStyle w:val="ListParagraph"/>
              <w:numPr>
                <w:ilvl w:val="0"/>
                <w:numId w:val="36"/>
              </w:numPr>
              <w:ind w:firstLineChars="0"/>
              <w:rPr>
                <w:iCs/>
                <w:lang w:val="en-US" w:eastAsia="ko-KR"/>
              </w:rPr>
            </w:pPr>
            <w:r>
              <w:rPr>
                <w:iCs/>
                <w:lang w:val="en-US" w:eastAsia="ko-KR"/>
              </w:rPr>
              <w:t>Combination 1: Always-on SSB is NCD-SSB not located on sync raster and OD-SSB is NCD-SSB not located on sync raster</w:t>
            </w:r>
          </w:p>
          <w:p w14:paraId="1040854D" w14:textId="77777777" w:rsidR="003D16A9" w:rsidRDefault="004C243B">
            <w:pPr>
              <w:pStyle w:val="ListParagraph"/>
              <w:numPr>
                <w:ilvl w:val="0"/>
                <w:numId w:val="36"/>
              </w:numPr>
              <w:ind w:firstLineChars="0"/>
              <w:rPr>
                <w:iCs/>
                <w:lang w:val="en-US" w:eastAsia="ko-KR"/>
              </w:rPr>
            </w:pPr>
            <w:r>
              <w:rPr>
                <w:iCs/>
                <w:lang w:val="en-US" w:eastAsia="ko-KR"/>
              </w:rPr>
              <w:t>Combination 2: Always-on SSB is CD-SSB on sync raster and OD-SSB is NCD-SSB not located on sync raster</w:t>
            </w:r>
          </w:p>
        </w:tc>
      </w:tr>
      <w:tr w:rsidR="003D16A9" w14:paraId="5AEA0D57" w14:textId="77777777">
        <w:tc>
          <w:tcPr>
            <w:tcW w:w="1651" w:type="dxa"/>
            <w:tcBorders>
              <w:top w:val="single" w:sz="4" w:space="0" w:color="auto"/>
              <w:left w:val="single" w:sz="4" w:space="0" w:color="auto"/>
              <w:bottom w:val="single" w:sz="4" w:space="0" w:color="auto"/>
              <w:right w:val="single" w:sz="4" w:space="0" w:color="auto"/>
            </w:tcBorders>
          </w:tcPr>
          <w:p w14:paraId="2F7419AE" w14:textId="77777777" w:rsidR="003D16A9" w:rsidRDefault="004C243B">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409E6DB" w14:textId="77777777" w:rsidR="003D16A9" w:rsidRDefault="004C243B">
            <w:pPr>
              <w:jc w:val="both"/>
              <w:rPr>
                <w:iCs/>
                <w:lang w:val="en-US" w:eastAsia="ko-KR"/>
              </w:rPr>
            </w:pPr>
            <w:r>
              <w:rPr>
                <w:iCs/>
                <w:lang w:val="en-US" w:eastAsia="ko-KR"/>
              </w:rPr>
              <w:t xml:space="preserve">Support Alt 2. UE is allowed to cause only one interruption during </w:t>
            </w:r>
            <w:proofErr w:type="spellStart"/>
            <w:r>
              <w:rPr>
                <w:iCs/>
                <w:lang w:val="en-US" w:eastAsia="ko-KR"/>
              </w:rPr>
              <w:t>SCell</w:t>
            </w:r>
            <w:proofErr w:type="spellEnd"/>
            <w:r>
              <w:rPr>
                <w:iCs/>
                <w:lang w:val="en-US" w:eastAsia="ko-KR"/>
              </w:rPr>
              <w:t xml:space="preserve"> activation procedure (due to RF activation) in current specification. This could result in additional interruption during </w:t>
            </w:r>
            <w:proofErr w:type="spellStart"/>
            <w:r>
              <w:rPr>
                <w:iCs/>
                <w:lang w:val="en-US" w:eastAsia="ko-KR"/>
              </w:rPr>
              <w:t>SCell</w:t>
            </w:r>
            <w:proofErr w:type="spellEnd"/>
            <w:r>
              <w:rPr>
                <w:iCs/>
                <w:lang w:val="en-US" w:eastAsia="ko-KR"/>
              </w:rPr>
              <w:t xml:space="preserve"> activation.</w:t>
            </w:r>
          </w:p>
        </w:tc>
      </w:tr>
      <w:tr w:rsidR="003D16A9" w14:paraId="1D61D35E" w14:textId="77777777">
        <w:tc>
          <w:tcPr>
            <w:tcW w:w="1651" w:type="dxa"/>
            <w:tcBorders>
              <w:top w:val="single" w:sz="4" w:space="0" w:color="auto"/>
              <w:left w:val="single" w:sz="4" w:space="0" w:color="auto"/>
              <w:bottom w:val="single" w:sz="4" w:space="0" w:color="auto"/>
              <w:right w:val="single" w:sz="4" w:space="0" w:color="auto"/>
            </w:tcBorders>
          </w:tcPr>
          <w:p w14:paraId="600E9BC5" w14:textId="77777777" w:rsidR="003D16A9" w:rsidRDefault="004C243B">
            <w:pPr>
              <w:jc w:val="both"/>
              <w:rPr>
                <w:lang w:eastAsia="ko-KR"/>
              </w:rPr>
            </w:pPr>
            <w:r>
              <w:rPr>
                <w:rFonts w:eastAsia="SimSun"/>
                <w:lang w:val="en-US" w:eastAsia="zh-CN"/>
              </w:rPr>
              <w:t>NEC</w:t>
            </w:r>
          </w:p>
        </w:tc>
        <w:tc>
          <w:tcPr>
            <w:tcW w:w="7980" w:type="dxa"/>
            <w:tcBorders>
              <w:top w:val="single" w:sz="4" w:space="0" w:color="auto"/>
              <w:left w:val="single" w:sz="4" w:space="0" w:color="auto"/>
              <w:bottom w:val="single" w:sz="4" w:space="0" w:color="auto"/>
              <w:right w:val="single" w:sz="4" w:space="0" w:color="auto"/>
            </w:tcBorders>
          </w:tcPr>
          <w:p w14:paraId="2B7AB440" w14:textId="77777777" w:rsidR="003D16A9" w:rsidRDefault="004C243B">
            <w:pPr>
              <w:jc w:val="both"/>
              <w:rPr>
                <w:iCs/>
                <w:lang w:val="en-US" w:eastAsia="ko-KR"/>
              </w:rPr>
            </w:pPr>
            <w:r>
              <w:rPr>
                <w:rFonts w:eastAsia="SimSun"/>
                <w:iCs/>
                <w:lang w:val="en-US" w:eastAsia="zh-CN"/>
              </w:rPr>
              <w:t xml:space="preserve">We are open to discuss the given options </w:t>
            </w:r>
          </w:p>
        </w:tc>
      </w:tr>
      <w:tr w:rsidR="003D16A9" w14:paraId="41AA2863" w14:textId="77777777">
        <w:tc>
          <w:tcPr>
            <w:tcW w:w="1651" w:type="dxa"/>
            <w:tcBorders>
              <w:top w:val="single" w:sz="4" w:space="0" w:color="auto"/>
              <w:left w:val="single" w:sz="4" w:space="0" w:color="auto"/>
              <w:bottom w:val="single" w:sz="4" w:space="0" w:color="auto"/>
              <w:right w:val="single" w:sz="4" w:space="0" w:color="auto"/>
            </w:tcBorders>
          </w:tcPr>
          <w:p w14:paraId="4CF68800" w14:textId="77777777" w:rsidR="003D16A9" w:rsidRDefault="004C243B">
            <w:pPr>
              <w:jc w:val="both"/>
              <w:rPr>
                <w:rFonts w:eastAsia="SimSun"/>
                <w:lang w:val="en-US" w:eastAsia="zh-CN"/>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28CC5373" w14:textId="77777777" w:rsidR="003D16A9" w:rsidRDefault="004C243B">
            <w:pPr>
              <w:jc w:val="both"/>
              <w:rPr>
                <w:rFonts w:eastAsia="SimSun"/>
                <w:iCs/>
                <w:lang w:val="en-US" w:eastAsia="zh-CN"/>
              </w:rPr>
            </w:pPr>
            <w:r>
              <w:rPr>
                <w:rFonts w:eastAsia="MS Mincho"/>
                <w:iCs/>
                <w:lang w:val="en-US" w:eastAsia="ja-JP"/>
              </w:rPr>
              <w:t>ALT</w:t>
            </w:r>
            <w:proofErr w:type="gramStart"/>
            <w:r>
              <w:rPr>
                <w:rFonts w:eastAsia="MS Mincho"/>
                <w:iCs/>
                <w:lang w:val="en-US" w:eastAsia="ja-JP"/>
              </w:rPr>
              <w:t>1 ,</w:t>
            </w:r>
            <w:proofErr w:type="gramEnd"/>
            <w:r>
              <w:rPr>
                <w:rFonts w:eastAsia="MS Mincho"/>
                <w:iCs/>
                <w:lang w:val="en-US" w:eastAsia="ja-JP"/>
              </w:rPr>
              <w:t xml:space="preserve"> we can also sent ran4 the previous ran1 agreement regarding </w:t>
            </w:r>
            <w:r>
              <w:rPr>
                <w:rFonts w:ascii="Times New Roman" w:eastAsia="맑은 고딕" w:hAnsi="Times New Roman" w:hint="eastAsia"/>
                <w:lang w:val="en-US" w:eastAsia="ko-KR"/>
              </w:rPr>
              <w:t>On-demand SSB</w:t>
            </w:r>
            <w:r>
              <w:rPr>
                <w:rFonts w:ascii="Times New Roman" w:eastAsia="맑은 고딕" w:hAnsi="Times New Roman"/>
                <w:lang w:val="en-US" w:eastAsia="ko-KR"/>
              </w:rPr>
              <w:t xml:space="preserve"> relationship with syn raster (the one in Oppo’s reply)</w:t>
            </w:r>
          </w:p>
        </w:tc>
      </w:tr>
      <w:tr w:rsidR="003D16A9" w14:paraId="22038A8B" w14:textId="77777777">
        <w:tc>
          <w:tcPr>
            <w:tcW w:w="1651" w:type="dxa"/>
            <w:tcBorders>
              <w:top w:val="single" w:sz="4" w:space="0" w:color="auto"/>
              <w:left w:val="single" w:sz="4" w:space="0" w:color="auto"/>
              <w:bottom w:val="single" w:sz="4" w:space="0" w:color="auto"/>
              <w:right w:val="single" w:sz="4" w:space="0" w:color="auto"/>
            </w:tcBorders>
          </w:tcPr>
          <w:p w14:paraId="37DC2DFD" w14:textId="77777777" w:rsidR="003D16A9" w:rsidRDefault="004C243B">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14DD1C74" w14:textId="77777777" w:rsidR="003D16A9" w:rsidRDefault="004C243B">
            <w:pPr>
              <w:jc w:val="both"/>
              <w:rPr>
                <w:rFonts w:eastAsia="SimSun"/>
                <w:iCs/>
                <w:lang w:val="en-US" w:eastAsia="zh-CN"/>
              </w:rPr>
            </w:pPr>
            <w:r>
              <w:rPr>
                <w:rFonts w:eastAsia="SimSun"/>
                <w:iCs/>
                <w:lang w:val="en-US" w:eastAsia="zh-CN"/>
              </w:rPr>
              <w:t>We propose the below modification of Alt 3 to keep the flexibility of the frequence location of on-demand SSB and to avoid confusing case when both are on sync. raster.</w:t>
            </w:r>
          </w:p>
          <w:p w14:paraId="019943F1" w14:textId="77777777" w:rsidR="003D16A9" w:rsidRDefault="003D16A9">
            <w:pPr>
              <w:jc w:val="both"/>
              <w:rPr>
                <w:rFonts w:eastAsia="SimSun"/>
                <w:iCs/>
                <w:lang w:val="en-US" w:eastAsia="zh-CN"/>
              </w:rPr>
            </w:pPr>
          </w:p>
          <w:p w14:paraId="6FD0380F" w14:textId="77777777" w:rsidR="003D16A9" w:rsidRDefault="004C243B">
            <w:pPr>
              <w:jc w:val="both"/>
              <w:rPr>
                <w:rFonts w:eastAsia="MS Mincho"/>
                <w:iCs/>
                <w:lang w:val="en-US" w:eastAsia="ja-JP"/>
              </w:rPr>
            </w:pPr>
            <w:r>
              <w:rPr>
                <w:rFonts w:cs="Arial" w:hint="eastAsia"/>
                <w:lang w:eastAsia="ko-KR"/>
              </w:rPr>
              <w:t xml:space="preserve">If </w:t>
            </w:r>
            <w:r>
              <w:rPr>
                <w:rFonts w:cs="Arial"/>
                <w:lang w:eastAsia="ko-KR"/>
              </w:rPr>
              <w:t>always</w:t>
            </w:r>
            <w:r>
              <w:rPr>
                <w:rFonts w:cs="Arial" w:hint="eastAsia"/>
                <w:lang w:eastAsia="ko-KR"/>
              </w:rPr>
              <w:t xml:space="preserve">-on SSB is CD-SSB located on </w:t>
            </w:r>
            <w:r>
              <w:rPr>
                <w:rFonts w:cs="Arial"/>
                <w:lang w:eastAsia="ko-KR"/>
              </w:rPr>
              <w:t>synchronization</w:t>
            </w:r>
            <w:r>
              <w:rPr>
                <w:rFonts w:cs="Arial" w:hint="eastAsia"/>
                <w:lang w:eastAsia="ko-KR"/>
              </w:rPr>
              <w:t xml:space="preserve">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 Otherwise, t</w:t>
            </w:r>
            <w:r>
              <w:rPr>
                <w:rFonts w:cs="Arial"/>
                <w:lang w:eastAsia="zh-CN"/>
              </w:rPr>
              <w:t xml:space="preserve">he frequency location of on-demand SSB </w:t>
            </w:r>
            <w:r>
              <w:rPr>
                <w:rFonts w:cs="Arial" w:hint="eastAsia"/>
                <w:lang w:eastAsia="ko-KR"/>
              </w:rPr>
              <w:t xml:space="preserve">is </w:t>
            </w:r>
            <w:r>
              <w:rPr>
                <w:rFonts w:cs="Arial"/>
                <w:lang w:eastAsia="ko-KR"/>
              </w:rPr>
              <w:t>subject to configuration without limitation</w:t>
            </w:r>
            <w:r>
              <w:rPr>
                <w:rFonts w:cs="Arial" w:hint="eastAsia"/>
                <w:lang w:eastAsia="ko-KR"/>
              </w:rPr>
              <w:t>.</w:t>
            </w:r>
          </w:p>
        </w:tc>
      </w:tr>
      <w:tr w:rsidR="003D16A9" w14:paraId="368F898A" w14:textId="77777777">
        <w:tc>
          <w:tcPr>
            <w:tcW w:w="1651" w:type="dxa"/>
            <w:tcBorders>
              <w:top w:val="single" w:sz="4" w:space="0" w:color="auto"/>
              <w:left w:val="single" w:sz="4" w:space="0" w:color="auto"/>
              <w:bottom w:val="single" w:sz="4" w:space="0" w:color="auto"/>
              <w:right w:val="single" w:sz="4" w:space="0" w:color="auto"/>
            </w:tcBorders>
          </w:tcPr>
          <w:p w14:paraId="7CE6B582" w14:textId="77777777" w:rsidR="003D16A9" w:rsidRDefault="004C243B">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9CE3337" w14:textId="77777777" w:rsidR="003D16A9" w:rsidRDefault="004C243B">
            <w:pPr>
              <w:jc w:val="both"/>
              <w:rPr>
                <w:rFonts w:eastAsia="SimSun"/>
                <w:iCs/>
                <w:lang w:val="en-US" w:eastAsia="zh-CN"/>
              </w:rPr>
            </w:pPr>
            <w:r>
              <w:rPr>
                <w:rFonts w:eastAsia="SimSun"/>
                <w:iCs/>
                <w:lang w:val="en-US" w:eastAsia="zh-CN"/>
              </w:rPr>
              <w:t xml:space="preserve">We prefer alt2. If always-on and on-demand SSB are not in the same frequency, when UE performs measurement based on on-demand SSB, there would be interruption issue, i.e., when the searcher is switched to measure the on-demand SSB, ~1 </w:t>
            </w:r>
            <w:proofErr w:type="spellStart"/>
            <w:r>
              <w:rPr>
                <w:rFonts w:eastAsia="SimSun"/>
                <w:iCs/>
                <w:lang w:val="en-US" w:eastAsia="zh-CN"/>
              </w:rPr>
              <w:t>ms</w:t>
            </w:r>
            <w:proofErr w:type="spellEnd"/>
            <w:r>
              <w:rPr>
                <w:rFonts w:eastAsia="SimSun"/>
                <w:iCs/>
                <w:lang w:val="en-US" w:eastAsia="zh-CN"/>
              </w:rPr>
              <w:t xml:space="preserve"> interruption occurs for the whole frequency. </w:t>
            </w:r>
          </w:p>
        </w:tc>
      </w:tr>
      <w:tr w:rsidR="003D16A9" w14:paraId="317C6C1E" w14:textId="77777777">
        <w:tc>
          <w:tcPr>
            <w:tcW w:w="1651" w:type="dxa"/>
            <w:tcBorders>
              <w:top w:val="single" w:sz="4" w:space="0" w:color="auto"/>
              <w:left w:val="single" w:sz="4" w:space="0" w:color="auto"/>
              <w:bottom w:val="single" w:sz="4" w:space="0" w:color="auto"/>
              <w:right w:val="single" w:sz="4" w:space="0" w:color="auto"/>
            </w:tcBorders>
          </w:tcPr>
          <w:p w14:paraId="3B9C54B1" w14:textId="77777777" w:rsidR="003D16A9" w:rsidRDefault="004C243B">
            <w:pPr>
              <w:jc w:val="both"/>
              <w:rPr>
                <w:rFonts w:eastAsia="SimSun"/>
                <w:lang w:val="en-US" w:eastAsia="zh-CN"/>
              </w:rPr>
            </w:pPr>
            <w:r>
              <w:rPr>
                <w:rFonts w:eastAsiaTheme="minorEastAsia" w:hint="eastAsia"/>
                <w:iCs/>
                <w:lang w:val="en-US" w:eastAsia="ko-KR"/>
              </w:rPr>
              <w:t>E</w:t>
            </w:r>
            <w:r>
              <w:rPr>
                <w:rFonts w:eastAsiaTheme="minorEastAsia"/>
                <w:iCs/>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7769D0CE" w14:textId="77777777" w:rsidR="003D16A9" w:rsidRDefault="004C243B">
            <w:pPr>
              <w:jc w:val="both"/>
              <w:rPr>
                <w:rFonts w:eastAsiaTheme="minorEastAsia"/>
                <w:iCs/>
                <w:lang w:val="en-US" w:eastAsia="ko-KR"/>
              </w:rPr>
            </w:pPr>
            <w:r>
              <w:rPr>
                <w:rFonts w:eastAsiaTheme="minorEastAsia"/>
                <w:iCs/>
                <w:lang w:val="en-US" w:eastAsia="ko-KR"/>
              </w:rPr>
              <w:t>Prefer to Panasonic’s modified Alt 3.</w:t>
            </w:r>
          </w:p>
        </w:tc>
      </w:tr>
      <w:tr w:rsidR="003D16A9" w14:paraId="6B572C78" w14:textId="77777777">
        <w:tc>
          <w:tcPr>
            <w:tcW w:w="1651" w:type="dxa"/>
            <w:tcBorders>
              <w:top w:val="single" w:sz="4" w:space="0" w:color="auto"/>
              <w:left w:val="single" w:sz="4" w:space="0" w:color="auto"/>
              <w:bottom w:val="single" w:sz="4" w:space="0" w:color="auto"/>
              <w:right w:val="single" w:sz="4" w:space="0" w:color="auto"/>
            </w:tcBorders>
          </w:tcPr>
          <w:p w14:paraId="0D4C895A" w14:textId="77777777" w:rsidR="003D16A9" w:rsidRDefault="004C243B">
            <w:pPr>
              <w:jc w:val="both"/>
              <w:rPr>
                <w:rFonts w:eastAsiaTheme="minorEastAsia"/>
                <w:iCs/>
                <w:lang w:val="en-US" w:eastAsia="ko-KR"/>
              </w:rPr>
            </w:pPr>
            <w:r>
              <w:rPr>
                <w:lang w:eastAsia="ko-KR"/>
              </w:rPr>
              <w:lastRenderedPageBreak/>
              <w:t>Nokia, Nokia Shanghai Bell</w:t>
            </w:r>
          </w:p>
        </w:tc>
        <w:tc>
          <w:tcPr>
            <w:tcW w:w="7980" w:type="dxa"/>
            <w:tcBorders>
              <w:top w:val="single" w:sz="4" w:space="0" w:color="auto"/>
              <w:left w:val="single" w:sz="4" w:space="0" w:color="auto"/>
              <w:bottom w:val="single" w:sz="4" w:space="0" w:color="auto"/>
              <w:right w:val="single" w:sz="4" w:space="0" w:color="auto"/>
            </w:tcBorders>
          </w:tcPr>
          <w:p w14:paraId="4C3DFBFD" w14:textId="77777777" w:rsidR="003D16A9" w:rsidRDefault="004C243B">
            <w:pPr>
              <w:jc w:val="both"/>
              <w:rPr>
                <w:iCs/>
                <w:lang w:val="en-US" w:eastAsia="ko-KR"/>
              </w:rPr>
            </w:pPr>
            <w:r>
              <w:rPr>
                <w:iCs/>
                <w:lang w:val="en-US" w:eastAsia="ko-KR"/>
              </w:rPr>
              <w:t xml:space="preserve">We prefer Alt 1. </w:t>
            </w:r>
          </w:p>
          <w:p w14:paraId="00F8FEE4" w14:textId="77777777" w:rsidR="003D16A9" w:rsidRDefault="004C243B">
            <w:pPr>
              <w:jc w:val="both"/>
              <w:rPr>
                <w:rFonts w:eastAsiaTheme="minorEastAsia"/>
                <w:iCs/>
                <w:lang w:val="en-US" w:eastAsia="ko-KR"/>
              </w:rPr>
            </w:pPr>
            <w:r>
              <w:rPr>
                <w:iCs/>
                <w:lang w:val="en-US" w:eastAsia="ko-KR"/>
              </w:rPr>
              <w:t>Whether OD-SSB is CD-SSB or NCD-SSB should be up to network configuration.</w:t>
            </w:r>
          </w:p>
        </w:tc>
      </w:tr>
      <w:tr w:rsidR="003D16A9" w14:paraId="00C3932F" w14:textId="77777777">
        <w:tc>
          <w:tcPr>
            <w:tcW w:w="1651" w:type="dxa"/>
            <w:tcBorders>
              <w:top w:val="single" w:sz="4" w:space="0" w:color="auto"/>
              <w:left w:val="single" w:sz="4" w:space="0" w:color="auto"/>
              <w:bottom w:val="single" w:sz="4" w:space="0" w:color="auto"/>
              <w:right w:val="single" w:sz="4" w:space="0" w:color="auto"/>
            </w:tcBorders>
          </w:tcPr>
          <w:p w14:paraId="0A51E7EB" w14:textId="77777777" w:rsidR="003D16A9" w:rsidRDefault="004C243B">
            <w:pPr>
              <w:jc w:val="both"/>
              <w:rPr>
                <w:lang w:eastAsia="ko-KR"/>
              </w:rPr>
            </w:pPr>
            <w:r>
              <w:rPr>
                <w:rFonts w:hint="eastAsia"/>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033AC5D1" w14:textId="77777777" w:rsidR="003D16A9" w:rsidRDefault="004C243B">
            <w:pPr>
              <w:jc w:val="both"/>
              <w:rPr>
                <w:iCs/>
                <w:lang w:val="en-US" w:eastAsia="ko-KR"/>
              </w:rPr>
            </w:pPr>
            <w:r>
              <w:rPr>
                <w:iCs/>
                <w:lang w:val="en-US" w:eastAsia="ko-KR"/>
              </w:rPr>
              <w:t>We don’t think we need to involve sync raster on this issue. We prefer alt 1.</w:t>
            </w:r>
          </w:p>
        </w:tc>
      </w:tr>
      <w:tr w:rsidR="003D16A9" w14:paraId="680569B8" w14:textId="77777777">
        <w:tc>
          <w:tcPr>
            <w:tcW w:w="1651" w:type="dxa"/>
            <w:tcBorders>
              <w:top w:val="single" w:sz="4" w:space="0" w:color="auto"/>
              <w:left w:val="single" w:sz="4" w:space="0" w:color="auto"/>
              <w:bottom w:val="single" w:sz="4" w:space="0" w:color="auto"/>
              <w:right w:val="single" w:sz="4" w:space="0" w:color="auto"/>
            </w:tcBorders>
          </w:tcPr>
          <w:p w14:paraId="69F224A7" w14:textId="77777777" w:rsidR="003D16A9" w:rsidRDefault="004C243B">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0974FC72" w14:textId="77777777" w:rsidR="003D16A9" w:rsidRDefault="004C243B">
            <w:pPr>
              <w:jc w:val="both"/>
              <w:rPr>
                <w:iCs/>
                <w:lang w:val="en-US" w:eastAsia="ko-KR"/>
              </w:rPr>
            </w:pPr>
            <w:r>
              <w:t>Prefer Alt 1. Alt. 3 is one case of Alt. 1.</w:t>
            </w:r>
          </w:p>
        </w:tc>
      </w:tr>
      <w:tr w:rsidR="003D16A9" w14:paraId="45651C6C" w14:textId="77777777">
        <w:tc>
          <w:tcPr>
            <w:tcW w:w="1651" w:type="dxa"/>
            <w:tcBorders>
              <w:top w:val="single" w:sz="4" w:space="0" w:color="auto"/>
              <w:left w:val="single" w:sz="4" w:space="0" w:color="auto"/>
              <w:bottom w:val="single" w:sz="4" w:space="0" w:color="auto"/>
              <w:right w:val="single" w:sz="4" w:space="0" w:color="auto"/>
            </w:tcBorders>
          </w:tcPr>
          <w:p w14:paraId="32B59C8C" w14:textId="77777777" w:rsidR="003D16A9" w:rsidRDefault="004C243B">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7C43857E" w14:textId="77777777" w:rsidR="003D16A9" w:rsidRDefault="004C243B">
            <w:pPr>
              <w:jc w:val="both"/>
            </w:pPr>
            <w:r>
              <w:t>Support Alt 1</w:t>
            </w:r>
          </w:p>
        </w:tc>
      </w:tr>
      <w:tr w:rsidR="003D16A9" w14:paraId="43A77E4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3003991" w14:textId="77777777" w:rsidR="003D16A9" w:rsidRDefault="004C243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AAD63D0" w14:textId="77777777" w:rsidR="003D16A9" w:rsidRDefault="003D16A9">
            <w:pPr>
              <w:jc w:val="both"/>
            </w:pPr>
          </w:p>
          <w:p w14:paraId="78DB113A" w14:textId="77777777" w:rsidR="003D16A9" w:rsidRDefault="004C243B">
            <w:pPr>
              <w:jc w:val="both"/>
              <w:rPr>
                <w:lang w:eastAsia="ko-KR"/>
              </w:rPr>
            </w:pPr>
            <w:r>
              <w:rPr>
                <w:rFonts w:hint="eastAsia"/>
                <w:lang w:eastAsia="ko-KR"/>
              </w:rPr>
              <w:t>Regarding the whole combinations for on-demand SSB, in terms of CD-SSB vs. NCD-SSB and on-sync raster vs. off-sync raster, obviously there are four combinations as follows:</w:t>
            </w:r>
          </w:p>
          <w:p w14:paraId="0730E924" w14:textId="77777777" w:rsidR="003D16A9" w:rsidRDefault="004C243B">
            <w:pPr>
              <w:pStyle w:val="ListParagraph"/>
              <w:numPr>
                <w:ilvl w:val="0"/>
                <w:numId w:val="30"/>
              </w:numPr>
              <w:ind w:firstLineChars="0"/>
              <w:jc w:val="both"/>
              <w:rPr>
                <w:lang w:eastAsia="ko-KR"/>
              </w:rPr>
            </w:pPr>
            <w:r>
              <w:rPr>
                <w:rFonts w:hint="eastAsia"/>
                <w:lang w:eastAsia="ko-KR"/>
              </w:rPr>
              <w:t>Comb#1: CD-SSB located on sync raster</w:t>
            </w:r>
          </w:p>
          <w:p w14:paraId="7A6CC259" w14:textId="77777777" w:rsidR="003D16A9" w:rsidRDefault="004C243B">
            <w:pPr>
              <w:pStyle w:val="ListParagraph"/>
              <w:numPr>
                <w:ilvl w:val="0"/>
                <w:numId w:val="30"/>
              </w:numPr>
              <w:ind w:firstLineChars="0"/>
              <w:jc w:val="both"/>
              <w:rPr>
                <w:lang w:eastAsia="ko-KR"/>
              </w:rPr>
            </w:pPr>
            <w:r>
              <w:rPr>
                <w:rFonts w:hint="eastAsia"/>
                <w:lang w:eastAsia="ko-KR"/>
              </w:rPr>
              <w:t>Comb#2: NCD-SSB located on sync raster</w:t>
            </w:r>
          </w:p>
          <w:p w14:paraId="3968B9FB" w14:textId="77777777" w:rsidR="003D16A9" w:rsidRDefault="004C243B">
            <w:pPr>
              <w:pStyle w:val="ListParagraph"/>
              <w:numPr>
                <w:ilvl w:val="0"/>
                <w:numId w:val="30"/>
              </w:numPr>
              <w:ind w:firstLineChars="0"/>
              <w:jc w:val="both"/>
              <w:rPr>
                <w:lang w:eastAsia="ko-KR"/>
              </w:rPr>
            </w:pPr>
            <w:r>
              <w:rPr>
                <w:rFonts w:hint="eastAsia"/>
                <w:lang w:eastAsia="ko-KR"/>
              </w:rPr>
              <w:t>Comb#3: CD-SSB located NOT on sync raster</w:t>
            </w:r>
          </w:p>
          <w:p w14:paraId="01B3B086" w14:textId="77777777" w:rsidR="003D16A9" w:rsidRDefault="004C243B">
            <w:pPr>
              <w:pStyle w:val="ListParagraph"/>
              <w:numPr>
                <w:ilvl w:val="0"/>
                <w:numId w:val="30"/>
              </w:numPr>
              <w:ind w:firstLineChars="0"/>
              <w:jc w:val="both"/>
              <w:rPr>
                <w:lang w:eastAsia="ko-KR"/>
              </w:rPr>
            </w:pPr>
            <w:r>
              <w:rPr>
                <w:rFonts w:hint="eastAsia"/>
                <w:lang w:eastAsia="ko-KR"/>
              </w:rPr>
              <w:t>Comb#4: NCD-SSB located NOT on sync raster</w:t>
            </w:r>
          </w:p>
          <w:p w14:paraId="6587AC17" w14:textId="77777777" w:rsidR="003D16A9" w:rsidRDefault="003D16A9">
            <w:pPr>
              <w:jc w:val="both"/>
            </w:pPr>
          </w:p>
          <w:p w14:paraId="20E1DD07" w14:textId="77777777" w:rsidR="003D16A9" w:rsidRDefault="004C243B">
            <w:pPr>
              <w:rPr>
                <w:rFonts w:cs="Times"/>
                <w:b/>
                <w:bCs/>
                <w:highlight w:val="green"/>
                <w:lang w:eastAsia="zh-CN"/>
              </w:rPr>
            </w:pPr>
            <w:r>
              <w:rPr>
                <w:rFonts w:cs="Times"/>
                <w:b/>
                <w:bCs/>
                <w:highlight w:val="green"/>
                <w:lang w:eastAsia="zh-CN"/>
              </w:rPr>
              <w:t>Agreement</w:t>
            </w:r>
          </w:p>
          <w:p w14:paraId="13E92AE4" w14:textId="77777777" w:rsidR="003D16A9" w:rsidRDefault="004C243B">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731F1C08"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0B834962"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6A2EC6C" w14:textId="77777777" w:rsidR="003D16A9" w:rsidRDefault="004C243B">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7354D16F" w14:textId="77777777" w:rsidR="003D16A9" w:rsidRDefault="003D16A9">
            <w:pPr>
              <w:jc w:val="both"/>
              <w:rPr>
                <w:lang w:val="en-US"/>
              </w:rPr>
            </w:pPr>
          </w:p>
          <w:p w14:paraId="17F3863D" w14:textId="77777777" w:rsidR="003D16A9" w:rsidRDefault="004C243B">
            <w:pPr>
              <w:jc w:val="both"/>
              <w:rPr>
                <w:lang w:val="en-US" w:eastAsia="ko-KR"/>
              </w:rPr>
            </w:pPr>
            <w:r>
              <w:rPr>
                <w:rFonts w:hint="eastAsia"/>
                <w:lang w:val="en-US" w:eastAsia="ko-KR"/>
              </w:rPr>
              <w:t xml:space="preserve">It should be the common understanding that what we agreed above is to support </w:t>
            </w:r>
            <w:r>
              <w:rPr>
                <w:rFonts w:hint="eastAsia"/>
                <w:b/>
                <w:bCs/>
                <w:lang w:val="en-US" w:eastAsia="ko-KR"/>
              </w:rPr>
              <w:t>Comb#</w:t>
            </w:r>
            <w:del w:id="91" w:author="Seonwook Kim2" w:date="2024-11-19T09:07:00Z">
              <w:r>
                <w:rPr>
                  <w:rFonts w:hint="eastAsia"/>
                  <w:b/>
                  <w:bCs/>
                  <w:lang w:val="en-US" w:eastAsia="ko-KR"/>
                </w:rPr>
                <w:delText>1</w:delText>
              </w:r>
            </w:del>
            <w:ins w:id="92" w:author="Seonwook Kim2" w:date="2024-11-19T09:07:00Z">
              <w:r>
                <w:rPr>
                  <w:rFonts w:hint="eastAsia"/>
                  <w:b/>
                  <w:bCs/>
                  <w:lang w:val="en-US" w:eastAsia="ko-KR"/>
                </w:rPr>
                <w:t>2</w:t>
              </w:r>
            </w:ins>
            <w:r>
              <w:rPr>
                <w:rFonts w:hint="eastAsia"/>
                <w:b/>
                <w:bCs/>
                <w:lang w:val="en-US" w:eastAsia="ko-KR"/>
              </w:rPr>
              <w:t>, Comb#</w:t>
            </w:r>
            <w:del w:id="93" w:author="Seonwook Kim2" w:date="2024-11-19T09:07:00Z">
              <w:r>
                <w:rPr>
                  <w:rFonts w:hint="eastAsia"/>
                  <w:b/>
                  <w:bCs/>
                  <w:lang w:val="en-US" w:eastAsia="ko-KR"/>
                </w:rPr>
                <w:delText>2</w:delText>
              </w:r>
            </w:del>
            <w:ins w:id="94" w:author="Seonwook Kim2" w:date="2024-11-19T09:07:00Z">
              <w:r>
                <w:rPr>
                  <w:rFonts w:hint="eastAsia"/>
                  <w:b/>
                  <w:bCs/>
                  <w:lang w:val="en-US" w:eastAsia="ko-KR"/>
                </w:rPr>
                <w:t>3</w:t>
              </w:r>
            </w:ins>
            <w:r>
              <w:rPr>
                <w:rFonts w:hint="eastAsia"/>
                <w:b/>
                <w:bCs/>
                <w:lang w:val="en-US" w:eastAsia="ko-KR"/>
              </w:rPr>
              <w:t>, and Comb#</w:t>
            </w:r>
            <w:del w:id="95" w:author="Seonwook Kim2" w:date="2024-11-19T09:07:00Z">
              <w:r>
                <w:rPr>
                  <w:rFonts w:hint="eastAsia"/>
                  <w:b/>
                  <w:bCs/>
                  <w:lang w:val="en-US" w:eastAsia="ko-KR"/>
                </w:rPr>
                <w:delText>3</w:delText>
              </w:r>
            </w:del>
            <w:ins w:id="96" w:author="Seonwook Kim2" w:date="2024-11-19T09:07:00Z">
              <w:r>
                <w:rPr>
                  <w:rFonts w:hint="eastAsia"/>
                  <w:b/>
                  <w:bCs/>
                  <w:lang w:val="en-US" w:eastAsia="ko-KR"/>
                </w:rPr>
                <w:t>4</w:t>
              </w:r>
            </w:ins>
            <w:r>
              <w:rPr>
                <w:rFonts w:hint="eastAsia"/>
                <w:lang w:val="en-US" w:eastAsia="ko-KR"/>
              </w:rPr>
              <w:t>. On the other hand, whether to additionally support Comb#</w:t>
            </w:r>
            <w:del w:id="97" w:author="Seonwook Kim2" w:date="2024-11-19T09:07:00Z">
              <w:r>
                <w:rPr>
                  <w:rFonts w:hint="eastAsia"/>
                  <w:lang w:val="en-US" w:eastAsia="ko-KR"/>
                </w:rPr>
                <w:delText xml:space="preserve">4 </w:delText>
              </w:r>
            </w:del>
            <w:ins w:id="98" w:author="Seonwook Kim2" w:date="2024-11-19T09:07:00Z">
              <w:r>
                <w:rPr>
                  <w:rFonts w:hint="eastAsia"/>
                  <w:lang w:val="en-US" w:eastAsia="ko-KR"/>
                </w:rPr>
                <w:t xml:space="preserve">1 </w:t>
              </w:r>
            </w:ins>
            <w:r>
              <w:rPr>
                <w:rFonts w:hint="eastAsia"/>
                <w:lang w:val="en-US" w:eastAsia="ko-KR"/>
              </w:rPr>
              <w:t>is FFS.</w:t>
            </w:r>
          </w:p>
          <w:p w14:paraId="74718FD3" w14:textId="77777777" w:rsidR="003D16A9" w:rsidRDefault="003D16A9">
            <w:pPr>
              <w:jc w:val="both"/>
            </w:pPr>
          </w:p>
        </w:tc>
      </w:tr>
      <w:tr w:rsidR="003D16A9" w14:paraId="570A57C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BA51223" w14:textId="77777777" w:rsidR="003D16A9" w:rsidRDefault="004C243B">
            <w:pPr>
              <w:jc w:val="both"/>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56B58B1A" w14:textId="77777777" w:rsidR="003D16A9" w:rsidRDefault="004C243B">
            <w:pPr>
              <w:jc w:val="both"/>
              <w:rPr>
                <w:lang w:eastAsia="ko-KR"/>
              </w:rPr>
            </w:pPr>
            <w:r>
              <w:rPr>
                <w:rFonts w:hint="eastAsia"/>
                <w:lang w:eastAsia="ko-KR"/>
              </w:rPr>
              <w:t>The following agreement was made:</w:t>
            </w:r>
          </w:p>
          <w:p w14:paraId="0DA63BBD" w14:textId="77777777" w:rsidR="003D16A9" w:rsidRDefault="003D16A9">
            <w:pPr>
              <w:jc w:val="both"/>
            </w:pPr>
          </w:p>
          <w:p w14:paraId="3D4E8C97" w14:textId="77777777" w:rsidR="003D16A9" w:rsidRDefault="004C243B">
            <w:pPr>
              <w:rPr>
                <w:b/>
                <w:bCs/>
                <w:lang w:val="en-US" w:eastAsia="zh-CN"/>
              </w:rPr>
            </w:pPr>
            <w:r>
              <w:rPr>
                <w:rFonts w:hint="eastAsia"/>
                <w:b/>
                <w:bCs/>
                <w:highlight w:val="green"/>
                <w:lang w:val="en-US" w:eastAsia="zh-CN"/>
              </w:rPr>
              <w:t>Agreement</w:t>
            </w:r>
          </w:p>
          <w:p w14:paraId="097448E9" w14:textId="77777777" w:rsidR="003D16A9" w:rsidRDefault="004C243B">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D1DD422" w14:textId="77777777" w:rsidR="003D16A9" w:rsidRDefault="004C243B">
            <w:pPr>
              <w:numPr>
                <w:ilvl w:val="0"/>
                <w:numId w:val="32"/>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0C5FECC1" w14:textId="77777777" w:rsidR="003D16A9" w:rsidRDefault="003D16A9">
            <w:pPr>
              <w:jc w:val="both"/>
            </w:pPr>
          </w:p>
        </w:tc>
      </w:tr>
    </w:tbl>
    <w:p w14:paraId="42D5E820" w14:textId="77777777" w:rsidR="003D16A9" w:rsidRDefault="003D16A9">
      <w:pPr>
        <w:ind w:firstLineChars="100" w:firstLine="200"/>
        <w:jc w:val="both"/>
        <w:rPr>
          <w:lang w:val="en-US" w:eastAsia="ko-KR"/>
        </w:rPr>
      </w:pPr>
    </w:p>
    <w:p w14:paraId="2336D903"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[Active] Proposal #2</w:t>
      </w:r>
      <w:r>
        <w:rPr>
          <w:highlight w:val="cyan"/>
          <w:u w:val="single"/>
          <w:lang w:eastAsia="ko-KR"/>
        </w:rPr>
        <w:t>-</w:t>
      </w:r>
      <w:r>
        <w:rPr>
          <w:rFonts w:hint="eastAsia"/>
          <w:highlight w:val="cyan"/>
          <w:u w:val="single"/>
          <w:lang w:eastAsia="ko-KR"/>
        </w:rPr>
        <w:t>3a</w:t>
      </w:r>
      <w:r>
        <w:rPr>
          <w:highlight w:val="cyan"/>
          <w:u w:val="single"/>
          <w:lang w:eastAsia="ko-KR"/>
        </w:rPr>
        <w:t xml:space="preserve"> (</w:t>
      </w:r>
      <w:r>
        <w:rPr>
          <w:rFonts w:hint="eastAsia"/>
          <w:highlight w:val="cyan"/>
          <w:u w:val="single"/>
          <w:lang w:eastAsia="ko-KR"/>
        </w:rPr>
        <w:t>Q3</w:t>
      </w:r>
      <w:r>
        <w:rPr>
          <w:highlight w:val="cyan"/>
          <w:u w:val="single"/>
          <w:lang w:eastAsia="ko-KR"/>
        </w:rPr>
        <w:t>):</w:t>
      </w:r>
    </w:p>
    <w:p w14:paraId="0A300336" w14:textId="77777777" w:rsidR="003D16A9" w:rsidRDefault="004C243B">
      <w:pPr>
        <w:contextualSpacing/>
        <w:jc w:val="both"/>
        <w:rPr>
          <w:rFonts w:cs="Arial"/>
          <w:lang w:val="en-US" w:eastAsia="ko-KR"/>
        </w:rPr>
      </w:pPr>
      <w:r>
        <w:rPr>
          <w:rFonts w:cs="Arial" w:hint="eastAsia"/>
          <w:lang w:val="en-US" w:eastAsia="ko-KR"/>
        </w:rPr>
        <w:t>Down-select one of the following alternatives.</w:t>
      </w:r>
    </w:p>
    <w:p w14:paraId="6EF7EE27" w14:textId="77777777" w:rsidR="003D16A9" w:rsidRDefault="004C243B">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8784F92" w14:textId="77777777" w:rsidR="003D16A9" w:rsidRDefault="004C243B">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and on-demand SSB is CD-SSB.</w:t>
      </w:r>
    </w:p>
    <w:p w14:paraId="7A916230" w14:textId="77777777" w:rsidR="003D16A9" w:rsidRDefault="004C243B">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3670B696" w14:textId="77777777" w:rsidR="003D16A9" w:rsidRDefault="004C243B">
      <w:pPr>
        <w:contextualSpacing/>
        <w:jc w:val="both"/>
        <w:rPr>
          <w:rFonts w:cs="Arial"/>
          <w:lang w:val="en-US" w:eastAsia="ko-KR"/>
        </w:rPr>
      </w:pPr>
      <w:r>
        <w:rPr>
          <w:rFonts w:cs="Arial" w:hint="eastAsia"/>
          <w:lang w:val="en-US" w:eastAsia="ko-KR"/>
        </w:rPr>
        <w:t>Down-select one of the following alternatives.</w:t>
      </w:r>
    </w:p>
    <w:p w14:paraId="1D1968BE" w14:textId="77777777" w:rsidR="003D16A9" w:rsidRDefault="004C243B">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72D4091A" w14:textId="77777777" w:rsidR="003D16A9" w:rsidRDefault="004C243B">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and on-demand SSB is CD-SSB.</w:t>
      </w:r>
    </w:p>
    <w:p w14:paraId="4B6E209B" w14:textId="77777777" w:rsidR="003D16A9" w:rsidRDefault="004C243B">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5AE5C561" w14:textId="77777777" w:rsidR="003D16A9" w:rsidRDefault="003D16A9">
      <w:pPr>
        <w:ind w:firstLineChars="100" w:firstLine="200"/>
        <w:jc w:val="both"/>
        <w:rPr>
          <w:lang w:eastAsia="ko-KR"/>
        </w:rPr>
      </w:pPr>
    </w:p>
    <w:p w14:paraId="3BD209BB" w14:textId="77777777" w:rsidR="003D16A9" w:rsidRDefault="004C243B">
      <w:pPr>
        <w:ind w:firstLineChars="100" w:firstLine="200"/>
        <w:jc w:val="both"/>
        <w:rPr>
          <w:lang w:val="en-US" w:eastAsia="ko-KR"/>
        </w:rPr>
      </w:pPr>
      <w:r>
        <w:rPr>
          <w:rFonts w:hint="eastAsia"/>
          <w:lang w:val="en-US" w:eastAsia="ko-KR"/>
        </w:rPr>
        <w:t>Companies are encouraged to provide views on Proposal #2-3a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5D992A97" w14:textId="77777777">
        <w:tc>
          <w:tcPr>
            <w:tcW w:w="1651" w:type="dxa"/>
            <w:tcBorders>
              <w:top w:val="single" w:sz="4" w:space="0" w:color="auto"/>
              <w:left w:val="single" w:sz="4" w:space="0" w:color="auto"/>
              <w:bottom w:val="single" w:sz="4" w:space="0" w:color="auto"/>
              <w:right w:val="single" w:sz="4" w:space="0" w:color="auto"/>
            </w:tcBorders>
          </w:tcPr>
          <w:p w14:paraId="03CC2F91"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B497EFA" w14:textId="77777777" w:rsidR="003D16A9" w:rsidRDefault="004C243B">
            <w:pPr>
              <w:jc w:val="both"/>
              <w:rPr>
                <w:lang w:eastAsia="ko-KR"/>
              </w:rPr>
            </w:pPr>
            <w:r>
              <w:rPr>
                <w:lang w:eastAsia="ko-KR"/>
              </w:rPr>
              <w:t>Views</w:t>
            </w:r>
          </w:p>
        </w:tc>
      </w:tr>
      <w:tr w:rsidR="003D16A9" w14:paraId="4A750AD6" w14:textId="77777777">
        <w:tc>
          <w:tcPr>
            <w:tcW w:w="1651" w:type="dxa"/>
            <w:tcBorders>
              <w:top w:val="single" w:sz="4" w:space="0" w:color="auto"/>
              <w:left w:val="single" w:sz="4" w:space="0" w:color="auto"/>
              <w:bottom w:val="single" w:sz="4" w:space="0" w:color="auto"/>
              <w:right w:val="single" w:sz="4" w:space="0" w:color="auto"/>
            </w:tcBorders>
          </w:tcPr>
          <w:p w14:paraId="5803C0AA" w14:textId="77777777" w:rsidR="003D16A9" w:rsidRDefault="004C243B">
            <w:pPr>
              <w:jc w:val="both"/>
              <w:rPr>
                <w:lang w:eastAsia="ko-KR"/>
              </w:rPr>
            </w:pPr>
            <w:ins w:id="99" w:author="Ahn Seung Jin/5G Wireless Connect Standard Task(seungjin.ahn@lge.com)" w:date="2024-11-20T08:39:00Z">
              <w:r>
                <w:rPr>
                  <w:rFonts w:hint="eastAsia"/>
                  <w:lang w:eastAsia="ko-KR"/>
                </w:rPr>
                <w:t>LGE</w:t>
              </w:r>
            </w:ins>
          </w:p>
        </w:tc>
        <w:tc>
          <w:tcPr>
            <w:tcW w:w="7980" w:type="dxa"/>
            <w:tcBorders>
              <w:top w:val="single" w:sz="4" w:space="0" w:color="auto"/>
              <w:left w:val="single" w:sz="4" w:space="0" w:color="auto"/>
              <w:bottom w:val="single" w:sz="4" w:space="0" w:color="auto"/>
              <w:right w:val="single" w:sz="4" w:space="0" w:color="auto"/>
            </w:tcBorders>
          </w:tcPr>
          <w:p w14:paraId="2303237C" w14:textId="77777777" w:rsidR="003D16A9" w:rsidRDefault="004C243B">
            <w:pPr>
              <w:jc w:val="both"/>
              <w:rPr>
                <w:rFonts w:eastAsiaTheme="minorEastAsia"/>
                <w:iCs/>
                <w:lang w:val="en-US" w:eastAsia="ko-KR"/>
              </w:rPr>
            </w:pPr>
            <w:ins w:id="100" w:author="Ahn Seung Jin/5G Wireless Connect Standard Task(seungjin.ahn@lge.com)" w:date="2024-11-20T08:39:00Z">
              <w:r>
                <w:rPr>
                  <w:rFonts w:eastAsiaTheme="minorEastAsia"/>
                  <w:iCs/>
                  <w:lang w:val="en-US" w:eastAsia="ko-KR"/>
                </w:rPr>
                <w:t xml:space="preserve">Alt. 1 and </w:t>
              </w:r>
            </w:ins>
            <w:ins w:id="101" w:author="Ahn Seung Jin/5G Wireless Connect Standard Task(seungjin.ahn@lge.com)" w:date="2024-11-20T08:33:00Z">
              <w:r>
                <w:rPr>
                  <w:rFonts w:eastAsiaTheme="minorEastAsia" w:hint="eastAsia"/>
                  <w:iCs/>
                  <w:lang w:val="en-US" w:eastAsia="ko-KR"/>
                </w:rPr>
                <w:t>Alt. A</w:t>
              </w:r>
            </w:ins>
          </w:p>
        </w:tc>
      </w:tr>
      <w:tr w:rsidR="003D16A9" w14:paraId="654487CC" w14:textId="77777777">
        <w:tc>
          <w:tcPr>
            <w:tcW w:w="1651" w:type="dxa"/>
            <w:tcBorders>
              <w:top w:val="single" w:sz="4" w:space="0" w:color="auto"/>
              <w:left w:val="single" w:sz="4" w:space="0" w:color="auto"/>
              <w:bottom w:val="single" w:sz="4" w:space="0" w:color="auto"/>
              <w:right w:val="single" w:sz="4" w:space="0" w:color="auto"/>
            </w:tcBorders>
          </w:tcPr>
          <w:p w14:paraId="072D95D4" w14:textId="77777777" w:rsidR="003D16A9" w:rsidRDefault="004C243B">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AD99092" w14:textId="77777777" w:rsidR="003D16A9" w:rsidRDefault="004C243B">
            <w:pPr>
              <w:jc w:val="both"/>
              <w:rPr>
                <w:rFonts w:eastAsia="MS Mincho"/>
                <w:iCs/>
                <w:lang w:val="en-US" w:eastAsia="ja-JP"/>
              </w:rPr>
            </w:pPr>
            <w:r>
              <w:rPr>
                <w:rFonts w:eastAsia="MS Mincho" w:hint="eastAsia"/>
                <w:iCs/>
                <w:lang w:val="en-US" w:eastAsia="ja-JP"/>
              </w:rPr>
              <w:t xml:space="preserve">Our first preference is Alt 1 and Alt A. But we can accept Alt B if it is the majority view. </w:t>
            </w:r>
          </w:p>
          <w:p w14:paraId="078C37D7" w14:textId="77777777" w:rsidR="003D16A9" w:rsidRDefault="004C243B">
            <w:pPr>
              <w:jc w:val="both"/>
              <w:rPr>
                <w:rFonts w:eastAsia="MS Mincho"/>
                <w:iCs/>
                <w:lang w:val="en-US" w:eastAsia="ja-JP"/>
              </w:rPr>
            </w:pPr>
            <w:r>
              <w:rPr>
                <w:rFonts w:eastAsia="MS Mincho" w:hint="eastAsia"/>
                <w:iCs/>
                <w:lang w:val="en-US" w:eastAsia="ja-JP"/>
              </w:rPr>
              <w:t>Besides, Alt 3 and Alt C cannot be supported since they revert the previous agreement.</w:t>
            </w:r>
          </w:p>
          <w:p w14:paraId="2946DDE4" w14:textId="77777777" w:rsidR="003D16A9" w:rsidRDefault="003D16A9">
            <w:pPr>
              <w:jc w:val="both"/>
              <w:rPr>
                <w:rFonts w:eastAsia="MS Mincho"/>
                <w:iCs/>
                <w:lang w:val="en-US" w:eastAsia="ja-JP"/>
              </w:rPr>
            </w:pPr>
          </w:p>
          <w:p w14:paraId="1EBB42CE" w14:textId="77777777" w:rsidR="003D16A9" w:rsidRDefault="004C243B">
            <w:pPr>
              <w:rPr>
                <w:b/>
                <w:bCs/>
                <w:highlight w:val="green"/>
                <w:lang w:eastAsia="zh-CN"/>
              </w:rPr>
            </w:pPr>
            <w:r>
              <w:rPr>
                <w:b/>
                <w:bCs/>
                <w:highlight w:val="green"/>
                <w:lang w:eastAsia="zh-CN"/>
              </w:rPr>
              <w:t>Agreement</w:t>
            </w:r>
          </w:p>
          <w:p w14:paraId="10FE9D8C" w14:textId="77777777" w:rsidR="003D16A9" w:rsidRDefault="004C243B">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12EECCFE" w14:textId="77777777" w:rsidR="003D16A9" w:rsidRDefault="004C243B">
            <w:pPr>
              <w:numPr>
                <w:ilvl w:val="1"/>
                <w:numId w:val="32"/>
              </w:numPr>
              <w:ind w:hanging="357"/>
              <w:contextualSpacing/>
              <w:jc w:val="both"/>
              <w:rPr>
                <w:rFonts w:ascii="Times New Roman" w:eastAsia="맑은 고딕" w:hAnsi="Times New Roman"/>
                <w:highlight w:val="yellow"/>
                <w:lang w:val="en-US" w:eastAsia="zh-CN"/>
              </w:rPr>
            </w:pPr>
            <w:r>
              <w:rPr>
                <w:rFonts w:ascii="Times New Roman" w:eastAsia="맑은 고딕" w:hAnsi="Times New Roman" w:hint="eastAsia"/>
                <w:highlight w:val="yellow"/>
                <w:lang w:val="en-US" w:eastAsia="ko-KR"/>
              </w:rPr>
              <w:t xml:space="preserve">Note: It is up to </w:t>
            </w:r>
            <w:proofErr w:type="spellStart"/>
            <w:r>
              <w:rPr>
                <w:rFonts w:ascii="Times New Roman" w:eastAsia="맑은 고딕" w:hAnsi="Times New Roman" w:hint="eastAsia"/>
                <w:highlight w:val="yellow"/>
                <w:lang w:val="en-US" w:eastAsia="ko-KR"/>
              </w:rPr>
              <w:t>gNB</w:t>
            </w:r>
            <w:proofErr w:type="spellEnd"/>
            <w:r>
              <w:rPr>
                <w:rFonts w:ascii="Times New Roman" w:eastAsia="맑은 고딕" w:hAnsi="Times New Roman" w:hint="eastAsia"/>
                <w:highlight w:val="yellow"/>
                <w:lang w:val="en-US" w:eastAsia="ko-KR"/>
              </w:rPr>
              <w:t xml:space="preserve"> implementation whether always-on SSB (if transmitted) on the cell is cell-defining SSB or not.</w:t>
            </w:r>
          </w:p>
          <w:p w14:paraId="6E3AEA89" w14:textId="77777777" w:rsidR="003D16A9" w:rsidRDefault="004C243B">
            <w:pPr>
              <w:ind w:firstLineChars="350" w:firstLine="700"/>
              <w:jc w:val="both"/>
              <w:rPr>
                <w:rFonts w:eastAsia="MS Mincho"/>
                <w:iCs/>
                <w:lang w:val="en-US" w:eastAsia="ja-JP"/>
              </w:rPr>
            </w:pPr>
            <w:r>
              <w:rPr>
                <w:rFonts w:eastAsia="MS Mincho"/>
                <w:iCs/>
                <w:lang w:val="en-US" w:eastAsia="ja-JP"/>
              </w:rPr>
              <w:t>…</w:t>
            </w:r>
          </w:p>
        </w:tc>
      </w:tr>
      <w:tr w:rsidR="003D16A9" w14:paraId="4D0CA6FA" w14:textId="77777777">
        <w:tc>
          <w:tcPr>
            <w:tcW w:w="1651" w:type="dxa"/>
            <w:tcBorders>
              <w:top w:val="single" w:sz="4" w:space="0" w:color="auto"/>
              <w:left w:val="single" w:sz="4" w:space="0" w:color="auto"/>
              <w:bottom w:val="single" w:sz="4" w:space="0" w:color="auto"/>
              <w:right w:val="single" w:sz="4" w:space="0" w:color="auto"/>
            </w:tcBorders>
          </w:tcPr>
          <w:p w14:paraId="111A8B08" w14:textId="77777777" w:rsidR="003D16A9" w:rsidRDefault="004C243B">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254774A" w14:textId="77777777" w:rsidR="003D16A9" w:rsidRDefault="004C243B">
            <w:pPr>
              <w:jc w:val="both"/>
              <w:rPr>
                <w:rFonts w:eastAsia="SimSun"/>
                <w:iCs/>
                <w:lang w:val="en-US" w:eastAsia="zh-CN"/>
              </w:rPr>
            </w:pPr>
            <w:r>
              <w:rPr>
                <w:rFonts w:eastAsia="SimSun" w:hint="eastAsia"/>
                <w:iCs/>
                <w:lang w:val="en-US" w:eastAsia="zh-CN"/>
              </w:rPr>
              <w:t>Support Alt3 and slightly prefer Alt B.</w:t>
            </w:r>
          </w:p>
          <w:p w14:paraId="3D71335D" w14:textId="77777777" w:rsidR="003D16A9" w:rsidRDefault="004C243B">
            <w:pPr>
              <w:jc w:val="both"/>
              <w:rPr>
                <w:rFonts w:eastAsia="SimSun" w:cs="Arial"/>
                <w:lang w:val="en-US" w:eastAsia="zh-CN"/>
              </w:rPr>
            </w:pPr>
            <w:r>
              <w:rPr>
                <w:rFonts w:eastAsia="SimSun" w:cs="Arial" w:hint="eastAsia"/>
                <w:lang w:val="en-US" w:eastAsia="zh-CN"/>
              </w:rPr>
              <w:lastRenderedPageBreak/>
              <w:t>If AO</w:t>
            </w:r>
            <w:r>
              <w:rPr>
                <w:rFonts w:cs="Arial" w:hint="eastAsia"/>
                <w:lang w:val="en-US" w:eastAsia="ko-KR"/>
              </w:rPr>
              <w:t>-SSB is CD-SSB on synchronization raster</w:t>
            </w:r>
            <w:r>
              <w:rPr>
                <w:rFonts w:eastAsia="SimSun" w:cs="Arial" w:hint="eastAsia"/>
                <w:lang w:val="en-US" w:eastAsia="zh-CN"/>
              </w:rPr>
              <w:t>, and the periodicity of AO</w:t>
            </w:r>
            <w:r>
              <w:rPr>
                <w:rFonts w:cs="Arial" w:hint="eastAsia"/>
                <w:lang w:val="en-US" w:eastAsia="ko-KR"/>
              </w:rPr>
              <w:t xml:space="preserve">-SSB </w:t>
            </w:r>
            <w:r>
              <w:rPr>
                <w:rFonts w:eastAsia="SimSun" w:cs="Arial" w:hint="eastAsia"/>
                <w:lang w:val="en-US" w:eastAsia="zh-CN"/>
              </w:rPr>
              <w:t>equals to or is less than 20ms, there is no NES gain. If the periodicity of AO</w:t>
            </w:r>
            <w:r>
              <w:rPr>
                <w:rFonts w:cs="Arial" w:hint="eastAsia"/>
                <w:lang w:val="en-US" w:eastAsia="ko-KR"/>
              </w:rPr>
              <w:t>-SSB</w:t>
            </w:r>
            <w:r>
              <w:rPr>
                <w:rFonts w:eastAsia="SimSun" w:cs="Arial" w:hint="eastAsia"/>
                <w:lang w:val="en-US" w:eastAsia="zh-CN"/>
              </w:rPr>
              <w:t xml:space="preserve"> is larger than 20ms, UE attempts to perform initial access on this AO</w:t>
            </w:r>
            <w:r>
              <w:rPr>
                <w:rFonts w:cs="Arial" w:hint="eastAsia"/>
                <w:lang w:val="en-US" w:eastAsia="ko-KR"/>
              </w:rPr>
              <w:t>-SSB</w:t>
            </w:r>
            <w:r>
              <w:rPr>
                <w:rFonts w:eastAsia="SimSun" w:cs="Arial" w:hint="eastAsia"/>
                <w:lang w:val="en-US" w:eastAsia="zh-CN"/>
              </w:rPr>
              <w:t xml:space="preserve"> but fail, the initial access latency is large. Thus, we prefer AO-SSB not to be </w:t>
            </w:r>
            <w:r>
              <w:rPr>
                <w:rFonts w:cs="Arial" w:hint="eastAsia"/>
                <w:lang w:val="en-US" w:eastAsia="ko-KR"/>
              </w:rPr>
              <w:t>CD-SSB on synchronization raster</w:t>
            </w:r>
            <w:r>
              <w:rPr>
                <w:rFonts w:eastAsia="SimSun" w:cs="Arial" w:hint="eastAsia"/>
                <w:lang w:val="en-US" w:eastAsia="zh-CN"/>
              </w:rPr>
              <w:t xml:space="preserve">. </w:t>
            </w:r>
          </w:p>
          <w:p w14:paraId="3ACC5CB0" w14:textId="77777777" w:rsidR="003D16A9" w:rsidRDefault="004C243B">
            <w:pPr>
              <w:jc w:val="both"/>
              <w:rPr>
                <w:rFonts w:eastAsia="SimSun" w:cs="Arial"/>
                <w:lang w:val="en-US" w:eastAsia="zh-CN"/>
              </w:rPr>
            </w:pPr>
            <w:r>
              <w:rPr>
                <w:rFonts w:eastAsia="SimSun" w:cs="Arial" w:hint="eastAsia"/>
                <w:lang w:val="en-US" w:eastAsia="zh-CN"/>
              </w:rPr>
              <w:t xml:space="preserve">Besides, in current spec, </w:t>
            </w:r>
            <w:r>
              <w:rPr>
                <w:rFonts w:cs="Arial" w:hint="eastAsia"/>
                <w:lang w:val="en-US" w:eastAsia="ko-KR"/>
              </w:rPr>
              <w:t>CD-SSB</w:t>
            </w:r>
            <w:r>
              <w:rPr>
                <w:rFonts w:eastAsia="SimSun" w:cs="Arial" w:hint="eastAsia"/>
                <w:lang w:val="en-US" w:eastAsia="zh-CN"/>
              </w:rPr>
              <w:t xml:space="preserve"> will locate on </w:t>
            </w:r>
            <w:r>
              <w:rPr>
                <w:rFonts w:cs="Arial" w:hint="eastAsia"/>
                <w:lang w:val="en-US" w:eastAsia="ko-KR"/>
              </w:rPr>
              <w:t>synchronization raster</w:t>
            </w:r>
            <w:r>
              <w:rPr>
                <w:rFonts w:eastAsia="SimSun" w:cs="Arial" w:hint="eastAsia"/>
                <w:lang w:val="en-US" w:eastAsia="zh-CN"/>
              </w:rPr>
              <w:t xml:space="preserve">, there is no </w:t>
            </w:r>
            <w:r>
              <w:rPr>
                <w:rFonts w:eastAsia="SimSun" w:cs="Arial"/>
                <w:lang w:val="en-US" w:eastAsia="zh-CN"/>
              </w:rPr>
              <w:t>“</w:t>
            </w:r>
            <w:r>
              <w:rPr>
                <w:rFonts w:cs="Arial" w:hint="eastAsia"/>
                <w:lang w:val="en-US" w:eastAsia="ko-KR"/>
              </w:rPr>
              <w:t>CD-SSB</w:t>
            </w:r>
            <w:r>
              <w:rPr>
                <w:rFonts w:eastAsia="SimSun" w:cs="Arial" w:hint="eastAsia"/>
                <w:lang w:val="en-US" w:eastAsia="zh-CN"/>
              </w:rPr>
              <w:t xml:space="preserve"> not on </w:t>
            </w:r>
            <w:r>
              <w:rPr>
                <w:rFonts w:cs="Arial" w:hint="eastAsia"/>
                <w:lang w:val="en-US" w:eastAsia="ko-KR"/>
              </w:rPr>
              <w:t>synchronization raster</w:t>
            </w:r>
            <w:r>
              <w:rPr>
                <w:rFonts w:eastAsia="SimSun" w:cs="Arial"/>
                <w:lang w:val="en-US" w:eastAsia="zh-CN"/>
              </w:rPr>
              <w:t>”</w:t>
            </w:r>
            <w:r>
              <w:rPr>
                <w:rFonts w:eastAsia="SimSun" w:cs="Arial" w:hint="eastAsia"/>
                <w:lang w:val="en-US" w:eastAsia="zh-CN"/>
              </w:rPr>
              <w:t xml:space="preserve">, We suggest to replace CD-SSB with </w:t>
            </w:r>
            <w:r>
              <w:rPr>
                <w:rFonts w:eastAsia="SimSun" w:cs="Arial"/>
                <w:lang w:val="en-US" w:eastAsia="zh-CN"/>
              </w:rPr>
              <w:t>“</w:t>
            </w:r>
            <w:r>
              <w:rPr>
                <w:rFonts w:eastAsia="SimSun" w:cs="Arial" w:hint="eastAsia"/>
                <w:lang w:val="en-US" w:eastAsia="zh-CN"/>
              </w:rPr>
              <w:t>the SSB associated with SIB1</w:t>
            </w:r>
            <w:r>
              <w:rPr>
                <w:rFonts w:eastAsia="SimSun" w:cs="Arial"/>
                <w:lang w:val="en-US" w:eastAsia="zh-CN"/>
              </w:rPr>
              <w:t>”</w:t>
            </w:r>
            <w:r>
              <w:rPr>
                <w:rFonts w:eastAsia="SimSun" w:cs="Arial" w:hint="eastAsia"/>
                <w:lang w:val="en-US" w:eastAsia="zh-CN"/>
              </w:rPr>
              <w:t xml:space="preserve"> to make proposal </w:t>
            </w:r>
            <w:proofErr w:type="gramStart"/>
            <w:r>
              <w:rPr>
                <w:rFonts w:eastAsia="SimSun" w:cs="Arial" w:hint="eastAsia"/>
                <w:lang w:val="en-US" w:eastAsia="zh-CN"/>
              </w:rPr>
              <w:t>more clear</w:t>
            </w:r>
            <w:proofErr w:type="gramEnd"/>
            <w:r>
              <w:rPr>
                <w:rFonts w:eastAsia="SimSun" w:cs="Arial" w:hint="eastAsia"/>
                <w:lang w:val="en-US" w:eastAsia="zh-CN"/>
              </w:rPr>
              <w:t>.</w:t>
            </w:r>
          </w:p>
        </w:tc>
      </w:tr>
      <w:tr w:rsidR="003D16A9" w14:paraId="64B9F3CE" w14:textId="77777777">
        <w:tc>
          <w:tcPr>
            <w:tcW w:w="1651" w:type="dxa"/>
            <w:tcBorders>
              <w:top w:val="single" w:sz="4" w:space="0" w:color="auto"/>
              <w:left w:val="single" w:sz="4" w:space="0" w:color="auto"/>
              <w:bottom w:val="single" w:sz="4" w:space="0" w:color="auto"/>
              <w:right w:val="single" w:sz="4" w:space="0" w:color="auto"/>
            </w:tcBorders>
          </w:tcPr>
          <w:p w14:paraId="796E92E4" w14:textId="77777777" w:rsidR="003D16A9" w:rsidRDefault="004C243B">
            <w:pPr>
              <w:jc w:val="both"/>
              <w:rPr>
                <w:rFonts w:eastAsiaTheme="minorEastAsia"/>
                <w:lang w:val="en-US" w:eastAsia="ko-KR"/>
              </w:rPr>
            </w:pPr>
            <w:r>
              <w:rPr>
                <w:rFonts w:eastAsiaTheme="minorEastAsia" w:hint="eastAsia"/>
                <w:lang w:val="en-US" w:eastAsia="ko-KR"/>
              </w:rPr>
              <w:lastRenderedPageBreak/>
              <w:t>E</w:t>
            </w:r>
            <w:r>
              <w:rPr>
                <w:rFonts w:eastAsiaTheme="minorEastAsia"/>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22063F5F" w14:textId="77777777" w:rsidR="003D16A9" w:rsidRDefault="004C243B">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support the proposal and prefer Alt 1 and Alt A.</w:t>
            </w:r>
          </w:p>
        </w:tc>
      </w:tr>
      <w:tr w:rsidR="008B709E" w14:paraId="603F604D" w14:textId="77777777">
        <w:tc>
          <w:tcPr>
            <w:tcW w:w="1651" w:type="dxa"/>
            <w:tcBorders>
              <w:top w:val="single" w:sz="4" w:space="0" w:color="auto"/>
              <w:left w:val="single" w:sz="4" w:space="0" w:color="auto"/>
              <w:bottom w:val="single" w:sz="4" w:space="0" w:color="auto"/>
              <w:right w:val="single" w:sz="4" w:space="0" w:color="auto"/>
            </w:tcBorders>
          </w:tcPr>
          <w:p w14:paraId="1185CC3A" w14:textId="01879100" w:rsidR="008B709E" w:rsidRDefault="008B709E" w:rsidP="008B709E">
            <w:pPr>
              <w:jc w:val="both"/>
              <w:rPr>
                <w:rFonts w:eastAsiaTheme="minorEastAsia"/>
                <w:lang w:val="en-US"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54F89A2C" w14:textId="48D26A11" w:rsidR="008B709E" w:rsidRDefault="008B709E" w:rsidP="008B709E">
            <w:pPr>
              <w:jc w:val="both"/>
              <w:rPr>
                <w:rFonts w:eastAsiaTheme="minorEastAsia"/>
                <w:iCs/>
                <w:lang w:val="en-US" w:eastAsia="ko-KR"/>
              </w:rPr>
            </w:pPr>
            <w:r>
              <w:rPr>
                <w:rFonts w:eastAsia="SimSun" w:hint="eastAsia"/>
                <w:iCs/>
                <w:lang w:val="en-US" w:eastAsia="zh-CN"/>
              </w:rPr>
              <w:t>Alt 2 and Alt B.</w:t>
            </w:r>
          </w:p>
        </w:tc>
      </w:tr>
    </w:tbl>
    <w:p w14:paraId="4CCB0CF0" w14:textId="77777777" w:rsidR="003D16A9" w:rsidRDefault="003D16A9">
      <w:pPr>
        <w:ind w:firstLineChars="100" w:firstLine="200"/>
        <w:jc w:val="both"/>
        <w:rPr>
          <w:lang w:val="en-US" w:eastAsia="ko-KR"/>
        </w:rPr>
      </w:pPr>
    </w:p>
    <w:p w14:paraId="24BC2AA1"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[Closed]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61BC3B5A" w14:textId="77777777" w:rsidR="003D16A9" w:rsidRDefault="004C243B">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D3DD5DF" w14:textId="77777777" w:rsidR="003D16A9" w:rsidRDefault="004C243B">
      <w:pPr>
        <w:numPr>
          <w:ilvl w:val="0"/>
          <w:numId w:val="32"/>
        </w:numPr>
        <w:contextualSpacing/>
        <w:jc w:val="both"/>
        <w:rPr>
          <w:ins w:id="102" w:author="Seonwook Kim2" w:date="2024-11-19T15:44:00Z"/>
          <w:rFonts w:eastAsia="맑은 고딕"/>
          <w:szCs w:val="20"/>
          <w:lang w:eastAsia="zh-CN"/>
        </w:rPr>
      </w:pPr>
      <w:ins w:id="103" w:author="Seonwook Kim" w:date="2024-11-18T22:12:00Z">
        <w:del w:id="104" w:author="Seonwook Kim2" w:date="2024-11-19T15:48:00Z">
          <w:r>
            <w:rPr>
              <w:rFonts w:cs="Arial" w:hint="eastAsia"/>
              <w:lang w:eastAsia="ko-KR"/>
            </w:rPr>
            <w:delText xml:space="preserve">Alt 1: </w:delText>
          </w:r>
        </w:del>
      </w:ins>
      <w:r>
        <w:rPr>
          <w:rFonts w:cs="Arial"/>
          <w:highlight w:val="green"/>
          <w:lang w:eastAsia="zh-CN"/>
        </w:rPr>
        <w:t>SS</w:t>
      </w:r>
      <w:r>
        <w:rPr>
          <w:rFonts w:cs="Arial" w:hint="eastAsia"/>
          <w:highlight w:val="green"/>
          <w:lang w:eastAsia="ko-KR"/>
        </w:rPr>
        <w:t>/P</w:t>
      </w:r>
      <w:r>
        <w:rPr>
          <w:rFonts w:cs="Arial"/>
          <w:highlight w:val="green"/>
          <w:lang w:eastAsia="zh-CN"/>
        </w:rPr>
        <w:t>B</w:t>
      </w:r>
      <w:r>
        <w:rPr>
          <w:rFonts w:cs="Arial" w:hint="eastAsia"/>
          <w:highlight w:val="green"/>
          <w:lang w:eastAsia="ko-KR"/>
        </w:rPr>
        <w:t>CH block</w:t>
      </w:r>
      <w:r>
        <w:rPr>
          <w:rFonts w:cs="Arial"/>
          <w:highlight w:val="green"/>
          <w:lang w:eastAsia="zh-CN"/>
        </w:rPr>
        <w:t xml:space="preserve">s </w:t>
      </w:r>
      <w:ins w:id="105" w:author="Seonwook Kim2" w:date="2024-11-19T15:40:00Z">
        <w:r>
          <w:rPr>
            <w:rFonts w:cs="Arial" w:hint="eastAsia"/>
            <w:highlight w:val="green"/>
            <w:lang w:eastAsia="ko-KR"/>
          </w:rPr>
          <w:t xml:space="preserve">with the same SSB indexes for </w:t>
        </w:r>
        <w:r>
          <w:rPr>
            <w:rFonts w:cs="Arial"/>
            <w:highlight w:val="green"/>
            <w:lang w:eastAsia="ko-KR"/>
          </w:rPr>
          <w:t>always</w:t>
        </w:r>
        <w:r>
          <w:rPr>
            <w:rFonts w:cs="Arial" w:hint="eastAsia"/>
            <w:highlight w:val="green"/>
            <w:lang w:eastAsia="ko-KR"/>
          </w:rPr>
          <w:t xml:space="preserve">-on SSB and on-demand SSB </w:t>
        </w:r>
      </w:ins>
      <w:r>
        <w:rPr>
          <w:rFonts w:cs="Arial"/>
          <w:highlight w:val="green"/>
          <w:lang w:eastAsia="zh-CN"/>
        </w:rPr>
        <w:t>are quasi co-</w:t>
      </w:r>
      <w:proofErr w:type="spellStart"/>
      <w:r>
        <w:rPr>
          <w:rFonts w:cs="Arial"/>
          <w:highlight w:val="green"/>
          <w:lang w:eastAsia="zh-CN"/>
        </w:rPr>
        <w:t>located</w:t>
      </w:r>
      <w:del w:id="106" w:author="Seonwook Kim2" w:date="2024-11-19T15:40:00Z">
        <w:r>
          <w:rPr>
            <w:rFonts w:cs="Arial"/>
            <w:highlight w:val="green"/>
            <w:lang w:eastAsia="zh-CN"/>
          </w:rPr>
          <w:delText xml:space="preserve"> </w:delText>
        </w:r>
      </w:del>
      <w:ins w:id="107" w:author="Seonwook Kim2" w:date="2024-11-19T15:41:00Z">
        <w:r>
          <w:rPr>
            <w:rFonts w:cs="Arial" w:hint="eastAsia"/>
            <w:highlight w:val="green"/>
            <w:lang w:eastAsia="ko-KR"/>
          </w:rPr>
          <w:t>as</w:t>
        </w:r>
        <w:proofErr w:type="spellEnd"/>
        <w:r>
          <w:rPr>
            <w:rFonts w:cs="Arial" w:hint="eastAsia"/>
            <w:highlight w:val="green"/>
            <w:lang w:eastAsia="ko-KR"/>
          </w:rPr>
          <w:t xml:space="preserve"> specified in 21</w:t>
        </w:r>
      </w:ins>
      <w:ins w:id="108" w:author="Seonwook Kim2" w:date="2024-11-19T15:42:00Z">
        <w:r>
          <w:rPr>
            <w:rFonts w:cs="Arial" w:hint="eastAsia"/>
            <w:highlight w:val="green"/>
            <w:lang w:eastAsia="ko-KR"/>
          </w:rPr>
          <w:t>1 specification</w:t>
        </w:r>
      </w:ins>
      <w:del w:id="109" w:author="Seonwook Kim2" w:date="2024-11-19T15:40:00Z">
        <w:r>
          <w:rPr>
            <w:rFonts w:cs="Arial"/>
            <w:lang w:eastAsia="zh-CN"/>
          </w:rPr>
          <w:delText>if the corresponding SSB indices within always-on SSB burst and within on-demand SSB burst are the same</w:delText>
        </w:r>
      </w:del>
      <w:r>
        <w:rPr>
          <w:rFonts w:cs="Arial"/>
          <w:lang w:eastAsia="zh-CN"/>
        </w:rPr>
        <w:t>.</w:t>
      </w:r>
    </w:p>
    <w:p w14:paraId="18428E40" w14:textId="77777777" w:rsidR="003D16A9" w:rsidRDefault="004C243B">
      <w:pPr>
        <w:numPr>
          <w:ilvl w:val="0"/>
          <w:numId w:val="32"/>
        </w:numPr>
        <w:contextualSpacing/>
        <w:jc w:val="both"/>
        <w:rPr>
          <w:ins w:id="110" w:author="Seonwook Kim" w:date="2024-11-18T22:12:00Z"/>
          <w:rFonts w:eastAsia="맑은 고딕"/>
          <w:szCs w:val="20"/>
          <w:lang w:eastAsia="zh-CN"/>
        </w:rPr>
      </w:pPr>
      <w:ins w:id="111" w:author="Seonwook Kim2" w:date="2024-11-19T15:44:00Z">
        <w:r>
          <w:rPr>
            <w:rFonts w:cs="Arial" w:hint="eastAsia"/>
            <w:highlight w:val="green"/>
            <w:lang w:eastAsia="ko-KR"/>
          </w:rPr>
          <w:t xml:space="preserve">A signal/channel that is </w:t>
        </w:r>
        <w:proofErr w:type="spellStart"/>
        <w:r>
          <w:rPr>
            <w:rFonts w:cs="Arial" w:hint="eastAsia"/>
            <w:highlight w:val="green"/>
            <w:lang w:eastAsia="ko-KR"/>
          </w:rPr>
          <w:t>QCLed</w:t>
        </w:r>
        <w:proofErr w:type="spellEnd"/>
        <w:r>
          <w:rPr>
            <w:rFonts w:cs="Arial" w:hint="eastAsia"/>
            <w:highlight w:val="green"/>
            <w:lang w:eastAsia="ko-KR"/>
          </w:rPr>
          <w:t xml:space="preserve"> with </w:t>
        </w:r>
        <w:r>
          <w:rPr>
            <w:rFonts w:cs="Arial"/>
            <w:highlight w:val="green"/>
            <w:lang w:eastAsia="ko-KR"/>
          </w:rPr>
          <w:t>always</w:t>
        </w:r>
        <w:r>
          <w:rPr>
            <w:rFonts w:cs="Arial" w:hint="eastAsia"/>
            <w:highlight w:val="green"/>
            <w:lang w:eastAsia="ko-KR"/>
          </w:rPr>
          <w:t>-</w:t>
        </w:r>
        <w:r>
          <w:rPr>
            <w:rFonts w:eastAsia="맑은 고딕" w:hint="eastAsia"/>
            <w:szCs w:val="20"/>
            <w:highlight w:val="green"/>
            <w:lang w:eastAsia="ko-KR"/>
          </w:rPr>
          <w:t xml:space="preserve">on SSB </w:t>
        </w:r>
      </w:ins>
      <w:ins w:id="112" w:author="Seonwook Kim2" w:date="2024-11-19T15:45:00Z">
        <w:r>
          <w:rPr>
            <w:rFonts w:eastAsia="맑은 고딕" w:hint="eastAsia"/>
            <w:szCs w:val="20"/>
            <w:highlight w:val="green"/>
            <w:lang w:eastAsia="ko-KR"/>
          </w:rPr>
          <w:t xml:space="preserve">is also </w:t>
        </w:r>
        <w:proofErr w:type="spellStart"/>
        <w:r>
          <w:rPr>
            <w:rFonts w:eastAsia="맑은 고딕" w:hint="eastAsia"/>
            <w:szCs w:val="20"/>
            <w:highlight w:val="green"/>
            <w:lang w:eastAsia="ko-KR"/>
          </w:rPr>
          <w:t>QCLed</w:t>
        </w:r>
        <w:proofErr w:type="spellEnd"/>
        <w:r>
          <w:rPr>
            <w:rFonts w:eastAsia="맑은 고딕" w:hint="eastAsia"/>
            <w:szCs w:val="20"/>
            <w:highlight w:val="green"/>
            <w:lang w:eastAsia="ko-KR"/>
          </w:rPr>
          <w:t xml:space="preserve"> with on-demand SSB</w:t>
        </w:r>
      </w:ins>
      <w:ins w:id="113" w:author="Seonwook Kim2" w:date="2024-11-19T15:47:00Z">
        <w:r>
          <w:rPr>
            <w:rFonts w:eastAsia="맑은 고딕" w:hint="eastAsia"/>
            <w:szCs w:val="20"/>
            <w:highlight w:val="green"/>
            <w:lang w:eastAsia="ko-KR"/>
          </w:rPr>
          <w:t xml:space="preserve"> (if transmitted)</w:t>
        </w:r>
      </w:ins>
      <w:ins w:id="114" w:author="Seonwook Kim2" w:date="2024-11-19T15:46:00Z">
        <w:r>
          <w:rPr>
            <w:rFonts w:eastAsia="맑은 고딕" w:hint="eastAsia"/>
            <w:szCs w:val="20"/>
            <w:highlight w:val="green"/>
            <w:lang w:eastAsia="ko-KR"/>
          </w:rPr>
          <w:t>, corresponding to the same SSB index</w:t>
        </w:r>
      </w:ins>
      <w:ins w:id="115" w:author="Seonwook Kim2" w:date="2024-11-19T15:45:00Z">
        <w:r>
          <w:rPr>
            <w:rFonts w:eastAsia="맑은 고딕" w:hint="eastAsia"/>
            <w:szCs w:val="20"/>
            <w:highlight w:val="green"/>
            <w:lang w:eastAsia="ko-KR"/>
          </w:rPr>
          <w:t>.</w:t>
        </w:r>
      </w:ins>
    </w:p>
    <w:p w14:paraId="4C57F69B" w14:textId="77777777" w:rsidR="003D16A9" w:rsidRDefault="004C243B">
      <w:pPr>
        <w:numPr>
          <w:ilvl w:val="1"/>
          <w:numId w:val="32"/>
        </w:numPr>
        <w:contextualSpacing/>
        <w:jc w:val="both"/>
        <w:rPr>
          <w:ins w:id="116" w:author="Seonwook Kim" w:date="2024-11-18T22:12:00Z"/>
          <w:del w:id="117" w:author="Seonwook Kim2" w:date="2024-11-19T16:07:00Z"/>
          <w:rFonts w:eastAsia="맑은 고딕"/>
          <w:szCs w:val="20"/>
          <w:lang w:eastAsia="zh-CN"/>
        </w:rPr>
      </w:pPr>
      <w:ins w:id="118" w:author="Seonwook Kim" w:date="2024-11-18T22:12:00Z">
        <w:del w:id="119" w:author="Seonwook Kim2" w:date="2024-11-19T16:07:00Z">
          <w:r>
            <w:rPr>
              <w:rFonts w:eastAsia="맑은 고딕" w:hint="eastAsia"/>
              <w:szCs w:val="20"/>
              <w:lang w:eastAsia="ko-KR"/>
            </w:rPr>
            <w:delText>OPPO</w:delText>
          </w:r>
        </w:del>
      </w:ins>
      <w:ins w:id="120" w:author="Seonwook Kim" w:date="2024-11-18T22:14:00Z">
        <w:del w:id="121" w:author="Seonwook Kim2" w:date="2024-11-19T16:07:00Z">
          <w:r>
            <w:rPr>
              <w:rFonts w:eastAsia="맑은 고딕" w:hint="eastAsia"/>
              <w:szCs w:val="20"/>
              <w:lang w:eastAsia="ko-KR"/>
            </w:rPr>
            <w:delText>, CMCC, InterDigital, Samsung, Google, Fujitsu</w:delText>
          </w:r>
        </w:del>
      </w:ins>
      <w:ins w:id="122" w:author="Seonwook Kim" w:date="2024-11-18T22:15:00Z">
        <w:del w:id="123" w:author="Seonwook Kim2" w:date="2024-11-19T16:07:00Z">
          <w:r>
            <w:rPr>
              <w:rFonts w:eastAsia="맑은 고딕" w:hint="eastAsia"/>
              <w:szCs w:val="20"/>
              <w:lang w:eastAsia="ko-KR"/>
            </w:rPr>
            <w:delText>, NTT DOCOMO, Futurewei</w:delText>
          </w:r>
        </w:del>
      </w:ins>
      <w:ins w:id="124" w:author="Seonwook Kim" w:date="2024-11-18T22:16:00Z">
        <w:del w:id="125" w:author="Seonwook Kim2" w:date="2024-11-19T16:07:00Z">
          <w:r>
            <w:rPr>
              <w:rFonts w:eastAsia="맑은 고딕" w:hint="eastAsia"/>
              <w:szCs w:val="20"/>
              <w:lang w:eastAsia="ko-KR"/>
            </w:rPr>
            <w:delText>, CATT</w:delText>
          </w:r>
        </w:del>
      </w:ins>
      <w:ins w:id="126" w:author="Seonwook Kim" w:date="2024-11-18T22:17:00Z">
        <w:del w:id="127" w:author="Seonwook Kim2" w:date="2024-11-19T16:07:00Z">
          <w:r>
            <w:rPr>
              <w:rFonts w:eastAsia="맑은 고딕" w:hint="eastAsia"/>
              <w:szCs w:val="20"/>
              <w:lang w:eastAsia="ko-KR"/>
            </w:rPr>
            <w:delText>, vivo, ETRI, Nokia, Xiaomi, LG Electronics</w:delText>
          </w:r>
        </w:del>
      </w:ins>
      <w:ins w:id="128" w:author="Seonwook Kim" w:date="2024-11-19T07:19:00Z">
        <w:del w:id="129" w:author="Seonwook Kim2" w:date="2024-11-19T16:07:00Z">
          <w:r>
            <w:rPr>
              <w:rFonts w:eastAsia="맑은 고딕" w:hint="eastAsia"/>
              <w:szCs w:val="20"/>
              <w:lang w:eastAsia="ko-KR"/>
            </w:rPr>
            <w:delText>, Tejas, ITRI</w:delText>
          </w:r>
        </w:del>
      </w:ins>
    </w:p>
    <w:p w14:paraId="659C6B7A" w14:textId="77777777" w:rsidR="003D16A9" w:rsidRDefault="004C243B">
      <w:pPr>
        <w:numPr>
          <w:ilvl w:val="0"/>
          <w:numId w:val="32"/>
        </w:numPr>
        <w:contextualSpacing/>
        <w:jc w:val="both"/>
        <w:rPr>
          <w:ins w:id="130" w:author="Seonwook Kim" w:date="2024-11-18T22:12:00Z"/>
          <w:del w:id="131" w:author="Seonwook Kim2" w:date="2024-11-19T16:07:00Z"/>
          <w:rFonts w:eastAsia="맑은 고딕"/>
          <w:szCs w:val="20"/>
          <w:lang w:eastAsia="zh-CN"/>
        </w:rPr>
      </w:pPr>
      <w:ins w:id="132" w:author="Seonwook Kim" w:date="2024-11-18T22:12:00Z">
        <w:del w:id="133" w:author="Seonwook Kim2" w:date="2024-11-19T16:07:00Z">
          <w:r>
            <w:rPr>
              <w:rFonts w:cs="Arial" w:hint="eastAsia"/>
              <w:lang w:eastAsia="ko-KR"/>
            </w:rPr>
            <w:delText>Alt 2:</w:delText>
          </w:r>
        </w:del>
      </w:ins>
      <w:ins w:id="134" w:author="Seonwook Kim" w:date="2024-11-18T22:14:00Z">
        <w:del w:id="135" w:author="Seonwook Kim2" w:date="2024-11-19T16:07:00Z">
          <w:r>
            <w:rPr>
              <w:rFonts w:cs="Arial" w:hint="eastAsia"/>
              <w:lang w:eastAsia="ko-KR"/>
            </w:rPr>
            <w:delText xml:space="preserve"> </w:delText>
          </w:r>
          <w:r>
            <w:rPr>
              <w:rFonts w:cs="Arial"/>
              <w:lang w:eastAsia="ko-KR"/>
            </w:rPr>
            <w:delText>The quasi-colocation relationship of on-demand SSB and always-on SSB can be configured; If not, it is assumed that candidate SS/PBCH blocks with same indices are quasi co-located in both always-on SSB and on-demand SSB bursts.</w:delText>
          </w:r>
        </w:del>
      </w:ins>
    </w:p>
    <w:p w14:paraId="3CD418FD" w14:textId="77777777" w:rsidR="003D16A9" w:rsidRDefault="004C243B">
      <w:pPr>
        <w:numPr>
          <w:ilvl w:val="1"/>
          <w:numId w:val="32"/>
        </w:numPr>
        <w:contextualSpacing/>
        <w:jc w:val="both"/>
        <w:rPr>
          <w:ins w:id="136" w:author="Seonwook Kim" w:date="2024-11-18T22:13:00Z"/>
          <w:del w:id="137" w:author="Seonwook Kim2" w:date="2024-11-19T16:07:00Z"/>
          <w:rFonts w:eastAsia="맑은 고딕"/>
          <w:szCs w:val="20"/>
          <w:lang w:eastAsia="zh-CN"/>
        </w:rPr>
      </w:pPr>
      <w:ins w:id="138" w:author="Seonwook Kim" w:date="2024-11-18T22:13:00Z">
        <w:del w:id="139" w:author="Seonwook Kim2" w:date="2024-11-19T16:07:00Z">
          <w:r>
            <w:rPr>
              <w:rFonts w:eastAsia="맑은 고딕" w:hint="eastAsia"/>
              <w:szCs w:val="20"/>
              <w:lang w:eastAsia="ko-KR"/>
            </w:rPr>
            <w:delText>Huawei</w:delText>
          </w:r>
        </w:del>
      </w:ins>
    </w:p>
    <w:p w14:paraId="2FCF6A71" w14:textId="77777777" w:rsidR="003D16A9" w:rsidRDefault="004C243B">
      <w:pPr>
        <w:numPr>
          <w:ilvl w:val="0"/>
          <w:numId w:val="32"/>
        </w:numPr>
        <w:contextualSpacing/>
        <w:jc w:val="both"/>
        <w:rPr>
          <w:ins w:id="140" w:author="Seonwook Kim" w:date="2024-11-18T22:13:00Z"/>
          <w:del w:id="141" w:author="Seonwook Kim2" w:date="2024-11-19T16:07:00Z"/>
          <w:rFonts w:eastAsia="맑은 고딕"/>
          <w:szCs w:val="20"/>
          <w:lang w:eastAsia="zh-CN"/>
        </w:rPr>
      </w:pPr>
      <w:ins w:id="142" w:author="Seonwook Kim" w:date="2024-11-18T22:13:00Z">
        <w:del w:id="143" w:author="Seonwook Kim2" w:date="2024-11-19T16:07:00Z">
          <w:r>
            <w:rPr>
              <w:rFonts w:eastAsia="맑은 고딕" w:hint="eastAsia"/>
              <w:szCs w:val="20"/>
              <w:lang w:eastAsia="ko-KR"/>
            </w:rPr>
            <w:delText>Alt 3:</w:delText>
          </w:r>
        </w:del>
      </w:ins>
      <w:ins w:id="144" w:author="Seonwook Kim" w:date="2024-11-18T22:15:00Z">
        <w:del w:id="145" w:author="Seonwook Kim2" w:date="2024-11-19T16:07:00Z">
          <w:r>
            <w:rPr>
              <w:rFonts w:eastAsia="맑은 고딕" w:hint="eastAsia"/>
              <w:szCs w:val="20"/>
              <w:lang w:eastAsia="ko-KR"/>
            </w:rPr>
            <w:delText xml:space="preserve"> </w:delText>
          </w:r>
        </w:del>
      </w:ins>
      <w:ins w:id="146" w:author="Seonwook Kim" w:date="2024-11-18T22:16:00Z">
        <w:del w:id="147" w:author="Seonwook Kim2" w:date="2024-11-19T16:07:00Z">
          <w:r>
            <w:rPr>
              <w:rFonts w:cs="Arial"/>
              <w:lang w:eastAsia="ko-KR"/>
            </w:rPr>
            <w:delText xml:space="preserve">The quasi-colocation relationship of on-demand SSB and always-on SSB </w:delText>
          </w:r>
          <w:r>
            <w:rPr>
              <w:rFonts w:cs="Arial" w:hint="eastAsia"/>
              <w:lang w:eastAsia="ko-KR"/>
            </w:rPr>
            <w:delText>is NOT assumed by UE.</w:delText>
          </w:r>
        </w:del>
      </w:ins>
    </w:p>
    <w:p w14:paraId="4333444C" w14:textId="77777777" w:rsidR="003D16A9" w:rsidRDefault="004C243B">
      <w:pPr>
        <w:numPr>
          <w:ilvl w:val="1"/>
          <w:numId w:val="32"/>
        </w:numPr>
        <w:contextualSpacing/>
        <w:jc w:val="both"/>
        <w:rPr>
          <w:del w:id="148" w:author="Seonwook Kim2" w:date="2024-11-19T16:07:00Z"/>
          <w:rFonts w:eastAsia="맑은 고딕"/>
          <w:szCs w:val="20"/>
          <w:lang w:eastAsia="zh-CN"/>
        </w:rPr>
      </w:pPr>
      <w:ins w:id="149" w:author="Seonwook Kim" w:date="2024-11-18T22:13:00Z">
        <w:del w:id="150" w:author="Seonwook Kim2" w:date="2024-11-19T16:07:00Z">
          <w:r>
            <w:rPr>
              <w:rFonts w:eastAsia="맑은 고딕" w:hint="eastAsia"/>
              <w:szCs w:val="20"/>
              <w:lang w:eastAsia="ko-KR"/>
            </w:rPr>
            <w:delText>Apple</w:delText>
          </w:r>
        </w:del>
      </w:ins>
    </w:p>
    <w:p w14:paraId="20CFE9E2" w14:textId="77777777" w:rsidR="003D16A9" w:rsidRDefault="004C243B">
      <w:pPr>
        <w:numPr>
          <w:ilvl w:val="0"/>
          <w:numId w:val="32"/>
        </w:numPr>
        <w:contextualSpacing/>
        <w:jc w:val="both"/>
        <w:rPr>
          <w:ins w:id="151" w:author="Seonwook Kim" w:date="2024-11-18T22:12:00Z"/>
          <w:rFonts w:eastAsia="맑은 고딕"/>
          <w:szCs w:val="20"/>
          <w:lang w:eastAsia="zh-CN"/>
        </w:rPr>
      </w:pPr>
      <w:del w:id="152" w:author="Seonwook Kim2" w:date="2024-11-19T16:07:00Z">
        <w:r>
          <w:rPr>
            <w:rFonts w:cs="Arial" w:hint="eastAsia"/>
            <w:lang w:eastAsia="ko-KR"/>
          </w:rPr>
          <w:delText xml:space="preserve">SSB indices within on-demand SSB burst can be identical to or subset of SSB indices within </w:delText>
        </w:r>
        <w:r>
          <w:rPr>
            <w:rFonts w:cs="Arial"/>
            <w:lang w:eastAsia="ko-KR"/>
          </w:rPr>
          <w:delText>always</w:delText>
        </w:r>
        <w:r>
          <w:rPr>
            <w:rFonts w:cs="Arial" w:hint="eastAsia"/>
            <w:lang w:eastAsia="ko-KR"/>
          </w:rPr>
          <w:delText>-on SSB burst.</w:delText>
        </w:r>
      </w:del>
      <w:ins w:id="153" w:author="Seonwook Kim2" w:date="2024-11-19T15:57:00Z">
        <w:r>
          <w:rPr>
            <w:rFonts w:cs="Arial" w:hint="eastAsia"/>
            <w:lang w:eastAsia="ko-KR"/>
          </w:rPr>
          <w:t xml:space="preserve">At least the case where SSB indices within on-demand SSB burst </w:t>
        </w:r>
      </w:ins>
      <w:ins w:id="154" w:author="Seonwook Kim2" w:date="2024-11-19T17:04:00Z">
        <w:r>
          <w:rPr>
            <w:rFonts w:cs="Arial" w:hint="eastAsia"/>
            <w:lang w:eastAsia="ko-KR"/>
          </w:rPr>
          <w:t>are</w:t>
        </w:r>
      </w:ins>
      <w:ins w:id="155" w:author="Seonwook Kim2" w:date="2024-11-19T15:57:00Z">
        <w:r>
          <w:rPr>
            <w:rFonts w:cs="Arial" w:hint="eastAsia"/>
            <w:lang w:eastAsia="ko-KR"/>
          </w:rPr>
          <w:t xml:space="preserve"> identical to SSB indices within </w:t>
        </w:r>
        <w:r>
          <w:rPr>
            <w:rFonts w:cs="Arial"/>
            <w:lang w:eastAsia="ko-KR"/>
          </w:rPr>
          <w:t>always</w:t>
        </w:r>
        <w:r>
          <w:rPr>
            <w:rFonts w:cs="Arial" w:hint="eastAsia"/>
            <w:lang w:eastAsia="ko-KR"/>
          </w:rPr>
          <w:t xml:space="preserve">-on SSB burst is supported. RAN1 is discussing whether to </w:t>
        </w:r>
      </w:ins>
      <w:ins w:id="156" w:author="Seonwook Kim2" w:date="2024-11-19T15:58:00Z">
        <w:r>
          <w:rPr>
            <w:rFonts w:cs="Arial" w:hint="eastAsia"/>
            <w:lang w:eastAsia="ko-KR"/>
          </w:rPr>
          <w:t>support the case where SSB indices within on-demand SSB burst can be</w:t>
        </w:r>
      </w:ins>
      <w:ins w:id="157" w:author="Seonwook Kim2" w:date="2024-11-19T15:57:00Z">
        <w:r>
          <w:rPr>
            <w:rFonts w:cs="Arial" w:hint="eastAsia"/>
            <w:lang w:eastAsia="ko-KR"/>
          </w:rPr>
          <w:t xml:space="preserve"> subset of SSB indices within </w:t>
        </w:r>
        <w:r>
          <w:rPr>
            <w:rFonts w:cs="Arial"/>
            <w:lang w:eastAsia="ko-KR"/>
          </w:rPr>
          <w:t>always</w:t>
        </w:r>
        <w:r>
          <w:rPr>
            <w:rFonts w:cs="Arial" w:hint="eastAsia"/>
            <w:lang w:eastAsia="ko-KR"/>
          </w:rPr>
          <w:t>-on SSB burst.</w:t>
        </w:r>
      </w:ins>
    </w:p>
    <w:p w14:paraId="634C4782" w14:textId="77777777" w:rsidR="003D16A9" w:rsidRDefault="004C243B">
      <w:pPr>
        <w:numPr>
          <w:ilvl w:val="1"/>
          <w:numId w:val="32"/>
        </w:numPr>
        <w:contextualSpacing/>
        <w:jc w:val="both"/>
        <w:rPr>
          <w:ins w:id="158" w:author="Seonwook Kim" w:date="2024-11-18T22:15:00Z"/>
          <w:del w:id="159" w:author="Seonwook Kim2" w:date="2024-11-19T16:07:00Z"/>
          <w:rFonts w:eastAsia="맑은 고딕"/>
          <w:szCs w:val="20"/>
          <w:lang w:eastAsia="zh-CN"/>
        </w:rPr>
      </w:pPr>
      <w:ins w:id="160" w:author="Seonwook Kim" w:date="2024-11-18T22:13:00Z">
        <w:del w:id="161" w:author="Seonwook Kim2" w:date="2024-11-19T16:07:00Z">
          <w:r>
            <w:rPr>
              <w:rFonts w:eastAsia="맑은 고딕" w:hint="eastAsia"/>
              <w:szCs w:val="20"/>
              <w:lang w:eastAsia="ko-KR"/>
            </w:rPr>
            <w:delText>Supported by OPPO, Huawei</w:delText>
          </w:r>
        </w:del>
      </w:ins>
      <w:ins w:id="162" w:author="Seonwook Kim" w:date="2024-11-18T22:14:00Z">
        <w:del w:id="163" w:author="Seonwook Kim2" w:date="2024-11-19T16:07:00Z">
          <w:r>
            <w:rPr>
              <w:rFonts w:eastAsia="맑은 고딕" w:hint="eastAsia"/>
              <w:szCs w:val="20"/>
              <w:lang w:eastAsia="ko-KR"/>
            </w:rPr>
            <w:delText>, CMCC, InterDigital, Samsung, Google, Fujitsu, CEWiT</w:delText>
          </w:r>
        </w:del>
      </w:ins>
      <w:ins w:id="164" w:author="Seonwook Kim" w:date="2024-11-18T22:15:00Z">
        <w:del w:id="165" w:author="Seonwook Kim2" w:date="2024-11-19T16:07:00Z">
          <w:r>
            <w:rPr>
              <w:rFonts w:eastAsia="맑은 고딕" w:hint="eastAsia"/>
              <w:szCs w:val="20"/>
              <w:lang w:eastAsia="ko-KR"/>
            </w:rPr>
            <w:delText>, NTT DOCOMO, Futurewei</w:delText>
          </w:r>
        </w:del>
      </w:ins>
      <w:ins w:id="166" w:author="Seonwook Kim" w:date="2024-11-18T22:16:00Z">
        <w:del w:id="167" w:author="Seonwook Kim2" w:date="2024-11-19T16:07:00Z">
          <w:r>
            <w:rPr>
              <w:rFonts w:eastAsia="맑은 고딕" w:hint="eastAsia"/>
              <w:szCs w:val="20"/>
              <w:lang w:eastAsia="ko-KR"/>
            </w:rPr>
            <w:delText>, Panasonic</w:delText>
          </w:r>
        </w:del>
      </w:ins>
      <w:ins w:id="168" w:author="Seonwook Kim" w:date="2024-11-18T22:17:00Z">
        <w:del w:id="169" w:author="Seonwook Kim2" w:date="2024-11-19T16:07:00Z">
          <w:r>
            <w:rPr>
              <w:rFonts w:eastAsia="맑은 고딕" w:hint="eastAsia"/>
              <w:szCs w:val="20"/>
              <w:lang w:eastAsia="ko-KR"/>
            </w:rPr>
            <w:delText>, vivo, ETRI, Xiaomi, LG Electronics</w:delText>
          </w:r>
        </w:del>
      </w:ins>
      <w:ins w:id="170" w:author="Seonwook Kim" w:date="2024-11-19T07:20:00Z">
        <w:del w:id="171" w:author="Seonwook Kim2" w:date="2024-11-19T16:07:00Z">
          <w:r>
            <w:rPr>
              <w:rFonts w:eastAsia="맑은 고딕" w:hint="eastAsia"/>
              <w:szCs w:val="20"/>
              <w:lang w:eastAsia="ko-KR"/>
            </w:rPr>
            <w:delText>, ITRI</w:delText>
          </w:r>
        </w:del>
      </w:ins>
    </w:p>
    <w:p w14:paraId="00604037" w14:textId="77777777" w:rsidR="003D16A9" w:rsidRDefault="004C243B">
      <w:pPr>
        <w:numPr>
          <w:ilvl w:val="1"/>
          <w:numId w:val="32"/>
        </w:numPr>
        <w:contextualSpacing/>
        <w:jc w:val="both"/>
        <w:rPr>
          <w:del w:id="172" w:author="Seonwook Kim2" w:date="2024-11-19T16:07:00Z"/>
          <w:rFonts w:eastAsia="맑은 고딕"/>
          <w:szCs w:val="20"/>
          <w:lang w:eastAsia="zh-CN"/>
        </w:rPr>
      </w:pPr>
      <w:ins w:id="173" w:author="Seonwook Kim" w:date="2024-11-18T22:15:00Z">
        <w:del w:id="174" w:author="Seonwook Kim2" w:date="2024-11-19T16:07:00Z">
          <w:r>
            <w:rPr>
              <w:rFonts w:eastAsia="맑은 고딕" w:hint="eastAsia"/>
              <w:szCs w:val="20"/>
              <w:lang w:eastAsia="ko-KR"/>
            </w:rPr>
            <w:delText>Objected by Qualcomm, Apple</w:delText>
          </w:r>
        </w:del>
      </w:ins>
      <w:ins w:id="175" w:author="Seonwook Kim" w:date="2024-11-18T22:16:00Z">
        <w:del w:id="176" w:author="Seonwook Kim2" w:date="2024-11-19T16:07:00Z">
          <w:r>
            <w:rPr>
              <w:rFonts w:eastAsia="맑은 고딕" w:hint="eastAsia"/>
              <w:szCs w:val="20"/>
              <w:lang w:eastAsia="ko-KR"/>
            </w:rPr>
            <w:delText>, CATT</w:delText>
          </w:r>
        </w:del>
      </w:ins>
    </w:p>
    <w:p w14:paraId="078C265F" w14:textId="77777777" w:rsidR="003D16A9" w:rsidRDefault="003D16A9">
      <w:pPr>
        <w:ind w:firstLineChars="100" w:firstLine="200"/>
        <w:jc w:val="both"/>
        <w:rPr>
          <w:lang w:eastAsia="ko-KR"/>
        </w:rPr>
      </w:pPr>
    </w:p>
    <w:p w14:paraId="26A8BA52" w14:textId="77777777" w:rsidR="003D16A9" w:rsidRDefault="004C243B">
      <w:pPr>
        <w:ind w:firstLineChars="100" w:firstLine="200"/>
        <w:jc w:val="both"/>
        <w:rPr>
          <w:lang w:val="en-US" w:eastAsia="ko-KR"/>
        </w:rPr>
      </w:pPr>
      <w:r>
        <w:rPr>
          <w:rFonts w:hint="eastAsia"/>
          <w:lang w:val="en-US" w:eastAsia="ko-KR"/>
        </w:rPr>
        <w:t>Companies are encouraged to provide views on Proposal #2-4</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64D9395C" w14:textId="77777777">
        <w:tc>
          <w:tcPr>
            <w:tcW w:w="1651" w:type="dxa"/>
            <w:tcBorders>
              <w:top w:val="single" w:sz="4" w:space="0" w:color="auto"/>
              <w:left w:val="single" w:sz="4" w:space="0" w:color="auto"/>
              <w:bottom w:val="single" w:sz="4" w:space="0" w:color="auto"/>
              <w:right w:val="single" w:sz="4" w:space="0" w:color="auto"/>
            </w:tcBorders>
          </w:tcPr>
          <w:p w14:paraId="3200994C"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C05C812" w14:textId="77777777" w:rsidR="003D16A9" w:rsidRDefault="004C243B">
            <w:pPr>
              <w:jc w:val="both"/>
              <w:rPr>
                <w:lang w:eastAsia="ko-KR"/>
              </w:rPr>
            </w:pPr>
            <w:r>
              <w:rPr>
                <w:lang w:eastAsia="ko-KR"/>
              </w:rPr>
              <w:t>Views</w:t>
            </w:r>
          </w:p>
        </w:tc>
      </w:tr>
      <w:tr w:rsidR="003D16A9" w14:paraId="1B79AA1C" w14:textId="77777777">
        <w:tc>
          <w:tcPr>
            <w:tcW w:w="1651" w:type="dxa"/>
            <w:tcBorders>
              <w:top w:val="single" w:sz="4" w:space="0" w:color="auto"/>
              <w:left w:val="single" w:sz="4" w:space="0" w:color="auto"/>
              <w:bottom w:val="single" w:sz="4" w:space="0" w:color="auto"/>
              <w:right w:val="single" w:sz="4" w:space="0" w:color="auto"/>
            </w:tcBorders>
          </w:tcPr>
          <w:p w14:paraId="7C7A6645" w14:textId="77777777" w:rsidR="003D16A9" w:rsidRDefault="004C243B">
            <w:pPr>
              <w:jc w:val="both"/>
              <w:rPr>
                <w:rFonts w:eastAsia="SimSun"/>
                <w:lang w:val="en-US" w:eastAsia="zh-CN"/>
              </w:rPr>
            </w:pPr>
            <w:r>
              <w:rPr>
                <w:rFonts w:eastAsia="SimSun" w:hint="eastAsia"/>
                <w:lang w:val="en-US" w:eastAsia="zh-CN"/>
              </w:rPr>
              <w:t>OPPO</w:t>
            </w:r>
          </w:p>
        </w:tc>
        <w:tc>
          <w:tcPr>
            <w:tcW w:w="7980" w:type="dxa"/>
            <w:tcBorders>
              <w:top w:val="single" w:sz="4" w:space="0" w:color="auto"/>
              <w:left w:val="single" w:sz="4" w:space="0" w:color="auto"/>
              <w:bottom w:val="single" w:sz="4" w:space="0" w:color="auto"/>
              <w:right w:val="single" w:sz="4" w:space="0" w:color="auto"/>
            </w:tcBorders>
          </w:tcPr>
          <w:p w14:paraId="7EB25BD3" w14:textId="77777777" w:rsidR="003D16A9" w:rsidRDefault="004C243B">
            <w:pPr>
              <w:jc w:val="both"/>
              <w:rPr>
                <w:rFonts w:eastAsia="SimSun"/>
                <w:iCs/>
                <w:lang w:val="en-US" w:eastAsia="zh-CN"/>
              </w:rPr>
            </w:pPr>
            <w:r>
              <w:rPr>
                <w:rFonts w:eastAsia="SimSun" w:hint="eastAsia"/>
                <w:iCs/>
                <w:lang w:val="en-US" w:eastAsia="zh-CN"/>
              </w:rPr>
              <w:t>support the FL proposal.</w:t>
            </w:r>
          </w:p>
        </w:tc>
      </w:tr>
      <w:tr w:rsidR="003D16A9" w14:paraId="4F612A24" w14:textId="77777777">
        <w:tc>
          <w:tcPr>
            <w:tcW w:w="1651" w:type="dxa"/>
            <w:tcBorders>
              <w:top w:val="single" w:sz="4" w:space="0" w:color="auto"/>
              <w:left w:val="single" w:sz="4" w:space="0" w:color="auto"/>
              <w:bottom w:val="single" w:sz="4" w:space="0" w:color="auto"/>
              <w:right w:val="single" w:sz="4" w:space="0" w:color="auto"/>
            </w:tcBorders>
          </w:tcPr>
          <w:p w14:paraId="257FC2C6" w14:textId="77777777" w:rsidR="003D16A9" w:rsidRDefault="004C243B">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315FEE29" w14:textId="77777777" w:rsidR="003D16A9" w:rsidRDefault="004C243B">
            <w:pPr>
              <w:jc w:val="both"/>
              <w:rPr>
                <w:rFonts w:eastAsia="SimSun"/>
                <w:iCs/>
                <w:lang w:val="en-US" w:eastAsia="zh-CN"/>
              </w:rPr>
            </w:pPr>
            <w:r>
              <w:rPr>
                <w:rFonts w:eastAsia="SimSun" w:hint="eastAsia"/>
                <w:iCs/>
                <w:lang w:val="en-US" w:eastAsia="zh-CN"/>
              </w:rPr>
              <w:t>W</w:t>
            </w:r>
            <w:r>
              <w:rPr>
                <w:rFonts w:eastAsia="SimSun"/>
                <w:iCs/>
                <w:lang w:val="en-US" w:eastAsia="zh-CN"/>
              </w:rPr>
              <w:t>e support the second sub-bullet.</w:t>
            </w:r>
          </w:p>
          <w:p w14:paraId="484078A1" w14:textId="77777777" w:rsidR="003D16A9" w:rsidRDefault="003D16A9">
            <w:pPr>
              <w:jc w:val="both"/>
              <w:rPr>
                <w:rFonts w:eastAsia="SimSun"/>
                <w:iCs/>
                <w:lang w:val="en-US" w:eastAsia="zh-CN"/>
              </w:rPr>
            </w:pPr>
          </w:p>
          <w:p w14:paraId="6C609B3E" w14:textId="77777777" w:rsidR="003D16A9" w:rsidRDefault="004C243B">
            <w:pPr>
              <w:jc w:val="both"/>
              <w:rPr>
                <w:rFonts w:eastAsia="SimSun"/>
                <w:iCs/>
                <w:lang w:val="en-US" w:eastAsia="zh-CN"/>
              </w:rPr>
            </w:pPr>
            <w:r>
              <w:rPr>
                <w:rFonts w:eastAsia="SimSun"/>
                <w:iCs/>
                <w:lang w:val="en-US" w:eastAsia="zh-CN"/>
              </w:rPr>
              <w:t xml:space="preserve">We support a flexible QCL relationship between AO-SSB and OD-SSB. An AO-SSB normally carries a coverage beam that is intended for serving all UEs within the coverage area of its beam, while OD-SSB can be indicated for certain UEs for certain scenarios, hence OD-SSB can be enabled to carry a more </w:t>
            </w:r>
            <w:r>
              <w:rPr>
                <w:rFonts w:eastAsia="SimSun" w:hint="eastAsia"/>
                <w:iCs/>
                <w:lang w:val="en-US" w:eastAsia="zh-CN"/>
              </w:rPr>
              <w:t>f</w:t>
            </w:r>
            <w:r>
              <w:rPr>
                <w:rFonts w:eastAsia="SimSun"/>
                <w:iCs/>
                <w:lang w:val="en-US" w:eastAsia="zh-CN"/>
              </w:rPr>
              <w:t xml:space="preserve">lexible beam. For example, multiple OD-SSB beams can be mapped to a certain AO-SSB beam to enable a finer sync and more accurate reporting by the end of </w:t>
            </w:r>
            <w:proofErr w:type="spellStart"/>
            <w:r>
              <w:rPr>
                <w:rFonts w:eastAsia="SimSun"/>
                <w:iCs/>
                <w:lang w:val="en-US" w:eastAsia="zh-CN"/>
              </w:rPr>
              <w:t>Scell</w:t>
            </w:r>
            <w:proofErr w:type="spellEnd"/>
            <w:r>
              <w:rPr>
                <w:rFonts w:eastAsia="SimSun"/>
                <w:iCs/>
                <w:lang w:val="en-US" w:eastAsia="zh-CN"/>
              </w:rPr>
              <w:t xml:space="preserve"> activation. Or, flexible mapping, e.g., OD-SSB beam #</w:t>
            </w:r>
            <w:proofErr w:type="gramStart"/>
            <w:r>
              <w:rPr>
                <w:rFonts w:eastAsia="SimSun"/>
                <w:iCs/>
                <w:lang w:val="en-US" w:eastAsia="zh-CN"/>
              </w:rPr>
              <w:t>1,2,..</w:t>
            </w:r>
            <w:proofErr w:type="gramEnd"/>
            <w:r>
              <w:rPr>
                <w:rFonts w:eastAsia="SimSun"/>
                <w:iCs/>
                <w:lang w:val="en-US" w:eastAsia="zh-CN"/>
              </w:rPr>
              <w:t xml:space="preserve"> is QCL-ed to AO-SSB beam #64 so that a certain beam direction can be mapped to the first beam of an OD-SSB burst, and the faster </w:t>
            </w:r>
          </w:p>
          <w:p w14:paraId="513082CC" w14:textId="77777777" w:rsidR="003D16A9" w:rsidRDefault="004C243B">
            <w:pPr>
              <w:jc w:val="both"/>
              <w:rPr>
                <w:rFonts w:eastAsia="SimSun"/>
                <w:iCs/>
                <w:lang w:val="en-US" w:eastAsia="zh-CN"/>
              </w:rPr>
            </w:pPr>
            <w:proofErr w:type="spellStart"/>
            <w:r>
              <w:rPr>
                <w:rFonts w:eastAsia="SimSun"/>
                <w:iCs/>
                <w:lang w:val="en-US" w:eastAsia="zh-CN"/>
              </w:rPr>
              <w:t>Scell</w:t>
            </w:r>
            <w:proofErr w:type="spellEnd"/>
            <w:r>
              <w:rPr>
                <w:rFonts w:eastAsia="SimSun"/>
                <w:iCs/>
                <w:lang w:val="en-US" w:eastAsia="zh-CN"/>
              </w:rPr>
              <w:t xml:space="preserve"> activation can be achieved for the UEs with always on SSB beam #64 as best beam. The following figure clarify one such flexibility where best beam for the UE (s) which OD-SSB is activated for is shown in green.</w:t>
            </w:r>
          </w:p>
          <w:p w14:paraId="4D16ADE4" w14:textId="77777777" w:rsidR="003D16A9" w:rsidRDefault="004C243B">
            <w:pPr>
              <w:jc w:val="both"/>
              <w:rPr>
                <w:rFonts w:eastAsia="SimSun"/>
                <w:iCs/>
                <w:highlight w:val="yellow"/>
                <w:lang w:val="en-US" w:eastAsia="zh-CN"/>
              </w:rPr>
            </w:pPr>
            <w:r>
              <w:rPr>
                <w:rFonts w:eastAsia="SimSun"/>
                <w:iCs/>
                <w:lang w:val="en-US" w:eastAsia="zh-CN"/>
              </w:rPr>
              <w:t xml:space="preserve">  </w:t>
            </w:r>
          </w:p>
          <w:p w14:paraId="7A19DF3D" w14:textId="77777777" w:rsidR="003D16A9" w:rsidRDefault="004C243B">
            <w:pPr>
              <w:jc w:val="center"/>
              <w:rPr>
                <w:rFonts w:eastAsia="SimSun"/>
                <w:iCs/>
                <w:lang w:val="en-US" w:eastAsia="zh-CN"/>
              </w:rPr>
            </w:pPr>
            <w:r>
              <w:rPr>
                <w:rFonts w:eastAsia="SimSun"/>
                <w:iCs/>
                <w:noProof/>
                <w:lang w:val="en-US" w:eastAsia="ko-KR"/>
              </w:rPr>
              <w:drawing>
                <wp:inline distT="0" distB="0" distL="0" distR="0" wp14:anchorId="1C8FA8C4" wp14:editId="4E4A35F4">
                  <wp:extent cx="3672205" cy="15633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09902" cy="1579366"/>
                          </a:xfrm>
                          <a:prstGeom prst="rect">
                            <a:avLst/>
                          </a:prstGeom>
                          <a:noFill/>
                        </pic:spPr>
                      </pic:pic>
                    </a:graphicData>
                  </a:graphic>
                </wp:inline>
              </w:drawing>
            </w:r>
          </w:p>
          <w:p w14:paraId="4D961814" w14:textId="77777777" w:rsidR="003D16A9" w:rsidRDefault="003D16A9">
            <w:pPr>
              <w:jc w:val="both"/>
              <w:rPr>
                <w:rFonts w:eastAsia="SimSun"/>
                <w:iCs/>
                <w:lang w:val="en-US" w:eastAsia="zh-CN"/>
              </w:rPr>
            </w:pPr>
          </w:p>
          <w:p w14:paraId="122686EB" w14:textId="77777777" w:rsidR="003D16A9" w:rsidRDefault="004C243B">
            <w:pPr>
              <w:jc w:val="both"/>
              <w:rPr>
                <w:rFonts w:eastAsia="SimSun"/>
                <w:iCs/>
                <w:lang w:val="en-US" w:eastAsia="zh-CN"/>
              </w:rPr>
            </w:pPr>
            <w:r>
              <w:rPr>
                <w:rFonts w:eastAsia="SimSun"/>
                <w:iCs/>
                <w:lang w:val="en-US" w:eastAsia="zh-CN"/>
              </w:rPr>
              <w:lastRenderedPageBreak/>
              <w:t>The cost in term of RRC configured of such mapping is negligible given the benefits and flexibility. UE implementation complexity would not be increased since the beam index detection and reporting procedure still follows legacy.</w:t>
            </w:r>
          </w:p>
          <w:p w14:paraId="6B129C11" w14:textId="77777777" w:rsidR="003D16A9" w:rsidRDefault="003D16A9">
            <w:pPr>
              <w:jc w:val="both"/>
              <w:rPr>
                <w:rFonts w:eastAsia="SimSun"/>
                <w:iCs/>
                <w:lang w:val="en-US" w:eastAsia="zh-CN"/>
              </w:rPr>
            </w:pPr>
          </w:p>
          <w:p w14:paraId="43FA28F1" w14:textId="77777777" w:rsidR="003D16A9" w:rsidRDefault="004C243B">
            <w:pPr>
              <w:jc w:val="both"/>
              <w:rPr>
                <w:rFonts w:eastAsia="SimSun"/>
                <w:iCs/>
                <w:lang w:val="en-US" w:eastAsia="zh-CN"/>
              </w:rPr>
            </w:pPr>
            <w:r>
              <w:rPr>
                <w:rFonts w:eastAsia="SimSun" w:hint="eastAsia"/>
                <w:iCs/>
                <w:lang w:val="en-US" w:eastAsia="zh-CN"/>
              </w:rPr>
              <w:t>T</w:t>
            </w:r>
            <w:r>
              <w:rPr>
                <w:rFonts w:eastAsia="SimSun"/>
                <w:iCs/>
                <w:lang w:val="en-US" w:eastAsia="zh-CN"/>
              </w:rPr>
              <w:t>he proposal can be modified as:</w:t>
            </w:r>
          </w:p>
          <w:p w14:paraId="6F018DA0"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29A3186E" w14:textId="77777777" w:rsidR="003D16A9" w:rsidRDefault="004C243B">
            <w:pPr>
              <w:contextualSpacing/>
              <w:jc w:val="both"/>
              <w:rPr>
                <w:sz w:val="18"/>
                <w:szCs w:val="20"/>
                <w:lang w:eastAsia="ko-KR"/>
              </w:rPr>
            </w:pPr>
            <w:r>
              <w:rPr>
                <w:rFonts w:cs="Arial"/>
                <w:sz w:val="18"/>
                <w:lang w:val="en-US" w:eastAsia="zh-CN"/>
              </w:rPr>
              <w:t>Response to Q</w:t>
            </w:r>
            <w:r>
              <w:rPr>
                <w:rFonts w:cs="Arial" w:hint="eastAsia"/>
                <w:sz w:val="18"/>
                <w:lang w:val="en-US" w:eastAsia="ko-KR"/>
              </w:rPr>
              <w:t>4</w:t>
            </w:r>
            <w:r>
              <w:rPr>
                <w:rFonts w:cs="Arial"/>
                <w:sz w:val="18"/>
                <w:lang w:val="en-US" w:eastAsia="zh-CN"/>
              </w:rPr>
              <w:t xml:space="preserve"> </w:t>
            </w:r>
            <w:r>
              <w:rPr>
                <w:rFonts w:cs="Arial" w:hint="eastAsia"/>
                <w:sz w:val="18"/>
                <w:lang w:val="en-US" w:eastAsia="ko-KR"/>
              </w:rPr>
              <w:t>(</w:t>
            </w:r>
            <w:r>
              <w:rPr>
                <w:rFonts w:cs="Arial"/>
                <w:sz w:val="18"/>
                <w:lang w:val="en-US" w:eastAsia="ko-KR"/>
              </w:rPr>
              <w:t>What is the spatial relation between the always-on SSB and OD-SSB?</w:t>
            </w:r>
            <w:r>
              <w:rPr>
                <w:rFonts w:cs="Arial" w:hint="eastAsia"/>
                <w:sz w:val="18"/>
                <w:lang w:val="en-US" w:eastAsia="ko-KR"/>
              </w:rPr>
              <w:t xml:space="preserve">) </w:t>
            </w:r>
            <w:r>
              <w:rPr>
                <w:rFonts w:cs="Arial"/>
                <w:sz w:val="18"/>
                <w:lang w:val="en-US" w:eastAsia="zh-CN"/>
              </w:rPr>
              <w:t>of Obj.1</w:t>
            </w:r>
            <w:r>
              <w:rPr>
                <w:rFonts w:cs="Arial" w:hint="eastAsia"/>
                <w:sz w:val="18"/>
                <w:lang w:val="en-US" w:eastAsia="ko-KR"/>
              </w:rPr>
              <w:t>:</w:t>
            </w:r>
          </w:p>
          <w:p w14:paraId="70ECFD9D" w14:textId="77777777" w:rsidR="003D16A9" w:rsidRDefault="004C243B">
            <w:pPr>
              <w:numPr>
                <w:ilvl w:val="0"/>
                <w:numId w:val="32"/>
              </w:numPr>
              <w:contextualSpacing/>
              <w:jc w:val="both"/>
              <w:rPr>
                <w:rFonts w:eastAsia="맑은 고딕"/>
                <w:strike/>
                <w:color w:val="5B9BD5" w:themeColor="accent1"/>
                <w:szCs w:val="20"/>
                <w:lang w:eastAsia="zh-CN"/>
              </w:rPr>
            </w:pPr>
            <w:r>
              <w:rPr>
                <w:rFonts w:cs="Arial"/>
                <w:strike/>
                <w:color w:val="5B9BD5" w:themeColor="accent1"/>
                <w:lang w:eastAsia="zh-CN"/>
              </w:rPr>
              <w:t>SS</w:t>
            </w:r>
            <w:r>
              <w:rPr>
                <w:rFonts w:cs="Arial" w:hint="eastAsia"/>
                <w:strike/>
                <w:color w:val="5B9BD5" w:themeColor="accent1"/>
                <w:lang w:eastAsia="ko-KR"/>
              </w:rPr>
              <w:t>/P</w:t>
            </w:r>
            <w:r>
              <w:rPr>
                <w:rFonts w:cs="Arial"/>
                <w:strike/>
                <w:color w:val="5B9BD5" w:themeColor="accent1"/>
                <w:lang w:eastAsia="zh-CN"/>
              </w:rPr>
              <w:t>B</w:t>
            </w:r>
            <w:r>
              <w:rPr>
                <w:rFonts w:cs="Arial" w:hint="eastAsia"/>
                <w:strike/>
                <w:color w:val="5B9BD5" w:themeColor="accent1"/>
                <w:lang w:eastAsia="ko-KR"/>
              </w:rPr>
              <w:t>CH block</w:t>
            </w:r>
            <w:r>
              <w:rPr>
                <w:rFonts w:cs="Arial"/>
                <w:strike/>
                <w:color w:val="5B9BD5" w:themeColor="accent1"/>
                <w:lang w:eastAsia="zh-CN"/>
              </w:rPr>
              <w:t>s are quasi co-located if the corresponding SSB indices within always-on SSB burst and within on-demand SSB burst are the same.</w:t>
            </w:r>
          </w:p>
          <w:p w14:paraId="4ECA5F14" w14:textId="77777777" w:rsidR="003D16A9" w:rsidRDefault="004C243B">
            <w:pPr>
              <w:numPr>
                <w:ilvl w:val="0"/>
                <w:numId w:val="32"/>
              </w:numPr>
              <w:contextualSpacing/>
              <w:jc w:val="both"/>
              <w:rPr>
                <w:rFonts w:cs="Arial"/>
                <w:color w:val="5B9BD5" w:themeColor="accent1"/>
                <w:lang w:eastAsia="ko-KR"/>
              </w:rPr>
            </w:pPr>
            <w:r>
              <w:rPr>
                <w:rFonts w:cs="Arial" w:hint="eastAsia"/>
                <w:color w:val="5B9BD5" w:themeColor="accent1"/>
                <w:lang w:eastAsia="ko-KR"/>
              </w:rPr>
              <w:t>T</w:t>
            </w:r>
            <w:r>
              <w:rPr>
                <w:rFonts w:cs="Arial"/>
                <w:color w:val="5B9BD5" w:themeColor="accent1"/>
                <w:lang w:eastAsia="ko-KR"/>
              </w:rPr>
              <w:t>he quasi-colocation relationship of on-demand SSB and always-on SSB can be configured; If not, it is assumed that candidate SS</w:t>
            </w:r>
            <w:r>
              <w:rPr>
                <w:rFonts w:cs="Arial" w:hint="eastAsia"/>
                <w:color w:val="5B9BD5" w:themeColor="accent1"/>
                <w:lang w:eastAsia="ko-KR"/>
              </w:rPr>
              <w:t>/P</w:t>
            </w:r>
            <w:r>
              <w:rPr>
                <w:rFonts w:cs="Arial"/>
                <w:color w:val="5B9BD5" w:themeColor="accent1"/>
                <w:lang w:eastAsia="ko-KR"/>
              </w:rPr>
              <w:t>B</w:t>
            </w:r>
            <w:r>
              <w:rPr>
                <w:rFonts w:cs="Arial" w:hint="eastAsia"/>
                <w:color w:val="5B9BD5" w:themeColor="accent1"/>
                <w:lang w:eastAsia="ko-KR"/>
              </w:rPr>
              <w:t>CH block</w:t>
            </w:r>
            <w:r>
              <w:rPr>
                <w:rFonts w:cs="Arial"/>
                <w:color w:val="5B9BD5" w:themeColor="accent1"/>
                <w:lang w:eastAsia="ko-KR"/>
              </w:rPr>
              <w:t>s with same indices are quasi co-located in both always-on SSB and on-demand SSB bursts.</w:t>
            </w:r>
          </w:p>
          <w:p w14:paraId="44AE6399" w14:textId="77777777" w:rsidR="003D16A9" w:rsidRDefault="004C243B">
            <w:pPr>
              <w:numPr>
                <w:ilvl w:val="0"/>
                <w:numId w:val="32"/>
              </w:numPr>
              <w:contextualSpacing/>
              <w:jc w:val="both"/>
              <w:rPr>
                <w:rFonts w:eastAsia="맑은 고딕"/>
                <w:sz w:val="18"/>
                <w:szCs w:val="20"/>
                <w:lang w:eastAsia="zh-CN"/>
              </w:rPr>
            </w:pPr>
            <w:r>
              <w:rPr>
                <w:rFonts w:cs="Arial" w:hint="eastAsia"/>
                <w:sz w:val="18"/>
                <w:lang w:eastAsia="ko-KR"/>
              </w:rPr>
              <w:t xml:space="preserve">SSB indices within on-demand SSB burst can be identical to or subset of SSB indices within </w:t>
            </w:r>
            <w:r>
              <w:rPr>
                <w:rFonts w:cs="Arial"/>
                <w:sz w:val="18"/>
                <w:lang w:eastAsia="ko-KR"/>
              </w:rPr>
              <w:t>always</w:t>
            </w:r>
            <w:r>
              <w:rPr>
                <w:rFonts w:cs="Arial" w:hint="eastAsia"/>
                <w:sz w:val="18"/>
                <w:lang w:eastAsia="ko-KR"/>
              </w:rPr>
              <w:t>-on SSB burst.</w:t>
            </w:r>
          </w:p>
          <w:p w14:paraId="712FBC8C" w14:textId="77777777" w:rsidR="003D16A9" w:rsidRDefault="003D16A9">
            <w:pPr>
              <w:jc w:val="both"/>
              <w:rPr>
                <w:rFonts w:eastAsia="SimSun"/>
                <w:iCs/>
                <w:lang w:eastAsia="zh-CN"/>
              </w:rPr>
            </w:pPr>
          </w:p>
        </w:tc>
      </w:tr>
      <w:tr w:rsidR="003D16A9" w14:paraId="29FD9A8A" w14:textId="77777777">
        <w:tc>
          <w:tcPr>
            <w:tcW w:w="1651" w:type="dxa"/>
            <w:tcBorders>
              <w:top w:val="single" w:sz="4" w:space="0" w:color="auto"/>
              <w:left w:val="single" w:sz="4" w:space="0" w:color="auto"/>
              <w:bottom w:val="single" w:sz="4" w:space="0" w:color="auto"/>
              <w:right w:val="single" w:sz="4" w:space="0" w:color="auto"/>
            </w:tcBorders>
          </w:tcPr>
          <w:p w14:paraId="5D9A747A" w14:textId="77777777" w:rsidR="003D16A9" w:rsidRDefault="004C243B">
            <w:pPr>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09735E84" w14:textId="77777777" w:rsidR="003D16A9" w:rsidRDefault="004C243B">
            <w:pPr>
              <w:jc w:val="both"/>
              <w:rPr>
                <w:rFonts w:eastAsia="SimSun"/>
                <w:iCs/>
                <w:lang w:val="en-US" w:eastAsia="zh-CN"/>
              </w:rPr>
            </w:pPr>
            <w:r>
              <w:rPr>
                <w:rFonts w:eastAsia="SimSun" w:hint="eastAsia"/>
                <w:iCs/>
                <w:lang w:val="en-US" w:eastAsia="zh-CN"/>
              </w:rPr>
              <w:t>Support.</w:t>
            </w:r>
          </w:p>
        </w:tc>
      </w:tr>
      <w:tr w:rsidR="003D16A9" w14:paraId="547C8018" w14:textId="77777777">
        <w:tc>
          <w:tcPr>
            <w:tcW w:w="1651" w:type="dxa"/>
            <w:tcBorders>
              <w:top w:val="single" w:sz="4" w:space="0" w:color="auto"/>
              <w:left w:val="single" w:sz="4" w:space="0" w:color="auto"/>
              <w:bottom w:val="single" w:sz="4" w:space="0" w:color="auto"/>
              <w:right w:val="single" w:sz="4" w:space="0" w:color="auto"/>
            </w:tcBorders>
          </w:tcPr>
          <w:p w14:paraId="011E5689" w14:textId="77777777" w:rsidR="003D16A9" w:rsidRDefault="004C243B">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03EA744E" w14:textId="77777777" w:rsidR="003D16A9" w:rsidRDefault="004C243B">
            <w:pPr>
              <w:jc w:val="both"/>
              <w:rPr>
                <w:rFonts w:eastAsia="SimSun"/>
                <w:iCs/>
                <w:lang w:val="en-US" w:eastAsia="zh-CN"/>
              </w:rPr>
            </w:pPr>
            <w:r>
              <w:rPr>
                <w:rFonts w:eastAsia="SimSun"/>
                <w:iCs/>
                <w:lang w:val="en-US" w:eastAsia="zh-CN"/>
              </w:rPr>
              <w:t>Support</w:t>
            </w:r>
          </w:p>
        </w:tc>
      </w:tr>
      <w:tr w:rsidR="003D16A9" w14:paraId="3BC71B56" w14:textId="77777777">
        <w:tc>
          <w:tcPr>
            <w:tcW w:w="1651" w:type="dxa"/>
            <w:tcBorders>
              <w:top w:val="single" w:sz="4" w:space="0" w:color="auto"/>
              <w:left w:val="single" w:sz="4" w:space="0" w:color="auto"/>
              <w:bottom w:val="single" w:sz="4" w:space="0" w:color="auto"/>
              <w:right w:val="single" w:sz="4" w:space="0" w:color="auto"/>
            </w:tcBorders>
          </w:tcPr>
          <w:p w14:paraId="474B010D" w14:textId="77777777" w:rsidR="003D16A9" w:rsidRDefault="004C243B">
            <w:pPr>
              <w:jc w:val="both"/>
              <w:rPr>
                <w:rFonts w:eastAsia="SimSun"/>
                <w:lang w:val="en-US" w:eastAsia="zh-CN"/>
              </w:rPr>
            </w:pPr>
            <w:r>
              <w:rPr>
                <w:rFonts w:eastAsia="SimSun"/>
                <w:lang w:val="en-US" w:eastAsia="zh-CN"/>
              </w:rPr>
              <w:t>Samsung</w:t>
            </w:r>
          </w:p>
        </w:tc>
        <w:tc>
          <w:tcPr>
            <w:tcW w:w="7980" w:type="dxa"/>
            <w:tcBorders>
              <w:top w:val="single" w:sz="4" w:space="0" w:color="auto"/>
              <w:left w:val="single" w:sz="4" w:space="0" w:color="auto"/>
              <w:bottom w:val="single" w:sz="4" w:space="0" w:color="auto"/>
              <w:right w:val="single" w:sz="4" w:space="0" w:color="auto"/>
            </w:tcBorders>
          </w:tcPr>
          <w:p w14:paraId="237432A1" w14:textId="77777777" w:rsidR="003D16A9" w:rsidRDefault="004C243B">
            <w:pPr>
              <w:jc w:val="both"/>
              <w:rPr>
                <w:rFonts w:eastAsia="SimSun"/>
                <w:iCs/>
                <w:lang w:val="en-US" w:eastAsia="zh-CN"/>
              </w:rPr>
            </w:pPr>
            <w:r>
              <w:rPr>
                <w:rFonts w:eastAsia="SimSun"/>
                <w:iCs/>
                <w:lang w:val="en-US" w:eastAsia="zh-CN"/>
              </w:rPr>
              <w:t xml:space="preserve">Support </w:t>
            </w:r>
          </w:p>
        </w:tc>
      </w:tr>
      <w:tr w:rsidR="003D16A9" w14:paraId="6AE8F8E8" w14:textId="77777777">
        <w:tc>
          <w:tcPr>
            <w:tcW w:w="1651" w:type="dxa"/>
            <w:tcBorders>
              <w:top w:val="single" w:sz="4" w:space="0" w:color="auto"/>
              <w:left w:val="single" w:sz="4" w:space="0" w:color="auto"/>
              <w:bottom w:val="single" w:sz="4" w:space="0" w:color="auto"/>
              <w:right w:val="single" w:sz="4" w:space="0" w:color="auto"/>
            </w:tcBorders>
          </w:tcPr>
          <w:p w14:paraId="60708BB4" w14:textId="77777777" w:rsidR="003D16A9" w:rsidRDefault="004C243B">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58AC73F2" w14:textId="77777777" w:rsidR="003D16A9" w:rsidRDefault="004C243B">
            <w:pPr>
              <w:jc w:val="both"/>
              <w:rPr>
                <w:rFonts w:eastAsia="SimSun"/>
                <w:iCs/>
                <w:lang w:val="en-US" w:eastAsia="zh-CN"/>
              </w:rPr>
            </w:pPr>
            <w:r>
              <w:rPr>
                <w:rFonts w:eastAsia="SimSun"/>
                <w:iCs/>
                <w:lang w:val="en-US" w:eastAsia="zh-CN"/>
              </w:rPr>
              <w:t>Support the original version from FL</w:t>
            </w:r>
          </w:p>
        </w:tc>
      </w:tr>
      <w:tr w:rsidR="003D16A9" w14:paraId="6DB6A1C8" w14:textId="77777777">
        <w:tc>
          <w:tcPr>
            <w:tcW w:w="1651" w:type="dxa"/>
            <w:tcBorders>
              <w:top w:val="single" w:sz="4" w:space="0" w:color="auto"/>
              <w:left w:val="single" w:sz="4" w:space="0" w:color="auto"/>
              <w:bottom w:val="single" w:sz="4" w:space="0" w:color="auto"/>
              <w:right w:val="single" w:sz="4" w:space="0" w:color="auto"/>
            </w:tcBorders>
          </w:tcPr>
          <w:p w14:paraId="06A1CF00" w14:textId="77777777" w:rsidR="003D16A9" w:rsidRDefault="004C243B">
            <w:pPr>
              <w:jc w:val="both"/>
              <w:rPr>
                <w:rFonts w:eastAsia="SimSun"/>
                <w:lang w:val="en-US" w:eastAsia="zh-CN"/>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88EEA13" w14:textId="77777777" w:rsidR="003D16A9" w:rsidRDefault="004C243B">
            <w:pPr>
              <w:jc w:val="both"/>
              <w:rPr>
                <w:rFonts w:eastAsia="SimSun"/>
                <w:iCs/>
                <w:lang w:val="en-US" w:eastAsia="zh-CN"/>
              </w:rPr>
            </w:pPr>
            <w:r>
              <w:rPr>
                <w:rFonts w:eastAsia="MS Mincho" w:hint="eastAsia"/>
                <w:iCs/>
                <w:lang w:val="en-US" w:eastAsia="ja-JP"/>
              </w:rPr>
              <w:t>Support</w:t>
            </w:r>
          </w:p>
        </w:tc>
      </w:tr>
      <w:tr w:rsidR="003D16A9" w14:paraId="5624CFE1" w14:textId="77777777">
        <w:tc>
          <w:tcPr>
            <w:tcW w:w="1651" w:type="dxa"/>
            <w:tcBorders>
              <w:top w:val="single" w:sz="4" w:space="0" w:color="auto"/>
              <w:left w:val="single" w:sz="4" w:space="0" w:color="auto"/>
              <w:bottom w:val="single" w:sz="4" w:space="0" w:color="auto"/>
              <w:right w:val="single" w:sz="4" w:space="0" w:color="auto"/>
            </w:tcBorders>
          </w:tcPr>
          <w:p w14:paraId="12696F6B" w14:textId="77777777" w:rsidR="003D16A9" w:rsidRDefault="004C243B">
            <w:pPr>
              <w:jc w:val="both"/>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71E415CA" w14:textId="77777777" w:rsidR="003D16A9" w:rsidRDefault="004C243B">
            <w:pPr>
              <w:jc w:val="both"/>
              <w:rPr>
                <w:rFonts w:eastAsia="MS Mincho"/>
                <w:iCs/>
                <w:lang w:val="en-US" w:eastAsia="ja-JP"/>
              </w:rPr>
            </w:pPr>
            <w:r>
              <w:rPr>
                <w:rFonts w:eastAsia="SimSun" w:hint="eastAsia"/>
                <w:iCs/>
                <w:lang w:val="en-US" w:eastAsia="zh-CN"/>
              </w:rPr>
              <w:t>W</w:t>
            </w:r>
            <w:r>
              <w:rPr>
                <w:rFonts w:eastAsia="SimSun"/>
                <w:iCs/>
                <w:lang w:val="en-US" w:eastAsia="zh-CN"/>
              </w:rPr>
              <w:t>e support the second sub-bullet.</w:t>
            </w:r>
          </w:p>
        </w:tc>
      </w:tr>
      <w:tr w:rsidR="003D16A9" w14:paraId="0759FF18" w14:textId="77777777">
        <w:tc>
          <w:tcPr>
            <w:tcW w:w="1651" w:type="dxa"/>
            <w:tcBorders>
              <w:top w:val="single" w:sz="4" w:space="0" w:color="auto"/>
              <w:left w:val="single" w:sz="4" w:space="0" w:color="auto"/>
              <w:bottom w:val="single" w:sz="4" w:space="0" w:color="auto"/>
              <w:right w:val="single" w:sz="4" w:space="0" w:color="auto"/>
            </w:tcBorders>
          </w:tcPr>
          <w:p w14:paraId="5D47E159" w14:textId="77777777" w:rsidR="003D16A9" w:rsidRDefault="004C243B">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99D01C7" w14:textId="77777777" w:rsidR="003D16A9" w:rsidRDefault="004C243B">
            <w:pPr>
              <w:jc w:val="both"/>
              <w:rPr>
                <w:rFonts w:eastAsia="SimSun"/>
                <w:iCs/>
                <w:lang w:val="en-US" w:eastAsia="zh-CN"/>
              </w:rPr>
            </w:pPr>
            <w:r>
              <w:rPr>
                <w:rFonts w:eastAsia="MS Mincho" w:hint="eastAsia"/>
                <w:iCs/>
                <w:lang w:val="en-US" w:eastAsia="ja-JP"/>
              </w:rPr>
              <w:t>We are fine with the FL proposal.</w:t>
            </w:r>
          </w:p>
        </w:tc>
      </w:tr>
      <w:tr w:rsidR="003D16A9" w14:paraId="3725FE18" w14:textId="77777777">
        <w:tc>
          <w:tcPr>
            <w:tcW w:w="1651" w:type="dxa"/>
            <w:tcBorders>
              <w:top w:val="single" w:sz="4" w:space="0" w:color="auto"/>
              <w:left w:val="single" w:sz="4" w:space="0" w:color="auto"/>
              <w:bottom w:val="single" w:sz="4" w:space="0" w:color="auto"/>
              <w:right w:val="single" w:sz="4" w:space="0" w:color="auto"/>
            </w:tcBorders>
          </w:tcPr>
          <w:p w14:paraId="229C005B" w14:textId="77777777" w:rsidR="003D16A9" w:rsidRDefault="004C243B">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55C66538" w14:textId="77777777" w:rsidR="003D16A9" w:rsidRDefault="004C243B">
            <w:pPr>
              <w:jc w:val="both"/>
              <w:rPr>
                <w:rFonts w:eastAsia="MS Mincho"/>
                <w:iCs/>
                <w:lang w:val="en-US" w:eastAsia="ja-JP"/>
              </w:rPr>
            </w:pPr>
            <w:r>
              <w:rPr>
                <w:rFonts w:eastAsia="MS Mincho"/>
                <w:iCs/>
                <w:lang w:val="en-US" w:eastAsia="ja-JP"/>
              </w:rPr>
              <w:t>Support</w:t>
            </w:r>
          </w:p>
        </w:tc>
      </w:tr>
      <w:tr w:rsidR="003D16A9" w14:paraId="29B75E3C" w14:textId="77777777">
        <w:tc>
          <w:tcPr>
            <w:tcW w:w="1651" w:type="dxa"/>
            <w:tcBorders>
              <w:top w:val="single" w:sz="4" w:space="0" w:color="auto"/>
              <w:left w:val="single" w:sz="4" w:space="0" w:color="auto"/>
              <w:bottom w:val="single" w:sz="4" w:space="0" w:color="auto"/>
              <w:right w:val="single" w:sz="4" w:space="0" w:color="auto"/>
            </w:tcBorders>
          </w:tcPr>
          <w:p w14:paraId="4791B603" w14:textId="77777777" w:rsidR="003D16A9" w:rsidRDefault="004C243B">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C005C05" w14:textId="77777777" w:rsidR="003D16A9" w:rsidRDefault="004C243B">
            <w:pPr>
              <w:jc w:val="both"/>
              <w:rPr>
                <w:iCs/>
                <w:lang w:val="en-US" w:eastAsia="ko-KR"/>
              </w:rPr>
            </w:pPr>
            <w:r>
              <w:rPr>
                <w:iCs/>
                <w:lang w:val="en-US" w:eastAsia="ko-KR"/>
              </w:rPr>
              <w:t>The terminology “SSB indices within” SSB burst in the 2</w:t>
            </w:r>
            <w:r>
              <w:rPr>
                <w:iCs/>
                <w:vertAlign w:val="superscript"/>
                <w:lang w:val="en-US" w:eastAsia="ko-KR"/>
              </w:rPr>
              <w:t>nd</w:t>
            </w:r>
            <w:r>
              <w:rPr>
                <w:iCs/>
                <w:lang w:val="en-US" w:eastAsia="ko-KR"/>
              </w:rPr>
              <w:t xml:space="preserve"> bullet is unclear. From our understandings, the discussion in 2</w:t>
            </w:r>
            <w:r>
              <w:rPr>
                <w:iCs/>
                <w:vertAlign w:val="superscript"/>
                <w:lang w:val="en-US" w:eastAsia="ko-KR"/>
              </w:rPr>
              <w:t>nd</w:t>
            </w:r>
            <w:r>
              <w:rPr>
                <w:iCs/>
                <w:lang w:val="en-US" w:eastAsia="ko-KR"/>
              </w:rPr>
              <w:t xml:space="preserve"> bullet is related to the SSB indices corresponding to the transmitted SSBs. Furthermore, we are not supportive of having it as a subset of SSB indices of always-on SSB since it would generate unequal beam patterns for always-on SSB and OD-SSB, and non-uniform periodicity for SSBs, which are not preferred for PHY operation using both types of SSB. This should be discussed together with time/frequency aspects.</w:t>
            </w:r>
          </w:p>
          <w:p w14:paraId="74D6F7DE" w14:textId="77777777" w:rsidR="003D16A9" w:rsidRDefault="003D16A9">
            <w:pPr>
              <w:jc w:val="both"/>
              <w:rPr>
                <w:iCs/>
                <w:lang w:val="en-US" w:eastAsia="ko-KR"/>
              </w:rPr>
            </w:pPr>
          </w:p>
          <w:p w14:paraId="75EFE77F" w14:textId="77777777" w:rsidR="003D16A9" w:rsidRDefault="004C243B">
            <w:pPr>
              <w:jc w:val="both"/>
              <w:rPr>
                <w:iCs/>
                <w:lang w:val="en-US" w:eastAsia="ko-KR"/>
              </w:rPr>
            </w:pPr>
            <w:r>
              <w:rPr>
                <w:iCs/>
                <w:lang w:val="en-US" w:eastAsia="ko-KR"/>
              </w:rPr>
              <w:t>From our perspectives, we should start discussing the time/frequency/beam locations for the following combinations:</w:t>
            </w:r>
          </w:p>
          <w:p w14:paraId="0F90EA0D" w14:textId="77777777" w:rsidR="003D16A9" w:rsidRDefault="004C243B">
            <w:pPr>
              <w:pStyle w:val="ListParagraph"/>
              <w:numPr>
                <w:ilvl w:val="0"/>
                <w:numId w:val="36"/>
              </w:numPr>
              <w:ind w:firstLineChars="0"/>
              <w:rPr>
                <w:iCs/>
                <w:lang w:val="en-US" w:eastAsia="ko-KR"/>
              </w:rPr>
            </w:pPr>
            <w:r>
              <w:rPr>
                <w:iCs/>
                <w:lang w:val="en-US" w:eastAsia="ko-KR"/>
              </w:rPr>
              <w:t>Combination 1: Always-on SSB is NCD-SSB not located on sync raster and OD-SSB is NCD-SSB not located on sync raster</w:t>
            </w:r>
          </w:p>
          <w:p w14:paraId="456FB263" w14:textId="77777777" w:rsidR="003D16A9" w:rsidRDefault="004C243B">
            <w:pPr>
              <w:pStyle w:val="ListParagraph"/>
              <w:numPr>
                <w:ilvl w:val="1"/>
                <w:numId w:val="36"/>
              </w:numPr>
              <w:ind w:firstLineChars="0"/>
              <w:rPr>
                <w:iCs/>
                <w:lang w:val="en-US" w:eastAsia="ko-KR"/>
              </w:rPr>
            </w:pPr>
            <w:r>
              <w:rPr>
                <w:iCs/>
                <w:lang w:val="en-US" w:eastAsia="ko-KR"/>
              </w:rPr>
              <w:t>Time relation</w:t>
            </w:r>
          </w:p>
          <w:p w14:paraId="691B6C9C" w14:textId="77777777" w:rsidR="003D16A9" w:rsidRDefault="004C243B">
            <w:pPr>
              <w:pStyle w:val="ListParagraph"/>
              <w:numPr>
                <w:ilvl w:val="1"/>
                <w:numId w:val="36"/>
              </w:numPr>
              <w:ind w:firstLineChars="0"/>
              <w:rPr>
                <w:iCs/>
                <w:lang w:val="en-US" w:eastAsia="ko-KR"/>
              </w:rPr>
            </w:pPr>
            <w:r>
              <w:rPr>
                <w:iCs/>
                <w:lang w:val="en-US" w:eastAsia="ko-KR"/>
              </w:rPr>
              <w:t>Frequency relation</w:t>
            </w:r>
          </w:p>
          <w:p w14:paraId="5C22850C" w14:textId="77777777" w:rsidR="003D16A9" w:rsidRDefault="004C243B">
            <w:pPr>
              <w:pStyle w:val="ListParagraph"/>
              <w:numPr>
                <w:ilvl w:val="1"/>
                <w:numId w:val="36"/>
              </w:numPr>
              <w:ind w:firstLineChars="0"/>
              <w:rPr>
                <w:iCs/>
                <w:lang w:val="en-US" w:eastAsia="ko-KR"/>
              </w:rPr>
            </w:pPr>
            <w:r>
              <w:rPr>
                <w:iCs/>
                <w:lang w:val="en-US" w:eastAsia="ko-KR"/>
              </w:rPr>
              <w:t>Spatial domain relation</w:t>
            </w:r>
          </w:p>
          <w:p w14:paraId="3356F82C" w14:textId="77777777" w:rsidR="003D16A9" w:rsidRDefault="004C243B">
            <w:pPr>
              <w:pStyle w:val="ListParagraph"/>
              <w:numPr>
                <w:ilvl w:val="1"/>
                <w:numId w:val="36"/>
              </w:numPr>
              <w:ind w:firstLineChars="0"/>
              <w:rPr>
                <w:iCs/>
                <w:lang w:val="en-US" w:eastAsia="ko-KR"/>
              </w:rPr>
            </w:pPr>
            <w:r>
              <w:rPr>
                <w:iCs/>
                <w:lang w:val="en-US" w:eastAsia="ko-KR"/>
              </w:rPr>
              <w:t>Power domain relation</w:t>
            </w:r>
          </w:p>
          <w:p w14:paraId="2A7B8F85" w14:textId="77777777" w:rsidR="003D16A9" w:rsidRDefault="004C243B">
            <w:pPr>
              <w:pStyle w:val="ListParagraph"/>
              <w:numPr>
                <w:ilvl w:val="0"/>
                <w:numId w:val="36"/>
              </w:numPr>
              <w:ind w:firstLineChars="0"/>
              <w:rPr>
                <w:iCs/>
                <w:lang w:val="en-US" w:eastAsia="ko-KR"/>
              </w:rPr>
            </w:pPr>
            <w:r>
              <w:rPr>
                <w:iCs/>
                <w:lang w:val="en-US" w:eastAsia="ko-KR"/>
              </w:rPr>
              <w:t>Combination 2: Always-on SSB is CD-SSB on sync raster and OD-SSB is NCD-SSB not located on sync raster</w:t>
            </w:r>
          </w:p>
          <w:p w14:paraId="613DAB7E" w14:textId="77777777" w:rsidR="003D16A9" w:rsidRDefault="004C243B">
            <w:pPr>
              <w:pStyle w:val="ListParagraph"/>
              <w:numPr>
                <w:ilvl w:val="1"/>
                <w:numId w:val="36"/>
              </w:numPr>
              <w:ind w:firstLineChars="0"/>
              <w:rPr>
                <w:iCs/>
                <w:lang w:val="en-US" w:eastAsia="ko-KR"/>
              </w:rPr>
            </w:pPr>
            <w:r>
              <w:rPr>
                <w:iCs/>
                <w:lang w:val="en-US" w:eastAsia="ko-KR"/>
              </w:rPr>
              <w:t>Time relation</w:t>
            </w:r>
          </w:p>
          <w:p w14:paraId="15E8FA3C" w14:textId="77777777" w:rsidR="003D16A9" w:rsidRDefault="004C243B">
            <w:pPr>
              <w:pStyle w:val="ListParagraph"/>
              <w:numPr>
                <w:ilvl w:val="1"/>
                <w:numId w:val="36"/>
              </w:numPr>
              <w:ind w:firstLineChars="0"/>
              <w:rPr>
                <w:iCs/>
                <w:lang w:val="en-US" w:eastAsia="ko-KR"/>
              </w:rPr>
            </w:pPr>
            <w:r>
              <w:rPr>
                <w:iCs/>
                <w:lang w:val="en-US" w:eastAsia="ko-KR"/>
              </w:rPr>
              <w:t>Frequency relation</w:t>
            </w:r>
          </w:p>
          <w:p w14:paraId="25D49422" w14:textId="77777777" w:rsidR="003D16A9" w:rsidRDefault="004C243B">
            <w:pPr>
              <w:pStyle w:val="ListParagraph"/>
              <w:numPr>
                <w:ilvl w:val="1"/>
                <w:numId w:val="36"/>
              </w:numPr>
              <w:ind w:firstLineChars="0"/>
              <w:rPr>
                <w:iCs/>
                <w:lang w:val="en-US" w:eastAsia="ko-KR"/>
              </w:rPr>
            </w:pPr>
            <w:r>
              <w:rPr>
                <w:iCs/>
                <w:lang w:val="en-US" w:eastAsia="ko-KR"/>
              </w:rPr>
              <w:t>Spatial domain relation</w:t>
            </w:r>
          </w:p>
          <w:p w14:paraId="6743A900" w14:textId="77777777" w:rsidR="003D16A9" w:rsidRDefault="004C243B">
            <w:pPr>
              <w:pStyle w:val="ListParagraph"/>
              <w:numPr>
                <w:ilvl w:val="1"/>
                <w:numId w:val="36"/>
              </w:numPr>
              <w:ind w:firstLineChars="0"/>
              <w:rPr>
                <w:iCs/>
                <w:lang w:val="en-US" w:eastAsia="ko-KR"/>
              </w:rPr>
            </w:pPr>
            <w:r>
              <w:rPr>
                <w:iCs/>
                <w:lang w:val="en-US" w:eastAsia="ko-KR"/>
              </w:rPr>
              <w:t>Power domain relation</w:t>
            </w:r>
          </w:p>
        </w:tc>
      </w:tr>
      <w:tr w:rsidR="003D16A9" w14:paraId="14F5B2C3" w14:textId="77777777">
        <w:tc>
          <w:tcPr>
            <w:tcW w:w="1651" w:type="dxa"/>
            <w:tcBorders>
              <w:top w:val="single" w:sz="4" w:space="0" w:color="auto"/>
              <w:left w:val="single" w:sz="4" w:space="0" w:color="auto"/>
              <w:bottom w:val="single" w:sz="4" w:space="0" w:color="auto"/>
              <w:right w:val="single" w:sz="4" w:space="0" w:color="auto"/>
            </w:tcBorders>
          </w:tcPr>
          <w:p w14:paraId="7AA6F996" w14:textId="77777777" w:rsidR="003D16A9" w:rsidRDefault="004C243B">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72C1EEDE" w14:textId="77777777" w:rsidR="003D16A9" w:rsidRDefault="004C243B">
            <w:pPr>
              <w:jc w:val="both"/>
              <w:rPr>
                <w:iCs/>
                <w:lang w:val="en-US" w:eastAsia="ko-KR"/>
              </w:rPr>
            </w:pPr>
            <w:r>
              <w:rPr>
                <w:iCs/>
                <w:lang w:val="en-US" w:eastAsia="ko-KR"/>
              </w:rPr>
              <w:t>We do not support both proposals as OD-SSB is independent from AO-SSB, and we prefer UE to use OD-SSB all the time.</w:t>
            </w:r>
          </w:p>
        </w:tc>
      </w:tr>
      <w:tr w:rsidR="003D16A9" w14:paraId="7CB6C5D9" w14:textId="77777777">
        <w:tc>
          <w:tcPr>
            <w:tcW w:w="1651" w:type="dxa"/>
            <w:tcBorders>
              <w:top w:val="single" w:sz="4" w:space="0" w:color="auto"/>
              <w:left w:val="single" w:sz="4" w:space="0" w:color="auto"/>
              <w:bottom w:val="single" w:sz="4" w:space="0" w:color="auto"/>
              <w:right w:val="single" w:sz="4" w:space="0" w:color="auto"/>
            </w:tcBorders>
          </w:tcPr>
          <w:p w14:paraId="30D79CE9" w14:textId="77777777" w:rsidR="003D16A9" w:rsidRDefault="004C243B">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AAB67B7" w14:textId="77777777" w:rsidR="003D16A9" w:rsidRDefault="004C243B">
            <w:pPr>
              <w:jc w:val="both"/>
              <w:rPr>
                <w:iCs/>
                <w:lang w:val="en-US" w:eastAsia="ko-KR"/>
              </w:rPr>
            </w:pPr>
            <w:r>
              <w:rPr>
                <w:iCs/>
                <w:lang w:val="en-US" w:eastAsia="ko-KR"/>
              </w:rPr>
              <w:t>support the FL proposal.</w:t>
            </w:r>
          </w:p>
        </w:tc>
      </w:tr>
      <w:tr w:rsidR="003D16A9" w14:paraId="0E3993C0" w14:textId="77777777">
        <w:tc>
          <w:tcPr>
            <w:tcW w:w="1651" w:type="dxa"/>
            <w:tcBorders>
              <w:top w:val="single" w:sz="4" w:space="0" w:color="auto"/>
              <w:left w:val="single" w:sz="4" w:space="0" w:color="auto"/>
              <w:bottom w:val="single" w:sz="4" w:space="0" w:color="auto"/>
              <w:right w:val="single" w:sz="4" w:space="0" w:color="auto"/>
            </w:tcBorders>
          </w:tcPr>
          <w:p w14:paraId="0AD10507" w14:textId="77777777" w:rsidR="003D16A9" w:rsidRDefault="004C243B">
            <w:pPr>
              <w:jc w:val="both"/>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0FBAA64D" w14:textId="77777777" w:rsidR="003D16A9" w:rsidRDefault="004C243B">
            <w:pPr>
              <w:jc w:val="both"/>
              <w:rPr>
                <w:rFonts w:eastAsia="SimSun"/>
                <w:iCs/>
                <w:lang w:val="en-US" w:eastAsia="zh-CN"/>
              </w:rPr>
            </w:pPr>
            <w:r>
              <w:rPr>
                <w:rFonts w:eastAsia="SimSun"/>
                <w:iCs/>
                <w:lang w:val="en-US" w:eastAsia="zh-CN"/>
              </w:rPr>
              <w:t xml:space="preserve">First bullet OK.    But the second bullet, currently there is no </w:t>
            </w:r>
            <w:proofErr w:type="gramStart"/>
            <w:r>
              <w:rPr>
                <w:rFonts w:eastAsia="SimSun"/>
                <w:iCs/>
                <w:lang w:val="en-US" w:eastAsia="zh-CN"/>
              </w:rPr>
              <w:t>agreement  to</w:t>
            </w:r>
            <w:proofErr w:type="gramEnd"/>
            <w:r>
              <w:rPr>
                <w:rFonts w:eastAsia="SimSun"/>
                <w:iCs/>
                <w:lang w:val="en-US" w:eastAsia="zh-CN"/>
              </w:rPr>
              <w:t xml:space="preserve"> configure SSB indices within on-demand SSB burst  to be subset of SSB indices within always-on SSB burst. So that part should be removed. Note this also seems to contradict with some proposals in this meeting.</w:t>
            </w:r>
          </w:p>
          <w:p w14:paraId="068A99C3" w14:textId="77777777" w:rsidR="003D16A9" w:rsidRDefault="004C243B">
            <w:pPr>
              <w:jc w:val="both"/>
              <w:rPr>
                <w:iCs/>
                <w:lang w:val="en-US" w:eastAsia="ko-KR"/>
              </w:rPr>
            </w:pPr>
            <w:r>
              <w:rPr>
                <w:rFonts w:eastAsia="SimSun"/>
                <w:iCs/>
                <w:lang w:val="en-US" w:eastAsia="zh-CN"/>
              </w:rPr>
              <w:t xml:space="preserve"> </w:t>
            </w:r>
          </w:p>
        </w:tc>
      </w:tr>
      <w:tr w:rsidR="003D16A9" w14:paraId="176C1C11" w14:textId="77777777">
        <w:tc>
          <w:tcPr>
            <w:tcW w:w="1651" w:type="dxa"/>
            <w:tcBorders>
              <w:top w:val="single" w:sz="4" w:space="0" w:color="auto"/>
              <w:left w:val="single" w:sz="4" w:space="0" w:color="auto"/>
              <w:bottom w:val="single" w:sz="4" w:space="0" w:color="auto"/>
              <w:right w:val="single" w:sz="4" w:space="0" w:color="auto"/>
            </w:tcBorders>
          </w:tcPr>
          <w:p w14:paraId="51E5F248" w14:textId="77777777" w:rsidR="003D16A9" w:rsidRDefault="004C243B">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7D8CA392" w14:textId="77777777" w:rsidR="003D16A9" w:rsidRDefault="004C243B">
            <w:pPr>
              <w:jc w:val="both"/>
              <w:rPr>
                <w:rFonts w:eastAsia="SimSun"/>
                <w:iCs/>
                <w:lang w:val="en-US" w:eastAsia="zh-CN"/>
              </w:rPr>
            </w:pPr>
            <w:r>
              <w:rPr>
                <w:rFonts w:eastAsia="SimSun"/>
                <w:iCs/>
                <w:lang w:val="en-US" w:eastAsia="zh-CN"/>
              </w:rPr>
              <w:t xml:space="preserve">We are okay to discuss how flexible the QCL relation can be (including not </w:t>
            </w:r>
            <w:proofErr w:type="spellStart"/>
            <w:r>
              <w:rPr>
                <w:rFonts w:eastAsia="SimSun"/>
                <w:iCs/>
                <w:lang w:val="en-US" w:eastAsia="zh-CN"/>
              </w:rPr>
              <w:t>QCLed</w:t>
            </w:r>
            <w:proofErr w:type="spellEnd"/>
            <w:r>
              <w:rPr>
                <w:rFonts w:eastAsia="SimSun"/>
                <w:iCs/>
                <w:lang w:val="en-US" w:eastAsia="zh-CN"/>
              </w:rPr>
              <w:t xml:space="preserve"> case) and supportive to the second bullet.</w:t>
            </w:r>
          </w:p>
        </w:tc>
      </w:tr>
      <w:tr w:rsidR="003D16A9" w14:paraId="2614F2EF" w14:textId="77777777">
        <w:tc>
          <w:tcPr>
            <w:tcW w:w="1651" w:type="dxa"/>
            <w:tcBorders>
              <w:top w:val="single" w:sz="4" w:space="0" w:color="auto"/>
              <w:left w:val="single" w:sz="4" w:space="0" w:color="auto"/>
              <w:bottom w:val="single" w:sz="4" w:space="0" w:color="auto"/>
              <w:right w:val="single" w:sz="4" w:space="0" w:color="auto"/>
            </w:tcBorders>
          </w:tcPr>
          <w:p w14:paraId="297D6DC0" w14:textId="77777777" w:rsidR="003D16A9" w:rsidRDefault="004C243B">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BE833B8" w14:textId="77777777" w:rsidR="003D16A9" w:rsidRDefault="004C243B">
            <w:pPr>
              <w:jc w:val="both"/>
              <w:rPr>
                <w:rFonts w:eastAsia="SimSun"/>
                <w:iCs/>
                <w:lang w:val="en-US" w:eastAsia="zh-CN"/>
              </w:rPr>
            </w:pPr>
            <w:r>
              <w:rPr>
                <w:rFonts w:eastAsia="SimSun"/>
                <w:iCs/>
                <w:lang w:val="en-US" w:eastAsia="zh-CN"/>
              </w:rPr>
              <w:t>Support</w:t>
            </w:r>
          </w:p>
        </w:tc>
      </w:tr>
      <w:tr w:rsidR="003D16A9" w14:paraId="5F3893FD" w14:textId="77777777">
        <w:tc>
          <w:tcPr>
            <w:tcW w:w="1651" w:type="dxa"/>
            <w:tcBorders>
              <w:top w:val="single" w:sz="4" w:space="0" w:color="auto"/>
              <w:left w:val="single" w:sz="4" w:space="0" w:color="auto"/>
              <w:bottom w:val="single" w:sz="4" w:space="0" w:color="auto"/>
              <w:right w:val="single" w:sz="4" w:space="0" w:color="auto"/>
            </w:tcBorders>
          </w:tcPr>
          <w:p w14:paraId="0CB8938B" w14:textId="77777777" w:rsidR="003D16A9" w:rsidRDefault="004C243B">
            <w:pPr>
              <w:jc w:val="both"/>
              <w:rPr>
                <w:rFonts w:eastAsia="SimSun"/>
                <w:lang w:eastAsia="zh-CN"/>
              </w:rPr>
            </w:pPr>
            <w:r>
              <w:rPr>
                <w:rFonts w:eastAsia="SimSun" w:hint="eastAsia"/>
                <w:lang w:eastAsia="zh-CN"/>
              </w:rPr>
              <w:t>E</w:t>
            </w:r>
            <w:r>
              <w:rPr>
                <w:rFonts w:eastAsia="SimSun"/>
                <w:lang w:eastAsia="zh-CN"/>
              </w:rPr>
              <w:t>TRI</w:t>
            </w:r>
          </w:p>
        </w:tc>
        <w:tc>
          <w:tcPr>
            <w:tcW w:w="7980" w:type="dxa"/>
            <w:tcBorders>
              <w:top w:val="single" w:sz="4" w:space="0" w:color="auto"/>
              <w:left w:val="single" w:sz="4" w:space="0" w:color="auto"/>
              <w:bottom w:val="single" w:sz="4" w:space="0" w:color="auto"/>
              <w:right w:val="single" w:sz="4" w:space="0" w:color="auto"/>
            </w:tcBorders>
          </w:tcPr>
          <w:p w14:paraId="2000F15F" w14:textId="77777777" w:rsidR="003D16A9" w:rsidRDefault="004C243B">
            <w:pPr>
              <w:jc w:val="both"/>
              <w:rPr>
                <w:rFonts w:eastAsiaTheme="minorEastAsia"/>
                <w:iCs/>
                <w:lang w:val="en-US" w:eastAsia="ko-KR"/>
              </w:rPr>
            </w:pPr>
            <w:r>
              <w:rPr>
                <w:rFonts w:eastAsiaTheme="minorEastAsia"/>
                <w:iCs/>
                <w:lang w:val="en-US" w:eastAsia="ko-KR"/>
              </w:rPr>
              <w:t>Support the proposal</w:t>
            </w:r>
          </w:p>
        </w:tc>
      </w:tr>
      <w:tr w:rsidR="003D16A9" w14:paraId="28F882CB" w14:textId="77777777">
        <w:tc>
          <w:tcPr>
            <w:tcW w:w="1651" w:type="dxa"/>
            <w:tcBorders>
              <w:top w:val="single" w:sz="4" w:space="0" w:color="auto"/>
              <w:left w:val="single" w:sz="4" w:space="0" w:color="auto"/>
              <w:bottom w:val="single" w:sz="4" w:space="0" w:color="auto"/>
              <w:right w:val="single" w:sz="4" w:space="0" w:color="auto"/>
            </w:tcBorders>
          </w:tcPr>
          <w:p w14:paraId="18923FE2" w14:textId="77777777" w:rsidR="003D16A9" w:rsidRDefault="004C243B">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3DA974F4" w14:textId="77777777" w:rsidR="003D16A9" w:rsidRDefault="004C243B">
            <w:pPr>
              <w:jc w:val="both"/>
              <w:rPr>
                <w:rFonts w:eastAsiaTheme="minorEastAsia"/>
                <w:iCs/>
                <w:lang w:val="en-US" w:eastAsia="ko-KR"/>
              </w:rPr>
            </w:pPr>
            <w:r>
              <w:rPr>
                <w:iCs/>
                <w:lang w:val="en-US" w:eastAsia="ko-KR"/>
              </w:rPr>
              <w:t>Ok with the first bullet. Regarding the second bullet, further discussion is needed.</w:t>
            </w:r>
          </w:p>
        </w:tc>
      </w:tr>
      <w:tr w:rsidR="003D16A9" w14:paraId="03383C60" w14:textId="77777777">
        <w:tc>
          <w:tcPr>
            <w:tcW w:w="1651" w:type="dxa"/>
            <w:tcBorders>
              <w:top w:val="single" w:sz="4" w:space="0" w:color="auto"/>
              <w:left w:val="single" w:sz="4" w:space="0" w:color="auto"/>
              <w:bottom w:val="single" w:sz="4" w:space="0" w:color="auto"/>
              <w:right w:val="single" w:sz="4" w:space="0" w:color="auto"/>
            </w:tcBorders>
          </w:tcPr>
          <w:p w14:paraId="60BE6A87" w14:textId="77777777" w:rsidR="003D16A9" w:rsidRDefault="004C243B">
            <w:pPr>
              <w:jc w:val="both"/>
              <w:rPr>
                <w:lang w:eastAsia="ko-KR"/>
              </w:rPr>
            </w:pPr>
            <w:r>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0409B382" w14:textId="77777777" w:rsidR="003D16A9" w:rsidRDefault="004C243B">
            <w:pPr>
              <w:jc w:val="both"/>
              <w:rPr>
                <w:iCs/>
                <w:lang w:val="en-US" w:eastAsia="ko-KR"/>
              </w:rPr>
            </w:pPr>
            <w:r>
              <w:rPr>
                <w:rFonts w:hint="eastAsia"/>
                <w:iCs/>
                <w:lang w:val="en-US" w:eastAsia="ko-KR"/>
              </w:rPr>
              <w:t>F</w:t>
            </w:r>
            <w:r>
              <w:rPr>
                <w:iCs/>
                <w:lang w:val="en-US" w:eastAsia="ko-KR"/>
              </w:rPr>
              <w:t>ine with the proposal.</w:t>
            </w:r>
          </w:p>
        </w:tc>
      </w:tr>
      <w:tr w:rsidR="003D16A9" w14:paraId="291EE12B" w14:textId="77777777">
        <w:tc>
          <w:tcPr>
            <w:tcW w:w="1651" w:type="dxa"/>
            <w:tcBorders>
              <w:top w:val="single" w:sz="4" w:space="0" w:color="auto"/>
              <w:left w:val="single" w:sz="4" w:space="0" w:color="auto"/>
              <w:bottom w:val="single" w:sz="4" w:space="0" w:color="auto"/>
              <w:right w:val="single" w:sz="4" w:space="0" w:color="auto"/>
            </w:tcBorders>
          </w:tcPr>
          <w:p w14:paraId="1F70E08E" w14:textId="77777777" w:rsidR="003D16A9" w:rsidRDefault="004C243B">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48636B79" w14:textId="77777777" w:rsidR="003D16A9" w:rsidRDefault="004C243B">
            <w:pPr>
              <w:jc w:val="both"/>
              <w:rPr>
                <w:iCs/>
                <w:lang w:val="en-US" w:eastAsia="ko-KR"/>
              </w:rPr>
            </w:pPr>
            <w:r>
              <w:t xml:space="preserve">Support it </w:t>
            </w:r>
          </w:p>
        </w:tc>
      </w:tr>
      <w:tr w:rsidR="003D16A9" w14:paraId="2F74859C" w14:textId="77777777">
        <w:tc>
          <w:tcPr>
            <w:tcW w:w="1651" w:type="dxa"/>
            <w:tcBorders>
              <w:top w:val="single" w:sz="4" w:space="0" w:color="auto"/>
              <w:left w:val="single" w:sz="4" w:space="0" w:color="auto"/>
              <w:bottom w:val="single" w:sz="4" w:space="0" w:color="auto"/>
              <w:right w:val="single" w:sz="4" w:space="0" w:color="auto"/>
            </w:tcBorders>
          </w:tcPr>
          <w:p w14:paraId="20B0EACA" w14:textId="77777777" w:rsidR="003D16A9" w:rsidRDefault="004C243B">
            <w:pPr>
              <w:jc w:val="both"/>
            </w:pPr>
            <w:r>
              <w:rPr>
                <w:rFonts w:ascii="Times New Roman" w:hAnsi="Times New Roman"/>
              </w:rPr>
              <w:t>Tejas</w:t>
            </w:r>
          </w:p>
        </w:tc>
        <w:tc>
          <w:tcPr>
            <w:tcW w:w="7980" w:type="dxa"/>
            <w:tcBorders>
              <w:top w:val="single" w:sz="4" w:space="0" w:color="auto"/>
              <w:left w:val="single" w:sz="4" w:space="0" w:color="auto"/>
              <w:bottom w:val="single" w:sz="4" w:space="0" w:color="auto"/>
              <w:right w:val="single" w:sz="4" w:space="0" w:color="auto"/>
            </w:tcBorders>
          </w:tcPr>
          <w:p w14:paraId="3E2C1BC1" w14:textId="77777777" w:rsidR="003D16A9" w:rsidRDefault="004C243B">
            <w:pPr>
              <w:jc w:val="both"/>
              <w:rPr>
                <w:rFonts w:ascii="Times New Roman" w:hAnsi="Times New Roman"/>
              </w:rPr>
            </w:pPr>
            <w:r>
              <w:rPr>
                <w:rFonts w:ascii="Times New Roman" w:hAnsi="Times New Roman"/>
              </w:rPr>
              <w:t>We support first bullet first bullet</w:t>
            </w:r>
          </w:p>
          <w:p w14:paraId="3D3182D2" w14:textId="77777777" w:rsidR="003D16A9" w:rsidRDefault="004C243B">
            <w:pPr>
              <w:numPr>
                <w:ilvl w:val="0"/>
                <w:numId w:val="32"/>
              </w:numPr>
              <w:contextualSpacing/>
              <w:jc w:val="both"/>
              <w:rPr>
                <w:rFonts w:ascii="Times New Roman" w:eastAsia="맑은 고딕" w:hAnsi="Times New Roman"/>
                <w:szCs w:val="20"/>
                <w:lang w:eastAsia="zh-CN"/>
              </w:rPr>
            </w:pPr>
            <w:r>
              <w:rPr>
                <w:rFonts w:ascii="Times New Roman" w:hAnsi="Times New Roman"/>
                <w:lang w:eastAsia="zh-CN"/>
              </w:rPr>
              <w:lastRenderedPageBreak/>
              <w:t>SS</w:t>
            </w:r>
            <w:r>
              <w:rPr>
                <w:rFonts w:ascii="Times New Roman" w:hAnsi="Times New Roman"/>
                <w:lang w:eastAsia="ko-KR"/>
              </w:rPr>
              <w:t>/P</w:t>
            </w:r>
            <w:r>
              <w:rPr>
                <w:rFonts w:ascii="Times New Roman" w:hAnsi="Times New Roman"/>
                <w:lang w:eastAsia="zh-CN"/>
              </w:rPr>
              <w:t>B</w:t>
            </w:r>
            <w:r>
              <w:rPr>
                <w:rFonts w:ascii="Times New Roman" w:hAnsi="Times New Roman"/>
                <w:lang w:eastAsia="ko-KR"/>
              </w:rPr>
              <w:t>CH block</w:t>
            </w:r>
            <w:r>
              <w:rPr>
                <w:rFonts w:ascii="Times New Roman" w:hAnsi="Times New Roman"/>
                <w:lang w:eastAsia="zh-CN"/>
              </w:rPr>
              <w:t>s are quasi co-located if the corresponding SSB indices within always-on SSB burst and within on-demand SSB burst are the same.</w:t>
            </w:r>
          </w:p>
        </w:tc>
      </w:tr>
      <w:tr w:rsidR="003D16A9" w14:paraId="3D317E9B" w14:textId="77777777">
        <w:tc>
          <w:tcPr>
            <w:tcW w:w="1651" w:type="dxa"/>
            <w:tcBorders>
              <w:top w:val="single" w:sz="4" w:space="0" w:color="auto"/>
              <w:left w:val="single" w:sz="4" w:space="0" w:color="auto"/>
              <w:bottom w:val="single" w:sz="4" w:space="0" w:color="auto"/>
              <w:right w:val="single" w:sz="4" w:space="0" w:color="auto"/>
            </w:tcBorders>
          </w:tcPr>
          <w:p w14:paraId="24368AEA" w14:textId="77777777" w:rsidR="003D16A9" w:rsidRDefault="004C243B">
            <w:pPr>
              <w:jc w:val="both"/>
            </w:pPr>
            <w:r>
              <w:rPr>
                <w:rFonts w:ascii="Times New Roman" w:eastAsia="PMingLiU" w:hAnsi="Times New Roman"/>
                <w:lang w:eastAsia="zh-TW"/>
              </w:rPr>
              <w:lastRenderedPageBreak/>
              <w:t>ITRI</w:t>
            </w:r>
          </w:p>
        </w:tc>
        <w:tc>
          <w:tcPr>
            <w:tcW w:w="7980" w:type="dxa"/>
            <w:tcBorders>
              <w:top w:val="single" w:sz="4" w:space="0" w:color="auto"/>
              <w:left w:val="single" w:sz="4" w:space="0" w:color="auto"/>
              <w:bottom w:val="single" w:sz="4" w:space="0" w:color="auto"/>
              <w:right w:val="single" w:sz="4" w:space="0" w:color="auto"/>
            </w:tcBorders>
          </w:tcPr>
          <w:p w14:paraId="5B7BF34C" w14:textId="77777777" w:rsidR="003D16A9" w:rsidRDefault="004C243B">
            <w:pPr>
              <w:jc w:val="both"/>
            </w:pPr>
            <w:r>
              <w:rPr>
                <w:rFonts w:ascii="Times New Roman" w:eastAsia="PMingLiU" w:hAnsi="Times New Roman"/>
                <w:lang w:eastAsia="zh-TW"/>
              </w:rPr>
              <w:t>Support</w:t>
            </w:r>
          </w:p>
        </w:tc>
      </w:tr>
      <w:tr w:rsidR="003D16A9" w14:paraId="45273A08" w14:textId="77777777">
        <w:tc>
          <w:tcPr>
            <w:tcW w:w="1651" w:type="dxa"/>
            <w:tcBorders>
              <w:top w:val="single" w:sz="4" w:space="0" w:color="auto"/>
              <w:left w:val="single" w:sz="4" w:space="0" w:color="auto"/>
              <w:bottom w:val="single" w:sz="4" w:space="0" w:color="auto"/>
              <w:right w:val="single" w:sz="4" w:space="0" w:color="auto"/>
            </w:tcBorders>
          </w:tcPr>
          <w:p w14:paraId="2ED2CB8A" w14:textId="77777777" w:rsidR="003D16A9" w:rsidRDefault="004C243B">
            <w:pPr>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7D72EB1" w14:textId="77777777" w:rsidR="003D16A9" w:rsidRDefault="004C243B">
            <w:pPr>
              <w:jc w:val="both"/>
              <w:rPr>
                <w:rFonts w:ascii="Times New Roman" w:eastAsia="SimSun" w:hAnsi="Times New Roman"/>
                <w:lang w:val="en-US" w:eastAsia="zh-CN"/>
              </w:rPr>
            </w:pPr>
            <w:r>
              <w:rPr>
                <w:rFonts w:ascii="Times New Roman" w:eastAsia="SimSun" w:hAnsi="Times New Roman" w:hint="eastAsia"/>
                <w:lang w:val="en-US" w:eastAsia="zh-CN"/>
              </w:rPr>
              <w:t>Fine with the new version.</w:t>
            </w:r>
          </w:p>
        </w:tc>
      </w:tr>
      <w:tr w:rsidR="003D16A9" w14:paraId="54B2DB6D" w14:textId="77777777">
        <w:tc>
          <w:tcPr>
            <w:tcW w:w="1651" w:type="dxa"/>
            <w:tcBorders>
              <w:top w:val="single" w:sz="4" w:space="0" w:color="auto"/>
              <w:left w:val="single" w:sz="4" w:space="0" w:color="auto"/>
              <w:bottom w:val="single" w:sz="4" w:space="0" w:color="auto"/>
              <w:right w:val="single" w:sz="4" w:space="0" w:color="auto"/>
            </w:tcBorders>
          </w:tcPr>
          <w:p w14:paraId="0CEA16CE" w14:textId="77777777" w:rsidR="003D16A9" w:rsidRDefault="004C243B">
            <w:pPr>
              <w:jc w:val="both"/>
              <w:rPr>
                <w:rFonts w:ascii="Times New Roman" w:eastAsia="SimSun" w:hAnsi="Times New Roman"/>
                <w:lang w:val="en-US" w:eastAsia="zh-CN"/>
              </w:rPr>
            </w:pPr>
            <w:r>
              <w:rPr>
                <w:rFonts w:ascii="Times New Roman" w:eastAsia="SimSun" w:hAnsi="Times New Roman" w:hint="eastAsia"/>
                <w:lang w:val="en-US" w:eastAsia="zh-CN"/>
              </w:rPr>
              <w:t>E</w:t>
            </w:r>
            <w:r>
              <w:rPr>
                <w:rFonts w:ascii="Times New Roman" w:eastAsia="SimSun" w:hAnsi="Times New Roman"/>
                <w:lang w:val="en-US" w:eastAsia="zh-CN"/>
              </w:rPr>
              <w:t>TRI</w:t>
            </w:r>
          </w:p>
        </w:tc>
        <w:tc>
          <w:tcPr>
            <w:tcW w:w="7980" w:type="dxa"/>
            <w:tcBorders>
              <w:top w:val="single" w:sz="4" w:space="0" w:color="auto"/>
              <w:left w:val="single" w:sz="4" w:space="0" w:color="auto"/>
              <w:bottom w:val="single" w:sz="4" w:space="0" w:color="auto"/>
              <w:right w:val="single" w:sz="4" w:space="0" w:color="auto"/>
            </w:tcBorders>
          </w:tcPr>
          <w:p w14:paraId="0B79A4C5" w14:textId="77777777" w:rsidR="003D16A9" w:rsidRDefault="004C243B">
            <w:pPr>
              <w:jc w:val="both"/>
              <w:rPr>
                <w:rFonts w:ascii="Times New Roman" w:eastAsiaTheme="minorEastAsia" w:hAnsi="Times New Roman"/>
                <w:lang w:val="en-US" w:eastAsia="ko-KR"/>
              </w:rPr>
            </w:pPr>
            <w:r>
              <w:rPr>
                <w:rFonts w:ascii="Times New Roman" w:eastAsiaTheme="minorEastAsia" w:hAnsi="Times New Roman" w:hint="eastAsia"/>
                <w:lang w:val="en-US" w:eastAsia="ko-KR"/>
              </w:rPr>
              <w:t>W</w:t>
            </w:r>
            <w:r>
              <w:rPr>
                <w:rFonts w:ascii="Times New Roman" w:eastAsiaTheme="minorEastAsia" w:hAnsi="Times New Roman"/>
                <w:lang w:val="en-US" w:eastAsia="ko-KR"/>
              </w:rPr>
              <w:t>e support the proposal</w:t>
            </w:r>
          </w:p>
        </w:tc>
      </w:tr>
      <w:tr w:rsidR="003D16A9" w14:paraId="6B32F43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C98D7D6" w14:textId="77777777" w:rsidR="003D16A9" w:rsidRDefault="004C243B">
            <w:pPr>
              <w:jc w:val="both"/>
              <w:rPr>
                <w:rFonts w:ascii="Times New Roman" w:eastAsiaTheme="minorEastAsia" w:hAnsi="Times New Roman"/>
                <w:lang w:val="en-US" w:eastAsia="ko-KR"/>
              </w:rPr>
            </w:pPr>
            <w:r>
              <w:rPr>
                <w:rFonts w:ascii="Times New Roman" w:eastAsiaTheme="minorEastAsia" w:hAnsi="Times New Roman"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E9D1485" w14:textId="77777777" w:rsidR="003D16A9" w:rsidRDefault="003D16A9">
            <w:pPr>
              <w:jc w:val="both"/>
              <w:rPr>
                <w:rFonts w:ascii="Times New Roman" w:eastAsiaTheme="minorEastAsia" w:hAnsi="Times New Roman"/>
                <w:lang w:val="en-US" w:eastAsia="ko-KR"/>
              </w:rPr>
            </w:pPr>
          </w:p>
          <w:p w14:paraId="2B28FBD3" w14:textId="77777777" w:rsidR="003D16A9" w:rsidRDefault="004C243B">
            <w:pPr>
              <w:jc w:val="both"/>
              <w:rPr>
                <w:rFonts w:ascii="Times New Roman" w:eastAsiaTheme="minorEastAsia" w:hAnsi="Times New Roman"/>
                <w:lang w:val="en-US" w:eastAsia="ko-KR"/>
              </w:rPr>
            </w:pPr>
            <w:r>
              <w:rPr>
                <w:rFonts w:ascii="Times New Roman" w:eastAsiaTheme="minorEastAsia" w:hAnsi="Times New Roman" w:hint="eastAsia"/>
                <w:lang w:val="en-US" w:eastAsia="ko-KR"/>
              </w:rPr>
              <w:t>The following agreement was made:</w:t>
            </w:r>
          </w:p>
          <w:p w14:paraId="5E518865" w14:textId="77777777" w:rsidR="003D16A9" w:rsidRDefault="003D16A9">
            <w:pPr>
              <w:jc w:val="both"/>
              <w:rPr>
                <w:rFonts w:ascii="Times New Roman" w:eastAsiaTheme="minorEastAsia" w:hAnsi="Times New Roman"/>
                <w:lang w:val="en-US" w:eastAsia="ko-KR"/>
              </w:rPr>
            </w:pPr>
          </w:p>
          <w:p w14:paraId="78EA741D" w14:textId="77777777" w:rsidR="003D16A9" w:rsidRDefault="004C243B">
            <w:pPr>
              <w:rPr>
                <w:b/>
                <w:bCs/>
                <w:lang w:val="en-US" w:eastAsia="zh-CN"/>
              </w:rPr>
            </w:pPr>
            <w:r>
              <w:rPr>
                <w:rFonts w:hint="eastAsia"/>
                <w:b/>
                <w:bCs/>
                <w:highlight w:val="green"/>
                <w:lang w:val="en-US" w:eastAsia="zh-CN"/>
              </w:rPr>
              <w:t>Agreement</w:t>
            </w:r>
          </w:p>
          <w:p w14:paraId="55756C2D" w14:textId="77777777" w:rsidR="003D16A9" w:rsidRDefault="004C243B">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14C3ED11" w14:textId="77777777" w:rsidR="003D16A9" w:rsidRDefault="004C243B">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3B6A5C2C" w14:textId="77777777" w:rsidR="003D16A9" w:rsidRDefault="004C243B">
            <w:pPr>
              <w:numPr>
                <w:ilvl w:val="1"/>
                <w:numId w:val="32"/>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7A5EEA42" w14:textId="77777777" w:rsidR="003D16A9" w:rsidRDefault="004C243B">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264DE3DC" w14:textId="77777777" w:rsidR="003D16A9" w:rsidRDefault="004C243B">
            <w:pPr>
              <w:pStyle w:val="ListParagraph"/>
              <w:numPr>
                <w:ilvl w:val="1"/>
                <w:numId w:val="32"/>
              </w:numPr>
              <w:ind w:firstLineChars="0"/>
              <w:rPr>
                <w:rFonts w:eastAsia="맑은 고딕"/>
                <w:szCs w:val="20"/>
                <w:lang w:eastAsia="zh-CN"/>
              </w:rPr>
            </w:pPr>
            <w:r>
              <w:rPr>
                <w:rFonts w:eastAsia="맑은 고딕"/>
                <w:szCs w:val="20"/>
                <w:lang w:eastAsia="zh-CN"/>
              </w:rPr>
              <w:t>Applies at least for the case when the centre frequency locations of always-on SSB and OD-SSB is same</w:t>
            </w:r>
          </w:p>
          <w:p w14:paraId="152B2865" w14:textId="77777777" w:rsidR="003D16A9" w:rsidRDefault="004C243B">
            <w:pPr>
              <w:numPr>
                <w:ilvl w:val="0"/>
                <w:numId w:val="32"/>
              </w:numPr>
              <w:contextualSpacing/>
              <w:jc w:val="both"/>
              <w:rPr>
                <w:rFonts w:eastAsia="맑은 고딕"/>
                <w:szCs w:val="20"/>
                <w:lang w:eastAsia="zh-CN"/>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33B96A62" w14:textId="77777777" w:rsidR="003D16A9" w:rsidRDefault="003D16A9">
            <w:pPr>
              <w:jc w:val="both"/>
              <w:rPr>
                <w:rFonts w:ascii="Times New Roman" w:eastAsiaTheme="minorEastAsia" w:hAnsi="Times New Roman"/>
                <w:lang w:val="en-US" w:eastAsia="ko-KR"/>
              </w:rPr>
            </w:pPr>
          </w:p>
        </w:tc>
      </w:tr>
    </w:tbl>
    <w:p w14:paraId="1CCFA7D1" w14:textId="77777777" w:rsidR="003D16A9" w:rsidRDefault="003D16A9">
      <w:pPr>
        <w:ind w:firstLineChars="100" w:firstLine="200"/>
        <w:jc w:val="both"/>
        <w:rPr>
          <w:b/>
          <w:lang w:val="en-US" w:eastAsia="ko-KR"/>
        </w:rPr>
      </w:pPr>
    </w:p>
    <w:p w14:paraId="6565BB7D"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[Active] Proposal #2</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Q4</w:t>
      </w:r>
      <w:r>
        <w:rPr>
          <w:highlight w:val="cyan"/>
          <w:u w:val="single"/>
          <w:lang w:eastAsia="ko-KR"/>
        </w:rPr>
        <w:t>):</w:t>
      </w:r>
    </w:p>
    <w:p w14:paraId="0AD69DF4" w14:textId="77777777" w:rsidR="003D16A9" w:rsidRDefault="004C243B">
      <w:pPr>
        <w:contextualSpacing/>
        <w:jc w:val="both"/>
        <w:rPr>
          <w:rFonts w:cs="Arial"/>
          <w:lang w:val="en-US" w:eastAsia="ko-KR"/>
        </w:rPr>
      </w:pPr>
      <w:r>
        <w:rPr>
          <w:rFonts w:cs="Arial" w:hint="eastAsia"/>
          <w:lang w:val="en-US" w:eastAsia="ko-KR"/>
        </w:rPr>
        <w:t>Down-select one of the following alternatives.</w:t>
      </w:r>
    </w:p>
    <w:p w14:paraId="66765090" w14:textId="77777777" w:rsidR="003D16A9" w:rsidRDefault="004C243B">
      <w:pPr>
        <w:numPr>
          <w:ilvl w:val="0"/>
          <w:numId w:val="32"/>
        </w:numPr>
        <w:contextualSpacing/>
        <w:jc w:val="both"/>
        <w:rPr>
          <w:szCs w:val="20"/>
          <w:lang w:eastAsia="ko-KR"/>
        </w:rPr>
      </w:pPr>
      <w:r>
        <w:rPr>
          <w:rFonts w:eastAsiaTheme="minorEastAsia" w:hint="eastAsia"/>
          <w:szCs w:val="20"/>
          <w:lang w:eastAsia="ko-KR"/>
        </w:rPr>
        <w:t xml:space="preserve">Alt 1: </w:t>
      </w:r>
      <w:r>
        <w:rPr>
          <w:rFonts w:cs="Arial"/>
          <w:lang w:val="en-US" w:eastAsia="ko-KR"/>
        </w:rPr>
        <w:t xml:space="preserve">SSB indices within on-demand SSB burst </w:t>
      </w:r>
      <w:r>
        <w:rPr>
          <w:rFonts w:cs="Arial" w:hint="eastAsia"/>
          <w:lang w:val="en-US" w:eastAsia="ko-KR"/>
        </w:rPr>
        <w:t>can be subset of</w:t>
      </w:r>
      <w:r>
        <w:rPr>
          <w:rFonts w:cs="Arial"/>
          <w:lang w:val="en-US" w:eastAsia="ko-KR"/>
        </w:rPr>
        <w:t xml:space="preserve"> SSB indices within always-on SSB burst</w:t>
      </w:r>
      <w:r>
        <w:rPr>
          <w:rFonts w:cs="Arial" w:hint="eastAsia"/>
          <w:lang w:val="en-US" w:eastAsia="ko-KR"/>
        </w:rPr>
        <w:t>, subject to its configuration.</w:t>
      </w:r>
    </w:p>
    <w:p w14:paraId="63FD839F" w14:textId="77777777" w:rsidR="003D16A9" w:rsidRDefault="004C243B">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It is NOT supported that </w:t>
      </w:r>
      <w:r>
        <w:rPr>
          <w:rFonts w:cs="Arial"/>
          <w:lang w:val="en-US" w:eastAsia="ko-KR"/>
        </w:rPr>
        <w:t xml:space="preserve">SSB indices within on-demand SSB burst </w:t>
      </w:r>
      <w:r>
        <w:rPr>
          <w:rFonts w:cs="Arial" w:hint="eastAsia"/>
          <w:lang w:val="en-US" w:eastAsia="ko-KR"/>
        </w:rPr>
        <w:t>are subset of</w:t>
      </w:r>
      <w:r>
        <w:rPr>
          <w:rFonts w:cs="Arial"/>
          <w:lang w:val="en-US" w:eastAsia="ko-KR"/>
        </w:rPr>
        <w:t xml:space="preserve"> SSB indices within always-on SSB burst</w:t>
      </w:r>
      <w:r>
        <w:rPr>
          <w:rFonts w:cs="Arial" w:hint="eastAsia"/>
          <w:lang w:val="en-US" w:eastAsia="ko-KR"/>
        </w:rPr>
        <w:t>, in Rel-19</w:t>
      </w:r>
      <w:r>
        <w:rPr>
          <w:rFonts w:cs="Arial" w:hint="eastAsia"/>
          <w:lang w:eastAsia="ko-KR"/>
        </w:rPr>
        <w:t>.</w:t>
      </w:r>
    </w:p>
    <w:p w14:paraId="0FAF4667" w14:textId="77777777" w:rsidR="003D16A9" w:rsidRDefault="003D16A9">
      <w:pPr>
        <w:ind w:firstLineChars="100" w:firstLine="200"/>
        <w:jc w:val="both"/>
        <w:rPr>
          <w:lang w:eastAsia="ko-KR"/>
        </w:rPr>
      </w:pPr>
    </w:p>
    <w:p w14:paraId="522C9683" w14:textId="77777777" w:rsidR="003D16A9" w:rsidRDefault="004C243B">
      <w:pPr>
        <w:ind w:firstLineChars="100" w:firstLine="200"/>
        <w:jc w:val="both"/>
        <w:rPr>
          <w:lang w:val="en-US" w:eastAsia="ko-KR"/>
        </w:rPr>
      </w:pPr>
      <w:r>
        <w:rPr>
          <w:rFonts w:hint="eastAsia"/>
          <w:lang w:val="en-US" w:eastAsia="ko-KR"/>
        </w:rPr>
        <w:t>Companies are encouraged to provide views on Proposal #2-4a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62597747" w14:textId="77777777">
        <w:tc>
          <w:tcPr>
            <w:tcW w:w="1651" w:type="dxa"/>
            <w:tcBorders>
              <w:top w:val="single" w:sz="4" w:space="0" w:color="auto"/>
              <w:left w:val="single" w:sz="4" w:space="0" w:color="auto"/>
              <w:bottom w:val="single" w:sz="4" w:space="0" w:color="auto"/>
              <w:right w:val="single" w:sz="4" w:space="0" w:color="auto"/>
            </w:tcBorders>
          </w:tcPr>
          <w:p w14:paraId="1397092B"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447677A" w14:textId="77777777" w:rsidR="003D16A9" w:rsidRDefault="004C243B">
            <w:pPr>
              <w:jc w:val="both"/>
              <w:rPr>
                <w:lang w:eastAsia="ko-KR"/>
              </w:rPr>
            </w:pPr>
            <w:r>
              <w:rPr>
                <w:lang w:eastAsia="ko-KR"/>
              </w:rPr>
              <w:t>Views</w:t>
            </w:r>
          </w:p>
        </w:tc>
      </w:tr>
      <w:tr w:rsidR="003D16A9" w14:paraId="39F48A32" w14:textId="77777777">
        <w:tc>
          <w:tcPr>
            <w:tcW w:w="1651" w:type="dxa"/>
            <w:tcBorders>
              <w:top w:val="single" w:sz="4" w:space="0" w:color="auto"/>
              <w:left w:val="single" w:sz="4" w:space="0" w:color="auto"/>
              <w:bottom w:val="single" w:sz="4" w:space="0" w:color="auto"/>
              <w:right w:val="single" w:sz="4" w:space="0" w:color="auto"/>
            </w:tcBorders>
          </w:tcPr>
          <w:p w14:paraId="1D41D555" w14:textId="77777777" w:rsidR="003D16A9" w:rsidRDefault="00211382">
            <w:pPr>
              <w:jc w:val="both"/>
              <w:rPr>
                <w:lang w:eastAsia="ko-KR"/>
              </w:rPr>
            </w:pPr>
            <w:r>
              <w:rPr>
                <w:rFonts w:hint="eastAsia"/>
                <w:lang w:eastAsia="ko-KR"/>
              </w:rPr>
              <w:t>L</w:t>
            </w:r>
            <w:r>
              <w:rPr>
                <w:lang w:eastAsia="ko-KR"/>
              </w:rPr>
              <w:t xml:space="preserve">GE </w:t>
            </w:r>
          </w:p>
        </w:tc>
        <w:tc>
          <w:tcPr>
            <w:tcW w:w="7980" w:type="dxa"/>
            <w:tcBorders>
              <w:top w:val="single" w:sz="4" w:space="0" w:color="auto"/>
              <w:left w:val="single" w:sz="4" w:space="0" w:color="auto"/>
              <w:bottom w:val="single" w:sz="4" w:space="0" w:color="auto"/>
              <w:right w:val="single" w:sz="4" w:space="0" w:color="auto"/>
            </w:tcBorders>
          </w:tcPr>
          <w:p w14:paraId="01A1DEFF" w14:textId="77777777" w:rsidR="003D16A9" w:rsidRDefault="00211382">
            <w:pPr>
              <w:jc w:val="both"/>
              <w:rPr>
                <w:rFonts w:eastAsiaTheme="minorEastAsia"/>
                <w:iCs/>
                <w:lang w:val="en-US" w:eastAsia="ko-KR"/>
              </w:rPr>
            </w:pPr>
            <w:r>
              <w:rPr>
                <w:rFonts w:eastAsiaTheme="minorEastAsia"/>
                <w:iCs/>
                <w:lang w:val="en-US" w:eastAsia="ko-KR"/>
              </w:rPr>
              <w:t>Support Alt 1</w:t>
            </w:r>
          </w:p>
        </w:tc>
      </w:tr>
      <w:tr w:rsidR="008B709E" w14:paraId="299CC070" w14:textId="77777777">
        <w:tc>
          <w:tcPr>
            <w:tcW w:w="1651" w:type="dxa"/>
            <w:tcBorders>
              <w:top w:val="single" w:sz="4" w:space="0" w:color="auto"/>
              <w:left w:val="single" w:sz="4" w:space="0" w:color="auto"/>
              <w:bottom w:val="single" w:sz="4" w:space="0" w:color="auto"/>
              <w:right w:val="single" w:sz="4" w:space="0" w:color="auto"/>
            </w:tcBorders>
          </w:tcPr>
          <w:p w14:paraId="7566646C" w14:textId="0A511938" w:rsidR="008B709E" w:rsidRDefault="008B709E" w:rsidP="008B709E">
            <w:pPr>
              <w:jc w:val="both"/>
              <w:rPr>
                <w:lang w:eastAsia="ko-KR"/>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74277ABE" w14:textId="64412420" w:rsidR="008B709E" w:rsidRDefault="008B709E" w:rsidP="008B709E">
            <w:pPr>
              <w:jc w:val="both"/>
              <w:rPr>
                <w:rFonts w:eastAsia="MS Mincho"/>
                <w:iCs/>
                <w:lang w:val="en-US" w:eastAsia="ja-JP"/>
              </w:rPr>
            </w:pPr>
            <w:r>
              <w:rPr>
                <w:rFonts w:eastAsia="SimSun" w:hint="eastAsia"/>
                <w:iCs/>
                <w:lang w:val="en-US" w:eastAsia="zh-CN"/>
              </w:rPr>
              <w:t>Alt 2. We don</w:t>
            </w:r>
            <w:r>
              <w:rPr>
                <w:rFonts w:eastAsia="SimSun"/>
                <w:iCs/>
                <w:lang w:val="en-US" w:eastAsia="zh-CN"/>
              </w:rPr>
              <w:t>’</w:t>
            </w:r>
            <w:r>
              <w:rPr>
                <w:rFonts w:eastAsia="SimSun" w:hint="eastAsia"/>
                <w:iCs/>
                <w:lang w:val="en-US" w:eastAsia="zh-CN"/>
              </w:rPr>
              <w:t>t see the need to mix the configuration of OD-SSB and always-on SSB together, which can be handled separately according to the current progress.</w:t>
            </w:r>
          </w:p>
        </w:tc>
      </w:tr>
    </w:tbl>
    <w:p w14:paraId="7D8F5470" w14:textId="77777777" w:rsidR="003D16A9" w:rsidRDefault="003D16A9">
      <w:pPr>
        <w:ind w:firstLineChars="100" w:firstLine="200"/>
        <w:jc w:val="both"/>
        <w:rPr>
          <w:b/>
          <w:lang w:eastAsia="ko-KR"/>
        </w:rPr>
      </w:pPr>
    </w:p>
    <w:p w14:paraId="7EA73F06" w14:textId="77777777" w:rsidR="003D16A9" w:rsidRDefault="003D16A9">
      <w:pPr>
        <w:ind w:firstLineChars="100" w:firstLine="200"/>
        <w:jc w:val="both"/>
        <w:rPr>
          <w:lang w:val="en-US" w:eastAsia="ko-KR"/>
        </w:rPr>
      </w:pPr>
    </w:p>
    <w:p w14:paraId="7129D093" w14:textId="77777777" w:rsidR="003D16A9" w:rsidRDefault="004C243B">
      <w:pPr>
        <w:pStyle w:val="Heading1"/>
        <w:tabs>
          <w:tab w:val="left" w:pos="426"/>
        </w:tabs>
        <w:ind w:left="426"/>
      </w:pPr>
      <w:r>
        <w:t>General aspects (including use cases or scenarios)</w:t>
      </w:r>
    </w:p>
    <w:p w14:paraId="6C3379EE" w14:textId="77777777" w:rsidR="003D16A9" w:rsidRDefault="003D16A9">
      <w:pPr>
        <w:ind w:firstLineChars="100" w:firstLine="200"/>
        <w:jc w:val="both"/>
        <w:rPr>
          <w:lang w:eastAsia="ko-KR"/>
        </w:rPr>
      </w:pPr>
    </w:p>
    <w:p w14:paraId="0DD99A46" w14:textId="77777777" w:rsidR="003D16A9" w:rsidRDefault="004C243B">
      <w:pPr>
        <w:pStyle w:val="Heading2"/>
      </w:pPr>
      <w:r>
        <w:t>Scenarios</w:t>
      </w:r>
      <w:r>
        <w:rPr>
          <w:rFonts w:hint="eastAsia"/>
          <w:lang w:eastAsia="ko-KR"/>
        </w:rPr>
        <w:t xml:space="preserve"> and Cases</w:t>
      </w:r>
    </w:p>
    <w:p w14:paraId="700017D0" w14:textId="77777777" w:rsidR="003D16A9" w:rsidRDefault="003D16A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5E928BDD" w14:textId="77777777">
        <w:tc>
          <w:tcPr>
            <w:tcW w:w="1651" w:type="dxa"/>
            <w:shd w:val="clear" w:color="auto" w:fill="auto"/>
          </w:tcPr>
          <w:p w14:paraId="4E9E8318" w14:textId="77777777" w:rsidR="003D16A9" w:rsidRDefault="004C243B">
            <w:pPr>
              <w:jc w:val="both"/>
              <w:rPr>
                <w:lang w:eastAsia="ko-KR"/>
              </w:rPr>
            </w:pPr>
            <w:r>
              <w:rPr>
                <w:rFonts w:hint="eastAsia"/>
                <w:lang w:eastAsia="ko-KR"/>
              </w:rPr>
              <w:t>Company</w:t>
            </w:r>
          </w:p>
        </w:tc>
        <w:tc>
          <w:tcPr>
            <w:tcW w:w="7980" w:type="dxa"/>
            <w:shd w:val="clear" w:color="auto" w:fill="auto"/>
          </w:tcPr>
          <w:p w14:paraId="3218055D" w14:textId="77777777" w:rsidR="003D16A9" w:rsidRDefault="004C243B">
            <w:pPr>
              <w:jc w:val="both"/>
              <w:rPr>
                <w:lang w:eastAsia="ko-KR"/>
              </w:rPr>
            </w:pPr>
            <w:r>
              <w:rPr>
                <w:rFonts w:hint="eastAsia"/>
                <w:lang w:eastAsia="ko-KR"/>
              </w:rPr>
              <w:t>Vi</w:t>
            </w:r>
            <w:r>
              <w:rPr>
                <w:lang w:eastAsia="ko-KR"/>
              </w:rPr>
              <w:t>ews</w:t>
            </w:r>
          </w:p>
        </w:tc>
      </w:tr>
      <w:tr w:rsidR="003D16A9" w14:paraId="03790440" w14:textId="77777777">
        <w:tc>
          <w:tcPr>
            <w:tcW w:w="1651" w:type="dxa"/>
            <w:shd w:val="clear" w:color="auto" w:fill="auto"/>
          </w:tcPr>
          <w:p w14:paraId="370C7746" w14:textId="77777777" w:rsidR="003D16A9" w:rsidRDefault="004C243B">
            <w:pPr>
              <w:jc w:val="both"/>
              <w:rPr>
                <w:lang w:eastAsia="ko-KR"/>
              </w:rPr>
            </w:pPr>
            <w:r>
              <w:rPr>
                <w:rFonts w:hint="eastAsia"/>
                <w:lang w:eastAsia="ko-KR"/>
              </w:rPr>
              <w:t>[2] Quectel</w:t>
            </w:r>
          </w:p>
        </w:tc>
        <w:tc>
          <w:tcPr>
            <w:tcW w:w="7980" w:type="dxa"/>
            <w:shd w:val="clear" w:color="auto" w:fill="auto"/>
          </w:tcPr>
          <w:p w14:paraId="74489809" w14:textId="77777777" w:rsidR="003D16A9" w:rsidRDefault="004C243B">
            <w:pPr>
              <w:jc w:val="both"/>
              <w:rPr>
                <w:lang w:eastAsia="ko-KR"/>
              </w:rPr>
            </w:pPr>
            <w:r>
              <w:rPr>
                <w:rFonts w:hint="eastAsia"/>
                <w:b/>
                <w:bCs/>
                <w:lang w:eastAsia="ko-KR"/>
              </w:rPr>
              <w:t>Proposal 1</w:t>
            </w:r>
            <w:r>
              <w:rPr>
                <w:rFonts w:hint="eastAsia"/>
                <w:b/>
                <w:bCs/>
                <w:lang w:eastAsia="ko-KR"/>
              </w:rPr>
              <w:t>：</w:t>
            </w:r>
            <w:r>
              <w:rPr>
                <w:rFonts w:hint="eastAsia"/>
                <w:lang w:eastAsia="ko-KR"/>
              </w:rPr>
              <w:t xml:space="preserve">The three different SSB periodicities during the </w:t>
            </w:r>
            <w:proofErr w:type="spellStart"/>
            <w:r>
              <w:rPr>
                <w:rFonts w:hint="eastAsia"/>
                <w:lang w:eastAsia="ko-KR"/>
              </w:rPr>
              <w:t>SCell</w:t>
            </w:r>
            <w:proofErr w:type="spellEnd"/>
            <w:r>
              <w:rPr>
                <w:rFonts w:hint="eastAsia"/>
                <w:lang w:eastAsia="ko-KR"/>
              </w:rPr>
              <w:t xml:space="preserve"> configuration can be configured, before </w:t>
            </w:r>
            <w:proofErr w:type="spellStart"/>
            <w:r>
              <w:rPr>
                <w:rFonts w:hint="eastAsia"/>
                <w:lang w:eastAsia="ko-KR"/>
              </w:rPr>
              <w:t>SCell</w:t>
            </w:r>
            <w:proofErr w:type="spellEnd"/>
            <w:r>
              <w:rPr>
                <w:rFonts w:hint="eastAsia"/>
                <w:lang w:eastAsia="ko-KR"/>
              </w:rPr>
              <w:t xml:space="preserve"> activation, configuration #1 (with a long </w:t>
            </w:r>
            <w:proofErr w:type="spellStart"/>
            <w:r>
              <w:rPr>
                <w:rFonts w:hint="eastAsia"/>
                <w:lang w:eastAsia="ko-KR"/>
              </w:rPr>
              <w:t>periodicit</w:t>
            </w:r>
            <w:proofErr w:type="spellEnd"/>
            <w:r>
              <w:rPr>
                <w:rFonts w:hint="eastAsia"/>
                <w:lang w:eastAsia="ko-KR"/>
              </w:rPr>
              <w:t>) is indicated, which is used for L3 measurements to evaluate the appropriate cell for a giv</w:t>
            </w:r>
            <w:r>
              <w:rPr>
                <w:lang w:eastAsia="ko-KR"/>
              </w:rPr>
              <w:t xml:space="preserve">en UE to activate, After the </w:t>
            </w:r>
            <w:proofErr w:type="spellStart"/>
            <w:r>
              <w:rPr>
                <w:lang w:eastAsia="ko-KR"/>
              </w:rPr>
              <w:t>SCell</w:t>
            </w:r>
            <w:proofErr w:type="spellEnd"/>
            <w:r>
              <w:rPr>
                <w:lang w:eastAsia="ko-KR"/>
              </w:rPr>
              <w:t xml:space="preserve"> is activated, configuration #2 (with a dense periodicity) is indicated to speed up </w:t>
            </w:r>
            <w:proofErr w:type="spellStart"/>
            <w:r>
              <w:rPr>
                <w:lang w:eastAsia="ko-KR"/>
              </w:rPr>
              <w:t>SCell</w:t>
            </w:r>
            <w:proofErr w:type="spellEnd"/>
            <w:r>
              <w:rPr>
                <w:lang w:eastAsia="ko-KR"/>
              </w:rPr>
              <w:t xml:space="preserve"> activation. After </w:t>
            </w:r>
            <w:proofErr w:type="spellStart"/>
            <w:r>
              <w:rPr>
                <w:lang w:eastAsia="ko-KR"/>
              </w:rPr>
              <w:t>SCell</w:t>
            </w:r>
            <w:proofErr w:type="spellEnd"/>
            <w:r>
              <w:rPr>
                <w:lang w:eastAsia="ko-KR"/>
              </w:rPr>
              <w:t xml:space="preserve"> activation, the </w:t>
            </w:r>
            <w:proofErr w:type="spellStart"/>
            <w:r>
              <w:rPr>
                <w:lang w:eastAsia="ko-KR"/>
              </w:rPr>
              <w:t>gNB</w:t>
            </w:r>
            <w:proofErr w:type="spellEnd"/>
            <w:r>
              <w:rPr>
                <w:lang w:eastAsia="ko-KR"/>
              </w:rPr>
              <w:t xml:space="preserve"> switches to configuration #3 (with a normal periodicity) to balance reliable beam management with network energy savings. </w:t>
            </w:r>
          </w:p>
          <w:p w14:paraId="1FFD88C8" w14:textId="77777777" w:rsidR="003D16A9" w:rsidRDefault="003D16A9">
            <w:pPr>
              <w:jc w:val="both"/>
              <w:rPr>
                <w:lang w:eastAsia="ko-KR"/>
              </w:rPr>
            </w:pPr>
          </w:p>
          <w:p w14:paraId="5C752FB4" w14:textId="77777777" w:rsidR="003D16A9" w:rsidRDefault="004C243B">
            <w:pPr>
              <w:jc w:val="both"/>
              <w:rPr>
                <w:lang w:eastAsia="ko-KR"/>
              </w:rPr>
            </w:pPr>
            <w:r>
              <w:rPr>
                <w:b/>
                <w:bCs/>
                <w:lang w:eastAsia="ko-KR"/>
              </w:rPr>
              <w:t xml:space="preserve">Proposal </w:t>
            </w:r>
            <w:proofErr w:type="gramStart"/>
            <w:r>
              <w:rPr>
                <w:b/>
                <w:bCs/>
                <w:lang w:eastAsia="ko-KR"/>
              </w:rPr>
              <w:t>2 :</w:t>
            </w:r>
            <w:proofErr w:type="gramEnd"/>
            <w:r>
              <w:rPr>
                <w:lang w:eastAsia="ko-KR"/>
              </w:rPr>
              <w:t xml:space="preserve"> There can be an inherent relationship established among configuration #1, configuration #2, and configuration #3 .</w:t>
            </w:r>
          </w:p>
          <w:p w14:paraId="16B3FE6F" w14:textId="77777777" w:rsidR="003D16A9" w:rsidRDefault="003D16A9">
            <w:pPr>
              <w:jc w:val="both"/>
              <w:rPr>
                <w:b/>
                <w:bCs/>
                <w:lang w:eastAsia="ko-KR"/>
              </w:rPr>
            </w:pPr>
          </w:p>
          <w:p w14:paraId="1234AD56" w14:textId="77777777" w:rsidR="003D16A9" w:rsidRDefault="004C243B">
            <w:pPr>
              <w:jc w:val="both"/>
              <w:rPr>
                <w:lang w:eastAsia="ko-KR"/>
              </w:rPr>
            </w:pPr>
            <w:r>
              <w:rPr>
                <w:b/>
                <w:bCs/>
                <w:lang w:eastAsia="ko-KR"/>
              </w:rPr>
              <w:t>Proposal 3:</w:t>
            </w:r>
            <w:r>
              <w:rPr>
                <w:lang w:eastAsia="ko-KR"/>
              </w:rPr>
              <w:t xml:space="preserve"> UE-triggered and network-triggered on-demand SSB should depend on the specific use case, with both approaches potentially complementing each other in a hybrid </w:t>
            </w:r>
            <w:proofErr w:type="gramStart"/>
            <w:r>
              <w:rPr>
                <w:lang w:eastAsia="ko-KR"/>
              </w:rPr>
              <w:t>solution .</w:t>
            </w:r>
            <w:proofErr w:type="gramEnd"/>
          </w:p>
          <w:p w14:paraId="09EA7AE3" w14:textId="77777777" w:rsidR="003D16A9" w:rsidRDefault="003D16A9">
            <w:pPr>
              <w:jc w:val="both"/>
              <w:rPr>
                <w:lang w:eastAsia="ko-KR"/>
              </w:rPr>
            </w:pPr>
          </w:p>
        </w:tc>
      </w:tr>
      <w:tr w:rsidR="003D16A9" w14:paraId="06C7A4EB" w14:textId="77777777">
        <w:tc>
          <w:tcPr>
            <w:tcW w:w="1651" w:type="dxa"/>
            <w:shd w:val="clear" w:color="auto" w:fill="auto"/>
          </w:tcPr>
          <w:p w14:paraId="54A4BE0D" w14:textId="77777777" w:rsidR="003D16A9" w:rsidRDefault="004C243B">
            <w:pPr>
              <w:jc w:val="both"/>
              <w:rPr>
                <w:lang w:eastAsia="ko-KR"/>
              </w:rPr>
            </w:pPr>
            <w:r>
              <w:rPr>
                <w:rFonts w:hint="eastAsia"/>
                <w:lang w:eastAsia="ko-KR"/>
              </w:rPr>
              <w:lastRenderedPageBreak/>
              <w:t>[3] CMCC</w:t>
            </w:r>
          </w:p>
        </w:tc>
        <w:tc>
          <w:tcPr>
            <w:tcW w:w="7980" w:type="dxa"/>
            <w:shd w:val="clear" w:color="auto" w:fill="auto"/>
          </w:tcPr>
          <w:p w14:paraId="4F1BD868" w14:textId="77777777" w:rsidR="003D16A9" w:rsidRDefault="004C243B">
            <w:pPr>
              <w:jc w:val="both"/>
              <w:rPr>
                <w:lang w:val="en-US" w:eastAsia="ko-KR"/>
              </w:rPr>
            </w:pPr>
            <w:r>
              <w:rPr>
                <w:b/>
                <w:bCs/>
                <w:lang w:val="en-US" w:eastAsia="ko-KR"/>
              </w:rPr>
              <w:t>Proposal 3:</w:t>
            </w:r>
            <w:r>
              <w:rPr>
                <w:lang w:val="en-US" w:eastAsia="ko-KR"/>
              </w:rPr>
              <w:t xml:space="preserve"> On-demand SSB </w:t>
            </w:r>
            <w:proofErr w:type="spellStart"/>
            <w:r>
              <w:rPr>
                <w:lang w:val="en-US" w:eastAsia="ko-KR"/>
              </w:rPr>
              <w:t>SCell</w:t>
            </w:r>
            <w:proofErr w:type="spellEnd"/>
            <w:r>
              <w:rPr>
                <w:lang w:val="en-US" w:eastAsia="ko-KR"/>
              </w:rPr>
              <w:t xml:space="preserve"> operation in Scenario #3A is not supported.</w:t>
            </w:r>
          </w:p>
          <w:p w14:paraId="7A49E5E5" w14:textId="77777777" w:rsidR="003D16A9" w:rsidRDefault="003D16A9">
            <w:pPr>
              <w:jc w:val="both"/>
              <w:rPr>
                <w:b/>
                <w:bCs/>
                <w:lang w:val="en-US" w:eastAsia="ko-KR"/>
              </w:rPr>
            </w:pPr>
          </w:p>
          <w:p w14:paraId="0005736A" w14:textId="77777777" w:rsidR="003D16A9" w:rsidRDefault="004C243B">
            <w:pPr>
              <w:jc w:val="both"/>
              <w:rPr>
                <w:lang w:val="en-US" w:eastAsia="ko-KR"/>
              </w:rPr>
            </w:pPr>
            <w:r>
              <w:rPr>
                <w:b/>
                <w:bCs/>
                <w:lang w:val="en-US" w:eastAsia="ko-KR"/>
              </w:rPr>
              <w:t>Proposal 4:</w:t>
            </w:r>
            <w:r>
              <w:rPr>
                <w:lang w:val="en-US" w:eastAsia="ko-KR"/>
              </w:rPr>
              <w:t xml:space="preserve"> On-demand SSB </w:t>
            </w:r>
            <w:proofErr w:type="spellStart"/>
            <w:r>
              <w:rPr>
                <w:lang w:val="en-US" w:eastAsia="ko-KR"/>
              </w:rPr>
              <w:t>SCell</w:t>
            </w:r>
            <w:proofErr w:type="spellEnd"/>
            <w:r>
              <w:rPr>
                <w:lang w:val="en-US" w:eastAsia="ko-KR"/>
              </w:rPr>
              <w:t xml:space="preserve"> operation in Scenario #3B and Case #1/Case #2 can be supported.</w:t>
            </w:r>
          </w:p>
          <w:p w14:paraId="6C29484D" w14:textId="77777777" w:rsidR="003D16A9" w:rsidRDefault="003D16A9">
            <w:pPr>
              <w:jc w:val="both"/>
              <w:rPr>
                <w:lang w:val="en-US" w:eastAsia="ko-KR"/>
              </w:rPr>
            </w:pPr>
          </w:p>
        </w:tc>
      </w:tr>
      <w:tr w:rsidR="003D16A9" w14:paraId="666A3DD6" w14:textId="77777777">
        <w:tc>
          <w:tcPr>
            <w:tcW w:w="1651" w:type="dxa"/>
            <w:shd w:val="clear" w:color="auto" w:fill="auto"/>
          </w:tcPr>
          <w:p w14:paraId="340E7ED9" w14:textId="77777777" w:rsidR="003D16A9" w:rsidRDefault="004C243B">
            <w:pPr>
              <w:jc w:val="both"/>
              <w:rPr>
                <w:lang w:eastAsia="ko-KR"/>
              </w:rPr>
            </w:pPr>
            <w:r>
              <w:rPr>
                <w:rFonts w:hint="eastAsia"/>
                <w:lang w:eastAsia="ko-KR"/>
              </w:rPr>
              <w:t>[4] Panasonic</w:t>
            </w:r>
          </w:p>
        </w:tc>
        <w:tc>
          <w:tcPr>
            <w:tcW w:w="7980" w:type="dxa"/>
            <w:shd w:val="clear" w:color="auto" w:fill="auto"/>
          </w:tcPr>
          <w:p w14:paraId="2B251C81" w14:textId="77777777" w:rsidR="003D16A9" w:rsidRDefault="004C243B">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49C35A41" w14:textId="77777777" w:rsidR="003D16A9" w:rsidRDefault="003D16A9">
            <w:pPr>
              <w:jc w:val="both"/>
              <w:rPr>
                <w:b/>
                <w:bCs/>
                <w:lang w:eastAsia="ko-KR"/>
              </w:rPr>
            </w:pPr>
          </w:p>
        </w:tc>
      </w:tr>
      <w:tr w:rsidR="003D16A9" w14:paraId="0EBDA377" w14:textId="77777777">
        <w:tc>
          <w:tcPr>
            <w:tcW w:w="1651" w:type="dxa"/>
            <w:shd w:val="clear" w:color="auto" w:fill="auto"/>
          </w:tcPr>
          <w:p w14:paraId="14D32CDC" w14:textId="77777777" w:rsidR="003D16A9" w:rsidRDefault="004C243B">
            <w:pPr>
              <w:jc w:val="both"/>
              <w:rPr>
                <w:lang w:eastAsia="ko-KR"/>
              </w:rPr>
            </w:pPr>
            <w:r>
              <w:rPr>
                <w:rFonts w:hint="eastAsia"/>
                <w:lang w:eastAsia="ko-KR"/>
              </w:rPr>
              <w:t>[5] ZTE</w:t>
            </w:r>
          </w:p>
        </w:tc>
        <w:tc>
          <w:tcPr>
            <w:tcW w:w="7980" w:type="dxa"/>
            <w:shd w:val="clear" w:color="auto" w:fill="auto"/>
          </w:tcPr>
          <w:p w14:paraId="046CBFE7" w14:textId="77777777" w:rsidR="003D16A9" w:rsidRDefault="004C243B">
            <w:pPr>
              <w:jc w:val="both"/>
              <w:rPr>
                <w:lang w:eastAsia="ko-KR"/>
              </w:rPr>
            </w:pPr>
            <w:r>
              <w:rPr>
                <w:b/>
                <w:bCs/>
                <w:lang w:eastAsia="ko-KR"/>
              </w:rPr>
              <w:t>Proposal 1:</w:t>
            </w:r>
            <w:r>
              <w:rPr>
                <w:rFonts w:hint="eastAsia"/>
                <w:b/>
                <w:bCs/>
                <w:lang w:eastAsia="ko-KR"/>
              </w:rPr>
              <w:t xml:space="preserve"> </w:t>
            </w:r>
            <w:r>
              <w:rPr>
                <w:lang w:eastAsia="ko-KR"/>
              </w:rPr>
              <w:t>Whether or not support scenario #3A, #3B should be discussed and concluded.</w:t>
            </w:r>
          </w:p>
          <w:p w14:paraId="5B0ABB70" w14:textId="77777777" w:rsidR="003D16A9" w:rsidRDefault="003D16A9">
            <w:pPr>
              <w:jc w:val="both"/>
              <w:rPr>
                <w:lang w:eastAsia="ko-KR"/>
              </w:rPr>
            </w:pPr>
          </w:p>
          <w:p w14:paraId="45C58C35" w14:textId="77777777" w:rsidR="003D16A9" w:rsidRDefault="004C243B">
            <w:pPr>
              <w:jc w:val="both"/>
              <w:rPr>
                <w:lang w:val="en-US" w:eastAsia="ko-KR"/>
              </w:rPr>
            </w:pPr>
            <w:r>
              <w:rPr>
                <w:b/>
                <w:bCs/>
                <w:lang w:val="en-US" w:eastAsia="ko-KR"/>
              </w:rPr>
              <w:t>Proposal 2:</w:t>
            </w:r>
            <w:r>
              <w:rPr>
                <w:rFonts w:hint="eastAsia"/>
                <w:b/>
                <w:bCs/>
                <w:lang w:val="en-US" w:eastAsia="ko-KR"/>
              </w:rPr>
              <w:t xml:space="preserve"> </w:t>
            </w:r>
            <w:r>
              <w:rPr>
                <w:lang w:val="en-US" w:eastAsia="ko-KR"/>
              </w:rPr>
              <w:t>There is no need to support Scenario #3A.</w:t>
            </w:r>
          </w:p>
          <w:p w14:paraId="46A0A2E6" w14:textId="77777777" w:rsidR="003D16A9" w:rsidRDefault="003D16A9">
            <w:pPr>
              <w:jc w:val="both"/>
              <w:rPr>
                <w:lang w:val="en-US" w:eastAsia="ko-KR"/>
              </w:rPr>
            </w:pPr>
          </w:p>
          <w:p w14:paraId="1B961CA3" w14:textId="77777777" w:rsidR="003D16A9" w:rsidRDefault="004C243B">
            <w:pPr>
              <w:jc w:val="both"/>
              <w:rPr>
                <w:lang w:eastAsia="ko-KR"/>
              </w:rPr>
            </w:pPr>
            <w:r>
              <w:rPr>
                <w:b/>
                <w:bCs/>
                <w:lang w:eastAsia="ko-KR"/>
              </w:rPr>
              <w:t xml:space="preserve">Observation 1: </w:t>
            </w:r>
            <w:r>
              <w:rPr>
                <w:lang w:eastAsia="ko-KR"/>
              </w:rPr>
              <w:t xml:space="preserve">Scenario #3B in conjunction with case #1 can achieve a good </w:t>
            </w:r>
            <w:proofErr w:type="spellStart"/>
            <w:r>
              <w:rPr>
                <w:lang w:eastAsia="ko-KR"/>
              </w:rPr>
              <w:t>tradeoff</w:t>
            </w:r>
            <w:proofErr w:type="spellEnd"/>
            <w:r>
              <w:rPr>
                <w:lang w:eastAsia="ko-KR"/>
              </w:rPr>
              <w:t xml:space="preserve"> between network energy saving and system performance.</w:t>
            </w:r>
          </w:p>
          <w:p w14:paraId="68D54CD7" w14:textId="77777777" w:rsidR="003D16A9" w:rsidRDefault="003D16A9">
            <w:pPr>
              <w:jc w:val="both"/>
              <w:rPr>
                <w:b/>
                <w:bCs/>
                <w:lang w:val="en-US" w:eastAsia="ko-KR"/>
              </w:rPr>
            </w:pPr>
          </w:p>
          <w:p w14:paraId="59F1B3B6" w14:textId="77777777" w:rsidR="003D16A9" w:rsidRDefault="004C243B">
            <w:pPr>
              <w:jc w:val="both"/>
              <w:rPr>
                <w:lang w:eastAsia="ko-KR"/>
              </w:rPr>
            </w:pPr>
            <w:r>
              <w:rPr>
                <w:b/>
                <w:bCs/>
                <w:lang w:eastAsia="ko-KR"/>
              </w:rPr>
              <w:t>Proposal 3:</w:t>
            </w:r>
            <w:r>
              <w:rPr>
                <w:rFonts w:hint="eastAsia"/>
                <w:b/>
                <w:bCs/>
                <w:lang w:eastAsia="ko-KR"/>
              </w:rPr>
              <w:t xml:space="preserve"> </w:t>
            </w:r>
            <w:r>
              <w:rPr>
                <w:lang w:eastAsia="ko-KR"/>
              </w:rPr>
              <w:t>Scenario #3B in conjunction with case #1 should be supported.</w:t>
            </w:r>
          </w:p>
          <w:p w14:paraId="288844A1" w14:textId="77777777" w:rsidR="003D16A9" w:rsidRDefault="003D16A9">
            <w:pPr>
              <w:jc w:val="both"/>
              <w:rPr>
                <w:b/>
                <w:bCs/>
                <w:lang w:val="en-US" w:eastAsia="ko-KR"/>
              </w:rPr>
            </w:pPr>
          </w:p>
        </w:tc>
      </w:tr>
      <w:tr w:rsidR="003D16A9" w14:paraId="7E9AA3EB" w14:textId="77777777">
        <w:tc>
          <w:tcPr>
            <w:tcW w:w="1651" w:type="dxa"/>
            <w:shd w:val="clear" w:color="auto" w:fill="auto"/>
          </w:tcPr>
          <w:p w14:paraId="1C34D0F1" w14:textId="77777777" w:rsidR="003D16A9" w:rsidRDefault="004C243B">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314076AF" w14:textId="77777777" w:rsidR="003D16A9" w:rsidRDefault="004C243B">
            <w:pPr>
              <w:jc w:val="both"/>
              <w:rPr>
                <w:lang w:eastAsia="ko-KR"/>
              </w:rPr>
            </w:pPr>
            <w:r>
              <w:rPr>
                <w:b/>
                <w:bCs/>
                <w:lang w:eastAsia="ko-KR"/>
              </w:rPr>
              <w:t xml:space="preserve">Proposal 1: </w:t>
            </w:r>
            <w:r>
              <w:rPr>
                <w:lang w:eastAsia="ko-KR"/>
              </w:rPr>
              <w:t>Scenario #2 and Case #1 is supported in R19.</w:t>
            </w:r>
          </w:p>
          <w:p w14:paraId="1115D5D8" w14:textId="77777777" w:rsidR="003D16A9" w:rsidRDefault="003D16A9">
            <w:pPr>
              <w:jc w:val="both"/>
              <w:rPr>
                <w:b/>
                <w:bCs/>
                <w:lang w:eastAsia="ko-KR"/>
              </w:rPr>
            </w:pPr>
          </w:p>
          <w:p w14:paraId="0DB970C6" w14:textId="77777777" w:rsidR="003D16A9" w:rsidRDefault="004C243B">
            <w:pPr>
              <w:jc w:val="both"/>
              <w:rPr>
                <w:lang w:eastAsia="ko-KR"/>
              </w:rPr>
            </w:pPr>
            <w:r>
              <w:rPr>
                <w:b/>
                <w:bCs/>
                <w:lang w:eastAsia="ko-KR"/>
              </w:rPr>
              <w:t xml:space="preserve">Observation 1: </w:t>
            </w:r>
            <w:r>
              <w:rPr>
                <w:lang w:eastAsia="ko-KR"/>
              </w:rPr>
              <w:t xml:space="preserve">When </w:t>
            </w:r>
            <w:proofErr w:type="spellStart"/>
            <w:r>
              <w:rPr>
                <w:lang w:eastAsia="ko-KR"/>
              </w:rPr>
              <w:t>SCell</w:t>
            </w:r>
            <w:proofErr w:type="spellEnd"/>
            <w:r>
              <w:rPr>
                <w:lang w:eastAsia="ko-KR"/>
              </w:rPr>
              <w:t xml:space="preserve"> is added to UE, UE can be configured with SSB by </w:t>
            </w:r>
            <w:proofErr w:type="spellStart"/>
            <w:r>
              <w:rPr>
                <w:i/>
                <w:iCs/>
                <w:lang w:eastAsia="ko-KR"/>
              </w:rPr>
              <w:t>ServingCellConfigCommon</w:t>
            </w:r>
            <w:proofErr w:type="spellEnd"/>
            <w:r>
              <w:rPr>
                <w:lang w:eastAsia="ko-KR"/>
              </w:rPr>
              <w:t xml:space="preserve">, and UE can follow SMTC in </w:t>
            </w:r>
            <w:proofErr w:type="spellStart"/>
            <w:r>
              <w:rPr>
                <w:i/>
                <w:iCs/>
                <w:lang w:eastAsia="ko-KR"/>
              </w:rPr>
              <w:t>ServingCellMO</w:t>
            </w:r>
            <w:proofErr w:type="spellEnd"/>
            <w:r>
              <w:rPr>
                <w:lang w:eastAsia="ko-KR"/>
              </w:rPr>
              <w:t xml:space="preserve"> or in </w:t>
            </w:r>
            <w:proofErr w:type="spellStart"/>
            <w:r>
              <w:rPr>
                <w:i/>
                <w:iCs/>
                <w:lang w:eastAsia="ko-KR"/>
              </w:rPr>
              <w:t>SCellConfig</w:t>
            </w:r>
            <w:proofErr w:type="spellEnd"/>
            <w:r>
              <w:rPr>
                <w:lang w:eastAsia="ko-KR"/>
              </w:rPr>
              <w:t xml:space="preserve"> to perform serving cell measurement.</w:t>
            </w:r>
          </w:p>
          <w:p w14:paraId="1E282357" w14:textId="77777777" w:rsidR="003D16A9" w:rsidRDefault="003D16A9">
            <w:pPr>
              <w:jc w:val="both"/>
              <w:rPr>
                <w:b/>
                <w:bCs/>
                <w:lang w:eastAsia="ko-KR"/>
              </w:rPr>
            </w:pPr>
          </w:p>
          <w:p w14:paraId="04E0780E" w14:textId="77777777" w:rsidR="003D16A9" w:rsidRDefault="004C243B">
            <w:pPr>
              <w:jc w:val="both"/>
              <w:rPr>
                <w:b/>
                <w:bCs/>
                <w:lang w:eastAsia="ko-KR"/>
              </w:rPr>
            </w:pPr>
            <w:r>
              <w:rPr>
                <w:b/>
                <w:bCs/>
                <w:lang w:eastAsia="ko-KR"/>
              </w:rPr>
              <w:t xml:space="preserve">Proposal 2: </w:t>
            </w:r>
            <w:r>
              <w:rPr>
                <w:lang w:eastAsia="ko-KR"/>
              </w:rPr>
              <w:t>Scenario #2 and Case #2 can be supported in R19.</w:t>
            </w:r>
          </w:p>
          <w:p w14:paraId="326A7473" w14:textId="77777777" w:rsidR="003D16A9" w:rsidRDefault="003D16A9">
            <w:pPr>
              <w:jc w:val="both"/>
              <w:rPr>
                <w:b/>
                <w:bCs/>
                <w:lang w:eastAsia="ko-KR"/>
              </w:rPr>
            </w:pPr>
          </w:p>
          <w:p w14:paraId="39021E91" w14:textId="77777777" w:rsidR="003D16A9" w:rsidRDefault="004C243B">
            <w:pPr>
              <w:jc w:val="both"/>
              <w:rPr>
                <w:b/>
                <w:bCs/>
                <w:lang w:eastAsia="ko-KR"/>
              </w:rPr>
            </w:pPr>
            <w:r>
              <w:rPr>
                <w:b/>
                <w:bCs/>
                <w:lang w:eastAsia="ko-KR"/>
              </w:rPr>
              <w:t xml:space="preserve">Proposal 3: </w:t>
            </w:r>
            <w:r>
              <w:rPr>
                <w:lang w:eastAsia="ko-KR"/>
              </w:rPr>
              <w:t>Scenario #2A and Case #1 is supported in R19.</w:t>
            </w:r>
          </w:p>
          <w:p w14:paraId="215B82C2" w14:textId="77777777" w:rsidR="003D16A9" w:rsidRDefault="003D16A9">
            <w:pPr>
              <w:jc w:val="both"/>
              <w:rPr>
                <w:b/>
                <w:bCs/>
                <w:lang w:eastAsia="ko-KR"/>
              </w:rPr>
            </w:pPr>
          </w:p>
          <w:p w14:paraId="4EB41D66" w14:textId="77777777" w:rsidR="003D16A9" w:rsidRDefault="004C243B">
            <w:pPr>
              <w:jc w:val="both"/>
              <w:rPr>
                <w:b/>
                <w:bCs/>
                <w:lang w:eastAsia="ko-KR"/>
              </w:rPr>
            </w:pPr>
            <w:r>
              <w:rPr>
                <w:b/>
                <w:bCs/>
                <w:lang w:eastAsia="ko-KR"/>
              </w:rPr>
              <w:t xml:space="preserve">Proposal 4: </w:t>
            </w:r>
            <w:r>
              <w:rPr>
                <w:lang w:eastAsia="ko-KR"/>
              </w:rPr>
              <w:t>Scenario #2A and Case #2 is supported in R19.</w:t>
            </w:r>
          </w:p>
          <w:p w14:paraId="6ED8B27C" w14:textId="77777777" w:rsidR="003D16A9" w:rsidRDefault="003D16A9">
            <w:pPr>
              <w:jc w:val="both"/>
              <w:rPr>
                <w:b/>
                <w:bCs/>
                <w:lang w:eastAsia="ko-KR"/>
              </w:rPr>
            </w:pPr>
          </w:p>
          <w:p w14:paraId="0A44367C" w14:textId="77777777" w:rsidR="003D16A9" w:rsidRDefault="004C243B">
            <w:pPr>
              <w:jc w:val="both"/>
              <w:rPr>
                <w:b/>
                <w:bCs/>
                <w:lang w:eastAsia="ko-KR"/>
              </w:rPr>
            </w:pPr>
            <w:r>
              <w:rPr>
                <w:b/>
                <w:bCs/>
                <w:lang w:eastAsia="ko-KR"/>
              </w:rPr>
              <w:t xml:space="preserve">Proposal 5: </w:t>
            </w:r>
            <w:r>
              <w:rPr>
                <w:lang w:eastAsia="ko-KR"/>
              </w:rPr>
              <w:t>Whether to define on-demand SSB procedure dedicated for Scenario #3A/#3B and Case #1 depends on termination of on-demand SSB.</w:t>
            </w:r>
          </w:p>
          <w:p w14:paraId="75EAFB33" w14:textId="77777777" w:rsidR="003D16A9" w:rsidRDefault="003D16A9">
            <w:pPr>
              <w:jc w:val="both"/>
              <w:rPr>
                <w:b/>
                <w:bCs/>
                <w:lang w:eastAsia="ko-KR"/>
              </w:rPr>
            </w:pPr>
          </w:p>
          <w:p w14:paraId="52B3D0A8" w14:textId="77777777" w:rsidR="003D16A9" w:rsidRDefault="004C243B">
            <w:pPr>
              <w:jc w:val="both"/>
              <w:rPr>
                <w:b/>
                <w:bCs/>
                <w:lang w:eastAsia="ko-KR"/>
              </w:rPr>
            </w:pPr>
            <w:r>
              <w:rPr>
                <w:b/>
                <w:bCs/>
                <w:lang w:eastAsia="ko-KR"/>
              </w:rPr>
              <w:t xml:space="preserve">Proposal 6: </w:t>
            </w:r>
            <w:r>
              <w:rPr>
                <w:lang w:eastAsia="ko-KR"/>
              </w:rPr>
              <w:t>Whether to define on-demand SSB procedure dedicated for Scenario #3A/#3B and Case #2 depends on termination of on-demand SSB.</w:t>
            </w:r>
          </w:p>
          <w:p w14:paraId="5758A40E" w14:textId="77777777" w:rsidR="003D16A9" w:rsidRDefault="003D16A9">
            <w:pPr>
              <w:jc w:val="both"/>
              <w:rPr>
                <w:b/>
                <w:bCs/>
                <w:lang w:eastAsia="ko-KR"/>
              </w:rPr>
            </w:pPr>
          </w:p>
        </w:tc>
      </w:tr>
      <w:tr w:rsidR="003D16A9" w14:paraId="5ACC0C38" w14:textId="77777777">
        <w:tc>
          <w:tcPr>
            <w:tcW w:w="1651" w:type="dxa"/>
            <w:shd w:val="clear" w:color="auto" w:fill="auto"/>
          </w:tcPr>
          <w:p w14:paraId="0D8F71B9" w14:textId="77777777" w:rsidR="003D16A9" w:rsidRDefault="004C243B">
            <w:pPr>
              <w:jc w:val="both"/>
              <w:rPr>
                <w:lang w:eastAsia="ko-KR"/>
              </w:rPr>
            </w:pPr>
            <w:r>
              <w:rPr>
                <w:rFonts w:hint="eastAsia"/>
                <w:lang w:eastAsia="ko-KR"/>
              </w:rPr>
              <w:t>[8] vivo</w:t>
            </w:r>
          </w:p>
        </w:tc>
        <w:tc>
          <w:tcPr>
            <w:tcW w:w="7980" w:type="dxa"/>
            <w:shd w:val="clear" w:color="auto" w:fill="auto"/>
          </w:tcPr>
          <w:p w14:paraId="530A89B7" w14:textId="77777777" w:rsidR="003D16A9" w:rsidRDefault="004C243B">
            <w:pPr>
              <w:jc w:val="both"/>
              <w:rPr>
                <w:lang w:eastAsia="ko-KR"/>
              </w:rPr>
            </w:pPr>
            <w:r>
              <w:rPr>
                <w:rFonts w:hint="eastAsia"/>
                <w:b/>
                <w:bCs/>
                <w:lang w:eastAsia="ko-KR"/>
              </w:rPr>
              <w:t>Proposal 1</w:t>
            </w:r>
            <w:r>
              <w:rPr>
                <w:rFonts w:hint="eastAsia"/>
                <w:b/>
                <w:bCs/>
                <w:lang w:eastAsia="ko-KR"/>
              </w:rPr>
              <w:t>：</w:t>
            </w:r>
            <w:r>
              <w:rPr>
                <w:rFonts w:hint="eastAsia"/>
                <w:lang w:eastAsia="ko-KR"/>
              </w:rPr>
              <w:t xml:space="preserve">For on-demand SSB </w:t>
            </w:r>
            <w:proofErr w:type="spellStart"/>
            <w:r>
              <w:rPr>
                <w:rFonts w:hint="eastAsia"/>
                <w:lang w:eastAsia="ko-KR"/>
              </w:rPr>
              <w:t>SCell</w:t>
            </w:r>
            <w:proofErr w:type="spellEnd"/>
            <w:r>
              <w:rPr>
                <w:rFonts w:hint="eastAsia"/>
                <w:lang w:eastAsia="ko-KR"/>
              </w:rPr>
              <w:t xml:space="preserve"> operation, support Scenario #3A and it is up to </w:t>
            </w:r>
            <w:proofErr w:type="spellStart"/>
            <w:r>
              <w:rPr>
                <w:rFonts w:hint="eastAsia"/>
                <w:lang w:eastAsia="ko-KR"/>
              </w:rPr>
              <w:t>gNB</w:t>
            </w:r>
            <w:proofErr w:type="spellEnd"/>
            <w:r>
              <w:rPr>
                <w:rFonts w:hint="eastAsia"/>
                <w:lang w:eastAsia="ko-KR"/>
              </w:rPr>
              <w:t xml:space="preserve"> implementation to indicate on-demand SSB in Scenario #2A or Scenario #3A.</w:t>
            </w:r>
          </w:p>
          <w:p w14:paraId="56522492" w14:textId="77777777" w:rsidR="003D16A9" w:rsidRDefault="003D16A9">
            <w:pPr>
              <w:jc w:val="both"/>
              <w:rPr>
                <w:b/>
                <w:bCs/>
                <w:lang w:eastAsia="ko-KR"/>
              </w:rPr>
            </w:pPr>
          </w:p>
          <w:p w14:paraId="2851CEE1" w14:textId="77777777" w:rsidR="003D16A9" w:rsidRDefault="004C243B">
            <w:pPr>
              <w:jc w:val="both"/>
              <w:rPr>
                <w:b/>
                <w:bCs/>
                <w:lang w:eastAsia="ko-KR"/>
              </w:rPr>
            </w:pPr>
            <w:r>
              <w:rPr>
                <w:b/>
                <w:bCs/>
                <w:lang w:eastAsia="ko-KR"/>
              </w:rPr>
              <w:t xml:space="preserve">Proposal 2: </w:t>
            </w:r>
            <w:r>
              <w:rPr>
                <w:lang w:eastAsia="ko-KR"/>
              </w:rPr>
              <w:t xml:space="preserve">For on-demand SSB </w:t>
            </w:r>
            <w:proofErr w:type="spellStart"/>
            <w:r>
              <w:rPr>
                <w:lang w:eastAsia="ko-KR"/>
              </w:rPr>
              <w:t>SCell</w:t>
            </w:r>
            <w:proofErr w:type="spellEnd"/>
            <w:r>
              <w:rPr>
                <w:lang w:eastAsia="ko-KR"/>
              </w:rPr>
              <w:t xml:space="preserve"> operation, do not support Scenario #3B, i.e., on-demand SSB should not be indicated by </w:t>
            </w:r>
            <w:proofErr w:type="spellStart"/>
            <w:r>
              <w:rPr>
                <w:lang w:eastAsia="ko-KR"/>
              </w:rPr>
              <w:t>gNB</w:t>
            </w:r>
            <w:proofErr w:type="spellEnd"/>
            <w:r>
              <w:rPr>
                <w:lang w:eastAsia="ko-KR"/>
              </w:rPr>
              <w:t xml:space="preserve"> after </w:t>
            </w:r>
            <w:proofErr w:type="spellStart"/>
            <w:r>
              <w:rPr>
                <w:lang w:eastAsia="ko-KR"/>
              </w:rPr>
              <w:t>SCell</w:t>
            </w:r>
            <w:proofErr w:type="spellEnd"/>
            <w:r>
              <w:rPr>
                <w:lang w:eastAsia="ko-KR"/>
              </w:rPr>
              <w:t xml:space="preserve"> activation is complete.</w:t>
            </w:r>
          </w:p>
          <w:p w14:paraId="657A5F68" w14:textId="77777777" w:rsidR="003D16A9" w:rsidRDefault="003D16A9">
            <w:pPr>
              <w:jc w:val="both"/>
              <w:rPr>
                <w:b/>
                <w:bCs/>
                <w:lang w:eastAsia="ko-KR"/>
              </w:rPr>
            </w:pPr>
          </w:p>
          <w:p w14:paraId="22AB1889" w14:textId="77777777" w:rsidR="003D16A9" w:rsidRDefault="004C243B">
            <w:pPr>
              <w:jc w:val="both"/>
              <w:rPr>
                <w:lang w:val="en-US" w:eastAsia="ko-KR"/>
              </w:rPr>
            </w:pPr>
            <w:r>
              <w:rPr>
                <w:b/>
                <w:bCs/>
                <w:lang w:val="en-US" w:eastAsia="ko-KR"/>
              </w:rPr>
              <w:t xml:space="preserve">Observation 1: </w:t>
            </w:r>
            <w:r>
              <w:rPr>
                <w:lang w:val="en-US" w:eastAsia="ko-KR"/>
              </w:rPr>
              <w:t xml:space="preserve">RAN4 input on the problem of SSB-less </w:t>
            </w:r>
            <w:proofErr w:type="spellStart"/>
            <w:r>
              <w:rPr>
                <w:lang w:val="en-US" w:eastAsia="ko-KR"/>
              </w:rPr>
              <w:t>Scell</w:t>
            </w:r>
            <w:proofErr w:type="spellEnd"/>
            <w:r>
              <w:rPr>
                <w:lang w:val="en-US" w:eastAsia="ko-KR"/>
              </w:rPr>
              <w:t xml:space="preserve"> is needed to verify the motivation to support on-demand SSB in SSB-less </w:t>
            </w:r>
            <w:proofErr w:type="spellStart"/>
            <w:r>
              <w:rPr>
                <w:lang w:val="en-US" w:eastAsia="ko-KR"/>
              </w:rPr>
              <w:t>Scell</w:t>
            </w:r>
            <w:proofErr w:type="spellEnd"/>
            <w:r>
              <w:rPr>
                <w:lang w:val="en-US" w:eastAsia="ko-KR"/>
              </w:rPr>
              <w:t>.</w:t>
            </w:r>
          </w:p>
          <w:p w14:paraId="18D90DFF" w14:textId="77777777" w:rsidR="003D16A9" w:rsidRDefault="003D16A9">
            <w:pPr>
              <w:jc w:val="both"/>
              <w:rPr>
                <w:b/>
                <w:bCs/>
                <w:lang w:val="en-US" w:eastAsia="ko-KR"/>
              </w:rPr>
            </w:pPr>
          </w:p>
          <w:p w14:paraId="59FABB63" w14:textId="77777777" w:rsidR="003D16A9" w:rsidRDefault="004C243B">
            <w:pPr>
              <w:jc w:val="both"/>
              <w:rPr>
                <w:b/>
                <w:bCs/>
                <w:lang w:val="en-US" w:eastAsia="ko-KR"/>
              </w:rPr>
            </w:pPr>
            <w:r>
              <w:rPr>
                <w:b/>
                <w:bCs/>
                <w:lang w:val="en-US" w:eastAsia="ko-KR"/>
              </w:rPr>
              <w:t xml:space="preserve">Proposal 3: </w:t>
            </w:r>
            <w:r>
              <w:rPr>
                <w:lang w:val="en-US" w:eastAsia="ko-KR"/>
              </w:rPr>
              <w:t xml:space="preserve">Do not discuss support of on-demand SSB in SSB-less </w:t>
            </w:r>
            <w:proofErr w:type="spellStart"/>
            <w:r>
              <w:rPr>
                <w:lang w:val="en-US" w:eastAsia="ko-KR"/>
              </w:rPr>
              <w:t>SCell</w:t>
            </w:r>
            <w:proofErr w:type="spellEnd"/>
            <w:r>
              <w:rPr>
                <w:lang w:val="en-US" w:eastAsia="ko-KR"/>
              </w:rPr>
              <w:t xml:space="preserve"> where reference cell is configured until more RAN4 input is available.</w:t>
            </w:r>
          </w:p>
          <w:p w14:paraId="02F3B74F" w14:textId="77777777" w:rsidR="003D16A9" w:rsidRDefault="003D16A9">
            <w:pPr>
              <w:jc w:val="both"/>
              <w:rPr>
                <w:b/>
                <w:bCs/>
                <w:lang w:eastAsia="ko-KR"/>
              </w:rPr>
            </w:pPr>
          </w:p>
        </w:tc>
      </w:tr>
      <w:tr w:rsidR="003D16A9" w14:paraId="7899B4A1" w14:textId="77777777">
        <w:tc>
          <w:tcPr>
            <w:tcW w:w="1651" w:type="dxa"/>
            <w:shd w:val="clear" w:color="auto" w:fill="auto"/>
          </w:tcPr>
          <w:p w14:paraId="60FD94DD" w14:textId="77777777" w:rsidR="003D16A9" w:rsidRDefault="004C243B">
            <w:pPr>
              <w:jc w:val="both"/>
              <w:rPr>
                <w:lang w:eastAsia="ko-KR"/>
              </w:rPr>
            </w:pPr>
            <w:r>
              <w:rPr>
                <w:rFonts w:hint="eastAsia"/>
                <w:lang w:eastAsia="ko-KR"/>
              </w:rPr>
              <w:t>[9] Nokia</w:t>
            </w:r>
          </w:p>
        </w:tc>
        <w:tc>
          <w:tcPr>
            <w:tcW w:w="7980" w:type="dxa"/>
            <w:shd w:val="clear" w:color="auto" w:fill="auto"/>
          </w:tcPr>
          <w:p w14:paraId="7B44CEEE" w14:textId="77777777" w:rsidR="003D16A9" w:rsidRDefault="004C243B">
            <w:pPr>
              <w:jc w:val="both"/>
              <w:rPr>
                <w:lang w:val="en-US" w:eastAsia="ko-KR"/>
              </w:rPr>
            </w:pPr>
            <w:r>
              <w:rPr>
                <w:b/>
                <w:bCs/>
                <w:lang w:val="en-US" w:eastAsia="ko-KR"/>
              </w:rPr>
              <w:t xml:space="preserve">Proposal-1: </w:t>
            </w:r>
            <w:r>
              <w:rPr>
                <w:lang w:val="en-US" w:eastAsia="ko-KR"/>
              </w:rPr>
              <w:t>RAN1 to confirm that Scenario#3B is supported for L1 measurements based on network triggered on-demand SSB.</w:t>
            </w:r>
          </w:p>
          <w:p w14:paraId="19C368D7" w14:textId="77777777" w:rsidR="003D16A9" w:rsidRDefault="003D16A9">
            <w:pPr>
              <w:jc w:val="both"/>
              <w:rPr>
                <w:b/>
                <w:bCs/>
                <w:lang w:val="en-US" w:eastAsia="ko-KR"/>
              </w:rPr>
            </w:pPr>
          </w:p>
        </w:tc>
      </w:tr>
      <w:tr w:rsidR="003D16A9" w14:paraId="74D9D7AF" w14:textId="77777777">
        <w:tc>
          <w:tcPr>
            <w:tcW w:w="1651" w:type="dxa"/>
            <w:shd w:val="clear" w:color="auto" w:fill="auto"/>
          </w:tcPr>
          <w:p w14:paraId="3BB36AFE" w14:textId="77777777" w:rsidR="003D16A9" w:rsidRDefault="004C243B">
            <w:pPr>
              <w:jc w:val="both"/>
              <w:rPr>
                <w:lang w:eastAsia="ko-KR"/>
              </w:rPr>
            </w:pPr>
            <w:r>
              <w:rPr>
                <w:rFonts w:hint="eastAsia"/>
                <w:lang w:eastAsia="ko-KR"/>
              </w:rPr>
              <w:t>[10] Intel</w:t>
            </w:r>
          </w:p>
        </w:tc>
        <w:tc>
          <w:tcPr>
            <w:tcW w:w="7980" w:type="dxa"/>
            <w:shd w:val="clear" w:color="auto" w:fill="auto"/>
          </w:tcPr>
          <w:p w14:paraId="6D1C5854" w14:textId="77777777" w:rsidR="003D16A9" w:rsidRDefault="004C243B">
            <w:pPr>
              <w:jc w:val="both"/>
              <w:rPr>
                <w:b/>
                <w:bCs/>
                <w:lang w:val="en-US" w:eastAsia="ko-KR"/>
              </w:rPr>
            </w:pPr>
            <w:r>
              <w:rPr>
                <w:b/>
                <w:bCs/>
                <w:lang w:val="en-US" w:eastAsia="ko-KR"/>
              </w:rPr>
              <w:t>Proposal 2:</w:t>
            </w:r>
          </w:p>
          <w:p w14:paraId="73758859" w14:textId="77777777" w:rsidR="003D16A9" w:rsidRDefault="004C243B">
            <w:pPr>
              <w:pStyle w:val="1"/>
              <w:numPr>
                <w:ilvl w:val="0"/>
                <w:numId w:val="37"/>
              </w:numPr>
              <w:ind w:leftChars="0"/>
              <w:jc w:val="both"/>
              <w:rPr>
                <w:lang w:val="en-US" w:eastAsia="ko-KR"/>
              </w:rPr>
            </w:pPr>
            <w:r>
              <w:rPr>
                <w:lang w:val="en-US" w:eastAsia="ko-KR"/>
              </w:rPr>
              <w:t>For on-demand SSB transmissions, support all scenarios #2, #2-A, #3-A, #3-B.</w:t>
            </w:r>
          </w:p>
          <w:p w14:paraId="7EFCA5A8" w14:textId="77777777" w:rsidR="003D16A9" w:rsidRDefault="004C243B">
            <w:pPr>
              <w:pStyle w:val="1"/>
              <w:numPr>
                <w:ilvl w:val="0"/>
                <w:numId w:val="37"/>
              </w:numPr>
              <w:ind w:leftChars="0"/>
              <w:jc w:val="both"/>
              <w:rPr>
                <w:lang w:val="en-US" w:eastAsia="ko-KR"/>
              </w:rPr>
            </w:pPr>
            <w:r>
              <w:rPr>
                <w:lang w:val="en-US" w:eastAsia="ko-KR"/>
              </w:rPr>
              <w:t xml:space="preserve">Do not differentiate any scenario from specification framework perspective when on-demand SSB operation is triggered by </w:t>
            </w:r>
            <w:proofErr w:type="spellStart"/>
            <w:r>
              <w:rPr>
                <w:lang w:val="en-US" w:eastAsia="ko-KR"/>
              </w:rPr>
              <w:t>gNB</w:t>
            </w:r>
            <w:proofErr w:type="spellEnd"/>
            <w:r>
              <w:rPr>
                <w:lang w:val="en-US" w:eastAsia="ko-KR"/>
              </w:rPr>
              <w:t>.</w:t>
            </w:r>
          </w:p>
          <w:p w14:paraId="3D6C0A74" w14:textId="77777777" w:rsidR="003D16A9" w:rsidRDefault="003D16A9">
            <w:pPr>
              <w:jc w:val="both"/>
              <w:rPr>
                <w:lang w:val="en-US" w:eastAsia="ko-KR"/>
              </w:rPr>
            </w:pPr>
          </w:p>
        </w:tc>
      </w:tr>
      <w:tr w:rsidR="003D16A9" w14:paraId="1B522765" w14:textId="77777777">
        <w:tc>
          <w:tcPr>
            <w:tcW w:w="1651" w:type="dxa"/>
            <w:shd w:val="clear" w:color="auto" w:fill="auto"/>
          </w:tcPr>
          <w:p w14:paraId="643442B8" w14:textId="77777777" w:rsidR="003D16A9" w:rsidRDefault="004C243B">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43F06748" w14:textId="77777777" w:rsidR="003D16A9" w:rsidRDefault="004C243B">
            <w:pPr>
              <w:jc w:val="both"/>
              <w:rPr>
                <w:lang w:eastAsia="ko-KR"/>
              </w:rPr>
            </w:pPr>
            <w:r>
              <w:rPr>
                <w:b/>
                <w:bCs/>
                <w:lang w:eastAsia="ko-KR"/>
              </w:rPr>
              <w:t xml:space="preserve">Observation 1: </w:t>
            </w:r>
            <w:r>
              <w:rPr>
                <w:lang w:eastAsia="ko-KR"/>
              </w:rPr>
              <w:t xml:space="preserve">Since the </w:t>
            </w:r>
            <w:proofErr w:type="spellStart"/>
            <w:r>
              <w:rPr>
                <w:lang w:eastAsia="ko-KR"/>
              </w:rPr>
              <w:t>SCell</w:t>
            </w:r>
            <w:proofErr w:type="spellEnd"/>
            <w:r>
              <w:rPr>
                <w:lang w:eastAsia="ko-KR"/>
              </w:rPr>
              <w:t xml:space="preserve"> can be transitioned to NES mode (e.g. SSB-less or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78B71835" w14:textId="77777777" w:rsidR="003D16A9" w:rsidRDefault="003D16A9">
            <w:pPr>
              <w:jc w:val="both"/>
              <w:rPr>
                <w:b/>
                <w:bCs/>
                <w:lang w:eastAsia="ko-KR"/>
              </w:rPr>
            </w:pPr>
          </w:p>
          <w:p w14:paraId="2328AE67" w14:textId="77777777" w:rsidR="003D16A9" w:rsidRDefault="004C243B">
            <w:pPr>
              <w:jc w:val="both"/>
              <w:rPr>
                <w:b/>
                <w:bCs/>
                <w:lang w:eastAsia="ko-KR"/>
              </w:rPr>
            </w:pPr>
            <w:r>
              <w:rPr>
                <w:b/>
                <w:bCs/>
                <w:lang w:eastAsia="ko-KR"/>
              </w:rPr>
              <w:t xml:space="preserve">Proposal 1: </w:t>
            </w:r>
            <w:r>
              <w:rPr>
                <w:lang w:eastAsia="ko-KR"/>
              </w:rPr>
              <w:t>Support on-demand SSB transmission in Scenario #3B for both Case #1 and Case #2</w:t>
            </w:r>
          </w:p>
          <w:p w14:paraId="6AB776B6" w14:textId="77777777" w:rsidR="003D16A9" w:rsidRDefault="003D16A9">
            <w:pPr>
              <w:jc w:val="both"/>
              <w:rPr>
                <w:b/>
                <w:bCs/>
                <w:lang w:eastAsia="ko-KR"/>
              </w:rPr>
            </w:pPr>
          </w:p>
        </w:tc>
      </w:tr>
      <w:tr w:rsidR="003D16A9" w14:paraId="7F674CD0" w14:textId="77777777">
        <w:tc>
          <w:tcPr>
            <w:tcW w:w="1651" w:type="dxa"/>
            <w:shd w:val="clear" w:color="auto" w:fill="auto"/>
          </w:tcPr>
          <w:p w14:paraId="39BE0A29" w14:textId="77777777" w:rsidR="003D16A9" w:rsidRDefault="004C243B">
            <w:pPr>
              <w:jc w:val="both"/>
              <w:rPr>
                <w:lang w:eastAsia="ko-KR"/>
              </w:rPr>
            </w:pPr>
            <w:r>
              <w:rPr>
                <w:rFonts w:hint="eastAsia"/>
                <w:lang w:eastAsia="ko-KR"/>
              </w:rPr>
              <w:lastRenderedPageBreak/>
              <w:t>[13] Apple</w:t>
            </w:r>
          </w:p>
        </w:tc>
        <w:tc>
          <w:tcPr>
            <w:tcW w:w="7980" w:type="dxa"/>
            <w:shd w:val="clear" w:color="auto" w:fill="auto"/>
          </w:tcPr>
          <w:p w14:paraId="4A9890C6" w14:textId="77777777" w:rsidR="003D16A9" w:rsidRDefault="004C243B">
            <w:pPr>
              <w:jc w:val="both"/>
              <w:rPr>
                <w:lang w:eastAsia="ko-KR"/>
              </w:rPr>
            </w:pPr>
            <w:r>
              <w:rPr>
                <w:b/>
                <w:bCs/>
                <w:lang w:eastAsia="ko-KR"/>
              </w:rPr>
              <w:t xml:space="preserve">Observation 3: </w:t>
            </w:r>
            <w:r>
              <w:rPr>
                <w:lang w:eastAsia="ko-KR"/>
              </w:rPr>
              <w:t>There is no use case for Scenario #3A/3B with Case #1.</w:t>
            </w:r>
          </w:p>
          <w:p w14:paraId="59F6D984" w14:textId="77777777" w:rsidR="003D16A9" w:rsidRDefault="003D16A9">
            <w:pPr>
              <w:jc w:val="both"/>
              <w:rPr>
                <w:b/>
                <w:bCs/>
                <w:lang w:eastAsia="ko-KR"/>
              </w:rPr>
            </w:pPr>
          </w:p>
          <w:p w14:paraId="6E0371C5" w14:textId="77777777" w:rsidR="003D16A9" w:rsidRDefault="004C243B">
            <w:pPr>
              <w:jc w:val="both"/>
              <w:rPr>
                <w:lang w:eastAsia="ko-KR"/>
              </w:rPr>
            </w:pPr>
            <w:r>
              <w:rPr>
                <w:b/>
                <w:bCs/>
                <w:lang w:eastAsia="ko-KR"/>
              </w:rPr>
              <w:t xml:space="preserve">Observation 4: </w:t>
            </w:r>
            <w:r>
              <w:rPr>
                <w:lang w:eastAsia="ko-KR"/>
              </w:rPr>
              <w:t xml:space="preserve">There is no clear use case for Scenario #3A/3B with Case #2 in the context of </w:t>
            </w:r>
            <w:proofErr w:type="spellStart"/>
            <w:r>
              <w:rPr>
                <w:lang w:eastAsia="ko-KR"/>
              </w:rPr>
              <w:t>SCell</w:t>
            </w:r>
            <w:proofErr w:type="spellEnd"/>
            <w:r>
              <w:rPr>
                <w:lang w:eastAsia="ko-KR"/>
              </w:rPr>
              <w:t xml:space="preserve"> activation.</w:t>
            </w:r>
          </w:p>
          <w:p w14:paraId="15308416" w14:textId="77777777" w:rsidR="003D16A9" w:rsidRDefault="003D16A9">
            <w:pPr>
              <w:jc w:val="both"/>
              <w:rPr>
                <w:b/>
                <w:bCs/>
                <w:lang w:eastAsia="ko-KR"/>
              </w:rPr>
            </w:pPr>
          </w:p>
          <w:p w14:paraId="0147FAAA" w14:textId="77777777" w:rsidR="003D16A9" w:rsidRDefault="004C243B">
            <w:pPr>
              <w:jc w:val="both"/>
              <w:rPr>
                <w:lang w:eastAsia="ko-KR"/>
              </w:rPr>
            </w:pPr>
            <w:r>
              <w:rPr>
                <w:b/>
                <w:bCs/>
                <w:lang w:eastAsia="ko-KR"/>
              </w:rPr>
              <w:t xml:space="preserve">Observation 5: </w:t>
            </w:r>
            <w:r>
              <w:rPr>
                <w:lang w:eastAsia="ko-KR"/>
              </w:rPr>
              <w:t>There is no use case for Scenario #3A with Case #2 in the context of L1 measurement.</w:t>
            </w:r>
          </w:p>
          <w:p w14:paraId="416807DA" w14:textId="77777777" w:rsidR="003D16A9" w:rsidRDefault="003D16A9">
            <w:pPr>
              <w:jc w:val="both"/>
              <w:rPr>
                <w:b/>
                <w:bCs/>
                <w:lang w:eastAsia="ko-KR"/>
              </w:rPr>
            </w:pPr>
          </w:p>
          <w:p w14:paraId="4F020399" w14:textId="77777777" w:rsidR="003D16A9" w:rsidRDefault="004C243B">
            <w:pPr>
              <w:jc w:val="both"/>
              <w:rPr>
                <w:b/>
                <w:bCs/>
                <w:lang w:eastAsia="ko-KR"/>
              </w:rPr>
            </w:pPr>
            <w:r>
              <w:rPr>
                <w:b/>
                <w:bCs/>
                <w:lang w:eastAsia="ko-KR"/>
              </w:rPr>
              <w:t xml:space="preserve">Observation 6: </w:t>
            </w:r>
            <w:r>
              <w:rPr>
                <w:lang w:eastAsia="ko-KR"/>
              </w:rPr>
              <w:t>There could be use case for Scenario #3B with Case #2 to accelerate L1 measurement. However, the same goal can be achieved by using periodicity adaptation with Scenario 2/2A.</w:t>
            </w:r>
          </w:p>
          <w:p w14:paraId="1B50DBE0" w14:textId="77777777" w:rsidR="003D16A9" w:rsidRDefault="003D16A9">
            <w:pPr>
              <w:jc w:val="both"/>
              <w:rPr>
                <w:b/>
                <w:bCs/>
                <w:lang w:eastAsia="ko-KR"/>
              </w:rPr>
            </w:pPr>
          </w:p>
          <w:p w14:paraId="080FEB4F" w14:textId="77777777" w:rsidR="003D16A9" w:rsidRDefault="004C243B">
            <w:pPr>
              <w:jc w:val="both"/>
              <w:rPr>
                <w:lang w:eastAsia="ko-KR"/>
              </w:rPr>
            </w:pPr>
            <w:r>
              <w:rPr>
                <w:b/>
                <w:bCs/>
                <w:lang w:eastAsia="ko-KR"/>
              </w:rPr>
              <w:t>Proposal 6:</w:t>
            </w:r>
            <w:r>
              <w:rPr>
                <w:lang w:eastAsia="ko-KR"/>
              </w:rPr>
              <w:t xml:space="preserve"> Scenario #3A and #3B for both Case #1 and Case #2 are deprioritized.</w:t>
            </w:r>
          </w:p>
          <w:p w14:paraId="65C2DB63" w14:textId="77777777" w:rsidR="003D16A9" w:rsidRDefault="003D16A9">
            <w:pPr>
              <w:jc w:val="both"/>
              <w:rPr>
                <w:b/>
                <w:bCs/>
                <w:lang w:eastAsia="ko-KR"/>
              </w:rPr>
            </w:pPr>
          </w:p>
        </w:tc>
      </w:tr>
      <w:tr w:rsidR="003D16A9" w14:paraId="3985B054" w14:textId="77777777">
        <w:tc>
          <w:tcPr>
            <w:tcW w:w="1651" w:type="dxa"/>
            <w:shd w:val="clear" w:color="auto" w:fill="auto"/>
          </w:tcPr>
          <w:p w14:paraId="38FABE53" w14:textId="77777777" w:rsidR="003D16A9" w:rsidRDefault="004C243B">
            <w:pPr>
              <w:jc w:val="both"/>
              <w:rPr>
                <w:lang w:eastAsia="ko-KR"/>
              </w:rPr>
            </w:pPr>
            <w:r>
              <w:rPr>
                <w:rFonts w:hint="eastAsia"/>
                <w:lang w:eastAsia="ko-KR"/>
              </w:rPr>
              <w:t>[14] Xiaomi</w:t>
            </w:r>
          </w:p>
        </w:tc>
        <w:tc>
          <w:tcPr>
            <w:tcW w:w="7980" w:type="dxa"/>
            <w:shd w:val="clear" w:color="auto" w:fill="auto"/>
          </w:tcPr>
          <w:p w14:paraId="06644C40" w14:textId="77777777" w:rsidR="003D16A9" w:rsidRDefault="004C243B">
            <w:pPr>
              <w:jc w:val="both"/>
              <w:rPr>
                <w:lang w:eastAsia="ko-KR"/>
              </w:rPr>
            </w:pPr>
            <w:r>
              <w:rPr>
                <w:b/>
                <w:bCs/>
                <w:lang w:eastAsia="ko-KR"/>
              </w:rPr>
              <w:t xml:space="preserve">Proposal 2: </w:t>
            </w:r>
            <w:r>
              <w:rPr>
                <w:lang w:eastAsia="ko-KR"/>
              </w:rPr>
              <w:t xml:space="preserve">On-demand SSB can be triggered by </w:t>
            </w:r>
            <w:proofErr w:type="spellStart"/>
            <w:r>
              <w:rPr>
                <w:lang w:eastAsia="ko-KR"/>
              </w:rPr>
              <w:t>gNB</w:t>
            </w:r>
            <w:proofErr w:type="spellEnd"/>
            <w:r>
              <w:rPr>
                <w:lang w:eastAsia="ko-KR"/>
              </w:rPr>
              <w:t xml:space="preserve"> for the following scenarios/cases with the assumption that </w:t>
            </w:r>
            <w:proofErr w:type="spellStart"/>
            <w:r>
              <w:rPr>
                <w:lang w:eastAsia="ko-KR"/>
              </w:rPr>
              <w:t>gNB</w:t>
            </w:r>
            <w:proofErr w:type="spellEnd"/>
            <w:r>
              <w:rPr>
                <w:lang w:eastAsia="ko-KR"/>
              </w:rPr>
              <w:t xml:space="preserve"> indicates UE whether SSB is on or off:</w:t>
            </w:r>
          </w:p>
          <w:p w14:paraId="50CDDB69" w14:textId="77777777" w:rsidR="003D16A9" w:rsidRDefault="004C243B">
            <w:pPr>
              <w:pStyle w:val="1"/>
              <w:numPr>
                <w:ilvl w:val="0"/>
                <w:numId w:val="30"/>
              </w:numPr>
              <w:ind w:leftChars="0"/>
              <w:jc w:val="both"/>
              <w:rPr>
                <w:lang w:val="en-US" w:eastAsia="ko-KR"/>
              </w:rPr>
            </w:pPr>
            <w:r>
              <w:rPr>
                <w:lang w:val="en-US" w:eastAsia="ko-KR"/>
              </w:rPr>
              <w:t>Scenario #3A and Case #1</w:t>
            </w:r>
          </w:p>
          <w:p w14:paraId="046732C6" w14:textId="77777777" w:rsidR="003D16A9" w:rsidRDefault="004C243B">
            <w:pPr>
              <w:pStyle w:val="1"/>
              <w:numPr>
                <w:ilvl w:val="0"/>
                <w:numId w:val="30"/>
              </w:numPr>
              <w:ind w:leftChars="0"/>
              <w:jc w:val="both"/>
              <w:rPr>
                <w:lang w:val="en-US" w:eastAsia="ko-KR"/>
              </w:rPr>
            </w:pPr>
            <w:r>
              <w:rPr>
                <w:lang w:eastAsia="ko-KR"/>
              </w:rPr>
              <w:t>Scenario #3A and Case #2</w:t>
            </w:r>
          </w:p>
          <w:p w14:paraId="0613916D" w14:textId="77777777" w:rsidR="003D16A9" w:rsidRDefault="004C243B">
            <w:pPr>
              <w:pStyle w:val="1"/>
              <w:numPr>
                <w:ilvl w:val="0"/>
                <w:numId w:val="30"/>
              </w:numPr>
              <w:ind w:leftChars="0"/>
              <w:jc w:val="both"/>
              <w:rPr>
                <w:lang w:val="en-US" w:eastAsia="ko-KR"/>
              </w:rPr>
            </w:pPr>
            <w:r>
              <w:rPr>
                <w:lang w:eastAsia="ko-KR"/>
              </w:rPr>
              <w:t>Scenario #3B and Case #1</w:t>
            </w:r>
          </w:p>
          <w:p w14:paraId="37BEBE9E" w14:textId="77777777" w:rsidR="003D16A9" w:rsidRDefault="004C243B">
            <w:pPr>
              <w:pStyle w:val="1"/>
              <w:numPr>
                <w:ilvl w:val="0"/>
                <w:numId w:val="30"/>
              </w:numPr>
              <w:ind w:leftChars="0"/>
              <w:jc w:val="both"/>
              <w:rPr>
                <w:lang w:val="en-US" w:eastAsia="ko-KR"/>
              </w:rPr>
            </w:pPr>
            <w:r>
              <w:rPr>
                <w:lang w:eastAsia="ko-KR"/>
              </w:rPr>
              <w:t>Scenario #3B and Case #2</w:t>
            </w:r>
          </w:p>
          <w:p w14:paraId="2BA379D5" w14:textId="77777777" w:rsidR="003D16A9" w:rsidRDefault="003D16A9">
            <w:pPr>
              <w:jc w:val="both"/>
              <w:rPr>
                <w:b/>
                <w:bCs/>
                <w:lang w:eastAsia="ko-KR"/>
              </w:rPr>
            </w:pPr>
          </w:p>
        </w:tc>
      </w:tr>
      <w:tr w:rsidR="003D16A9" w14:paraId="581E0991" w14:textId="77777777">
        <w:tc>
          <w:tcPr>
            <w:tcW w:w="1651" w:type="dxa"/>
            <w:shd w:val="clear" w:color="auto" w:fill="auto"/>
          </w:tcPr>
          <w:p w14:paraId="58CA5916" w14:textId="77777777" w:rsidR="003D16A9" w:rsidRDefault="004C243B">
            <w:pPr>
              <w:jc w:val="both"/>
              <w:rPr>
                <w:lang w:eastAsia="ko-KR"/>
              </w:rPr>
            </w:pPr>
            <w:r>
              <w:rPr>
                <w:rFonts w:hint="eastAsia"/>
                <w:lang w:eastAsia="ko-KR"/>
              </w:rPr>
              <w:t>[15] CATT</w:t>
            </w:r>
          </w:p>
        </w:tc>
        <w:tc>
          <w:tcPr>
            <w:tcW w:w="7980" w:type="dxa"/>
            <w:shd w:val="clear" w:color="auto" w:fill="auto"/>
          </w:tcPr>
          <w:p w14:paraId="65C88146" w14:textId="77777777" w:rsidR="003D16A9" w:rsidRDefault="004C243B">
            <w:pPr>
              <w:jc w:val="both"/>
              <w:rPr>
                <w:lang w:eastAsia="ko-KR"/>
              </w:rPr>
            </w:pPr>
            <w:r>
              <w:rPr>
                <w:b/>
                <w:bCs/>
                <w:lang w:eastAsia="ko-KR"/>
              </w:rPr>
              <w:t xml:space="preserve">Observation 1: </w:t>
            </w:r>
            <w:r>
              <w:rPr>
                <w:lang w:eastAsia="ko-KR"/>
              </w:rPr>
              <w:t xml:space="preserve">In the current system, after UE receives </w:t>
            </w:r>
            <w:proofErr w:type="spellStart"/>
            <w:r>
              <w:rPr>
                <w:lang w:eastAsia="ko-KR"/>
              </w:rPr>
              <w:t>SCell</w:t>
            </w:r>
            <w:proofErr w:type="spellEnd"/>
            <w:r>
              <w:rPr>
                <w:lang w:eastAsia="ko-KR"/>
              </w:rPr>
              <w:t xml:space="preserve"> activation command, for a known </w:t>
            </w:r>
            <w:proofErr w:type="spellStart"/>
            <w:r>
              <w:rPr>
                <w:lang w:eastAsia="ko-KR"/>
              </w:rPr>
              <w:t>SCell</w:t>
            </w:r>
            <w:proofErr w:type="spellEnd"/>
            <w:r>
              <w:rPr>
                <w:lang w:eastAsia="ko-KR"/>
              </w:rPr>
              <w:t xml:space="preserve">, UE acquires SSB for fine time tracking. For an unknown </w:t>
            </w:r>
            <w:proofErr w:type="spellStart"/>
            <w:r>
              <w:rPr>
                <w:lang w:eastAsia="ko-KR"/>
              </w:rPr>
              <w:t>SCell</w:t>
            </w:r>
            <w:proofErr w:type="spellEnd"/>
            <w:r>
              <w:rPr>
                <w:lang w:eastAsia="ko-KR"/>
              </w:rPr>
              <w:t>, UE acquires SSB to perform AGC, synchronization and L1 measurement report.</w:t>
            </w:r>
          </w:p>
          <w:p w14:paraId="581443ED" w14:textId="77777777" w:rsidR="003D16A9" w:rsidRDefault="003D16A9">
            <w:pPr>
              <w:jc w:val="both"/>
              <w:rPr>
                <w:b/>
                <w:bCs/>
                <w:lang w:eastAsia="ko-KR"/>
              </w:rPr>
            </w:pPr>
          </w:p>
          <w:p w14:paraId="1C7ED1B6" w14:textId="77777777" w:rsidR="003D16A9" w:rsidRDefault="004C243B">
            <w:pPr>
              <w:jc w:val="both"/>
              <w:rPr>
                <w:lang w:eastAsia="ko-KR"/>
              </w:rPr>
            </w:pPr>
            <w:r>
              <w:rPr>
                <w:b/>
                <w:bCs/>
                <w:lang w:eastAsia="ko-KR"/>
              </w:rPr>
              <w:t xml:space="preserve">Proposal 1: </w:t>
            </w:r>
            <w:r>
              <w:rPr>
                <w:lang w:eastAsia="ko-KR"/>
              </w:rPr>
              <w:t xml:space="preserve">For the identified scenarios and cases (as per RAN1#116 and RAN1#116-bis agreements), on-demand SSB can be triggered by </w:t>
            </w:r>
            <w:proofErr w:type="spellStart"/>
            <w:r>
              <w:rPr>
                <w:lang w:eastAsia="ko-KR"/>
              </w:rPr>
              <w:t>gNB</w:t>
            </w:r>
            <w:proofErr w:type="spellEnd"/>
            <w:r>
              <w:rPr>
                <w:lang w:eastAsia="ko-KR"/>
              </w:rPr>
              <w:t xml:space="preserve"> for the following scenarios/cases:</w:t>
            </w:r>
          </w:p>
          <w:p w14:paraId="483FFB33" w14:textId="77777777" w:rsidR="003D16A9" w:rsidRDefault="004C243B">
            <w:pPr>
              <w:pStyle w:val="1"/>
              <w:numPr>
                <w:ilvl w:val="0"/>
                <w:numId w:val="30"/>
              </w:numPr>
              <w:ind w:leftChars="0"/>
              <w:jc w:val="both"/>
              <w:rPr>
                <w:lang w:eastAsia="ko-KR"/>
              </w:rPr>
            </w:pPr>
            <w:r>
              <w:rPr>
                <w:lang w:eastAsia="ko-KR"/>
              </w:rPr>
              <w:t>Scenario #3A and Case #1</w:t>
            </w:r>
          </w:p>
          <w:p w14:paraId="5994A353" w14:textId="77777777" w:rsidR="003D16A9" w:rsidRDefault="004C243B">
            <w:pPr>
              <w:pStyle w:val="1"/>
              <w:numPr>
                <w:ilvl w:val="0"/>
                <w:numId w:val="30"/>
              </w:numPr>
              <w:ind w:leftChars="0"/>
              <w:jc w:val="both"/>
              <w:rPr>
                <w:lang w:eastAsia="ko-KR"/>
              </w:rPr>
            </w:pPr>
            <w:r>
              <w:rPr>
                <w:lang w:eastAsia="ko-KR"/>
              </w:rPr>
              <w:t>Scenario #3A and Case #2</w:t>
            </w:r>
          </w:p>
          <w:p w14:paraId="364A9227" w14:textId="77777777" w:rsidR="003D16A9" w:rsidRDefault="004C243B">
            <w:pPr>
              <w:pStyle w:val="1"/>
              <w:numPr>
                <w:ilvl w:val="0"/>
                <w:numId w:val="30"/>
              </w:numPr>
              <w:ind w:leftChars="0"/>
              <w:jc w:val="both"/>
              <w:rPr>
                <w:lang w:eastAsia="ko-KR"/>
              </w:rPr>
            </w:pPr>
            <w:r>
              <w:rPr>
                <w:lang w:eastAsia="ko-KR"/>
              </w:rPr>
              <w:t>Scenario #3B and Case #1</w:t>
            </w:r>
          </w:p>
          <w:p w14:paraId="65D5A454" w14:textId="77777777" w:rsidR="003D16A9" w:rsidRDefault="004C243B">
            <w:pPr>
              <w:pStyle w:val="1"/>
              <w:numPr>
                <w:ilvl w:val="0"/>
                <w:numId w:val="30"/>
              </w:numPr>
              <w:ind w:leftChars="0"/>
              <w:jc w:val="both"/>
              <w:rPr>
                <w:lang w:eastAsia="ko-KR"/>
              </w:rPr>
            </w:pPr>
            <w:r>
              <w:rPr>
                <w:lang w:eastAsia="ko-KR"/>
              </w:rPr>
              <w:t>Scenario #3B and Case #2</w:t>
            </w:r>
          </w:p>
          <w:p w14:paraId="500E1344" w14:textId="77777777" w:rsidR="003D16A9" w:rsidRDefault="003D16A9">
            <w:pPr>
              <w:jc w:val="both"/>
              <w:rPr>
                <w:b/>
                <w:bCs/>
                <w:lang w:eastAsia="ko-KR"/>
              </w:rPr>
            </w:pPr>
          </w:p>
          <w:p w14:paraId="4705EEFF" w14:textId="77777777" w:rsidR="003D16A9" w:rsidRDefault="004C243B">
            <w:pPr>
              <w:jc w:val="both"/>
              <w:rPr>
                <w:lang w:eastAsia="ko-KR"/>
              </w:rPr>
            </w:pPr>
            <w:r>
              <w:rPr>
                <w:b/>
                <w:bCs/>
                <w:lang w:eastAsia="ko-KR"/>
              </w:rPr>
              <w:t xml:space="preserve">Observation 2: </w:t>
            </w:r>
            <w:r>
              <w:rPr>
                <w:lang w:eastAsia="ko-KR"/>
              </w:rPr>
              <w:t xml:space="preserve">Since the new MAC CE for OD-SSB transmission indication and the legacy MAC CE for </w:t>
            </w:r>
            <w:proofErr w:type="spellStart"/>
            <w:r>
              <w:rPr>
                <w:lang w:eastAsia="ko-KR"/>
              </w:rPr>
              <w:t>SCell</w:t>
            </w:r>
            <w:proofErr w:type="spellEnd"/>
            <w:r>
              <w:rPr>
                <w:lang w:eastAsia="ko-KR"/>
              </w:rPr>
              <w:t xml:space="preserve"> activation/deactivation are two independent MAC CEs, the </w:t>
            </w:r>
            <w:proofErr w:type="spellStart"/>
            <w:r>
              <w:rPr>
                <w:lang w:eastAsia="ko-KR"/>
              </w:rPr>
              <w:t>gNB</w:t>
            </w:r>
            <w:proofErr w:type="spellEnd"/>
            <w:r>
              <w:rPr>
                <w:lang w:eastAsia="ko-KR"/>
              </w:rPr>
              <w:t xml:space="preserve"> can trigger OD-SSB when needed via the new MAC CE, irrespective of the timing relationship with </w:t>
            </w:r>
            <w:proofErr w:type="spellStart"/>
            <w:r>
              <w:rPr>
                <w:lang w:eastAsia="ko-KR"/>
              </w:rPr>
              <w:t>SCell</w:t>
            </w:r>
            <w:proofErr w:type="spellEnd"/>
            <w:r>
              <w:rPr>
                <w:lang w:eastAsia="ko-KR"/>
              </w:rPr>
              <w:t xml:space="preserve"> activation/deactivation.</w:t>
            </w:r>
          </w:p>
          <w:p w14:paraId="49AE7791" w14:textId="77777777" w:rsidR="003D16A9" w:rsidRDefault="003D16A9">
            <w:pPr>
              <w:jc w:val="both"/>
              <w:rPr>
                <w:b/>
                <w:bCs/>
                <w:lang w:eastAsia="ko-KR"/>
              </w:rPr>
            </w:pPr>
          </w:p>
          <w:p w14:paraId="452DC1BA" w14:textId="77777777" w:rsidR="003D16A9" w:rsidRDefault="004C243B">
            <w:pPr>
              <w:jc w:val="both"/>
              <w:rPr>
                <w:lang w:eastAsia="ko-KR"/>
              </w:rPr>
            </w:pPr>
            <w:r>
              <w:rPr>
                <w:b/>
                <w:bCs/>
                <w:lang w:eastAsia="ko-KR"/>
              </w:rPr>
              <w:t xml:space="preserve">Proposal 2: </w:t>
            </w:r>
            <w:r>
              <w:rPr>
                <w:lang w:eastAsia="ko-KR"/>
              </w:rPr>
              <w:t xml:space="preserve">It is up to </w:t>
            </w:r>
            <w:proofErr w:type="spellStart"/>
            <w:r>
              <w:rPr>
                <w:lang w:eastAsia="ko-KR"/>
              </w:rPr>
              <w:t>gNB</w:t>
            </w:r>
            <w:proofErr w:type="spellEnd"/>
            <w:r>
              <w:rPr>
                <w:lang w:eastAsia="ko-KR"/>
              </w:rPr>
              <w:t xml:space="preserve"> implementation when OD-SSB is triggered, irrespective of the timing relationship with </w:t>
            </w:r>
            <w:proofErr w:type="spellStart"/>
            <w:r>
              <w:rPr>
                <w:lang w:eastAsia="ko-KR"/>
              </w:rPr>
              <w:t>SCell</w:t>
            </w:r>
            <w:proofErr w:type="spellEnd"/>
            <w:r>
              <w:rPr>
                <w:lang w:eastAsia="ko-KR"/>
              </w:rPr>
              <w:t xml:space="preserve"> activation/deactivation.</w:t>
            </w:r>
          </w:p>
          <w:p w14:paraId="076DE46D" w14:textId="77777777" w:rsidR="003D16A9" w:rsidRDefault="003D16A9">
            <w:pPr>
              <w:jc w:val="both"/>
              <w:rPr>
                <w:b/>
                <w:bCs/>
                <w:lang w:eastAsia="ko-KR"/>
              </w:rPr>
            </w:pPr>
          </w:p>
          <w:p w14:paraId="1DE0D3A3" w14:textId="77777777" w:rsidR="003D16A9" w:rsidRDefault="004C243B">
            <w:pPr>
              <w:jc w:val="both"/>
              <w:rPr>
                <w:b/>
                <w:bCs/>
                <w:lang w:val="en-US" w:eastAsia="ko-KR"/>
              </w:rPr>
            </w:pPr>
            <w:r>
              <w:rPr>
                <w:b/>
                <w:bCs/>
                <w:lang w:val="en-US" w:eastAsia="ko-KR"/>
              </w:rPr>
              <w:t xml:space="preserve">Observation 3: </w:t>
            </w:r>
            <w:r>
              <w:rPr>
                <w:lang w:val="en-US" w:eastAsia="ko-KR"/>
              </w:rPr>
              <w:t xml:space="preserve">In order to support scenario 2A, the new MAC CE for OD-SSB transmission indication and the legacy MAC CE for </w:t>
            </w:r>
            <w:proofErr w:type="spellStart"/>
            <w:r>
              <w:rPr>
                <w:lang w:val="en-US" w:eastAsia="ko-KR"/>
              </w:rPr>
              <w:t>SCell</w:t>
            </w:r>
            <w:proofErr w:type="spellEnd"/>
            <w:r>
              <w:rPr>
                <w:lang w:val="en-US" w:eastAsia="ko-KR"/>
              </w:rPr>
              <w:t xml:space="preserve"> activation/deactivation can be sent together in one PDSCH.</w:t>
            </w:r>
          </w:p>
          <w:p w14:paraId="5523C3DE" w14:textId="77777777" w:rsidR="003D16A9" w:rsidRDefault="003D16A9">
            <w:pPr>
              <w:jc w:val="both"/>
              <w:rPr>
                <w:b/>
                <w:bCs/>
                <w:lang w:eastAsia="ko-KR"/>
              </w:rPr>
            </w:pPr>
          </w:p>
        </w:tc>
      </w:tr>
      <w:tr w:rsidR="003D16A9" w14:paraId="1DDFBAD9" w14:textId="77777777">
        <w:tc>
          <w:tcPr>
            <w:tcW w:w="1651" w:type="dxa"/>
            <w:shd w:val="clear" w:color="auto" w:fill="auto"/>
          </w:tcPr>
          <w:p w14:paraId="1361EB6D" w14:textId="77777777" w:rsidR="003D16A9" w:rsidRDefault="004C243B">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2E916FB8" w14:textId="77777777" w:rsidR="003D16A9" w:rsidRDefault="004C243B">
            <w:pPr>
              <w:jc w:val="both"/>
              <w:rPr>
                <w:lang w:val="en-US" w:eastAsia="ko-KR"/>
              </w:rPr>
            </w:pPr>
            <w:r>
              <w:rPr>
                <w:b/>
                <w:bCs/>
                <w:lang w:val="en-US" w:eastAsia="ko-KR"/>
              </w:rPr>
              <w:t>Proposal 1</w:t>
            </w:r>
            <w:r>
              <w:rPr>
                <w:lang w:val="en-US" w:eastAsia="ko-KR"/>
              </w:rPr>
              <w:t xml:space="preserve"> Scenario 3A could be considered for exclusion.</w:t>
            </w:r>
          </w:p>
          <w:p w14:paraId="1C77A563" w14:textId="77777777" w:rsidR="003D16A9" w:rsidRDefault="003D16A9">
            <w:pPr>
              <w:jc w:val="both"/>
              <w:rPr>
                <w:b/>
                <w:bCs/>
                <w:lang w:val="en-US" w:eastAsia="ko-KR"/>
              </w:rPr>
            </w:pPr>
          </w:p>
          <w:p w14:paraId="35107BA4" w14:textId="77777777" w:rsidR="003D16A9" w:rsidRDefault="004C243B">
            <w:pPr>
              <w:jc w:val="both"/>
              <w:rPr>
                <w:b/>
                <w:bCs/>
                <w:lang w:val="en-US" w:eastAsia="ko-KR"/>
              </w:rPr>
            </w:pPr>
            <w:r>
              <w:rPr>
                <w:b/>
                <w:bCs/>
                <w:lang w:val="en-US" w:eastAsia="ko-KR"/>
              </w:rPr>
              <w:t xml:space="preserve">Proposal 2 </w:t>
            </w:r>
            <w:r>
              <w:rPr>
                <w:lang w:val="en-US" w:eastAsia="ko-KR"/>
              </w:rPr>
              <w:t>Scenarios 3B and Case #1 and Scenario #3B and Case #2 should be supported.</w:t>
            </w:r>
          </w:p>
          <w:p w14:paraId="546410A7" w14:textId="77777777" w:rsidR="003D16A9" w:rsidRDefault="003D16A9">
            <w:pPr>
              <w:jc w:val="both"/>
              <w:rPr>
                <w:b/>
                <w:bCs/>
                <w:lang w:val="en-US" w:eastAsia="ko-KR"/>
              </w:rPr>
            </w:pPr>
          </w:p>
        </w:tc>
      </w:tr>
      <w:tr w:rsidR="003D16A9" w14:paraId="208ABC28" w14:textId="77777777">
        <w:tc>
          <w:tcPr>
            <w:tcW w:w="1651" w:type="dxa"/>
            <w:shd w:val="clear" w:color="auto" w:fill="auto"/>
          </w:tcPr>
          <w:p w14:paraId="2B0FEB0E" w14:textId="77777777" w:rsidR="003D16A9" w:rsidRDefault="004C243B">
            <w:pPr>
              <w:jc w:val="both"/>
              <w:rPr>
                <w:lang w:eastAsia="ko-KR"/>
              </w:rPr>
            </w:pPr>
            <w:r>
              <w:rPr>
                <w:rFonts w:hint="eastAsia"/>
                <w:lang w:eastAsia="ko-KR"/>
              </w:rPr>
              <w:t>[17] China Telecom</w:t>
            </w:r>
          </w:p>
        </w:tc>
        <w:tc>
          <w:tcPr>
            <w:tcW w:w="7980" w:type="dxa"/>
            <w:shd w:val="clear" w:color="auto" w:fill="auto"/>
          </w:tcPr>
          <w:p w14:paraId="1CB931DC" w14:textId="77777777" w:rsidR="003D16A9" w:rsidRDefault="004C243B">
            <w:pPr>
              <w:jc w:val="both"/>
              <w:rPr>
                <w:lang w:eastAsia="ko-KR"/>
              </w:rPr>
            </w:pPr>
            <w:r>
              <w:rPr>
                <w:b/>
                <w:bCs/>
                <w:lang w:eastAsia="ko-KR"/>
              </w:rPr>
              <w:t xml:space="preserve">Observation 3: </w:t>
            </w:r>
            <w:r>
              <w:rPr>
                <w:lang w:eastAsia="ko-KR"/>
              </w:rPr>
              <w:t>The motivation for supporting on-demand SSB for Sceanrio#3A with Case #1 is not clear.</w:t>
            </w:r>
          </w:p>
          <w:p w14:paraId="07BA7A20" w14:textId="77777777" w:rsidR="003D16A9" w:rsidRDefault="003D16A9">
            <w:pPr>
              <w:jc w:val="both"/>
              <w:rPr>
                <w:b/>
                <w:lang w:eastAsia="ko-KR"/>
              </w:rPr>
            </w:pPr>
          </w:p>
          <w:p w14:paraId="17EBCFC1" w14:textId="77777777" w:rsidR="003D16A9" w:rsidRDefault="004C243B">
            <w:pPr>
              <w:jc w:val="both"/>
              <w:rPr>
                <w:b/>
                <w:lang w:eastAsia="ko-KR"/>
              </w:rPr>
            </w:pPr>
            <w:r>
              <w:rPr>
                <w:b/>
                <w:lang w:eastAsia="ko-KR"/>
              </w:rPr>
              <w:t xml:space="preserve">Proposal 2: </w:t>
            </w:r>
            <w:r>
              <w:rPr>
                <w:bCs/>
                <w:lang w:eastAsia="ko-KR"/>
              </w:rPr>
              <w:t xml:space="preserve">Support Scenario #3B and Case #1 for on-demand SSB for </w:t>
            </w:r>
            <w:proofErr w:type="spellStart"/>
            <w:r>
              <w:rPr>
                <w:bCs/>
                <w:lang w:eastAsia="ko-KR"/>
              </w:rPr>
              <w:t>SCell</w:t>
            </w:r>
            <w:proofErr w:type="spellEnd"/>
            <w:r>
              <w:rPr>
                <w:bCs/>
                <w:lang w:eastAsia="ko-KR"/>
              </w:rPr>
              <w:t xml:space="preserve"> operation.</w:t>
            </w:r>
          </w:p>
          <w:p w14:paraId="4C8DE672" w14:textId="77777777" w:rsidR="003D16A9" w:rsidRDefault="003D16A9">
            <w:pPr>
              <w:jc w:val="both"/>
              <w:rPr>
                <w:b/>
                <w:bCs/>
                <w:lang w:eastAsia="ko-KR"/>
              </w:rPr>
            </w:pPr>
          </w:p>
          <w:p w14:paraId="7ACE7A41" w14:textId="77777777" w:rsidR="003D16A9" w:rsidRDefault="004C243B">
            <w:pPr>
              <w:jc w:val="both"/>
              <w:rPr>
                <w:b/>
                <w:bCs/>
                <w:lang w:eastAsia="ko-KR"/>
              </w:rPr>
            </w:pPr>
            <w:r>
              <w:rPr>
                <w:b/>
                <w:bCs/>
                <w:lang w:eastAsia="ko-KR"/>
              </w:rPr>
              <w:t xml:space="preserve">Observation 4: </w:t>
            </w:r>
            <w:r>
              <w:rPr>
                <w:lang w:eastAsia="ko-KR"/>
              </w:rPr>
              <w:t xml:space="preserve">Scenario #3A and Case #1 can also be supported for on-demand SSB for </w:t>
            </w:r>
            <w:proofErr w:type="spellStart"/>
            <w:r>
              <w:rPr>
                <w:lang w:eastAsia="ko-KR"/>
              </w:rPr>
              <w:t>SCell</w:t>
            </w:r>
            <w:proofErr w:type="spellEnd"/>
            <w:r>
              <w:rPr>
                <w:lang w:eastAsia="ko-KR"/>
              </w:rPr>
              <w:t xml:space="preserve"> operation if Scenario #3B and Case #1 is supported.</w:t>
            </w:r>
          </w:p>
          <w:p w14:paraId="5E34FD75" w14:textId="77777777" w:rsidR="003D16A9" w:rsidRDefault="003D16A9">
            <w:pPr>
              <w:jc w:val="both"/>
              <w:rPr>
                <w:b/>
                <w:bCs/>
                <w:lang w:eastAsia="ko-KR"/>
              </w:rPr>
            </w:pPr>
          </w:p>
          <w:p w14:paraId="31EC566F" w14:textId="77777777" w:rsidR="003D16A9" w:rsidRDefault="004C243B">
            <w:pPr>
              <w:jc w:val="both"/>
              <w:rPr>
                <w:lang w:eastAsia="ko-KR"/>
              </w:rPr>
            </w:pPr>
            <w:r>
              <w:rPr>
                <w:b/>
                <w:bCs/>
                <w:lang w:eastAsia="ko-KR"/>
              </w:rPr>
              <w:t xml:space="preserve">Proposal 3: </w:t>
            </w:r>
            <w:r>
              <w:rPr>
                <w:lang w:eastAsia="ko-KR"/>
              </w:rPr>
              <w:t xml:space="preserve">Support Scenario #3B and Case #2 s for on-demand SSB for </w:t>
            </w:r>
            <w:proofErr w:type="spellStart"/>
            <w:r>
              <w:rPr>
                <w:lang w:eastAsia="ko-KR"/>
              </w:rPr>
              <w:t>SCell</w:t>
            </w:r>
            <w:proofErr w:type="spellEnd"/>
            <w:r>
              <w:rPr>
                <w:lang w:eastAsia="ko-KR"/>
              </w:rPr>
              <w:t xml:space="preserve"> operation.</w:t>
            </w:r>
          </w:p>
          <w:p w14:paraId="52BCAD80" w14:textId="77777777" w:rsidR="003D16A9" w:rsidRDefault="003D16A9">
            <w:pPr>
              <w:jc w:val="both"/>
              <w:rPr>
                <w:b/>
                <w:bCs/>
                <w:lang w:eastAsia="ko-KR"/>
              </w:rPr>
            </w:pPr>
          </w:p>
          <w:p w14:paraId="2B58E4CA" w14:textId="77777777" w:rsidR="003D16A9" w:rsidRDefault="004C243B">
            <w:pPr>
              <w:jc w:val="both"/>
              <w:rPr>
                <w:b/>
                <w:bCs/>
                <w:lang w:eastAsia="ko-KR"/>
              </w:rPr>
            </w:pPr>
            <w:r>
              <w:rPr>
                <w:b/>
                <w:bCs/>
                <w:lang w:eastAsia="ko-KR"/>
              </w:rPr>
              <w:t>Observation 5:</w:t>
            </w:r>
            <w:r>
              <w:rPr>
                <w:lang w:eastAsia="ko-KR"/>
              </w:rPr>
              <w:t xml:space="preserve"> Scenario #3A and Case #2 can also be supported for on-demand SSB for </w:t>
            </w:r>
            <w:proofErr w:type="spellStart"/>
            <w:r>
              <w:rPr>
                <w:lang w:eastAsia="ko-KR"/>
              </w:rPr>
              <w:t>SCell</w:t>
            </w:r>
            <w:proofErr w:type="spellEnd"/>
            <w:r>
              <w:rPr>
                <w:lang w:eastAsia="ko-KR"/>
              </w:rPr>
              <w:t xml:space="preserve"> operation if Scenario #3B and Case #2 is supported.</w:t>
            </w:r>
          </w:p>
          <w:p w14:paraId="0C4DD255" w14:textId="77777777" w:rsidR="003D16A9" w:rsidRDefault="003D16A9">
            <w:pPr>
              <w:jc w:val="both"/>
              <w:rPr>
                <w:b/>
                <w:bCs/>
                <w:lang w:eastAsia="ko-KR"/>
              </w:rPr>
            </w:pPr>
          </w:p>
        </w:tc>
      </w:tr>
      <w:tr w:rsidR="003D16A9" w14:paraId="70022ED6" w14:textId="77777777">
        <w:tc>
          <w:tcPr>
            <w:tcW w:w="1651" w:type="dxa"/>
            <w:shd w:val="clear" w:color="auto" w:fill="auto"/>
          </w:tcPr>
          <w:p w14:paraId="056103A1" w14:textId="77777777" w:rsidR="003D16A9" w:rsidRDefault="004C243B">
            <w:pPr>
              <w:jc w:val="both"/>
              <w:rPr>
                <w:lang w:eastAsia="ko-KR"/>
              </w:rPr>
            </w:pPr>
            <w:r>
              <w:rPr>
                <w:rFonts w:hint="eastAsia"/>
                <w:lang w:eastAsia="ko-KR"/>
              </w:rPr>
              <w:lastRenderedPageBreak/>
              <w:t>[19] Fujitsu</w:t>
            </w:r>
          </w:p>
        </w:tc>
        <w:tc>
          <w:tcPr>
            <w:tcW w:w="7980" w:type="dxa"/>
            <w:shd w:val="clear" w:color="auto" w:fill="auto"/>
          </w:tcPr>
          <w:p w14:paraId="75D4FAB2" w14:textId="77777777" w:rsidR="003D16A9" w:rsidRDefault="004C243B">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06A27C3F" w14:textId="77777777" w:rsidR="003D16A9" w:rsidRDefault="004C243B">
            <w:pPr>
              <w:pStyle w:val="1"/>
              <w:numPr>
                <w:ilvl w:val="0"/>
                <w:numId w:val="30"/>
              </w:numPr>
              <w:ind w:leftChars="0"/>
              <w:jc w:val="both"/>
              <w:rPr>
                <w:lang w:val="en-US" w:eastAsia="ko-KR"/>
              </w:rPr>
            </w:pPr>
            <w:r>
              <w:rPr>
                <w:lang w:val="en-US" w:eastAsia="ko-KR"/>
              </w:rPr>
              <w:t xml:space="preserve">Scenario #3B and Case #1: After </w:t>
            </w:r>
            <w:proofErr w:type="spellStart"/>
            <w:r>
              <w:rPr>
                <w:lang w:val="en-US" w:eastAsia="ko-KR"/>
              </w:rPr>
              <w:t>SCell</w:t>
            </w:r>
            <w:proofErr w:type="spellEnd"/>
            <w:r>
              <w:rPr>
                <w:lang w:val="en-US" w:eastAsia="ko-KR"/>
              </w:rPr>
              <w:t xml:space="preserve"> activation procedure is completed when there is no always-on SSB</w:t>
            </w:r>
          </w:p>
          <w:p w14:paraId="228540D9" w14:textId="77777777" w:rsidR="003D16A9" w:rsidRDefault="004C243B">
            <w:pPr>
              <w:pStyle w:val="1"/>
              <w:numPr>
                <w:ilvl w:val="1"/>
                <w:numId w:val="30"/>
              </w:numPr>
              <w:ind w:leftChars="0"/>
              <w:jc w:val="both"/>
              <w:rPr>
                <w:lang w:val="en-US" w:eastAsia="ko-KR"/>
              </w:rPr>
            </w:pPr>
            <w:r>
              <w:rPr>
                <w:lang w:eastAsia="ko-KR"/>
              </w:rPr>
              <w:t>On-demand SSB can be used for maintaining synchronization, RRM measurement and beam tracking.</w:t>
            </w:r>
          </w:p>
          <w:p w14:paraId="6D159501" w14:textId="77777777" w:rsidR="003D16A9" w:rsidRDefault="003D16A9">
            <w:pPr>
              <w:jc w:val="both"/>
              <w:rPr>
                <w:lang w:val="en-US" w:eastAsia="ko-KR"/>
              </w:rPr>
            </w:pPr>
          </w:p>
        </w:tc>
      </w:tr>
      <w:tr w:rsidR="003D16A9" w14:paraId="35D92D67" w14:textId="77777777">
        <w:tc>
          <w:tcPr>
            <w:tcW w:w="1651" w:type="dxa"/>
            <w:shd w:val="clear" w:color="auto" w:fill="auto"/>
          </w:tcPr>
          <w:p w14:paraId="1ECBC21A" w14:textId="77777777" w:rsidR="003D16A9" w:rsidRDefault="004C243B">
            <w:pPr>
              <w:jc w:val="both"/>
              <w:rPr>
                <w:lang w:eastAsia="ko-KR"/>
              </w:rPr>
            </w:pPr>
            <w:r>
              <w:rPr>
                <w:rFonts w:hint="eastAsia"/>
                <w:lang w:eastAsia="ko-KR"/>
              </w:rPr>
              <w:t>[20] OPPO</w:t>
            </w:r>
          </w:p>
        </w:tc>
        <w:tc>
          <w:tcPr>
            <w:tcW w:w="7980" w:type="dxa"/>
            <w:shd w:val="clear" w:color="auto" w:fill="auto"/>
          </w:tcPr>
          <w:p w14:paraId="09E22AC0" w14:textId="77777777" w:rsidR="003D16A9" w:rsidRDefault="004C243B">
            <w:pPr>
              <w:jc w:val="both"/>
              <w:rPr>
                <w:lang w:val="en-US" w:eastAsia="ko-KR"/>
              </w:rPr>
            </w:pPr>
            <w:r>
              <w:rPr>
                <w:b/>
                <w:bCs/>
                <w:lang w:val="en-US" w:eastAsia="ko-KR"/>
              </w:rPr>
              <w:t xml:space="preserve">Proposal 3: </w:t>
            </w:r>
            <w:r>
              <w:rPr>
                <w:lang w:val="en-US" w:eastAsia="ko-KR"/>
              </w:rPr>
              <w:t xml:space="preserve">Transmit OD-SSB indication in Scenario #3A is beneficial to fast </w:t>
            </w:r>
            <w:proofErr w:type="spellStart"/>
            <w:r>
              <w:rPr>
                <w:lang w:val="en-US" w:eastAsia="ko-KR"/>
              </w:rPr>
              <w:t>SCell</w:t>
            </w:r>
            <w:proofErr w:type="spellEnd"/>
            <w:r>
              <w:rPr>
                <w:lang w:val="en-US" w:eastAsia="ko-KR"/>
              </w:rPr>
              <w:t xml:space="preserve"> activation and can be supported.</w:t>
            </w:r>
          </w:p>
          <w:p w14:paraId="448ED048" w14:textId="77777777" w:rsidR="003D16A9" w:rsidRDefault="003D16A9">
            <w:pPr>
              <w:jc w:val="both"/>
              <w:rPr>
                <w:b/>
                <w:bCs/>
                <w:lang w:val="en-US" w:eastAsia="ko-KR"/>
              </w:rPr>
            </w:pPr>
          </w:p>
        </w:tc>
      </w:tr>
      <w:tr w:rsidR="003D16A9" w14:paraId="243E8176" w14:textId="77777777">
        <w:tc>
          <w:tcPr>
            <w:tcW w:w="1651" w:type="dxa"/>
            <w:shd w:val="clear" w:color="auto" w:fill="auto"/>
          </w:tcPr>
          <w:p w14:paraId="67AF9AB0" w14:textId="77777777" w:rsidR="003D16A9" w:rsidRDefault="004C243B">
            <w:pPr>
              <w:jc w:val="both"/>
              <w:rPr>
                <w:lang w:eastAsia="ko-KR"/>
              </w:rPr>
            </w:pPr>
            <w:r>
              <w:rPr>
                <w:rFonts w:hint="eastAsia"/>
                <w:lang w:eastAsia="ko-KR"/>
              </w:rPr>
              <w:t>[22] NEC</w:t>
            </w:r>
          </w:p>
        </w:tc>
        <w:tc>
          <w:tcPr>
            <w:tcW w:w="7980" w:type="dxa"/>
            <w:shd w:val="clear" w:color="auto" w:fill="auto"/>
          </w:tcPr>
          <w:p w14:paraId="56CE3CB6" w14:textId="77777777" w:rsidR="003D16A9" w:rsidRDefault="004C243B">
            <w:pPr>
              <w:jc w:val="both"/>
              <w:rPr>
                <w:lang w:eastAsia="ko-KR"/>
              </w:rPr>
            </w:pPr>
            <w:r>
              <w:rPr>
                <w:b/>
                <w:bCs/>
                <w:lang w:eastAsia="ko-KR"/>
              </w:rPr>
              <w:t xml:space="preserve">Observation 1: </w:t>
            </w:r>
            <w:r>
              <w:rPr>
                <w:lang w:eastAsia="ko-KR"/>
              </w:rPr>
              <w:t xml:space="preserve">For Scenario #3B and Case#2, on-demand SSB transmission can improve the beam management performance for an activated </w:t>
            </w:r>
            <w:proofErr w:type="spellStart"/>
            <w:r>
              <w:rPr>
                <w:lang w:eastAsia="ko-KR"/>
              </w:rPr>
              <w:t>SCell</w:t>
            </w:r>
            <w:proofErr w:type="spellEnd"/>
            <w:r>
              <w:rPr>
                <w:lang w:eastAsia="ko-KR"/>
              </w:rPr>
              <w:t xml:space="preserve"> when the always-on SSB is transmitted with longer periodicity.</w:t>
            </w:r>
          </w:p>
          <w:p w14:paraId="40FBE5BD" w14:textId="77777777" w:rsidR="003D16A9" w:rsidRDefault="003D16A9">
            <w:pPr>
              <w:jc w:val="both"/>
              <w:rPr>
                <w:b/>
                <w:bCs/>
                <w:lang w:eastAsia="ko-KR"/>
              </w:rPr>
            </w:pPr>
          </w:p>
          <w:p w14:paraId="1AA9526A" w14:textId="77777777" w:rsidR="003D16A9" w:rsidRDefault="004C243B">
            <w:pPr>
              <w:jc w:val="both"/>
              <w:rPr>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6CCB5C4F" w14:textId="77777777" w:rsidR="003D16A9" w:rsidRDefault="003D16A9">
            <w:pPr>
              <w:jc w:val="both"/>
              <w:rPr>
                <w:b/>
                <w:bCs/>
                <w:lang w:eastAsia="ko-KR"/>
              </w:rPr>
            </w:pPr>
          </w:p>
          <w:p w14:paraId="50A13E8E" w14:textId="77777777" w:rsidR="003D16A9" w:rsidRDefault="004C243B">
            <w:pPr>
              <w:jc w:val="both"/>
              <w:rPr>
                <w:b/>
                <w:bCs/>
                <w:lang w:eastAsia="ko-KR"/>
              </w:rPr>
            </w:pPr>
            <w:r>
              <w:rPr>
                <w:b/>
                <w:bCs/>
                <w:lang w:eastAsia="ko-KR"/>
              </w:rPr>
              <w:t xml:space="preserve">Proposal 19: </w:t>
            </w:r>
            <w:r>
              <w:rPr>
                <w:lang w:eastAsia="ko-KR"/>
              </w:rPr>
              <w:t>Discuss other cases (e.g. RACH initiation upon TAT expiry) for which on-demand SSB transmission may be required.</w:t>
            </w:r>
          </w:p>
          <w:p w14:paraId="54E9B12A" w14:textId="77777777" w:rsidR="003D16A9" w:rsidRDefault="003D16A9">
            <w:pPr>
              <w:jc w:val="both"/>
              <w:rPr>
                <w:b/>
                <w:bCs/>
                <w:lang w:eastAsia="ko-KR"/>
              </w:rPr>
            </w:pPr>
          </w:p>
        </w:tc>
      </w:tr>
      <w:tr w:rsidR="003D16A9" w14:paraId="4DA3FAC0" w14:textId="77777777">
        <w:tc>
          <w:tcPr>
            <w:tcW w:w="1651" w:type="dxa"/>
            <w:shd w:val="clear" w:color="auto" w:fill="auto"/>
          </w:tcPr>
          <w:p w14:paraId="0CF9403F" w14:textId="77777777" w:rsidR="003D16A9" w:rsidRDefault="004C243B">
            <w:pPr>
              <w:jc w:val="both"/>
              <w:rPr>
                <w:lang w:eastAsia="ko-KR"/>
              </w:rPr>
            </w:pPr>
            <w:r>
              <w:rPr>
                <w:rFonts w:hint="eastAsia"/>
                <w:lang w:eastAsia="ko-KR"/>
              </w:rPr>
              <w:t>[24] Lenovo</w:t>
            </w:r>
          </w:p>
        </w:tc>
        <w:tc>
          <w:tcPr>
            <w:tcW w:w="7980" w:type="dxa"/>
            <w:shd w:val="clear" w:color="auto" w:fill="auto"/>
          </w:tcPr>
          <w:p w14:paraId="51226317" w14:textId="77777777" w:rsidR="003D16A9" w:rsidRDefault="004C243B">
            <w:pPr>
              <w:jc w:val="both"/>
              <w:rPr>
                <w:lang w:val="en-US" w:eastAsia="ko-KR"/>
              </w:rPr>
            </w:pPr>
            <w:r>
              <w:rPr>
                <w:b/>
                <w:bCs/>
                <w:lang w:val="en-US" w:eastAsia="ko-KR"/>
              </w:rPr>
              <w:t xml:space="preserve">Proposal 1: </w:t>
            </w:r>
            <w:r>
              <w:rPr>
                <w:lang w:val="en-US" w:eastAsia="ko-KR"/>
              </w:rPr>
              <w:t>Support OD-SSB for Scenario #3B. OD-SSB for Scenario #3A is not supported.</w:t>
            </w:r>
          </w:p>
          <w:p w14:paraId="2F4037A8" w14:textId="77777777" w:rsidR="003D16A9" w:rsidRDefault="003D16A9">
            <w:pPr>
              <w:jc w:val="both"/>
              <w:rPr>
                <w:b/>
                <w:bCs/>
                <w:lang w:val="en-US" w:eastAsia="ko-KR"/>
              </w:rPr>
            </w:pPr>
          </w:p>
        </w:tc>
      </w:tr>
      <w:tr w:rsidR="003D16A9" w14:paraId="1DAAA2B4" w14:textId="77777777">
        <w:tc>
          <w:tcPr>
            <w:tcW w:w="1651" w:type="dxa"/>
            <w:shd w:val="clear" w:color="auto" w:fill="auto"/>
          </w:tcPr>
          <w:p w14:paraId="26D785F9" w14:textId="77777777" w:rsidR="003D16A9" w:rsidRDefault="004C243B">
            <w:pPr>
              <w:jc w:val="both"/>
              <w:rPr>
                <w:lang w:eastAsia="ko-KR"/>
              </w:rPr>
            </w:pPr>
            <w:r>
              <w:rPr>
                <w:rFonts w:hint="eastAsia"/>
                <w:lang w:eastAsia="ko-KR"/>
              </w:rPr>
              <w:t>[25] ETRI</w:t>
            </w:r>
          </w:p>
        </w:tc>
        <w:tc>
          <w:tcPr>
            <w:tcW w:w="7980" w:type="dxa"/>
            <w:shd w:val="clear" w:color="auto" w:fill="auto"/>
          </w:tcPr>
          <w:p w14:paraId="353B5C5A" w14:textId="77777777" w:rsidR="003D16A9" w:rsidRDefault="004C243B">
            <w:pPr>
              <w:jc w:val="both"/>
              <w:rPr>
                <w:lang w:eastAsia="ko-KR"/>
              </w:rPr>
            </w:pPr>
            <w:r>
              <w:rPr>
                <w:b/>
                <w:bCs/>
                <w:lang w:eastAsia="ko-KR"/>
              </w:rPr>
              <w:t xml:space="preserve">Proposal 1: </w:t>
            </w:r>
            <w:r>
              <w:rPr>
                <w:lang w:eastAsia="ko-KR"/>
              </w:rPr>
              <w:t xml:space="preserve">In addition to previous agreed scenarios, it is proposed to consider #3A for further discussion for on-demand SSB </w:t>
            </w:r>
            <w:proofErr w:type="spellStart"/>
            <w:r>
              <w:rPr>
                <w:lang w:eastAsia="ko-KR"/>
              </w:rPr>
              <w:t>SCell</w:t>
            </w:r>
            <w:proofErr w:type="spellEnd"/>
            <w:r>
              <w:rPr>
                <w:lang w:eastAsia="ko-KR"/>
              </w:rPr>
              <w:t xml:space="preserve"> operation and preclude Scenario #3B.</w:t>
            </w:r>
          </w:p>
          <w:p w14:paraId="4152B9B1" w14:textId="77777777" w:rsidR="003D16A9" w:rsidRDefault="003D16A9">
            <w:pPr>
              <w:jc w:val="both"/>
              <w:rPr>
                <w:b/>
                <w:bCs/>
                <w:lang w:eastAsia="ko-KR"/>
              </w:rPr>
            </w:pPr>
          </w:p>
        </w:tc>
      </w:tr>
      <w:tr w:rsidR="003D16A9" w14:paraId="5F7B2D03" w14:textId="77777777">
        <w:tc>
          <w:tcPr>
            <w:tcW w:w="1651" w:type="dxa"/>
            <w:shd w:val="clear" w:color="auto" w:fill="auto"/>
          </w:tcPr>
          <w:p w14:paraId="3630A058" w14:textId="77777777" w:rsidR="003D16A9" w:rsidRDefault="004C243B">
            <w:pPr>
              <w:jc w:val="both"/>
              <w:rPr>
                <w:lang w:eastAsia="ko-KR"/>
              </w:rPr>
            </w:pPr>
            <w:r>
              <w:rPr>
                <w:rFonts w:hint="eastAsia"/>
                <w:lang w:eastAsia="ko-KR"/>
              </w:rPr>
              <w:t>[26] LG Electronics</w:t>
            </w:r>
          </w:p>
        </w:tc>
        <w:tc>
          <w:tcPr>
            <w:tcW w:w="7980" w:type="dxa"/>
            <w:shd w:val="clear" w:color="auto" w:fill="auto"/>
          </w:tcPr>
          <w:p w14:paraId="0284185B" w14:textId="77777777" w:rsidR="003D16A9" w:rsidRDefault="004C243B">
            <w:pPr>
              <w:jc w:val="both"/>
              <w:rPr>
                <w:lang w:eastAsia="ko-KR"/>
              </w:rPr>
            </w:pPr>
            <w:r>
              <w:rPr>
                <w:b/>
                <w:bCs/>
                <w:lang w:eastAsia="ko-KR"/>
              </w:rPr>
              <w:t xml:space="preserve">Proposal #3: </w:t>
            </w:r>
            <w:r>
              <w:rPr>
                <w:lang w:eastAsia="ko-KR"/>
              </w:rPr>
              <w:t xml:space="preserve">In addition to agreed scenarios and cases, on-demand SSB can be indicated by </w:t>
            </w:r>
            <w:proofErr w:type="spellStart"/>
            <w:r>
              <w:rPr>
                <w:lang w:eastAsia="ko-KR"/>
              </w:rPr>
              <w:t>gNB</w:t>
            </w:r>
            <w:proofErr w:type="spellEnd"/>
            <w:r>
              <w:rPr>
                <w:lang w:eastAsia="ko-KR"/>
              </w:rPr>
              <w:t xml:space="preserve"> at least for the following scenarios/cases.</w:t>
            </w:r>
          </w:p>
          <w:p w14:paraId="20A6FA02" w14:textId="77777777" w:rsidR="003D16A9" w:rsidRDefault="004C243B">
            <w:pPr>
              <w:pStyle w:val="1"/>
              <w:numPr>
                <w:ilvl w:val="0"/>
                <w:numId w:val="30"/>
              </w:numPr>
              <w:ind w:leftChars="0"/>
              <w:jc w:val="both"/>
              <w:rPr>
                <w:lang w:eastAsia="ko-KR"/>
              </w:rPr>
            </w:pPr>
            <w:r>
              <w:rPr>
                <w:lang w:eastAsia="ko-KR"/>
              </w:rPr>
              <w:t>Scenario #3B and Case #1</w:t>
            </w:r>
          </w:p>
          <w:p w14:paraId="40D1D2E1" w14:textId="77777777" w:rsidR="003D16A9" w:rsidRDefault="004C243B">
            <w:pPr>
              <w:pStyle w:val="1"/>
              <w:numPr>
                <w:ilvl w:val="0"/>
                <w:numId w:val="30"/>
              </w:numPr>
              <w:ind w:leftChars="0"/>
              <w:jc w:val="both"/>
              <w:rPr>
                <w:b/>
                <w:bCs/>
                <w:lang w:eastAsia="ko-KR"/>
              </w:rPr>
            </w:pPr>
            <w:r>
              <w:rPr>
                <w:lang w:eastAsia="ko-KR"/>
              </w:rPr>
              <w:t>Scenario #3B and Case #2</w:t>
            </w:r>
          </w:p>
          <w:p w14:paraId="4C93DC67" w14:textId="77777777" w:rsidR="003D16A9" w:rsidRDefault="003D16A9">
            <w:pPr>
              <w:jc w:val="both"/>
              <w:rPr>
                <w:b/>
                <w:bCs/>
                <w:lang w:eastAsia="ko-KR"/>
              </w:rPr>
            </w:pPr>
          </w:p>
        </w:tc>
      </w:tr>
      <w:tr w:rsidR="003D16A9" w14:paraId="797E3551" w14:textId="77777777">
        <w:tc>
          <w:tcPr>
            <w:tcW w:w="1651" w:type="dxa"/>
            <w:shd w:val="clear" w:color="auto" w:fill="auto"/>
          </w:tcPr>
          <w:p w14:paraId="137AC4E1" w14:textId="77777777" w:rsidR="003D16A9" w:rsidRDefault="004C243B">
            <w:pPr>
              <w:jc w:val="both"/>
              <w:rPr>
                <w:lang w:eastAsia="ko-KR"/>
              </w:rPr>
            </w:pPr>
            <w:r>
              <w:rPr>
                <w:rFonts w:hint="eastAsia"/>
                <w:lang w:eastAsia="ko-KR"/>
              </w:rPr>
              <w:t>[27] NTT DOCOMO</w:t>
            </w:r>
          </w:p>
        </w:tc>
        <w:tc>
          <w:tcPr>
            <w:tcW w:w="7980" w:type="dxa"/>
            <w:shd w:val="clear" w:color="auto" w:fill="auto"/>
          </w:tcPr>
          <w:p w14:paraId="67DF97B8" w14:textId="77777777" w:rsidR="003D16A9" w:rsidRDefault="004C243B">
            <w:pPr>
              <w:jc w:val="both"/>
              <w:rPr>
                <w:lang w:val="en-US" w:eastAsia="ko-KR"/>
              </w:rPr>
            </w:pPr>
            <w:r>
              <w:rPr>
                <w:b/>
                <w:bCs/>
                <w:lang w:val="en-US" w:eastAsia="ko-KR"/>
              </w:rPr>
              <w:t>Proposal 8:</w:t>
            </w:r>
            <w:r>
              <w:rPr>
                <w:rFonts w:hint="eastAsia"/>
                <w:b/>
                <w:bCs/>
                <w:lang w:val="en-US" w:eastAsia="ko-KR"/>
              </w:rPr>
              <w:t xml:space="preserve"> </w:t>
            </w:r>
            <w:r>
              <w:rPr>
                <w:lang w:val="en-US" w:eastAsia="ko-KR"/>
              </w:rPr>
              <w:t xml:space="preserve">In scenario #3A, indication of on-demand SSB which may change SSB properties that a UE uses for </w:t>
            </w:r>
            <w:proofErr w:type="spellStart"/>
            <w:r>
              <w:rPr>
                <w:lang w:val="en-US" w:eastAsia="ko-KR"/>
              </w:rPr>
              <w:t>SCell</w:t>
            </w:r>
            <w:proofErr w:type="spellEnd"/>
            <w:r>
              <w:rPr>
                <w:lang w:val="en-US" w:eastAsia="ko-KR"/>
              </w:rPr>
              <w:t xml:space="preserve"> activation procedure is NOT necessary</w:t>
            </w:r>
          </w:p>
          <w:p w14:paraId="07CC5F97" w14:textId="77777777" w:rsidR="003D16A9" w:rsidRDefault="003D16A9">
            <w:pPr>
              <w:jc w:val="both"/>
              <w:rPr>
                <w:b/>
                <w:bCs/>
                <w:lang w:eastAsia="ko-KR"/>
              </w:rPr>
            </w:pPr>
          </w:p>
          <w:p w14:paraId="467BCCFE" w14:textId="77777777" w:rsidR="003D16A9" w:rsidRDefault="004C243B">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In scenario #3B and case #1 and case #2 where periodic always-on or on-demand SSB that are not turned off during scenario #3B, same indication mechanism as scenario #2 and case #1 and #2 respectively can be supported at least for L1/L3 measurement based on on-demand SSB.</w:t>
            </w:r>
          </w:p>
          <w:p w14:paraId="1673FB67" w14:textId="77777777" w:rsidR="003D16A9" w:rsidRDefault="003D16A9">
            <w:pPr>
              <w:jc w:val="both"/>
              <w:rPr>
                <w:b/>
                <w:bCs/>
                <w:lang w:val="en-US" w:eastAsia="ko-KR"/>
              </w:rPr>
            </w:pPr>
          </w:p>
          <w:p w14:paraId="7A804AB3" w14:textId="77777777" w:rsidR="003D16A9" w:rsidRDefault="004C243B">
            <w:pPr>
              <w:jc w:val="both"/>
              <w:rPr>
                <w:b/>
                <w:bCs/>
                <w:lang w:val="en-US" w:eastAsia="ko-KR"/>
              </w:rPr>
            </w:pPr>
            <w:r>
              <w:rPr>
                <w:b/>
                <w:bCs/>
                <w:lang w:val="en-US" w:eastAsia="ko-KR"/>
              </w:rPr>
              <w:t>Proposal 10:</w:t>
            </w:r>
            <w:r>
              <w:rPr>
                <w:rFonts w:hint="eastAsia"/>
                <w:b/>
                <w:bCs/>
                <w:lang w:val="en-US" w:eastAsia="ko-KR"/>
              </w:rPr>
              <w:t xml:space="preserve"> </w:t>
            </w:r>
            <w:r>
              <w:rPr>
                <w:lang w:val="en-US" w:eastAsia="ko-KR"/>
              </w:rPr>
              <w:t>In scenario #3B and case #1 where there can be no periodic SSB, study and consider indication mecha-</w:t>
            </w:r>
            <w:proofErr w:type="spellStart"/>
            <w:r>
              <w:rPr>
                <w:lang w:val="en-US" w:eastAsia="ko-KR"/>
              </w:rPr>
              <w:t>nism</w:t>
            </w:r>
            <w:proofErr w:type="spellEnd"/>
            <w:r>
              <w:rPr>
                <w:lang w:val="en-US" w:eastAsia="ko-KR"/>
              </w:rPr>
              <w:t xml:space="preserve"> of on-demand SSB.</w:t>
            </w:r>
          </w:p>
          <w:p w14:paraId="26BE9C48" w14:textId="77777777" w:rsidR="003D16A9" w:rsidRDefault="003D16A9">
            <w:pPr>
              <w:jc w:val="both"/>
              <w:rPr>
                <w:b/>
                <w:bCs/>
                <w:lang w:eastAsia="ko-KR"/>
              </w:rPr>
            </w:pPr>
          </w:p>
        </w:tc>
      </w:tr>
      <w:tr w:rsidR="003D16A9" w14:paraId="2EE76B2C" w14:textId="77777777">
        <w:tc>
          <w:tcPr>
            <w:tcW w:w="1651" w:type="dxa"/>
            <w:shd w:val="clear" w:color="auto" w:fill="auto"/>
          </w:tcPr>
          <w:p w14:paraId="79D06958" w14:textId="77777777" w:rsidR="003D16A9" w:rsidRDefault="004C243B">
            <w:pPr>
              <w:jc w:val="both"/>
              <w:rPr>
                <w:lang w:eastAsia="ko-KR"/>
              </w:rPr>
            </w:pPr>
            <w:r>
              <w:rPr>
                <w:rFonts w:hint="eastAsia"/>
                <w:lang w:eastAsia="ko-KR"/>
              </w:rPr>
              <w:t>[31] Sharp</w:t>
            </w:r>
          </w:p>
        </w:tc>
        <w:tc>
          <w:tcPr>
            <w:tcW w:w="7980" w:type="dxa"/>
            <w:shd w:val="clear" w:color="auto" w:fill="auto"/>
          </w:tcPr>
          <w:p w14:paraId="4B665E29" w14:textId="77777777" w:rsidR="003D16A9" w:rsidRDefault="004C243B">
            <w:pPr>
              <w:jc w:val="both"/>
              <w:rPr>
                <w:lang w:val="en-US" w:eastAsia="ko-KR"/>
              </w:rPr>
            </w:pPr>
            <w:r>
              <w:rPr>
                <w:b/>
                <w:bCs/>
                <w:lang w:val="en-US" w:eastAsia="ko-KR"/>
              </w:rPr>
              <w:t>Proposal 1</w:t>
            </w:r>
            <w:r>
              <w:rPr>
                <w:b/>
                <w:bCs/>
                <w:lang w:val="en-US" w:eastAsia="ko-KR"/>
              </w:rPr>
              <w:tab/>
            </w:r>
            <w:r>
              <w:rPr>
                <w:lang w:val="en-US" w:eastAsia="ko-KR"/>
              </w:rPr>
              <w:t xml:space="preserve">Support Scenario 3B and at least Case #1 for on-demand SSB for </w:t>
            </w:r>
            <w:proofErr w:type="spellStart"/>
            <w:r>
              <w:rPr>
                <w:lang w:val="en-US" w:eastAsia="ko-KR"/>
              </w:rPr>
              <w:t>SCell</w:t>
            </w:r>
            <w:proofErr w:type="spellEnd"/>
            <w:r>
              <w:rPr>
                <w:lang w:val="en-US" w:eastAsia="ko-KR"/>
              </w:rPr>
              <w:t xml:space="preserve"> operation.</w:t>
            </w:r>
          </w:p>
          <w:p w14:paraId="31373B37" w14:textId="77777777" w:rsidR="003D16A9" w:rsidRDefault="003D16A9">
            <w:pPr>
              <w:jc w:val="both"/>
              <w:rPr>
                <w:b/>
                <w:bCs/>
                <w:lang w:val="en-US" w:eastAsia="ko-KR"/>
              </w:rPr>
            </w:pPr>
          </w:p>
        </w:tc>
      </w:tr>
    </w:tbl>
    <w:p w14:paraId="7F0747AE" w14:textId="77777777" w:rsidR="003D16A9" w:rsidRDefault="003D16A9">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D16A9" w14:paraId="20F66E5D" w14:textId="77777777">
        <w:tc>
          <w:tcPr>
            <w:tcW w:w="9631" w:type="dxa"/>
          </w:tcPr>
          <w:p w14:paraId="5555D01A" w14:textId="77777777" w:rsidR="003D16A9" w:rsidRDefault="004C243B">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81D52E1" w14:textId="77777777" w:rsidR="003D16A9" w:rsidRDefault="004C243B">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78016EFB" w14:textId="77777777" w:rsidR="003D16A9" w:rsidRDefault="004C243B">
            <w:pPr>
              <w:pStyle w:val="ListParagraph1"/>
              <w:numPr>
                <w:ilvl w:val="0"/>
                <w:numId w:val="32"/>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6A0B8CF1" w14:textId="77777777" w:rsidR="003D16A9" w:rsidRDefault="004C243B">
            <w:pPr>
              <w:pStyle w:val="ListParagraph1"/>
              <w:numPr>
                <w:ilvl w:val="0"/>
                <w:numId w:val="32"/>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582AD9D5" w14:textId="77777777" w:rsidR="003D16A9" w:rsidRDefault="004C243B">
            <w:pPr>
              <w:pStyle w:val="ListParagraph1"/>
              <w:numPr>
                <w:ilvl w:val="1"/>
                <w:numId w:val="32"/>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7EF3A9E0" w14:textId="77777777" w:rsidR="003D16A9" w:rsidRDefault="004C243B">
            <w:pPr>
              <w:pStyle w:val="ListParagraph1"/>
              <w:numPr>
                <w:ilvl w:val="1"/>
                <w:numId w:val="32"/>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64C8ECFC" w14:textId="77777777" w:rsidR="003D16A9" w:rsidRDefault="004C243B">
            <w:pPr>
              <w:rPr>
                <w:lang w:val="en-US" w:eastAsia="zh-CN"/>
              </w:rPr>
            </w:pPr>
            <w:r>
              <w:rPr>
                <w:lang w:val="en-US" w:eastAsia="zh-CN"/>
              </w:rPr>
              <w:t>FFS: Application timing between NW triggering message and on demand SSB transmission</w:t>
            </w:r>
          </w:p>
          <w:p w14:paraId="0B386E12" w14:textId="77777777" w:rsidR="003D16A9" w:rsidRDefault="003D16A9">
            <w:pPr>
              <w:spacing w:line="252" w:lineRule="auto"/>
              <w:jc w:val="both"/>
              <w:rPr>
                <w:lang w:val="en-US"/>
              </w:rPr>
            </w:pPr>
          </w:p>
          <w:p w14:paraId="0EE358F2" w14:textId="77777777" w:rsidR="003D16A9" w:rsidRDefault="004C243B">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2D7FC6D" w14:textId="77777777" w:rsidR="003D16A9" w:rsidRDefault="004C243B">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72FBCA7F" w14:textId="77777777" w:rsidR="003D16A9" w:rsidRDefault="004C243B">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40944F5D"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Scenario #2 and Case #2</w:t>
            </w:r>
          </w:p>
          <w:p w14:paraId="14B58BEA" w14:textId="77777777" w:rsidR="003D16A9" w:rsidRDefault="004C243B">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13C53D6B"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Scenario #2A and Case #2</w:t>
            </w:r>
          </w:p>
          <w:p w14:paraId="10D1E833"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lastRenderedPageBreak/>
              <w:t xml:space="preserve">FFS: </w:t>
            </w:r>
            <w:r>
              <w:rPr>
                <w:rFonts w:eastAsia="맑은 고딕" w:hint="eastAsia"/>
                <w:szCs w:val="20"/>
                <w:lang w:eastAsia="ko-KR"/>
              </w:rPr>
              <w:t>Scenario #3A and Case #1</w:t>
            </w:r>
          </w:p>
          <w:p w14:paraId="5FC59416"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39CF0C99"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FFS: Scenario #3B and Case #1</w:t>
            </w:r>
          </w:p>
          <w:p w14:paraId="5723260B"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FFS: Scenario #3B and Case #2</w:t>
            </w:r>
          </w:p>
          <w:p w14:paraId="7A775360" w14:textId="77777777" w:rsidR="003D16A9" w:rsidRDefault="004C243B">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4EC692D8"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32FC43CF" w14:textId="77777777" w:rsidR="003D16A9" w:rsidRDefault="004C243B">
            <w:pPr>
              <w:numPr>
                <w:ilvl w:val="0"/>
                <w:numId w:val="32"/>
              </w:numPr>
              <w:contextualSpacing/>
              <w:jc w:val="both"/>
              <w:rPr>
                <w:rFonts w:eastAsia="맑은 고딕"/>
                <w:szCs w:val="20"/>
                <w:lang w:eastAsia="zh-CN"/>
              </w:rPr>
            </w:pPr>
            <w:r>
              <w:rPr>
                <w:rFonts w:eastAsia="맑은 고딕" w:hint="eastAsia"/>
                <w:szCs w:val="20"/>
                <w:lang w:eastAsia="ko-KR"/>
              </w:rPr>
              <w:t>Notes:</w:t>
            </w:r>
          </w:p>
          <w:p w14:paraId="12C21FCA"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3C4A35B7" w14:textId="77777777" w:rsidR="003D16A9" w:rsidRDefault="004C243B">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05FB8334"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1CE50D94" w14:textId="77777777" w:rsidR="003D16A9" w:rsidRDefault="004C243B">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1A469646"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20FFB50D" w14:textId="77777777" w:rsidR="003D16A9" w:rsidRDefault="004C243B">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0CD1815A" w14:textId="77777777" w:rsidR="003D16A9" w:rsidRDefault="004C243B">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5C5C1410" w14:textId="77777777" w:rsidR="003D16A9" w:rsidRDefault="004C243B">
            <w:pPr>
              <w:numPr>
                <w:ilvl w:val="1"/>
                <w:numId w:val="32"/>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537A96C2" w14:textId="77777777" w:rsidR="003D16A9" w:rsidRDefault="004C243B">
            <w:pPr>
              <w:numPr>
                <w:ilvl w:val="1"/>
                <w:numId w:val="32"/>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28F4B01E" w14:textId="77777777" w:rsidR="003D16A9" w:rsidRDefault="004C243B">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4E152991"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1CE88222"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Panasonic, vivo, Intel, Xiaomi, CATT, OPPO, ETRI</w:t>
      </w:r>
    </w:p>
    <w:p w14:paraId="1ED51FC1"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712FFAF0"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58BAC27F"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Panasonic, vivo, Intel, Xiaomi, CATT, OPPO, ETRI</w:t>
      </w:r>
    </w:p>
    <w:p w14:paraId="0FC45EFA"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7B7C5251"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6B6EE1C9"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ZTE, </w:t>
      </w:r>
      <w:bookmarkStart w:id="177" w:name="_Hlk179271838"/>
      <w:r>
        <w:rPr>
          <w:rFonts w:ascii="Times New Roman" w:eastAsiaTheme="minorEastAsia" w:hAnsi="Times New Roman" w:hint="eastAsia"/>
          <w:lang w:val="en-US" w:eastAsia="ko-KR"/>
        </w:rPr>
        <w:t xml:space="preserve">Nokia, </w:t>
      </w:r>
      <w:bookmarkEnd w:id="177"/>
      <w:r>
        <w:rPr>
          <w:rFonts w:ascii="Times New Roman" w:eastAsiaTheme="minorEastAsia" w:hAnsi="Times New Roman" w:hint="eastAsia"/>
          <w:lang w:val="en-US" w:eastAsia="ko-KR"/>
        </w:rPr>
        <w:t>Intel</w:t>
      </w:r>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hint="eastAsia"/>
          <w:lang w:val="en-US" w:eastAsia="ko-KR"/>
        </w:rPr>
        <w:t xml:space="preserve">, Xiaomi,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China Telecom, Fujitsu, NEC, Lenovo, LG Electronics, NTT DOCOMO, Sharp</w:t>
      </w:r>
    </w:p>
    <w:p w14:paraId="17D8DFAC"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p>
    <w:p w14:paraId="76098280"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65E07178"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Nokia, Intel,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China Telecom, NEC, Lenovo, LG Electronics, NTT DOCOMO</w:t>
      </w:r>
    </w:p>
    <w:p w14:paraId="6E6DE3EE"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p>
    <w:p w14:paraId="08CE0B6A"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 xml:space="preserve">Do not discuss support of on-demand SSB in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where reference cell is configured until more RAN4 input is available</w:t>
      </w:r>
    </w:p>
    <w:p w14:paraId="63988EFD" w14:textId="77777777" w:rsidR="003D16A9" w:rsidRDefault="004C243B">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s time to conclude which scenarios/cases are supported for on-demand SSB transmission indication. Considering that different UEs can encounter different scenarios at the same time, it would be desirable to support all scenarios/cases without distinction.</w:t>
      </w:r>
    </w:p>
    <w:p w14:paraId="6EB26390" w14:textId="77777777" w:rsidR="003D16A9" w:rsidRDefault="003D16A9">
      <w:pPr>
        <w:ind w:firstLineChars="100" w:firstLine="200"/>
        <w:jc w:val="both"/>
        <w:rPr>
          <w:lang w:val="en-US" w:eastAsia="ko-KR"/>
        </w:rPr>
      </w:pPr>
    </w:p>
    <w:p w14:paraId="4CA27B7B"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Proposal #3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1067F461" w14:textId="77777777" w:rsidR="003D16A9" w:rsidRDefault="004C243B">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transmission can be indicated by </w:t>
      </w:r>
      <w:proofErr w:type="spellStart"/>
      <w:r>
        <w:rPr>
          <w:rFonts w:hint="eastAsia"/>
          <w:szCs w:val="20"/>
          <w:lang w:eastAsia="ko-KR"/>
        </w:rPr>
        <w:t>gNB</w:t>
      </w:r>
      <w:proofErr w:type="spellEnd"/>
      <w:r>
        <w:rPr>
          <w:rFonts w:hint="eastAsia"/>
          <w:szCs w:val="20"/>
          <w:lang w:eastAsia="ko-KR"/>
        </w:rPr>
        <w:t xml:space="preserve"> for the following scenarios/cases:</w:t>
      </w:r>
    </w:p>
    <w:p w14:paraId="7F16E6C8" w14:textId="77777777" w:rsidR="003D16A9" w:rsidRDefault="004C243B">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 (agreed in RAN1#116bis)</w:t>
      </w:r>
    </w:p>
    <w:p w14:paraId="2CA073AE"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Scenario #2 and Case #2 (agreed in RAN1#116bis)</w:t>
      </w:r>
    </w:p>
    <w:p w14:paraId="228298C7" w14:textId="77777777" w:rsidR="003D16A9" w:rsidRDefault="004C243B">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 (agreed in RAN1#116bis)</w:t>
      </w:r>
    </w:p>
    <w:p w14:paraId="072BD779"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Scenario #2A and Case #2 (agreed in RAN1#116bis)</w:t>
      </w:r>
    </w:p>
    <w:p w14:paraId="37F5F3E1" w14:textId="77777777" w:rsidR="003D16A9" w:rsidRDefault="004C243B">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7199DE0B" w14:textId="77777777" w:rsidR="003D16A9" w:rsidRDefault="004C243B">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36E84DFF"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Scenario #3B and Case #1</w:t>
      </w:r>
    </w:p>
    <w:p w14:paraId="09050F2D"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Scenario #3B and Case #2</w:t>
      </w:r>
    </w:p>
    <w:p w14:paraId="2223D52A" w14:textId="77777777" w:rsidR="003D16A9" w:rsidRDefault="003D16A9">
      <w:pPr>
        <w:ind w:firstLineChars="100" w:firstLine="200"/>
        <w:jc w:val="both"/>
        <w:rPr>
          <w:lang w:val="en-US" w:eastAsia="ko-KR"/>
        </w:rPr>
      </w:pPr>
    </w:p>
    <w:p w14:paraId="53B57F5A" w14:textId="77777777" w:rsidR="003D16A9" w:rsidRDefault="004C243B">
      <w:pPr>
        <w:ind w:firstLineChars="100" w:firstLine="200"/>
        <w:jc w:val="both"/>
        <w:rPr>
          <w:lang w:val="en-US" w:eastAsia="ko-KR"/>
        </w:rPr>
      </w:pPr>
      <w:r>
        <w:rPr>
          <w:rFonts w:hint="eastAsia"/>
          <w:lang w:val="en-US" w:eastAsia="ko-KR"/>
        </w:rPr>
        <w:t>Companies are encouraged to provide views on Proposal #3-1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53432FEA" w14:textId="77777777">
        <w:tc>
          <w:tcPr>
            <w:tcW w:w="1651" w:type="dxa"/>
            <w:tcBorders>
              <w:top w:val="single" w:sz="4" w:space="0" w:color="auto"/>
              <w:left w:val="single" w:sz="4" w:space="0" w:color="auto"/>
              <w:bottom w:val="single" w:sz="4" w:space="0" w:color="auto"/>
              <w:right w:val="single" w:sz="4" w:space="0" w:color="auto"/>
            </w:tcBorders>
          </w:tcPr>
          <w:p w14:paraId="74E38A64"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8411158" w14:textId="77777777" w:rsidR="003D16A9" w:rsidRDefault="004C243B">
            <w:pPr>
              <w:jc w:val="both"/>
              <w:rPr>
                <w:lang w:eastAsia="ko-KR"/>
              </w:rPr>
            </w:pPr>
            <w:r>
              <w:rPr>
                <w:lang w:eastAsia="ko-KR"/>
              </w:rPr>
              <w:t>Views</w:t>
            </w:r>
          </w:p>
        </w:tc>
      </w:tr>
      <w:tr w:rsidR="003D16A9" w14:paraId="1C018467" w14:textId="77777777">
        <w:tc>
          <w:tcPr>
            <w:tcW w:w="1651" w:type="dxa"/>
            <w:tcBorders>
              <w:top w:val="single" w:sz="4" w:space="0" w:color="auto"/>
              <w:left w:val="single" w:sz="4" w:space="0" w:color="auto"/>
              <w:bottom w:val="single" w:sz="4" w:space="0" w:color="auto"/>
              <w:right w:val="single" w:sz="4" w:space="0" w:color="auto"/>
            </w:tcBorders>
          </w:tcPr>
          <w:p w14:paraId="539200C5" w14:textId="77777777" w:rsidR="003D16A9" w:rsidRDefault="004C243B">
            <w:pPr>
              <w:jc w:val="both"/>
              <w:rPr>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23345A76" w14:textId="77777777" w:rsidR="003D16A9" w:rsidRDefault="004C243B">
            <w:pPr>
              <w:autoSpaceDE w:val="0"/>
              <w:autoSpaceDN w:val="0"/>
              <w:adjustRightInd w:val="0"/>
              <w:jc w:val="both"/>
              <w:rPr>
                <w:rFonts w:eastAsia="SimSun"/>
                <w:iCs/>
                <w:lang w:val="en-US" w:eastAsia="zh-CN"/>
              </w:rPr>
            </w:pPr>
            <w:r>
              <w:rPr>
                <w:rFonts w:eastAsia="SimSun"/>
                <w:iCs/>
                <w:lang w:val="en-US" w:eastAsia="zh-CN"/>
              </w:rPr>
              <w:t>We support indicating OD-SSB in</w:t>
            </w:r>
            <w:r>
              <w:rPr>
                <w:rFonts w:eastAsia="SimSun" w:hint="eastAsia"/>
                <w:iCs/>
                <w:lang w:val="en-US" w:eastAsia="zh-CN"/>
              </w:rPr>
              <w:t xml:space="preserve"> Scenario #3B</w:t>
            </w:r>
            <w:r>
              <w:rPr>
                <w:rFonts w:eastAsia="SimSun"/>
                <w:iCs/>
                <w:lang w:val="en-US" w:eastAsia="zh-CN"/>
              </w:rPr>
              <w:t xml:space="preserve"> for both Case #1 and Case #2. When an </w:t>
            </w:r>
            <w:proofErr w:type="spellStart"/>
            <w:r>
              <w:rPr>
                <w:rFonts w:eastAsia="SimSun"/>
                <w:iCs/>
                <w:lang w:val="en-US" w:eastAsia="zh-CN"/>
              </w:rPr>
              <w:t>SCell</w:t>
            </w:r>
            <w:proofErr w:type="spellEnd"/>
            <w:r>
              <w:rPr>
                <w:rFonts w:eastAsia="SimSun"/>
                <w:iCs/>
                <w:lang w:val="en-US" w:eastAsia="zh-CN"/>
              </w:rPr>
              <w:t xml:space="preserve"> is successfully activated, it should be preferable and feasible that the </w:t>
            </w:r>
            <w:proofErr w:type="spellStart"/>
            <w:r>
              <w:rPr>
                <w:rFonts w:eastAsia="SimSun"/>
                <w:iCs/>
                <w:lang w:val="en-US" w:eastAsia="zh-CN"/>
              </w:rPr>
              <w:t>gNB</w:t>
            </w:r>
            <w:proofErr w:type="spellEnd"/>
            <w:r>
              <w:rPr>
                <w:rFonts w:eastAsia="SimSun"/>
                <w:iCs/>
                <w:lang w:val="en-US" w:eastAsia="zh-CN"/>
              </w:rPr>
              <w:t xml:space="preserve"> can decide to turn OFF the on-demand SSB, in order to preserve NW energy saving. At any time when </w:t>
            </w:r>
            <w:proofErr w:type="spellStart"/>
            <w:r>
              <w:rPr>
                <w:rFonts w:eastAsia="SimSun"/>
                <w:iCs/>
                <w:lang w:val="en-US" w:eastAsia="zh-CN"/>
              </w:rPr>
              <w:t>gNB</w:t>
            </w:r>
            <w:proofErr w:type="spellEnd"/>
            <w:r>
              <w:rPr>
                <w:rFonts w:eastAsia="SimSun"/>
                <w:iCs/>
                <w:lang w:val="en-US" w:eastAsia="zh-CN"/>
              </w:rPr>
              <w:t xml:space="preserve"> identifies </w:t>
            </w:r>
            <w:r>
              <w:rPr>
                <w:rFonts w:eastAsia="SimSun"/>
                <w:iCs/>
                <w:lang w:val="en-US" w:eastAsia="zh-CN"/>
              </w:rPr>
              <w:lastRenderedPageBreak/>
              <w:t xml:space="preserve">necessity, e.g., fine BM is needed, it can re-start the on-demand SSB transmission and indicate this triggering to the UEs. </w:t>
            </w:r>
          </w:p>
          <w:p w14:paraId="2A7F32FE" w14:textId="77777777" w:rsidR="003D16A9" w:rsidRDefault="003D16A9">
            <w:pPr>
              <w:autoSpaceDE w:val="0"/>
              <w:autoSpaceDN w:val="0"/>
              <w:adjustRightInd w:val="0"/>
              <w:rPr>
                <w:rFonts w:eastAsia="SimSun"/>
                <w:iCs/>
                <w:lang w:val="en-US" w:eastAsia="zh-CN"/>
              </w:rPr>
            </w:pPr>
          </w:p>
          <w:p w14:paraId="6CD3F0BE" w14:textId="77777777" w:rsidR="003D16A9" w:rsidRDefault="004C243B">
            <w:pPr>
              <w:jc w:val="both"/>
              <w:rPr>
                <w:rFonts w:eastAsia="SimSun"/>
                <w:iCs/>
                <w:lang w:val="en-US" w:eastAsia="zh-CN"/>
              </w:rPr>
            </w:pPr>
            <w:r>
              <w:rPr>
                <w:rFonts w:eastAsia="SimSun"/>
                <w:iCs/>
                <w:lang w:val="en-US" w:eastAsia="zh-CN"/>
              </w:rPr>
              <w:t xml:space="preserve">Although, the motivation of indicating (ON/OFF/or adaptation) OD-SSB in Scenario #3A is not clear. We do not see a harm in supporting it. Hence, in order to push the FL efforts to conclude on this issue and make progress, we are fine to support the proposal as a compromise.  </w:t>
            </w:r>
          </w:p>
          <w:p w14:paraId="19C7AB40" w14:textId="77777777" w:rsidR="003D16A9" w:rsidRDefault="003D16A9">
            <w:pPr>
              <w:jc w:val="both"/>
              <w:rPr>
                <w:rFonts w:eastAsia="SimSun"/>
                <w:iCs/>
                <w:lang w:val="en-US" w:eastAsia="zh-CN"/>
              </w:rPr>
            </w:pPr>
          </w:p>
        </w:tc>
      </w:tr>
      <w:tr w:rsidR="003D16A9" w14:paraId="1716A751" w14:textId="77777777">
        <w:tc>
          <w:tcPr>
            <w:tcW w:w="1651" w:type="dxa"/>
            <w:tcBorders>
              <w:top w:val="single" w:sz="4" w:space="0" w:color="auto"/>
              <w:left w:val="single" w:sz="4" w:space="0" w:color="auto"/>
              <w:bottom w:val="single" w:sz="4" w:space="0" w:color="auto"/>
              <w:right w:val="single" w:sz="4" w:space="0" w:color="auto"/>
            </w:tcBorders>
          </w:tcPr>
          <w:p w14:paraId="01412835" w14:textId="77777777" w:rsidR="003D16A9" w:rsidRDefault="004C243B">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3BB022FD" w14:textId="77777777" w:rsidR="003D16A9" w:rsidRDefault="004C243B">
            <w:pPr>
              <w:jc w:val="both"/>
              <w:rPr>
                <w:rFonts w:eastAsia="SimSun"/>
                <w:szCs w:val="20"/>
                <w:lang w:val="en-US" w:eastAsia="zh-CN"/>
              </w:rPr>
            </w:pPr>
            <w:r>
              <w:rPr>
                <w:rFonts w:eastAsia="맑은 고딕" w:hint="eastAsia"/>
                <w:szCs w:val="20"/>
                <w:lang w:eastAsia="ko-KR"/>
              </w:rPr>
              <w:t>Scenario #3A</w:t>
            </w:r>
            <w:r>
              <w:rPr>
                <w:rFonts w:eastAsia="SimSun" w:hint="eastAsia"/>
                <w:szCs w:val="20"/>
                <w:lang w:val="en-US" w:eastAsia="zh-CN"/>
              </w:rPr>
              <w:t xml:space="preserve"> is not supported since indicating </w:t>
            </w:r>
            <w:proofErr w:type="spellStart"/>
            <w:r>
              <w:rPr>
                <w:rFonts w:eastAsia="SimSun" w:hint="eastAsia"/>
                <w:szCs w:val="20"/>
                <w:lang w:val="en-US" w:eastAsia="zh-CN"/>
              </w:rPr>
              <w:t>SCell</w:t>
            </w:r>
            <w:proofErr w:type="spellEnd"/>
            <w:r>
              <w:rPr>
                <w:rFonts w:eastAsia="SimSun" w:hint="eastAsia"/>
                <w:szCs w:val="20"/>
                <w:lang w:val="en-US" w:eastAsia="zh-CN"/>
              </w:rPr>
              <w:t xml:space="preserve"> activation and OD-SSB transmission separately have no benefit compared with </w:t>
            </w:r>
            <w:r>
              <w:rPr>
                <w:rFonts w:eastAsia="맑은 고딕" w:hint="eastAsia"/>
                <w:szCs w:val="20"/>
                <w:lang w:eastAsia="ko-KR"/>
              </w:rPr>
              <w:t>Scenario #</w:t>
            </w:r>
            <w:r>
              <w:rPr>
                <w:rFonts w:eastAsia="SimSun" w:hint="eastAsia"/>
                <w:szCs w:val="20"/>
                <w:lang w:val="en-US" w:eastAsia="zh-CN"/>
              </w:rPr>
              <w:t>2</w:t>
            </w:r>
            <w:r>
              <w:rPr>
                <w:rFonts w:eastAsia="맑은 고딕" w:hint="eastAsia"/>
                <w:szCs w:val="20"/>
                <w:lang w:eastAsia="ko-KR"/>
              </w:rPr>
              <w:t>A</w:t>
            </w:r>
            <w:r>
              <w:rPr>
                <w:rFonts w:eastAsia="SimSun" w:hint="eastAsia"/>
                <w:szCs w:val="20"/>
                <w:lang w:val="en-US" w:eastAsia="zh-CN"/>
              </w:rPr>
              <w:t>.</w:t>
            </w:r>
          </w:p>
          <w:p w14:paraId="6F3B246B" w14:textId="77777777" w:rsidR="003D16A9" w:rsidRDefault="003D16A9">
            <w:pPr>
              <w:pStyle w:val="ListParagraph"/>
              <w:ind w:firstLineChars="0" w:firstLine="0"/>
              <w:jc w:val="both"/>
              <w:rPr>
                <w:lang w:val="en-US" w:eastAsia="zh-CN"/>
              </w:rPr>
            </w:pPr>
          </w:p>
          <w:p w14:paraId="4AF10060" w14:textId="77777777" w:rsidR="003D16A9" w:rsidRDefault="004C243B">
            <w:pPr>
              <w:pStyle w:val="ListParagraph"/>
              <w:ind w:firstLineChars="0" w:firstLine="0"/>
              <w:jc w:val="both"/>
              <w:rPr>
                <w:lang w:val="en-US" w:eastAsia="zh-CN"/>
              </w:rPr>
            </w:pPr>
            <w:r>
              <w:rPr>
                <w:rFonts w:hint="eastAsia"/>
                <w:lang w:val="en-US" w:eastAsia="zh-CN"/>
              </w:rPr>
              <w:t xml:space="preserve">Considering one </w:t>
            </w:r>
            <w:proofErr w:type="spellStart"/>
            <w:r>
              <w:rPr>
                <w:rFonts w:hint="eastAsia"/>
                <w:lang w:val="en-US" w:eastAsia="zh-CN"/>
              </w:rPr>
              <w:t>SCell</w:t>
            </w:r>
            <w:proofErr w:type="spellEnd"/>
            <w:r>
              <w:rPr>
                <w:rFonts w:hint="eastAsia"/>
                <w:lang w:val="en-US" w:eastAsia="zh-CN"/>
              </w:rPr>
              <w:t xml:space="preserve"> may belong to multiple UEs, when the number of UE is comparatively large, it is probably </w:t>
            </w:r>
            <w:proofErr w:type="spellStart"/>
            <w:r>
              <w:rPr>
                <w:rFonts w:hint="eastAsia"/>
                <w:lang w:val="en-US" w:eastAsia="zh-CN"/>
              </w:rPr>
              <w:t>SCell</w:t>
            </w:r>
            <w:proofErr w:type="spellEnd"/>
            <w:r>
              <w:rPr>
                <w:rFonts w:hint="eastAsia"/>
                <w:lang w:val="en-US" w:eastAsia="zh-CN"/>
              </w:rPr>
              <w:t xml:space="preserve"> will be activated for at least a UE. If </w:t>
            </w:r>
            <w:r>
              <w:rPr>
                <w:rFonts w:hint="eastAsia"/>
                <w:lang w:eastAsia="ko-KR"/>
              </w:rPr>
              <w:t>on-demand SSB transmission</w:t>
            </w:r>
            <w:r>
              <w:rPr>
                <w:rFonts w:hint="eastAsia"/>
                <w:lang w:val="en-US" w:eastAsia="zh-CN"/>
              </w:rPr>
              <w:t xml:space="preserve"> lasts for a long time </w:t>
            </w:r>
            <w:r>
              <w:rPr>
                <w:rFonts w:eastAsia="SimSun" w:hint="eastAsia"/>
                <w:szCs w:val="20"/>
                <w:lang w:val="en-US" w:eastAsia="zh-CN"/>
              </w:rPr>
              <w:t xml:space="preserve">until </w:t>
            </w:r>
            <w:proofErr w:type="spellStart"/>
            <w:r>
              <w:rPr>
                <w:szCs w:val="20"/>
                <w:lang w:eastAsia="ko-KR"/>
              </w:rPr>
              <w:t>deactivat</w:t>
            </w:r>
            <w:proofErr w:type="spellEnd"/>
            <w:r>
              <w:rPr>
                <w:rFonts w:eastAsia="SimSun" w:hint="eastAsia"/>
                <w:szCs w:val="20"/>
                <w:lang w:val="en-US" w:eastAsia="zh-CN"/>
              </w:rPr>
              <w:t>ed by</w:t>
            </w:r>
            <w:r>
              <w:rPr>
                <w:szCs w:val="20"/>
                <w:lang w:eastAsia="ko-KR"/>
              </w:rPr>
              <w:t xml:space="preserve"> MAC-CE</w:t>
            </w:r>
            <w:r>
              <w:rPr>
                <w:rFonts w:eastAsia="SimSun" w:hint="eastAsia"/>
                <w:szCs w:val="20"/>
                <w:lang w:val="en-US" w:eastAsia="zh-CN"/>
              </w:rPr>
              <w:t xml:space="preserve"> or </w:t>
            </w:r>
            <w:proofErr w:type="spellStart"/>
            <w:r>
              <w:rPr>
                <w:rFonts w:eastAsia="SimSun" w:hint="eastAsia"/>
                <w:szCs w:val="20"/>
                <w:lang w:val="en-US" w:eastAsia="zh-CN"/>
              </w:rPr>
              <w:t>SCell</w:t>
            </w:r>
            <w:proofErr w:type="spellEnd"/>
            <w:r>
              <w:rPr>
                <w:rFonts w:eastAsia="SimSun" w:hint="eastAsia"/>
                <w:szCs w:val="20"/>
                <w:lang w:val="en-US" w:eastAsia="zh-CN"/>
              </w:rPr>
              <w:t xml:space="preserve"> deactivation</w:t>
            </w:r>
            <w:r>
              <w:rPr>
                <w:rFonts w:hint="eastAsia"/>
                <w:lang w:val="en-US" w:eastAsia="zh-CN"/>
              </w:rPr>
              <w:t>, from NW</w:t>
            </w:r>
            <w:r>
              <w:rPr>
                <w:lang w:val="en-US" w:eastAsia="zh-CN"/>
              </w:rPr>
              <w:t>’</w:t>
            </w:r>
            <w:r>
              <w:rPr>
                <w:rFonts w:hint="eastAsia"/>
                <w:lang w:val="en-US" w:eastAsia="zh-CN"/>
              </w:rPr>
              <w:t xml:space="preserve">s perspective, there will be no NES gain. </w:t>
            </w:r>
          </w:p>
          <w:p w14:paraId="1AA8451C" w14:textId="77777777" w:rsidR="003D16A9" w:rsidRDefault="004C243B">
            <w:pPr>
              <w:pStyle w:val="ListParagraph"/>
              <w:ind w:firstLineChars="0" w:firstLine="0"/>
              <w:jc w:val="both"/>
              <w:rPr>
                <w:rFonts w:eastAsia="맑은 고딕"/>
                <w:lang w:val="en-US" w:eastAsia="zh-CN"/>
              </w:rPr>
            </w:pPr>
            <w:r>
              <w:rPr>
                <w:rFonts w:hint="eastAsia"/>
                <w:lang w:val="en-US" w:eastAsia="zh-CN"/>
              </w:rPr>
              <w:t>On the other hand, if OD-SSB transmits for a duration and is turned off</w:t>
            </w:r>
            <w:r>
              <w:rPr>
                <w:bCs/>
                <w:lang w:val="en-US" w:eastAsia="zh-CN"/>
              </w:rPr>
              <w:t xml:space="preserve"> after </w:t>
            </w:r>
            <w:proofErr w:type="spellStart"/>
            <w:r>
              <w:rPr>
                <w:rFonts w:eastAsia="맑은 고딕"/>
                <w:lang w:val="en-US" w:eastAsia="zh-CN"/>
              </w:rPr>
              <w:t>SCell</w:t>
            </w:r>
            <w:proofErr w:type="spellEnd"/>
            <w:r>
              <w:rPr>
                <w:rFonts w:eastAsia="맑은 고딕"/>
                <w:lang w:val="en-US" w:eastAsia="zh-CN"/>
              </w:rPr>
              <w:t xml:space="preserve"> activation is completed</w:t>
            </w:r>
            <w:r>
              <w:rPr>
                <w:rFonts w:eastAsia="맑은 고딕" w:hint="eastAsia"/>
                <w:lang w:val="en-US" w:eastAsia="zh-CN"/>
              </w:rPr>
              <w:t xml:space="preserve">, in scenario 3B, </w:t>
            </w:r>
            <w:r>
              <w:rPr>
                <w:rFonts w:hint="eastAsia"/>
                <w:bCs/>
                <w:lang w:val="en-US" w:eastAsia="zh-CN"/>
              </w:rPr>
              <w:t xml:space="preserve">it </w:t>
            </w:r>
            <w:r>
              <w:rPr>
                <w:bCs/>
                <w:lang w:val="en-US" w:eastAsia="zh-CN"/>
              </w:rPr>
              <w:t>can</w:t>
            </w:r>
            <w:r>
              <w:rPr>
                <w:rFonts w:hint="eastAsia"/>
                <w:bCs/>
                <w:lang w:val="en-US" w:eastAsia="zh-CN"/>
              </w:rPr>
              <w:t xml:space="preserve"> be up to </w:t>
            </w:r>
            <w:proofErr w:type="spellStart"/>
            <w:r>
              <w:rPr>
                <w:rFonts w:hint="eastAsia"/>
                <w:bCs/>
                <w:lang w:val="en-US" w:eastAsia="zh-CN"/>
              </w:rPr>
              <w:t>gNB</w:t>
            </w:r>
            <w:proofErr w:type="spellEnd"/>
            <w:r>
              <w:rPr>
                <w:rFonts w:hint="eastAsia"/>
                <w:bCs/>
                <w:lang w:val="en-US" w:eastAsia="zh-CN"/>
              </w:rPr>
              <w:t xml:space="preserve"> (e.g. for </w:t>
            </w:r>
            <w:r>
              <w:rPr>
                <w:rFonts w:hint="eastAsia"/>
                <w:lang w:val="en-US" w:eastAsia="zh-CN"/>
              </w:rPr>
              <w:t>synchronization or L1 measurement</w:t>
            </w:r>
            <w:r>
              <w:rPr>
                <w:rFonts w:hint="eastAsia"/>
                <w:bCs/>
                <w:lang w:val="en-US" w:eastAsia="zh-CN"/>
              </w:rPr>
              <w:t xml:space="preserve">) to trigger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when needed</w:t>
            </w:r>
            <w:r>
              <w:rPr>
                <w:rFonts w:eastAsia="맑은 고딕" w:hint="eastAsia"/>
                <w:lang w:val="en-US" w:eastAsia="zh-CN"/>
              </w:rPr>
              <w:t xml:space="preserve">. </w:t>
            </w:r>
          </w:p>
          <w:p w14:paraId="446FFBAB" w14:textId="77777777" w:rsidR="003D16A9" w:rsidRDefault="004C243B">
            <w:pPr>
              <w:pStyle w:val="ListParagraph"/>
              <w:ind w:firstLineChars="0" w:firstLine="0"/>
              <w:jc w:val="both"/>
              <w:rPr>
                <w:rFonts w:eastAsia="SimSun"/>
                <w:szCs w:val="20"/>
                <w:lang w:val="en-US" w:eastAsia="ko-KR"/>
              </w:rPr>
            </w:pPr>
            <w:r>
              <w:rPr>
                <w:rFonts w:hint="eastAsia"/>
                <w:lang w:val="en-US" w:eastAsia="zh-CN"/>
              </w:rPr>
              <w:t>Thus, no matter OD-SSB lasts for a duration or for a long time, scenario 3B should be supported.</w:t>
            </w:r>
          </w:p>
        </w:tc>
      </w:tr>
      <w:tr w:rsidR="003D16A9" w14:paraId="75D548E1" w14:textId="77777777">
        <w:tc>
          <w:tcPr>
            <w:tcW w:w="1651" w:type="dxa"/>
            <w:tcBorders>
              <w:top w:val="single" w:sz="4" w:space="0" w:color="auto"/>
              <w:left w:val="single" w:sz="4" w:space="0" w:color="auto"/>
              <w:bottom w:val="single" w:sz="4" w:space="0" w:color="auto"/>
              <w:right w:val="single" w:sz="4" w:space="0" w:color="auto"/>
            </w:tcBorders>
          </w:tcPr>
          <w:p w14:paraId="5B1D79E2" w14:textId="77777777" w:rsidR="003D16A9" w:rsidRDefault="004C243B">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4D9BA6E" w14:textId="77777777" w:rsidR="003D16A9" w:rsidRDefault="004C243B">
            <w:pPr>
              <w:jc w:val="both"/>
              <w:rPr>
                <w:iCs/>
                <w:lang w:val="en-US" w:eastAsia="ko-KR"/>
              </w:rPr>
            </w:pPr>
            <w:r>
              <w:rPr>
                <w:iCs/>
                <w:lang w:val="en-US" w:eastAsia="ko-KR"/>
              </w:rPr>
              <w:t xml:space="preserve">The motivation for supporting Scenario #3A is not very clear since </w:t>
            </w:r>
            <w:proofErr w:type="spellStart"/>
            <w:r>
              <w:rPr>
                <w:iCs/>
                <w:lang w:val="en-US" w:eastAsia="ko-KR"/>
              </w:rPr>
              <w:t>SCell</w:t>
            </w:r>
            <w:proofErr w:type="spellEnd"/>
            <w:r>
              <w:rPr>
                <w:iCs/>
                <w:lang w:val="en-US" w:eastAsia="ko-KR"/>
              </w:rPr>
              <w:t xml:space="preserve"> activation procedure is still ongoing and any SSBs needed, e.g. for measurements, are expected to be available since receiving </w:t>
            </w:r>
            <w:proofErr w:type="spellStart"/>
            <w:r>
              <w:rPr>
                <w:iCs/>
                <w:lang w:val="en-US" w:eastAsia="ko-KR"/>
              </w:rPr>
              <w:t>SCell</w:t>
            </w:r>
            <w:proofErr w:type="spellEnd"/>
            <w:r>
              <w:rPr>
                <w:iCs/>
                <w:lang w:val="en-US" w:eastAsia="ko-KR"/>
              </w:rPr>
              <w:t xml:space="preserve"> activation indication at UE.   </w:t>
            </w:r>
          </w:p>
          <w:p w14:paraId="7FD1D3F1" w14:textId="77777777" w:rsidR="003D16A9" w:rsidRDefault="003D16A9">
            <w:pPr>
              <w:jc w:val="both"/>
              <w:rPr>
                <w:iCs/>
                <w:lang w:val="en-US" w:eastAsia="ko-KR"/>
              </w:rPr>
            </w:pPr>
          </w:p>
          <w:p w14:paraId="2FBCB76B" w14:textId="77777777" w:rsidR="003D16A9" w:rsidRDefault="004C243B">
            <w:pPr>
              <w:spacing w:afterLines="50" w:after="120"/>
              <w:jc w:val="both"/>
              <w:rPr>
                <w:rFonts w:eastAsia="맑은 고딕"/>
                <w:szCs w:val="20"/>
                <w:lang w:eastAsia="ko-KR"/>
              </w:rPr>
            </w:pPr>
            <w:r>
              <w:rPr>
                <w:iCs/>
                <w:lang w:val="en-US" w:eastAsia="ko-KR"/>
              </w:rPr>
              <w:t xml:space="preserve">If majority is supportive, we are fine with scenario #3B (Case #1 and Case #2) as the </w:t>
            </w:r>
            <w:proofErr w:type="spellStart"/>
            <w:r>
              <w:rPr>
                <w:iCs/>
                <w:lang w:val="en-US" w:eastAsia="ko-KR"/>
              </w:rPr>
              <w:t>SCell</w:t>
            </w:r>
            <w:proofErr w:type="spellEnd"/>
            <w:r>
              <w:rPr>
                <w:iCs/>
                <w:lang w:val="en-US" w:eastAsia="ko-KR"/>
              </w:rPr>
              <w:t xml:space="preserve"> may become dormant after activation is complete. In this case, there may be a need for </w:t>
            </w:r>
            <w:proofErr w:type="spellStart"/>
            <w:r>
              <w:rPr>
                <w:iCs/>
                <w:lang w:val="en-US" w:eastAsia="ko-KR"/>
              </w:rPr>
              <w:t>gNB</w:t>
            </w:r>
            <w:proofErr w:type="spellEnd"/>
            <w:r>
              <w:rPr>
                <w:iCs/>
                <w:lang w:val="en-US" w:eastAsia="ko-KR"/>
              </w:rPr>
              <w:t xml:space="preserve"> to trigger OD-SSB, e.g. T/F sync, measurements. </w:t>
            </w:r>
          </w:p>
        </w:tc>
      </w:tr>
      <w:tr w:rsidR="003D16A9" w14:paraId="1B5029B5" w14:textId="77777777">
        <w:tc>
          <w:tcPr>
            <w:tcW w:w="1651" w:type="dxa"/>
            <w:tcBorders>
              <w:top w:val="single" w:sz="4" w:space="0" w:color="auto"/>
              <w:left w:val="single" w:sz="4" w:space="0" w:color="auto"/>
              <w:bottom w:val="single" w:sz="4" w:space="0" w:color="auto"/>
              <w:right w:val="single" w:sz="4" w:space="0" w:color="auto"/>
            </w:tcBorders>
          </w:tcPr>
          <w:p w14:paraId="1259C4BF" w14:textId="77777777" w:rsidR="003D16A9" w:rsidRDefault="004C243B">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18DD812C" w14:textId="77777777" w:rsidR="003D16A9" w:rsidRDefault="004C243B">
            <w:pPr>
              <w:rPr>
                <w:rFonts w:eastAsia="SimSun"/>
                <w:iCs/>
                <w:lang w:val="en-US" w:eastAsia="zh-CN"/>
              </w:rPr>
            </w:pPr>
            <w:r>
              <w:rPr>
                <w:rFonts w:eastAsia="SimSun" w:hint="eastAsia"/>
                <w:iCs/>
                <w:lang w:val="en-US" w:eastAsia="zh-CN"/>
              </w:rPr>
              <w:t>We support this proposal. And scenario 3B is more preferred, in which activation or deactivation of on-demand SSB may also happen.</w:t>
            </w:r>
          </w:p>
          <w:p w14:paraId="04B127CA" w14:textId="77777777" w:rsidR="003D16A9" w:rsidRDefault="003D16A9">
            <w:pPr>
              <w:rPr>
                <w:iCs/>
                <w:lang w:val="en-US" w:eastAsia="ko-KR"/>
              </w:rPr>
            </w:pPr>
          </w:p>
        </w:tc>
      </w:tr>
      <w:tr w:rsidR="003D16A9" w14:paraId="39D98445" w14:textId="77777777">
        <w:tc>
          <w:tcPr>
            <w:tcW w:w="1651" w:type="dxa"/>
            <w:tcBorders>
              <w:top w:val="single" w:sz="4" w:space="0" w:color="auto"/>
              <w:left w:val="single" w:sz="4" w:space="0" w:color="auto"/>
              <w:bottom w:val="single" w:sz="4" w:space="0" w:color="auto"/>
              <w:right w:val="single" w:sz="4" w:space="0" w:color="auto"/>
            </w:tcBorders>
          </w:tcPr>
          <w:p w14:paraId="6D5CB681" w14:textId="77777777" w:rsidR="003D16A9" w:rsidRDefault="004C243B">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8D26415" w14:textId="77777777" w:rsidR="003D16A9" w:rsidRDefault="004C243B">
            <w:pPr>
              <w:rPr>
                <w:rFonts w:eastAsia="MS Mincho"/>
                <w:iCs/>
                <w:lang w:val="en-US" w:eastAsia="ja-JP"/>
              </w:rPr>
            </w:pPr>
            <w:r>
              <w:rPr>
                <w:rFonts w:eastAsia="MS Mincho" w:hint="eastAsia"/>
                <w:iCs/>
                <w:lang w:val="en-US" w:eastAsia="ja-JP"/>
              </w:rPr>
              <w:t xml:space="preserve">The benefit of </w:t>
            </w:r>
            <w:r>
              <w:rPr>
                <w:rFonts w:eastAsia="MS Mincho"/>
                <w:iCs/>
                <w:lang w:val="en-US" w:eastAsia="ja-JP"/>
              </w:rPr>
              <w:t>scenario</w:t>
            </w:r>
            <w:r>
              <w:rPr>
                <w:rFonts w:eastAsia="MS Mincho" w:hint="eastAsia"/>
                <w:iCs/>
                <w:lang w:val="en-US" w:eastAsia="ja-JP"/>
              </w:rPr>
              <w:t xml:space="preserve"> #3A is not clear compared with scenario #2A. </w:t>
            </w:r>
          </w:p>
          <w:p w14:paraId="5A563EC9" w14:textId="77777777" w:rsidR="003D16A9" w:rsidRDefault="004C243B">
            <w:pPr>
              <w:rPr>
                <w:rFonts w:eastAsia="MS Mincho"/>
                <w:iCs/>
                <w:lang w:val="en-US" w:eastAsia="ja-JP"/>
              </w:rPr>
            </w:pPr>
            <w:r>
              <w:rPr>
                <w:rFonts w:eastAsia="MS Mincho" w:hint="eastAsia"/>
                <w:iCs/>
                <w:lang w:val="en-US" w:eastAsia="ja-JP"/>
              </w:rPr>
              <w:t xml:space="preserve">We support </w:t>
            </w:r>
            <w:r>
              <w:rPr>
                <w:rFonts w:eastAsia="MS Mincho"/>
                <w:iCs/>
                <w:lang w:val="en-US" w:eastAsia="ja-JP"/>
              </w:rPr>
              <w:t>scenario</w:t>
            </w:r>
            <w:r>
              <w:rPr>
                <w:rFonts w:eastAsia="MS Mincho" w:hint="eastAsia"/>
                <w:iCs/>
                <w:lang w:val="en-US" w:eastAsia="ja-JP"/>
              </w:rPr>
              <w:t xml:space="preserve"> #3B in Case #1, with the assumption that </w:t>
            </w:r>
            <w:proofErr w:type="spellStart"/>
            <w:r>
              <w:rPr>
                <w:rFonts w:eastAsia="MS Mincho" w:hint="eastAsia"/>
                <w:iCs/>
                <w:lang w:val="en-US" w:eastAsia="ja-JP"/>
              </w:rPr>
              <w:t>gNB</w:t>
            </w:r>
            <w:proofErr w:type="spellEnd"/>
            <w:r>
              <w:rPr>
                <w:rFonts w:eastAsia="MS Mincho" w:hint="eastAsia"/>
                <w:iCs/>
                <w:lang w:val="en-US" w:eastAsia="ja-JP"/>
              </w:rPr>
              <w:t xml:space="preserve"> indicates on-demand SSB transmission in scenario #3B for the purpose of changing SSB </w:t>
            </w:r>
            <w:r>
              <w:rPr>
                <w:rFonts w:eastAsia="MS Mincho"/>
                <w:iCs/>
                <w:lang w:val="en-US" w:eastAsia="ja-JP"/>
              </w:rPr>
              <w:t>periodicity</w:t>
            </w:r>
            <w:r>
              <w:rPr>
                <w:rFonts w:eastAsia="MS Mincho" w:hint="eastAsia"/>
                <w:iCs/>
                <w:lang w:val="en-US" w:eastAsia="ja-JP"/>
              </w:rPr>
              <w:t xml:space="preserve">. </w:t>
            </w:r>
          </w:p>
          <w:p w14:paraId="39B397F6" w14:textId="77777777" w:rsidR="003D16A9" w:rsidRDefault="004C243B">
            <w:pPr>
              <w:rPr>
                <w:rFonts w:eastAsia="MS Mincho"/>
                <w:iCs/>
                <w:lang w:val="en-US" w:eastAsia="ja-JP"/>
              </w:rPr>
            </w:pPr>
            <w:r>
              <w:rPr>
                <w:rFonts w:eastAsia="MS Mincho" w:hint="eastAsia"/>
                <w:iCs/>
                <w:lang w:val="en-US" w:eastAsia="ja-JP"/>
              </w:rPr>
              <w:t xml:space="preserve">For scenario #3B in case #2, our view is that </w:t>
            </w:r>
            <w:r>
              <w:rPr>
                <w:rFonts w:eastAsia="MS Mincho"/>
                <w:iCs/>
                <w:lang w:val="en-US" w:eastAsia="ja-JP"/>
              </w:rPr>
              <w:t>it is not necessary to trigger on-demand SSB</w:t>
            </w:r>
            <w:r>
              <w:rPr>
                <w:rFonts w:eastAsia="MS Mincho" w:hint="eastAsia"/>
                <w:iCs/>
                <w:lang w:val="en-US" w:eastAsia="ja-JP"/>
              </w:rPr>
              <w:t>,</w:t>
            </w:r>
            <w:r>
              <w:rPr>
                <w:rFonts w:eastAsia="MS Mincho"/>
                <w:iCs/>
                <w:lang w:val="en-US" w:eastAsia="ja-JP"/>
              </w:rPr>
              <w:t xml:space="preserve"> as the </w:t>
            </w:r>
            <w:proofErr w:type="spellStart"/>
            <w:r>
              <w:rPr>
                <w:rFonts w:eastAsia="MS Mincho"/>
                <w:iCs/>
                <w:lang w:val="en-US" w:eastAsia="ja-JP"/>
              </w:rPr>
              <w:t>gNB</w:t>
            </w:r>
            <w:proofErr w:type="spellEnd"/>
            <w:r>
              <w:rPr>
                <w:rFonts w:eastAsia="MS Mincho"/>
                <w:iCs/>
                <w:lang w:val="en-US" w:eastAsia="ja-JP"/>
              </w:rPr>
              <w:t xml:space="preserve"> can rely on always-on SSB.</w:t>
            </w:r>
            <w:r>
              <w:rPr>
                <w:rFonts w:eastAsia="MS Mincho" w:hint="eastAsia"/>
                <w:iCs/>
                <w:lang w:val="en-US" w:eastAsia="ja-JP"/>
              </w:rPr>
              <w:t xml:space="preserve"> But We are open to discussion.</w:t>
            </w:r>
          </w:p>
        </w:tc>
      </w:tr>
      <w:tr w:rsidR="003D16A9" w14:paraId="09E338ED" w14:textId="77777777">
        <w:tc>
          <w:tcPr>
            <w:tcW w:w="1651" w:type="dxa"/>
            <w:tcBorders>
              <w:top w:val="single" w:sz="4" w:space="0" w:color="auto"/>
              <w:left w:val="single" w:sz="4" w:space="0" w:color="auto"/>
              <w:bottom w:val="single" w:sz="4" w:space="0" w:color="auto"/>
              <w:right w:val="single" w:sz="4" w:space="0" w:color="auto"/>
            </w:tcBorders>
          </w:tcPr>
          <w:p w14:paraId="68B424FA" w14:textId="77777777" w:rsidR="003D16A9" w:rsidRDefault="004C243B">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61FB89D2" w14:textId="77777777" w:rsidR="003D16A9" w:rsidRDefault="004C243B">
            <w:pPr>
              <w:rPr>
                <w:rFonts w:eastAsia="MS Mincho"/>
                <w:iCs/>
                <w:lang w:val="en-US" w:eastAsia="ja-JP"/>
              </w:rPr>
            </w:pPr>
            <w:r>
              <w:rPr>
                <w:rFonts w:eastAsia="MS Mincho" w:hint="eastAsia"/>
                <w:iCs/>
                <w:lang w:val="en-US" w:eastAsia="ja-JP"/>
              </w:rPr>
              <w:t xml:space="preserve">We support on-demand SSB TX indication and possibly deactivation at least for scenario #3B and both case #1 and case #2. Otherwise, if there is one UE in the </w:t>
            </w:r>
            <w:proofErr w:type="spellStart"/>
            <w:r>
              <w:rPr>
                <w:rFonts w:eastAsia="MS Mincho" w:hint="eastAsia"/>
                <w:iCs/>
                <w:lang w:val="en-US" w:eastAsia="ja-JP"/>
              </w:rPr>
              <w:t>SCell</w:t>
            </w:r>
            <w:proofErr w:type="spellEnd"/>
            <w:r>
              <w:rPr>
                <w:rFonts w:eastAsia="MS Mincho" w:hint="eastAsia"/>
                <w:iCs/>
                <w:lang w:val="en-US" w:eastAsia="ja-JP"/>
              </w:rPr>
              <w:t xml:space="preserve"> with activated, no NES gain in OD-SSB operation over the legacy operation would not be achieved.</w:t>
            </w:r>
          </w:p>
        </w:tc>
      </w:tr>
      <w:tr w:rsidR="003D16A9" w14:paraId="5D52C2B1" w14:textId="77777777">
        <w:tc>
          <w:tcPr>
            <w:tcW w:w="1651" w:type="dxa"/>
            <w:tcBorders>
              <w:top w:val="single" w:sz="4" w:space="0" w:color="auto"/>
              <w:left w:val="single" w:sz="4" w:space="0" w:color="auto"/>
              <w:bottom w:val="single" w:sz="4" w:space="0" w:color="auto"/>
              <w:right w:val="single" w:sz="4" w:space="0" w:color="auto"/>
            </w:tcBorders>
          </w:tcPr>
          <w:p w14:paraId="6D0B8455" w14:textId="77777777" w:rsidR="003D16A9" w:rsidRDefault="004C243B">
            <w:pPr>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DE09F78" w14:textId="77777777" w:rsidR="003D16A9" w:rsidRDefault="004C243B">
            <w:pPr>
              <w:rPr>
                <w:rFonts w:eastAsia="MS Mincho"/>
                <w:iCs/>
                <w:lang w:val="en-US" w:eastAsia="ja-JP"/>
              </w:rPr>
            </w:pPr>
            <w:r>
              <w:rPr>
                <w:rFonts w:eastAsia="MS Mincho"/>
                <w:iCs/>
                <w:lang w:val="en-US" w:eastAsia="ja-JP"/>
              </w:rPr>
              <w:t>Support scenario #3B and support more discussions to clarify scenario #2A.</w:t>
            </w:r>
          </w:p>
        </w:tc>
      </w:tr>
      <w:tr w:rsidR="003D16A9" w14:paraId="39C50A05" w14:textId="77777777">
        <w:tc>
          <w:tcPr>
            <w:tcW w:w="1651" w:type="dxa"/>
            <w:tcBorders>
              <w:top w:val="single" w:sz="4" w:space="0" w:color="auto"/>
              <w:left w:val="single" w:sz="4" w:space="0" w:color="auto"/>
              <w:bottom w:val="single" w:sz="4" w:space="0" w:color="auto"/>
              <w:right w:val="single" w:sz="4" w:space="0" w:color="auto"/>
            </w:tcBorders>
          </w:tcPr>
          <w:p w14:paraId="4B03E321" w14:textId="77777777" w:rsidR="003D16A9" w:rsidRDefault="004C243B">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F2D593A" w14:textId="77777777" w:rsidR="003D16A9" w:rsidRDefault="004C243B">
            <w:pPr>
              <w:rPr>
                <w:rFonts w:eastAsia="MS Mincho"/>
                <w:iCs/>
                <w:lang w:val="en-US" w:eastAsia="ja-JP"/>
              </w:rPr>
            </w:pPr>
            <w:r>
              <w:rPr>
                <w:iCs/>
                <w:lang w:val="en-US" w:eastAsia="ko-KR"/>
              </w:rPr>
              <w:t>The scenarios agreed earlier are sufficient. We don’t see strong need/motivation for having indication in other cases/scenarios listed in the proposal.</w:t>
            </w:r>
          </w:p>
        </w:tc>
      </w:tr>
      <w:tr w:rsidR="003D16A9" w14:paraId="6ACD1EFE" w14:textId="77777777">
        <w:tc>
          <w:tcPr>
            <w:tcW w:w="1651" w:type="dxa"/>
            <w:tcBorders>
              <w:top w:val="single" w:sz="4" w:space="0" w:color="auto"/>
              <w:left w:val="single" w:sz="4" w:space="0" w:color="auto"/>
              <w:bottom w:val="single" w:sz="4" w:space="0" w:color="auto"/>
              <w:right w:val="single" w:sz="4" w:space="0" w:color="auto"/>
            </w:tcBorders>
          </w:tcPr>
          <w:p w14:paraId="571E36B6" w14:textId="77777777" w:rsidR="003D16A9" w:rsidRDefault="004C243B">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3D25B63D" w14:textId="77777777" w:rsidR="003D16A9" w:rsidRDefault="004C243B">
            <w:pPr>
              <w:rPr>
                <w:iCs/>
                <w:lang w:val="en-US" w:eastAsia="ko-KR"/>
              </w:rPr>
            </w:pPr>
            <w:r>
              <w:rPr>
                <w:iCs/>
                <w:lang w:val="en-US" w:eastAsia="ko-KR"/>
              </w:rPr>
              <w:t>In our view, there is no use case for Scenario 3A/3B with Case #1 and 3A with Case #2. There might be a use case for Scenario 3B with Case #2, but in this case using SSB adaptation (Objective 3) would be more beneficial. Therefore, we do not support Scenario 3A/3B for both Case #1 and Case #2.</w:t>
            </w:r>
          </w:p>
        </w:tc>
      </w:tr>
      <w:tr w:rsidR="003D16A9" w14:paraId="42010F74" w14:textId="77777777">
        <w:tc>
          <w:tcPr>
            <w:tcW w:w="1651" w:type="dxa"/>
            <w:tcBorders>
              <w:top w:val="single" w:sz="4" w:space="0" w:color="auto"/>
              <w:left w:val="single" w:sz="4" w:space="0" w:color="auto"/>
              <w:bottom w:val="single" w:sz="4" w:space="0" w:color="auto"/>
              <w:right w:val="single" w:sz="4" w:space="0" w:color="auto"/>
            </w:tcBorders>
          </w:tcPr>
          <w:p w14:paraId="5A2AF87F" w14:textId="77777777" w:rsidR="003D16A9" w:rsidRDefault="004C243B">
            <w:pPr>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D8C14A7" w14:textId="77777777" w:rsidR="003D16A9" w:rsidRDefault="004C243B">
            <w:pPr>
              <w:rPr>
                <w:iCs/>
                <w:lang w:val="en-US" w:eastAsia="ko-KR"/>
              </w:rPr>
            </w:pPr>
            <w:r>
              <w:rPr>
                <w:iCs/>
                <w:lang w:val="en-US" w:eastAsia="ko-KR"/>
              </w:rPr>
              <w:t xml:space="preserve">Support the FL proposal. OD-SSB can be triggered irrespective of the timing for </w:t>
            </w:r>
            <w:proofErr w:type="spellStart"/>
            <w:r>
              <w:rPr>
                <w:iCs/>
                <w:lang w:val="en-US" w:eastAsia="ko-KR"/>
              </w:rPr>
              <w:t>SCell</w:t>
            </w:r>
            <w:proofErr w:type="spellEnd"/>
            <w:r>
              <w:rPr>
                <w:iCs/>
                <w:lang w:val="en-US" w:eastAsia="ko-KR"/>
              </w:rPr>
              <w:t xml:space="preserve"> activation/deactivation.</w:t>
            </w:r>
          </w:p>
        </w:tc>
      </w:tr>
      <w:tr w:rsidR="003D16A9" w14:paraId="151A792A" w14:textId="77777777">
        <w:tc>
          <w:tcPr>
            <w:tcW w:w="1651" w:type="dxa"/>
            <w:tcBorders>
              <w:top w:val="single" w:sz="4" w:space="0" w:color="auto"/>
              <w:left w:val="single" w:sz="4" w:space="0" w:color="auto"/>
              <w:bottom w:val="single" w:sz="4" w:space="0" w:color="auto"/>
              <w:right w:val="single" w:sz="4" w:space="0" w:color="auto"/>
            </w:tcBorders>
          </w:tcPr>
          <w:p w14:paraId="3DBAA53D" w14:textId="77777777" w:rsidR="003D16A9" w:rsidRDefault="004C243B">
            <w:pPr>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3C61F5AB" w14:textId="77777777" w:rsidR="003D16A9" w:rsidRDefault="004C243B">
            <w:pPr>
              <w:rPr>
                <w:iCs/>
                <w:lang w:val="en-US" w:eastAsia="ko-KR"/>
              </w:rPr>
            </w:pPr>
            <w:r>
              <w:rPr>
                <w:rFonts w:eastAsia="MS Mincho"/>
                <w:iCs/>
                <w:lang w:val="en-US" w:eastAsia="ja-JP"/>
              </w:rPr>
              <w:t>OK</w:t>
            </w:r>
          </w:p>
        </w:tc>
      </w:tr>
      <w:tr w:rsidR="003D16A9" w14:paraId="015C4D8B" w14:textId="77777777">
        <w:tc>
          <w:tcPr>
            <w:tcW w:w="1651" w:type="dxa"/>
            <w:tcBorders>
              <w:top w:val="single" w:sz="4" w:space="0" w:color="auto"/>
              <w:left w:val="single" w:sz="4" w:space="0" w:color="auto"/>
              <w:bottom w:val="single" w:sz="4" w:space="0" w:color="auto"/>
              <w:right w:val="single" w:sz="4" w:space="0" w:color="auto"/>
            </w:tcBorders>
          </w:tcPr>
          <w:p w14:paraId="33A70425" w14:textId="77777777" w:rsidR="003D16A9" w:rsidRDefault="004C243B">
            <w:pPr>
              <w:rPr>
                <w:rFonts w:eastAsia="MS Mincho"/>
                <w:lang w:val="en-US"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956C8A6" w14:textId="77777777" w:rsidR="003D16A9" w:rsidRDefault="004C243B">
            <w:pPr>
              <w:rPr>
                <w:rFonts w:eastAsia="MS Mincho"/>
                <w:iCs/>
                <w:lang w:val="en-US" w:eastAsia="ja-JP"/>
              </w:rPr>
            </w:pPr>
            <w:r>
              <w:rPr>
                <w:iCs/>
                <w:lang w:val="en-US" w:eastAsia="ko-KR"/>
              </w:rPr>
              <w:t>We support.</w:t>
            </w:r>
          </w:p>
        </w:tc>
      </w:tr>
      <w:tr w:rsidR="003D16A9" w14:paraId="1F2CF207" w14:textId="77777777">
        <w:tc>
          <w:tcPr>
            <w:tcW w:w="1651" w:type="dxa"/>
            <w:tcBorders>
              <w:top w:val="single" w:sz="4" w:space="0" w:color="auto"/>
              <w:left w:val="single" w:sz="4" w:space="0" w:color="auto"/>
              <w:bottom w:val="single" w:sz="4" w:space="0" w:color="auto"/>
              <w:right w:val="single" w:sz="4" w:space="0" w:color="auto"/>
            </w:tcBorders>
          </w:tcPr>
          <w:p w14:paraId="4D177AAD" w14:textId="77777777" w:rsidR="003D16A9" w:rsidRDefault="004C243B">
            <w:pPr>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8CA2CFF" w14:textId="77777777" w:rsidR="003D16A9" w:rsidRDefault="004C243B">
            <w:pPr>
              <w:rPr>
                <w:iCs/>
                <w:lang w:val="en-US" w:eastAsia="ko-KR"/>
              </w:rPr>
            </w:pPr>
            <w:r>
              <w:rPr>
                <w:rFonts w:eastAsia="SimSun"/>
                <w:iCs/>
                <w:lang w:val="en-US" w:eastAsia="zh-CN"/>
              </w:rPr>
              <w:t xml:space="preserve">We do not support 3B. For 3B, when </w:t>
            </w:r>
            <w:proofErr w:type="spellStart"/>
            <w:r>
              <w:rPr>
                <w:rFonts w:eastAsia="SimSun"/>
                <w:iCs/>
                <w:lang w:val="en-US" w:eastAsia="zh-CN"/>
              </w:rPr>
              <w:t>SCell</w:t>
            </w:r>
            <w:proofErr w:type="spellEnd"/>
            <w:r>
              <w:rPr>
                <w:rFonts w:eastAsia="SimSun"/>
                <w:iCs/>
                <w:lang w:val="en-US" w:eastAsia="zh-CN"/>
              </w:rPr>
              <w:t xml:space="preserve"> is activated, UE assumes periodic SSB transmission. Hence, there is no need to trigger additional on-demand SSB.</w:t>
            </w:r>
          </w:p>
        </w:tc>
      </w:tr>
      <w:tr w:rsidR="003D16A9" w14:paraId="18213269" w14:textId="77777777">
        <w:tc>
          <w:tcPr>
            <w:tcW w:w="1651" w:type="dxa"/>
            <w:tcBorders>
              <w:top w:val="single" w:sz="4" w:space="0" w:color="auto"/>
              <w:left w:val="single" w:sz="4" w:space="0" w:color="auto"/>
              <w:bottom w:val="single" w:sz="4" w:space="0" w:color="auto"/>
              <w:right w:val="single" w:sz="4" w:space="0" w:color="auto"/>
            </w:tcBorders>
          </w:tcPr>
          <w:p w14:paraId="1A4DC3A6" w14:textId="77777777" w:rsidR="003D16A9" w:rsidRDefault="004C243B">
            <w:pPr>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34576743" w14:textId="77777777" w:rsidR="003D16A9" w:rsidRDefault="004C243B">
            <w:pPr>
              <w:rPr>
                <w:rFonts w:eastAsia="SimSun"/>
                <w:iCs/>
                <w:lang w:val="en-US" w:eastAsia="zh-CN"/>
              </w:rPr>
            </w:pPr>
            <w:r>
              <w:rPr>
                <w:iCs/>
                <w:lang w:val="en-US" w:eastAsia="ko-KR"/>
              </w:rPr>
              <w:t>In addition to previously agreed, scenario #3B should also be supported.</w:t>
            </w:r>
          </w:p>
        </w:tc>
      </w:tr>
      <w:tr w:rsidR="003D16A9" w14:paraId="4D2169A3" w14:textId="77777777">
        <w:tc>
          <w:tcPr>
            <w:tcW w:w="1651" w:type="dxa"/>
            <w:tcBorders>
              <w:top w:val="single" w:sz="4" w:space="0" w:color="auto"/>
              <w:left w:val="single" w:sz="4" w:space="0" w:color="auto"/>
              <w:bottom w:val="single" w:sz="4" w:space="0" w:color="auto"/>
              <w:right w:val="single" w:sz="4" w:space="0" w:color="auto"/>
            </w:tcBorders>
          </w:tcPr>
          <w:p w14:paraId="4C979B0B" w14:textId="77777777" w:rsidR="003D16A9" w:rsidRDefault="004C243B">
            <w:pPr>
              <w:rPr>
                <w:lang w:eastAsia="ko-KR"/>
              </w:rPr>
            </w:pPr>
            <w:r>
              <w:rPr>
                <w:rFonts w:eastAsia="MS Mincho"/>
                <w:lang w:val="en-US" w:eastAsia="ja-JP"/>
              </w:rPr>
              <w:t>OPPO</w:t>
            </w:r>
          </w:p>
        </w:tc>
        <w:tc>
          <w:tcPr>
            <w:tcW w:w="7980" w:type="dxa"/>
            <w:tcBorders>
              <w:top w:val="single" w:sz="4" w:space="0" w:color="auto"/>
              <w:left w:val="single" w:sz="4" w:space="0" w:color="auto"/>
              <w:bottom w:val="single" w:sz="4" w:space="0" w:color="auto"/>
              <w:right w:val="single" w:sz="4" w:space="0" w:color="auto"/>
            </w:tcBorders>
          </w:tcPr>
          <w:p w14:paraId="6F23D7F9" w14:textId="77777777" w:rsidR="003D16A9" w:rsidRDefault="004C243B">
            <w:pPr>
              <w:rPr>
                <w:iCs/>
                <w:lang w:val="en-US" w:eastAsia="ko-KR"/>
              </w:rPr>
            </w:pPr>
            <w:r>
              <w:rPr>
                <w:rFonts w:eastAsia="DengXian"/>
                <w:szCs w:val="20"/>
                <w:lang w:eastAsia="zh-CN"/>
              </w:rPr>
              <w:t xml:space="preserve">In </w:t>
            </w:r>
            <w:r>
              <w:rPr>
                <w:rFonts w:eastAsia="맑은 고딕" w:hint="eastAsia"/>
                <w:szCs w:val="20"/>
                <w:lang w:eastAsia="ko-KR"/>
              </w:rPr>
              <w:t>Scenario #3A</w:t>
            </w:r>
            <w:r>
              <w:rPr>
                <w:rFonts w:eastAsia="DengXian"/>
                <w:szCs w:val="20"/>
                <w:lang w:eastAsia="zh-CN"/>
              </w:rPr>
              <w:t xml:space="preserve">, it is still possible for UE to use the OD-SSB burst to speed up </w:t>
            </w:r>
            <w:proofErr w:type="spellStart"/>
            <w:r>
              <w:rPr>
                <w:rFonts w:eastAsia="DengXian"/>
                <w:szCs w:val="20"/>
                <w:lang w:eastAsia="zh-CN"/>
              </w:rPr>
              <w:t>SCell</w:t>
            </w:r>
            <w:proofErr w:type="spellEnd"/>
            <w:r>
              <w:rPr>
                <w:rFonts w:eastAsia="DengXian"/>
                <w:szCs w:val="20"/>
                <w:lang w:eastAsia="zh-CN"/>
              </w:rPr>
              <w:t xml:space="preserve"> activation procedure. Since MAC CEs for </w:t>
            </w:r>
            <w:proofErr w:type="spellStart"/>
            <w:r>
              <w:rPr>
                <w:rFonts w:eastAsia="DengXian"/>
                <w:szCs w:val="20"/>
                <w:lang w:eastAsia="zh-CN"/>
              </w:rPr>
              <w:t>SCell</w:t>
            </w:r>
            <w:proofErr w:type="spellEnd"/>
            <w:r>
              <w:rPr>
                <w:rFonts w:eastAsia="DengXian"/>
                <w:szCs w:val="20"/>
                <w:lang w:eastAsia="zh-CN"/>
              </w:rPr>
              <w:t xml:space="preserve"> activation and for OD-SSB indication are separate, we think Scenario #3A can be supported for sake of </w:t>
            </w:r>
            <w:proofErr w:type="spellStart"/>
            <w:r>
              <w:rPr>
                <w:rFonts w:eastAsia="DengXian"/>
                <w:szCs w:val="20"/>
                <w:lang w:eastAsia="zh-CN"/>
              </w:rPr>
              <w:t>gNB</w:t>
            </w:r>
            <w:proofErr w:type="spellEnd"/>
            <w:r>
              <w:rPr>
                <w:rFonts w:eastAsia="DengXian"/>
                <w:szCs w:val="20"/>
                <w:lang w:eastAsia="zh-CN"/>
              </w:rPr>
              <w:t xml:space="preserve"> flexibility.   </w:t>
            </w:r>
            <w:r>
              <w:rPr>
                <w:rFonts w:eastAsia="SimSun"/>
                <w:lang w:val="en-US" w:eastAsia="zh-CN"/>
              </w:rPr>
              <w:t xml:space="preserve"> </w:t>
            </w:r>
          </w:p>
        </w:tc>
      </w:tr>
      <w:tr w:rsidR="003D16A9" w14:paraId="432EE86D" w14:textId="77777777">
        <w:tc>
          <w:tcPr>
            <w:tcW w:w="1651" w:type="dxa"/>
            <w:tcBorders>
              <w:top w:val="single" w:sz="4" w:space="0" w:color="auto"/>
              <w:left w:val="single" w:sz="4" w:space="0" w:color="auto"/>
              <w:bottom w:val="single" w:sz="4" w:space="0" w:color="auto"/>
              <w:right w:val="single" w:sz="4" w:space="0" w:color="auto"/>
            </w:tcBorders>
          </w:tcPr>
          <w:p w14:paraId="15DE6790" w14:textId="77777777" w:rsidR="003D16A9" w:rsidRDefault="004C243B">
            <w:pPr>
              <w:rPr>
                <w:rFonts w:eastAsia="MS Mincho"/>
                <w:lang w:val="en-US" w:eastAsia="ja-JP"/>
              </w:rPr>
            </w:pPr>
            <w:r>
              <w:rPr>
                <w:rFonts w:eastAsia="MS Mincho"/>
                <w:lang w:val="en-US" w:eastAsia="ja-JP"/>
              </w:rPr>
              <w:t>Xiaomi</w:t>
            </w:r>
          </w:p>
        </w:tc>
        <w:tc>
          <w:tcPr>
            <w:tcW w:w="7980" w:type="dxa"/>
            <w:tcBorders>
              <w:top w:val="single" w:sz="4" w:space="0" w:color="auto"/>
              <w:left w:val="single" w:sz="4" w:space="0" w:color="auto"/>
              <w:bottom w:val="single" w:sz="4" w:space="0" w:color="auto"/>
              <w:right w:val="single" w:sz="4" w:space="0" w:color="auto"/>
            </w:tcBorders>
          </w:tcPr>
          <w:p w14:paraId="1037AE85" w14:textId="77777777" w:rsidR="003D16A9" w:rsidRDefault="004C243B">
            <w:pPr>
              <w:rPr>
                <w:rFonts w:eastAsia="DengXian"/>
                <w:szCs w:val="20"/>
                <w:lang w:eastAsia="zh-CN"/>
              </w:rPr>
            </w:pPr>
            <w:r>
              <w:rPr>
                <w:rFonts w:eastAsia="DengXian" w:hint="eastAsia"/>
                <w:szCs w:val="20"/>
                <w:lang w:eastAsia="zh-CN"/>
              </w:rPr>
              <w:t>F</w:t>
            </w:r>
            <w:r>
              <w:rPr>
                <w:rFonts w:eastAsia="DengXian"/>
                <w:szCs w:val="20"/>
                <w:lang w:eastAsia="zh-CN"/>
              </w:rPr>
              <w:t>ine with the proposal.</w:t>
            </w:r>
          </w:p>
        </w:tc>
      </w:tr>
      <w:tr w:rsidR="003D16A9" w14:paraId="7B2C97A7" w14:textId="77777777">
        <w:tc>
          <w:tcPr>
            <w:tcW w:w="1651" w:type="dxa"/>
            <w:tcBorders>
              <w:top w:val="single" w:sz="4" w:space="0" w:color="auto"/>
              <w:left w:val="single" w:sz="4" w:space="0" w:color="auto"/>
              <w:bottom w:val="single" w:sz="4" w:space="0" w:color="auto"/>
              <w:right w:val="single" w:sz="4" w:space="0" w:color="auto"/>
            </w:tcBorders>
          </w:tcPr>
          <w:p w14:paraId="79977BB4" w14:textId="77777777" w:rsidR="003D16A9" w:rsidRDefault="004C243B">
            <w:pPr>
              <w:rPr>
                <w:rFonts w:eastAsia="MS Mincho"/>
                <w:lang w:val="en-US" w:eastAsia="ja-JP"/>
              </w:rPr>
            </w:pPr>
            <w:r>
              <w:t>LGE</w:t>
            </w:r>
          </w:p>
        </w:tc>
        <w:tc>
          <w:tcPr>
            <w:tcW w:w="7980" w:type="dxa"/>
            <w:tcBorders>
              <w:top w:val="single" w:sz="4" w:space="0" w:color="auto"/>
              <w:left w:val="single" w:sz="4" w:space="0" w:color="auto"/>
              <w:bottom w:val="single" w:sz="4" w:space="0" w:color="auto"/>
              <w:right w:val="single" w:sz="4" w:space="0" w:color="auto"/>
            </w:tcBorders>
          </w:tcPr>
          <w:p w14:paraId="4371ADFD" w14:textId="77777777" w:rsidR="003D16A9" w:rsidRDefault="004C243B">
            <w:pPr>
              <w:rPr>
                <w:rFonts w:eastAsia="DengXian"/>
                <w:szCs w:val="20"/>
                <w:lang w:eastAsia="zh-CN"/>
              </w:rPr>
            </w:pPr>
            <w:r>
              <w:t>We think that on-demand SSB is needed and can be indicated in Scenario #3B</w:t>
            </w:r>
          </w:p>
        </w:tc>
      </w:tr>
      <w:tr w:rsidR="003D16A9" w14:paraId="6A82BD60" w14:textId="77777777">
        <w:tc>
          <w:tcPr>
            <w:tcW w:w="1651" w:type="dxa"/>
            <w:tcBorders>
              <w:top w:val="single" w:sz="4" w:space="0" w:color="auto"/>
              <w:left w:val="single" w:sz="4" w:space="0" w:color="auto"/>
              <w:bottom w:val="single" w:sz="4" w:space="0" w:color="auto"/>
              <w:right w:val="single" w:sz="4" w:space="0" w:color="auto"/>
            </w:tcBorders>
          </w:tcPr>
          <w:p w14:paraId="78C2CC36" w14:textId="77777777" w:rsidR="003D16A9" w:rsidRDefault="004C243B">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64213F35" w14:textId="77777777" w:rsidR="003D16A9" w:rsidRDefault="004C243B">
            <w:pPr>
              <w:rPr>
                <w:rFonts w:eastAsia="SimSun"/>
                <w:lang w:eastAsia="zh-CN"/>
              </w:rPr>
            </w:pPr>
            <w:r>
              <w:rPr>
                <w:rFonts w:eastAsia="SimSun"/>
                <w:lang w:eastAsia="zh-CN"/>
              </w:rPr>
              <w:t>Seems related to deactivation of OD-SSB</w:t>
            </w:r>
          </w:p>
        </w:tc>
      </w:tr>
      <w:tr w:rsidR="003D16A9" w14:paraId="41554B6F" w14:textId="77777777">
        <w:tc>
          <w:tcPr>
            <w:tcW w:w="1651" w:type="dxa"/>
            <w:tcBorders>
              <w:top w:val="single" w:sz="4" w:space="0" w:color="auto"/>
              <w:left w:val="single" w:sz="4" w:space="0" w:color="auto"/>
              <w:bottom w:val="single" w:sz="4" w:space="0" w:color="auto"/>
              <w:right w:val="single" w:sz="4" w:space="0" w:color="auto"/>
            </w:tcBorders>
          </w:tcPr>
          <w:p w14:paraId="34A80602" w14:textId="77777777" w:rsidR="003D16A9" w:rsidRDefault="004C243B">
            <w:pPr>
              <w:rPr>
                <w:rFonts w:eastAsia="SimSun"/>
                <w:lang w:eastAsia="zh-CN"/>
              </w:rPr>
            </w:pPr>
            <w:r>
              <w:rPr>
                <w:rFonts w:eastAsia="SimSun"/>
                <w:lang w:eastAsia="zh-CN"/>
              </w:rPr>
              <w:t>Tejas</w:t>
            </w:r>
          </w:p>
        </w:tc>
        <w:tc>
          <w:tcPr>
            <w:tcW w:w="7980" w:type="dxa"/>
            <w:tcBorders>
              <w:top w:val="single" w:sz="4" w:space="0" w:color="auto"/>
              <w:left w:val="single" w:sz="4" w:space="0" w:color="auto"/>
              <w:bottom w:val="single" w:sz="4" w:space="0" w:color="auto"/>
              <w:right w:val="single" w:sz="4" w:space="0" w:color="auto"/>
            </w:tcBorders>
          </w:tcPr>
          <w:p w14:paraId="2CFB576A" w14:textId="77777777" w:rsidR="003D16A9" w:rsidRDefault="004C243B">
            <w:pPr>
              <w:rPr>
                <w:rFonts w:eastAsia="SimSun"/>
                <w:lang w:eastAsia="zh-CN"/>
              </w:rPr>
            </w:pPr>
            <w:r>
              <w:rPr>
                <w:rFonts w:eastAsia="SimSun"/>
                <w:lang w:eastAsia="zh-CN"/>
              </w:rPr>
              <w:t>Support</w:t>
            </w:r>
          </w:p>
        </w:tc>
      </w:tr>
      <w:tr w:rsidR="003D16A9" w14:paraId="670AA819" w14:textId="77777777">
        <w:tc>
          <w:tcPr>
            <w:tcW w:w="1651" w:type="dxa"/>
            <w:tcBorders>
              <w:top w:val="single" w:sz="4" w:space="0" w:color="auto"/>
              <w:left w:val="single" w:sz="4" w:space="0" w:color="auto"/>
              <w:bottom w:val="single" w:sz="4" w:space="0" w:color="auto"/>
              <w:right w:val="single" w:sz="4" w:space="0" w:color="auto"/>
            </w:tcBorders>
          </w:tcPr>
          <w:p w14:paraId="003BB792" w14:textId="77777777" w:rsidR="003D16A9" w:rsidRDefault="004C243B">
            <w:pPr>
              <w:rPr>
                <w:rFonts w:eastAsia="SimSun"/>
                <w:lang w:eastAsia="zh-CN"/>
              </w:rPr>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0DFE1224" w14:textId="77777777" w:rsidR="003D16A9" w:rsidRDefault="004C243B">
            <w:pPr>
              <w:rPr>
                <w:rFonts w:eastAsia="SimSun"/>
                <w:lang w:eastAsia="zh-CN"/>
              </w:rPr>
            </w:pPr>
            <w:r>
              <w:rPr>
                <w:rFonts w:eastAsia="PMingLiU" w:hint="eastAsia"/>
                <w:lang w:eastAsia="zh-TW"/>
              </w:rPr>
              <w:t>S</w:t>
            </w:r>
            <w:r>
              <w:rPr>
                <w:rFonts w:eastAsia="PMingLiU"/>
                <w:lang w:eastAsia="zh-TW"/>
              </w:rPr>
              <w:t>upport</w:t>
            </w:r>
          </w:p>
        </w:tc>
      </w:tr>
      <w:tr w:rsidR="003D16A9" w14:paraId="28BCA19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EDFB80F" w14:textId="77777777" w:rsidR="003D16A9" w:rsidRDefault="004C243B">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7A4CF80" w14:textId="77777777" w:rsidR="003D16A9" w:rsidRDefault="003D16A9">
            <w:pPr>
              <w:rPr>
                <w:rFonts w:eastAsiaTheme="minorEastAsia"/>
                <w:lang w:eastAsia="ko-KR"/>
              </w:rPr>
            </w:pPr>
          </w:p>
          <w:p w14:paraId="58B90FE1" w14:textId="77777777" w:rsidR="003D16A9" w:rsidRDefault="004C243B">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4EA31549"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lastRenderedPageBreak/>
              <w:t>Positive: Huawei, ZTE, NEC, CATT, Panasonic, OPPO, Xiaomi, Tejas, ITRI</w:t>
            </w:r>
          </w:p>
          <w:p w14:paraId="61747699"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 xml:space="preserve">Negative: CMCC, </w:t>
            </w:r>
            <w:proofErr w:type="spellStart"/>
            <w:r>
              <w:rPr>
                <w:rFonts w:eastAsia="맑은 고딕" w:hint="eastAsia"/>
                <w:szCs w:val="20"/>
                <w:lang w:eastAsia="ko-KR"/>
              </w:rPr>
              <w:t>InterDigital</w:t>
            </w:r>
            <w:proofErr w:type="spellEnd"/>
            <w:r>
              <w:rPr>
                <w:rFonts w:eastAsia="맑은 고딕" w:hint="eastAsia"/>
                <w:szCs w:val="20"/>
                <w:lang w:eastAsia="ko-KR"/>
              </w:rPr>
              <w:t>, Qualcomm, Apple</w:t>
            </w:r>
          </w:p>
          <w:p w14:paraId="4BF6A6B2" w14:textId="77777777" w:rsidR="003D16A9" w:rsidRDefault="004C243B">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5065CFB5"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Positive: Huawei, ZTE, NEC, CATT, Panasonic, OPPO, Xiaomi, Tejas, ITRI</w:t>
            </w:r>
          </w:p>
          <w:p w14:paraId="6CDE32CF"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 xml:space="preserve">Negative: CMCC, </w:t>
            </w:r>
            <w:proofErr w:type="spellStart"/>
            <w:r>
              <w:rPr>
                <w:rFonts w:eastAsia="맑은 고딕" w:hint="eastAsia"/>
                <w:szCs w:val="20"/>
                <w:lang w:eastAsia="ko-KR"/>
              </w:rPr>
              <w:t>InterDigital</w:t>
            </w:r>
            <w:proofErr w:type="spellEnd"/>
            <w:r>
              <w:rPr>
                <w:rFonts w:eastAsia="맑은 고딕" w:hint="eastAsia"/>
                <w:szCs w:val="20"/>
                <w:lang w:eastAsia="ko-KR"/>
              </w:rPr>
              <w:t>, Qualcomm, Apple</w:t>
            </w:r>
          </w:p>
          <w:p w14:paraId="23502A29"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Scenario #3B and Case #1</w:t>
            </w:r>
          </w:p>
          <w:p w14:paraId="556E1D37"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 xml:space="preserve">Positive: Huawei, CMCC, </w:t>
            </w:r>
            <w:proofErr w:type="spellStart"/>
            <w:r>
              <w:rPr>
                <w:rFonts w:eastAsia="맑은 고딕" w:hint="eastAsia"/>
                <w:szCs w:val="20"/>
                <w:lang w:eastAsia="ko-KR"/>
              </w:rPr>
              <w:t>InterDigital</w:t>
            </w:r>
            <w:proofErr w:type="spellEnd"/>
            <w:r>
              <w:rPr>
                <w:rFonts w:eastAsia="맑은 고딕" w:hint="eastAsia"/>
                <w:szCs w:val="20"/>
                <w:lang w:eastAsia="ko-KR"/>
              </w:rPr>
              <w:t xml:space="preserve">, ZTE, NTT DOCOMO, </w:t>
            </w:r>
            <w:proofErr w:type="spellStart"/>
            <w:r>
              <w:rPr>
                <w:rFonts w:eastAsia="맑은 고딕" w:hint="eastAsia"/>
                <w:szCs w:val="20"/>
                <w:lang w:eastAsia="ko-KR"/>
              </w:rPr>
              <w:t>Futurewei</w:t>
            </w:r>
            <w:proofErr w:type="spellEnd"/>
            <w:r>
              <w:rPr>
                <w:rFonts w:eastAsia="맑은 고딕" w:hint="eastAsia"/>
                <w:szCs w:val="20"/>
                <w:lang w:eastAsia="ko-KR"/>
              </w:rPr>
              <w:t>, NEC, CATT, Panasonic, Nokia, Xiaomi, LG Electronics, Tejas, ITRI</w:t>
            </w:r>
          </w:p>
          <w:p w14:paraId="7C63BB44"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Negative: Qualcomm, Apple, vivo</w:t>
            </w:r>
          </w:p>
          <w:p w14:paraId="19141C50"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Scenario #3B and Case #2</w:t>
            </w:r>
          </w:p>
          <w:p w14:paraId="338EDF3D"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 xml:space="preserve">Positive: Huawei, CMCC, </w:t>
            </w:r>
            <w:proofErr w:type="spellStart"/>
            <w:r>
              <w:rPr>
                <w:rFonts w:eastAsia="맑은 고딕" w:hint="eastAsia"/>
                <w:szCs w:val="20"/>
                <w:lang w:eastAsia="ko-KR"/>
              </w:rPr>
              <w:t>InterDigital</w:t>
            </w:r>
            <w:proofErr w:type="spellEnd"/>
            <w:r>
              <w:rPr>
                <w:rFonts w:eastAsia="맑은 고딕" w:hint="eastAsia"/>
                <w:szCs w:val="20"/>
                <w:lang w:eastAsia="ko-KR"/>
              </w:rPr>
              <w:t xml:space="preserve">, ZTE, NTT DOCOMO, </w:t>
            </w:r>
            <w:proofErr w:type="spellStart"/>
            <w:r>
              <w:rPr>
                <w:rFonts w:eastAsia="맑은 고딕" w:hint="eastAsia"/>
                <w:szCs w:val="20"/>
                <w:lang w:eastAsia="ko-KR"/>
              </w:rPr>
              <w:t>Futurewei</w:t>
            </w:r>
            <w:proofErr w:type="spellEnd"/>
            <w:r>
              <w:rPr>
                <w:rFonts w:eastAsia="맑은 고딕" w:hint="eastAsia"/>
                <w:szCs w:val="20"/>
                <w:lang w:eastAsia="ko-KR"/>
              </w:rPr>
              <w:t>, NEC, CATT, Panasonic, Nokia, Xiaomi, LG Electronics, Tejas, ITRI</w:t>
            </w:r>
          </w:p>
          <w:p w14:paraId="0B16E727"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Negative: Qualcomm, Apple, vivo</w:t>
            </w:r>
          </w:p>
          <w:p w14:paraId="08AE7B4B" w14:textId="77777777" w:rsidR="003D16A9" w:rsidRDefault="003D16A9">
            <w:pPr>
              <w:rPr>
                <w:rFonts w:eastAsiaTheme="minorEastAsia"/>
                <w:lang w:eastAsia="ko-KR"/>
              </w:rPr>
            </w:pPr>
          </w:p>
        </w:tc>
      </w:tr>
      <w:tr w:rsidR="008B709E" w14:paraId="2293B749" w14:textId="77777777">
        <w:tc>
          <w:tcPr>
            <w:tcW w:w="1651" w:type="dxa"/>
            <w:tcBorders>
              <w:top w:val="single" w:sz="4" w:space="0" w:color="auto"/>
              <w:left w:val="single" w:sz="4" w:space="0" w:color="auto"/>
              <w:bottom w:val="single" w:sz="4" w:space="0" w:color="auto"/>
              <w:right w:val="single" w:sz="4" w:space="0" w:color="auto"/>
            </w:tcBorders>
          </w:tcPr>
          <w:p w14:paraId="67902AA5" w14:textId="467665B7" w:rsidR="008B709E" w:rsidRDefault="008B709E" w:rsidP="008B709E">
            <w:pPr>
              <w:rPr>
                <w:rFonts w:eastAsia="PMingLiU"/>
                <w:lang w:eastAsia="zh-TW"/>
              </w:rPr>
            </w:pPr>
            <w:r>
              <w:rPr>
                <w:rFonts w:eastAsia="SimSun"/>
                <w:lang w:eastAsia="zh-CN"/>
              </w:rPr>
              <w:lastRenderedPageBreak/>
              <w:t>C</w:t>
            </w:r>
            <w:r>
              <w:rPr>
                <w:rFonts w:eastAsia="SimSun" w:hint="eastAsia"/>
                <w:lang w:eastAsia="zh-CN"/>
              </w:rPr>
              <w:t>hina Telecom</w:t>
            </w:r>
          </w:p>
        </w:tc>
        <w:tc>
          <w:tcPr>
            <w:tcW w:w="7980" w:type="dxa"/>
            <w:tcBorders>
              <w:top w:val="single" w:sz="4" w:space="0" w:color="auto"/>
              <w:left w:val="single" w:sz="4" w:space="0" w:color="auto"/>
              <w:bottom w:val="single" w:sz="4" w:space="0" w:color="auto"/>
              <w:right w:val="single" w:sz="4" w:space="0" w:color="auto"/>
            </w:tcBorders>
          </w:tcPr>
          <w:p w14:paraId="20C0E166" w14:textId="4728E796" w:rsidR="008B709E" w:rsidRDefault="008B709E" w:rsidP="008B709E">
            <w:pPr>
              <w:rPr>
                <w:rFonts w:eastAsia="PMingLiU"/>
                <w:lang w:eastAsia="zh-TW"/>
              </w:rPr>
            </w:pPr>
            <w:r>
              <w:rPr>
                <w:rFonts w:eastAsia="SimSun" w:hint="eastAsia"/>
                <w:lang w:eastAsia="zh-CN"/>
              </w:rPr>
              <w:t>S</w:t>
            </w:r>
            <w:r>
              <w:rPr>
                <w:rFonts w:eastAsia="SimSun"/>
                <w:lang w:eastAsia="zh-CN"/>
              </w:rPr>
              <w:t>u</w:t>
            </w:r>
            <w:r>
              <w:rPr>
                <w:rFonts w:eastAsia="SimSun" w:hint="eastAsia"/>
                <w:lang w:eastAsia="zh-CN"/>
              </w:rPr>
              <w:t>pport</w:t>
            </w:r>
            <w:r>
              <w:rPr>
                <w:rFonts w:eastAsia="SimSun" w:hint="eastAsia"/>
                <w:lang w:val="en-US" w:eastAsia="zh-CN"/>
              </w:rPr>
              <w:t xml:space="preserve"> all the scenarios</w:t>
            </w:r>
            <w:r>
              <w:rPr>
                <w:rFonts w:eastAsia="SimSun" w:hint="eastAsia"/>
                <w:lang w:eastAsia="zh-CN"/>
              </w:rPr>
              <w:t xml:space="preserve">. </w:t>
            </w:r>
            <w:r>
              <w:rPr>
                <w:rFonts w:eastAsia="SimSun"/>
                <w:lang w:eastAsia="zh-CN"/>
              </w:rPr>
              <w:t>B</w:t>
            </w:r>
            <w:r>
              <w:rPr>
                <w:rFonts w:eastAsia="SimSun" w:hint="eastAsia"/>
                <w:lang w:eastAsia="zh-CN"/>
              </w:rPr>
              <w:t>asically, we don</w:t>
            </w:r>
            <w:r>
              <w:rPr>
                <w:rFonts w:eastAsia="SimSun"/>
                <w:lang w:eastAsia="zh-CN"/>
              </w:rPr>
              <w:t>’</w:t>
            </w:r>
            <w:r>
              <w:rPr>
                <w:rFonts w:eastAsia="SimSun" w:hint="eastAsia"/>
                <w:lang w:eastAsia="zh-CN"/>
              </w:rPr>
              <w:t>t see the motivation of supporting Scenario #3A, but we don</w:t>
            </w:r>
            <w:r>
              <w:rPr>
                <w:rFonts w:eastAsia="SimSun"/>
                <w:lang w:eastAsia="zh-CN"/>
              </w:rPr>
              <w:t>’</w:t>
            </w:r>
            <w:r>
              <w:rPr>
                <w:rFonts w:eastAsia="SimSun" w:hint="eastAsia"/>
                <w:lang w:eastAsia="zh-CN"/>
              </w:rPr>
              <w:t>t see further spec impact if Scenario #3B is supported. Thus, we are fine to support all the scenarios.</w:t>
            </w:r>
          </w:p>
        </w:tc>
      </w:tr>
    </w:tbl>
    <w:p w14:paraId="17EB2BF6" w14:textId="77777777" w:rsidR="003D16A9" w:rsidRDefault="003D16A9">
      <w:pPr>
        <w:ind w:firstLineChars="100" w:firstLine="200"/>
        <w:jc w:val="both"/>
        <w:rPr>
          <w:b/>
          <w:lang w:val="en-US" w:eastAsia="ko-KR"/>
        </w:rPr>
      </w:pPr>
    </w:p>
    <w:p w14:paraId="340237F0" w14:textId="77777777" w:rsidR="003D16A9" w:rsidRDefault="003D16A9">
      <w:pPr>
        <w:ind w:firstLineChars="100" w:firstLine="200"/>
        <w:jc w:val="both"/>
        <w:rPr>
          <w:lang w:val="en-US" w:eastAsia="ko-KR"/>
        </w:rPr>
      </w:pPr>
    </w:p>
    <w:p w14:paraId="5428B52C" w14:textId="77777777" w:rsidR="003D16A9" w:rsidRDefault="004C243B">
      <w:pPr>
        <w:pStyle w:val="Heading2"/>
      </w:pPr>
      <w:r>
        <w:rPr>
          <w:rFonts w:hint="eastAsia"/>
          <w:lang w:eastAsia="ko-KR"/>
        </w:rPr>
        <w:t>Whether on-demand SSB is CD-SSB or not</w:t>
      </w:r>
    </w:p>
    <w:p w14:paraId="38BB41A9" w14:textId="77777777" w:rsidR="003D16A9" w:rsidRDefault="003D16A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067919E0" w14:textId="77777777">
        <w:tc>
          <w:tcPr>
            <w:tcW w:w="1651" w:type="dxa"/>
            <w:shd w:val="clear" w:color="auto" w:fill="auto"/>
          </w:tcPr>
          <w:p w14:paraId="02D2C0B9" w14:textId="77777777" w:rsidR="003D16A9" w:rsidRDefault="004C243B">
            <w:pPr>
              <w:jc w:val="both"/>
              <w:rPr>
                <w:lang w:eastAsia="ko-KR"/>
              </w:rPr>
            </w:pPr>
            <w:r>
              <w:rPr>
                <w:rFonts w:hint="eastAsia"/>
                <w:lang w:eastAsia="ko-KR"/>
              </w:rPr>
              <w:t>Company</w:t>
            </w:r>
          </w:p>
        </w:tc>
        <w:tc>
          <w:tcPr>
            <w:tcW w:w="7980" w:type="dxa"/>
            <w:shd w:val="clear" w:color="auto" w:fill="auto"/>
          </w:tcPr>
          <w:p w14:paraId="6A3821E4" w14:textId="77777777" w:rsidR="003D16A9" w:rsidRDefault="004C243B">
            <w:pPr>
              <w:jc w:val="both"/>
              <w:rPr>
                <w:lang w:eastAsia="ko-KR"/>
              </w:rPr>
            </w:pPr>
            <w:r>
              <w:rPr>
                <w:rFonts w:hint="eastAsia"/>
                <w:lang w:eastAsia="ko-KR"/>
              </w:rPr>
              <w:t>Vi</w:t>
            </w:r>
            <w:r>
              <w:rPr>
                <w:lang w:eastAsia="ko-KR"/>
              </w:rPr>
              <w:t>ews</w:t>
            </w:r>
          </w:p>
        </w:tc>
      </w:tr>
      <w:tr w:rsidR="003D16A9" w14:paraId="00080F24" w14:textId="77777777">
        <w:tc>
          <w:tcPr>
            <w:tcW w:w="1651" w:type="dxa"/>
            <w:shd w:val="clear" w:color="auto" w:fill="auto"/>
          </w:tcPr>
          <w:p w14:paraId="6EE25C05" w14:textId="77777777" w:rsidR="003D16A9" w:rsidRDefault="004C243B">
            <w:pPr>
              <w:jc w:val="both"/>
              <w:rPr>
                <w:lang w:eastAsia="ko-KR"/>
              </w:rPr>
            </w:pPr>
            <w:r>
              <w:rPr>
                <w:rFonts w:hint="eastAsia"/>
                <w:lang w:eastAsia="ko-KR"/>
              </w:rPr>
              <w:t>[3] CMCC</w:t>
            </w:r>
          </w:p>
        </w:tc>
        <w:tc>
          <w:tcPr>
            <w:tcW w:w="7980" w:type="dxa"/>
            <w:shd w:val="clear" w:color="auto" w:fill="auto"/>
          </w:tcPr>
          <w:p w14:paraId="7CF12E1D" w14:textId="77777777" w:rsidR="003D16A9" w:rsidRDefault="004C243B">
            <w:pPr>
              <w:jc w:val="both"/>
              <w:rPr>
                <w:lang w:val="en-US" w:eastAsia="ko-KR"/>
              </w:rPr>
            </w:pPr>
            <w:r>
              <w:rPr>
                <w:b/>
                <w:bCs/>
                <w:lang w:val="en-US" w:eastAsia="ko-KR"/>
              </w:rPr>
              <w:t xml:space="preserve">Proposal 1: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on-demand SSB </w:t>
            </w:r>
            <w:proofErr w:type="spellStart"/>
            <w:r>
              <w:rPr>
                <w:lang w:val="en-US" w:eastAsia="ko-KR"/>
              </w:rPr>
              <w:t>can not</w:t>
            </w:r>
            <w:proofErr w:type="spellEnd"/>
            <w:r>
              <w:rPr>
                <w:lang w:val="en-US" w:eastAsia="ko-KR"/>
              </w:rPr>
              <w:t xml:space="preserve"> be CD-SSB located on sync-raster.</w:t>
            </w:r>
          </w:p>
          <w:p w14:paraId="4B8309F1" w14:textId="77777777" w:rsidR="003D16A9" w:rsidRDefault="004C243B">
            <w:pPr>
              <w:pStyle w:val="1"/>
              <w:numPr>
                <w:ilvl w:val="0"/>
                <w:numId w:val="38"/>
              </w:numPr>
              <w:ind w:leftChars="0"/>
              <w:jc w:val="both"/>
              <w:rPr>
                <w:lang w:val="en-US" w:eastAsia="ko-KR"/>
              </w:rPr>
            </w:pPr>
            <w:r>
              <w:rPr>
                <w:lang w:val="en-US" w:eastAsia="ko-KR"/>
              </w:rPr>
              <w:t xml:space="preserve">Note that the cell can only be a </w:t>
            </w:r>
            <w:proofErr w:type="spellStart"/>
            <w:r>
              <w:rPr>
                <w:lang w:val="en-US" w:eastAsia="ko-KR"/>
              </w:rPr>
              <w:t>SCell</w:t>
            </w:r>
            <w:proofErr w:type="spellEnd"/>
            <w:r>
              <w:rPr>
                <w:lang w:val="en-US" w:eastAsia="ko-KR"/>
              </w:rPr>
              <w:t xml:space="preserve"> for both R19 NES-capable UEs and other UEs.</w:t>
            </w:r>
          </w:p>
          <w:p w14:paraId="7D2142AE" w14:textId="77777777" w:rsidR="003D16A9" w:rsidRDefault="003D16A9">
            <w:pPr>
              <w:jc w:val="both"/>
              <w:rPr>
                <w:lang w:val="en-US" w:eastAsia="ko-KR"/>
              </w:rPr>
            </w:pPr>
          </w:p>
        </w:tc>
      </w:tr>
      <w:tr w:rsidR="003D16A9" w14:paraId="57A40A97" w14:textId="77777777">
        <w:tc>
          <w:tcPr>
            <w:tcW w:w="1651" w:type="dxa"/>
            <w:shd w:val="clear" w:color="auto" w:fill="auto"/>
          </w:tcPr>
          <w:p w14:paraId="50398A5B" w14:textId="77777777" w:rsidR="003D16A9" w:rsidRDefault="004C243B">
            <w:pPr>
              <w:jc w:val="both"/>
              <w:rPr>
                <w:lang w:eastAsia="ko-KR"/>
              </w:rPr>
            </w:pPr>
            <w:r>
              <w:rPr>
                <w:rFonts w:hint="eastAsia"/>
                <w:lang w:eastAsia="ko-KR"/>
              </w:rPr>
              <w:t>[4] Panasonic</w:t>
            </w:r>
          </w:p>
        </w:tc>
        <w:tc>
          <w:tcPr>
            <w:tcW w:w="7980" w:type="dxa"/>
            <w:shd w:val="clear" w:color="auto" w:fill="auto"/>
          </w:tcPr>
          <w:p w14:paraId="4A7D9A54" w14:textId="77777777" w:rsidR="003D16A9" w:rsidRDefault="004C243B">
            <w:pPr>
              <w:jc w:val="both"/>
              <w:rPr>
                <w:lang w:eastAsia="ko-KR"/>
              </w:rPr>
            </w:pPr>
            <w:r>
              <w:rPr>
                <w:b/>
                <w:bCs/>
                <w:lang w:eastAsia="ko-KR"/>
              </w:rPr>
              <w:t>Proposal 2:</w:t>
            </w:r>
            <w:r>
              <w:rPr>
                <w:lang w:eastAsia="ko-KR"/>
              </w:rPr>
              <w:t xml:space="preserve"> OD-SSB for CD-SSB located on sync-raster is not supported.</w:t>
            </w:r>
          </w:p>
          <w:p w14:paraId="4F9664C0" w14:textId="77777777" w:rsidR="003D16A9" w:rsidRDefault="003D16A9">
            <w:pPr>
              <w:jc w:val="both"/>
              <w:rPr>
                <w:lang w:eastAsia="ko-KR"/>
              </w:rPr>
            </w:pPr>
          </w:p>
        </w:tc>
      </w:tr>
      <w:tr w:rsidR="003D16A9" w14:paraId="679D0BDC" w14:textId="77777777">
        <w:tc>
          <w:tcPr>
            <w:tcW w:w="1651" w:type="dxa"/>
            <w:shd w:val="clear" w:color="auto" w:fill="auto"/>
          </w:tcPr>
          <w:p w14:paraId="4B3731D3" w14:textId="77777777" w:rsidR="003D16A9" w:rsidRDefault="004C243B">
            <w:pPr>
              <w:jc w:val="both"/>
              <w:rPr>
                <w:lang w:eastAsia="ko-KR"/>
              </w:rPr>
            </w:pPr>
            <w:r>
              <w:rPr>
                <w:rFonts w:hint="eastAsia"/>
                <w:lang w:eastAsia="ko-KR"/>
              </w:rPr>
              <w:t>[6] Samsung</w:t>
            </w:r>
          </w:p>
        </w:tc>
        <w:tc>
          <w:tcPr>
            <w:tcW w:w="7980" w:type="dxa"/>
            <w:shd w:val="clear" w:color="auto" w:fill="auto"/>
          </w:tcPr>
          <w:p w14:paraId="1F7F45DE" w14:textId="77777777" w:rsidR="003D16A9" w:rsidRDefault="004C243B">
            <w:pPr>
              <w:jc w:val="both"/>
              <w:rPr>
                <w:lang w:eastAsia="ko-KR"/>
              </w:rPr>
            </w:pPr>
            <w:r>
              <w:rPr>
                <w:b/>
                <w:bCs/>
                <w:lang w:eastAsia="ko-KR"/>
              </w:rPr>
              <w:t xml:space="preserve">Proposal 2: </w:t>
            </w:r>
            <w:r>
              <w:rPr>
                <w:lang w:eastAsia="ko-KR"/>
              </w:rPr>
              <w:t>On-demand SSB should not be cell-defining SSB located on synchronization raster entries.</w:t>
            </w:r>
          </w:p>
          <w:p w14:paraId="70A823CC" w14:textId="77777777" w:rsidR="003D16A9" w:rsidRDefault="003D16A9">
            <w:pPr>
              <w:jc w:val="both"/>
              <w:rPr>
                <w:b/>
                <w:bCs/>
                <w:lang w:eastAsia="ko-KR"/>
              </w:rPr>
            </w:pPr>
          </w:p>
          <w:p w14:paraId="7D723441" w14:textId="77777777" w:rsidR="003D16A9" w:rsidRDefault="004C243B">
            <w:pPr>
              <w:jc w:val="both"/>
              <w:rPr>
                <w:lang w:val="en-US" w:eastAsia="ko-KR"/>
              </w:rPr>
            </w:pPr>
            <w:r>
              <w:rPr>
                <w:b/>
                <w:bCs/>
                <w:lang w:val="en-US" w:eastAsia="ko-KR"/>
              </w:rPr>
              <w:t xml:space="preserve">Proposal 6: </w:t>
            </w:r>
            <w:r>
              <w:rPr>
                <w:lang w:val="en-US" w:eastAsia="ko-KR"/>
              </w:rPr>
              <w:t xml:space="preserve">For Case 2 (i.e., with always-on SSB), support the following use cases: </w:t>
            </w:r>
          </w:p>
          <w:p w14:paraId="214B983A" w14:textId="77777777" w:rsidR="003D16A9" w:rsidRDefault="004C243B">
            <w:pPr>
              <w:pStyle w:val="1"/>
              <w:numPr>
                <w:ilvl w:val="0"/>
                <w:numId w:val="30"/>
              </w:numPr>
              <w:ind w:leftChars="0"/>
              <w:jc w:val="both"/>
              <w:rPr>
                <w:lang w:val="en-US" w:eastAsia="ko-KR"/>
              </w:rPr>
            </w:pPr>
            <w:r>
              <w:rPr>
                <w:lang w:val="en-US" w:eastAsia="ko-KR"/>
              </w:rPr>
              <w:t xml:space="preserve">AO-SSB is CD-SSB on sync raster, OD-SSB can be </w:t>
            </w:r>
          </w:p>
          <w:p w14:paraId="6C1BB139" w14:textId="77777777" w:rsidR="003D16A9" w:rsidRDefault="004C243B">
            <w:pPr>
              <w:pStyle w:val="1"/>
              <w:numPr>
                <w:ilvl w:val="1"/>
                <w:numId w:val="30"/>
              </w:numPr>
              <w:ind w:leftChars="0"/>
              <w:jc w:val="both"/>
              <w:rPr>
                <w:lang w:val="en-US" w:eastAsia="ko-KR"/>
              </w:rPr>
            </w:pPr>
            <w:r>
              <w:rPr>
                <w:lang w:val="en-US" w:eastAsia="ko-KR"/>
              </w:rPr>
              <w:t xml:space="preserve">NCD-SSB on sync raster and on a different frequency layer, or </w:t>
            </w:r>
          </w:p>
          <w:p w14:paraId="7D6AD4D5" w14:textId="77777777" w:rsidR="003D16A9" w:rsidRDefault="004C243B">
            <w:pPr>
              <w:pStyle w:val="1"/>
              <w:numPr>
                <w:ilvl w:val="1"/>
                <w:numId w:val="30"/>
              </w:numPr>
              <w:ind w:leftChars="0"/>
              <w:jc w:val="both"/>
              <w:rPr>
                <w:lang w:val="en-US" w:eastAsia="ko-KR"/>
              </w:rPr>
            </w:pPr>
            <w:r>
              <w:rPr>
                <w:lang w:val="en-US" w:eastAsia="ko-KR"/>
              </w:rPr>
              <w:t>NCD-SSB off sync raster (i.e., on a different frequency layer)</w:t>
            </w:r>
          </w:p>
          <w:p w14:paraId="0673FCC6" w14:textId="77777777" w:rsidR="003D16A9" w:rsidRDefault="004C243B">
            <w:pPr>
              <w:pStyle w:val="1"/>
              <w:numPr>
                <w:ilvl w:val="0"/>
                <w:numId w:val="30"/>
              </w:numPr>
              <w:ind w:leftChars="0"/>
              <w:jc w:val="both"/>
              <w:rPr>
                <w:lang w:val="en-US" w:eastAsia="ko-KR"/>
              </w:rPr>
            </w:pPr>
            <w:r>
              <w:rPr>
                <w:lang w:val="en-US" w:eastAsia="ko-KR"/>
              </w:rPr>
              <w:t xml:space="preserve">AO-SSB is NCD-SSB on sync raster, OD-SSB can be </w:t>
            </w:r>
          </w:p>
          <w:p w14:paraId="2AB4E21E" w14:textId="77777777" w:rsidR="003D16A9" w:rsidRDefault="004C243B">
            <w:pPr>
              <w:pStyle w:val="1"/>
              <w:numPr>
                <w:ilvl w:val="1"/>
                <w:numId w:val="30"/>
              </w:numPr>
              <w:ind w:leftChars="0"/>
              <w:jc w:val="both"/>
              <w:rPr>
                <w:lang w:val="en-US" w:eastAsia="ko-KR"/>
              </w:rPr>
            </w:pPr>
            <w:r>
              <w:rPr>
                <w:lang w:val="en-US" w:eastAsia="ko-KR"/>
              </w:rPr>
              <w:t>NCD-SSB on sync raster and the same frequency layer, or</w:t>
            </w:r>
          </w:p>
          <w:p w14:paraId="7853567D" w14:textId="77777777" w:rsidR="003D16A9" w:rsidRDefault="004C243B">
            <w:pPr>
              <w:pStyle w:val="1"/>
              <w:numPr>
                <w:ilvl w:val="1"/>
                <w:numId w:val="30"/>
              </w:numPr>
              <w:ind w:leftChars="0"/>
              <w:jc w:val="both"/>
              <w:rPr>
                <w:lang w:val="en-US" w:eastAsia="ko-KR"/>
              </w:rPr>
            </w:pPr>
            <w:r>
              <w:rPr>
                <w:lang w:val="en-US" w:eastAsia="ko-KR"/>
              </w:rPr>
              <w:t>NCD-SSB off sync raster (i.e., on a different frequency layer)</w:t>
            </w:r>
          </w:p>
          <w:p w14:paraId="3029DF17" w14:textId="77777777" w:rsidR="003D16A9" w:rsidRDefault="004C243B">
            <w:pPr>
              <w:pStyle w:val="1"/>
              <w:numPr>
                <w:ilvl w:val="0"/>
                <w:numId w:val="30"/>
              </w:numPr>
              <w:ind w:leftChars="0"/>
              <w:jc w:val="both"/>
              <w:rPr>
                <w:lang w:val="en-US" w:eastAsia="ko-KR"/>
              </w:rPr>
            </w:pPr>
            <w:r>
              <w:rPr>
                <w:lang w:val="en-US" w:eastAsia="ko-KR"/>
              </w:rPr>
              <w:t xml:space="preserve">AO-SSB is CD-SSB off sync raster, OD-SSB can be </w:t>
            </w:r>
          </w:p>
          <w:p w14:paraId="51603B90" w14:textId="77777777" w:rsidR="003D16A9" w:rsidRDefault="004C243B">
            <w:pPr>
              <w:pStyle w:val="1"/>
              <w:numPr>
                <w:ilvl w:val="1"/>
                <w:numId w:val="30"/>
              </w:numPr>
              <w:ind w:leftChars="0"/>
              <w:jc w:val="both"/>
              <w:rPr>
                <w:lang w:val="en-US" w:eastAsia="ko-KR"/>
              </w:rPr>
            </w:pPr>
            <w:r>
              <w:rPr>
                <w:lang w:val="en-US" w:eastAsia="ko-KR"/>
              </w:rPr>
              <w:t>CD-SSB off sync raster and on the same frequency layer, or</w:t>
            </w:r>
          </w:p>
          <w:p w14:paraId="73D9E4B7" w14:textId="77777777" w:rsidR="003D16A9" w:rsidRDefault="004C243B">
            <w:pPr>
              <w:pStyle w:val="1"/>
              <w:numPr>
                <w:ilvl w:val="1"/>
                <w:numId w:val="30"/>
              </w:numPr>
              <w:ind w:leftChars="0"/>
              <w:jc w:val="both"/>
              <w:rPr>
                <w:lang w:val="en-US" w:eastAsia="ko-KR"/>
              </w:rPr>
            </w:pPr>
            <w:r>
              <w:rPr>
                <w:lang w:val="en-US" w:eastAsia="ko-KR"/>
              </w:rPr>
              <w:t>NCD-SSB off sync raster and on different frequency layer</w:t>
            </w:r>
          </w:p>
          <w:p w14:paraId="092845C8" w14:textId="77777777" w:rsidR="003D16A9" w:rsidRDefault="004C243B">
            <w:pPr>
              <w:pStyle w:val="1"/>
              <w:numPr>
                <w:ilvl w:val="0"/>
                <w:numId w:val="30"/>
              </w:numPr>
              <w:ind w:leftChars="0"/>
              <w:jc w:val="both"/>
              <w:rPr>
                <w:lang w:val="en-US" w:eastAsia="ko-KR"/>
              </w:rPr>
            </w:pPr>
            <w:r>
              <w:rPr>
                <w:lang w:val="en-US" w:eastAsia="ko-KR"/>
              </w:rPr>
              <w:t xml:space="preserve">AO-SSB is NCD-SSB off sync raster, OD-SSB can be </w:t>
            </w:r>
          </w:p>
          <w:p w14:paraId="6909C286" w14:textId="77777777" w:rsidR="003D16A9" w:rsidRDefault="004C243B">
            <w:pPr>
              <w:pStyle w:val="1"/>
              <w:numPr>
                <w:ilvl w:val="1"/>
                <w:numId w:val="30"/>
              </w:numPr>
              <w:ind w:leftChars="0"/>
              <w:jc w:val="both"/>
              <w:rPr>
                <w:lang w:val="en-US" w:eastAsia="ko-KR"/>
              </w:rPr>
            </w:pPr>
            <w:r>
              <w:rPr>
                <w:lang w:val="en-US" w:eastAsia="ko-KR"/>
              </w:rPr>
              <w:t>NCD-SSB off sync raster and on the same frequency layer, or</w:t>
            </w:r>
          </w:p>
          <w:p w14:paraId="367889B6" w14:textId="77777777" w:rsidR="003D16A9" w:rsidRDefault="004C243B">
            <w:pPr>
              <w:pStyle w:val="1"/>
              <w:numPr>
                <w:ilvl w:val="1"/>
                <w:numId w:val="30"/>
              </w:numPr>
              <w:ind w:leftChars="0"/>
              <w:jc w:val="both"/>
              <w:rPr>
                <w:lang w:val="en-US" w:eastAsia="ko-KR"/>
              </w:rPr>
            </w:pPr>
            <w:r>
              <w:rPr>
                <w:lang w:val="en-US" w:eastAsia="ko-KR"/>
              </w:rPr>
              <w:t>NCD-SSB off sync raster and on different frequency layer</w:t>
            </w:r>
          </w:p>
          <w:p w14:paraId="4947EEB2" w14:textId="77777777" w:rsidR="003D16A9" w:rsidRDefault="003D16A9">
            <w:pPr>
              <w:jc w:val="both"/>
              <w:rPr>
                <w:b/>
                <w:bCs/>
                <w:lang w:eastAsia="ko-KR"/>
              </w:rPr>
            </w:pPr>
          </w:p>
        </w:tc>
      </w:tr>
      <w:tr w:rsidR="003D16A9" w14:paraId="1882D1A9" w14:textId="77777777">
        <w:tc>
          <w:tcPr>
            <w:tcW w:w="1651" w:type="dxa"/>
            <w:shd w:val="clear" w:color="auto" w:fill="auto"/>
          </w:tcPr>
          <w:p w14:paraId="0EDCF807" w14:textId="77777777" w:rsidR="003D16A9" w:rsidRDefault="004C243B">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4E23D6BF" w14:textId="77777777" w:rsidR="003D16A9" w:rsidRDefault="004C243B">
            <w:pPr>
              <w:jc w:val="both"/>
              <w:rPr>
                <w:lang w:eastAsia="ko-KR"/>
              </w:rPr>
            </w:pPr>
            <w:r>
              <w:rPr>
                <w:b/>
                <w:bCs/>
                <w:lang w:eastAsia="ko-KR"/>
              </w:rPr>
              <w:t>Proposal 13:</w:t>
            </w:r>
            <w:r>
              <w:rPr>
                <w:lang w:eastAsia="ko-KR"/>
              </w:rPr>
              <w:t xml:space="preserve"> On-demand SSB can be limited to non-cell-defining SSB.</w:t>
            </w:r>
          </w:p>
          <w:p w14:paraId="4FF22BB0" w14:textId="77777777" w:rsidR="003D16A9" w:rsidRDefault="003D16A9">
            <w:pPr>
              <w:jc w:val="both"/>
              <w:rPr>
                <w:b/>
                <w:bCs/>
                <w:lang w:eastAsia="ko-KR"/>
              </w:rPr>
            </w:pPr>
          </w:p>
        </w:tc>
      </w:tr>
      <w:tr w:rsidR="003D16A9" w14:paraId="77152DD9" w14:textId="77777777">
        <w:tc>
          <w:tcPr>
            <w:tcW w:w="1651" w:type="dxa"/>
            <w:shd w:val="clear" w:color="auto" w:fill="auto"/>
          </w:tcPr>
          <w:p w14:paraId="6DB20840" w14:textId="77777777" w:rsidR="003D16A9" w:rsidRDefault="004C243B">
            <w:pPr>
              <w:jc w:val="both"/>
              <w:rPr>
                <w:lang w:eastAsia="ko-KR"/>
              </w:rPr>
            </w:pPr>
            <w:r>
              <w:rPr>
                <w:rFonts w:hint="eastAsia"/>
                <w:lang w:eastAsia="ko-KR"/>
              </w:rPr>
              <w:t>[8] vivo</w:t>
            </w:r>
          </w:p>
        </w:tc>
        <w:tc>
          <w:tcPr>
            <w:tcW w:w="7980" w:type="dxa"/>
            <w:shd w:val="clear" w:color="auto" w:fill="auto"/>
          </w:tcPr>
          <w:p w14:paraId="61F36081" w14:textId="77777777" w:rsidR="003D16A9" w:rsidRDefault="004C243B">
            <w:pPr>
              <w:jc w:val="both"/>
              <w:rPr>
                <w:lang w:eastAsia="ko-KR"/>
              </w:rPr>
            </w:pPr>
            <w:r>
              <w:rPr>
                <w:b/>
                <w:bCs/>
                <w:lang w:eastAsia="ko-KR"/>
              </w:rPr>
              <w:t xml:space="preserve">Proposal 4: </w:t>
            </w:r>
            <w:r>
              <w:rPr>
                <w:lang w:eastAsia="ko-KR"/>
              </w:rPr>
              <w:t>For on-demand SSB on the cell, do not support OD-SSB for CD-SSB located on sync raster.</w:t>
            </w:r>
          </w:p>
          <w:p w14:paraId="50CA2C60" w14:textId="77777777" w:rsidR="003D16A9" w:rsidRDefault="003D16A9">
            <w:pPr>
              <w:jc w:val="both"/>
              <w:rPr>
                <w:b/>
                <w:bCs/>
                <w:lang w:eastAsia="ko-KR"/>
              </w:rPr>
            </w:pPr>
          </w:p>
        </w:tc>
      </w:tr>
      <w:tr w:rsidR="003D16A9" w14:paraId="52A4A96A" w14:textId="77777777">
        <w:tc>
          <w:tcPr>
            <w:tcW w:w="1651" w:type="dxa"/>
            <w:shd w:val="clear" w:color="auto" w:fill="auto"/>
          </w:tcPr>
          <w:p w14:paraId="028CC8E9" w14:textId="77777777" w:rsidR="003D16A9" w:rsidRDefault="004C243B">
            <w:pPr>
              <w:jc w:val="both"/>
              <w:rPr>
                <w:lang w:eastAsia="ko-KR"/>
              </w:rPr>
            </w:pPr>
            <w:r>
              <w:rPr>
                <w:rFonts w:hint="eastAsia"/>
                <w:lang w:eastAsia="ko-KR"/>
              </w:rPr>
              <w:t>[9] Nokia</w:t>
            </w:r>
          </w:p>
        </w:tc>
        <w:tc>
          <w:tcPr>
            <w:tcW w:w="7980" w:type="dxa"/>
            <w:shd w:val="clear" w:color="auto" w:fill="auto"/>
          </w:tcPr>
          <w:p w14:paraId="6E04357C" w14:textId="77777777" w:rsidR="003D16A9" w:rsidRDefault="004C243B">
            <w:pPr>
              <w:jc w:val="both"/>
              <w:rPr>
                <w:lang w:eastAsia="ko-KR"/>
              </w:rPr>
            </w:pPr>
            <w:r>
              <w:rPr>
                <w:b/>
                <w:bCs/>
                <w:lang w:eastAsia="ko-KR"/>
              </w:rPr>
              <w:t xml:space="preserve">Proposal-4: </w:t>
            </w:r>
            <w:r>
              <w:rPr>
                <w:lang w:eastAsia="ko-KR"/>
              </w:rPr>
              <w:t>For Case#2, RAN1 to discuss whether or not UE can be configured with both always-on SSB and OD-SSB transmissions in the same BWP.</w:t>
            </w:r>
          </w:p>
          <w:p w14:paraId="3284C1A6" w14:textId="77777777" w:rsidR="003D16A9" w:rsidRDefault="003D16A9">
            <w:pPr>
              <w:jc w:val="both"/>
              <w:rPr>
                <w:b/>
                <w:bCs/>
                <w:lang w:eastAsia="ko-KR"/>
              </w:rPr>
            </w:pPr>
          </w:p>
          <w:p w14:paraId="2A05C191" w14:textId="77777777" w:rsidR="003D16A9" w:rsidRDefault="004C243B">
            <w:pPr>
              <w:jc w:val="both"/>
              <w:rPr>
                <w:lang w:eastAsia="ko-KR"/>
              </w:rPr>
            </w:pPr>
            <w:r>
              <w:rPr>
                <w:b/>
                <w:bCs/>
                <w:lang w:eastAsia="ko-KR"/>
              </w:rPr>
              <w:t xml:space="preserve">Proposal-5: </w:t>
            </w:r>
            <w:r>
              <w:rPr>
                <w:lang w:eastAsia="ko-KR"/>
              </w:rPr>
              <w:t>Whether on-demand SSB is cell-defining or non-cell-defining and ON or OFF the sync raster should be left to network implementation.</w:t>
            </w:r>
          </w:p>
          <w:p w14:paraId="39DF9D5C" w14:textId="77777777" w:rsidR="003D16A9" w:rsidRDefault="003D16A9">
            <w:pPr>
              <w:jc w:val="both"/>
              <w:rPr>
                <w:b/>
                <w:bCs/>
                <w:lang w:eastAsia="ko-KR"/>
              </w:rPr>
            </w:pPr>
          </w:p>
        </w:tc>
      </w:tr>
      <w:tr w:rsidR="003D16A9" w14:paraId="2798C4EC" w14:textId="77777777">
        <w:tc>
          <w:tcPr>
            <w:tcW w:w="1651" w:type="dxa"/>
            <w:shd w:val="clear" w:color="auto" w:fill="auto"/>
          </w:tcPr>
          <w:p w14:paraId="12041CEE" w14:textId="77777777" w:rsidR="003D16A9" w:rsidRDefault="004C243B">
            <w:pPr>
              <w:jc w:val="both"/>
              <w:rPr>
                <w:lang w:eastAsia="ko-KR"/>
              </w:rPr>
            </w:pPr>
            <w:r>
              <w:rPr>
                <w:rFonts w:hint="eastAsia"/>
                <w:lang w:eastAsia="ko-KR"/>
              </w:rPr>
              <w:t>[10] Intel</w:t>
            </w:r>
          </w:p>
        </w:tc>
        <w:tc>
          <w:tcPr>
            <w:tcW w:w="7980" w:type="dxa"/>
            <w:shd w:val="clear" w:color="auto" w:fill="auto"/>
          </w:tcPr>
          <w:p w14:paraId="42D68CA2" w14:textId="77777777" w:rsidR="003D16A9" w:rsidRDefault="004C243B">
            <w:pPr>
              <w:jc w:val="both"/>
              <w:rPr>
                <w:b/>
                <w:bCs/>
                <w:lang w:val="en-US" w:eastAsia="ko-KR"/>
              </w:rPr>
            </w:pPr>
            <w:r>
              <w:rPr>
                <w:b/>
                <w:bCs/>
                <w:lang w:val="en-US" w:eastAsia="ko-KR"/>
              </w:rPr>
              <w:t>Proposal 3:</w:t>
            </w:r>
          </w:p>
          <w:p w14:paraId="3BDE0934" w14:textId="77777777" w:rsidR="003D16A9" w:rsidRDefault="004C243B">
            <w:pPr>
              <w:pStyle w:val="1"/>
              <w:numPr>
                <w:ilvl w:val="0"/>
                <w:numId w:val="30"/>
              </w:numPr>
              <w:ind w:leftChars="0"/>
              <w:jc w:val="both"/>
              <w:rPr>
                <w:lang w:val="en-US" w:eastAsia="ko-KR"/>
              </w:rPr>
            </w:pPr>
            <w:r>
              <w:rPr>
                <w:lang w:val="en-US" w:eastAsia="ko-KR"/>
              </w:rPr>
              <w:t>In case AO-SSB and OD-SSB for the same cell are co-deployed in the same frequency, UE shall assume consistent MIB content for any SSB. For example, if OD-SSB is an NCD-SSB, then AO-SSB must be an NCD-SSB as well.</w:t>
            </w:r>
          </w:p>
          <w:p w14:paraId="5013EE60" w14:textId="77777777" w:rsidR="003D16A9" w:rsidRDefault="004C243B">
            <w:pPr>
              <w:pStyle w:val="1"/>
              <w:numPr>
                <w:ilvl w:val="0"/>
                <w:numId w:val="30"/>
              </w:numPr>
              <w:ind w:leftChars="0"/>
              <w:jc w:val="both"/>
              <w:rPr>
                <w:lang w:val="en-US" w:eastAsia="ko-KR"/>
              </w:rPr>
            </w:pPr>
            <w:r>
              <w:rPr>
                <w:lang w:val="en-US" w:eastAsia="ko-KR"/>
              </w:rPr>
              <w:lastRenderedPageBreak/>
              <w:t>In case AO-SSB and OD-SSB for the same cell are deployed in different frequency, AO-SSB and OD-SSB MIB contents can be independently configured.</w:t>
            </w:r>
          </w:p>
          <w:p w14:paraId="27ACB497" w14:textId="77777777" w:rsidR="003D16A9" w:rsidRDefault="003D16A9">
            <w:pPr>
              <w:jc w:val="both"/>
              <w:rPr>
                <w:lang w:val="en-US" w:eastAsia="ko-KR"/>
              </w:rPr>
            </w:pPr>
          </w:p>
        </w:tc>
      </w:tr>
      <w:tr w:rsidR="003D16A9" w14:paraId="6CDA5515" w14:textId="77777777">
        <w:tc>
          <w:tcPr>
            <w:tcW w:w="1651" w:type="dxa"/>
            <w:shd w:val="clear" w:color="auto" w:fill="auto"/>
          </w:tcPr>
          <w:p w14:paraId="2AC750D3" w14:textId="77777777" w:rsidR="003D16A9" w:rsidRDefault="004C243B">
            <w:pPr>
              <w:jc w:val="both"/>
              <w:rPr>
                <w:lang w:eastAsia="ko-KR"/>
              </w:rPr>
            </w:pPr>
            <w:r>
              <w:rPr>
                <w:rFonts w:hint="eastAsia"/>
                <w:lang w:eastAsia="ko-KR"/>
              </w:rPr>
              <w:lastRenderedPageBreak/>
              <w:t xml:space="preserve">[11] </w:t>
            </w:r>
            <w:proofErr w:type="spellStart"/>
            <w:r>
              <w:rPr>
                <w:rFonts w:hint="eastAsia"/>
                <w:lang w:eastAsia="ko-KR"/>
              </w:rPr>
              <w:t>InterDigital</w:t>
            </w:r>
            <w:proofErr w:type="spellEnd"/>
          </w:p>
        </w:tc>
        <w:tc>
          <w:tcPr>
            <w:tcW w:w="7980" w:type="dxa"/>
            <w:shd w:val="clear" w:color="auto" w:fill="auto"/>
          </w:tcPr>
          <w:p w14:paraId="3B74863E" w14:textId="77777777" w:rsidR="003D16A9" w:rsidRDefault="004C243B">
            <w:pPr>
              <w:jc w:val="both"/>
              <w:rPr>
                <w:lang w:eastAsia="ko-KR"/>
              </w:rPr>
            </w:pPr>
            <w:r>
              <w:rPr>
                <w:b/>
                <w:bCs/>
                <w:lang w:eastAsia="ko-KR"/>
              </w:rPr>
              <w:t xml:space="preserve">Proposal 2: </w:t>
            </w:r>
            <w:r>
              <w:rPr>
                <w:lang w:eastAsia="ko-KR"/>
              </w:rPr>
              <w:t xml:space="preserve">Support CD-SSB located on sync-raster for a cell supporting OD-SSB </w:t>
            </w:r>
            <w:proofErr w:type="spellStart"/>
            <w:r>
              <w:rPr>
                <w:lang w:eastAsia="ko-KR"/>
              </w:rPr>
              <w:t>SCell</w:t>
            </w:r>
            <w:proofErr w:type="spellEnd"/>
            <w:r>
              <w:rPr>
                <w:lang w:eastAsia="ko-KR"/>
              </w:rPr>
              <w:t xml:space="preserve"> operation</w:t>
            </w:r>
          </w:p>
          <w:p w14:paraId="004EDF54" w14:textId="77777777" w:rsidR="003D16A9" w:rsidRDefault="003D16A9">
            <w:pPr>
              <w:jc w:val="both"/>
              <w:rPr>
                <w:b/>
                <w:bCs/>
                <w:lang w:eastAsia="ko-KR"/>
              </w:rPr>
            </w:pPr>
          </w:p>
        </w:tc>
      </w:tr>
      <w:tr w:rsidR="003D16A9" w14:paraId="790B8493" w14:textId="77777777">
        <w:tc>
          <w:tcPr>
            <w:tcW w:w="1651" w:type="dxa"/>
            <w:shd w:val="clear" w:color="auto" w:fill="auto"/>
          </w:tcPr>
          <w:p w14:paraId="0EFEEFFC" w14:textId="77777777" w:rsidR="003D16A9" w:rsidRDefault="004C243B">
            <w:pPr>
              <w:jc w:val="both"/>
              <w:rPr>
                <w:lang w:eastAsia="ko-KR"/>
              </w:rPr>
            </w:pPr>
            <w:r>
              <w:rPr>
                <w:rFonts w:hint="eastAsia"/>
                <w:lang w:eastAsia="ko-KR"/>
              </w:rPr>
              <w:t>[13] Apple</w:t>
            </w:r>
          </w:p>
        </w:tc>
        <w:tc>
          <w:tcPr>
            <w:tcW w:w="7980" w:type="dxa"/>
            <w:shd w:val="clear" w:color="auto" w:fill="auto"/>
          </w:tcPr>
          <w:p w14:paraId="654940E1" w14:textId="77777777" w:rsidR="003D16A9" w:rsidRDefault="004C243B">
            <w:pPr>
              <w:jc w:val="both"/>
              <w:rPr>
                <w:lang w:eastAsia="ko-KR"/>
              </w:rPr>
            </w:pPr>
            <w:r>
              <w:rPr>
                <w:b/>
                <w:bCs/>
                <w:lang w:eastAsia="ko-KR"/>
              </w:rPr>
              <w:t xml:space="preserve">Observation 7: </w:t>
            </w:r>
            <w:r>
              <w:rPr>
                <w:lang w:eastAsia="ko-KR"/>
              </w:rPr>
              <w:t xml:space="preserve">CD-SSB on sync-raster should be precluded as OD-SSB </w:t>
            </w:r>
            <w:proofErr w:type="spellStart"/>
            <w:r>
              <w:rPr>
                <w:lang w:eastAsia="ko-KR"/>
              </w:rPr>
              <w:t>SCell</w:t>
            </w:r>
            <w:proofErr w:type="spellEnd"/>
            <w:r>
              <w:rPr>
                <w:lang w:eastAsia="ko-KR"/>
              </w:rPr>
              <w:t xml:space="preserve"> operation to avoid impact on initial cell selection / cell reselection for both legacy and Rel-19 UE.</w:t>
            </w:r>
          </w:p>
          <w:p w14:paraId="464AE9A1" w14:textId="77777777" w:rsidR="003D16A9" w:rsidRDefault="003D16A9">
            <w:pPr>
              <w:jc w:val="both"/>
              <w:rPr>
                <w:b/>
                <w:bCs/>
                <w:lang w:eastAsia="ko-KR"/>
              </w:rPr>
            </w:pPr>
          </w:p>
          <w:p w14:paraId="42F1A2ED" w14:textId="77777777" w:rsidR="003D16A9" w:rsidRDefault="004C243B">
            <w:pPr>
              <w:jc w:val="both"/>
              <w:rPr>
                <w:lang w:eastAsia="ko-KR"/>
              </w:rPr>
            </w:pPr>
            <w:r>
              <w:rPr>
                <w:b/>
                <w:bCs/>
                <w:lang w:eastAsia="ko-KR"/>
              </w:rPr>
              <w:t xml:space="preserve">Proposal 7: </w:t>
            </w:r>
            <w:r>
              <w:rPr>
                <w:lang w:eastAsia="ko-KR"/>
              </w:rPr>
              <w:t>CD-SSB on sync-raster is not supported for OD-SSB.</w:t>
            </w:r>
          </w:p>
          <w:p w14:paraId="4B0424FB" w14:textId="77777777" w:rsidR="003D16A9" w:rsidRDefault="003D16A9">
            <w:pPr>
              <w:jc w:val="both"/>
              <w:rPr>
                <w:b/>
                <w:bCs/>
                <w:lang w:eastAsia="ko-KR"/>
              </w:rPr>
            </w:pPr>
          </w:p>
        </w:tc>
      </w:tr>
      <w:tr w:rsidR="003D16A9" w14:paraId="5167DEDD" w14:textId="77777777">
        <w:tc>
          <w:tcPr>
            <w:tcW w:w="1651" w:type="dxa"/>
            <w:shd w:val="clear" w:color="auto" w:fill="auto"/>
          </w:tcPr>
          <w:p w14:paraId="49EA01F9" w14:textId="77777777" w:rsidR="003D16A9" w:rsidRDefault="004C243B">
            <w:pPr>
              <w:jc w:val="both"/>
              <w:rPr>
                <w:lang w:eastAsia="ko-KR"/>
              </w:rPr>
            </w:pPr>
            <w:r>
              <w:rPr>
                <w:rFonts w:hint="eastAsia"/>
                <w:lang w:eastAsia="ko-KR"/>
              </w:rPr>
              <w:t>[14] Xiaomi</w:t>
            </w:r>
          </w:p>
        </w:tc>
        <w:tc>
          <w:tcPr>
            <w:tcW w:w="7980" w:type="dxa"/>
            <w:shd w:val="clear" w:color="auto" w:fill="auto"/>
          </w:tcPr>
          <w:p w14:paraId="315A8FFD" w14:textId="77777777" w:rsidR="003D16A9" w:rsidRDefault="004C243B">
            <w:pPr>
              <w:jc w:val="both"/>
              <w:rPr>
                <w:lang w:eastAsia="ko-KR"/>
              </w:rPr>
            </w:pPr>
            <w:r>
              <w:rPr>
                <w:b/>
                <w:bCs/>
                <w:lang w:eastAsia="ko-KR"/>
              </w:rPr>
              <w:t xml:space="preserve">Proposal 1: </w:t>
            </w:r>
            <w:r>
              <w:rPr>
                <w:lang w:eastAsia="ko-KR"/>
              </w:rPr>
              <w:t>On-demand SSB can be CD-SSB located on sync-raster.</w:t>
            </w:r>
          </w:p>
          <w:p w14:paraId="7A52B147" w14:textId="77777777" w:rsidR="003D16A9" w:rsidRDefault="003D16A9">
            <w:pPr>
              <w:jc w:val="both"/>
              <w:rPr>
                <w:b/>
                <w:bCs/>
                <w:lang w:eastAsia="ko-KR"/>
              </w:rPr>
            </w:pPr>
          </w:p>
        </w:tc>
      </w:tr>
      <w:tr w:rsidR="003D16A9" w14:paraId="6A0C5EAC" w14:textId="77777777">
        <w:tc>
          <w:tcPr>
            <w:tcW w:w="1651" w:type="dxa"/>
            <w:shd w:val="clear" w:color="auto" w:fill="auto"/>
          </w:tcPr>
          <w:p w14:paraId="18DD97AF" w14:textId="77777777" w:rsidR="003D16A9" w:rsidRDefault="004C243B">
            <w:pPr>
              <w:jc w:val="both"/>
              <w:rPr>
                <w:lang w:eastAsia="ko-KR"/>
              </w:rPr>
            </w:pPr>
            <w:r>
              <w:rPr>
                <w:rFonts w:hint="eastAsia"/>
                <w:lang w:eastAsia="ko-KR"/>
              </w:rPr>
              <w:t>[15] CATT</w:t>
            </w:r>
          </w:p>
        </w:tc>
        <w:tc>
          <w:tcPr>
            <w:tcW w:w="7980" w:type="dxa"/>
            <w:shd w:val="clear" w:color="auto" w:fill="auto"/>
          </w:tcPr>
          <w:p w14:paraId="0810CE6C" w14:textId="77777777" w:rsidR="003D16A9" w:rsidRDefault="004C243B">
            <w:pPr>
              <w:jc w:val="both"/>
              <w:rPr>
                <w:lang w:eastAsia="ko-KR"/>
              </w:rPr>
            </w:pPr>
            <w:r>
              <w:rPr>
                <w:b/>
                <w:bCs/>
                <w:lang w:eastAsia="ko-KR"/>
              </w:rPr>
              <w:t>Observation 4:</w:t>
            </w:r>
            <w:r>
              <w:rPr>
                <w:lang w:eastAsia="ko-KR"/>
              </w:rPr>
              <w:t xml:space="preserve"> The motivation of supporting OD-SSB for CD-SSB located on sync-raster is not clear.</w:t>
            </w:r>
          </w:p>
          <w:p w14:paraId="07CBC168" w14:textId="77777777" w:rsidR="003D16A9" w:rsidRDefault="003D16A9">
            <w:pPr>
              <w:jc w:val="both"/>
              <w:rPr>
                <w:b/>
                <w:bCs/>
                <w:lang w:eastAsia="ko-KR"/>
              </w:rPr>
            </w:pPr>
          </w:p>
          <w:p w14:paraId="2EC760CA" w14:textId="77777777" w:rsidR="003D16A9" w:rsidRDefault="004C243B">
            <w:pPr>
              <w:jc w:val="both"/>
              <w:rPr>
                <w:lang w:eastAsia="ko-KR"/>
              </w:rPr>
            </w:pPr>
            <w:r>
              <w:rPr>
                <w:b/>
                <w:bCs/>
                <w:lang w:eastAsia="ko-KR"/>
              </w:rPr>
              <w:t xml:space="preserve">Proposal 3: </w:t>
            </w:r>
            <w:r>
              <w:rPr>
                <w:lang w:eastAsia="ko-KR"/>
              </w:rPr>
              <w:t>Deprioritize the discussion of additional support of OD-SSB for CD-SSB located on sync-raster in Rel-19.</w:t>
            </w:r>
          </w:p>
          <w:p w14:paraId="31D8ED17" w14:textId="77777777" w:rsidR="003D16A9" w:rsidRDefault="003D16A9">
            <w:pPr>
              <w:jc w:val="both"/>
              <w:rPr>
                <w:b/>
                <w:bCs/>
                <w:lang w:eastAsia="ko-KR"/>
              </w:rPr>
            </w:pPr>
          </w:p>
        </w:tc>
      </w:tr>
      <w:tr w:rsidR="003D16A9" w14:paraId="5FC69928" w14:textId="77777777">
        <w:tc>
          <w:tcPr>
            <w:tcW w:w="1651" w:type="dxa"/>
            <w:shd w:val="clear" w:color="auto" w:fill="auto"/>
          </w:tcPr>
          <w:p w14:paraId="7798EC16" w14:textId="77777777" w:rsidR="003D16A9" w:rsidRDefault="004C243B">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40A5EEA5" w14:textId="77777777" w:rsidR="003D16A9" w:rsidRDefault="004C243B">
            <w:pPr>
              <w:jc w:val="both"/>
              <w:rPr>
                <w:lang w:val="en-US" w:eastAsia="ko-KR"/>
              </w:rPr>
            </w:pPr>
            <w:r>
              <w:rPr>
                <w:b/>
                <w:bCs/>
                <w:lang w:val="en-US" w:eastAsia="ko-KR"/>
              </w:rPr>
              <w:t xml:space="preserve">Proposal </w:t>
            </w:r>
            <w:proofErr w:type="gramStart"/>
            <w:r>
              <w:rPr>
                <w:b/>
                <w:bCs/>
                <w:lang w:val="en-US" w:eastAsia="ko-KR"/>
              </w:rPr>
              <w:t xml:space="preserve">3  </w:t>
            </w:r>
            <w:r>
              <w:rPr>
                <w:lang w:val="en-US" w:eastAsia="ko-KR"/>
              </w:rPr>
              <w:t>OD</w:t>
            </w:r>
            <w:proofErr w:type="gramEnd"/>
            <w:r>
              <w:rPr>
                <w:lang w:val="en-US" w:eastAsia="ko-KR"/>
              </w:rPr>
              <w:t>-SSB for CD-SSB located on sync-raster cannot be supported.</w:t>
            </w:r>
          </w:p>
          <w:p w14:paraId="38C10416" w14:textId="77777777" w:rsidR="003D16A9" w:rsidRDefault="003D16A9">
            <w:pPr>
              <w:jc w:val="both"/>
              <w:rPr>
                <w:b/>
                <w:bCs/>
                <w:lang w:val="en-US" w:eastAsia="ko-KR"/>
              </w:rPr>
            </w:pPr>
          </w:p>
        </w:tc>
      </w:tr>
      <w:tr w:rsidR="003D16A9" w14:paraId="795E7109" w14:textId="77777777">
        <w:tc>
          <w:tcPr>
            <w:tcW w:w="1651" w:type="dxa"/>
            <w:shd w:val="clear" w:color="auto" w:fill="auto"/>
          </w:tcPr>
          <w:p w14:paraId="60EE7337" w14:textId="77777777" w:rsidR="003D16A9" w:rsidRDefault="004C243B">
            <w:pPr>
              <w:jc w:val="both"/>
              <w:rPr>
                <w:lang w:eastAsia="ko-KR"/>
              </w:rPr>
            </w:pPr>
            <w:r>
              <w:rPr>
                <w:rFonts w:hint="eastAsia"/>
                <w:lang w:eastAsia="ko-KR"/>
              </w:rPr>
              <w:t>[17] China Telecom</w:t>
            </w:r>
          </w:p>
        </w:tc>
        <w:tc>
          <w:tcPr>
            <w:tcW w:w="7980" w:type="dxa"/>
            <w:shd w:val="clear" w:color="auto" w:fill="auto"/>
          </w:tcPr>
          <w:p w14:paraId="36C6DD19" w14:textId="77777777" w:rsidR="003D16A9" w:rsidRDefault="004C243B">
            <w:pPr>
              <w:jc w:val="both"/>
              <w:rPr>
                <w:lang w:eastAsia="ko-KR"/>
              </w:rPr>
            </w:pPr>
            <w:r>
              <w:rPr>
                <w:b/>
                <w:bCs/>
                <w:lang w:eastAsia="ko-KR"/>
              </w:rPr>
              <w:t xml:space="preserve">Proposal 11: </w:t>
            </w:r>
            <w:r>
              <w:rPr>
                <w:lang w:eastAsia="ko-KR"/>
              </w:rPr>
              <w:t>On-demand SSB should be supported for CD-SSB located on sync-raster.</w:t>
            </w:r>
          </w:p>
          <w:p w14:paraId="061CD2F0" w14:textId="77777777" w:rsidR="003D16A9" w:rsidRDefault="004C243B">
            <w:pPr>
              <w:pStyle w:val="1"/>
              <w:numPr>
                <w:ilvl w:val="0"/>
                <w:numId w:val="30"/>
              </w:numPr>
              <w:ind w:leftChars="0"/>
              <w:jc w:val="both"/>
              <w:rPr>
                <w:b/>
                <w:bCs/>
                <w:lang w:eastAsia="ko-KR"/>
              </w:rPr>
            </w:pPr>
            <w:r>
              <w:rPr>
                <w:lang w:eastAsia="ko-KR"/>
              </w:rPr>
              <w:t xml:space="preserve">Cells adopting on-demand SSB won’t be serving as </w:t>
            </w:r>
            <w:proofErr w:type="spellStart"/>
            <w:r>
              <w:rPr>
                <w:lang w:eastAsia="ko-KR"/>
              </w:rPr>
              <w:t>PCell</w:t>
            </w:r>
            <w:proofErr w:type="spellEnd"/>
            <w:r>
              <w:rPr>
                <w:lang w:eastAsia="ko-KR"/>
              </w:rPr>
              <w:t xml:space="preserve"> for any UE with network’s scheduling</w:t>
            </w:r>
            <w:r>
              <w:rPr>
                <w:b/>
                <w:bCs/>
                <w:lang w:eastAsia="ko-KR"/>
              </w:rPr>
              <w:t xml:space="preserve">  </w:t>
            </w:r>
          </w:p>
          <w:p w14:paraId="1AD50646" w14:textId="77777777" w:rsidR="003D16A9" w:rsidRDefault="003D16A9">
            <w:pPr>
              <w:jc w:val="both"/>
              <w:rPr>
                <w:b/>
                <w:bCs/>
                <w:lang w:eastAsia="ko-KR"/>
              </w:rPr>
            </w:pPr>
          </w:p>
        </w:tc>
      </w:tr>
      <w:tr w:rsidR="003D16A9" w14:paraId="7EC905D3" w14:textId="77777777">
        <w:tc>
          <w:tcPr>
            <w:tcW w:w="1651" w:type="dxa"/>
            <w:shd w:val="clear" w:color="auto" w:fill="auto"/>
          </w:tcPr>
          <w:p w14:paraId="37235CA8" w14:textId="77777777" w:rsidR="003D16A9" w:rsidRDefault="004C243B">
            <w:pPr>
              <w:jc w:val="both"/>
              <w:rPr>
                <w:lang w:eastAsia="ko-KR"/>
              </w:rPr>
            </w:pPr>
            <w:r>
              <w:rPr>
                <w:rFonts w:hint="eastAsia"/>
                <w:lang w:eastAsia="ko-KR"/>
              </w:rPr>
              <w:t>[19] Fujitsu</w:t>
            </w:r>
          </w:p>
        </w:tc>
        <w:tc>
          <w:tcPr>
            <w:tcW w:w="7980" w:type="dxa"/>
            <w:shd w:val="clear" w:color="auto" w:fill="auto"/>
          </w:tcPr>
          <w:p w14:paraId="62A67292" w14:textId="77777777" w:rsidR="003D16A9" w:rsidRDefault="004C243B">
            <w:pPr>
              <w:jc w:val="both"/>
              <w:rPr>
                <w:lang w:eastAsia="ko-KR"/>
              </w:rPr>
            </w:pPr>
            <w:r>
              <w:rPr>
                <w:b/>
                <w:bCs/>
                <w:lang w:eastAsia="ko-KR"/>
              </w:rPr>
              <w:t xml:space="preserve">Proposal 1. </w:t>
            </w:r>
            <w:r>
              <w:rPr>
                <w:lang w:eastAsia="ko-KR"/>
              </w:rPr>
              <w:t xml:space="preserve">For on-demand SSB transmitted on the </w:t>
            </w:r>
            <w:proofErr w:type="spellStart"/>
            <w:r>
              <w:rPr>
                <w:lang w:eastAsia="ko-KR"/>
              </w:rPr>
              <w:t>SCell</w:t>
            </w:r>
            <w:proofErr w:type="spellEnd"/>
            <w:r>
              <w:rPr>
                <w:lang w:eastAsia="ko-KR"/>
              </w:rPr>
              <w:t>, support on-demand SSB for CD-SSB on synchronization raster.</w:t>
            </w:r>
          </w:p>
          <w:p w14:paraId="26862734" w14:textId="77777777" w:rsidR="003D16A9" w:rsidRDefault="003D16A9">
            <w:pPr>
              <w:jc w:val="both"/>
              <w:rPr>
                <w:b/>
                <w:bCs/>
                <w:lang w:eastAsia="ko-KR"/>
              </w:rPr>
            </w:pPr>
          </w:p>
          <w:p w14:paraId="039AB968" w14:textId="77777777" w:rsidR="003D16A9" w:rsidRDefault="004C243B">
            <w:pPr>
              <w:jc w:val="both"/>
              <w:rPr>
                <w:lang w:eastAsia="ko-KR"/>
              </w:rPr>
            </w:pPr>
            <w:r>
              <w:rPr>
                <w:b/>
                <w:bCs/>
                <w:lang w:eastAsia="ko-KR"/>
              </w:rPr>
              <w:t xml:space="preserve">Proposal 10: </w:t>
            </w:r>
            <w:r>
              <w:rPr>
                <w:lang w:eastAsia="ko-KR"/>
              </w:rPr>
              <w:t>RAN1 supports that on-demand SSB and always-on SSB are in the same or different frequency position.</w:t>
            </w:r>
          </w:p>
          <w:p w14:paraId="61C77125" w14:textId="77777777" w:rsidR="003D16A9" w:rsidRDefault="004C243B">
            <w:pPr>
              <w:pStyle w:val="1"/>
              <w:numPr>
                <w:ilvl w:val="0"/>
                <w:numId w:val="30"/>
              </w:numPr>
              <w:ind w:leftChars="0"/>
              <w:jc w:val="both"/>
              <w:rPr>
                <w:lang w:val="en-US" w:eastAsia="ko-KR"/>
              </w:rPr>
            </w:pPr>
            <w:r>
              <w:rPr>
                <w:lang w:val="en-US" w:eastAsia="ko-KR"/>
              </w:rPr>
              <w:t>If the on-demand SSB and always-on SSB are in different frequency positions, the NW needs to ensure both SSBs are in the same BWP to avoid BWP switching.</w:t>
            </w:r>
          </w:p>
          <w:p w14:paraId="3B4C7248" w14:textId="77777777" w:rsidR="003D16A9" w:rsidRDefault="003D16A9">
            <w:pPr>
              <w:jc w:val="both"/>
              <w:rPr>
                <w:b/>
                <w:bCs/>
                <w:lang w:eastAsia="ko-KR"/>
              </w:rPr>
            </w:pPr>
          </w:p>
        </w:tc>
      </w:tr>
      <w:tr w:rsidR="003D16A9" w14:paraId="13EA337F" w14:textId="77777777">
        <w:tc>
          <w:tcPr>
            <w:tcW w:w="1651" w:type="dxa"/>
            <w:shd w:val="clear" w:color="auto" w:fill="auto"/>
          </w:tcPr>
          <w:p w14:paraId="00F16F69" w14:textId="77777777" w:rsidR="003D16A9" w:rsidRDefault="004C243B">
            <w:pPr>
              <w:jc w:val="both"/>
              <w:rPr>
                <w:lang w:eastAsia="ko-KR"/>
              </w:rPr>
            </w:pPr>
            <w:r>
              <w:rPr>
                <w:rFonts w:hint="eastAsia"/>
                <w:lang w:eastAsia="ko-KR"/>
              </w:rPr>
              <w:t>[22] NEC</w:t>
            </w:r>
          </w:p>
        </w:tc>
        <w:tc>
          <w:tcPr>
            <w:tcW w:w="7980" w:type="dxa"/>
            <w:shd w:val="clear" w:color="auto" w:fill="auto"/>
          </w:tcPr>
          <w:p w14:paraId="494BB715" w14:textId="77777777" w:rsidR="003D16A9" w:rsidRDefault="004C243B">
            <w:pPr>
              <w:jc w:val="both"/>
              <w:rPr>
                <w:b/>
                <w:bCs/>
                <w:lang w:eastAsia="ko-KR"/>
              </w:rPr>
            </w:pPr>
            <w:r>
              <w:rPr>
                <w:b/>
                <w:bCs/>
                <w:lang w:eastAsia="ko-KR"/>
              </w:rPr>
              <w:t xml:space="preserve">Proposal 3: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78BB7359" w14:textId="77777777" w:rsidR="003D16A9" w:rsidRDefault="003D16A9">
            <w:pPr>
              <w:jc w:val="both"/>
              <w:rPr>
                <w:b/>
                <w:bCs/>
                <w:lang w:eastAsia="ko-KR"/>
              </w:rPr>
            </w:pPr>
          </w:p>
          <w:p w14:paraId="4A451704" w14:textId="77777777" w:rsidR="003D16A9" w:rsidRDefault="004C243B">
            <w:pPr>
              <w:jc w:val="both"/>
              <w:rPr>
                <w:lang w:eastAsia="ko-KR"/>
              </w:rPr>
            </w:pPr>
            <w:r>
              <w:rPr>
                <w:b/>
                <w:bCs/>
                <w:lang w:eastAsia="ko-KR"/>
              </w:rPr>
              <w:t xml:space="preserve">Proposal 4: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5790CDB1" w14:textId="77777777" w:rsidR="003D16A9" w:rsidRDefault="003D16A9">
            <w:pPr>
              <w:jc w:val="both"/>
              <w:rPr>
                <w:b/>
                <w:bCs/>
                <w:lang w:eastAsia="ko-KR"/>
              </w:rPr>
            </w:pPr>
          </w:p>
          <w:p w14:paraId="692FE5F3" w14:textId="77777777" w:rsidR="003D16A9" w:rsidRDefault="004C243B">
            <w:pPr>
              <w:jc w:val="both"/>
              <w:rPr>
                <w:lang w:eastAsia="ko-KR"/>
              </w:rPr>
            </w:pPr>
            <w:r>
              <w:rPr>
                <w:b/>
                <w:bCs/>
                <w:lang w:eastAsia="ko-KR"/>
              </w:rPr>
              <w:t xml:space="preserve">Observation 3: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6D9595A2" w14:textId="77777777" w:rsidR="003D16A9" w:rsidRDefault="003D16A9">
            <w:pPr>
              <w:jc w:val="both"/>
              <w:rPr>
                <w:b/>
                <w:bCs/>
                <w:lang w:eastAsia="ko-KR"/>
              </w:rPr>
            </w:pPr>
          </w:p>
          <w:p w14:paraId="1E9A5972" w14:textId="77777777" w:rsidR="003D16A9" w:rsidRDefault="004C243B">
            <w:pPr>
              <w:jc w:val="both"/>
              <w:rPr>
                <w:b/>
                <w:bCs/>
                <w:lang w:eastAsia="ko-KR"/>
              </w:rPr>
            </w:pPr>
            <w:r>
              <w:rPr>
                <w:b/>
                <w:bCs/>
                <w:lang w:eastAsia="ko-KR"/>
              </w:rPr>
              <w:t xml:space="preserve">Proposal 5: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22662BFA" w14:textId="77777777" w:rsidR="003D16A9" w:rsidRDefault="003D16A9">
            <w:pPr>
              <w:jc w:val="both"/>
              <w:rPr>
                <w:b/>
                <w:bCs/>
                <w:lang w:eastAsia="ko-KR"/>
              </w:rPr>
            </w:pPr>
          </w:p>
          <w:p w14:paraId="44B1ED30" w14:textId="77777777" w:rsidR="003D16A9" w:rsidRDefault="004C243B">
            <w:pPr>
              <w:jc w:val="both"/>
              <w:rPr>
                <w:b/>
                <w:bCs/>
                <w:lang w:eastAsia="ko-KR"/>
              </w:rPr>
            </w:pPr>
            <w:r>
              <w:rPr>
                <w:b/>
                <w:bCs/>
                <w:lang w:eastAsia="ko-KR"/>
              </w:rPr>
              <w:t xml:space="preserve">Proposal 6: </w:t>
            </w:r>
            <w:r>
              <w:rPr>
                <w:lang w:eastAsia="ko-KR"/>
              </w:rPr>
              <w:t>At least for case#1, on-demand SSB can be CD-SSB and transmitted on synch-raster with assumption the network ensures periodic CD-SSB transmission during the NES cell is activated for any UE.</w:t>
            </w:r>
          </w:p>
          <w:p w14:paraId="78E51C55" w14:textId="77777777" w:rsidR="003D16A9" w:rsidRDefault="003D16A9">
            <w:pPr>
              <w:jc w:val="both"/>
              <w:rPr>
                <w:b/>
                <w:bCs/>
                <w:lang w:eastAsia="ko-KR"/>
              </w:rPr>
            </w:pPr>
          </w:p>
          <w:p w14:paraId="087CD72D" w14:textId="77777777" w:rsidR="003D16A9" w:rsidRDefault="004C243B">
            <w:pPr>
              <w:jc w:val="both"/>
              <w:rPr>
                <w:b/>
                <w:bCs/>
                <w:lang w:eastAsia="ko-KR"/>
              </w:rPr>
            </w:pPr>
            <w:r>
              <w:rPr>
                <w:b/>
                <w:bCs/>
                <w:lang w:eastAsia="ko-KR"/>
              </w:rPr>
              <w:t xml:space="preserve">Proposal 7: </w:t>
            </w:r>
            <w:r>
              <w:rPr>
                <w:lang w:eastAsia="ko-KR"/>
              </w:rPr>
              <w:t>For case#2, on-demand SSB can be transmitted in the same frequency as always-on SSB. In this case, on-demand SSB can be CD-SSB and transmitted on sync raster.</w:t>
            </w:r>
          </w:p>
          <w:p w14:paraId="38579B36" w14:textId="77777777" w:rsidR="003D16A9" w:rsidRDefault="003D16A9">
            <w:pPr>
              <w:jc w:val="both"/>
              <w:rPr>
                <w:b/>
                <w:bCs/>
                <w:lang w:eastAsia="ko-KR"/>
              </w:rPr>
            </w:pPr>
          </w:p>
        </w:tc>
      </w:tr>
      <w:tr w:rsidR="003D16A9" w14:paraId="68F07661" w14:textId="77777777">
        <w:tc>
          <w:tcPr>
            <w:tcW w:w="1651" w:type="dxa"/>
            <w:shd w:val="clear" w:color="auto" w:fill="auto"/>
          </w:tcPr>
          <w:p w14:paraId="1AC6508D" w14:textId="77777777" w:rsidR="003D16A9" w:rsidRDefault="004C243B">
            <w:pPr>
              <w:jc w:val="both"/>
              <w:rPr>
                <w:lang w:eastAsia="ko-KR"/>
              </w:rPr>
            </w:pPr>
            <w:r>
              <w:rPr>
                <w:rFonts w:hint="eastAsia"/>
                <w:lang w:eastAsia="ko-KR"/>
              </w:rPr>
              <w:t>[23] Sony</w:t>
            </w:r>
          </w:p>
        </w:tc>
        <w:tc>
          <w:tcPr>
            <w:tcW w:w="7980" w:type="dxa"/>
            <w:shd w:val="clear" w:color="auto" w:fill="auto"/>
          </w:tcPr>
          <w:p w14:paraId="450CFAA7" w14:textId="77777777" w:rsidR="003D16A9" w:rsidRDefault="004C243B">
            <w:pPr>
              <w:jc w:val="both"/>
              <w:rPr>
                <w:lang w:eastAsia="ko-KR"/>
              </w:rPr>
            </w:pPr>
            <w:r>
              <w:rPr>
                <w:b/>
                <w:bCs/>
                <w:lang w:eastAsia="ko-KR"/>
              </w:rPr>
              <w:t xml:space="preserve">Proposal 2: </w:t>
            </w:r>
            <w:r>
              <w:rPr>
                <w:lang w:eastAsia="ko-KR"/>
              </w:rPr>
              <w:t>RAN1 should additionally support OD-SSB for CD-SSB located on sync-raster in addition to SSB not on sync raster and NCD-SSB</w:t>
            </w:r>
          </w:p>
          <w:p w14:paraId="1DF8B2CF" w14:textId="77777777" w:rsidR="003D16A9" w:rsidRDefault="003D16A9">
            <w:pPr>
              <w:jc w:val="both"/>
              <w:rPr>
                <w:b/>
                <w:bCs/>
                <w:lang w:eastAsia="ko-KR"/>
              </w:rPr>
            </w:pPr>
          </w:p>
        </w:tc>
      </w:tr>
      <w:tr w:rsidR="003D16A9" w14:paraId="37A5BB0F" w14:textId="77777777">
        <w:tc>
          <w:tcPr>
            <w:tcW w:w="1651" w:type="dxa"/>
            <w:shd w:val="clear" w:color="auto" w:fill="auto"/>
          </w:tcPr>
          <w:p w14:paraId="6BFA5681" w14:textId="77777777" w:rsidR="003D16A9" w:rsidRDefault="004C243B">
            <w:pPr>
              <w:jc w:val="both"/>
              <w:rPr>
                <w:lang w:eastAsia="ko-KR"/>
              </w:rPr>
            </w:pPr>
            <w:r>
              <w:rPr>
                <w:rFonts w:hint="eastAsia"/>
                <w:lang w:eastAsia="ko-KR"/>
              </w:rPr>
              <w:t>[25] ETRI</w:t>
            </w:r>
          </w:p>
        </w:tc>
        <w:tc>
          <w:tcPr>
            <w:tcW w:w="7980" w:type="dxa"/>
            <w:shd w:val="clear" w:color="auto" w:fill="auto"/>
          </w:tcPr>
          <w:p w14:paraId="7DD588F2" w14:textId="77777777" w:rsidR="003D16A9" w:rsidRDefault="004C243B">
            <w:pPr>
              <w:jc w:val="both"/>
              <w:rPr>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03F3B650" w14:textId="77777777" w:rsidR="003D16A9" w:rsidRDefault="003D16A9">
            <w:pPr>
              <w:jc w:val="both"/>
              <w:rPr>
                <w:b/>
                <w:bCs/>
                <w:lang w:eastAsia="ko-KR"/>
              </w:rPr>
            </w:pPr>
          </w:p>
        </w:tc>
      </w:tr>
      <w:tr w:rsidR="003D16A9" w14:paraId="0FB3974C" w14:textId="77777777">
        <w:tc>
          <w:tcPr>
            <w:tcW w:w="1651" w:type="dxa"/>
            <w:shd w:val="clear" w:color="auto" w:fill="auto"/>
          </w:tcPr>
          <w:p w14:paraId="6C05F76D" w14:textId="77777777" w:rsidR="003D16A9" w:rsidRDefault="004C243B">
            <w:pPr>
              <w:jc w:val="both"/>
              <w:rPr>
                <w:lang w:eastAsia="ko-KR"/>
              </w:rPr>
            </w:pPr>
            <w:r>
              <w:rPr>
                <w:rFonts w:hint="eastAsia"/>
                <w:lang w:eastAsia="ko-KR"/>
              </w:rPr>
              <w:t>[26] LG Electronics</w:t>
            </w:r>
          </w:p>
        </w:tc>
        <w:tc>
          <w:tcPr>
            <w:tcW w:w="7980" w:type="dxa"/>
            <w:shd w:val="clear" w:color="auto" w:fill="auto"/>
          </w:tcPr>
          <w:p w14:paraId="3BF20DA7" w14:textId="77777777" w:rsidR="003D16A9" w:rsidRDefault="004C243B">
            <w:pPr>
              <w:jc w:val="both"/>
              <w:rPr>
                <w:lang w:eastAsia="ko-KR"/>
              </w:rPr>
            </w:pPr>
            <w:r>
              <w:rPr>
                <w:b/>
                <w:bCs/>
                <w:lang w:eastAsia="ko-KR"/>
              </w:rPr>
              <w:t xml:space="preserve">Proposal #1: </w:t>
            </w:r>
            <w:r>
              <w:rPr>
                <w:lang w:eastAsia="ko-KR"/>
              </w:rPr>
              <w:t>Do not support on-demand SSB for CD-SSB located on sync-raster.</w:t>
            </w:r>
          </w:p>
          <w:p w14:paraId="50029FA7" w14:textId="77777777" w:rsidR="003D16A9" w:rsidRDefault="003D16A9">
            <w:pPr>
              <w:jc w:val="both"/>
              <w:rPr>
                <w:b/>
                <w:bCs/>
                <w:lang w:eastAsia="ko-KR"/>
              </w:rPr>
            </w:pPr>
          </w:p>
        </w:tc>
      </w:tr>
      <w:tr w:rsidR="003D16A9" w14:paraId="61A2B86D" w14:textId="77777777">
        <w:tc>
          <w:tcPr>
            <w:tcW w:w="1651" w:type="dxa"/>
            <w:shd w:val="clear" w:color="auto" w:fill="auto"/>
          </w:tcPr>
          <w:p w14:paraId="77BFF8FA" w14:textId="77777777" w:rsidR="003D16A9" w:rsidRDefault="004C243B">
            <w:pPr>
              <w:jc w:val="both"/>
              <w:rPr>
                <w:lang w:eastAsia="ko-KR"/>
              </w:rPr>
            </w:pPr>
            <w:r>
              <w:rPr>
                <w:rFonts w:hint="eastAsia"/>
                <w:lang w:eastAsia="ko-KR"/>
              </w:rPr>
              <w:lastRenderedPageBreak/>
              <w:t>[27] NTT DOCOMO</w:t>
            </w:r>
          </w:p>
        </w:tc>
        <w:tc>
          <w:tcPr>
            <w:tcW w:w="7980" w:type="dxa"/>
            <w:shd w:val="clear" w:color="auto" w:fill="auto"/>
          </w:tcPr>
          <w:p w14:paraId="1ABF7BC5" w14:textId="77777777" w:rsidR="003D16A9" w:rsidRDefault="004C243B">
            <w:pPr>
              <w:jc w:val="both"/>
              <w:rPr>
                <w:lang w:eastAsia="ko-KR"/>
              </w:rPr>
            </w:pPr>
            <w:r>
              <w:rPr>
                <w:b/>
                <w:bCs/>
                <w:lang w:eastAsia="ko-KR"/>
              </w:rPr>
              <w:t>Proposal 1:</w:t>
            </w:r>
            <w:r>
              <w:rPr>
                <w:rFonts w:hint="eastAsia"/>
                <w:b/>
                <w:bCs/>
                <w:lang w:eastAsia="ko-KR"/>
              </w:rPr>
              <w:t xml:space="preserve"> </w:t>
            </w:r>
            <w:r>
              <w:rPr>
                <w:lang w:eastAsia="ko-KR"/>
              </w:rPr>
              <w:t>Support OD-SSB for CD-SSB located on sync-raster.</w:t>
            </w:r>
          </w:p>
          <w:p w14:paraId="3EFBEC3D" w14:textId="77777777" w:rsidR="003D16A9" w:rsidRDefault="003D16A9">
            <w:pPr>
              <w:jc w:val="both"/>
              <w:rPr>
                <w:b/>
                <w:bCs/>
                <w:lang w:eastAsia="ko-KR"/>
              </w:rPr>
            </w:pPr>
          </w:p>
        </w:tc>
      </w:tr>
      <w:tr w:rsidR="003D16A9" w14:paraId="75236F00" w14:textId="77777777">
        <w:tc>
          <w:tcPr>
            <w:tcW w:w="1651" w:type="dxa"/>
            <w:shd w:val="clear" w:color="auto" w:fill="auto"/>
          </w:tcPr>
          <w:p w14:paraId="3A8A0663" w14:textId="77777777" w:rsidR="003D16A9" w:rsidRDefault="004C243B">
            <w:pPr>
              <w:jc w:val="both"/>
              <w:rPr>
                <w:lang w:eastAsia="ko-KR"/>
              </w:rPr>
            </w:pPr>
            <w:r>
              <w:rPr>
                <w:rFonts w:hint="eastAsia"/>
                <w:lang w:eastAsia="ko-KR"/>
              </w:rPr>
              <w:t>[29] Ericsson</w:t>
            </w:r>
          </w:p>
        </w:tc>
        <w:tc>
          <w:tcPr>
            <w:tcW w:w="7980" w:type="dxa"/>
            <w:shd w:val="clear" w:color="auto" w:fill="auto"/>
          </w:tcPr>
          <w:p w14:paraId="5C23E72B" w14:textId="77777777" w:rsidR="003D16A9" w:rsidRDefault="004C243B">
            <w:pPr>
              <w:jc w:val="both"/>
              <w:rPr>
                <w:lang w:val="en-US" w:eastAsia="ko-KR"/>
              </w:rPr>
            </w:pPr>
            <w:r>
              <w:rPr>
                <w:b/>
                <w:bCs/>
                <w:lang w:val="en-US" w:eastAsia="ko-KR"/>
              </w:rPr>
              <w:t>Observation 10</w:t>
            </w:r>
            <w:r>
              <w:rPr>
                <w:b/>
                <w:bCs/>
                <w:lang w:val="en-US" w:eastAsia="ko-KR"/>
              </w:rPr>
              <w:tab/>
            </w:r>
            <w:r>
              <w:rPr>
                <w:lang w:val="en-US" w:eastAsia="ko-KR"/>
              </w:rPr>
              <w:t>On-demand SSB that is not cell-defining, and not located on sync raster is supported as per above agreement.</w:t>
            </w:r>
          </w:p>
          <w:p w14:paraId="68684957" w14:textId="77777777" w:rsidR="003D16A9" w:rsidRDefault="003D16A9">
            <w:pPr>
              <w:jc w:val="both"/>
              <w:rPr>
                <w:b/>
                <w:bCs/>
                <w:lang w:val="en-US" w:eastAsia="ko-KR"/>
              </w:rPr>
            </w:pPr>
          </w:p>
          <w:p w14:paraId="03D27DF4" w14:textId="77777777" w:rsidR="003D16A9" w:rsidRDefault="004C243B">
            <w:pPr>
              <w:jc w:val="both"/>
              <w:rPr>
                <w:b/>
                <w:bCs/>
                <w:lang w:eastAsia="ko-KR"/>
              </w:rPr>
            </w:pPr>
            <w:r>
              <w:rPr>
                <w:b/>
                <w:bCs/>
                <w:lang w:eastAsia="ko-KR"/>
              </w:rPr>
              <w:t>Proposal 18</w:t>
            </w:r>
            <w:r>
              <w:rPr>
                <w:b/>
                <w:bCs/>
                <w:lang w:eastAsia="ko-KR"/>
              </w:rPr>
              <w:tab/>
            </w:r>
            <w:r>
              <w:rPr>
                <w:lang w:eastAsia="ko-KR"/>
              </w:rPr>
              <w:t>Support on-demand SSB that is cell defining or not cell defining, and that is not located on the sync raster.</w:t>
            </w:r>
          </w:p>
          <w:p w14:paraId="3D36A9F8" w14:textId="77777777" w:rsidR="003D16A9" w:rsidRDefault="003D16A9">
            <w:pPr>
              <w:jc w:val="both"/>
              <w:rPr>
                <w:b/>
                <w:bCs/>
                <w:lang w:val="en-US" w:eastAsia="ko-KR"/>
              </w:rPr>
            </w:pPr>
          </w:p>
        </w:tc>
      </w:tr>
      <w:tr w:rsidR="003D16A9" w14:paraId="55336BAB" w14:textId="77777777">
        <w:tc>
          <w:tcPr>
            <w:tcW w:w="1651" w:type="dxa"/>
            <w:shd w:val="clear" w:color="auto" w:fill="auto"/>
          </w:tcPr>
          <w:p w14:paraId="6B664005" w14:textId="77777777" w:rsidR="003D16A9" w:rsidRDefault="004C243B">
            <w:pPr>
              <w:jc w:val="both"/>
              <w:rPr>
                <w:lang w:eastAsia="ko-KR"/>
              </w:rPr>
            </w:pPr>
            <w:r>
              <w:rPr>
                <w:rFonts w:hint="eastAsia"/>
                <w:lang w:eastAsia="ko-KR"/>
              </w:rPr>
              <w:t>[30] Qualcomm</w:t>
            </w:r>
          </w:p>
        </w:tc>
        <w:tc>
          <w:tcPr>
            <w:tcW w:w="7980" w:type="dxa"/>
            <w:shd w:val="clear" w:color="auto" w:fill="auto"/>
          </w:tcPr>
          <w:p w14:paraId="4CB2E4BF" w14:textId="77777777" w:rsidR="003D16A9" w:rsidRDefault="004C243B">
            <w:pPr>
              <w:jc w:val="both"/>
              <w:rPr>
                <w:lang w:eastAsia="ko-KR"/>
              </w:rPr>
            </w:pPr>
            <w:r>
              <w:rPr>
                <w:b/>
                <w:bCs/>
                <w:lang w:eastAsia="ko-KR"/>
              </w:rPr>
              <w:t>Observation 1:</w:t>
            </w:r>
            <w:r>
              <w:rPr>
                <w:lang w:eastAsia="ko-KR"/>
              </w:rPr>
              <w:t xml:space="preserve"> Having on-demand SSB configured as cell-defining SSB has negative impact to both legacy idle/inactive UEs and R19 idle/inactive UEs.</w:t>
            </w:r>
          </w:p>
          <w:p w14:paraId="05FE40A4" w14:textId="77777777" w:rsidR="003D16A9" w:rsidRDefault="003D16A9">
            <w:pPr>
              <w:jc w:val="both"/>
              <w:rPr>
                <w:b/>
                <w:bCs/>
                <w:lang w:eastAsia="ko-KR"/>
              </w:rPr>
            </w:pPr>
          </w:p>
          <w:p w14:paraId="06029179" w14:textId="77777777" w:rsidR="003D16A9" w:rsidRDefault="004C243B">
            <w:pPr>
              <w:jc w:val="both"/>
              <w:rPr>
                <w:lang w:eastAsia="ko-KR"/>
              </w:rPr>
            </w:pPr>
            <w:r>
              <w:rPr>
                <w:b/>
                <w:bCs/>
                <w:lang w:eastAsia="ko-KR"/>
              </w:rPr>
              <w:t>Proposal 1:</w:t>
            </w:r>
            <w:r>
              <w:rPr>
                <w:lang w:eastAsia="ko-KR"/>
              </w:rPr>
              <w:t xml:space="preserve"> On-demand SSB for cell defining SSB located on synchronization raster is not supported</w:t>
            </w:r>
          </w:p>
          <w:p w14:paraId="2B9383C8" w14:textId="77777777" w:rsidR="003D16A9" w:rsidRDefault="003D16A9">
            <w:pPr>
              <w:jc w:val="both"/>
              <w:rPr>
                <w:lang w:eastAsia="ko-KR"/>
              </w:rPr>
            </w:pPr>
          </w:p>
        </w:tc>
      </w:tr>
      <w:tr w:rsidR="003D16A9" w14:paraId="7657EE14" w14:textId="77777777">
        <w:tc>
          <w:tcPr>
            <w:tcW w:w="1651" w:type="dxa"/>
            <w:shd w:val="clear" w:color="auto" w:fill="auto"/>
          </w:tcPr>
          <w:p w14:paraId="30B65B0F" w14:textId="77777777" w:rsidR="003D16A9" w:rsidRDefault="004C243B">
            <w:pPr>
              <w:jc w:val="both"/>
              <w:rPr>
                <w:lang w:eastAsia="ko-KR"/>
              </w:rPr>
            </w:pPr>
            <w:r>
              <w:rPr>
                <w:rFonts w:hint="eastAsia"/>
                <w:lang w:eastAsia="ko-KR"/>
              </w:rPr>
              <w:t>[31] Sharp</w:t>
            </w:r>
          </w:p>
        </w:tc>
        <w:tc>
          <w:tcPr>
            <w:tcW w:w="7980" w:type="dxa"/>
            <w:shd w:val="clear" w:color="auto" w:fill="auto"/>
          </w:tcPr>
          <w:p w14:paraId="5ED0236B" w14:textId="77777777" w:rsidR="003D16A9" w:rsidRDefault="004C243B">
            <w:pPr>
              <w:jc w:val="both"/>
              <w:rPr>
                <w:lang w:val="en-US" w:eastAsia="ko-KR"/>
              </w:rPr>
            </w:pPr>
            <w:r>
              <w:rPr>
                <w:b/>
                <w:bCs/>
                <w:lang w:val="en-US" w:eastAsia="ko-KR"/>
              </w:rPr>
              <w:t>Proposal 5</w:t>
            </w:r>
            <w:r>
              <w:rPr>
                <w:b/>
                <w:bCs/>
                <w:lang w:val="en-US" w:eastAsia="ko-KR"/>
              </w:rPr>
              <w:tab/>
            </w:r>
            <w:r>
              <w:rPr>
                <w:lang w:val="en-US" w:eastAsia="ko-KR"/>
              </w:rPr>
              <w:t>Support that OD-SSB can be CD-SSB located on sync raster.</w:t>
            </w:r>
          </w:p>
          <w:p w14:paraId="71EB98F5" w14:textId="77777777" w:rsidR="003D16A9" w:rsidRDefault="003D16A9">
            <w:pPr>
              <w:jc w:val="both"/>
              <w:rPr>
                <w:b/>
                <w:bCs/>
                <w:lang w:val="en-US" w:eastAsia="ko-KR"/>
              </w:rPr>
            </w:pPr>
          </w:p>
        </w:tc>
      </w:tr>
      <w:tr w:rsidR="003D16A9" w14:paraId="2F3D3618" w14:textId="77777777">
        <w:tc>
          <w:tcPr>
            <w:tcW w:w="1651" w:type="dxa"/>
            <w:shd w:val="clear" w:color="auto" w:fill="auto"/>
          </w:tcPr>
          <w:p w14:paraId="265577DE" w14:textId="77777777" w:rsidR="003D16A9" w:rsidRDefault="004C243B">
            <w:pPr>
              <w:jc w:val="both"/>
              <w:rPr>
                <w:lang w:eastAsia="ko-KR"/>
              </w:rPr>
            </w:pPr>
            <w:r>
              <w:rPr>
                <w:rFonts w:hint="eastAsia"/>
                <w:lang w:eastAsia="ko-KR"/>
              </w:rPr>
              <w:t>[32] MediaTek</w:t>
            </w:r>
          </w:p>
        </w:tc>
        <w:tc>
          <w:tcPr>
            <w:tcW w:w="7980" w:type="dxa"/>
            <w:shd w:val="clear" w:color="auto" w:fill="auto"/>
          </w:tcPr>
          <w:p w14:paraId="37E44A34" w14:textId="77777777" w:rsidR="003D16A9" w:rsidRDefault="004C243B">
            <w:pPr>
              <w:jc w:val="both"/>
              <w:rPr>
                <w:lang w:val="en-US" w:eastAsia="ko-KR"/>
              </w:rPr>
            </w:pPr>
            <w:r>
              <w:rPr>
                <w:b/>
                <w:bCs/>
                <w:lang w:val="en-US" w:eastAsia="ko-KR"/>
              </w:rPr>
              <w:t xml:space="preserve">Observation 1: </w:t>
            </w:r>
            <w:r>
              <w:rPr>
                <w:lang w:val="en-US" w:eastAsia="ko-KR"/>
              </w:rPr>
              <w:t>For a UE performing initial cell search, it would search SSB on the synchronization raster as defined in 38.101-1 [3] Clause 5.4.3. As the on-demand SSB is only transmitted temporarily, it is needed to ensure the on-demand SSB would not be used for initial cell search.</w:t>
            </w:r>
          </w:p>
          <w:p w14:paraId="4BFF7C77" w14:textId="77777777" w:rsidR="003D16A9" w:rsidRDefault="003D16A9">
            <w:pPr>
              <w:jc w:val="both"/>
              <w:rPr>
                <w:b/>
                <w:bCs/>
                <w:lang w:val="en-US" w:eastAsia="ko-KR"/>
              </w:rPr>
            </w:pPr>
          </w:p>
          <w:p w14:paraId="2356B753" w14:textId="77777777" w:rsidR="003D16A9" w:rsidRDefault="004C243B">
            <w:pPr>
              <w:jc w:val="both"/>
              <w:rPr>
                <w:b/>
                <w:bCs/>
                <w:lang w:val="en-US" w:eastAsia="ko-KR"/>
              </w:rPr>
            </w:pPr>
            <w:r>
              <w:rPr>
                <w:b/>
                <w:bCs/>
                <w:lang w:val="en-US" w:eastAsia="ko-KR"/>
              </w:rPr>
              <w:t xml:space="preserve">Observation 2: </w:t>
            </w:r>
            <w:r>
              <w:rPr>
                <w:lang w:val="en-US" w:eastAsia="ko-KR"/>
              </w:rPr>
              <w:t xml:space="preserve">For on-demand SSB to be cell-defining SSB of an </w:t>
            </w:r>
            <w:proofErr w:type="spellStart"/>
            <w:r>
              <w:rPr>
                <w:lang w:val="en-US" w:eastAsia="ko-KR"/>
              </w:rPr>
              <w:t>SCell</w:t>
            </w:r>
            <w:proofErr w:type="spellEnd"/>
            <w:r>
              <w:rPr>
                <w:lang w:val="en-US" w:eastAsia="ko-KR"/>
              </w:rPr>
              <w:t xml:space="preserve">, as one </w:t>
            </w:r>
            <w:proofErr w:type="spellStart"/>
            <w:r>
              <w:rPr>
                <w:lang w:val="en-US" w:eastAsia="ko-KR"/>
              </w:rPr>
              <w:t>SCell</w:t>
            </w:r>
            <w:proofErr w:type="spellEnd"/>
            <w:r>
              <w:rPr>
                <w:lang w:val="en-US" w:eastAsia="ko-KR"/>
              </w:rPr>
              <w:t xml:space="preserve"> of UE A can be </w:t>
            </w:r>
            <w:proofErr w:type="spellStart"/>
            <w:r>
              <w:rPr>
                <w:lang w:val="en-US" w:eastAsia="ko-KR"/>
              </w:rPr>
              <w:t>PCell</w:t>
            </w:r>
            <w:proofErr w:type="spellEnd"/>
            <w:r>
              <w:rPr>
                <w:lang w:val="en-US" w:eastAsia="ko-KR"/>
              </w:rPr>
              <w:t xml:space="preserve"> of UE B, it may still cause impact to legacy UEs.</w:t>
            </w:r>
          </w:p>
          <w:p w14:paraId="50C3B9AD" w14:textId="77777777" w:rsidR="003D16A9" w:rsidRDefault="003D16A9">
            <w:pPr>
              <w:jc w:val="both"/>
              <w:rPr>
                <w:b/>
                <w:bCs/>
                <w:lang w:val="en-US" w:eastAsia="ko-KR"/>
              </w:rPr>
            </w:pPr>
          </w:p>
          <w:p w14:paraId="7FB70978" w14:textId="77777777" w:rsidR="003D16A9" w:rsidRDefault="004C243B">
            <w:pPr>
              <w:jc w:val="both"/>
              <w:rPr>
                <w:b/>
                <w:bCs/>
                <w:lang w:eastAsia="ko-KR"/>
              </w:rPr>
            </w:pPr>
            <w:r>
              <w:rPr>
                <w:b/>
                <w:bCs/>
                <w:lang w:eastAsia="ko-KR"/>
              </w:rPr>
              <w:t xml:space="preserve">Proposal 1: </w:t>
            </w:r>
            <w:r>
              <w:rPr>
                <w:lang w:eastAsia="ko-KR"/>
              </w:rPr>
              <w:t>RAN1 does not support OD-SSB for CD-SSB located on sync-raster.</w:t>
            </w:r>
          </w:p>
          <w:p w14:paraId="2BF348D1" w14:textId="77777777" w:rsidR="003D16A9" w:rsidRDefault="003D16A9">
            <w:pPr>
              <w:jc w:val="both"/>
              <w:rPr>
                <w:b/>
                <w:bCs/>
                <w:lang w:val="en-US" w:eastAsia="ko-KR"/>
              </w:rPr>
            </w:pPr>
          </w:p>
        </w:tc>
      </w:tr>
    </w:tbl>
    <w:p w14:paraId="5A510B16" w14:textId="77777777" w:rsidR="003D16A9" w:rsidRDefault="003D16A9">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D16A9" w14:paraId="266401E6" w14:textId="77777777">
        <w:tc>
          <w:tcPr>
            <w:tcW w:w="9631" w:type="dxa"/>
          </w:tcPr>
          <w:p w14:paraId="7223390F" w14:textId="77777777" w:rsidR="003D16A9" w:rsidRDefault="004C243B">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C50EE22" w14:textId="77777777" w:rsidR="003D16A9" w:rsidRDefault="004C243B">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7CC6797" w14:textId="77777777" w:rsidR="003D16A9" w:rsidRDefault="004C243B">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57AEF282" w14:textId="77777777" w:rsidR="003D16A9" w:rsidRDefault="004C243B">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6D9A3938" w14:textId="77777777" w:rsidR="003D16A9" w:rsidRDefault="004C243B">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50920AEF" w14:textId="77777777" w:rsidR="003D16A9" w:rsidRDefault="004C243B">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0DBA5AC1" w14:textId="77777777" w:rsidR="003D16A9" w:rsidRDefault="004C243B">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41384F1E" w14:textId="77777777" w:rsidR="003D16A9" w:rsidRDefault="003D16A9">
            <w:pPr>
              <w:contextualSpacing/>
              <w:jc w:val="both"/>
              <w:rPr>
                <w:rFonts w:ascii="Times New Roman" w:eastAsia="맑은 고딕" w:hAnsi="Times New Roman"/>
                <w:lang w:val="en-US" w:eastAsia="zh-CN"/>
              </w:rPr>
            </w:pPr>
          </w:p>
          <w:p w14:paraId="284003CC" w14:textId="77777777" w:rsidR="003D16A9" w:rsidRDefault="004C243B">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ADE710B" w14:textId="77777777" w:rsidR="003D16A9" w:rsidRDefault="004C243B">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02A374DD"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53C6E8CC"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10DDC1E4" w14:textId="77777777" w:rsidR="003D16A9" w:rsidRDefault="004C243B">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65A9A5A0" w14:textId="77777777" w:rsidR="003D16A9" w:rsidRDefault="004C243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3843D97F"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1DFBA5F8" w14:textId="77777777" w:rsidR="003D16A9" w:rsidRDefault="004C243B">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China Telecom, NEC, Sony, NTT DOCOMO, Sharp</w:t>
      </w:r>
    </w:p>
    <w:p w14:paraId="5A1AE3D9"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54A3E3FB"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CMCC, Panasonic, Samsung,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Apple,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ETRI, LG Electronics, Ericsson</w:t>
      </w:r>
      <w:r>
        <w:rPr>
          <w:rFonts w:ascii="Times New Roman" w:eastAsiaTheme="minorEastAsia" w:hAnsi="Times New Roman"/>
          <w:lang w:val="en-US" w:eastAsia="ko-KR"/>
        </w:rPr>
        <w:t>, Qualcomm</w:t>
      </w:r>
      <w:r>
        <w:rPr>
          <w:rFonts w:ascii="Times New Roman" w:eastAsiaTheme="minorEastAsia" w:hAnsi="Times New Roman" w:hint="eastAsia"/>
          <w:lang w:val="en-US" w:eastAsia="ko-KR"/>
        </w:rPr>
        <w:t>, MediaTek</w:t>
      </w:r>
    </w:p>
    <w:p w14:paraId="2E6E0075" w14:textId="77777777" w:rsidR="003D16A9" w:rsidRDefault="004C243B">
      <w:pPr>
        <w:ind w:firstLineChars="100" w:firstLine="200"/>
        <w:jc w:val="both"/>
        <w:rPr>
          <w:lang w:val="en-US" w:eastAsia="ko-KR"/>
        </w:rPr>
      </w:pPr>
      <w:r>
        <w:rPr>
          <w:rFonts w:hint="eastAsia"/>
          <w:lang w:val="en-US" w:eastAsia="ko-KR"/>
        </w:rPr>
        <w:t>Although compony views are split, it</w:t>
      </w:r>
      <w:r>
        <w:rPr>
          <w:lang w:val="en-US" w:eastAsia="ko-KR"/>
        </w:rPr>
        <w:t>’</w:t>
      </w:r>
      <w:r>
        <w:rPr>
          <w:rFonts w:hint="eastAsia"/>
          <w:lang w:val="en-US" w:eastAsia="ko-KR"/>
        </w:rPr>
        <w:t xml:space="preserve">s time to conclude whether </w:t>
      </w:r>
      <w:r>
        <w:rPr>
          <w:rFonts w:ascii="Times New Roman" w:eastAsia="맑은 고딕" w:hAnsi="Times New Roman" w:hint="eastAsia"/>
          <w:lang w:val="en-US" w:eastAsia="ko-KR"/>
        </w:rPr>
        <w:t xml:space="preserve">on-demand </w:t>
      </w:r>
      <w:r>
        <w:rPr>
          <w:rFonts w:ascii="Times New Roman" w:eastAsia="맑은 고딕" w:hAnsi="Times New Roman"/>
          <w:lang w:val="en-US" w:eastAsia="ko-KR"/>
        </w:rPr>
        <w:t>SSB for CD-SSB located on sync-raster</w:t>
      </w:r>
      <w:r>
        <w:rPr>
          <w:rFonts w:hint="eastAsia"/>
          <w:lang w:val="en-US" w:eastAsia="ko-KR"/>
        </w:rPr>
        <w:t xml:space="preserve"> can be supported or not. Given the majority view, we can conclude that </w:t>
      </w:r>
      <w:r>
        <w:rPr>
          <w:rFonts w:ascii="Times New Roman" w:eastAsia="맑은 고딕" w:hAnsi="Times New Roman" w:hint="eastAsia"/>
          <w:lang w:val="en-US" w:eastAsia="ko-KR"/>
        </w:rPr>
        <w:t xml:space="preserve">on-demand </w:t>
      </w:r>
      <w:r>
        <w:rPr>
          <w:rFonts w:ascii="Times New Roman" w:eastAsia="맑은 고딕" w:hAnsi="Times New Roman"/>
          <w:lang w:val="en-US" w:eastAsia="ko-KR"/>
        </w:rPr>
        <w:t>SSB for CD-SSB located on sync-raster</w:t>
      </w:r>
      <w:r>
        <w:rPr>
          <w:rFonts w:ascii="Times New Roman" w:eastAsia="맑은 고딕" w:hAnsi="Times New Roman" w:hint="eastAsia"/>
          <w:lang w:val="en-US" w:eastAsia="ko-KR"/>
        </w:rPr>
        <w:t xml:space="preserve"> is NOT supported in Rel-19.</w:t>
      </w:r>
    </w:p>
    <w:p w14:paraId="4D144E09" w14:textId="77777777" w:rsidR="003D16A9" w:rsidRDefault="003D16A9">
      <w:pPr>
        <w:ind w:firstLineChars="100" w:firstLine="200"/>
        <w:jc w:val="both"/>
        <w:rPr>
          <w:lang w:val="en-US" w:eastAsia="ko-KR"/>
        </w:rPr>
      </w:pPr>
    </w:p>
    <w:p w14:paraId="1F029EB1"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Proposed conclusion #3</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CD-SSB</w:t>
      </w:r>
      <w:r>
        <w:rPr>
          <w:highlight w:val="cyan"/>
          <w:u w:val="single"/>
          <w:lang w:eastAsia="ko-KR"/>
        </w:rPr>
        <w:t>):</w:t>
      </w:r>
    </w:p>
    <w:p w14:paraId="428EA399" w14:textId="77777777" w:rsidR="003D16A9" w:rsidRDefault="004C243B">
      <w:pPr>
        <w:contextualSpacing/>
        <w:jc w:val="both"/>
        <w:rPr>
          <w:szCs w:val="20"/>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hint="eastAsia"/>
          <w:lang w:eastAsia="ko-KR"/>
        </w:rPr>
        <w:t>o</w:t>
      </w:r>
      <w:r>
        <w:rPr>
          <w:lang w:eastAsia="ko-KR"/>
        </w:rPr>
        <w:t>n-demand SSB for cell</w:t>
      </w:r>
      <w:r>
        <w:rPr>
          <w:rFonts w:hint="eastAsia"/>
          <w:lang w:eastAsia="ko-KR"/>
        </w:rPr>
        <w:t>-</w:t>
      </w:r>
      <w:r>
        <w:rPr>
          <w:lang w:eastAsia="ko-KR"/>
        </w:rPr>
        <w:t xml:space="preserve">defining SSB located on synchronization raster is </w:t>
      </w:r>
      <w:r>
        <w:rPr>
          <w:rFonts w:hint="eastAsia"/>
          <w:lang w:eastAsia="ko-KR"/>
        </w:rPr>
        <w:t>NOT</w:t>
      </w:r>
      <w:r>
        <w:rPr>
          <w:lang w:eastAsia="ko-KR"/>
        </w:rPr>
        <w:t xml:space="preserve"> supported</w:t>
      </w:r>
      <w:r>
        <w:rPr>
          <w:rFonts w:hint="eastAsia"/>
          <w:lang w:eastAsia="ko-KR"/>
        </w:rPr>
        <w:t xml:space="preserve"> in Rel-19.</w:t>
      </w:r>
    </w:p>
    <w:p w14:paraId="7527005E" w14:textId="77777777" w:rsidR="003D16A9" w:rsidRDefault="003D16A9">
      <w:pPr>
        <w:ind w:firstLineChars="100" w:firstLine="200"/>
        <w:jc w:val="both"/>
        <w:rPr>
          <w:lang w:val="en-US" w:eastAsia="ko-KR"/>
        </w:rPr>
      </w:pPr>
    </w:p>
    <w:p w14:paraId="7446038A" w14:textId="77777777" w:rsidR="003D16A9" w:rsidRDefault="004C243B">
      <w:pPr>
        <w:ind w:firstLineChars="100" w:firstLine="200"/>
        <w:jc w:val="both"/>
        <w:rPr>
          <w:lang w:val="en-US" w:eastAsia="ko-KR"/>
        </w:rPr>
      </w:pPr>
      <w:r>
        <w:rPr>
          <w:rFonts w:hint="eastAsia"/>
          <w:lang w:val="en-US" w:eastAsia="ko-KR"/>
        </w:rPr>
        <w:t>Companies are encouraged to provide views on Proposed conclusion #3-2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45603856" w14:textId="77777777">
        <w:tc>
          <w:tcPr>
            <w:tcW w:w="1651" w:type="dxa"/>
            <w:tcBorders>
              <w:top w:val="single" w:sz="4" w:space="0" w:color="auto"/>
              <w:left w:val="single" w:sz="4" w:space="0" w:color="auto"/>
              <w:bottom w:val="single" w:sz="4" w:space="0" w:color="auto"/>
              <w:right w:val="single" w:sz="4" w:space="0" w:color="auto"/>
            </w:tcBorders>
          </w:tcPr>
          <w:p w14:paraId="3D02CCD4"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F78B90F" w14:textId="77777777" w:rsidR="003D16A9" w:rsidRDefault="004C243B">
            <w:pPr>
              <w:jc w:val="both"/>
              <w:rPr>
                <w:lang w:eastAsia="ko-KR"/>
              </w:rPr>
            </w:pPr>
            <w:r>
              <w:rPr>
                <w:lang w:eastAsia="ko-KR"/>
              </w:rPr>
              <w:t>Views</w:t>
            </w:r>
          </w:p>
        </w:tc>
      </w:tr>
      <w:tr w:rsidR="003D16A9" w14:paraId="7788E037" w14:textId="77777777">
        <w:tc>
          <w:tcPr>
            <w:tcW w:w="1651" w:type="dxa"/>
            <w:tcBorders>
              <w:top w:val="single" w:sz="4" w:space="0" w:color="auto"/>
              <w:left w:val="single" w:sz="4" w:space="0" w:color="auto"/>
              <w:bottom w:val="single" w:sz="4" w:space="0" w:color="auto"/>
              <w:right w:val="single" w:sz="4" w:space="0" w:color="auto"/>
            </w:tcBorders>
          </w:tcPr>
          <w:p w14:paraId="175E0473" w14:textId="77777777" w:rsidR="003D16A9" w:rsidRDefault="004C243B">
            <w:pPr>
              <w:jc w:val="both"/>
              <w:rPr>
                <w:lang w:eastAsia="ko-KR"/>
              </w:rPr>
            </w:pPr>
            <w:r>
              <w:rPr>
                <w:szCs w:val="20"/>
                <w:lang w:eastAsia="ko-KR"/>
              </w:rPr>
              <w:lastRenderedPageBreak/>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0CDD7504" w14:textId="77777777" w:rsidR="003D16A9" w:rsidRDefault="004C243B">
            <w:pPr>
              <w:jc w:val="both"/>
              <w:rPr>
                <w:lang w:eastAsia="ko-KR"/>
              </w:rPr>
            </w:pPr>
            <w:r>
              <w:rPr>
                <w:rFonts w:eastAsia="SimSun"/>
                <w:iCs/>
                <w:lang w:val="en-US" w:eastAsia="zh-CN"/>
              </w:rPr>
              <w:t xml:space="preserve">Although we are not convinced that </w:t>
            </w:r>
            <w:r>
              <w:rPr>
                <w:rFonts w:hint="eastAsia"/>
                <w:lang w:eastAsia="ko-KR"/>
              </w:rPr>
              <w:t>o</w:t>
            </w:r>
            <w:r>
              <w:rPr>
                <w:lang w:eastAsia="ko-KR"/>
              </w:rPr>
              <w:t>n-demand SSB as a cell</w:t>
            </w:r>
            <w:r>
              <w:rPr>
                <w:rFonts w:hint="eastAsia"/>
                <w:lang w:eastAsia="ko-KR"/>
              </w:rPr>
              <w:t>-</w:t>
            </w:r>
            <w:r>
              <w:rPr>
                <w:lang w:eastAsia="ko-KR"/>
              </w:rPr>
              <w:t xml:space="preserve">defining SSB located on synchronization raster is a problematic case to support, we are fine to accept this proposal for the sake of the progress. Some minor edit in </w:t>
            </w:r>
            <w:r>
              <w:rPr>
                <w:color w:val="5B9BD5" w:themeColor="accent1"/>
                <w:lang w:eastAsia="ko-KR"/>
              </w:rPr>
              <w:t>blue</w:t>
            </w:r>
            <w:r>
              <w:rPr>
                <w:lang w:eastAsia="ko-KR"/>
              </w:rPr>
              <w:t xml:space="preserve">.  </w:t>
            </w:r>
          </w:p>
          <w:p w14:paraId="26DEC7A3" w14:textId="77777777" w:rsidR="003D16A9" w:rsidRDefault="003D16A9">
            <w:pPr>
              <w:jc w:val="both"/>
              <w:rPr>
                <w:rFonts w:eastAsia="SimSun"/>
                <w:iCs/>
                <w:lang w:val="en-US" w:eastAsia="zh-CN"/>
              </w:rPr>
            </w:pPr>
          </w:p>
          <w:p w14:paraId="4B9D7FFF" w14:textId="77777777" w:rsidR="003D16A9" w:rsidRDefault="004C243B">
            <w:pPr>
              <w:contextualSpacing/>
              <w:jc w:val="both"/>
              <w:rPr>
                <w:szCs w:val="20"/>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hint="eastAsia"/>
                <w:lang w:eastAsia="ko-KR"/>
              </w:rPr>
              <w:t>o</w:t>
            </w:r>
            <w:r>
              <w:rPr>
                <w:lang w:eastAsia="ko-KR"/>
              </w:rPr>
              <w:t xml:space="preserve">n-demand SSB </w:t>
            </w:r>
            <w:r>
              <w:rPr>
                <w:strike/>
                <w:color w:val="5B9BD5" w:themeColor="accent1"/>
                <w:lang w:eastAsia="ko-KR"/>
              </w:rPr>
              <w:t>for</w:t>
            </w:r>
            <w:r>
              <w:rPr>
                <w:color w:val="5B9BD5" w:themeColor="accent1"/>
                <w:lang w:eastAsia="ko-KR"/>
              </w:rPr>
              <w:t xml:space="preserve"> as a </w:t>
            </w:r>
            <w:r>
              <w:rPr>
                <w:lang w:eastAsia="ko-KR"/>
              </w:rPr>
              <w:t>cell</w:t>
            </w:r>
            <w:r>
              <w:rPr>
                <w:rFonts w:hint="eastAsia"/>
                <w:lang w:eastAsia="ko-KR"/>
              </w:rPr>
              <w:t>-</w:t>
            </w:r>
            <w:r>
              <w:rPr>
                <w:lang w:eastAsia="ko-KR"/>
              </w:rPr>
              <w:t xml:space="preserve">defining SSB located on synchronization raster is </w:t>
            </w:r>
            <w:r>
              <w:rPr>
                <w:rFonts w:hint="eastAsia"/>
                <w:lang w:eastAsia="ko-KR"/>
              </w:rPr>
              <w:t>NOT</w:t>
            </w:r>
            <w:r>
              <w:rPr>
                <w:lang w:eastAsia="ko-KR"/>
              </w:rPr>
              <w:t xml:space="preserve"> supported</w:t>
            </w:r>
            <w:r>
              <w:rPr>
                <w:rFonts w:hint="eastAsia"/>
                <w:lang w:eastAsia="ko-KR"/>
              </w:rPr>
              <w:t xml:space="preserve"> in Rel-19.</w:t>
            </w:r>
          </w:p>
          <w:p w14:paraId="744433EC" w14:textId="77777777" w:rsidR="003D16A9" w:rsidRDefault="003D16A9">
            <w:pPr>
              <w:jc w:val="both"/>
              <w:rPr>
                <w:rFonts w:eastAsia="SimSun"/>
                <w:iCs/>
                <w:lang w:eastAsia="zh-CN"/>
              </w:rPr>
            </w:pPr>
          </w:p>
        </w:tc>
      </w:tr>
      <w:tr w:rsidR="003D16A9" w14:paraId="40C05762" w14:textId="77777777">
        <w:tc>
          <w:tcPr>
            <w:tcW w:w="1651" w:type="dxa"/>
            <w:tcBorders>
              <w:top w:val="single" w:sz="4" w:space="0" w:color="auto"/>
              <w:left w:val="single" w:sz="4" w:space="0" w:color="auto"/>
              <w:bottom w:val="single" w:sz="4" w:space="0" w:color="auto"/>
              <w:right w:val="single" w:sz="4" w:space="0" w:color="auto"/>
            </w:tcBorders>
          </w:tcPr>
          <w:p w14:paraId="590E8501" w14:textId="77777777" w:rsidR="003D16A9" w:rsidRDefault="004C243B">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D116E47" w14:textId="77777777" w:rsidR="003D16A9" w:rsidRDefault="004C243B">
            <w:pPr>
              <w:jc w:val="both"/>
              <w:rPr>
                <w:rFonts w:eastAsia="SimSun"/>
                <w:iCs/>
                <w:lang w:val="en-US" w:eastAsia="ko-KR"/>
              </w:rPr>
            </w:pPr>
            <w:r>
              <w:rPr>
                <w:rFonts w:eastAsia="SimSun" w:hint="eastAsia"/>
                <w:iCs/>
                <w:lang w:val="en-US" w:eastAsia="zh-CN"/>
              </w:rPr>
              <w:t>Support.</w:t>
            </w:r>
          </w:p>
        </w:tc>
      </w:tr>
      <w:tr w:rsidR="003D16A9" w14:paraId="7F69F151" w14:textId="77777777">
        <w:tc>
          <w:tcPr>
            <w:tcW w:w="1651" w:type="dxa"/>
            <w:tcBorders>
              <w:top w:val="single" w:sz="4" w:space="0" w:color="auto"/>
              <w:left w:val="single" w:sz="4" w:space="0" w:color="auto"/>
              <w:bottom w:val="single" w:sz="4" w:space="0" w:color="auto"/>
              <w:right w:val="single" w:sz="4" w:space="0" w:color="auto"/>
            </w:tcBorders>
          </w:tcPr>
          <w:p w14:paraId="2DE53048" w14:textId="77777777" w:rsidR="003D16A9" w:rsidRDefault="004C243B">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4C7A004A" w14:textId="77777777" w:rsidR="003D16A9" w:rsidRDefault="004C243B">
            <w:pPr>
              <w:jc w:val="both"/>
              <w:rPr>
                <w:rFonts w:eastAsia="MS Mincho"/>
                <w:iCs/>
                <w:lang w:val="en-US" w:eastAsia="ja-JP"/>
              </w:rPr>
            </w:pPr>
            <w:r>
              <w:rPr>
                <w:rFonts w:eastAsia="MS Mincho" w:hint="eastAsia"/>
                <w:iCs/>
                <w:lang w:val="en-US" w:eastAsia="ja-JP"/>
              </w:rPr>
              <w:t xml:space="preserve">Although we </w:t>
            </w:r>
            <w:r>
              <w:rPr>
                <w:rFonts w:eastAsia="MS Mincho"/>
                <w:iCs/>
                <w:lang w:val="en-US" w:eastAsia="ja-JP"/>
              </w:rPr>
              <w:t>believe</w:t>
            </w:r>
            <w:r>
              <w:rPr>
                <w:rFonts w:eastAsia="MS Mincho" w:hint="eastAsia"/>
                <w:iCs/>
                <w:lang w:val="en-US" w:eastAsia="ja-JP"/>
              </w:rPr>
              <w:t xml:space="preserve"> that the concerns raised by opponents regarding setting on-</w:t>
            </w:r>
            <w:r>
              <w:rPr>
                <w:rFonts w:eastAsia="MS Mincho"/>
                <w:iCs/>
                <w:lang w:val="en-US" w:eastAsia="ja-JP"/>
              </w:rPr>
              <w:t>demand</w:t>
            </w:r>
            <w:r>
              <w:rPr>
                <w:rFonts w:eastAsia="MS Mincho" w:hint="eastAsia"/>
                <w:iCs/>
                <w:lang w:val="en-US" w:eastAsia="ja-JP"/>
              </w:rPr>
              <w:t xml:space="preserve"> SSB as CD-SSB on sync raster can be addressed by e.g., setting </w:t>
            </w:r>
            <w:proofErr w:type="spellStart"/>
            <w:r>
              <w:rPr>
                <w:rFonts w:eastAsia="MS Mincho"/>
                <w:i/>
                <w:lang w:val="en-US" w:eastAsia="ja-JP"/>
              </w:rPr>
              <w:t>cellBarred</w:t>
            </w:r>
            <w:proofErr w:type="spellEnd"/>
            <w:r>
              <w:rPr>
                <w:rFonts w:eastAsia="MS Mincho"/>
                <w:iCs/>
                <w:lang w:val="en-US" w:eastAsia="ja-JP"/>
              </w:rPr>
              <w:t xml:space="preserve"> IE in the MIB of the </w:t>
            </w:r>
            <w:proofErr w:type="spellStart"/>
            <w:r>
              <w:rPr>
                <w:rFonts w:eastAsia="MS Mincho"/>
                <w:iCs/>
                <w:lang w:val="en-US" w:eastAsia="ja-JP"/>
              </w:rPr>
              <w:t>SCell</w:t>
            </w:r>
            <w:proofErr w:type="spellEnd"/>
            <w:r>
              <w:rPr>
                <w:rFonts w:eastAsia="MS Mincho"/>
                <w:iCs/>
                <w:lang w:val="en-US" w:eastAsia="ja-JP"/>
              </w:rPr>
              <w:t xml:space="preserve"> to “barred”</w:t>
            </w:r>
            <w:r>
              <w:rPr>
                <w:rFonts w:eastAsia="MS Mincho" w:hint="eastAsia"/>
                <w:iCs/>
                <w:lang w:val="en-US" w:eastAsia="ja-JP"/>
              </w:rPr>
              <w:t>,</w:t>
            </w:r>
            <w:r>
              <w:rPr>
                <w:rFonts w:eastAsia="MS Mincho"/>
                <w:iCs/>
                <w:lang w:eastAsia="ja-JP"/>
              </w:rPr>
              <w:t xml:space="preserve"> we can compromise for the proposal</w:t>
            </w:r>
            <w:r>
              <w:rPr>
                <w:rFonts w:eastAsia="MS Mincho" w:hint="eastAsia"/>
                <w:iCs/>
                <w:lang w:eastAsia="ja-JP"/>
              </w:rPr>
              <w:t xml:space="preserve"> </w:t>
            </w:r>
            <w:r>
              <w:rPr>
                <w:rFonts w:eastAsia="MS Mincho"/>
                <w:iCs/>
                <w:lang w:eastAsia="ja-JP"/>
              </w:rPr>
              <w:t>for the sake of progress if the majority support it.</w:t>
            </w:r>
            <w:r>
              <w:rPr>
                <w:rFonts w:eastAsia="MS Mincho" w:hint="eastAsia"/>
                <w:iCs/>
                <w:lang w:val="en-US" w:eastAsia="ja-JP"/>
              </w:rPr>
              <w:t xml:space="preserve">  </w:t>
            </w:r>
          </w:p>
        </w:tc>
      </w:tr>
      <w:tr w:rsidR="003D16A9" w14:paraId="02BDDE8D" w14:textId="77777777">
        <w:tc>
          <w:tcPr>
            <w:tcW w:w="1651" w:type="dxa"/>
            <w:tcBorders>
              <w:top w:val="single" w:sz="4" w:space="0" w:color="auto"/>
              <w:left w:val="single" w:sz="4" w:space="0" w:color="auto"/>
              <w:bottom w:val="single" w:sz="4" w:space="0" w:color="auto"/>
              <w:right w:val="single" w:sz="4" w:space="0" w:color="auto"/>
            </w:tcBorders>
          </w:tcPr>
          <w:p w14:paraId="1E5BB9D9" w14:textId="77777777" w:rsidR="003D16A9" w:rsidRDefault="004C243B">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FF57267" w14:textId="77777777" w:rsidR="003D16A9" w:rsidRDefault="004C243B">
            <w:pPr>
              <w:jc w:val="both"/>
              <w:rPr>
                <w:rFonts w:eastAsia="MS Mincho"/>
                <w:iCs/>
                <w:lang w:val="en-US" w:eastAsia="ja-JP"/>
              </w:rPr>
            </w:pPr>
            <w:r>
              <w:rPr>
                <w:rFonts w:eastAsia="MS Mincho" w:hint="eastAsia"/>
                <w:iCs/>
                <w:lang w:val="en-US" w:eastAsia="ja-JP"/>
              </w:rPr>
              <w:t>Although we are not happy with this proposal, we are ok not to support on-demand SSB for CD-SSB located on sync raster as long as OD-SSB for NCD-SSB on sync raster is supported. We might need to clarify what is supported based on the RAN1#118 agreement.</w:t>
            </w:r>
          </w:p>
          <w:p w14:paraId="4632B894" w14:textId="77777777" w:rsidR="003D16A9" w:rsidRDefault="004C243B">
            <w:pPr>
              <w:jc w:val="both"/>
              <w:rPr>
                <w:rFonts w:eastAsia="MS Mincho"/>
                <w:iCs/>
                <w:lang w:val="en-US" w:eastAsia="ja-JP"/>
              </w:rPr>
            </w:pPr>
            <w:r>
              <w:rPr>
                <w:rFonts w:eastAsia="MS Mincho" w:hint="eastAsia"/>
                <w:iCs/>
                <w:lang w:val="en-US" w:eastAsia="ja-JP"/>
              </w:rPr>
              <w:t xml:space="preserve">Our understanding is following. </w:t>
            </w:r>
          </w:p>
          <w:p w14:paraId="22DFD378" w14:textId="77777777" w:rsidR="003D16A9" w:rsidRDefault="004C243B">
            <w:pPr>
              <w:pStyle w:val="ListParagraph"/>
              <w:numPr>
                <w:ilvl w:val="0"/>
                <w:numId w:val="39"/>
              </w:numPr>
              <w:ind w:firstLineChars="0"/>
              <w:jc w:val="both"/>
              <w:rPr>
                <w:rFonts w:eastAsia="MS Mincho"/>
                <w:iCs/>
                <w:lang w:val="en-US" w:eastAsia="ja-JP"/>
              </w:rPr>
            </w:pPr>
            <w:r>
              <w:rPr>
                <w:rFonts w:eastAsia="MS Mincho" w:hint="eastAsia"/>
                <w:iCs/>
                <w:lang w:val="en-US" w:eastAsia="ja-JP"/>
              </w:rPr>
              <w:t>RAN1#118 agreement support on-demand SSB for</w:t>
            </w:r>
          </w:p>
          <w:p w14:paraId="7FC063ED" w14:textId="77777777" w:rsidR="003D16A9" w:rsidRDefault="004C243B">
            <w:pPr>
              <w:pStyle w:val="ListParagraph"/>
              <w:numPr>
                <w:ilvl w:val="1"/>
                <w:numId w:val="39"/>
              </w:numPr>
              <w:ind w:firstLineChars="0"/>
              <w:jc w:val="both"/>
              <w:rPr>
                <w:rFonts w:eastAsia="MS Mincho"/>
                <w:iCs/>
                <w:lang w:val="en-US" w:eastAsia="ja-JP"/>
              </w:rPr>
            </w:pPr>
            <w:r>
              <w:rPr>
                <w:rFonts w:eastAsia="MS Mincho" w:hint="eastAsia"/>
                <w:iCs/>
                <w:lang w:val="en-US" w:eastAsia="ja-JP"/>
              </w:rPr>
              <w:t>CD-SSB off sync raster</w:t>
            </w:r>
          </w:p>
          <w:p w14:paraId="12C68A4A" w14:textId="77777777" w:rsidR="003D16A9" w:rsidRDefault="004C243B">
            <w:pPr>
              <w:pStyle w:val="ListParagraph"/>
              <w:numPr>
                <w:ilvl w:val="1"/>
                <w:numId w:val="39"/>
              </w:numPr>
              <w:ind w:firstLineChars="0"/>
              <w:jc w:val="both"/>
              <w:rPr>
                <w:rFonts w:eastAsia="MS Mincho"/>
                <w:iCs/>
                <w:lang w:val="en-US" w:eastAsia="ja-JP"/>
              </w:rPr>
            </w:pPr>
            <w:r>
              <w:rPr>
                <w:rFonts w:eastAsia="MS Mincho" w:hint="eastAsia"/>
                <w:iCs/>
                <w:lang w:val="en-US" w:eastAsia="ja-JP"/>
              </w:rPr>
              <w:t>NCD-SSB on sync raster</w:t>
            </w:r>
          </w:p>
          <w:p w14:paraId="65B3F0DA" w14:textId="77777777" w:rsidR="003D16A9" w:rsidRDefault="004C243B">
            <w:pPr>
              <w:pStyle w:val="ListParagraph"/>
              <w:numPr>
                <w:ilvl w:val="1"/>
                <w:numId w:val="39"/>
              </w:numPr>
              <w:ind w:firstLineChars="0"/>
              <w:jc w:val="both"/>
              <w:rPr>
                <w:rFonts w:eastAsia="MS Mincho"/>
                <w:iCs/>
                <w:lang w:val="en-US" w:eastAsia="ja-JP"/>
              </w:rPr>
            </w:pPr>
            <w:r>
              <w:rPr>
                <w:rFonts w:eastAsia="MS Mincho" w:hint="eastAsia"/>
                <w:iCs/>
                <w:lang w:val="en-US" w:eastAsia="ja-JP"/>
              </w:rPr>
              <w:t>NCD-SSB off sync raster</w:t>
            </w:r>
          </w:p>
          <w:p w14:paraId="432BCF56" w14:textId="77777777" w:rsidR="003D16A9" w:rsidRDefault="003D16A9">
            <w:pPr>
              <w:jc w:val="both"/>
              <w:rPr>
                <w:rFonts w:eastAsia="MS Mincho"/>
                <w:iCs/>
                <w:lang w:val="en-US" w:eastAsia="ja-JP"/>
              </w:rPr>
            </w:pPr>
          </w:p>
        </w:tc>
      </w:tr>
      <w:tr w:rsidR="003D16A9" w14:paraId="21011B91" w14:textId="77777777">
        <w:tc>
          <w:tcPr>
            <w:tcW w:w="1651" w:type="dxa"/>
            <w:tcBorders>
              <w:top w:val="single" w:sz="4" w:space="0" w:color="auto"/>
              <w:left w:val="single" w:sz="4" w:space="0" w:color="auto"/>
              <w:bottom w:val="single" w:sz="4" w:space="0" w:color="auto"/>
              <w:right w:val="single" w:sz="4" w:space="0" w:color="auto"/>
            </w:tcBorders>
          </w:tcPr>
          <w:p w14:paraId="490F8590" w14:textId="77777777" w:rsidR="003D16A9" w:rsidRDefault="004C243B">
            <w:pPr>
              <w:jc w:val="both"/>
              <w:rPr>
                <w:rFonts w:eastAsia="MS Mincho"/>
                <w:lang w:eastAsia="ja-JP"/>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7383C3F2" w14:textId="77777777" w:rsidR="003D16A9" w:rsidRDefault="004C243B">
            <w:pPr>
              <w:jc w:val="both"/>
              <w:rPr>
                <w:rFonts w:eastAsia="MS Mincho"/>
                <w:iCs/>
                <w:lang w:val="en-US" w:eastAsia="ja-JP"/>
              </w:rPr>
            </w:pPr>
            <w:r>
              <w:rPr>
                <w:rFonts w:eastAsia="MS Mincho"/>
                <w:iCs/>
                <w:lang w:val="en-US" w:eastAsia="ja-JP"/>
              </w:rPr>
              <w:t>Support the proposal.</w:t>
            </w:r>
          </w:p>
        </w:tc>
      </w:tr>
      <w:tr w:rsidR="003D16A9" w14:paraId="1C2C7E4C" w14:textId="77777777">
        <w:tc>
          <w:tcPr>
            <w:tcW w:w="1651" w:type="dxa"/>
            <w:tcBorders>
              <w:top w:val="single" w:sz="4" w:space="0" w:color="auto"/>
              <w:left w:val="single" w:sz="4" w:space="0" w:color="auto"/>
              <w:bottom w:val="single" w:sz="4" w:space="0" w:color="auto"/>
              <w:right w:val="single" w:sz="4" w:space="0" w:color="auto"/>
            </w:tcBorders>
          </w:tcPr>
          <w:p w14:paraId="428B5EDF" w14:textId="77777777" w:rsidR="003D16A9" w:rsidRDefault="004C243B">
            <w:pPr>
              <w:jc w:val="both"/>
              <w:rPr>
                <w:rFonts w:eastAsia="MS Mincho"/>
                <w:lang w:eastAsia="ja-JP"/>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7C358A4" w14:textId="77777777" w:rsidR="003D16A9" w:rsidRDefault="004C243B">
            <w:pPr>
              <w:jc w:val="both"/>
              <w:rPr>
                <w:rFonts w:eastAsia="MS Mincho"/>
                <w:iCs/>
                <w:lang w:val="en-US" w:eastAsia="ja-JP"/>
              </w:rPr>
            </w:pPr>
            <w:r>
              <w:rPr>
                <w:iCs/>
                <w:lang w:val="en-US" w:eastAsia="ko-KR"/>
              </w:rPr>
              <w:t>We also have same opinion as Huawei and Fujitsu that OD_SSB on sync raster as CD-SSB can be handled without major concern.</w:t>
            </w:r>
          </w:p>
        </w:tc>
      </w:tr>
      <w:tr w:rsidR="003D16A9" w14:paraId="62B63C0C" w14:textId="77777777">
        <w:tc>
          <w:tcPr>
            <w:tcW w:w="1651" w:type="dxa"/>
            <w:tcBorders>
              <w:top w:val="single" w:sz="4" w:space="0" w:color="auto"/>
              <w:left w:val="single" w:sz="4" w:space="0" w:color="auto"/>
              <w:bottom w:val="single" w:sz="4" w:space="0" w:color="auto"/>
              <w:right w:val="single" w:sz="4" w:space="0" w:color="auto"/>
            </w:tcBorders>
          </w:tcPr>
          <w:p w14:paraId="71F5E0AE" w14:textId="77777777" w:rsidR="003D16A9" w:rsidRDefault="004C243B">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0B96076" w14:textId="77777777" w:rsidR="003D16A9" w:rsidRDefault="004C243B">
            <w:pPr>
              <w:jc w:val="both"/>
              <w:rPr>
                <w:iCs/>
                <w:lang w:val="en-US" w:eastAsia="ko-KR"/>
              </w:rPr>
            </w:pPr>
            <w:r>
              <w:rPr>
                <w:rFonts w:eastAsia="SimSun"/>
                <w:iCs/>
                <w:lang w:val="en-US" w:eastAsia="zh-CN"/>
              </w:rPr>
              <w:t>Support the proposal</w:t>
            </w:r>
          </w:p>
        </w:tc>
      </w:tr>
      <w:tr w:rsidR="003D16A9" w14:paraId="62C6C27F" w14:textId="77777777">
        <w:tc>
          <w:tcPr>
            <w:tcW w:w="1651" w:type="dxa"/>
            <w:tcBorders>
              <w:top w:val="single" w:sz="4" w:space="0" w:color="auto"/>
              <w:left w:val="single" w:sz="4" w:space="0" w:color="auto"/>
              <w:bottom w:val="single" w:sz="4" w:space="0" w:color="auto"/>
              <w:right w:val="single" w:sz="4" w:space="0" w:color="auto"/>
            </w:tcBorders>
          </w:tcPr>
          <w:p w14:paraId="042A8682" w14:textId="77777777" w:rsidR="003D16A9" w:rsidRDefault="004C243B">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6E76E89D" w14:textId="77777777" w:rsidR="003D16A9" w:rsidRDefault="004C243B">
            <w:pPr>
              <w:jc w:val="both"/>
              <w:rPr>
                <w:rFonts w:eastAsia="SimSun"/>
                <w:iCs/>
                <w:lang w:val="en-US" w:eastAsia="zh-CN"/>
              </w:rPr>
            </w:pPr>
            <w:r>
              <w:rPr>
                <w:iCs/>
                <w:lang w:val="en-US" w:eastAsia="ko-KR"/>
              </w:rPr>
              <w:t>We do not support the proposed conclusion. It should be up to network configuration if OD-SSB is CD-SSB on sync raster.</w:t>
            </w:r>
          </w:p>
        </w:tc>
      </w:tr>
      <w:tr w:rsidR="003D16A9" w14:paraId="7ED71735" w14:textId="77777777">
        <w:tc>
          <w:tcPr>
            <w:tcW w:w="1651" w:type="dxa"/>
            <w:tcBorders>
              <w:top w:val="single" w:sz="4" w:space="0" w:color="auto"/>
              <w:left w:val="single" w:sz="4" w:space="0" w:color="auto"/>
              <w:bottom w:val="single" w:sz="4" w:space="0" w:color="auto"/>
              <w:right w:val="single" w:sz="4" w:space="0" w:color="auto"/>
            </w:tcBorders>
          </w:tcPr>
          <w:p w14:paraId="7E207EE4" w14:textId="77777777" w:rsidR="003D16A9" w:rsidRDefault="004C243B">
            <w:pPr>
              <w:jc w:val="both"/>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3FB0DB3A" w14:textId="77777777" w:rsidR="003D16A9" w:rsidRDefault="004C243B">
            <w:pPr>
              <w:jc w:val="both"/>
              <w:rPr>
                <w:iCs/>
                <w:lang w:val="en-US" w:eastAsia="ko-KR"/>
              </w:rPr>
            </w:pPr>
            <w:r>
              <w:rPr>
                <w:rFonts w:eastAsia="SimSun" w:hint="eastAsia"/>
                <w:iCs/>
                <w:lang w:val="en-US" w:eastAsia="zh-CN"/>
              </w:rPr>
              <w:t>S</w:t>
            </w:r>
            <w:r>
              <w:rPr>
                <w:rFonts w:eastAsia="SimSun"/>
                <w:iCs/>
                <w:lang w:val="en-US" w:eastAsia="zh-CN"/>
              </w:rPr>
              <w:t>upport.</w:t>
            </w:r>
          </w:p>
        </w:tc>
      </w:tr>
      <w:tr w:rsidR="003D16A9" w14:paraId="30EBBF6B" w14:textId="77777777">
        <w:tc>
          <w:tcPr>
            <w:tcW w:w="1651" w:type="dxa"/>
            <w:tcBorders>
              <w:top w:val="single" w:sz="4" w:space="0" w:color="auto"/>
              <w:left w:val="single" w:sz="4" w:space="0" w:color="auto"/>
              <w:bottom w:val="single" w:sz="4" w:space="0" w:color="auto"/>
              <w:right w:val="single" w:sz="4" w:space="0" w:color="auto"/>
            </w:tcBorders>
          </w:tcPr>
          <w:p w14:paraId="1CA255F9" w14:textId="77777777" w:rsidR="003D16A9" w:rsidRDefault="004C243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1AC905E7" w14:textId="77777777" w:rsidR="003D16A9" w:rsidRDefault="004C243B">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on-demand SSB for cell-defining SSB located on synchronization raster can be supported in Rel-19. We do agree with the analyses that CD-SSB on/off may bring some negative impacts for other UEs, e.g., RLM </w:t>
            </w:r>
            <w:proofErr w:type="spellStart"/>
            <w:r>
              <w:rPr>
                <w:rFonts w:eastAsia="SimSun"/>
                <w:iCs/>
                <w:lang w:val="en-US" w:eastAsia="zh-CN"/>
              </w:rPr>
              <w:t>sych</w:t>
            </w:r>
            <w:proofErr w:type="spellEnd"/>
            <w:r>
              <w:rPr>
                <w:rFonts w:eastAsia="SimSun"/>
                <w:iCs/>
                <w:lang w:val="en-US" w:eastAsia="zh-CN"/>
              </w:rPr>
              <w:t xml:space="preserve">-out for RRC_CONNECTED UE or prolonged accessing procedure. On the other hand, nothing is broken if the on-demand SSB is CD-SSB on sync-raster and there is no restriction on SSB type for </w:t>
            </w:r>
            <w:proofErr w:type="spellStart"/>
            <w:r>
              <w:rPr>
                <w:rFonts w:eastAsia="SimSun"/>
                <w:iCs/>
                <w:lang w:val="en-US" w:eastAsia="zh-CN"/>
              </w:rPr>
              <w:t>SCell</w:t>
            </w:r>
            <w:proofErr w:type="spellEnd"/>
            <w:r>
              <w:rPr>
                <w:rFonts w:eastAsia="SimSun"/>
                <w:iCs/>
                <w:lang w:val="en-US" w:eastAsia="zh-CN"/>
              </w:rPr>
              <w:t xml:space="preserve"> in current specification. It is a kind of </w:t>
            </w:r>
            <w:proofErr w:type="spellStart"/>
            <w:r>
              <w:rPr>
                <w:rFonts w:eastAsia="SimSun"/>
                <w:iCs/>
                <w:lang w:val="en-US" w:eastAsia="zh-CN"/>
              </w:rPr>
              <w:t>gNB</w:t>
            </w:r>
            <w:proofErr w:type="spellEnd"/>
            <w:r>
              <w:rPr>
                <w:rFonts w:eastAsia="SimSun"/>
                <w:iCs/>
                <w:lang w:val="en-US" w:eastAsia="zh-CN"/>
              </w:rPr>
              <w:t xml:space="preserve"> implementation which can be up to operator’s decision.</w:t>
            </w:r>
          </w:p>
          <w:p w14:paraId="2CF43D98" w14:textId="77777777" w:rsidR="003D16A9" w:rsidRDefault="004C243B">
            <w:pPr>
              <w:jc w:val="both"/>
              <w:rPr>
                <w:rFonts w:eastAsia="SimSun"/>
                <w:iCs/>
                <w:lang w:val="en-US" w:eastAsia="zh-CN"/>
              </w:rPr>
            </w:pPr>
            <w:r>
              <w:rPr>
                <w:rFonts w:eastAsia="SimSun" w:hint="eastAsia"/>
                <w:iCs/>
                <w:lang w:val="en-US" w:eastAsia="zh-CN"/>
              </w:rPr>
              <w:t>O</w:t>
            </w:r>
            <w:r>
              <w:rPr>
                <w:rFonts w:eastAsia="SimSun"/>
                <w:iCs/>
                <w:lang w:val="en-US" w:eastAsia="zh-CN"/>
              </w:rPr>
              <w:t>n the other hand, we can live with the proposal for sake of progress, if majority companies are within with it. Furthermore, our feeling is the key issue is whether to support CD-SSB for on-demand operation, it doesn’t matter on whether it is on synch raster or not. Actually, if a SSB is not on synch raster, it cannot be a cell-defining SSB.</w:t>
            </w:r>
          </w:p>
        </w:tc>
      </w:tr>
      <w:tr w:rsidR="003D16A9" w14:paraId="6AAC6919" w14:textId="77777777">
        <w:tc>
          <w:tcPr>
            <w:tcW w:w="1651" w:type="dxa"/>
            <w:tcBorders>
              <w:top w:val="single" w:sz="4" w:space="0" w:color="auto"/>
              <w:left w:val="single" w:sz="4" w:space="0" w:color="auto"/>
              <w:bottom w:val="single" w:sz="4" w:space="0" w:color="auto"/>
              <w:right w:val="single" w:sz="4" w:space="0" w:color="auto"/>
            </w:tcBorders>
          </w:tcPr>
          <w:p w14:paraId="5F1B457C" w14:textId="77777777" w:rsidR="003D16A9" w:rsidRDefault="004C243B">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3445892E" w14:textId="77777777" w:rsidR="003D16A9" w:rsidRDefault="004C243B">
            <w:pPr>
              <w:jc w:val="both"/>
              <w:rPr>
                <w:rFonts w:eastAsia="SimSun"/>
                <w:iCs/>
                <w:lang w:val="en-US" w:eastAsia="zh-CN"/>
              </w:rPr>
            </w:pPr>
            <w:r>
              <w:t xml:space="preserve">Support it </w:t>
            </w:r>
          </w:p>
        </w:tc>
      </w:tr>
      <w:tr w:rsidR="003D16A9" w14:paraId="2F4E5DC7" w14:textId="77777777">
        <w:tc>
          <w:tcPr>
            <w:tcW w:w="1651" w:type="dxa"/>
            <w:tcBorders>
              <w:top w:val="single" w:sz="4" w:space="0" w:color="auto"/>
              <w:left w:val="single" w:sz="4" w:space="0" w:color="auto"/>
              <w:bottom w:val="single" w:sz="4" w:space="0" w:color="auto"/>
              <w:right w:val="single" w:sz="4" w:space="0" w:color="auto"/>
            </w:tcBorders>
          </w:tcPr>
          <w:p w14:paraId="7348D78B" w14:textId="77777777" w:rsidR="003D16A9" w:rsidRDefault="004C243B">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4C81EC2D" w14:textId="77777777" w:rsidR="003D16A9" w:rsidRDefault="004C243B">
            <w:pPr>
              <w:jc w:val="both"/>
            </w:pPr>
            <w:r>
              <w:t>Support</w:t>
            </w:r>
          </w:p>
        </w:tc>
      </w:tr>
      <w:tr w:rsidR="003D16A9" w14:paraId="3E327A91" w14:textId="77777777">
        <w:tc>
          <w:tcPr>
            <w:tcW w:w="1651" w:type="dxa"/>
            <w:tcBorders>
              <w:top w:val="single" w:sz="4" w:space="0" w:color="auto"/>
              <w:left w:val="single" w:sz="4" w:space="0" w:color="auto"/>
              <w:bottom w:val="single" w:sz="4" w:space="0" w:color="auto"/>
              <w:right w:val="single" w:sz="4" w:space="0" w:color="auto"/>
            </w:tcBorders>
          </w:tcPr>
          <w:p w14:paraId="6C70768E" w14:textId="77777777" w:rsidR="003D16A9" w:rsidRDefault="004C243B">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31810891" w14:textId="77777777" w:rsidR="003D16A9" w:rsidRDefault="004C243B">
            <w:pPr>
              <w:jc w:val="both"/>
            </w:pPr>
            <w:r>
              <w:rPr>
                <w:rFonts w:eastAsia="PMingLiU" w:hint="eastAsia"/>
                <w:lang w:eastAsia="zh-TW"/>
              </w:rPr>
              <w:t>S</w:t>
            </w:r>
            <w:r>
              <w:rPr>
                <w:rFonts w:eastAsia="PMingLiU"/>
                <w:lang w:eastAsia="zh-TW"/>
              </w:rPr>
              <w:t>upport</w:t>
            </w:r>
          </w:p>
        </w:tc>
      </w:tr>
      <w:tr w:rsidR="008B709E" w14:paraId="35B00BE1" w14:textId="77777777">
        <w:tc>
          <w:tcPr>
            <w:tcW w:w="1651" w:type="dxa"/>
            <w:tcBorders>
              <w:top w:val="single" w:sz="4" w:space="0" w:color="auto"/>
              <w:left w:val="single" w:sz="4" w:space="0" w:color="auto"/>
              <w:bottom w:val="single" w:sz="4" w:space="0" w:color="auto"/>
              <w:right w:val="single" w:sz="4" w:space="0" w:color="auto"/>
            </w:tcBorders>
          </w:tcPr>
          <w:p w14:paraId="0CC2EB49" w14:textId="32522104" w:rsidR="008B709E" w:rsidRDefault="008B709E" w:rsidP="008B709E">
            <w:pPr>
              <w:jc w:val="both"/>
              <w:rPr>
                <w:rFonts w:eastAsia="PMingLiU"/>
                <w:lang w:eastAsia="zh-TW"/>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CC8FD74" w14:textId="13C961C2" w:rsidR="008B709E" w:rsidRDefault="008B709E" w:rsidP="008B709E">
            <w:pPr>
              <w:jc w:val="both"/>
              <w:rPr>
                <w:rFonts w:eastAsia="PMingLiU"/>
                <w:lang w:eastAsia="zh-TW"/>
              </w:rPr>
            </w:pPr>
            <w:r>
              <w:rPr>
                <w:rFonts w:eastAsia="SimSun" w:hint="eastAsia"/>
                <w:lang w:eastAsia="zh-CN"/>
              </w:rPr>
              <w:t>We don</w:t>
            </w:r>
            <w:r>
              <w:rPr>
                <w:rFonts w:eastAsia="SimSun"/>
                <w:lang w:eastAsia="zh-CN"/>
              </w:rPr>
              <w:t>’</w:t>
            </w:r>
            <w:r>
              <w:rPr>
                <w:rFonts w:eastAsia="SimSun" w:hint="eastAsia"/>
                <w:lang w:eastAsia="zh-CN"/>
              </w:rPr>
              <w:t xml:space="preserve">t support the proposal. </w:t>
            </w:r>
            <w:r>
              <w:rPr>
                <w:rFonts w:eastAsia="SimSun"/>
                <w:lang w:eastAsia="zh-CN"/>
              </w:rPr>
              <w:t>F</w:t>
            </w:r>
            <w:r>
              <w:rPr>
                <w:rFonts w:eastAsia="SimSun" w:hint="eastAsia"/>
                <w:lang w:eastAsia="zh-CN"/>
              </w:rPr>
              <w:t xml:space="preserve">irstly, we agree with Huawei and Fujitsu that handling OD-SSB as CD-SSB on sync raster is just the same as CD-SSB off sync raster. </w:t>
            </w:r>
            <w:r>
              <w:rPr>
                <w:rFonts w:eastAsia="SimSun"/>
                <w:lang w:eastAsia="zh-CN"/>
              </w:rPr>
              <w:t>S</w:t>
            </w:r>
            <w:r>
              <w:rPr>
                <w:rFonts w:eastAsia="SimSun" w:hint="eastAsia"/>
                <w:lang w:eastAsia="zh-CN"/>
              </w:rPr>
              <w:t xml:space="preserve">econdly, we actually not sure </w:t>
            </w:r>
            <w:r>
              <w:rPr>
                <w:rFonts w:eastAsia="SimSun"/>
                <w:lang w:eastAsia="zh-CN"/>
              </w:rPr>
              <w:t>what’s</w:t>
            </w:r>
            <w:r>
              <w:rPr>
                <w:rFonts w:eastAsia="SimSun" w:hint="eastAsia"/>
                <w:lang w:eastAsia="zh-CN"/>
              </w:rPr>
              <w:t xml:space="preserve"> the motivation of agreement in RAN1#118 </w:t>
            </w:r>
            <w:r>
              <w:rPr>
                <w:rFonts w:eastAsia="SimSun"/>
                <w:lang w:eastAsia="zh-CN"/>
              </w:rPr>
              <w:t>that</w:t>
            </w:r>
            <w:r>
              <w:rPr>
                <w:rFonts w:eastAsia="SimSun" w:hint="eastAsia"/>
                <w:lang w:eastAsia="zh-CN"/>
              </w:rPr>
              <w:t xml:space="preserve"> OD-SSB is supported for CD-SSB off sync raster, we share </w:t>
            </w:r>
            <w:r>
              <w:rPr>
                <w:rFonts w:eastAsia="SimSun"/>
                <w:lang w:eastAsia="zh-CN"/>
              </w:rPr>
              <w:t>similar</w:t>
            </w:r>
            <w:r>
              <w:rPr>
                <w:rFonts w:eastAsia="SimSun" w:hint="eastAsia"/>
                <w:lang w:eastAsia="zh-CN"/>
              </w:rPr>
              <w:t xml:space="preserve"> view as Xiaomi that we don</w:t>
            </w:r>
            <w:r>
              <w:rPr>
                <w:rFonts w:eastAsia="SimSun"/>
                <w:lang w:eastAsia="zh-CN"/>
              </w:rPr>
              <w:t>’</w:t>
            </w:r>
            <w:r>
              <w:rPr>
                <w:rFonts w:eastAsia="SimSun" w:hint="eastAsia"/>
                <w:lang w:eastAsia="zh-CN"/>
              </w:rPr>
              <w:t>t know why such SSB can be a CD-SSB.</w:t>
            </w:r>
          </w:p>
        </w:tc>
      </w:tr>
    </w:tbl>
    <w:p w14:paraId="3194E8FD" w14:textId="77777777" w:rsidR="003D16A9" w:rsidRDefault="003D16A9">
      <w:pPr>
        <w:ind w:firstLineChars="100" w:firstLine="200"/>
        <w:jc w:val="both"/>
        <w:rPr>
          <w:lang w:eastAsia="ko-KR"/>
        </w:rPr>
      </w:pPr>
    </w:p>
    <w:p w14:paraId="38BB035C"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Q#3</w:t>
      </w:r>
      <w:r>
        <w:rPr>
          <w:highlight w:val="cyan"/>
          <w:u w:val="single"/>
          <w:lang w:eastAsia="ko-KR"/>
        </w:rPr>
        <w:t>-</w:t>
      </w:r>
      <w:r>
        <w:rPr>
          <w:rFonts w:hint="eastAsia"/>
          <w:highlight w:val="cyan"/>
          <w:u w:val="single"/>
          <w:lang w:eastAsia="ko-KR"/>
        </w:rPr>
        <w:t>3 (frequency domain relation)</w:t>
      </w:r>
      <w:r>
        <w:rPr>
          <w:highlight w:val="cyan"/>
          <w:u w:val="single"/>
          <w:lang w:eastAsia="ko-KR"/>
        </w:rPr>
        <w:t>:</w:t>
      </w:r>
      <w:r>
        <w:rPr>
          <w:rFonts w:hint="eastAsia"/>
          <w:u w:val="single"/>
          <w:lang w:eastAsia="ko-KR"/>
        </w:rPr>
        <w:t xml:space="preserve"> Several companies suggested </w:t>
      </w:r>
      <w:r>
        <w:rPr>
          <w:u w:val="single"/>
          <w:lang w:eastAsia="ko-KR"/>
        </w:rPr>
        <w:t>further</w:t>
      </w:r>
      <w:r>
        <w:rPr>
          <w:rFonts w:hint="eastAsia"/>
          <w:u w:val="single"/>
          <w:lang w:eastAsia="ko-KR"/>
        </w:rPr>
        <w:t xml:space="preserve"> details on the relation between </w:t>
      </w:r>
      <w:r>
        <w:rPr>
          <w:u w:val="single"/>
          <w:lang w:eastAsia="ko-KR"/>
        </w:rPr>
        <w:t>always</w:t>
      </w:r>
      <w:r>
        <w:rPr>
          <w:rFonts w:hint="eastAsia"/>
          <w:u w:val="single"/>
          <w:lang w:eastAsia="ko-KR"/>
        </w:rPr>
        <w:t>-on SSB and on-demand SSB, as follows:</w:t>
      </w:r>
    </w:p>
    <w:p w14:paraId="797CA4E7" w14:textId="77777777" w:rsidR="003D16A9" w:rsidRDefault="004C243B">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Nokia, Fujitsu: </w:t>
      </w:r>
      <w:r>
        <w:rPr>
          <w:rFonts w:ascii="Times New Roman" w:eastAsiaTheme="minorEastAsia" w:hAnsi="Times New Roman"/>
          <w:b/>
          <w:bCs/>
          <w:lang w:val="en-US" w:eastAsia="ko-KR"/>
        </w:rPr>
        <w:t xml:space="preserve">For Case#2, RAN1 to discuss whether or not UE can be configured with both always-on SSB and </w:t>
      </w:r>
      <w:r>
        <w:rPr>
          <w:rFonts w:ascii="Times New Roman" w:eastAsiaTheme="minorEastAsia" w:hAnsi="Times New Roman" w:hint="eastAsia"/>
          <w:b/>
          <w:bCs/>
          <w:lang w:val="en-US" w:eastAsia="ko-KR"/>
        </w:rPr>
        <w:t xml:space="preserve">on-demand </w:t>
      </w:r>
      <w:r>
        <w:rPr>
          <w:rFonts w:ascii="Times New Roman" w:eastAsiaTheme="minorEastAsia" w:hAnsi="Times New Roman"/>
          <w:b/>
          <w:bCs/>
          <w:lang w:val="en-US" w:eastAsia="ko-KR"/>
        </w:rPr>
        <w:t>SSB transmissions in the same BWP.</w:t>
      </w:r>
    </w:p>
    <w:p w14:paraId="3DCF32DF" w14:textId="77777777" w:rsidR="003D16A9" w:rsidRDefault="004C243B">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Samsung identified supportable combination of CD-SSB vs. NCD-SSB and on sync raster vs. off sync raster for always-on and on-demand SSBs</w:t>
      </w:r>
    </w:p>
    <w:p w14:paraId="50DF5FB7" w14:textId="77777777" w:rsidR="003D16A9" w:rsidRDefault="004C243B">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Intel suggested consistent MIB information for </w:t>
      </w:r>
      <w:r>
        <w:rPr>
          <w:rFonts w:ascii="Times New Roman" w:eastAsiaTheme="minorEastAsia" w:hAnsi="Times New Roman"/>
          <w:b/>
          <w:bCs/>
          <w:lang w:val="en-US" w:eastAsia="ko-KR"/>
        </w:rPr>
        <w:t>always</w:t>
      </w:r>
      <w:r>
        <w:rPr>
          <w:rFonts w:ascii="Times New Roman" w:eastAsiaTheme="minorEastAsia" w:hAnsi="Times New Roman" w:hint="eastAsia"/>
          <w:b/>
          <w:bCs/>
          <w:lang w:val="en-US" w:eastAsia="ko-KR"/>
        </w:rPr>
        <w:t>-on and on-demand SSBs if they are transmitted on the same frequency</w:t>
      </w:r>
    </w:p>
    <w:p w14:paraId="2467CCFE" w14:textId="77777777" w:rsidR="003D16A9" w:rsidRDefault="003D16A9">
      <w:pPr>
        <w:ind w:firstLineChars="100" w:firstLine="200"/>
        <w:jc w:val="both"/>
        <w:rPr>
          <w:rFonts w:ascii="Times New Roman" w:hAnsi="Times New Roman"/>
          <w:szCs w:val="20"/>
          <w:lang w:eastAsia="ko-KR"/>
        </w:rPr>
      </w:pPr>
    </w:p>
    <w:p w14:paraId="3D2FFA20" w14:textId="77777777" w:rsidR="003D16A9" w:rsidRDefault="004C243B">
      <w:pPr>
        <w:ind w:firstLineChars="100" w:firstLine="200"/>
        <w:jc w:val="both"/>
        <w:rPr>
          <w:lang w:val="en-US" w:eastAsia="ko-KR"/>
        </w:rPr>
      </w:pPr>
      <w:r>
        <w:rPr>
          <w:rFonts w:hint="eastAsia"/>
          <w:lang w:val="en-US" w:eastAsia="ko-KR"/>
        </w:rPr>
        <w:t>Companies are encouraged to provide views on the summarized suggestions in Q#3-3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6318E1CC" w14:textId="77777777">
        <w:tc>
          <w:tcPr>
            <w:tcW w:w="1651" w:type="dxa"/>
            <w:tcBorders>
              <w:top w:val="single" w:sz="4" w:space="0" w:color="auto"/>
              <w:left w:val="single" w:sz="4" w:space="0" w:color="auto"/>
              <w:bottom w:val="single" w:sz="4" w:space="0" w:color="auto"/>
              <w:right w:val="single" w:sz="4" w:space="0" w:color="auto"/>
            </w:tcBorders>
          </w:tcPr>
          <w:p w14:paraId="749B6CE5"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9AD9424" w14:textId="77777777" w:rsidR="003D16A9" w:rsidRDefault="004C243B">
            <w:pPr>
              <w:jc w:val="both"/>
              <w:rPr>
                <w:lang w:eastAsia="ko-KR"/>
              </w:rPr>
            </w:pPr>
            <w:r>
              <w:rPr>
                <w:lang w:eastAsia="ko-KR"/>
              </w:rPr>
              <w:t>Views</w:t>
            </w:r>
          </w:p>
        </w:tc>
      </w:tr>
      <w:tr w:rsidR="003D16A9" w14:paraId="0118649C" w14:textId="77777777">
        <w:tc>
          <w:tcPr>
            <w:tcW w:w="1651" w:type="dxa"/>
            <w:tcBorders>
              <w:top w:val="single" w:sz="4" w:space="0" w:color="auto"/>
              <w:left w:val="single" w:sz="4" w:space="0" w:color="auto"/>
              <w:bottom w:val="single" w:sz="4" w:space="0" w:color="auto"/>
              <w:right w:val="single" w:sz="4" w:space="0" w:color="auto"/>
            </w:tcBorders>
          </w:tcPr>
          <w:p w14:paraId="4C9B3C34" w14:textId="77777777" w:rsidR="003D16A9" w:rsidRDefault="004C243B">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A6182B6" w14:textId="77777777" w:rsidR="003D16A9" w:rsidRDefault="004C243B">
            <w:pPr>
              <w:jc w:val="both"/>
              <w:rPr>
                <w:rFonts w:ascii="Times New Roman" w:eastAsia="SimSun" w:hAnsi="Times New Roman"/>
                <w:lang w:val="en-US" w:eastAsia="zh-CN"/>
              </w:rPr>
            </w:pPr>
            <w:r>
              <w:rPr>
                <w:rFonts w:eastAsia="SimSun" w:hint="eastAsia"/>
                <w:iCs/>
                <w:lang w:val="en-US" w:eastAsia="zh-CN"/>
              </w:rPr>
              <w:t xml:space="preserve">If </w:t>
            </w:r>
            <w:r>
              <w:rPr>
                <w:rFonts w:ascii="Times New Roman" w:eastAsiaTheme="minorEastAsia" w:hAnsi="Times New Roman" w:hint="eastAsia"/>
                <w:lang w:val="en-US" w:eastAsia="ko-KR"/>
              </w:rPr>
              <w:t>always-on and on-demand SSB</w:t>
            </w:r>
            <w:r>
              <w:rPr>
                <w:rFonts w:ascii="Times New Roman" w:eastAsia="SimSun" w:hAnsi="Times New Roman" w:hint="eastAsia"/>
                <w:lang w:val="en-US" w:eastAsia="zh-CN"/>
              </w:rPr>
              <w:t xml:space="preserve"> have the same time and frequency location,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shall have the same MIB, SCS and transmit power as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so that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can simultaneously transmit two kinds of SSB and avoid the impact of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transmission on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w:t>
            </w:r>
          </w:p>
          <w:p w14:paraId="09E06892" w14:textId="77777777" w:rsidR="003D16A9" w:rsidRDefault="004C243B">
            <w:pPr>
              <w:jc w:val="both"/>
              <w:rPr>
                <w:rFonts w:ascii="Times New Roman" w:eastAsia="SimSun" w:hAnsi="Times New Roman"/>
                <w:b/>
                <w:bCs/>
                <w:lang w:val="en-US" w:eastAsia="ko-KR"/>
              </w:rPr>
            </w:pPr>
            <w:r>
              <w:rPr>
                <w:rFonts w:ascii="Times New Roman" w:eastAsia="SimSun" w:hAnsi="Times New Roman" w:hint="eastAsia"/>
                <w:lang w:val="en-US" w:eastAsia="zh-CN"/>
              </w:rPr>
              <w:lastRenderedPageBreak/>
              <w:t xml:space="preserve">The </w:t>
            </w:r>
            <w:r>
              <w:rPr>
                <w:rFonts w:eastAsia="SimSun" w:hint="eastAsia"/>
                <w:iCs/>
                <w:lang w:val="en-US" w:eastAsia="zh-CN"/>
              </w:rPr>
              <w:t xml:space="preserve">actual transmitted </w:t>
            </w:r>
            <w:r>
              <w:rPr>
                <w:rFonts w:ascii="Times New Roman" w:eastAsia="SimSun" w:hAnsi="Times New Roman" w:hint="eastAsia"/>
                <w:lang w:val="en-US" w:eastAsia="zh-CN"/>
              </w:rPr>
              <w:t xml:space="preserve">SSB index of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can be the same or subset of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transmits the union of SSB index of two kinds of SSB, R19 UEs and legacy UEs measure </w:t>
            </w:r>
            <w:r>
              <w:rPr>
                <w:rFonts w:eastAsia="SimSun" w:hint="eastAsia"/>
                <w:iCs/>
                <w:lang w:val="en-US" w:eastAsia="zh-CN"/>
              </w:rPr>
              <w:t xml:space="preserve">actual transmitted </w:t>
            </w:r>
            <w:r>
              <w:rPr>
                <w:rFonts w:ascii="Times New Roman" w:eastAsiaTheme="minorEastAsia" w:hAnsi="Times New Roman" w:hint="eastAsia"/>
                <w:lang w:val="en-US" w:eastAsia="ko-KR"/>
              </w:rPr>
              <w:t>on-demand SSB</w:t>
            </w:r>
            <w:r>
              <w:rPr>
                <w:rFonts w:ascii="Times New Roman" w:eastAsia="SimSun" w:hAnsi="Times New Roman" w:hint="eastAsia"/>
                <w:lang w:val="en-US" w:eastAsia="zh-CN"/>
              </w:rPr>
              <w:t xml:space="preserve"> index and </w:t>
            </w:r>
            <w:r>
              <w:rPr>
                <w:rFonts w:ascii="Times New Roman" w:eastAsiaTheme="minorEastAsia" w:hAnsi="Times New Roman" w:hint="eastAsia"/>
                <w:lang w:val="en-US" w:eastAsia="ko-KR"/>
              </w:rPr>
              <w:t>always-on</w:t>
            </w:r>
            <w:r>
              <w:rPr>
                <w:rFonts w:ascii="Times New Roman" w:eastAsia="SimSun" w:hAnsi="Times New Roman" w:hint="eastAsia"/>
                <w:lang w:val="en-US" w:eastAsia="zh-CN"/>
              </w:rPr>
              <w:t xml:space="preserve"> SSB index separately.</w:t>
            </w:r>
          </w:p>
        </w:tc>
      </w:tr>
      <w:tr w:rsidR="003D16A9" w14:paraId="38EC0B94" w14:textId="77777777">
        <w:tc>
          <w:tcPr>
            <w:tcW w:w="1651" w:type="dxa"/>
            <w:tcBorders>
              <w:top w:val="single" w:sz="4" w:space="0" w:color="auto"/>
              <w:left w:val="single" w:sz="4" w:space="0" w:color="auto"/>
              <w:bottom w:val="single" w:sz="4" w:space="0" w:color="auto"/>
              <w:right w:val="single" w:sz="4" w:space="0" w:color="auto"/>
            </w:tcBorders>
          </w:tcPr>
          <w:p w14:paraId="1FD877A9" w14:textId="77777777" w:rsidR="003D16A9" w:rsidRDefault="004C243B">
            <w:pPr>
              <w:jc w:val="both"/>
              <w:rPr>
                <w:lang w:eastAsia="ko-KR"/>
              </w:rPr>
            </w:pPr>
            <w:r>
              <w:rPr>
                <w:rFonts w:eastAsia="MS Mincho" w:hint="eastAsia"/>
                <w:lang w:eastAsia="ja-JP"/>
              </w:rPr>
              <w:lastRenderedPageBreak/>
              <w:t>DCM</w:t>
            </w:r>
          </w:p>
        </w:tc>
        <w:tc>
          <w:tcPr>
            <w:tcW w:w="7980" w:type="dxa"/>
            <w:tcBorders>
              <w:top w:val="single" w:sz="4" w:space="0" w:color="auto"/>
              <w:left w:val="single" w:sz="4" w:space="0" w:color="auto"/>
              <w:bottom w:val="single" w:sz="4" w:space="0" w:color="auto"/>
              <w:right w:val="single" w:sz="4" w:space="0" w:color="auto"/>
            </w:tcBorders>
          </w:tcPr>
          <w:p w14:paraId="4E7350B5" w14:textId="77777777" w:rsidR="003D16A9" w:rsidRDefault="004C243B">
            <w:pPr>
              <w:jc w:val="both"/>
              <w:rPr>
                <w:iCs/>
                <w:lang w:val="en-US" w:eastAsia="ko-KR"/>
              </w:rPr>
            </w:pPr>
            <w:r>
              <w:rPr>
                <w:rFonts w:eastAsia="MS Mincho" w:hint="eastAsia"/>
                <w:iCs/>
                <w:lang w:eastAsia="ja-JP"/>
              </w:rPr>
              <w:t xml:space="preserve">If AO-SSB and OD-SSB can be </w:t>
            </w:r>
            <w:r>
              <w:rPr>
                <w:rFonts w:eastAsia="MS Mincho" w:hint="eastAsia"/>
                <w:iCs/>
                <w:lang w:val="en-US" w:eastAsia="ja-JP"/>
              </w:rPr>
              <w:t xml:space="preserve">located within the same BWP, it would be better that both AO SSBs and OD SSBs are located within the same BWP to avoid BWP </w:t>
            </w:r>
            <w:r>
              <w:rPr>
                <w:rFonts w:eastAsia="MS Mincho"/>
                <w:iCs/>
                <w:lang w:val="en-US" w:eastAsia="ja-JP"/>
              </w:rPr>
              <w:t>switching</w:t>
            </w:r>
            <w:r>
              <w:rPr>
                <w:rFonts w:eastAsia="MS Mincho" w:hint="eastAsia"/>
                <w:iCs/>
                <w:lang w:val="en-US" w:eastAsia="ja-JP"/>
              </w:rPr>
              <w:t>.</w:t>
            </w:r>
          </w:p>
        </w:tc>
      </w:tr>
      <w:tr w:rsidR="003D16A9" w14:paraId="7F81F80E" w14:textId="77777777">
        <w:tc>
          <w:tcPr>
            <w:tcW w:w="1651" w:type="dxa"/>
            <w:tcBorders>
              <w:top w:val="single" w:sz="4" w:space="0" w:color="auto"/>
              <w:left w:val="single" w:sz="4" w:space="0" w:color="auto"/>
              <w:bottom w:val="single" w:sz="4" w:space="0" w:color="auto"/>
              <w:right w:val="single" w:sz="4" w:space="0" w:color="auto"/>
            </w:tcBorders>
          </w:tcPr>
          <w:p w14:paraId="52850A6D" w14:textId="77777777" w:rsidR="003D16A9" w:rsidRDefault="004C243B">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4EDD362" w14:textId="77777777" w:rsidR="003D16A9" w:rsidRDefault="004C243B">
            <w:pPr>
              <w:pStyle w:val="ListParagraph"/>
              <w:numPr>
                <w:ilvl w:val="0"/>
                <w:numId w:val="40"/>
              </w:numPr>
              <w:ind w:firstLineChars="0"/>
              <w:jc w:val="both"/>
              <w:rPr>
                <w:iCs/>
                <w:lang w:val="en-US" w:eastAsia="ko-KR"/>
              </w:rPr>
            </w:pPr>
            <w:r>
              <w:rPr>
                <w:iCs/>
                <w:lang w:val="en-US" w:eastAsia="ko-KR"/>
              </w:rPr>
              <w:t xml:space="preserve">BWP: this discussion is needed when always-on SSB and OD-SSB are in different frequency and both are used for a PHY procedure (e.g., CSI). </w:t>
            </w:r>
          </w:p>
          <w:p w14:paraId="42D343FF" w14:textId="77777777" w:rsidR="003D16A9" w:rsidRDefault="004C243B">
            <w:pPr>
              <w:pStyle w:val="ListParagraph"/>
              <w:numPr>
                <w:ilvl w:val="0"/>
                <w:numId w:val="40"/>
              </w:numPr>
              <w:ind w:firstLineChars="0"/>
              <w:jc w:val="both"/>
              <w:rPr>
                <w:iCs/>
                <w:lang w:val="en-US" w:eastAsia="ko-KR"/>
              </w:rPr>
            </w:pPr>
            <w:r>
              <w:rPr>
                <w:iCs/>
                <w:lang w:val="en-US" w:eastAsia="ko-KR"/>
              </w:rPr>
              <w:t xml:space="preserve">CD-SSB vs. NCD-SSB, on vs. off sync raster: This discussion is necessary in determining time/frequency/beam relationship. </w:t>
            </w:r>
          </w:p>
          <w:p w14:paraId="3DE46EF8" w14:textId="77777777" w:rsidR="003D16A9" w:rsidRDefault="004C243B">
            <w:pPr>
              <w:pStyle w:val="ListParagraph"/>
              <w:numPr>
                <w:ilvl w:val="0"/>
                <w:numId w:val="40"/>
              </w:numPr>
              <w:ind w:firstLineChars="0"/>
              <w:jc w:val="both"/>
              <w:rPr>
                <w:iCs/>
                <w:lang w:val="en-US" w:eastAsia="ko-KR"/>
              </w:rPr>
            </w:pPr>
            <w:r>
              <w:rPr>
                <w:iCs/>
                <w:lang w:val="en-US" w:eastAsia="ko-KR"/>
              </w:rPr>
              <w:t>Consistent MIB: MIB can be different from SSB to SSB due to difference in SFN signaling in MIB. We think Intel brought up a good point. In particular, MIB contents (except SFN indication) should be identical for always-on SSB and OD-SSB when transmitted over the same frequency location.</w:t>
            </w:r>
          </w:p>
        </w:tc>
      </w:tr>
      <w:tr w:rsidR="003D16A9" w14:paraId="12D8822A" w14:textId="77777777">
        <w:tc>
          <w:tcPr>
            <w:tcW w:w="1651" w:type="dxa"/>
            <w:tcBorders>
              <w:top w:val="single" w:sz="4" w:space="0" w:color="auto"/>
              <w:left w:val="single" w:sz="4" w:space="0" w:color="auto"/>
              <w:bottom w:val="single" w:sz="4" w:space="0" w:color="auto"/>
              <w:right w:val="single" w:sz="4" w:space="0" w:color="auto"/>
            </w:tcBorders>
          </w:tcPr>
          <w:p w14:paraId="38163ABB" w14:textId="77777777" w:rsidR="003D16A9" w:rsidRDefault="004C243B">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47D7E556" w14:textId="77777777" w:rsidR="003D16A9" w:rsidRDefault="004C243B">
            <w:pPr>
              <w:jc w:val="both"/>
              <w:rPr>
                <w:iCs/>
                <w:lang w:val="en-US" w:eastAsia="ko-KR"/>
              </w:rPr>
            </w:pPr>
            <w:r>
              <w:rPr>
                <w:iCs/>
                <w:lang w:val="en-US" w:eastAsia="ko-KR"/>
              </w:rPr>
              <w:t xml:space="preserve">For the first question of whether on-demand SSB and always-on SSB can be on the same BWP, we think that this case should be supported to allow UE to acquire/measure SSB quickly even in presence of always-on SSB for certain scenarios like </w:t>
            </w:r>
            <w:proofErr w:type="spellStart"/>
            <w:r>
              <w:rPr>
                <w:iCs/>
                <w:lang w:val="en-US" w:eastAsia="ko-KR"/>
              </w:rPr>
              <w:t>SCell</w:t>
            </w:r>
            <w:proofErr w:type="spellEnd"/>
            <w:r>
              <w:rPr>
                <w:iCs/>
                <w:lang w:val="en-US" w:eastAsia="ko-KR"/>
              </w:rPr>
              <w:t xml:space="preserve"> activation. </w:t>
            </w:r>
          </w:p>
          <w:p w14:paraId="4085E012" w14:textId="77777777" w:rsidR="003D16A9" w:rsidRDefault="004C243B">
            <w:pPr>
              <w:jc w:val="both"/>
              <w:rPr>
                <w:iCs/>
                <w:lang w:val="en-US" w:eastAsia="ko-KR"/>
              </w:rPr>
            </w:pPr>
            <w:r>
              <w:rPr>
                <w:iCs/>
                <w:lang w:val="en-US" w:eastAsia="ko-KR"/>
              </w:rPr>
              <w:t xml:space="preserve">We also see the benefit of on-demand SSB on a different BWP especially when the BWP bandwidth may be large enough to support both always-on SSB and on-demand SSB (e.g. for </w:t>
            </w:r>
            <w:proofErr w:type="spellStart"/>
            <w:r>
              <w:rPr>
                <w:iCs/>
                <w:lang w:val="en-US" w:eastAsia="ko-KR"/>
              </w:rPr>
              <w:t>RedCap</w:t>
            </w:r>
            <w:proofErr w:type="spellEnd"/>
            <w:r>
              <w:rPr>
                <w:iCs/>
                <w:lang w:val="en-US" w:eastAsia="ko-KR"/>
              </w:rPr>
              <w:t xml:space="preserve"> UEs). So, both scenarios should be assumed for standardization.</w:t>
            </w:r>
          </w:p>
          <w:p w14:paraId="6AF1E57B" w14:textId="77777777" w:rsidR="003D16A9" w:rsidRDefault="004C243B">
            <w:pPr>
              <w:jc w:val="both"/>
              <w:rPr>
                <w:iCs/>
                <w:lang w:val="en-US" w:eastAsia="ko-KR"/>
              </w:rPr>
            </w:pPr>
            <w:r>
              <w:rPr>
                <w:iCs/>
                <w:lang w:val="en-US" w:eastAsia="ko-KR"/>
              </w:rPr>
              <w:t>In relation to the supported combinations of CD-SSB vs NCD-SSB and on-sync raster vs off sync raster, we think that it may be worthwhile to try to get companies opinions on the following table to manage the discussion easily (rather than having separate proposal for each combination).</w:t>
            </w:r>
          </w:p>
          <w:tbl>
            <w:tblPr>
              <w:tblStyle w:val="TableGrid"/>
              <w:tblW w:w="0" w:type="auto"/>
              <w:tblLayout w:type="fixed"/>
              <w:tblLook w:val="04A0" w:firstRow="1" w:lastRow="0" w:firstColumn="1" w:lastColumn="0" w:noHBand="0" w:noVBand="1"/>
            </w:tblPr>
            <w:tblGrid>
              <w:gridCol w:w="1107"/>
              <w:gridCol w:w="1107"/>
              <w:gridCol w:w="1108"/>
              <w:gridCol w:w="1108"/>
              <w:gridCol w:w="1108"/>
              <w:gridCol w:w="1108"/>
              <w:gridCol w:w="1108"/>
            </w:tblGrid>
            <w:tr w:rsidR="003D16A9" w14:paraId="1E1E8E95" w14:textId="77777777">
              <w:tc>
                <w:tcPr>
                  <w:tcW w:w="3322" w:type="dxa"/>
                  <w:gridSpan w:val="3"/>
                  <w:vMerge w:val="restart"/>
                </w:tcPr>
                <w:p w14:paraId="5CFDA2CF" w14:textId="77777777" w:rsidR="003D16A9" w:rsidRDefault="003D16A9">
                  <w:pPr>
                    <w:jc w:val="center"/>
                    <w:rPr>
                      <w:iCs/>
                      <w:lang w:val="en-US" w:eastAsia="ko-KR"/>
                    </w:rPr>
                  </w:pPr>
                </w:p>
              </w:tc>
              <w:tc>
                <w:tcPr>
                  <w:tcW w:w="4432" w:type="dxa"/>
                  <w:gridSpan w:val="4"/>
                </w:tcPr>
                <w:p w14:paraId="095BB43F" w14:textId="77777777" w:rsidR="003D16A9" w:rsidRDefault="004C243B">
                  <w:pPr>
                    <w:jc w:val="center"/>
                    <w:rPr>
                      <w:iCs/>
                      <w:lang w:val="en-US" w:eastAsia="ko-KR"/>
                    </w:rPr>
                  </w:pPr>
                  <w:r>
                    <w:rPr>
                      <w:iCs/>
                      <w:lang w:val="en-US" w:eastAsia="ko-KR"/>
                    </w:rPr>
                    <w:t>On-demand SSB</w:t>
                  </w:r>
                </w:p>
              </w:tc>
            </w:tr>
            <w:tr w:rsidR="003D16A9" w14:paraId="1864E141" w14:textId="77777777">
              <w:tc>
                <w:tcPr>
                  <w:tcW w:w="3322" w:type="dxa"/>
                  <w:gridSpan w:val="3"/>
                  <w:vMerge/>
                </w:tcPr>
                <w:p w14:paraId="1550BEBA" w14:textId="77777777" w:rsidR="003D16A9" w:rsidRDefault="003D16A9">
                  <w:pPr>
                    <w:jc w:val="center"/>
                    <w:rPr>
                      <w:iCs/>
                      <w:lang w:val="en-US" w:eastAsia="ko-KR"/>
                    </w:rPr>
                  </w:pPr>
                </w:p>
              </w:tc>
              <w:tc>
                <w:tcPr>
                  <w:tcW w:w="2216" w:type="dxa"/>
                  <w:gridSpan w:val="2"/>
                </w:tcPr>
                <w:p w14:paraId="55B19BD1" w14:textId="77777777" w:rsidR="003D16A9" w:rsidRDefault="004C243B">
                  <w:pPr>
                    <w:jc w:val="center"/>
                    <w:rPr>
                      <w:iCs/>
                      <w:lang w:val="en-US" w:eastAsia="ko-KR"/>
                    </w:rPr>
                  </w:pPr>
                  <w:r>
                    <w:rPr>
                      <w:iCs/>
                      <w:lang w:val="en-US" w:eastAsia="ko-KR"/>
                    </w:rPr>
                    <w:t>On-sync raster</w:t>
                  </w:r>
                </w:p>
              </w:tc>
              <w:tc>
                <w:tcPr>
                  <w:tcW w:w="2216" w:type="dxa"/>
                  <w:gridSpan w:val="2"/>
                </w:tcPr>
                <w:p w14:paraId="19B38E40" w14:textId="77777777" w:rsidR="003D16A9" w:rsidRDefault="004C243B">
                  <w:pPr>
                    <w:jc w:val="center"/>
                    <w:rPr>
                      <w:iCs/>
                      <w:lang w:val="en-US" w:eastAsia="ko-KR"/>
                    </w:rPr>
                  </w:pPr>
                  <w:r>
                    <w:rPr>
                      <w:iCs/>
                      <w:lang w:val="en-US" w:eastAsia="ko-KR"/>
                    </w:rPr>
                    <w:t>Off-sync raster</w:t>
                  </w:r>
                </w:p>
              </w:tc>
            </w:tr>
            <w:tr w:rsidR="003D16A9" w14:paraId="5A775B7D" w14:textId="77777777">
              <w:tc>
                <w:tcPr>
                  <w:tcW w:w="3322" w:type="dxa"/>
                  <w:gridSpan w:val="3"/>
                  <w:vMerge/>
                </w:tcPr>
                <w:p w14:paraId="71223056" w14:textId="77777777" w:rsidR="003D16A9" w:rsidRDefault="003D16A9">
                  <w:pPr>
                    <w:jc w:val="center"/>
                    <w:rPr>
                      <w:iCs/>
                      <w:lang w:val="en-US" w:eastAsia="ko-KR"/>
                    </w:rPr>
                  </w:pPr>
                </w:p>
              </w:tc>
              <w:tc>
                <w:tcPr>
                  <w:tcW w:w="1108" w:type="dxa"/>
                </w:tcPr>
                <w:p w14:paraId="47A53626" w14:textId="77777777" w:rsidR="003D16A9" w:rsidRDefault="004C243B">
                  <w:pPr>
                    <w:jc w:val="center"/>
                    <w:rPr>
                      <w:iCs/>
                      <w:lang w:val="en-US" w:eastAsia="ko-KR"/>
                    </w:rPr>
                  </w:pPr>
                  <w:r>
                    <w:rPr>
                      <w:iCs/>
                      <w:lang w:val="en-US" w:eastAsia="ko-KR"/>
                    </w:rPr>
                    <w:t>CD-SSB</w:t>
                  </w:r>
                </w:p>
              </w:tc>
              <w:tc>
                <w:tcPr>
                  <w:tcW w:w="1108" w:type="dxa"/>
                </w:tcPr>
                <w:p w14:paraId="281B20A7" w14:textId="77777777" w:rsidR="003D16A9" w:rsidRDefault="004C243B">
                  <w:pPr>
                    <w:jc w:val="center"/>
                    <w:rPr>
                      <w:iCs/>
                      <w:lang w:val="en-US" w:eastAsia="ko-KR"/>
                    </w:rPr>
                  </w:pPr>
                  <w:r>
                    <w:rPr>
                      <w:iCs/>
                      <w:lang w:val="en-US" w:eastAsia="ko-KR"/>
                    </w:rPr>
                    <w:t>NCD-SSB</w:t>
                  </w:r>
                </w:p>
              </w:tc>
              <w:tc>
                <w:tcPr>
                  <w:tcW w:w="1108" w:type="dxa"/>
                </w:tcPr>
                <w:p w14:paraId="33C08022" w14:textId="77777777" w:rsidR="003D16A9" w:rsidRDefault="004C243B">
                  <w:pPr>
                    <w:jc w:val="center"/>
                    <w:rPr>
                      <w:iCs/>
                      <w:lang w:val="en-US" w:eastAsia="ko-KR"/>
                    </w:rPr>
                  </w:pPr>
                  <w:r>
                    <w:rPr>
                      <w:iCs/>
                      <w:lang w:val="en-US" w:eastAsia="ko-KR"/>
                    </w:rPr>
                    <w:t>CD-SSB</w:t>
                  </w:r>
                </w:p>
              </w:tc>
              <w:tc>
                <w:tcPr>
                  <w:tcW w:w="1108" w:type="dxa"/>
                </w:tcPr>
                <w:p w14:paraId="7B006D8B" w14:textId="77777777" w:rsidR="003D16A9" w:rsidRDefault="004C243B">
                  <w:pPr>
                    <w:jc w:val="center"/>
                    <w:rPr>
                      <w:iCs/>
                      <w:lang w:val="en-US" w:eastAsia="ko-KR"/>
                    </w:rPr>
                  </w:pPr>
                  <w:r>
                    <w:rPr>
                      <w:iCs/>
                      <w:lang w:val="en-US" w:eastAsia="ko-KR"/>
                    </w:rPr>
                    <w:t>NCD-SSB</w:t>
                  </w:r>
                </w:p>
              </w:tc>
            </w:tr>
            <w:tr w:rsidR="003D16A9" w14:paraId="6B2BD720" w14:textId="77777777">
              <w:tc>
                <w:tcPr>
                  <w:tcW w:w="1107" w:type="dxa"/>
                  <w:vMerge w:val="restart"/>
                </w:tcPr>
                <w:p w14:paraId="2FFDBD20" w14:textId="77777777" w:rsidR="003D16A9" w:rsidRDefault="004C243B">
                  <w:pPr>
                    <w:jc w:val="center"/>
                    <w:rPr>
                      <w:iCs/>
                      <w:lang w:val="en-US" w:eastAsia="ko-KR"/>
                    </w:rPr>
                  </w:pPr>
                  <w:r>
                    <w:rPr>
                      <w:iCs/>
                      <w:lang w:val="en-US" w:eastAsia="ko-KR"/>
                    </w:rPr>
                    <w:t>Always-on SSB</w:t>
                  </w:r>
                </w:p>
              </w:tc>
              <w:tc>
                <w:tcPr>
                  <w:tcW w:w="1107" w:type="dxa"/>
                  <w:vMerge w:val="restart"/>
                </w:tcPr>
                <w:p w14:paraId="344D51FD" w14:textId="77777777" w:rsidR="003D16A9" w:rsidRDefault="004C243B">
                  <w:pPr>
                    <w:jc w:val="center"/>
                    <w:rPr>
                      <w:iCs/>
                      <w:lang w:val="en-US" w:eastAsia="ko-KR"/>
                    </w:rPr>
                  </w:pPr>
                  <w:r>
                    <w:rPr>
                      <w:iCs/>
                      <w:lang w:val="en-US" w:eastAsia="ko-KR"/>
                    </w:rPr>
                    <w:t>On sync raster</w:t>
                  </w:r>
                </w:p>
              </w:tc>
              <w:tc>
                <w:tcPr>
                  <w:tcW w:w="1108" w:type="dxa"/>
                </w:tcPr>
                <w:p w14:paraId="154F16D4" w14:textId="77777777" w:rsidR="003D16A9" w:rsidRDefault="004C243B">
                  <w:pPr>
                    <w:jc w:val="center"/>
                    <w:rPr>
                      <w:iCs/>
                      <w:lang w:val="en-US" w:eastAsia="ko-KR"/>
                    </w:rPr>
                  </w:pPr>
                  <w:r>
                    <w:rPr>
                      <w:iCs/>
                      <w:lang w:val="en-US" w:eastAsia="ko-KR"/>
                    </w:rPr>
                    <w:t>CD-SSB</w:t>
                  </w:r>
                </w:p>
              </w:tc>
              <w:tc>
                <w:tcPr>
                  <w:tcW w:w="1108" w:type="dxa"/>
                </w:tcPr>
                <w:p w14:paraId="162B742C" w14:textId="77777777" w:rsidR="003D16A9" w:rsidRDefault="004C243B">
                  <w:pPr>
                    <w:jc w:val="center"/>
                    <w:rPr>
                      <w:iCs/>
                      <w:lang w:val="en-US" w:eastAsia="ko-KR"/>
                    </w:rPr>
                  </w:pPr>
                  <w:r>
                    <w:rPr>
                      <w:iCs/>
                      <w:color w:val="FF0000"/>
                      <w:lang w:val="en-US" w:eastAsia="ko-KR"/>
                    </w:rPr>
                    <w:t>Supported (same frequency)</w:t>
                  </w:r>
                </w:p>
              </w:tc>
              <w:tc>
                <w:tcPr>
                  <w:tcW w:w="1108" w:type="dxa"/>
                </w:tcPr>
                <w:p w14:paraId="1C147575" w14:textId="77777777" w:rsidR="003D16A9" w:rsidRDefault="004C243B">
                  <w:pPr>
                    <w:jc w:val="center"/>
                    <w:rPr>
                      <w:iCs/>
                      <w:color w:val="FF0000"/>
                      <w:lang w:val="en-US" w:eastAsia="ko-KR"/>
                    </w:rPr>
                  </w:pPr>
                  <w:r>
                    <w:rPr>
                      <w:iCs/>
                      <w:color w:val="FF0000"/>
                      <w:lang w:val="en-US" w:eastAsia="ko-KR"/>
                    </w:rPr>
                    <w:t>Supported</w:t>
                  </w:r>
                </w:p>
                <w:p w14:paraId="57EAC931" w14:textId="77777777" w:rsidR="003D16A9" w:rsidRDefault="004C243B">
                  <w:pPr>
                    <w:jc w:val="center"/>
                    <w:rPr>
                      <w:iCs/>
                      <w:lang w:val="en-US" w:eastAsia="ko-KR"/>
                    </w:rPr>
                  </w:pPr>
                  <w:r>
                    <w:rPr>
                      <w:iCs/>
                      <w:color w:val="FF0000"/>
                      <w:lang w:val="en-US" w:eastAsia="ko-KR"/>
                    </w:rPr>
                    <w:t>(same frequency)</w:t>
                  </w:r>
                </w:p>
              </w:tc>
              <w:tc>
                <w:tcPr>
                  <w:tcW w:w="1108" w:type="dxa"/>
                </w:tcPr>
                <w:p w14:paraId="653545C6" w14:textId="77777777" w:rsidR="003D16A9" w:rsidRDefault="004C243B">
                  <w:pPr>
                    <w:jc w:val="center"/>
                    <w:rPr>
                      <w:iCs/>
                      <w:color w:val="FF0000"/>
                      <w:lang w:val="en-US" w:eastAsia="ko-KR"/>
                    </w:rPr>
                  </w:pPr>
                  <w:r>
                    <w:rPr>
                      <w:iCs/>
                      <w:color w:val="FF0000"/>
                      <w:lang w:val="en-US" w:eastAsia="ko-KR"/>
                    </w:rPr>
                    <w:t>Supported</w:t>
                  </w:r>
                </w:p>
                <w:p w14:paraId="47C2A920" w14:textId="77777777" w:rsidR="003D16A9" w:rsidRDefault="004C243B">
                  <w:pPr>
                    <w:jc w:val="center"/>
                    <w:rPr>
                      <w:iCs/>
                      <w:lang w:val="en-US" w:eastAsia="ko-KR"/>
                    </w:rPr>
                  </w:pPr>
                  <w:r>
                    <w:rPr>
                      <w:iCs/>
                      <w:color w:val="FF0000"/>
                      <w:lang w:val="en-US" w:eastAsia="ko-KR"/>
                    </w:rPr>
                    <w:t>(different frequency)</w:t>
                  </w:r>
                </w:p>
              </w:tc>
              <w:tc>
                <w:tcPr>
                  <w:tcW w:w="1108" w:type="dxa"/>
                </w:tcPr>
                <w:p w14:paraId="11DF158E" w14:textId="77777777" w:rsidR="003D16A9" w:rsidRDefault="004C243B">
                  <w:pPr>
                    <w:jc w:val="center"/>
                    <w:rPr>
                      <w:iCs/>
                      <w:color w:val="FF0000"/>
                      <w:lang w:val="en-US" w:eastAsia="ko-KR"/>
                    </w:rPr>
                  </w:pPr>
                  <w:r>
                    <w:rPr>
                      <w:iCs/>
                      <w:color w:val="FF0000"/>
                      <w:lang w:val="en-US" w:eastAsia="ko-KR"/>
                    </w:rPr>
                    <w:t>Supported</w:t>
                  </w:r>
                </w:p>
                <w:p w14:paraId="364AB5C3" w14:textId="77777777" w:rsidR="003D16A9" w:rsidRDefault="004C243B">
                  <w:pPr>
                    <w:jc w:val="center"/>
                    <w:rPr>
                      <w:iCs/>
                      <w:lang w:val="en-US" w:eastAsia="ko-KR"/>
                    </w:rPr>
                  </w:pPr>
                  <w:r>
                    <w:rPr>
                      <w:iCs/>
                      <w:color w:val="FF0000"/>
                      <w:lang w:val="en-US" w:eastAsia="ko-KR"/>
                    </w:rPr>
                    <w:t>(different frequency)</w:t>
                  </w:r>
                </w:p>
              </w:tc>
            </w:tr>
            <w:tr w:rsidR="003D16A9" w14:paraId="7E3EC5CB" w14:textId="77777777">
              <w:tc>
                <w:tcPr>
                  <w:tcW w:w="1107" w:type="dxa"/>
                  <w:vMerge/>
                </w:tcPr>
                <w:p w14:paraId="0BE8C5F0" w14:textId="77777777" w:rsidR="003D16A9" w:rsidRDefault="003D16A9">
                  <w:pPr>
                    <w:jc w:val="center"/>
                    <w:rPr>
                      <w:iCs/>
                      <w:lang w:val="en-US" w:eastAsia="ko-KR"/>
                    </w:rPr>
                  </w:pPr>
                </w:p>
              </w:tc>
              <w:tc>
                <w:tcPr>
                  <w:tcW w:w="1107" w:type="dxa"/>
                  <w:vMerge/>
                </w:tcPr>
                <w:p w14:paraId="7BFE3D75" w14:textId="77777777" w:rsidR="003D16A9" w:rsidRDefault="003D16A9">
                  <w:pPr>
                    <w:jc w:val="center"/>
                    <w:rPr>
                      <w:iCs/>
                      <w:lang w:val="en-US" w:eastAsia="ko-KR"/>
                    </w:rPr>
                  </w:pPr>
                </w:p>
              </w:tc>
              <w:tc>
                <w:tcPr>
                  <w:tcW w:w="1108" w:type="dxa"/>
                </w:tcPr>
                <w:p w14:paraId="6388B753" w14:textId="77777777" w:rsidR="003D16A9" w:rsidRDefault="004C243B">
                  <w:pPr>
                    <w:jc w:val="center"/>
                    <w:rPr>
                      <w:iCs/>
                      <w:lang w:val="en-US" w:eastAsia="ko-KR"/>
                    </w:rPr>
                  </w:pPr>
                  <w:r>
                    <w:rPr>
                      <w:iCs/>
                      <w:lang w:val="en-US" w:eastAsia="ko-KR"/>
                    </w:rPr>
                    <w:t>NCD-SSB</w:t>
                  </w:r>
                </w:p>
              </w:tc>
              <w:tc>
                <w:tcPr>
                  <w:tcW w:w="1108" w:type="dxa"/>
                </w:tcPr>
                <w:p w14:paraId="0EEDD4E1" w14:textId="77777777" w:rsidR="003D16A9" w:rsidRDefault="004C243B">
                  <w:pPr>
                    <w:jc w:val="center"/>
                    <w:rPr>
                      <w:iCs/>
                      <w:lang w:val="en-US" w:eastAsia="ko-KR"/>
                    </w:rPr>
                  </w:pPr>
                  <w:r>
                    <w:rPr>
                      <w:iCs/>
                      <w:color w:val="FF0000"/>
                      <w:lang w:val="en-US" w:eastAsia="ko-KR"/>
                    </w:rPr>
                    <w:t>Not supported</w:t>
                  </w:r>
                </w:p>
              </w:tc>
              <w:tc>
                <w:tcPr>
                  <w:tcW w:w="1108" w:type="dxa"/>
                </w:tcPr>
                <w:p w14:paraId="550C7A87" w14:textId="77777777" w:rsidR="003D16A9" w:rsidRDefault="004C243B">
                  <w:pPr>
                    <w:jc w:val="center"/>
                    <w:rPr>
                      <w:iCs/>
                      <w:color w:val="FF0000"/>
                      <w:lang w:val="en-US" w:eastAsia="ko-KR"/>
                    </w:rPr>
                  </w:pPr>
                  <w:r>
                    <w:rPr>
                      <w:iCs/>
                      <w:color w:val="FF0000"/>
                      <w:lang w:val="en-US" w:eastAsia="ko-KR"/>
                    </w:rPr>
                    <w:t>Supported</w:t>
                  </w:r>
                </w:p>
                <w:p w14:paraId="5AC56F1F" w14:textId="77777777" w:rsidR="003D16A9" w:rsidRDefault="004C243B">
                  <w:pPr>
                    <w:jc w:val="center"/>
                    <w:rPr>
                      <w:iCs/>
                      <w:lang w:val="en-US" w:eastAsia="ko-KR"/>
                    </w:rPr>
                  </w:pPr>
                  <w:r>
                    <w:rPr>
                      <w:iCs/>
                      <w:color w:val="FF0000"/>
                      <w:lang w:val="en-US" w:eastAsia="ko-KR"/>
                    </w:rPr>
                    <w:t>(same frequency)</w:t>
                  </w:r>
                </w:p>
              </w:tc>
              <w:tc>
                <w:tcPr>
                  <w:tcW w:w="1108" w:type="dxa"/>
                </w:tcPr>
                <w:p w14:paraId="6344EF8C" w14:textId="77777777" w:rsidR="003D16A9" w:rsidRDefault="004C243B">
                  <w:pPr>
                    <w:jc w:val="center"/>
                    <w:rPr>
                      <w:iCs/>
                      <w:lang w:val="en-US" w:eastAsia="ko-KR"/>
                    </w:rPr>
                  </w:pPr>
                  <w:r>
                    <w:rPr>
                      <w:iCs/>
                      <w:color w:val="FF0000"/>
                      <w:lang w:val="en-US" w:eastAsia="ko-KR"/>
                    </w:rPr>
                    <w:t>Not supported</w:t>
                  </w:r>
                </w:p>
              </w:tc>
              <w:tc>
                <w:tcPr>
                  <w:tcW w:w="1108" w:type="dxa"/>
                </w:tcPr>
                <w:p w14:paraId="66A6AE4A" w14:textId="77777777" w:rsidR="003D16A9" w:rsidRDefault="004C243B">
                  <w:pPr>
                    <w:jc w:val="center"/>
                    <w:rPr>
                      <w:iCs/>
                      <w:color w:val="FF0000"/>
                      <w:lang w:val="en-US" w:eastAsia="ko-KR"/>
                    </w:rPr>
                  </w:pPr>
                  <w:r>
                    <w:rPr>
                      <w:iCs/>
                      <w:color w:val="FF0000"/>
                      <w:lang w:val="en-US" w:eastAsia="ko-KR"/>
                    </w:rPr>
                    <w:t>Supported</w:t>
                  </w:r>
                </w:p>
                <w:p w14:paraId="23794452" w14:textId="77777777" w:rsidR="003D16A9" w:rsidRDefault="004C243B">
                  <w:pPr>
                    <w:jc w:val="center"/>
                    <w:rPr>
                      <w:iCs/>
                      <w:lang w:val="en-US" w:eastAsia="ko-KR"/>
                    </w:rPr>
                  </w:pPr>
                  <w:r>
                    <w:rPr>
                      <w:iCs/>
                      <w:color w:val="FF0000"/>
                      <w:lang w:val="en-US" w:eastAsia="ko-KR"/>
                    </w:rPr>
                    <w:t>(different frequency)</w:t>
                  </w:r>
                </w:p>
              </w:tc>
            </w:tr>
            <w:tr w:rsidR="003D16A9" w14:paraId="547FA331" w14:textId="77777777">
              <w:tc>
                <w:tcPr>
                  <w:tcW w:w="1107" w:type="dxa"/>
                  <w:vMerge/>
                </w:tcPr>
                <w:p w14:paraId="4936EBF0" w14:textId="77777777" w:rsidR="003D16A9" w:rsidRDefault="003D16A9">
                  <w:pPr>
                    <w:jc w:val="center"/>
                    <w:rPr>
                      <w:iCs/>
                      <w:lang w:val="en-US" w:eastAsia="ko-KR"/>
                    </w:rPr>
                  </w:pPr>
                </w:p>
              </w:tc>
              <w:tc>
                <w:tcPr>
                  <w:tcW w:w="1107" w:type="dxa"/>
                  <w:vMerge w:val="restart"/>
                </w:tcPr>
                <w:p w14:paraId="5B06454E" w14:textId="77777777" w:rsidR="003D16A9" w:rsidRDefault="004C243B">
                  <w:pPr>
                    <w:jc w:val="center"/>
                    <w:rPr>
                      <w:iCs/>
                      <w:lang w:val="en-US" w:eastAsia="ko-KR"/>
                    </w:rPr>
                  </w:pPr>
                  <w:r>
                    <w:rPr>
                      <w:iCs/>
                      <w:lang w:val="en-US" w:eastAsia="ko-KR"/>
                    </w:rPr>
                    <w:t>Off sync raster</w:t>
                  </w:r>
                </w:p>
              </w:tc>
              <w:tc>
                <w:tcPr>
                  <w:tcW w:w="1108" w:type="dxa"/>
                </w:tcPr>
                <w:p w14:paraId="1A9DA97D" w14:textId="77777777" w:rsidR="003D16A9" w:rsidRDefault="004C243B">
                  <w:pPr>
                    <w:jc w:val="center"/>
                    <w:rPr>
                      <w:iCs/>
                      <w:lang w:val="en-US" w:eastAsia="ko-KR"/>
                    </w:rPr>
                  </w:pPr>
                  <w:r>
                    <w:rPr>
                      <w:iCs/>
                      <w:lang w:val="en-US" w:eastAsia="ko-KR"/>
                    </w:rPr>
                    <w:t>CD-SSB</w:t>
                  </w:r>
                </w:p>
              </w:tc>
              <w:tc>
                <w:tcPr>
                  <w:tcW w:w="1108" w:type="dxa"/>
                </w:tcPr>
                <w:p w14:paraId="2D7BE652" w14:textId="77777777" w:rsidR="003D16A9" w:rsidRDefault="004C243B">
                  <w:pPr>
                    <w:jc w:val="center"/>
                    <w:rPr>
                      <w:iCs/>
                      <w:lang w:val="en-US" w:eastAsia="ko-KR"/>
                    </w:rPr>
                  </w:pPr>
                  <w:r>
                    <w:rPr>
                      <w:iCs/>
                      <w:color w:val="FF0000"/>
                      <w:lang w:val="en-US" w:eastAsia="ko-KR"/>
                    </w:rPr>
                    <w:t>Not supported</w:t>
                  </w:r>
                </w:p>
              </w:tc>
              <w:tc>
                <w:tcPr>
                  <w:tcW w:w="1108" w:type="dxa"/>
                </w:tcPr>
                <w:p w14:paraId="053F9D54" w14:textId="77777777" w:rsidR="003D16A9" w:rsidRDefault="004C243B">
                  <w:pPr>
                    <w:jc w:val="center"/>
                    <w:rPr>
                      <w:iCs/>
                      <w:lang w:val="en-US" w:eastAsia="ko-KR"/>
                    </w:rPr>
                  </w:pPr>
                  <w:r>
                    <w:rPr>
                      <w:iCs/>
                      <w:color w:val="FF0000"/>
                      <w:lang w:val="en-US" w:eastAsia="ko-KR"/>
                    </w:rPr>
                    <w:t>Not supported</w:t>
                  </w:r>
                </w:p>
              </w:tc>
              <w:tc>
                <w:tcPr>
                  <w:tcW w:w="1108" w:type="dxa"/>
                </w:tcPr>
                <w:p w14:paraId="74834234" w14:textId="77777777" w:rsidR="003D16A9" w:rsidRDefault="004C243B">
                  <w:pPr>
                    <w:jc w:val="center"/>
                    <w:rPr>
                      <w:iCs/>
                      <w:color w:val="FF0000"/>
                      <w:lang w:val="en-US" w:eastAsia="ko-KR"/>
                    </w:rPr>
                  </w:pPr>
                  <w:r>
                    <w:rPr>
                      <w:iCs/>
                      <w:color w:val="FF0000"/>
                      <w:lang w:val="en-US" w:eastAsia="ko-KR"/>
                    </w:rPr>
                    <w:t>Supported</w:t>
                  </w:r>
                </w:p>
                <w:p w14:paraId="6A8FC8E9" w14:textId="77777777" w:rsidR="003D16A9" w:rsidRDefault="004C243B">
                  <w:pPr>
                    <w:jc w:val="center"/>
                    <w:rPr>
                      <w:iCs/>
                      <w:lang w:val="en-US" w:eastAsia="ko-KR"/>
                    </w:rPr>
                  </w:pPr>
                  <w:r>
                    <w:rPr>
                      <w:iCs/>
                      <w:color w:val="FF0000"/>
                      <w:lang w:val="en-US" w:eastAsia="ko-KR"/>
                    </w:rPr>
                    <w:t>(different frequency)</w:t>
                  </w:r>
                </w:p>
              </w:tc>
              <w:tc>
                <w:tcPr>
                  <w:tcW w:w="1108" w:type="dxa"/>
                </w:tcPr>
                <w:p w14:paraId="291B94F2" w14:textId="77777777" w:rsidR="003D16A9" w:rsidRDefault="004C243B">
                  <w:pPr>
                    <w:jc w:val="center"/>
                    <w:rPr>
                      <w:iCs/>
                      <w:color w:val="FF0000"/>
                      <w:lang w:val="en-US" w:eastAsia="ko-KR"/>
                    </w:rPr>
                  </w:pPr>
                  <w:r>
                    <w:rPr>
                      <w:iCs/>
                      <w:color w:val="FF0000"/>
                      <w:lang w:val="en-US" w:eastAsia="ko-KR"/>
                    </w:rPr>
                    <w:t>Supported</w:t>
                  </w:r>
                </w:p>
                <w:p w14:paraId="222DDCE3" w14:textId="77777777" w:rsidR="003D16A9" w:rsidRDefault="004C243B">
                  <w:pPr>
                    <w:jc w:val="center"/>
                    <w:rPr>
                      <w:iCs/>
                      <w:lang w:val="en-US" w:eastAsia="ko-KR"/>
                    </w:rPr>
                  </w:pPr>
                  <w:r>
                    <w:rPr>
                      <w:iCs/>
                      <w:color w:val="FF0000"/>
                      <w:lang w:val="en-US" w:eastAsia="ko-KR"/>
                    </w:rPr>
                    <w:t>(different frequency)</w:t>
                  </w:r>
                </w:p>
              </w:tc>
            </w:tr>
            <w:tr w:rsidR="003D16A9" w14:paraId="02EE53F8" w14:textId="77777777">
              <w:tc>
                <w:tcPr>
                  <w:tcW w:w="1107" w:type="dxa"/>
                  <w:vMerge/>
                </w:tcPr>
                <w:p w14:paraId="3FA46784" w14:textId="77777777" w:rsidR="003D16A9" w:rsidRDefault="003D16A9">
                  <w:pPr>
                    <w:jc w:val="center"/>
                    <w:rPr>
                      <w:iCs/>
                      <w:lang w:val="en-US" w:eastAsia="ko-KR"/>
                    </w:rPr>
                  </w:pPr>
                </w:p>
              </w:tc>
              <w:tc>
                <w:tcPr>
                  <w:tcW w:w="1107" w:type="dxa"/>
                  <w:vMerge/>
                </w:tcPr>
                <w:p w14:paraId="21240F31" w14:textId="77777777" w:rsidR="003D16A9" w:rsidRDefault="003D16A9">
                  <w:pPr>
                    <w:jc w:val="center"/>
                    <w:rPr>
                      <w:iCs/>
                      <w:lang w:val="en-US" w:eastAsia="ko-KR"/>
                    </w:rPr>
                  </w:pPr>
                </w:p>
              </w:tc>
              <w:tc>
                <w:tcPr>
                  <w:tcW w:w="1108" w:type="dxa"/>
                </w:tcPr>
                <w:p w14:paraId="7F679547" w14:textId="77777777" w:rsidR="003D16A9" w:rsidRDefault="004C243B">
                  <w:pPr>
                    <w:jc w:val="center"/>
                    <w:rPr>
                      <w:iCs/>
                      <w:lang w:val="en-US" w:eastAsia="ko-KR"/>
                    </w:rPr>
                  </w:pPr>
                  <w:r>
                    <w:rPr>
                      <w:iCs/>
                      <w:lang w:val="en-US" w:eastAsia="ko-KR"/>
                    </w:rPr>
                    <w:t>NCD-SSB</w:t>
                  </w:r>
                </w:p>
              </w:tc>
              <w:tc>
                <w:tcPr>
                  <w:tcW w:w="1108" w:type="dxa"/>
                </w:tcPr>
                <w:p w14:paraId="43D6B3C3" w14:textId="77777777" w:rsidR="003D16A9" w:rsidRDefault="004C243B">
                  <w:pPr>
                    <w:jc w:val="center"/>
                    <w:rPr>
                      <w:iCs/>
                      <w:lang w:val="en-US" w:eastAsia="ko-KR"/>
                    </w:rPr>
                  </w:pPr>
                  <w:r>
                    <w:rPr>
                      <w:iCs/>
                      <w:color w:val="FF0000"/>
                      <w:lang w:val="en-US" w:eastAsia="ko-KR"/>
                    </w:rPr>
                    <w:t>Not supported</w:t>
                  </w:r>
                </w:p>
              </w:tc>
              <w:tc>
                <w:tcPr>
                  <w:tcW w:w="1108" w:type="dxa"/>
                </w:tcPr>
                <w:p w14:paraId="1EBB1A21" w14:textId="77777777" w:rsidR="003D16A9" w:rsidRDefault="004C243B">
                  <w:pPr>
                    <w:jc w:val="center"/>
                    <w:rPr>
                      <w:iCs/>
                      <w:color w:val="FF0000"/>
                      <w:lang w:val="en-US" w:eastAsia="ko-KR"/>
                    </w:rPr>
                  </w:pPr>
                  <w:r>
                    <w:rPr>
                      <w:iCs/>
                      <w:color w:val="FF0000"/>
                      <w:lang w:val="en-US" w:eastAsia="ko-KR"/>
                    </w:rPr>
                    <w:t>Not supported</w:t>
                  </w:r>
                </w:p>
              </w:tc>
              <w:tc>
                <w:tcPr>
                  <w:tcW w:w="1108" w:type="dxa"/>
                </w:tcPr>
                <w:p w14:paraId="0AE6391C" w14:textId="77777777" w:rsidR="003D16A9" w:rsidRDefault="004C243B">
                  <w:pPr>
                    <w:jc w:val="center"/>
                    <w:rPr>
                      <w:iCs/>
                      <w:lang w:val="en-US" w:eastAsia="ko-KR"/>
                    </w:rPr>
                  </w:pPr>
                  <w:r>
                    <w:rPr>
                      <w:iCs/>
                      <w:color w:val="FF0000"/>
                      <w:lang w:val="en-US" w:eastAsia="ko-KR"/>
                    </w:rPr>
                    <w:t>Not supported</w:t>
                  </w:r>
                </w:p>
              </w:tc>
              <w:tc>
                <w:tcPr>
                  <w:tcW w:w="1108" w:type="dxa"/>
                </w:tcPr>
                <w:p w14:paraId="3D29A7D6" w14:textId="77777777" w:rsidR="003D16A9" w:rsidRDefault="004C243B">
                  <w:pPr>
                    <w:jc w:val="center"/>
                    <w:rPr>
                      <w:iCs/>
                      <w:color w:val="FF0000"/>
                      <w:lang w:val="en-US" w:eastAsia="ko-KR"/>
                    </w:rPr>
                  </w:pPr>
                  <w:r>
                    <w:rPr>
                      <w:iCs/>
                      <w:color w:val="FF0000"/>
                      <w:lang w:val="en-US" w:eastAsia="ko-KR"/>
                    </w:rPr>
                    <w:t>Supported</w:t>
                  </w:r>
                </w:p>
                <w:p w14:paraId="02188D38" w14:textId="77777777" w:rsidR="003D16A9" w:rsidRDefault="004C243B">
                  <w:pPr>
                    <w:jc w:val="center"/>
                    <w:rPr>
                      <w:iCs/>
                      <w:lang w:val="en-US" w:eastAsia="ko-KR"/>
                    </w:rPr>
                  </w:pPr>
                  <w:r>
                    <w:rPr>
                      <w:iCs/>
                      <w:color w:val="FF0000"/>
                      <w:lang w:val="en-US" w:eastAsia="ko-KR"/>
                    </w:rPr>
                    <w:t>(same or different frequency)</w:t>
                  </w:r>
                </w:p>
              </w:tc>
            </w:tr>
          </w:tbl>
          <w:p w14:paraId="0C181489" w14:textId="77777777" w:rsidR="003D16A9" w:rsidRDefault="003D16A9">
            <w:pPr>
              <w:pStyle w:val="ListParagraph"/>
              <w:numPr>
                <w:ilvl w:val="0"/>
                <w:numId w:val="40"/>
              </w:numPr>
              <w:ind w:firstLineChars="0"/>
              <w:jc w:val="both"/>
              <w:rPr>
                <w:iCs/>
                <w:lang w:val="en-US" w:eastAsia="ko-KR"/>
              </w:rPr>
            </w:pPr>
          </w:p>
        </w:tc>
      </w:tr>
      <w:tr w:rsidR="003D16A9" w14:paraId="4C0DC958" w14:textId="77777777">
        <w:tc>
          <w:tcPr>
            <w:tcW w:w="1651" w:type="dxa"/>
            <w:tcBorders>
              <w:top w:val="single" w:sz="4" w:space="0" w:color="auto"/>
              <w:left w:val="single" w:sz="4" w:space="0" w:color="auto"/>
              <w:bottom w:val="single" w:sz="4" w:space="0" w:color="auto"/>
              <w:right w:val="single" w:sz="4" w:space="0" w:color="auto"/>
            </w:tcBorders>
          </w:tcPr>
          <w:p w14:paraId="17065288" w14:textId="77777777" w:rsidR="003D16A9" w:rsidRDefault="004C243B">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898E172" w14:textId="77777777" w:rsidR="003D16A9" w:rsidRDefault="004C243B">
            <w:pPr>
              <w:jc w:val="both"/>
              <w:rPr>
                <w:iCs/>
                <w:lang w:val="en-US" w:eastAsia="ko-KR"/>
              </w:rPr>
            </w:pPr>
            <w:r>
              <w:t>If UE cannot be configured with both always-on SSB and on-demand SSB transmissions in the same BWP for Case #2, the frequencies of the two different SSBs cannot be same. The view can affect Proposal #2-3 (Q3). We prefer to discuss it after discussing Proposal #2-3 (Q3)</w:t>
            </w:r>
          </w:p>
        </w:tc>
      </w:tr>
      <w:tr w:rsidR="003D16A9" w14:paraId="0B826920" w14:textId="77777777">
        <w:tc>
          <w:tcPr>
            <w:tcW w:w="1651" w:type="dxa"/>
            <w:tcBorders>
              <w:top w:val="single" w:sz="4" w:space="0" w:color="auto"/>
              <w:left w:val="single" w:sz="4" w:space="0" w:color="auto"/>
              <w:bottom w:val="single" w:sz="4" w:space="0" w:color="auto"/>
              <w:right w:val="single" w:sz="4" w:space="0" w:color="auto"/>
            </w:tcBorders>
          </w:tcPr>
          <w:p w14:paraId="47F2110E" w14:textId="77777777" w:rsidR="003D16A9" w:rsidRDefault="004C243B">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2C8528FE" w14:textId="77777777" w:rsidR="003D16A9" w:rsidRDefault="004C243B">
            <w:pPr>
              <w:jc w:val="both"/>
            </w:pPr>
            <w:r>
              <w:t>Supports Samsung proposal</w:t>
            </w:r>
          </w:p>
        </w:tc>
      </w:tr>
    </w:tbl>
    <w:p w14:paraId="2507A3BA" w14:textId="77777777" w:rsidR="003D16A9" w:rsidRDefault="003D16A9">
      <w:pPr>
        <w:ind w:firstLineChars="100" w:firstLine="200"/>
        <w:jc w:val="both"/>
        <w:rPr>
          <w:b/>
          <w:lang w:eastAsia="ko-KR"/>
        </w:rPr>
      </w:pPr>
    </w:p>
    <w:p w14:paraId="3120EBC4" w14:textId="77777777" w:rsidR="003D16A9" w:rsidRDefault="003D16A9">
      <w:pPr>
        <w:ind w:firstLineChars="100" w:firstLine="200"/>
        <w:jc w:val="both"/>
        <w:rPr>
          <w:lang w:val="en-US" w:eastAsia="ko-KR"/>
        </w:rPr>
      </w:pPr>
    </w:p>
    <w:p w14:paraId="570185D5" w14:textId="77777777" w:rsidR="003D16A9" w:rsidRDefault="004C243B">
      <w:pPr>
        <w:pStyle w:val="Heading1"/>
        <w:tabs>
          <w:tab w:val="left" w:pos="426"/>
        </w:tabs>
        <w:ind w:left="426"/>
      </w:pPr>
      <w:r>
        <w:rPr>
          <w:rFonts w:hint="eastAsia"/>
          <w:lang w:eastAsia="ko-KR"/>
        </w:rPr>
        <w:t>Signalling methods for</w:t>
      </w:r>
      <w:r>
        <w:t xml:space="preserve"> on-demand SSB </w:t>
      </w:r>
      <w:r>
        <w:rPr>
          <w:rFonts w:hint="eastAsia"/>
          <w:lang w:eastAsia="ko-KR"/>
        </w:rPr>
        <w:t>TX indication</w:t>
      </w:r>
    </w:p>
    <w:p w14:paraId="70782F17" w14:textId="77777777" w:rsidR="003D16A9" w:rsidRDefault="003D16A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11072DC2" w14:textId="77777777">
        <w:tc>
          <w:tcPr>
            <w:tcW w:w="1651" w:type="dxa"/>
            <w:shd w:val="clear" w:color="auto" w:fill="auto"/>
          </w:tcPr>
          <w:p w14:paraId="4DB38914" w14:textId="77777777" w:rsidR="003D16A9" w:rsidRDefault="004C243B">
            <w:pPr>
              <w:jc w:val="both"/>
              <w:rPr>
                <w:lang w:eastAsia="ko-KR"/>
              </w:rPr>
            </w:pPr>
            <w:r>
              <w:rPr>
                <w:rFonts w:hint="eastAsia"/>
                <w:lang w:eastAsia="ko-KR"/>
              </w:rPr>
              <w:t>Company</w:t>
            </w:r>
          </w:p>
        </w:tc>
        <w:tc>
          <w:tcPr>
            <w:tcW w:w="7980" w:type="dxa"/>
            <w:shd w:val="clear" w:color="auto" w:fill="auto"/>
          </w:tcPr>
          <w:p w14:paraId="7B9EAAB0" w14:textId="77777777" w:rsidR="003D16A9" w:rsidRDefault="004C243B">
            <w:pPr>
              <w:jc w:val="both"/>
              <w:rPr>
                <w:lang w:eastAsia="ko-KR"/>
              </w:rPr>
            </w:pPr>
            <w:r>
              <w:rPr>
                <w:rFonts w:hint="eastAsia"/>
                <w:lang w:eastAsia="ko-KR"/>
              </w:rPr>
              <w:t>Vi</w:t>
            </w:r>
            <w:r>
              <w:rPr>
                <w:lang w:eastAsia="ko-KR"/>
              </w:rPr>
              <w:t>ews</w:t>
            </w:r>
          </w:p>
        </w:tc>
      </w:tr>
      <w:tr w:rsidR="003D16A9" w14:paraId="39381993" w14:textId="77777777">
        <w:tc>
          <w:tcPr>
            <w:tcW w:w="1651" w:type="dxa"/>
            <w:shd w:val="clear" w:color="auto" w:fill="auto"/>
          </w:tcPr>
          <w:p w14:paraId="5B731CDA" w14:textId="77777777" w:rsidR="003D16A9" w:rsidRDefault="004C243B">
            <w:pPr>
              <w:jc w:val="both"/>
              <w:rPr>
                <w:lang w:eastAsia="ko-KR"/>
              </w:rPr>
            </w:pPr>
            <w:r>
              <w:rPr>
                <w:rFonts w:hint="eastAsia"/>
                <w:lang w:eastAsia="ko-KR"/>
              </w:rPr>
              <w:t>[1] Huawei</w:t>
            </w:r>
          </w:p>
        </w:tc>
        <w:tc>
          <w:tcPr>
            <w:tcW w:w="7980" w:type="dxa"/>
            <w:shd w:val="clear" w:color="auto" w:fill="auto"/>
          </w:tcPr>
          <w:p w14:paraId="6A26CBEE" w14:textId="77777777" w:rsidR="003D16A9" w:rsidRDefault="004C243B">
            <w:pPr>
              <w:jc w:val="both"/>
              <w:rPr>
                <w:lang w:eastAsia="ko-KR"/>
              </w:rPr>
            </w:pPr>
            <w:r>
              <w:rPr>
                <w:b/>
                <w:bCs/>
                <w:lang w:eastAsia="ko-KR"/>
              </w:rPr>
              <w:t>Proposal 1:</w:t>
            </w:r>
            <w:r>
              <w:rPr>
                <w:rFonts w:hint="eastAsia"/>
                <w:lang w:eastAsia="ko-KR"/>
              </w:rPr>
              <w:t xml:space="preserve"> </w:t>
            </w:r>
            <w:r>
              <w:rPr>
                <w:lang w:eastAsia="ko-KR"/>
              </w:rPr>
              <w:t xml:space="preserve">For the implicit deactivation UE </w:t>
            </w:r>
            <w:proofErr w:type="spellStart"/>
            <w:r>
              <w:rPr>
                <w:lang w:eastAsia="ko-KR"/>
              </w:rPr>
              <w:t>behavior</w:t>
            </w:r>
            <w:proofErr w:type="spellEnd"/>
            <w:r>
              <w:rPr>
                <w:lang w:eastAsia="ko-KR"/>
              </w:rPr>
              <w:t xml:space="preserve"> of on-demand SSB, support options 4 and 4A. And do not support Option 5.</w:t>
            </w:r>
          </w:p>
          <w:p w14:paraId="6D6A6983" w14:textId="77777777" w:rsidR="003D16A9" w:rsidRDefault="003D16A9">
            <w:pPr>
              <w:jc w:val="both"/>
              <w:rPr>
                <w:lang w:eastAsia="ko-KR"/>
              </w:rPr>
            </w:pPr>
          </w:p>
          <w:p w14:paraId="265EB0B1" w14:textId="77777777" w:rsidR="003D16A9" w:rsidRDefault="004C243B">
            <w:pPr>
              <w:jc w:val="both"/>
              <w:rPr>
                <w:lang w:eastAsia="ko-KR"/>
              </w:rPr>
            </w:pPr>
            <w:r>
              <w:rPr>
                <w:b/>
                <w:bCs/>
                <w:lang w:eastAsia="ko-KR"/>
              </w:rPr>
              <w:t>Proposal 2:</w:t>
            </w:r>
            <w:r>
              <w:rPr>
                <w:rFonts w:hint="eastAsia"/>
                <w:b/>
                <w:bCs/>
                <w:lang w:eastAsia="ko-KR"/>
              </w:rPr>
              <w:t xml:space="preserve"> </w:t>
            </w:r>
            <w:r>
              <w:rPr>
                <w:lang w:eastAsia="ko-KR"/>
              </w:rPr>
              <w:t xml:space="preserve">For the explicit deactivation indication </w:t>
            </w:r>
            <w:proofErr w:type="spellStart"/>
            <w:r>
              <w:rPr>
                <w:lang w:eastAsia="ko-KR"/>
              </w:rPr>
              <w:t>signaling</w:t>
            </w:r>
            <w:proofErr w:type="spellEnd"/>
            <w:r>
              <w:rPr>
                <w:lang w:eastAsia="ko-KR"/>
              </w:rPr>
              <w:t xml:space="preserve"> of on-demand SSB, support options 1 and 1A. And do not support Option 6.</w:t>
            </w:r>
          </w:p>
          <w:p w14:paraId="19AD3192" w14:textId="77777777" w:rsidR="003D16A9" w:rsidRDefault="003D16A9">
            <w:pPr>
              <w:jc w:val="both"/>
              <w:rPr>
                <w:b/>
                <w:bCs/>
                <w:lang w:eastAsia="ko-KR"/>
              </w:rPr>
            </w:pPr>
          </w:p>
          <w:p w14:paraId="24537B84" w14:textId="77777777" w:rsidR="003D16A9" w:rsidRDefault="004C243B">
            <w:pPr>
              <w:jc w:val="both"/>
              <w:rPr>
                <w:lang w:eastAsia="ko-KR"/>
              </w:rPr>
            </w:pPr>
            <w:r>
              <w:rPr>
                <w:b/>
                <w:bCs/>
                <w:lang w:eastAsia="ko-KR"/>
              </w:rPr>
              <w:t>Proposal 3:</w:t>
            </w:r>
            <w:r>
              <w:rPr>
                <w:rFonts w:hint="eastAsia"/>
                <w:b/>
                <w:bCs/>
                <w:lang w:eastAsia="ko-KR"/>
              </w:rPr>
              <w:t xml:space="preserve"> </w:t>
            </w:r>
            <w:r>
              <w:rPr>
                <w:lang w:eastAsia="ko-KR"/>
              </w:rPr>
              <w:t xml:space="preserve">For </w:t>
            </w:r>
            <w:proofErr w:type="gramStart"/>
            <w:r>
              <w:rPr>
                <w:lang w:eastAsia="ko-KR"/>
              </w:rPr>
              <w:t>Pre-configured</w:t>
            </w:r>
            <w:proofErr w:type="gramEnd"/>
            <w:r>
              <w:rPr>
                <w:lang w:eastAsia="ko-KR"/>
              </w:rPr>
              <w:t xml:space="preserve"> deactivation indication of on-demand SSB, support either Option 2 or Option 3 (only the Configuration).</w:t>
            </w:r>
          </w:p>
          <w:p w14:paraId="31B649C0" w14:textId="77777777" w:rsidR="003D16A9" w:rsidRDefault="003D16A9">
            <w:pPr>
              <w:jc w:val="both"/>
              <w:rPr>
                <w:lang w:eastAsia="ko-KR"/>
              </w:rPr>
            </w:pPr>
          </w:p>
        </w:tc>
      </w:tr>
      <w:tr w:rsidR="003D16A9" w14:paraId="34C970B0" w14:textId="77777777">
        <w:tc>
          <w:tcPr>
            <w:tcW w:w="1651" w:type="dxa"/>
            <w:shd w:val="clear" w:color="auto" w:fill="auto"/>
          </w:tcPr>
          <w:p w14:paraId="3839F98A" w14:textId="77777777" w:rsidR="003D16A9" w:rsidRDefault="004C243B">
            <w:pPr>
              <w:jc w:val="both"/>
              <w:rPr>
                <w:lang w:eastAsia="ko-KR"/>
              </w:rPr>
            </w:pPr>
            <w:r>
              <w:rPr>
                <w:rFonts w:hint="eastAsia"/>
                <w:lang w:eastAsia="ko-KR"/>
              </w:rPr>
              <w:t>[3] CMCC</w:t>
            </w:r>
          </w:p>
        </w:tc>
        <w:tc>
          <w:tcPr>
            <w:tcW w:w="7980" w:type="dxa"/>
            <w:shd w:val="clear" w:color="auto" w:fill="auto"/>
          </w:tcPr>
          <w:p w14:paraId="2326F482" w14:textId="77777777" w:rsidR="003D16A9" w:rsidRDefault="004C243B">
            <w:pPr>
              <w:jc w:val="both"/>
              <w:rPr>
                <w:lang w:val="en-US" w:eastAsia="ko-KR"/>
              </w:rPr>
            </w:pPr>
            <w:r>
              <w:rPr>
                <w:b/>
                <w:bCs/>
                <w:lang w:val="en-US" w:eastAsia="ko-KR"/>
              </w:rPr>
              <w:t>Proposal 2:</w:t>
            </w:r>
            <w:r>
              <w:rPr>
                <w:lang w:val="en-US" w:eastAsia="ko-KR"/>
              </w:rPr>
              <w:t xml:space="preserve"> For on-demand SSB </w:t>
            </w:r>
            <w:proofErr w:type="spellStart"/>
            <w:r>
              <w:rPr>
                <w:lang w:val="en-US" w:eastAsia="ko-KR"/>
              </w:rPr>
              <w:t>SCell</w:t>
            </w:r>
            <w:proofErr w:type="spellEnd"/>
            <w:r>
              <w:rPr>
                <w:lang w:val="en-US" w:eastAsia="ko-KR"/>
              </w:rPr>
              <w:t xml:space="preserve"> operation in Scenario #2, group common DCI can be considered to indicate on-demand SSB on NES </w:t>
            </w:r>
            <w:proofErr w:type="spellStart"/>
            <w:r>
              <w:rPr>
                <w:lang w:val="en-US" w:eastAsia="ko-KR"/>
              </w:rPr>
              <w:t>SCell</w:t>
            </w:r>
            <w:proofErr w:type="spellEnd"/>
            <w:r>
              <w:rPr>
                <w:lang w:val="en-US" w:eastAsia="ko-KR"/>
              </w:rPr>
              <w:t>.</w:t>
            </w:r>
          </w:p>
          <w:p w14:paraId="287EDCBF" w14:textId="77777777" w:rsidR="003D16A9" w:rsidRDefault="003D16A9">
            <w:pPr>
              <w:jc w:val="both"/>
              <w:rPr>
                <w:b/>
                <w:bCs/>
                <w:lang w:val="en-US" w:eastAsia="ko-KR"/>
              </w:rPr>
            </w:pPr>
          </w:p>
          <w:p w14:paraId="25E743BC" w14:textId="77777777" w:rsidR="003D16A9" w:rsidRDefault="004C243B">
            <w:pPr>
              <w:jc w:val="both"/>
              <w:rPr>
                <w:lang w:val="en-US" w:eastAsia="ko-KR"/>
              </w:rPr>
            </w:pPr>
            <w:r>
              <w:rPr>
                <w:b/>
                <w:bCs/>
                <w:lang w:val="en-US" w:eastAsia="ko-KR"/>
              </w:rPr>
              <w:lastRenderedPageBreak/>
              <w:t>Proposal 5:</w:t>
            </w:r>
            <w:r>
              <w:rPr>
                <w:lang w:val="en-US" w:eastAsia="ko-KR"/>
              </w:rPr>
              <w:t xml:space="preserve"> For on-demand SSB </w:t>
            </w:r>
            <w:proofErr w:type="spellStart"/>
            <w:r>
              <w:rPr>
                <w:lang w:val="en-US" w:eastAsia="ko-KR"/>
              </w:rPr>
              <w:t>SCell</w:t>
            </w:r>
            <w:proofErr w:type="spellEnd"/>
            <w:r>
              <w:rPr>
                <w:lang w:val="en-US" w:eastAsia="ko-KR"/>
              </w:rPr>
              <w:t xml:space="preserve"> operation in Scenario #3B, group common DCI and/or UE-specific DCI can be considered to indicate on-demand SSB on NES </w:t>
            </w:r>
            <w:proofErr w:type="spellStart"/>
            <w:r>
              <w:rPr>
                <w:lang w:val="en-US" w:eastAsia="ko-KR"/>
              </w:rPr>
              <w:t>SCell</w:t>
            </w:r>
            <w:proofErr w:type="spellEnd"/>
            <w:r>
              <w:rPr>
                <w:lang w:val="en-US" w:eastAsia="ko-KR"/>
              </w:rPr>
              <w:t>.</w:t>
            </w:r>
          </w:p>
          <w:p w14:paraId="341E4D8D" w14:textId="77777777" w:rsidR="003D16A9" w:rsidRDefault="003D16A9">
            <w:pPr>
              <w:jc w:val="both"/>
              <w:rPr>
                <w:lang w:val="en-US" w:eastAsia="ko-KR"/>
              </w:rPr>
            </w:pPr>
          </w:p>
          <w:p w14:paraId="0991F44A" w14:textId="77777777" w:rsidR="003D16A9" w:rsidRDefault="004C243B">
            <w:pPr>
              <w:jc w:val="both"/>
              <w:rPr>
                <w:lang w:val="en-US" w:eastAsia="ko-KR"/>
              </w:rPr>
            </w:pPr>
            <w:r>
              <w:rPr>
                <w:b/>
                <w:bCs/>
                <w:lang w:val="en-US" w:eastAsia="ko-KR"/>
              </w:rPr>
              <w:t>Proposal 10:</w:t>
            </w:r>
            <w:r>
              <w:rPr>
                <w:lang w:val="en-US" w:eastAsia="ko-KR"/>
              </w:rPr>
              <w:t xml:space="preserve"> For a cell supporting on-demand SSB </w:t>
            </w:r>
            <w:proofErr w:type="spellStart"/>
            <w:r>
              <w:rPr>
                <w:lang w:val="en-US" w:eastAsia="ko-KR"/>
              </w:rPr>
              <w:t>SCell</w:t>
            </w:r>
            <w:proofErr w:type="spellEnd"/>
            <w:r>
              <w:rPr>
                <w:lang w:val="en-US" w:eastAsia="ko-KR"/>
              </w:rPr>
              <w:t xml:space="preserve"> operation, option 2, 3, 5 are supported to deactivate on-demand SSB transmission from a UE perspective.</w:t>
            </w:r>
          </w:p>
          <w:p w14:paraId="3F557B19" w14:textId="77777777" w:rsidR="003D16A9" w:rsidRDefault="004C243B">
            <w:pPr>
              <w:pStyle w:val="1"/>
              <w:numPr>
                <w:ilvl w:val="0"/>
                <w:numId w:val="38"/>
              </w:numPr>
              <w:ind w:leftChars="0"/>
              <w:jc w:val="both"/>
              <w:rPr>
                <w:lang w:val="en-US" w:eastAsia="ko-KR"/>
              </w:rPr>
            </w:pPr>
            <w:r>
              <w:rPr>
                <w:lang w:val="en-US" w:eastAsia="ko-KR"/>
              </w:rPr>
              <w:t>Option 2: Configuration/indication of the number N of on-demand SSB bursts to be transmitted after on-demand SSB is indicated</w:t>
            </w:r>
          </w:p>
          <w:p w14:paraId="4D603B1C" w14:textId="77777777" w:rsidR="003D16A9" w:rsidRDefault="004C243B">
            <w:pPr>
              <w:pStyle w:val="1"/>
              <w:numPr>
                <w:ilvl w:val="0"/>
                <w:numId w:val="38"/>
              </w:numPr>
              <w:ind w:leftChars="0"/>
              <w:jc w:val="both"/>
              <w:rPr>
                <w:lang w:val="en-US" w:eastAsia="ko-KR"/>
              </w:rPr>
            </w:pPr>
            <w:r>
              <w:rPr>
                <w:lang w:val="en-US" w:eastAsia="ko-KR"/>
              </w:rPr>
              <w:t>Option 3: Configuration/indication of the duration of on-demand SSB transmission window</w:t>
            </w:r>
          </w:p>
          <w:p w14:paraId="7FC87084" w14:textId="77777777" w:rsidR="003D16A9" w:rsidRDefault="004C243B">
            <w:pPr>
              <w:pStyle w:val="1"/>
              <w:numPr>
                <w:ilvl w:val="0"/>
                <w:numId w:val="38"/>
              </w:numPr>
              <w:ind w:leftChars="0"/>
              <w:jc w:val="both"/>
              <w:rPr>
                <w:lang w:val="en-US" w:eastAsia="ko-KR"/>
              </w:rPr>
            </w:pPr>
            <w:r>
              <w:rPr>
                <w:lang w:val="en-US" w:eastAsia="ko-KR"/>
              </w:rPr>
              <w:t xml:space="preserve">Option 5: On-demand SSB transmission, if any, is deactivated when </w:t>
            </w:r>
            <w:proofErr w:type="spellStart"/>
            <w:r>
              <w:rPr>
                <w:lang w:val="en-US" w:eastAsia="ko-KR"/>
              </w:rPr>
              <w:t>SCell</w:t>
            </w:r>
            <w:proofErr w:type="spellEnd"/>
            <w:r>
              <w:rPr>
                <w:lang w:val="en-US" w:eastAsia="ko-KR"/>
              </w:rPr>
              <w:t xml:space="preserve"> activation is completed</w:t>
            </w:r>
          </w:p>
          <w:p w14:paraId="479185DE" w14:textId="77777777" w:rsidR="003D16A9" w:rsidRDefault="003D16A9">
            <w:pPr>
              <w:jc w:val="both"/>
              <w:rPr>
                <w:lang w:val="en-US" w:eastAsia="ko-KR"/>
              </w:rPr>
            </w:pPr>
          </w:p>
        </w:tc>
      </w:tr>
      <w:tr w:rsidR="003D16A9" w14:paraId="7692E50D" w14:textId="77777777">
        <w:tc>
          <w:tcPr>
            <w:tcW w:w="1651" w:type="dxa"/>
            <w:shd w:val="clear" w:color="auto" w:fill="auto"/>
          </w:tcPr>
          <w:p w14:paraId="2EF4DE04" w14:textId="77777777" w:rsidR="003D16A9" w:rsidRDefault="004C243B">
            <w:pPr>
              <w:jc w:val="both"/>
              <w:rPr>
                <w:lang w:eastAsia="ko-KR"/>
              </w:rPr>
            </w:pPr>
            <w:r>
              <w:rPr>
                <w:rFonts w:hint="eastAsia"/>
                <w:lang w:eastAsia="ko-KR"/>
              </w:rPr>
              <w:lastRenderedPageBreak/>
              <w:t>[4] Panasonic</w:t>
            </w:r>
          </w:p>
        </w:tc>
        <w:tc>
          <w:tcPr>
            <w:tcW w:w="7980" w:type="dxa"/>
            <w:shd w:val="clear" w:color="auto" w:fill="auto"/>
          </w:tcPr>
          <w:p w14:paraId="02F5FD46" w14:textId="77777777" w:rsidR="003D16A9" w:rsidRDefault="004C243B">
            <w:pPr>
              <w:jc w:val="both"/>
              <w:rPr>
                <w:lang w:eastAsia="ko-KR"/>
              </w:rPr>
            </w:pPr>
            <w:r>
              <w:rPr>
                <w:b/>
                <w:bCs/>
                <w:lang w:eastAsia="ko-KR"/>
              </w:rPr>
              <w:t xml:space="preserve">Proposal 10: </w:t>
            </w:r>
            <w:r>
              <w:rPr>
                <w:lang w:eastAsia="ko-KR"/>
              </w:rPr>
              <w:t xml:space="preserve">On-demand SSB triggering indication can be before, at the same time with or after the </w:t>
            </w:r>
            <w:proofErr w:type="spellStart"/>
            <w:r>
              <w:rPr>
                <w:lang w:eastAsia="ko-KR"/>
              </w:rPr>
              <w:t>SCell</w:t>
            </w:r>
            <w:proofErr w:type="spellEnd"/>
            <w:r>
              <w:rPr>
                <w:lang w:eastAsia="ko-KR"/>
              </w:rPr>
              <w:t xml:space="preserve"> activation without limitation. The validity period can be RRC configurable. If not configured, on-demand SSB is default to be valid until </w:t>
            </w:r>
            <w:proofErr w:type="spellStart"/>
            <w:r>
              <w:rPr>
                <w:lang w:eastAsia="ko-KR"/>
              </w:rPr>
              <w:t>gNB</w:t>
            </w:r>
            <w:proofErr w:type="spellEnd"/>
            <w:r>
              <w:rPr>
                <w:lang w:eastAsia="ko-KR"/>
              </w:rPr>
              <w:t xml:space="preserve"> indicates to turn OFF the SSB.</w:t>
            </w:r>
          </w:p>
          <w:p w14:paraId="32021449" w14:textId="77777777" w:rsidR="003D16A9" w:rsidRDefault="003D16A9">
            <w:pPr>
              <w:jc w:val="both"/>
              <w:rPr>
                <w:b/>
                <w:bCs/>
                <w:lang w:eastAsia="ko-KR"/>
              </w:rPr>
            </w:pPr>
          </w:p>
          <w:p w14:paraId="14D114A8" w14:textId="77777777" w:rsidR="003D16A9" w:rsidRDefault="004C243B">
            <w:pPr>
              <w:jc w:val="both"/>
              <w:rPr>
                <w:b/>
                <w:bCs/>
                <w:lang w:eastAsia="ko-KR"/>
              </w:rPr>
            </w:pPr>
            <w:r>
              <w:rPr>
                <w:b/>
                <w:bCs/>
                <w:lang w:eastAsia="ko-KR"/>
              </w:rPr>
              <w:t xml:space="preserve">Proposal 11: </w:t>
            </w:r>
            <w:r>
              <w:rPr>
                <w:lang w:eastAsia="ko-KR"/>
              </w:rPr>
              <w:t xml:space="preserve">In addition to RRC and MAC CE based SSB trigging, DCI-based on-demand SSB triggering and deactivation indication is supported. By RRC configuration, separate bits for SSB ON/OFF of each </w:t>
            </w:r>
            <w:proofErr w:type="spellStart"/>
            <w:r>
              <w:rPr>
                <w:lang w:eastAsia="ko-KR"/>
              </w:rPr>
              <w:t>SCell</w:t>
            </w:r>
            <w:proofErr w:type="spellEnd"/>
            <w:r>
              <w:rPr>
                <w:lang w:eastAsia="ko-KR"/>
              </w:rPr>
              <w:t xml:space="preserve"> and joint indication for each </w:t>
            </w:r>
            <w:proofErr w:type="spellStart"/>
            <w:r>
              <w:rPr>
                <w:lang w:eastAsia="ko-KR"/>
              </w:rPr>
              <w:t>SCell</w:t>
            </w:r>
            <w:proofErr w:type="spellEnd"/>
            <w:r>
              <w:rPr>
                <w:lang w:eastAsia="ko-KR"/>
              </w:rPr>
              <w:t xml:space="preserve"> group can be supported.</w:t>
            </w:r>
          </w:p>
          <w:p w14:paraId="34123D3C" w14:textId="77777777" w:rsidR="003D16A9" w:rsidRDefault="003D16A9">
            <w:pPr>
              <w:jc w:val="both"/>
              <w:rPr>
                <w:b/>
                <w:bCs/>
                <w:lang w:eastAsia="ko-KR"/>
              </w:rPr>
            </w:pPr>
          </w:p>
          <w:p w14:paraId="3AC3F639" w14:textId="77777777" w:rsidR="003D16A9" w:rsidRDefault="004C243B">
            <w:pPr>
              <w:jc w:val="both"/>
              <w:rPr>
                <w:lang w:eastAsia="ko-KR"/>
              </w:rPr>
            </w:pPr>
            <w:r>
              <w:rPr>
                <w:b/>
                <w:bCs/>
                <w:lang w:eastAsia="ko-KR"/>
              </w:rPr>
              <w:t xml:space="preserve">Proposal 12: </w:t>
            </w:r>
            <w:r>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0AC9B0DE" w14:textId="77777777" w:rsidR="003D16A9" w:rsidRDefault="003D16A9">
            <w:pPr>
              <w:jc w:val="both"/>
              <w:rPr>
                <w:b/>
                <w:bCs/>
                <w:lang w:eastAsia="ko-KR"/>
              </w:rPr>
            </w:pPr>
          </w:p>
        </w:tc>
      </w:tr>
      <w:tr w:rsidR="003D16A9" w14:paraId="75BE406C" w14:textId="77777777">
        <w:tc>
          <w:tcPr>
            <w:tcW w:w="1651" w:type="dxa"/>
            <w:shd w:val="clear" w:color="auto" w:fill="auto"/>
          </w:tcPr>
          <w:p w14:paraId="7C6A0A99" w14:textId="77777777" w:rsidR="003D16A9" w:rsidRDefault="004C243B">
            <w:pPr>
              <w:jc w:val="both"/>
              <w:rPr>
                <w:lang w:eastAsia="ko-KR"/>
              </w:rPr>
            </w:pPr>
            <w:r>
              <w:rPr>
                <w:rFonts w:hint="eastAsia"/>
                <w:lang w:eastAsia="ko-KR"/>
              </w:rPr>
              <w:t>[5] ZTE</w:t>
            </w:r>
          </w:p>
        </w:tc>
        <w:tc>
          <w:tcPr>
            <w:tcW w:w="7980" w:type="dxa"/>
            <w:shd w:val="clear" w:color="auto" w:fill="auto"/>
          </w:tcPr>
          <w:p w14:paraId="0B25788F" w14:textId="77777777" w:rsidR="003D16A9" w:rsidRDefault="004C243B">
            <w:pPr>
              <w:jc w:val="both"/>
              <w:rPr>
                <w:lang w:val="en-US" w:eastAsia="ko-KR"/>
              </w:rPr>
            </w:pPr>
            <w:r>
              <w:rPr>
                <w:b/>
                <w:bCs/>
                <w:lang w:val="en-US" w:eastAsia="ko-KR"/>
              </w:rPr>
              <w:t>Proposal 6:</w:t>
            </w:r>
            <w:r>
              <w:rPr>
                <w:rFonts w:hint="eastAsia"/>
                <w:b/>
                <w:bCs/>
                <w:lang w:val="en-US" w:eastAsia="ko-KR"/>
              </w:rPr>
              <w:t xml:space="preserve"> </w:t>
            </w:r>
            <w:r>
              <w:rPr>
                <w:lang w:val="en-US" w:eastAsia="ko-KR"/>
              </w:rPr>
              <w:t>Support Option 2 (i.e., Configuration/indication of the number N of on-demand SSB bursts to be transmitted after on-demand SSB is indicated) or Option 3 (i.e., Configuration/indication of the duration of on-demand SSB transmission window) for deactivation of on-demand SSB transmission.</w:t>
            </w:r>
          </w:p>
          <w:p w14:paraId="378ECBDC" w14:textId="77777777" w:rsidR="003D16A9" w:rsidRDefault="004C243B">
            <w:pPr>
              <w:pStyle w:val="1"/>
              <w:numPr>
                <w:ilvl w:val="0"/>
                <w:numId w:val="38"/>
              </w:numPr>
              <w:ind w:leftChars="0"/>
              <w:jc w:val="both"/>
              <w:rPr>
                <w:b/>
                <w:bCs/>
                <w:lang w:val="en-US" w:eastAsia="ko-KR"/>
              </w:rPr>
            </w:pPr>
            <w:r>
              <w:rPr>
                <w:lang w:val="en-US" w:eastAsia="ko-KR"/>
              </w:rPr>
              <w:t>FFS: details of spec impact of each option.</w:t>
            </w:r>
          </w:p>
          <w:p w14:paraId="7C2F7C74" w14:textId="77777777" w:rsidR="003D16A9" w:rsidRDefault="003D16A9">
            <w:pPr>
              <w:jc w:val="both"/>
              <w:rPr>
                <w:b/>
                <w:bCs/>
                <w:lang w:val="en-US" w:eastAsia="ko-KR"/>
              </w:rPr>
            </w:pPr>
          </w:p>
          <w:p w14:paraId="44C65D8F" w14:textId="77777777" w:rsidR="003D16A9" w:rsidRDefault="004C243B">
            <w:pPr>
              <w:jc w:val="both"/>
              <w:rPr>
                <w:lang w:val="en-US" w:eastAsia="ko-KR"/>
              </w:rPr>
            </w:pPr>
            <w:r>
              <w:rPr>
                <w:b/>
                <w:bCs/>
                <w:lang w:val="en-US" w:eastAsia="ko-KR"/>
              </w:rPr>
              <w:t xml:space="preserve">Observation 2: </w:t>
            </w:r>
            <w:r>
              <w:rPr>
                <w:lang w:val="en-US" w:eastAsia="ko-KR"/>
              </w:rPr>
              <w:t>Option 1A causes a large processing delay and has no additional advantage compared with other options</w:t>
            </w:r>
          </w:p>
          <w:p w14:paraId="090014B0" w14:textId="77777777" w:rsidR="003D16A9" w:rsidRDefault="003D16A9">
            <w:pPr>
              <w:jc w:val="both"/>
              <w:rPr>
                <w:lang w:val="en-US" w:eastAsia="ko-KR"/>
              </w:rPr>
            </w:pPr>
          </w:p>
          <w:p w14:paraId="63266054" w14:textId="77777777" w:rsidR="003D16A9" w:rsidRDefault="004C243B">
            <w:pPr>
              <w:jc w:val="both"/>
              <w:rPr>
                <w:lang w:val="en-US" w:eastAsia="ko-KR"/>
              </w:rPr>
            </w:pPr>
            <w:r>
              <w:rPr>
                <w:b/>
                <w:bCs/>
                <w:lang w:val="en-US" w:eastAsia="ko-KR"/>
              </w:rPr>
              <w:t>Proposal 7:</w:t>
            </w:r>
            <w:r>
              <w:rPr>
                <w:rFonts w:hint="eastAsia"/>
                <w:b/>
                <w:bCs/>
                <w:lang w:val="en-US" w:eastAsia="ko-KR"/>
              </w:rPr>
              <w:t xml:space="preserve"> </w:t>
            </w:r>
            <w:r>
              <w:rPr>
                <w:lang w:val="en-US" w:eastAsia="ko-KR"/>
              </w:rPr>
              <w:t>For explicit indication, Option 1 (i.e., Explicit indication of deactivation for on-demand SSB via MAC-CE for on-demand SSB transmission indication) can be supported. Option 1A is not supported. And Option 6 (i.e., Explicit indication of deactivation for on-demand SSB via [group-common] DCI) can be FFS.</w:t>
            </w:r>
          </w:p>
          <w:p w14:paraId="524A5FCA" w14:textId="77777777" w:rsidR="003D16A9" w:rsidRDefault="004C243B">
            <w:pPr>
              <w:pStyle w:val="1"/>
              <w:numPr>
                <w:ilvl w:val="0"/>
                <w:numId w:val="38"/>
              </w:numPr>
              <w:ind w:leftChars="0"/>
              <w:jc w:val="both"/>
              <w:rPr>
                <w:lang w:val="en-US" w:eastAsia="ko-KR"/>
              </w:rPr>
            </w:pPr>
            <w:r>
              <w:rPr>
                <w:lang w:val="en-US" w:eastAsia="ko-KR"/>
              </w:rPr>
              <w:t>FFS: details of spec impact of each supportive option.</w:t>
            </w:r>
          </w:p>
          <w:p w14:paraId="0A49AA18" w14:textId="77777777" w:rsidR="003D16A9" w:rsidRDefault="003D16A9">
            <w:pPr>
              <w:jc w:val="both"/>
              <w:rPr>
                <w:b/>
                <w:bCs/>
                <w:lang w:val="en-US" w:eastAsia="ko-KR"/>
              </w:rPr>
            </w:pPr>
          </w:p>
          <w:p w14:paraId="470F08CD" w14:textId="77777777" w:rsidR="003D16A9" w:rsidRDefault="004C243B">
            <w:pPr>
              <w:jc w:val="both"/>
              <w:rPr>
                <w:lang w:eastAsia="ko-KR"/>
              </w:rPr>
            </w:pPr>
            <w:r>
              <w:rPr>
                <w:b/>
                <w:bCs/>
                <w:lang w:eastAsia="ko-KR"/>
              </w:rPr>
              <w:t>Proposal 8:</w:t>
            </w:r>
            <w:r>
              <w:rPr>
                <w:rFonts w:hint="eastAsia"/>
                <w:b/>
                <w:bCs/>
                <w:lang w:eastAsia="ko-KR"/>
              </w:rPr>
              <w:t xml:space="preserve"> </w:t>
            </w:r>
            <w:r>
              <w:rPr>
                <w:lang w:eastAsia="ko-KR"/>
              </w:rPr>
              <w:t>Do not support Option 4/4A due to marginal benefit for NES.</w:t>
            </w:r>
          </w:p>
          <w:p w14:paraId="26D16F26" w14:textId="77777777" w:rsidR="003D16A9" w:rsidRDefault="003D16A9">
            <w:pPr>
              <w:jc w:val="both"/>
              <w:rPr>
                <w:b/>
                <w:bCs/>
                <w:lang w:eastAsia="ko-KR"/>
              </w:rPr>
            </w:pPr>
          </w:p>
          <w:p w14:paraId="4BA1D401" w14:textId="77777777" w:rsidR="003D16A9" w:rsidRDefault="004C243B">
            <w:pPr>
              <w:jc w:val="both"/>
              <w:rPr>
                <w:b/>
                <w:bCs/>
                <w:lang w:eastAsia="ko-KR"/>
              </w:rPr>
            </w:pPr>
            <w:r>
              <w:rPr>
                <w:b/>
                <w:bCs/>
                <w:lang w:eastAsia="ko-KR"/>
              </w:rPr>
              <w:t>Proposal 9:</w:t>
            </w:r>
            <w:r>
              <w:rPr>
                <w:rFonts w:hint="eastAsia"/>
                <w:b/>
                <w:bCs/>
                <w:lang w:eastAsia="ko-KR"/>
              </w:rPr>
              <w:t xml:space="preserve"> </w:t>
            </w:r>
            <w:r>
              <w:rPr>
                <w:lang w:eastAsia="ko-KR"/>
              </w:rPr>
              <w:t>Do not support Option 5, since it cannot terminate the on-demand SSB transmission immediately for scenario #2.</w:t>
            </w:r>
          </w:p>
          <w:p w14:paraId="1A4F03FB" w14:textId="77777777" w:rsidR="003D16A9" w:rsidRDefault="003D16A9">
            <w:pPr>
              <w:jc w:val="both"/>
              <w:rPr>
                <w:b/>
                <w:bCs/>
                <w:lang w:eastAsia="ko-KR"/>
              </w:rPr>
            </w:pPr>
          </w:p>
          <w:p w14:paraId="645870F3" w14:textId="77777777" w:rsidR="003D16A9" w:rsidRDefault="004C243B">
            <w:pPr>
              <w:jc w:val="both"/>
              <w:rPr>
                <w:lang w:eastAsia="ko-KR"/>
              </w:rPr>
            </w:pPr>
            <w:r>
              <w:rPr>
                <w:b/>
                <w:bCs/>
                <w:lang w:eastAsia="ko-KR"/>
              </w:rPr>
              <w:t>Proposal 15:</w:t>
            </w:r>
            <w:r>
              <w:rPr>
                <w:rFonts w:hint="eastAsia"/>
                <w:b/>
                <w:bCs/>
                <w:lang w:eastAsia="ko-KR"/>
              </w:rPr>
              <w:t xml:space="preserve"> </w:t>
            </w:r>
            <w:r>
              <w:rPr>
                <w:lang w:eastAsia="ko-KR"/>
              </w:rPr>
              <w:t xml:space="preserve">Do not support RRC based </w:t>
            </w:r>
            <w:proofErr w:type="spellStart"/>
            <w:r>
              <w:rPr>
                <w:lang w:eastAsia="ko-KR"/>
              </w:rPr>
              <w:t>signaling</w:t>
            </w:r>
            <w:proofErr w:type="spellEnd"/>
            <w:r>
              <w:rPr>
                <w:lang w:eastAsia="ko-KR"/>
              </w:rPr>
              <w:t xml:space="preserve"> for other cases.</w:t>
            </w:r>
          </w:p>
          <w:p w14:paraId="2FF20008" w14:textId="77777777" w:rsidR="003D16A9" w:rsidRDefault="003D16A9">
            <w:pPr>
              <w:jc w:val="both"/>
              <w:rPr>
                <w:b/>
                <w:bCs/>
                <w:lang w:eastAsia="ko-KR"/>
              </w:rPr>
            </w:pPr>
          </w:p>
          <w:p w14:paraId="71F80001" w14:textId="77777777" w:rsidR="003D16A9" w:rsidRDefault="004C243B">
            <w:pPr>
              <w:jc w:val="both"/>
              <w:rPr>
                <w:lang w:val="en-US" w:eastAsia="ko-KR"/>
              </w:rPr>
            </w:pPr>
            <w:r>
              <w:rPr>
                <w:b/>
                <w:bCs/>
                <w:lang w:val="en-US" w:eastAsia="ko-KR"/>
              </w:rPr>
              <w:t>Proposal 17:</w:t>
            </w:r>
            <w:r>
              <w:rPr>
                <w:rFonts w:hint="eastAsia"/>
                <w:b/>
                <w:bCs/>
                <w:lang w:val="en-US" w:eastAsia="ko-KR"/>
              </w:rPr>
              <w:t xml:space="preserve"> </w:t>
            </w:r>
            <w:r>
              <w:rPr>
                <w:lang w:val="en-US" w:eastAsia="ko-KR"/>
              </w:rPr>
              <w:t>Discuss whether the DCI based signaling is applicable to scenario #3B.</w:t>
            </w:r>
          </w:p>
          <w:p w14:paraId="5225230B" w14:textId="77777777" w:rsidR="003D16A9" w:rsidRDefault="003D16A9">
            <w:pPr>
              <w:jc w:val="both"/>
              <w:rPr>
                <w:b/>
                <w:bCs/>
                <w:lang w:eastAsia="ko-KR"/>
              </w:rPr>
            </w:pPr>
          </w:p>
        </w:tc>
      </w:tr>
      <w:tr w:rsidR="003D16A9" w14:paraId="1F2D852D" w14:textId="77777777">
        <w:tc>
          <w:tcPr>
            <w:tcW w:w="1651" w:type="dxa"/>
            <w:shd w:val="clear" w:color="auto" w:fill="auto"/>
          </w:tcPr>
          <w:p w14:paraId="1EBA70DD" w14:textId="77777777" w:rsidR="003D16A9" w:rsidRDefault="004C243B">
            <w:pPr>
              <w:jc w:val="both"/>
              <w:rPr>
                <w:lang w:eastAsia="ko-KR"/>
              </w:rPr>
            </w:pPr>
            <w:r>
              <w:rPr>
                <w:rFonts w:hint="eastAsia"/>
                <w:lang w:eastAsia="ko-KR"/>
              </w:rPr>
              <w:t>[6] Samsung</w:t>
            </w:r>
          </w:p>
        </w:tc>
        <w:tc>
          <w:tcPr>
            <w:tcW w:w="7980" w:type="dxa"/>
            <w:shd w:val="clear" w:color="auto" w:fill="auto"/>
          </w:tcPr>
          <w:p w14:paraId="71888B0D" w14:textId="77777777" w:rsidR="003D16A9" w:rsidRDefault="004C243B">
            <w:pPr>
              <w:jc w:val="both"/>
              <w:rPr>
                <w:lang w:eastAsia="ko-KR"/>
              </w:rPr>
            </w:pPr>
            <w:r>
              <w:rPr>
                <w:b/>
                <w:bCs/>
                <w:lang w:eastAsia="ko-KR"/>
              </w:rPr>
              <w:t xml:space="preserve">Proposal 3: </w:t>
            </w:r>
            <w:r>
              <w:rPr>
                <w:lang w:eastAsia="ko-KR"/>
              </w:rPr>
              <w:t>The indication of activating/deactivating on-demand SSB transmission by RRC and/or MAC CE shall be in a group of UEs manner.</w:t>
            </w:r>
          </w:p>
          <w:p w14:paraId="1E4B577A" w14:textId="77777777" w:rsidR="003D16A9" w:rsidRDefault="004C243B">
            <w:pPr>
              <w:pStyle w:val="1"/>
              <w:numPr>
                <w:ilvl w:val="0"/>
                <w:numId w:val="38"/>
              </w:numPr>
              <w:ind w:leftChars="0"/>
              <w:jc w:val="both"/>
              <w:rPr>
                <w:lang w:eastAsia="ko-KR"/>
              </w:rPr>
            </w:pPr>
            <w:r>
              <w:rPr>
                <w:lang w:eastAsia="ko-KR"/>
              </w:rPr>
              <w:t>Send an LS to RAN2.</w:t>
            </w:r>
          </w:p>
          <w:p w14:paraId="4B67B092" w14:textId="77777777" w:rsidR="003D16A9" w:rsidRDefault="004C243B">
            <w:pPr>
              <w:pStyle w:val="1"/>
              <w:numPr>
                <w:ilvl w:val="0"/>
                <w:numId w:val="38"/>
              </w:numPr>
              <w:ind w:leftChars="0"/>
              <w:jc w:val="both"/>
              <w:rPr>
                <w:lang w:eastAsia="ko-KR"/>
              </w:rPr>
            </w:pPr>
            <w:r>
              <w:rPr>
                <w:lang w:eastAsia="ko-KR"/>
              </w:rPr>
              <w:t xml:space="preserve">RAN1 can revisit the need of group common DCI </w:t>
            </w:r>
            <w:proofErr w:type="gramStart"/>
            <w:r>
              <w:rPr>
                <w:lang w:eastAsia="ko-KR"/>
              </w:rPr>
              <w:t>format based</w:t>
            </w:r>
            <w:proofErr w:type="gramEnd"/>
            <w:r>
              <w:rPr>
                <w:lang w:eastAsia="ko-KR"/>
              </w:rPr>
              <w:t xml:space="preserve"> indication of on-demand SSB if such indication cannot be achieved by RAN2 design.</w:t>
            </w:r>
          </w:p>
          <w:p w14:paraId="63EDB54B" w14:textId="77777777" w:rsidR="003D16A9" w:rsidRDefault="003D16A9">
            <w:pPr>
              <w:jc w:val="both"/>
              <w:rPr>
                <w:b/>
                <w:bCs/>
                <w:lang w:eastAsia="ko-KR"/>
              </w:rPr>
            </w:pPr>
          </w:p>
          <w:p w14:paraId="3150D96F" w14:textId="77777777" w:rsidR="003D16A9" w:rsidRDefault="004C243B">
            <w:pPr>
              <w:jc w:val="both"/>
              <w:rPr>
                <w:lang w:val="en-US" w:eastAsia="ko-KR"/>
              </w:rPr>
            </w:pPr>
            <w:r>
              <w:rPr>
                <w:b/>
                <w:bCs/>
                <w:lang w:val="en-US" w:eastAsia="ko-KR"/>
              </w:rPr>
              <w:t>Proposal 4:</w:t>
            </w:r>
            <w:r>
              <w:rPr>
                <w:lang w:val="en-US" w:eastAsia="ko-KR"/>
              </w:rPr>
              <w:t xml:space="preserve"> For deactivation of on-demand SSB, support Option 1 and Option 1A as the baseline, and further consider Option 2 and Option 6. </w:t>
            </w:r>
          </w:p>
          <w:p w14:paraId="05B25357" w14:textId="77777777" w:rsidR="003D16A9" w:rsidRDefault="004C243B">
            <w:pPr>
              <w:pStyle w:val="1"/>
              <w:numPr>
                <w:ilvl w:val="0"/>
                <w:numId w:val="38"/>
              </w:numPr>
              <w:ind w:leftChars="0"/>
              <w:jc w:val="both"/>
              <w:rPr>
                <w:lang w:val="en-US" w:eastAsia="ko-KR"/>
              </w:rPr>
            </w:pPr>
            <w:r>
              <w:rPr>
                <w:lang w:val="en-US" w:eastAsia="ko-KR"/>
              </w:rPr>
              <w:t>Option 1: Explicit indication of deactivation for on-demand SSB via MAC-CE for on-demand SSB transmission indication;</w:t>
            </w:r>
          </w:p>
          <w:p w14:paraId="2533E62E" w14:textId="77777777" w:rsidR="003D16A9" w:rsidRDefault="004C243B">
            <w:pPr>
              <w:pStyle w:val="1"/>
              <w:numPr>
                <w:ilvl w:val="0"/>
                <w:numId w:val="38"/>
              </w:numPr>
              <w:ind w:leftChars="0"/>
              <w:jc w:val="both"/>
              <w:rPr>
                <w:lang w:val="en-US" w:eastAsia="ko-KR"/>
              </w:rPr>
            </w:pPr>
            <w:r>
              <w:rPr>
                <w:lang w:val="en-US" w:eastAsia="ko-KR"/>
              </w:rPr>
              <w:t>Option 1A: Explicit indication of deactivation for on-demand SSB via RRC for on-demand SSB transmission indication;</w:t>
            </w:r>
          </w:p>
          <w:p w14:paraId="531247AE" w14:textId="77777777" w:rsidR="003D16A9" w:rsidRDefault="004C243B">
            <w:pPr>
              <w:pStyle w:val="1"/>
              <w:numPr>
                <w:ilvl w:val="0"/>
                <w:numId w:val="38"/>
              </w:numPr>
              <w:ind w:leftChars="0"/>
              <w:jc w:val="both"/>
              <w:rPr>
                <w:lang w:val="en-US" w:eastAsia="ko-KR"/>
              </w:rPr>
            </w:pPr>
            <w:r>
              <w:rPr>
                <w:lang w:val="en-US" w:eastAsia="ko-KR"/>
              </w:rPr>
              <w:t>Option 2: Configuration/indication of the number N of on-demand SSB bursts to be transmitted after on-demand SSB is indicated;</w:t>
            </w:r>
          </w:p>
          <w:p w14:paraId="7F54B74C" w14:textId="77777777" w:rsidR="003D16A9" w:rsidRDefault="004C243B">
            <w:pPr>
              <w:pStyle w:val="1"/>
              <w:numPr>
                <w:ilvl w:val="0"/>
                <w:numId w:val="38"/>
              </w:numPr>
              <w:ind w:leftChars="0"/>
              <w:jc w:val="both"/>
              <w:rPr>
                <w:lang w:val="en-US" w:eastAsia="ko-KR"/>
              </w:rPr>
            </w:pPr>
            <w:r>
              <w:rPr>
                <w:lang w:val="en-US" w:eastAsia="ko-KR"/>
              </w:rPr>
              <w:lastRenderedPageBreak/>
              <w:t>Option 6: Explicit indication of deactivation for on-demand SSB via [group-common] DCI.</w:t>
            </w:r>
          </w:p>
          <w:p w14:paraId="7008DDAF" w14:textId="77777777" w:rsidR="003D16A9" w:rsidRDefault="003D16A9">
            <w:pPr>
              <w:jc w:val="both"/>
              <w:rPr>
                <w:lang w:val="en-US" w:eastAsia="ko-KR"/>
              </w:rPr>
            </w:pPr>
          </w:p>
        </w:tc>
      </w:tr>
      <w:tr w:rsidR="003D16A9" w14:paraId="0AEA463D" w14:textId="77777777">
        <w:tc>
          <w:tcPr>
            <w:tcW w:w="1651" w:type="dxa"/>
            <w:shd w:val="clear" w:color="auto" w:fill="auto"/>
          </w:tcPr>
          <w:p w14:paraId="305AD9E7" w14:textId="77777777" w:rsidR="003D16A9" w:rsidRDefault="004C243B">
            <w:pPr>
              <w:jc w:val="both"/>
              <w:rPr>
                <w:lang w:eastAsia="ko-KR"/>
              </w:rPr>
            </w:pPr>
            <w:r>
              <w:rPr>
                <w:rFonts w:hint="eastAsia"/>
                <w:lang w:eastAsia="ko-KR"/>
              </w:rPr>
              <w:lastRenderedPageBreak/>
              <w:t xml:space="preserve">[7] </w:t>
            </w:r>
            <w:proofErr w:type="spellStart"/>
            <w:r>
              <w:rPr>
                <w:rFonts w:hint="eastAsia"/>
                <w:lang w:eastAsia="ko-KR"/>
              </w:rPr>
              <w:t>Spreadtrum</w:t>
            </w:r>
            <w:proofErr w:type="spellEnd"/>
          </w:p>
        </w:tc>
        <w:tc>
          <w:tcPr>
            <w:tcW w:w="7980" w:type="dxa"/>
            <w:shd w:val="clear" w:color="auto" w:fill="auto"/>
          </w:tcPr>
          <w:p w14:paraId="2866427E" w14:textId="77777777" w:rsidR="003D16A9" w:rsidRDefault="004C243B">
            <w:pPr>
              <w:jc w:val="both"/>
              <w:rPr>
                <w:lang w:eastAsia="ko-KR"/>
              </w:rPr>
            </w:pPr>
            <w:r>
              <w:rPr>
                <w:b/>
                <w:bCs/>
                <w:lang w:eastAsia="ko-KR"/>
              </w:rPr>
              <w:t xml:space="preserve">Proposal 7: </w:t>
            </w:r>
            <w:r>
              <w:rPr>
                <w:lang w:eastAsia="ko-KR"/>
              </w:rPr>
              <w:t xml:space="preserve">For Scenario #2, on-demand SSB indication can be separate from </w:t>
            </w:r>
            <w:proofErr w:type="spellStart"/>
            <w:r>
              <w:rPr>
                <w:lang w:eastAsia="ko-KR"/>
              </w:rPr>
              <w:t>SCell</w:t>
            </w:r>
            <w:proofErr w:type="spellEnd"/>
            <w:r>
              <w:rPr>
                <w:lang w:eastAsia="ko-KR"/>
              </w:rPr>
              <w:t xml:space="preserve"> activation command.</w:t>
            </w:r>
          </w:p>
          <w:p w14:paraId="7611B1DD" w14:textId="77777777" w:rsidR="003D16A9" w:rsidRDefault="003D16A9">
            <w:pPr>
              <w:jc w:val="both"/>
              <w:rPr>
                <w:b/>
                <w:bCs/>
                <w:lang w:eastAsia="ko-KR"/>
              </w:rPr>
            </w:pPr>
          </w:p>
          <w:p w14:paraId="1FE1602D" w14:textId="77777777" w:rsidR="003D16A9" w:rsidRDefault="004C243B">
            <w:pPr>
              <w:jc w:val="both"/>
              <w:rPr>
                <w:lang w:eastAsia="ko-KR"/>
              </w:rPr>
            </w:pPr>
            <w:r>
              <w:rPr>
                <w:b/>
                <w:bCs/>
                <w:lang w:eastAsia="ko-KR"/>
              </w:rPr>
              <w:t xml:space="preserve">Proposal 8: </w:t>
            </w:r>
            <w:r>
              <w:rPr>
                <w:lang w:eastAsia="ko-KR"/>
              </w:rPr>
              <w:t xml:space="preserve">For Scenario #2A, on-demand SSB indication and </w:t>
            </w:r>
            <w:proofErr w:type="spellStart"/>
            <w:r>
              <w:rPr>
                <w:lang w:eastAsia="ko-KR"/>
              </w:rPr>
              <w:t>SCell</w:t>
            </w:r>
            <w:proofErr w:type="spellEnd"/>
            <w:r>
              <w:rPr>
                <w:lang w:eastAsia="ko-KR"/>
              </w:rPr>
              <w:t xml:space="preserve"> activation command can be a single </w:t>
            </w:r>
            <w:proofErr w:type="spellStart"/>
            <w:r>
              <w:rPr>
                <w:lang w:eastAsia="ko-KR"/>
              </w:rPr>
              <w:t>signaling</w:t>
            </w:r>
            <w:proofErr w:type="spellEnd"/>
            <w:r>
              <w:rPr>
                <w:lang w:eastAsia="ko-KR"/>
              </w:rPr>
              <w:t>.</w:t>
            </w:r>
          </w:p>
          <w:p w14:paraId="24335F9D" w14:textId="77777777" w:rsidR="003D16A9" w:rsidRDefault="003D16A9">
            <w:pPr>
              <w:jc w:val="both"/>
              <w:rPr>
                <w:b/>
                <w:bCs/>
                <w:lang w:eastAsia="ko-KR"/>
              </w:rPr>
            </w:pPr>
          </w:p>
          <w:p w14:paraId="61E7C587" w14:textId="77777777" w:rsidR="003D16A9" w:rsidRDefault="004C243B">
            <w:pPr>
              <w:jc w:val="both"/>
              <w:rPr>
                <w:b/>
                <w:bCs/>
                <w:lang w:eastAsia="ko-KR"/>
              </w:rPr>
            </w:pPr>
            <w:r>
              <w:rPr>
                <w:b/>
                <w:bCs/>
                <w:lang w:eastAsia="ko-KR"/>
              </w:rPr>
              <w:t xml:space="preserve">Proposal 9: </w:t>
            </w:r>
            <w:r>
              <w:rPr>
                <w:lang w:eastAsia="ko-KR"/>
              </w:rPr>
              <w:t>For mechanism of on-demand SSB transmission, Option 1 and Option 1A should be excluded.</w:t>
            </w:r>
          </w:p>
          <w:p w14:paraId="1391AE6D" w14:textId="77777777" w:rsidR="003D16A9" w:rsidRDefault="003D16A9">
            <w:pPr>
              <w:jc w:val="both"/>
              <w:rPr>
                <w:b/>
                <w:bCs/>
                <w:lang w:eastAsia="ko-KR"/>
              </w:rPr>
            </w:pPr>
          </w:p>
          <w:p w14:paraId="56DD5207" w14:textId="77777777" w:rsidR="003D16A9" w:rsidRDefault="004C243B">
            <w:pPr>
              <w:jc w:val="both"/>
              <w:rPr>
                <w:lang w:eastAsia="ko-KR"/>
              </w:rPr>
            </w:pPr>
            <w:r>
              <w:rPr>
                <w:b/>
                <w:bCs/>
                <w:lang w:eastAsia="ko-KR"/>
              </w:rPr>
              <w:t xml:space="preserve">Observation 3: </w:t>
            </w:r>
            <w:r>
              <w:rPr>
                <w:lang w:eastAsia="ko-KR"/>
              </w:rPr>
              <w:t>For Scenario #2, Option 2 can be supported.</w:t>
            </w:r>
          </w:p>
          <w:p w14:paraId="03A0CCDC" w14:textId="77777777" w:rsidR="003D16A9" w:rsidRDefault="003D16A9">
            <w:pPr>
              <w:jc w:val="both"/>
              <w:rPr>
                <w:b/>
                <w:bCs/>
                <w:lang w:eastAsia="ko-KR"/>
              </w:rPr>
            </w:pPr>
          </w:p>
          <w:p w14:paraId="4ADFC021" w14:textId="77777777" w:rsidR="003D16A9" w:rsidRDefault="004C243B">
            <w:pPr>
              <w:jc w:val="both"/>
              <w:rPr>
                <w:lang w:eastAsia="ko-KR"/>
              </w:rPr>
            </w:pPr>
            <w:r>
              <w:rPr>
                <w:b/>
                <w:bCs/>
                <w:lang w:eastAsia="ko-KR"/>
              </w:rPr>
              <w:t xml:space="preserve">Observation 4: </w:t>
            </w:r>
            <w:r>
              <w:rPr>
                <w:lang w:eastAsia="ko-KR"/>
              </w:rPr>
              <w:t>For Scenario #2A, Option 2 can be supported.</w:t>
            </w:r>
          </w:p>
          <w:p w14:paraId="04DA9246" w14:textId="77777777" w:rsidR="003D16A9" w:rsidRDefault="003D16A9">
            <w:pPr>
              <w:jc w:val="both"/>
              <w:rPr>
                <w:b/>
                <w:bCs/>
                <w:lang w:eastAsia="ko-KR"/>
              </w:rPr>
            </w:pPr>
          </w:p>
          <w:p w14:paraId="502A4A91" w14:textId="77777777" w:rsidR="003D16A9" w:rsidRDefault="004C243B">
            <w:pPr>
              <w:jc w:val="both"/>
              <w:rPr>
                <w:b/>
                <w:bCs/>
                <w:lang w:eastAsia="ko-KR"/>
              </w:rPr>
            </w:pPr>
            <w:r>
              <w:rPr>
                <w:b/>
                <w:bCs/>
                <w:lang w:eastAsia="ko-KR"/>
              </w:rPr>
              <w:t xml:space="preserve">Proposal 10: </w:t>
            </w:r>
            <w:r>
              <w:rPr>
                <w:lang w:eastAsia="ko-KR"/>
              </w:rPr>
              <w:t>For mechanism of on-demand SSB transmission, at least Option 2 (i.e. UE expects that on-demand SSB burst(s) is transmitted from time instance A to time instance B and not transmitted after time instance B) is supported in R19.</w:t>
            </w:r>
          </w:p>
          <w:p w14:paraId="017B6CEE" w14:textId="77777777" w:rsidR="003D16A9" w:rsidRDefault="003D16A9">
            <w:pPr>
              <w:jc w:val="both"/>
              <w:rPr>
                <w:b/>
                <w:bCs/>
                <w:lang w:eastAsia="ko-KR"/>
              </w:rPr>
            </w:pPr>
          </w:p>
          <w:p w14:paraId="770E882D" w14:textId="77777777" w:rsidR="003D16A9" w:rsidRDefault="004C243B">
            <w:pPr>
              <w:jc w:val="both"/>
              <w:rPr>
                <w:lang w:eastAsia="ko-KR"/>
              </w:rPr>
            </w:pPr>
            <w:r>
              <w:rPr>
                <w:b/>
                <w:bCs/>
                <w:lang w:eastAsia="ko-KR"/>
              </w:rPr>
              <w:t xml:space="preserve">Proposal 11: </w:t>
            </w:r>
            <w:r>
              <w:rPr>
                <w:lang w:eastAsia="ko-KR"/>
              </w:rPr>
              <w:t>For explicit indication of deactivation, Option 1 and 1A can be starting point.</w:t>
            </w:r>
          </w:p>
          <w:p w14:paraId="038B1C84" w14:textId="77777777" w:rsidR="003D16A9" w:rsidRDefault="003D16A9">
            <w:pPr>
              <w:jc w:val="both"/>
              <w:rPr>
                <w:lang w:eastAsia="ko-KR"/>
              </w:rPr>
            </w:pPr>
          </w:p>
          <w:p w14:paraId="0AD19DD7" w14:textId="77777777" w:rsidR="003D16A9" w:rsidRDefault="004C243B">
            <w:pPr>
              <w:jc w:val="both"/>
              <w:rPr>
                <w:lang w:eastAsia="ko-KR"/>
              </w:rPr>
            </w:pPr>
            <w:r>
              <w:rPr>
                <w:b/>
                <w:bCs/>
                <w:lang w:eastAsia="ko-KR"/>
              </w:rPr>
              <w:t xml:space="preserve">Proposal 12: </w:t>
            </w:r>
            <w:r>
              <w:rPr>
                <w:lang w:eastAsia="ko-KR"/>
              </w:rPr>
              <w:t xml:space="preserve">For implicit indication of deactivation, we can define rule for </w:t>
            </w:r>
            <w:proofErr w:type="spellStart"/>
            <w:r>
              <w:rPr>
                <w:lang w:eastAsia="ko-KR"/>
              </w:rPr>
              <w:t>SCell</w:t>
            </w:r>
            <w:proofErr w:type="spellEnd"/>
            <w:r>
              <w:rPr>
                <w:lang w:eastAsia="ko-KR"/>
              </w:rPr>
              <w:t xml:space="preserve"> deactivation.</w:t>
            </w:r>
          </w:p>
          <w:p w14:paraId="26A10930" w14:textId="77777777" w:rsidR="003D16A9" w:rsidRDefault="003D16A9">
            <w:pPr>
              <w:jc w:val="both"/>
              <w:rPr>
                <w:b/>
                <w:bCs/>
                <w:lang w:eastAsia="ko-KR"/>
              </w:rPr>
            </w:pPr>
          </w:p>
        </w:tc>
      </w:tr>
      <w:tr w:rsidR="003D16A9" w14:paraId="2C1BAE5E" w14:textId="77777777">
        <w:tc>
          <w:tcPr>
            <w:tcW w:w="1651" w:type="dxa"/>
            <w:shd w:val="clear" w:color="auto" w:fill="auto"/>
          </w:tcPr>
          <w:p w14:paraId="589556CB" w14:textId="77777777" w:rsidR="003D16A9" w:rsidRDefault="004C243B">
            <w:pPr>
              <w:jc w:val="both"/>
              <w:rPr>
                <w:lang w:eastAsia="ko-KR"/>
              </w:rPr>
            </w:pPr>
            <w:r>
              <w:rPr>
                <w:rFonts w:hint="eastAsia"/>
                <w:lang w:eastAsia="ko-KR"/>
              </w:rPr>
              <w:t>[8] vivo</w:t>
            </w:r>
          </w:p>
        </w:tc>
        <w:tc>
          <w:tcPr>
            <w:tcW w:w="7980" w:type="dxa"/>
            <w:shd w:val="clear" w:color="auto" w:fill="auto"/>
          </w:tcPr>
          <w:p w14:paraId="742F9245"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Support Option 2 and Option 4/4A to deactivate on-demand SSB transmission from a UE perspective and UE expects indication of Option 4/4A when on-demand SSB indication is transmitted in Scenario #2A and there is no always on SSB (i.e. Case 1).</w:t>
            </w:r>
          </w:p>
          <w:p w14:paraId="600B49D1" w14:textId="77777777" w:rsidR="003D16A9" w:rsidRDefault="003D16A9">
            <w:pPr>
              <w:jc w:val="both"/>
              <w:rPr>
                <w:b/>
                <w:bCs/>
                <w:lang w:eastAsia="ko-KR"/>
              </w:rPr>
            </w:pPr>
          </w:p>
        </w:tc>
      </w:tr>
      <w:tr w:rsidR="003D16A9" w14:paraId="4D738EE8" w14:textId="77777777">
        <w:tc>
          <w:tcPr>
            <w:tcW w:w="1651" w:type="dxa"/>
            <w:shd w:val="clear" w:color="auto" w:fill="auto"/>
          </w:tcPr>
          <w:p w14:paraId="3CFD2504" w14:textId="77777777" w:rsidR="003D16A9" w:rsidRDefault="004C243B">
            <w:pPr>
              <w:jc w:val="both"/>
              <w:rPr>
                <w:lang w:eastAsia="ko-KR"/>
              </w:rPr>
            </w:pPr>
            <w:r>
              <w:rPr>
                <w:rFonts w:hint="eastAsia"/>
                <w:lang w:eastAsia="ko-KR"/>
              </w:rPr>
              <w:t>[9] Nokia</w:t>
            </w:r>
          </w:p>
        </w:tc>
        <w:tc>
          <w:tcPr>
            <w:tcW w:w="7980" w:type="dxa"/>
            <w:shd w:val="clear" w:color="auto" w:fill="auto"/>
          </w:tcPr>
          <w:p w14:paraId="5681CE43"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Proposal-8: </w:t>
            </w:r>
            <w:r>
              <w:rPr>
                <w:rFonts w:eastAsiaTheme="minorEastAsia"/>
                <w:bCs/>
                <w:lang w:val="en-US" w:eastAsia="zh-CN"/>
              </w:rPr>
              <w:t>RAN1 to prioritize Option 1, Option 1A, Option 2 and Option 3.</w:t>
            </w:r>
          </w:p>
          <w:p w14:paraId="4CD2C8F0" w14:textId="77777777" w:rsidR="003D16A9" w:rsidRDefault="003D16A9">
            <w:pPr>
              <w:tabs>
                <w:tab w:val="left" w:pos="1300"/>
              </w:tabs>
              <w:spacing w:line="276" w:lineRule="auto"/>
              <w:jc w:val="both"/>
              <w:rPr>
                <w:rFonts w:eastAsiaTheme="minorEastAsia"/>
                <w:b/>
                <w:lang w:val="en-US" w:eastAsia="zh-CN"/>
              </w:rPr>
            </w:pPr>
          </w:p>
        </w:tc>
      </w:tr>
      <w:tr w:rsidR="003D16A9" w14:paraId="66BDB707" w14:textId="77777777">
        <w:tc>
          <w:tcPr>
            <w:tcW w:w="1651" w:type="dxa"/>
            <w:shd w:val="clear" w:color="auto" w:fill="auto"/>
          </w:tcPr>
          <w:p w14:paraId="653E2D73" w14:textId="77777777" w:rsidR="003D16A9" w:rsidRDefault="004C243B">
            <w:pPr>
              <w:jc w:val="both"/>
              <w:rPr>
                <w:lang w:eastAsia="ko-KR"/>
              </w:rPr>
            </w:pPr>
            <w:r>
              <w:rPr>
                <w:rFonts w:hint="eastAsia"/>
                <w:lang w:eastAsia="ko-KR"/>
              </w:rPr>
              <w:t>[11] Tejas</w:t>
            </w:r>
          </w:p>
        </w:tc>
        <w:tc>
          <w:tcPr>
            <w:tcW w:w="7980" w:type="dxa"/>
            <w:shd w:val="clear" w:color="auto" w:fill="auto"/>
          </w:tcPr>
          <w:p w14:paraId="1D628672"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on-demand SSB transmission indication using group common DCI</w:t>
            </w:r>
          </w:p>
          <w:p w14:paraId="67CC8BF1" w14:textId="77777777" w:rsidR="003D16A9" w:rsidRDefault="003D16A9">
            <w:pPr>
              <w:tabs>
                <w:tab w:val="left" w:pos="1300"/>
              </w:tabs>
              <w:spacing w:line="276" w:lineRule="auto"/>
              <w:jc w:val="both"/>
              <w:rPr>
                <w:rFonts w:eastAsiaTheme="minorEastAsia"/>
                <w:b/>
                <w:lang w:eastAsia="zh-CN"/>
              </w:rPr>
            </w:pPr>
          </w:p>
          <w:p w14:paraId="2D219629"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Support Option 6 i.e., Explicit indication of deactivation for on-demand SSB via [group-common] DCI.</w:t>
            </w:r>
          </w:p>
          <w:p w14:paraId="7C8A752A" w14:textId="77777777" w:rsidR="003D16A9" w:rsidRDefault="003D16A9">
            <w:pPr>
              <w:tabs>
                <w:tab w:val="left" w:pos="1300"/>
              </w:tabs>
              <w:spacing w:line="276" w:lineRule="auto"/>
              <w:jc w:val="both"/>
              <w:rPr>
                <w:rFonts w:eastAsiaTheme="minorEastAsia"/>
                <w:b/>
                <w:lang w:eastAsia="zh-CN"/>
              </w:rPr>
            </w:pPr>
          </w:p>
        </w:tc>
      </w:tr>
      <w:tr w:rsidR="003D16A9" w14:paraId="7307363D" w14:textId="77777777">
        <w:tc>
          <w:tcPr>
            <w:tcW w:w="1651" w:type="dxa"/>
            <w:shd w:val="clear" w:color="auto" w:fill="auto"/>
          </w:tcPr>
          <w:p w14:paraId="1723819B" w14:textId="77777777" w:rsidR="003D16A9" w:rsidRDefault="004C243B">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482FC6AA"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 xml:space="preserve">Support explicit indication of deactivation for OD-SSB via MAC-CE and RRC </w:t>
            </w:r>
            <w:proofErr w:type="spellStart"/>
            <w:r>
              <w:rPr>
                <w:rFonts w:eastAsiaTheme="minorEastAsia"/>
                <w:bCs/>
                <w:lang w:eastAsia="zh-CN"/>
              </w:rPr>
              <w:t>signaling</w:t>
            </w:r>
            <w:proofErr w:type="spellEnd"/>
            <w:r>
              <w:rPr>
                <w:rFonts w:eastAsiaTheme="minorEastAsia"/>
                <w:bCs/>
                <w:lang w:eastAsia="zh-CN"/>
              </w:rPr>
              <w:t xml:space="preserve"> for OD-SSB transmission indication (Option 1 and Option 1A)</w:t>
            </w:r>
          </w:p>
          <w:p w14:paraId="6BE539CD" w14:textId="77777777" w:rsidR="003D16A9" w:rsidRDefault="003D16A9">
            <w:pPr>
              <w:tabs>
                <w:tab w:val="left" w:pos="1300"/>
              </w:tabs>
              <w:spacing w:line="276" w:lineRule="auto"/>
              <w:jc w:val="both"/>
              <w:rPr>
                <w:rFonts w:eastAsiaTheme="minorEastAsia"/>
                <w:b/>
                <w:lang w:eastAsia="zh-CN"/>
              </w:rPr>
            </w:pPr>
          </w:p>
          <w:p w14:paraId="53E769B4"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DCI based signalling to indicate OD-SSB transmission is not introduced in Rel-19</w:t>
            </w:r>
          </w:p>
          <w:p w14:paraId="6FCEFE85" w14:textId="77777777" w:rsidR="003D16A9" w:rsidRDefault="003D16A9">
            <w:pPr>
              <w:tabs>
                <w:tab w:val="left" w:pos="1300"/>
              </w:tabs>
              <w:spacing w:line="276" w:lineRule="auto"/>
              <w:jc w:val="both"/>
              <w:rPr>
                <w:rFonts w:eastAsiaTheme="minorEastAsia"/>
                <w:b/>
                <w:lang w:eastAsia="zh-CN"/>
              </w:rPr>
            </w:pPr>
          </w:p>
        </w:tc>
      </w:tr>
      <w:tr w:rsidR="003D16A9" w14:paraId="02561234" w14:textId="77777777">
        <w:tc>
          <w:tcPr>
            <w:tcW w:w="1651" w:type="dxa"/>
            <w:shd w:val="clear" w:color="auto" w:fill="auto"/>
          </w:tcPr>
          <w:p w14:paraId="76B8C129" w14:textId="77777777" w:rsidR="003D16A9" w:rsidRDefault="004C243B">
            <w:pPr>
              <w:jc w:val="both"/>
              <w:rPr>
                <w:lang w:eastAsia="ko-KR"/>
              </w:rPr>
            </w:pPr>
            <w:r>
              <w:rPr>
                <w:rFonts w:hint="eastAsia"/>
                <w:lang w:eastAsia="ko-KR"/>
              </w:rPr>
              <w:t>[13] Apple</w:t>
            </w:r>
          </w:p>
        </w:tc>
        <w:tc>
          <w:tcPr>
            <w:tcW w:w="7980" w:type="dxa"/>
            <w:shd w:val="clear" w:color="auto" w:fill="auto"/>
          </w:tcPr>
          <w:p w14:paraId="28D73D9A"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Observation 8: </w:t>
            </w:r>
            <w:r>
              <w:rPr>
                <w:rFonts w:eastAsiaTheme="minorEastAsia"/>
                <w:bCs/>
                <w:lang w:eastAsia="zh-CN"/>
              </w:rPr>
              <w:t xml:space="preserve">RRC based OD-SSB activation/deactivation could be beneficial before </w:t>
            </w:r>
            <w:proofErr w:type="spellStart"/>
            <w:r>
              <w:rPr>
                <w:rFonts w:eastAsiaTheme="minorEastAsia"/>
                <w:bCs/>
                <w:lang w:eastAsia="zh-CN"/>
              </w:rPr>
              <w:t>SCell</w:t>
            </w:r>
            <w:proofErr w:type="spellEnd"/>
            <w:r>
              <w:rPr>
                <w:rFonts w:eastAsiaTheme="minorEastAsia"/>
                <w:bCs/>
                <w:lang w:eastAsia="zh-CN"/>
              </w:rPr>
              <w:t xml:space="preserve"> activation command.</w:t>
            </w:r>
          </w:p>
          <w:p w14:paraId="64631296" w14:textId="77777777" w:rsidR="003D16A9" w:rsidRDefault="003D16A9">
            <w:pPr>
              <w:tabs>
                <w:tab w:val="left" w:pos="1300"/>
              </w:tabs>
              <w:spacing w:line="276" w:lineRule="auto"/>
              <w:jc w:val="both"/>
              <w:rPr>
                <w:rFonts w:eastAsiaTheme="minorEastAsia"/>
                <w:b/>
                <w:lang w:eastAsia="zh-CN"/>
              </w:rPr>
            </w:pPr>
          </w:p>
          <w:p w14:paraId="47CCF5EF"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Observation 9: </w:t>
            </w:r>
            <w:r>
              <w:rPr>
                <w:rFonts w:eastAsiaTheme="minorEastAsia"/>
                <w:bCs/>
                <w:lang w:eastAsia="zh-CN"/>
              </w:rPr>
              <w:t xml:space="preserve">There seems no benefit of RRC based OD-SSB activation/deactivation after </w:t>
            </w:r>
            <w:proofErr w:type="spellStart"/>
            <w:r>
              <w:rPr>
                <w:rFonts w:eastAsiaTheme="minorEastAsia"/>
                <w:bCs/>
                <w:lang w:eastAsia="zh-CN"/>
              </w:rPr>
              <w:t>SCell</w:t>
            </w:r>
            <w:proofErr w:type="spellEnd"/>
            <w:r>
              <w:rPr>
                <w:rFonts w:eastAsiaTheme="minorEastAsia"/>
                <w:bCs/>
                <w:lang w:eastAsia="zh-CN"/>
              </w:rPr>
              <w:t xml:space="preserve"> activation command, compared to MAC-CE based OD-SSB activation/deactivation.</w:t>
            </w:r>
          </w:p>
          <w:p w14:paraId="1D03ABD1" w14:textId="77777777" w:rsidR="003D16A9" w:rsidRDefault="003D16A9">
            <w:pPr>
              <w:tabs>
                <w:tab w:val="left" w:pos="1300"/>
              </w:tabs>
              <w:spacing w:line="276" w:lineRule="auto"/>
              <w:jc w:val="both"/>
              <w:rPr>
                <w:rFonts w:eastAsiaTheme="minorEastAsia"/>
                <w:bCs/>
                <w:lang w:eastAsia="zh-CN"/>
              </w:rPr>
            </w:pPr>
          </w:p>
          <w:p w14:paraId="30E32A2C"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 xml:space="preserve">RRC based OD-SSB activation/deactivation after </w:t>
            </w:r>
            <w:proofErr w:type="spellStart"/>
            <w:r>
              <w:rPr>
                <w:rFonts w:eastAsiaTheme="minorEastAsia"/>
                <w:bCs/>
                <w:lang w:eastAsia="zh-CN"/>
              </w:rPr>
              <w:t>SCell</w:t>
            </w:r>
            <w:proofErr w:type="spellEnd"/>
            <w:r>
              <w:rPr>
                <w:rFonts w:eastAsiaTheme="minorEastAsia"/>
                <w:bCs/>
                <w:lang w:eastAsia="zh-CN"/>
              </w:rPr>
              <w:t xml:space="preserve"> activation is not supported.</w:t>
            </w:r>
          </w:p>
          <w:p w14:paraId="15D5AB22" w14:textId="77777777" w:rsidR="003D16A9" w:rsidRDefault="003D16A9">
            <w:pPr>
              <w:tabs>
                <w:tab w:val="left" w:pos="1300"/>
              </w:tabs>
              <w:spacing w:line="276" w:lineRule="auto"/>
              <w:jc w:val="both"/>
              <w:rPr>
                <w:rFonts w:eastAsiaTheme="minorEastAsia"/>
                <w:b/>
                <w:lang w:eastAsia="zh-CN"/>
              </w:rPr>
            </w:pPr>
          </w:p>
          <w:p w14:paraId="41130654"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9: </w:t>
            </w:r>
            <w:r>
              <w:rPr>
                <w:rFonts w:eastAsiaTheme="minorEastAsia"/>
                <w:bCs/>
                <w:lang w:eastAsia="zh-CN"/>
              </w:rPr>
              <w:t xml:space="preserve">After OD-SSB is activated, OD-SSB is periodically transmitted during </w:t>
            </w:r>
            <w:proofErr w:type="spellStart"/>
            <w:r>
              <w:rPr>
                <w:rFonts w:eastAsiaTheme="minorEastAsia"/>
                <w:bCs/>
                <w:lang w:eastAsia="zh-CN"/>
              </w:rPr>
              <w:t>SCell</w:t>
            </w:r>
            <w:proofErr w:type="spellEnd"/>
            <w:r>
              <w:rPr>
                <w:rFonts w:eastAsiaTheme="minorEastAsia"/>
                <w:bCs/>
                <w:lang w:eastAsia="zh-CN"/>
              </w:rPr>
              <w:t xml:space="preserve"> activation period.</w:t>
            </w:r>
          </w:p>
          <w:p w14:paraId="11E6893A" w14:textId="77777777" w:rsidR="003D16A9" w:rsidRDefault="003D16A9">
            <w:pPr>
              <w:tabs>
                <w:tab w:val="left" w:pos="1300"/>
              </w:tabs>
              <w:spacing w:line="276" w:lineRule="auto"/>
              <w:jc w:val="both"/>
              <w:rPr>
                <w:rFonts w:eastAsiaTheme="minorEastAsia"/>
                <w:b/>
                <w:lang w:eastAsia="zh-CN"/>
              </w:rPr>
            </w:pPr>
          </w:p>
          <w:p w14:paraId="542B3F33"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 xml:space="preserve">Support modified Option 1: Explicit indication of deactivation for on-demand SSB after </w:t>
            </w:r>
            <w:proofErr w:type="spellStart"/>
            <w:r>
              <w:rPr>
                <w:rFonts w:eastAsiaTheme="minorEastAsia"/>
                <w:bCs/>
                <w:lang w:eastAsia="zh-CN"/>
              </w:rPr>
              <w:t>SCell</w:t>
            </w:r>
            <w:proofErr w:type="spellEnd"/>
            <w:r>
              <w:rPr>
                <w:rFonts w:eastAsiaTheme="minorEastAsia"/>
                <w:bCs/>
                <w:lang w:eastAsia="zh-CN"/>
              </w:rPr>
              <w:t xml:space="preserve"> deactivation via MAC-CE for on-demand SSB transmission indication</w:t>
            </w:r>
          </w:p>
          <w:p w14:paraId="1A246C29" w14:textId="77777777" w:rsidR="003D16A9" w:rsidRDefault="003D16A9">
            <w:pPr>
              <w:tabs>
                <w:tab w:val="left" w:pos="1300"/>
              </w:tabs>
              <w:spacing w:line="276" w:lineRule="auto"/>
              <w:jc w:val="both"/>
              <w:rPr>
                <w:rFonts w:eastAsiaTheme="minorEastAsia"/>
                <w:b/>
                <w:lang w:eastAsia="zh-CN"/>
              </w:rPr>
            </w:pPr>
          </w:p>
        </w:tc>
      </w:tr>
      <w:tr w:rsidR="003D16A9" w14:paraId="351ECB46" w14:textId="77777777">
        <w:tc>
          <w:tcPr>
            <w:tcW w:w="1651" w:type="dxa"/>
            <w:shd w:val="clear" w:color="auto" w:fill="auto"/>
          </w:tcPr>
          <w:p w14:paraId="3B04F5EF" w14:textId="77777777" w:rsidR="003D16A9" w:rsidRDefault="004C243B">
            <w:pPr>
              <w:jc w:val="both"/>
              <w:rPr>
                <w:lang w:eastAsia="ko-KR"/>
              </w:rPr>
            </w:pPr>
            <w:r>
              <w:rPr>
                <w:rFonts w:hint="eastAsia"/>
                <w:lang w:eastAsia="ko-KR"/>
              </w:rPr>
              <w:t>[14] Xiaomi</w:t>
            </w:r>
          </w:p>
        </w:tc>
        <w:tc>
          <w:tcPr>
            <w:tcW w:w="7980" w:type="dxa"/>
            <w:shd w:val="clear" w:color="auto" w:fill="auto"/>
          </w:tcPr>
          <w:p w14:paraId="485BAFA3"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For </w:t>
            </w:r>
            <w:proofErr w:type="spellStart"/>
            <w:r>
              <w:rPr>
                <w:rFonts w:eastAsiaTheme="minorEastAsia"/>
                <w:bCs/>
                <w:lang w:eastAsia="zh-CN"/>
              </w:rPr>
              <w:t>Scell</w:t>
            </w:r>
            <w:proofErr w:type="spellEnd"/>
            <w:r>
              <w:rPr>
                <w:rFonts w:eastAsiaTheme="minorEastAsia"/>
                <w:bCs/>
                <w:lang w:eastAsia="zh-CN"/>
              </w:rPr>
              <w:t xml:space="preserve"> activation/deactivation </w:t>
            </w:r>
            <w:proofErr w:type="spellStart"/>
            <w:r>
              <w:rPr>
                <w:rFonts w:eastAsiaTheme="minorEastAsia"/>
                <w:bCs/>
                <w:lang w:eastAsia="zh-CN"/>
              </w:rPr>
              <w:t>signaling</w:t>
            </w:r>
            <w:proofErr w:type="spellEnd"/>
            <w:r>
              <w:rPr>
                <w:rFonts w:eastAsiaTheme="minorEastAsia"/>
                <w:bCs/>
                <w:lang w:eastAsia="zh-CN"/>
              </w:rPr>
              <w:t xml:space="preserve"> based SSB triggering, we need to first achieve common understanding on the relationship between on-demand SSB and </w:t>
            </w:r>
            <w:proofErr w:type="spellStart"/>
            <w:r>
              <w:rPr>
                <w:rFonts w:eastAsiaTheme="minorEastAsia"/>
                <w:bCs/>
                <w:lang w:eastAsia="zh-CN"/>
              </w:rPr>
              <w:t>Scell</w:t>
            </w:r>
            <w:proofErr w:type="spellEnd"/>
            <w:r>
              <w:rPr>
                <w:rFonts w:eastAsiaTheme="minorEastAsia"/>
                <w:bCs/>
                <w:lang w:eastAsia="zh-CN"/>
              </w:rPr>
              <w:t xml:space="preserve"> activation/deactivation </w:t>
            </w:r>
            <w:proofErr w:type="spellStart"/>
            <w:r>
              <w:rPr>
                <w:rFonts w:eastAsiaTheme="minorEastAsia"/>
                <w:bCs/>
                <w:lang w:eastAsia="zh-CN"/>
              </w:rPr>
              <w:t>signaling</w:t>
            </w:r>
            <w:proofErr w:type="spellEnd"/>
          </w:p>
          <w:p w14:paraId="006DDA95" w14:textId="77777777" w:rsidR="003D16A9" w:rsidRDefault="004C243B">
            <w:pPr>
              <w:pStyle w:val="1"/>
              <w:numPr>
                <w:ilvl w:val="0"/>
                <w:numId w:val="38"/>
              </w:numPr>
              <w:tabs>
                <w:tab w:val="left" w:pos="1300"/>
              </w:tabs>
              <w:spacing w:line="276" w:lineRule="auto"/>
              <w:ind w:leftChars="0"/>
              <w:jc w:val="both"/>
              <w:rPr>
                <w:rFonts w:eastAsiaTheme="minorEastAsia"/>
                <w:bCs/>
              </w:rPr>
            </w:pPr>
            <w:r>
              <w:rPr>
                <w:rFonts w:eastAsiaTheme="minorEastAsia"/>
                <w:bCs/>
              </w:rPr>
              <w:lastRenderedPageBreak/>
              <w:t xml:space="preserve">Case1: </w:t>
            </w:r>
            <w:proofErr w:type="spellStart"/>
            <w:r>
              <w:rPr>
                <w:rFonts w:eastAsiaTheme="minorEastAsia"/>
                <w:bCs/>
              </w:rPr>
              <w:t>Scell</w:t>
            </w:r>
            <w:proofErr w:type="spellEnd"/>
            <w:r>
              <w:rPr>
                <w:rFonts w:eastAsiaTheme="minorEastAsia"/>
                <w:bCs/>
              </w:rPr>
              <w:t xml:space="preserve"> activation signalling based SSB triggering is only needed during </w:t>
            </w:r>
            <w:proofErr w:type="spellStart"/>
            <w:r>
              <w:rPr>
                <w:rFonts w:eastAsiaTheme="minorEastAsia"/>
                <w:bCs/>
              </w:rPr>
              <w:t>SCell</w:t>
            </w:r>
            <w:proofErr w:type="spellEnd"/>
            <w:r>
              <w:rPr>
                <w:rFonts w:eastAsiaTheme="minorEastAsia"/>
                <w:bCs/>
              </w:rPr>
              <w:t xml:space="preserve"> activation procedure. After </w:t>
            </w:r>
            <w:proofErr w:type="spellStart"/>
            <w:r>
              <w:rPr>
                <w:rFonts w:eastAsiaTheme="minorEastAsia"/>
                <w:bCs/>
              </w:rPr>
              <w:t>SCell</w:t>
            </w:r>
            <w:proofErr w:type="spellEnd"/>
            <w:r>
              <w:rPr>
                <w:rFonts w:eastAsiaTheme="minorEastAsia"/>
                <w:bCs/>
              </w:rPr>
              <w:t xml:space="preserve"> is activated, </w:t>
            </w:r>
            <w:proofErr w:type="spellStart"/>
            <w:r>
              <w:rPr>
                <w:rFonts w:eastAsiaTheme="minorEastAsia"/>
                <w:bCs/>
              </w:rPr>
              <w:t>gNB</w:t>
            </w:r>
            <w:proofErr w:type="spellEnd"/>
            <w:r>
              <w:rPr>
                <w:rFonts w:eastAsiaTheme="minorEastAsia"/>
                <w:bCs/>
              </w:rPr>
              <w:t xml:space="preserve"> has full power to control the SSB transmission</w:t>
            </w:r>
          </w:p>
          <w:p w14:paraId="11673BDB" w14:textId="77777777" w:rsidR="003D16A9" w:rsidRDefault="004C243B">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Case2: </w:t>
            </w:r>
            <w:proofErr w:type="spellStart"/>
            <w:r>
              <w:rPr>
                <w:rFonts w:eastAsiaTheme="minorEastAsia"/>
                <w:bCs/>
              </w:rPr>
              <w:t>SCell</w:t>
            </w:r>
            <w:proofErr w:type="spellEnd"/>
            <w:r>
              <w:rPr>
                <w:rFonts w:eastAsiaTheme="minorEastAsia"/>
                <w:bCs/>
              </w:rPr>
              <w:t xml:space="preserve"> activation/deactivation signalling is reused as a mechanism to indicate UE SSB is on or off despite of scenario.</w:t>
            </w:r>
          </w:p>
          <w:p w14:paraId="406FFD1A" w14:textId="77777777" w:rsidR="003D16A9" w:rsidRDefault="004C243B">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Case3: On-demand SSB can be used to expedite </w:t>
            </w:r>
            <w:proofErr w:type="spellStart"/>
            <w:r>
              <w:rPr>
                <w:rFonts w:eastAsiaTheme="minorEastAsia"/>
                <w:bCs/>
              </w:rPr>
              <w:t>SCell</w:t>
            </w:r>
            <w:proofErr w:type="spellEnd"/>
            <w:r>
              <w:rPr>
                <w:rFonts w:eastAsiaTheme="minorEastAsia"/>
                <w:bCs/>
              </w:rPr>
              <w:t xml:space="preserve"> activation procedure. After </w:t>
            </w:r>
            <w:proofErr w:type="spellStart"/>
            <w:r>
              <w:rPr>
                <w:rFonts w:eastAsiaTheme="minorEastAsia"/>
                <w:bCs/>
              </w:rPr>
              <w:t>SCell</w:t>
            </w:r>
            <w:proofErr w:type="spellEnd"/>
            <w:r>
              <w:rPr>
                <w:rFonts w:eastAsiaTheme="minorEastAsia"/>
                <w:bCs/>
              </w:rPr>
              <w:t xml:space="preserve"> is activated, on-demand SSB can be triggered by </w:t>
            </w:r>
            <w:proofErr w:type="spellStart"/>
            <w:r>
              <w:rPr>
                <w:rFonts w:eastAsiaTheme="minorEastAsia"/>
                <w:bCs/>
              </w:rPr>
              <w:t>gNB</w:t>
            </w:r>
            <w:proofErr w:type="spellEnd"/>
            <w:r>
              <w:rPr>
                <w:rFonts w:eastAsiaTheme="minorEastAsia"/>
                <w:bCs/>
              </w:rPr>
              <w:t>.</w:t>
            </w:r>
          </w:p>
          <w:p w14:paraId="234DAACC" w14:textId="77777777" w:rsidR="003D16A9" w:rsidRDefault="003D16A9">
            <w:pPr>
              <w:tabs>
                <w:tab w:val="left" w:pos="1300"/>
              </w:tabs>
              <w:spacing w:line="276" w:lineRule="auto"/>
              <w:jc w:val="both"/>
              <w:rPr>
                <w:rFonts w:eastAsiaTheme="minorEastAsia"/>
                <w:b/>
                <w:lang w:eastAsia="zh-CN"/>
              </w:rPr>
            </w:pPr>
          </w:p>
          <w:p w14:paraId="759E15E5"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For on-demand SSB triggering mechanism in different scenarios</w:t>
            </w:r>
          </w:p>
          <w:p w14:paraId="4CBADE76" w14:textId="77777777" w:rsidR="003D16A9" w:rsidRDefault="004C243B">
            <w:pPr>
              <w:pStyle w:val="1"/>
              <w:numPr>
                <w:ilvl w:val="0"/>
                <w:numId w:val="38"/>
              </w:numPr>
              <w:tabs>
                <w:tab w:val="left" w:pos="1300"/>
              </w:tabs>
              <w:spacing w:line="276" w:lineRule="auto"/>
              <w:ind w:leftChars="0"/>
              <w:jc w:val="both"/>
              <w:rPr>
                <w:rFonts w:eastAsiaTheme="minorEastAsia"/>
                <w:bCs/>
              </w:rPr>
            </w:pPr>
            <w:proofErr w:type="spellStart"/>
            <w:r>
              <w:rPr>
                <w:rFonts w:eastAsiaTheme="minorEastAsia"/>
                <w:bCs/>
              </w:rPr>
              <w:t>gNB</w:t>
            </w:r>
            <w:proofErr w:type="spellEnd"/>
            <w:r>
              <w:rPr>
                <w:rFonts w:eastAsiaTheme="minorEastAsia"/>
                <w:bCs/>
              </w:rPr>
              <w:t xml:space="preserve"> based SSB triggering can be used in scenario #2, #2A, and #3A to expedite </w:t>
            </w:r>
            <w:proofErr w:type="spellStart"/>
            <w:r>
              <w:rPr>
                <w:rFonts w:eastAsiaTheme="minorEastAsia"/>
                <w:bCs/>
              </w:rPr>
              <w:t>SCell</w:t>
            </w:r>
            <w:proofErr w:type="spellEnd"/>
            <w:r>
              <w:rPr>
                <w:rFonts w:eastAsiaTheme="minorEastAsia"/>
                <w:bCs/>
              </w:rPr>
              <w:t xml:space="preserve"> activation procedure</w:t>
            </w:r>
          </w:p>
          <w:p w14:paraId="37F540D7" w14:textId="77777777" w:rsidR="003D16A9" w:rsidRDefault="004C243B">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After </w:t>
            </w:r>
            <w:proofErr w:type="spellStart"/>
            <w:r>
              <w:rPr>
                <w:rFonts w:eastAsiaTheme="minorEastAsia"/>
                <w:bCs/>
              </w:rPr>
              <w:t>SCell</w:t>
            </w:r>
            <w:proofErr w:type="spellEnd"/>
            <w:r>
              <w:rPr>
                <w:rFonts w:eastAsiaTheme="minorEastAsia"/>
                <w:bCs/>
              </w:rPr>
              <w:t xml:space="preserve"> is activated, i.e., scenario #3B, </w:t>
            </w:r>
            <w:proofErr w:type="spellStart"/>
            <w:r>
              <w:rPr>
                <w:rFonts w:eastAsiaTheme="minorEastAsia"/>
                <w:bCs/>
              </w:rPr>
              <w:t>gNB</w:t>
            </w:r>
            <w:proofErr w:type="spellEnd"/>
            <w:r>
              <w:rPr>
                <w:rFonts w:eastAsiaTheme="minorEastAsia"/>
                <w:bCs/>
              </w:rPr>
              <w:t xml:space="preserve"> based SSB triggering signal can be used to trigger SSB.</w:t>
            </w:r>
          </w:p>
          <w:p w14:paraId="56C54821" w14:textId="77777777" w:rsidR="003D16A9" w:rsidRDefault="003D16A9">
            <w:pPr>
              <w:tabs>
                <w:tab w:val="left" w:pos="1300"/>
              </w:tabs>
              <w:spacing w:line="276" w:lineRule="auto"/>
              <w:jc w:val="both"/>
              <w:rPr>
                <w:rFonts w:eastAsiaTheme="minorEastAsia"/>
                <w:bCs/>
                <w:lang w:eastAsia="zh-CN"/>
              </w:rPr>
            </w:pPr>
          </w:p>
          <w:p w14:paraId="696CF386"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bCs/>
                <w:lang w:eastAsia="zh-CN"/>
              </w:rPr>
              <w:t xml:space="preserve"> For other cases other than the following case, support RRC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w:t>
            </w:r>
          </w:p>
          <w:p w14:paraId="13C75E35" w14:textId="77777777" w:rsidR="003D16A9" w:rsidRDefault="004C243B">
            <w:pPr>
              <w:pStyle w:val="1"/>
              <w:numPr>
                <w:ilvl w:val="0"/>
                <w:numId w:val="38"/>
              </w:numPr>
              <w:tabs>
                <w:tab w:val="left" w:pos="1300"/>
              </w:tabs>
              <w:spacing w:line="276" w:lineRule="auto"/>
              <w:ind w:leftChars="0"/>
              <w:jc w:val="both"/>
              <w:rPr>
                <w:rFonts w:eastAsiaTheme="minorEastAsia"/>
                <w:bCs/>
              </w:rPr>
            </w:pPr>
            <w:r>
              <w:rPr>
                <w:rFonts w:eastAsiaTheme="minorEastAsia"/>
                <w:bCs/>
              </w:rPr>
              <w:t xml:space="preserve">This RRC also configures the </w:t>
            </w:r>
            <w:proofErr w:type="spellStart"/>
            <w:r>
              <w:rPr>
                <w:rFonts w:eastAsiaTheme="minorEastAsia"/>
                <w:bCs/>
              </w:rPr>
              <w:t>SCell</w:t>
            </w:r>
            <w:proofErr w:type="spellEnd"/>
            <w:r>
              <w:rPr>
                <w:rFonts w:eastAsiaTheme="minorEastAsia"/>
                <w:bCs/>
              </w:rPr>
              <w:t xml:space="preserve">, activates the </w:t>
            </w:r>
            <w:proofErr w:type="spellStart"/>
            <w:r>
              <w:rPr>
                <w:rFonts w:eastAsiaTheme="minorEastAsia"/>
                <w:bCs/>
              </w:rPr>
              <w:t>SCell</w:t>
            </w:r>
            <w:proofErr w:type="spellEnd"/>
            <w:r>
              <w:rPr>
                <w:rFonts w:eastAsiaTheme="minorEastAsia"/>
                <w:bCs/>
              </w:rPr>
              <w:t>, and provides on-demand SSB configuration.</w:t>
            </w:r>
          </w:p>
          <w:p w14:paraId="6275DAC3" w14:textId="77777777" w:rsidR="003D16A9" w:rsidRDefault="003D16A9">
            <w:pPr>
              <w:tabs>
                <w:tab w:val="left" w:pos="1300"/>
              </w:tabs>
              <w:spacing w:line="276" w:lineRule="auto"/>
              <w:jc w:val="both"/>
              <w:rPr>
                <w:rFonts w:eastAsiaTheme="minorEastAsia"/>
                <w:b/>
                <w:lang w:eastAsia="zh-CN"/>
              </w:rPr>
            </w:pPr>
          </w:p>
          <w:p w14:paraId="5E565DEE"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Proposal 8:</w:t>
            </w:r>
            <w:r>
              <w:rPr>
                <w:rFonts w:eastAsiaTheme="minorEastAsia"/>
                <w:bCs/>
                <w:lang w:eastAsia="zh-CN"/>
              </w:rPr>
              <w:t xml:space="preserve"> For DCI based SSB triggering method, the following options can be considered:</w:t>
            </w:r>
          </w:p>
          <w:p w14:paraId="325E4D4D" w14:textId="77777777" w:rsidR="003D16A9" w:rsidRDefault="004C243B">
            <w:pPr>
              <w:pStyle w:val="1"/>
              <w:numPr>
                <w:ilvl w:val="0"/>
                <w:numId w:val="38"/>
              </w:numPr>
              <w:tabs>
                <w:tab w:val="left" w:pos="1300"/>
              </w:tabs>
              <w:spacing w:line="276" w:lineRule="auto"/>
              <w:ind w:leftChars="0"/>
              <w:jc w:val="both"/>
              <w:rPr>
                <w:rFonts w:eastAsiaTheme="minorEastAsia"/>
                <w:bCs/>
              </w:rPr>
            </w:pPr>
            <w:r>
              <w:rPr>
                <w:rFonts w:eastAsiaTheme="minorEastAsia"/>
                <w:bCs/>
              </w:rPr>
              <w:t>Reserved bits in default DCI can be used for OD-SSB triggering</w:t>
            </w:r>
          </w:p>
          <w:p w14:paraId="66C854A4" w14:textId="77777777" w:rsidR="003D16A9" w:rsidRDefault="004C243B">
            <w:pPr>
              <w:pStyle w:val="1"/>
              <w:numPr>
                <w:ilvl w:val="0"/>
                <w:numId w:val="38"/>
              </w:numPr>
              <w:tabs>
                <w:tab w:val="left" w:pos="1300"/>
              </w:tabs>
              <w:spacing w:line="276" w:lineRule="auto"/>
              <w:ind w:leftChars="0"/>
              <w:jc w:val="both"/>
              <w:rPr>
                <w:rFonts w:eastAsiaTheme="minorEastAsia"/>
                <w:bCs/>
              </w:rPr>
            </w:pPr>
            <w:r>
              <w:rPr>
                <w:rFonts w:eastAsiaTheme="minorEastAsia"/>
                <w:bCs/>
              </w:rPr>
              <w:t>Introduce a new DCI format for OD-SSB triggering purpose.</w:t>
            </w:r>
          </w:p>
          <w:p w14:paraId="2E641755" w14:textId="77777777" w:rsidR="003D16A9" w:rsidRDefault="003D16A9">
            <w:pPr>
              <w:tabs>
                <w:tab w:val="left" w:pos="1300"/>
              </w:tabs>
              <w:spacing w:line="276" w:lineRule="auto"/>
              <w:jc w:val="both"/>
              <w:rPr>
                <w:rFonts w:eastAsiaTheme="minorEastAsia"/>
                <w:b/>
                <w:lang w:eastAsia="zh-CN"/>
              </w:rPr>
            </w:pPr>
          </w:p>
          <w:p w14:paraId="50DFE61A"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deactivation of on-demand SSB transmission is supported. In order to deactivate on-demand SSB transmission from a UE perspective, support at least one of the following options.</w:t>
            </w:r>
          </w:p>
          <w:p w14:paraId="388B6590" w14:textId="77777777" w:rsidR="003D16A9" w:rsidRDefault="004C243B">
            <w:pPr>
              <w:pStyle w:val="1"/>
              <w:numPr>
                <w:ilvl w:val="0"/>
                <w:numId w:val="30"/>
              </w:numPr>
              <w:ind w:leftChars="0"/>
              <w:jc w:val="both"/>
              <w:rPr>
                <w:lang w:val="en-US" w:eastAsia="ko-KR"/>
              </w:rPr>
            </w:pPr>
            <w:r>
              <w:rPr>
                <w:lang w:val="en-US" w:eastAsia="ko-KR"/>
              </w:rPr>
              <w:t>Option 1: Explicit indication of deactivation for on-demand SSB via MAC-CE for on-demand SSB transmission indication</w:t>
            </w:r>
          </w:p>
          <w:p w14:paraId="56C4114A" w14:textId="77777777" w:rsidR="003D16A9" w:rsidRDefault="004C243B">
            <w:pPr>
              <w:pStyle w:val="1"/>
              <w:numPr>
                <w:ilvl w:val="0"/>
                <w:numId w:val="30"/>
              </w:numPr>
              <w:ind w:leftChars="0"/>
              <w:jc w:val="both"/>
              <w:rPr>
                <w:lang w:val="en-US" w:eastAsia="ko-KR"/>
              </w:rPr>
            </w:pPr>
            <w:r>
              <w:rPr>
                <w:rFonts w:eastAsiaTheme="minorEastAsia"/>
                <w:bCs/>
              </w:rPr>
              <w:t>Option 2: Configuration/indication of the number N of on-demand SSB bursts to be transmitted after on-demand SSB is indicated</w:t>
            </w:r>
          </w:p>
          <w:p w14:paraId="3AD824C4" w14:textId="77777777" w:rsidR="003D16A9" w:rsidRDefault="004C243B">
            <w:pPr>
              <w:pStyle w:val="1"/>
              <w:numPr>
                <w:ilvl w:val="0"/>
                <w:numId w:val="30"/>
              </w:numPr>
              <w:ind w:leftChars="0"/>
              <w:jc w:val="both"/>
              <w:rPr>
                <w:lang w:val="en-US" w:eastAsia="ko-KR"/>
              </w:rPr>
            </w:pPr>
            <w:r>
              <w:rPr>
                <w:rFonts w:eastAsiaTheme="minorEastAsia"/>
                <w:bCs/>
              </w:rPr>
              <w:t>Option 3: Configuration/indication of the duration of on-demand SSB transmission window</w:t>
            </w:r>
          </w:p>
          <w:p w14:paraId="110747BA" w14:textId="77777777" w:rsidR="003D16A9" w:rsidRDefault="004C243B">
            <w:pPr>
              <w:pStyle w:val="1"/>
              <w:numPr>
                <w:ilvl w:val="0"/>
                <w:numId w:val="30"/>
              </w:numPr>
              <w:ind w:leftChars="0"/>
              <w:jc w:val="both"/>
              <w:rPr>
                <w:lang w:val="en-US" w:eastAsia="ko-KR"/>
              </w:rPr>
            </w:pPr>
            <w:r>
              <w:rPr>
                <w:rFonts w:eastAsiaTheme="minorEastAsia"/>
                <w:bCs/>
              </w:rPr>
              <w:t>Option 6: Explicit indication of deactivation for on-demand SSB via [group-common] DCI</w:t>
            </w:r>
          </w:p>
          <w:p w14:paraId="5F5759D9" w14:textId="77777777" w:rsidR="003D16A9" w:rsidRDefault="003D16A9">
            <w:pPr>
              <w:tabs>
                <w:tab w:val="left" w:pos="1300"/>
              </w:tabs>
              <w:spacing w:line="276" w:lineRule="auto"/>
              <w:jc w:val="both"/>
              <w:rPr>
                <w:rFonts w:eastAsiaTheme="minorEastAsia"/>
                <w:bCs/>
                <w:lang w:eastAsia="zh-CN"/>
              </w:rPr>
            </w:pPr>
          </w:p>
        </w:tc>
      </w:tr>
      <w:tr w:rsidR="003D16A9" w14:paraId="233FE25E" w14:textId="77777777">
        <w:tc>
          <w:tcPr>
            <w:tcW w:w="1651" w:type="dxa"/>
            <w:shd w:val="clear" w:color="auto" w:fill="auto"/>
          </w:tcPr>
          <w:p w14:paraId="7969166A" w14:textId="77777777" w:rsidR="003D16A9" w:rsidRDefault="004C243B">
            <w:pPr>
              <w:jc w:val="both"/>
              <w:rPr>
                <w:lang w:eastAsia="ko-KR"/>
              </w:rPr>
            </w:pPr>
            <w:r>
              <w:rPr>
                <w:rFonts w:hint="eastAsia"/>
                <w:lang w:eastAsia="ko-KR"/>
              </w:rPr>
              <w:lastRenderedPageBreak/>
              <w:t>[15] CATT</w:t>
            </w:r>
          </w:p>
        </w:tc>
        <w:tc>
          <w:tcPr>
            <w:tcW w:w="7980" w:type="dxa"/>
            <w:shd w:val="clear" w:color="auto" w:fill="auto"/>
          </w:tcPr>
          <w:p w14:paraId="4F8DE67B"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A unified group-common DCI could be designed to indicate either on-demand SSB transmission or SSB adaptation.</w:t>
            </w:r>
          </w:p>
          <w:p w14:paraId="11CFCDD6" w14:textId="77777777" w:rsidR="003D16A9" w:rsidRDefault="003D16A9">
            <w:pPr>
              <w:tabs>
                <w:tab w:val="left" w:pos="1300"/>
              </w:tabs>
              <w:spacing w:line="276" w:lineRule="auto"/>
              <w:jc w:val="both"/>
              <w:rPr>
                <w:rFonts w:eastAsiaTheme="minorEastAsia"/>
                <w:b/>
                <w:lang w:eastAsia="zh-CN"/>
              </w:rPr>
            </w:pPr>
          </w:p>
          <w:p w14:paraId="6C18335A"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To deactivate on-demand SSB transmission from a UE perspective, support the following options: </w:t>
            </w:r>
          </w:p>
          <w:p w14:paraId="7776EEC4"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Option 1: Explicit indication of deactivation for on-demand SSB via MAC-CE for on-demand SSB transmission indication.</w:t>
            </w:r>
          </w:p>
          <w:p w14:paraId="28B2C4C6"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Option 1A: Explicit indication of deactivation for on-demand SSB via RRC for on-demand SSB transmission indication.</w:t>
            </w:r>
          </w:p>
          <w:p w14:paraId="6D33A53C"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7156EFAC"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Option 4: On-demand SSB transmission, if any, is deactivated when UE receives </w:t>
            </w:r>
            <w:proofErr w:type="spellStart"/>
            <w:r>
              <w:rPr>
                <w:rFonts w:eastAsiaTheme="minorEastAsia"/>
                <w:bCs/>
              </w:rPr>
              <w:t>SCell</w:t>
            </w:r>
            <w:proofErr w:type="spellEnd"/>
            <w:r>
              <w:rPr>
                <w:rFonts w:eastAsiaTheme="minorEastAsia"/>
                <w:bCs/>
              </w:rPr>
              <w:t xml:space="preserve"> deactivation MAC-CE for the activated </w:t>
            </w:r>
            <w:proofErr w:type="spellStart"/>
            <w:r>
              <w:rPr>
                <w:rFonts w:eastAsiaTheme="minorEastAsia"/>
                <w:bCs/>
              </w:rPr>
              <w:t>SCell</w:t>
            </w:r>
            <w:proofErr w:type="spellEnd"/>
            <w:r>
              <w:rPr>
                <w:rFonts w:eastAsiaTheme="minorEastAsia"/>
                <w:bCs/>
              </w:rPr>
              <w:t>.</w:t>
            </w:r>
          </w:p>
          <w:p w14:paraId="2F358382"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Option 4A: On-demand SSB transmission, if any, is deactivated when the timer for </w:t>
            </w:r>
            <w:proofErr w:type="spellStart"/>
            <w:r>
              <w:rPr>
                <w:rFonts w:eastAsiaTheme="minorEastAsia"/>
                <w:bCs/>
              </w:rPr>
              <w:t>SCell</w:t>
            </w:r>
            <w:proofErr w:type="spellEnd"/>
            <w:r>
              <w:rPr>
                <w:rFonts w:eastAsiaTheme="minorEastAsia"/>
                <w:bCs/>
              </w:rPr>
              <w:t xml:space="preserve"> deactivation is expired.</w:t>
            </w:r>
          </w:p>
          <w:p w14:paraId="3302ECF7"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Option 5: On-demand SSB transmission, if any, is deactivated when </w:t>
            </w:r>
            <w:proofErr w:type="spellStart"/>
            <w:r>
              <w:rPr>
                <w:rFonts w:eastAsiaTheme="minorEastAsia"/>
                <w:bCs/>
              </w:rPr>
              <w:t>SCell</w:t>
            </w:r>
            <w:proofErr w:type="spellEnd"/>
            <w:r>
              <w:rPr>
                <w:rFonts w:eastAsiaTheme="minorEastAsia"/>
                <w:bCs/>
              </w:rPr>
              <w:t xml:space="preserve"> activation is completed</w:t>
            </w:r>
          </w:p>
          <w:p w14:paraId="1249984C"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Option 6: Explicit indication of deactivation for on-demand SSB via [group-common] DCI.</w:t>
            </w:r>
          </w:p>
          <w:p w14:paraId="2C6469E9" w14:textId="77777777" w:rsidR="003D16A9" w:rsidRDefault="003D16A9">
            <w:pPr>
              <w:tabs>
                <w:tab w:val="left" w:pos="1300"/>
              </w:tabs>
              <w:spacing w:line="276" w:lineRule="auto"/>
              <w:jc w:val="both"/>
              <w:rPr>
                <w:rFonts w:eastAsiaTheme="minorEastAsia"/>
                <w:b/>
                <w:lang w:eastAsia="zh-CN"/>
              </w:rPr>
            </w:pPr>
          </w:p>
        </w:tc>
      </w:tr>
      <w:tr w:rsidR="003D16A9" w14:paraId="7B7E46AE" w14:textId="77777777">
        <w:tc>
          <w:tcPr>
            <w:tcW w:w="1651" w:type="dxa"/>
            <w:shd w:val="clear" w:color="auto" w:fill="auto"/>
          </w:tcPr>
          <w:p w14:paraId="64DBF801" w14:textId="77777777" w:rsidR="003D16A9" w:rsidRDefault="004C243B">
            <w:pPr>
              <w:jc w:val="both"/>
              <w:rPr>
                <w:lang w:eastAsia="ko-KR"/>
              </w:rPr>
            </w:pPr>
            <w:r>
              <w:rPr>
                <w:rFonts w:hint="eastAsia"/>
                <w:lang w:eastAsia="ko-KR"/>
              </w:rPr>
              <w:lastRenderedPageBreak/>
              <w:t xml:space="preserve">[16] </w:t>
            </w:r>
            <w:proofErr w:type="spellStart"/>
            <w:r>
              <w:rPr>
                <w:rFonts w:hint="eastAsia"/>
                <w:lang w:eastAsia="ko-KR"/>
              </w:rPr>
              <w:t>Transsion</w:t>
            </w:r>
            <w:proofErr w:type="spellEnd"/>
          </w:p>
        </w:tc>
        <w:tc>
          <w:tcPr>
            <w:tcW w:w="7980" w:type="dxa"/>
            <w:shd w:val="clear" w:color="auto" w:fill="auto"/>
          </w:tcPr>
          <w:p w14:paraId="65C61F9E"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w:t>
            </w:r>
            <w:proofErr w:type="gramStart"/>
            <w:r>
              <w:rPr>
                <w:rFonts w:eastAsiaTheme="minorEastAsia"/>
                <w:b/>
                <w:lang w:val="en-US" w:eastAsia="zh-CN"/>
              </w:rPr>
              <w:t xml:space="preserve">4  </w:t>
            </w:r>
            <w:r>
              <w:rPr>
                <w:rFonts w:eastAsiaTheme="minorEastAsia"/>
                <w:bCs/>
                <w:lang w:val="en-US" w:eastAsia="zh-CN"/>
              </w:rPr>
              <w:t>DCI</w:t>
            </w:r>
            <w:proofErr w:type="gramEnd"/>
            <w:r>
              <w:rPr>
                <w:rFonts w:eastAsiaTheme="minorEastAsia"/>
                <w:bCs/>
                <w:lang w:val="en-US" w:eastAsia="zh-CN"/>
              </w:rPr>
              <w:t xml:space="preserve"> based signaling to indicate on-demand SSB transmission can be supported.</w:t>
            </w:r>
          </w:p>
          <w:p w14:paraId="7CB7E7C1" w14:textId="77777777" w:rsidR="003D16A9" w:rsidRDefault="003D16A9">
            <w:pPr>
              <w:tabs>
                <w:tab w:val="left" w:pos="1300"/>
              </w:tabs>
              <w:spacing w:line="276" w:lineRule="auto"/>
              <w:jc w:val="both"/>
              <w:rPr>
                <w:rFonts w:eastAsiaTheme="minorEastAsia"/>
                <w:b/>
                <w:bCs/>
                <w:lang w:val="en-US" w:eastAsia="zh-CN"/>
              </w:rPr>
            </w:pPr>
          </w:p>
          <w:p w14:paraId="3642E4E1" w14:textId="77777777" w:rsidR="003D16A9" w:rsidRDefault="004C243B">
            <w:pPr>
              <w:tabs>
                <w:tab w:val="left" w:pos="1300"/>
              </w:tabs>
              <w:spacing w:line="276" w:lineRule="auto"/>
              <w:jc w:val="both"/>
              <w:rPr>
                <w:rFonts w:eastAsiaTheme="minorEastAsia"/>
                <w:b/>
                <w:bCs/>
                <w:lang w:val="en-US" w:eastAsia="zh-CN"/>
              </w:rPr>
            </w:pPr>
            <w:r>
              <w:rPr>
                <w:rFonts w:eastAsiaTheme="minorEastAsia"/>
                <w:b/>
                <w:bCs/>
                <w:lang w:val="en-US" w:eastAsia="zh-CN"/>
              </w:rPr>
              <w:t xml:space="preserve">Proposal </w:t>
            </w:r>
            <w:proofErr w:type="gramStart"/>
            <w:r>
              <w:rPr>
                <w:rFonts w:eastAsiaTheme="minorEastAsia"/>
                <w:b/>
                <w:bCs/>
                <w:lang w:val="en-US" w:eastAsia="zh-CN"/>
              </w:rPr>
              <w:t xml:space="preserve">5  </w:t>
            </w:r>
            <w:r>
              <w:rPr>
                <w:rFonts w:eastAsiaTheme="minorEastAsia"/>
                <w:lang w:val="en-US" w:eastAsia="zh-CN"/>
              </w:rPr>
              <w:t>If</w:t>
            </w:r>
            <w:proofErr w:type="gramEnd"/>
            <w:r>
              <w:rPr>
                <w:rFonts w:eastAsiaTheme="minorEastAsia"/>
                <w:lang w:val="en-US" w:eastAsia="zh-CN"/>
              </w:rPr>
              <w:t xml:space="preserve"> DCI based signaling support on-demand SSB transmission, DCI is UE-specific.</w:t>
            </w:r>
          </w:p>
          <w:p w14:paraId="3F5358B1" w14:textId="77777777" w:rsidR="003D16A9" w:rsidRDefault="003D16A9">
            <w:pPr>
              <w:tabs>
                <w:tab w:val="left" w:pos="1300"/>
              </w:tabs>
              <w:spacing w:line="276" w:lineRule="auto"/>
              <w:jc w:val="both"/>
              <w:rPr>
                <w:rFonts w:eastAsiaTheme="minorEastAsia"/>
                <w:b/>
                <w:lang w:val="en-US" w:eastAsia="zh-CN"/>
              </w:rPr>
            </w:pPr>
          </w:p>
        </w:tc>
      </w:tr>
      <w:tr w:rsidR="003D16A9" w14:paraId="796271A8" w14:textId="77777777">
        <w:tc>
          <w:tcPr>
            <w:tcW w:w="1651" w:type="dxa"/>
            <w:shd w:val="clear" w:color="auto" w:fill="auto"/>
          </w:tcPr>
          <w:p w14:paraId="366A6CE2" w14:textId="77777777" w:rsidR="003D16A9" w:rsidRDefault="004C243B">
            <w:pPr>
              <w:jc w:val="both"/>
              <w:rPr>
                <w:lang w:eastAsia="ko-KR"/>
              </w:rPr>
            </w:pPr>
            <w:r>
              <w:rPr>
                <w:rFonts w:hint="eastAsia"/>
                <w:lang w:eastAsia="ko-KR"/>
              </w:rPr>
              <w:t>[17] China Telecom</w:t>
            </w:r>
          </w:p>
        </w:tc>
        <w:tc>
          <w:tcPr>
            <w:tcW w:w="7980" w:type="dxa"/>
            <w:shd w:val="clear" w:color="auto" w:fill="auto"/>
          </w:tcPr>
          <w:p w14:paraId="2BDFF4B1"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1: </w:t>
            </w:r>
            <w:r>
              <w:rPr>
                <w:rFonts w:eastAsiaTheme="minorEastAsia"/>
                <w:bCs/>
                <w:lang w:val="en-US" w:eastAsia="zh-CN"/>
              </w:rPr>
              <w:t xml:space="preserve">There is no benefit to support DCI based initial indication for on-demand compared with RRC/MAC CE based </w:t>
            </w:r>
            <w:proofErr w:type="spellStart"/>
            <w:r>
              <w:rPr>
                <w:rFonts w:eastAsiaTheme="minorEastAsia"/>
                <w:bCs/>
                <w:lang w:val="en-US" w:eastAsia="zh-CN"/>
              </w:rPr>
              <w:t>signalling</w:t>
            </w:r>
            <w:proofErr w:type="spellEnd"/>
            <w:r>
              <w:rPr>
                <w:rFonts w:eastAsiaTheme="minorEastAsia"/>
                <w:bCs/>
                <w:lang w:val="en-US" w:eastAsia="zh-CN"/>
              </w:rPr>
              <w:t xml:space="preserve"> for scenario #2 and #2A.</w:t>
            </w:r>
          </w:p>
          <w:p w14:paraId="49BAF4EE" w14:textId="77777777" w:rsidR="003D16A9" w:rsidRDefault="003D16A9">
            <w:pPr>
              <w:tabs>
                <w:tab w:val="left" w:pos="1300"/>
              </w:tabs>
              <w:spacing w:line="276" w:lineRule="auto"/>
              <w:jc w:val="both"/>
              <w:rPr>
                <w:rFonts w:eastAsiaTheme="minorEastAsia"/>
                <w:b/>
                <w:lang w:val="en-US" w:eastAsia="zh-CN"/>
              </w:rPr>
            </w:pPr>
          </w:p>
          <w:p w14:paraId="24532501"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 xml:space="preserve">Support to introduce a separate signaling to re-indicate UE the on-demand SSB for </w:t>
            </w:r>
            <w:proofErr w:type="spellStart"/>
            <w:r>
              <w:rPr>
                <w:rFonts w:eastAsiaTheme="minorEastAsia"/>
                <w:bCs/>
                <w:lang w:val="en-US" w:eastAsia="zh-CN"/>
              </w:rPr>
              <w:t>SCell</w:t>
            </w:r>
            <w:proofErr w:type="spellEnd"/>
            <w:r>
              <w:rPr>
                <w:rFonts w:eastAsiaTheme="minorEastAsia"/>
                <w:bCs/>
                <w:lang w:val="en-US" w:eastAsia="zh-CN"/>
              </w:rPr>
              <w:t xml:space="preserve"> after the transmission of on-demand SSB restarts after a period of de-activation.</w:t>
            </w:r>
          </w:p>
          <w:p w14:paraId="24BF6956"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FFS: whether the MAC CE based initial indication for on-demand SSB can be reused.</w:t>
            </w:r>
          </w:p>
          <w:p w14:paraId="5E38D724" w14:textId="77777777" w:rsidR="003D16A9" w:rsidRDefault="003D16A9">
            <w:pPr>
              <w:tabs>
                <w:tab w:val="left" w:pos="1300"/>
              </w:tabs>
              <w:spacing w:line="276" w:lineRule="auto"/>
              <w:jc w:val="both"/>
              <w:rPr>
                <w:rFonts w:eastAsiaTheme="minorEastAsia"/>
                <w:b/>
                <w:lang w:val="en-US" w:eastAsia="zh-CN"/>
              </w:rPr>
            </w:pPr>
          </w:p>
          <w:p w14:paraId="45A2642F" w14:textId="77777777" w:rsidR="003D16A9" w:rsidRDefault="004C243B">
            <w:pPr>
              <w:tabs>
                <w:tab w:val="left" w:pos="1300"/>
              </w:tabs>
              <w:spacing w:line="276" w:lineRule="auto"/>
              <w:jc w:val="both"/>
              <w:rPr>
                <w:rFonts w:eastAsiaTheme="minorEastAsia"/>
                <w:b/>
                <w:lang w:val="en-US" w:eastAsia="zh-CN"/>
              </w:rPr>
            </w:pPr>
            <w:r>
              <w:rPr>
                <w:rFonts w:eastAsiaTheme="minorEastAsia"/>
                <w:b/>
                <w:lang w:val="en-US" w:eastAsia="zh-CN"/>
              </w:rPr>
              <w:t xml:space="preserve">Observation 2: </w:t>
            </w:r>
            <w:r>
              <w:rPr>
                <w:rFonts w:eastAsiaTheme="minorEastAsia"/>
                <w:bCs/>
                <w:lang w:val="en-US" w:eastAsia="zh-CN"/>
              </w:rPr>
              <w:t xml:space="preserve">For the re-indication of on-demand SSB for </w:t>
            </w:r>
            <w:proofErr w:type="spellStart"/>
            <w:r>
              <w:rPr>
                <w:rFonts w:eastAsiaTheme="minorEastAsia"/>
                <w:bCs/>
                <w:lang w:val="en-US" w:eastAsia="zh-CN"/>
              </w:rPr>
              <w:t>SCell</w:t>
            </w:r>
            <w:proofErr w:type="spellEnd"/>
            <w:r>
              <w:rPr>
                <w:rFonts w:eastAsiaTheme="minorEastAsia"/>
                <w:bCs/>
                <w:lang w:val="en-US" w:eastAsia="zh-CN"/>
              </w:rPr>
              <w:t xml:space="preserve"> operation, DCI based </w:t>
            </w:r>
            <w:proofErr w:type="spellStart"/>
            <w:r>
              <w:rPr>
                <w:rFonts w:eastAsiaTheme="minorEastAsia"/>
                <w:bCs/>
                <w:lang w:val="en-US" w:eastAsia="zh-CN"/>
              </w:rPr>
              <w:t>signalling</w:t>
            </w:r>
            <w:proofErr w:type="spellEnd"/>
            <w:r>
              <w:rPr>
                <w:rFonts w:eastAsiaTheme="minorEastAsia"/>
                <w:bCs/>
                <w:lang w:val="en-US" w:eastAsia="zh-CN"/>
              </w:rPr>
              <w:t xml:space="preserve"> can be more beneficial with high efficiency.</w:t>
            </w:r>
          </w:p>
          <w:p w14:paraId="01EA2C54" w14:textId="77777777" w:rsidR="003D16A9" w:rsidRDefault="003D16A9">
            <w:pPr>
              <w:tabs>
                <w:tab w:val="left" w:pos="1300"/>
              </w:tabs>
              <w:spacing w:line="276" w:lineRule="auto"/>
              <w:jc w:val="both"/>
              <w:rPr>
                <w:rFonts w:eastAsiaTheme="minorEastAsia"/>
                <w:b/>
                <w:lang w:val="en-US" w:eastAsia="zh-CN"/>
              </w:rPr>
            </w:pPr>
          </w:p>
          <w:p w14:paraId="0FB35069"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Support DCI based signalling for on-demand SSB indication if scenario #3A and/or #3B are/is supported.</w:t>
            </w:r>
            <w:r>
              <w:rPr>
                <w:rFonts w:eastAsiaTheme="minorEastAsia"/>
                <w:b/>
                <w:lang w:eastAsia="zh-CN"/>
              </w:rPr>
              <w:t xml:space="preserve">  </w:t>
            </w:r>
          </w:p>
          <w:p w14:paraId="6D2080F8" w14:textId="77777777" w:rsidR="003D16A9" w:rsidRDefault="003D16A9">
            <w:pPr>
              <w:tabs>
                <w:tab w:val="left" w:pos="1300"/>
              </w:tabs>
              <w:spacing w:line="276" w:lineRule="auto"/>
              <w:jc w:val="both"/>
              <w:rPr>
                <w:rFonts w:eastAsiaTheme="minorEastAsia"/>
                <w:b/>
                <w:lang w:eastAsia="zh-CN"/>
              </w:rPr>
            </w:pPr>
          </w:p>
          <w:p w14:paraId="13009D1D"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Support Option 1/4/4A for deactivation of on-demand SSB.</w:t>
            </w:r>
          </w:p>
          <w:p w14:paraId="19980E1F" w14:textId="77777777" w:rsidR="003D16A9" w:rsidRDefault="003D16A9">
            <w:pPr>
              <w:tabs>
                <w:tab w:val="left" w:pos="1300"/>
              </w:tabs>
              <w:spacing w:line="276" w:lineRule="auto"/>
              <w:jc w:val="both"/>
              <w:rPr>
                <w:rFonts w:eastAsiaTheme="minorEastAsia"/>
                <w:b/>
                <w:lang w:eastAsia="zh-CN"/>
              </w:rPr>
            </w:pPr>
          </w:p>
        </w:tc>
      </w:tr>
      <w:tr w:rsidR="003D16A9" w14:paraId="3CE964B0" w14:textId="77777777">
        <w:tc>
          <w:tcPr>
            <w:tcW w:w="1651" w:type="dxa"/>
            <w:shd w:val="clear" w:color="auto" w:fill="auto"/>
          </w:tcPr>
          <w:p w14:paraId="50AF354A" w14:textId="77777777" w:rsidR="003D16A9" w:rsidRDefault="004C243B">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6C9C2A14"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On-demand SSB transmission may be explicitly deactivated either prior to on-demand SSB transmission start or during the configured duration of the on demand SSB transmission.</w:t>
            </w:r>
          </w:p>
          <w:p w14:paraId="3E072512" w14:textId="77777777" w:rsidR="003D16A9" w:rsidRDefault="003D16A9">
            <w:pPr>
              <w:tabs>
                <w:tab w:val="left" w:pos="1300"/>
              </w:tabs>
              <w:spacing w:line="276" w:lineRule="auto"/>
              <w:jc w:val="both"/>
              <w:rPr>
                <w:rFonts w:eastAsiaTheme="minorEastAsia"/>
                <w:b/>
                <w:bCs/>
                <w:lang w:eastAsia="zh-CN"/>
              </w:rPr>
            </w:pPr>
          </w:p>
          <w:p w14:paraId="3325FB48" w14:textId="77777777" w:rsidR="003D16A9" w:rsidRDefault="004C243B">
            <w:pPr>
              <w:tabs>
                <w:tab w:val="left" w:pos="1300"/>
              </w:tabs>
              <w:spacing w:line="276" w:lineRule="auto"/>
              <w:jc w:val="both"/>
              <w:rPr>
                <w:rFonts w:eastAsiaTheme="minorEastAsia"/>
                <w:lang w:eastAsia="zh-CN"/>
              </w:rPr>
            </w:pPr>
            <w:r>
              <w:rPr>
                <w:rFonts w:eastAsiaTheme="minorEastAsia"/>
                <w:b/>
                <w:bCs/>
                <w:lang w:eastAsia="zh-CN"/>
              </w:rPr>
              <w:t xml:space="preserve">Observation 1: </w:t>
            </w:r>
            <w:r>
              <w:rPr>
                <w:rFonts w:eastAsiaTheme="minorEastAsia"/>
                <w:lang w:eastAsia="zh-CN"/>
              </w:rPr>
              <w:t xml:space="preserve">The on-demand explicit deactivation </w:t>
            </w:r>
            <w:proofErr w:type="spellStart"/>
            <w:r>
              <w:rPr>
                <w:rFonts w:eastAsiaTheme="minorEastAsia"/>
                <w:lang w:eastAsia="zh-CN"/>
              </w:rPr>
              <w:t>signaling</w:t>
            </w:r>
            <w:proofErr w:type="spellEnd"/>
            <w:r>
              <w:rPr>
                <w:rFonts w:eastAsiaTheme="minorEastAsia"/>
                <w:lang w:eastAsia="zh-CN"/>
              </w:rPr>
              <w:t xml:space="preserve"> needs to be processed relatively fast prior to the configured on-demand SSB termination, which corresponds to an implicit on-demand SSB deactivation.</w:t>
            </w:r>
          </w:p>
          <w:p w14:paraId="5325C788" w14:textId="77777777" w:rsidR="003D16A9" w:rsidRDefault="003D16A9">
            <w:pPr>
              <w:tabs>
                <w:tab w:val="left" w:pos="1300"/>
              </w:tabs>
              <w:spacing w:line="276" w:lineRule="auto"/>
              <w:jc w:val="both"/>
              <w:rPr>
                <w:rFonts w:eastAsiaTheme="minorEastAsia"/>
                <w:b/>
                <w:bCs/>
                <w:lang w:eastAsia="zh-CN"/>
              </w:rPr>
            </w:pPr>
          </w:p>
          <w:p w14:paraId="6B648618" w14:textId="77777777" w:rsidR="003D16A9" w:rsidRDefault="004C243B">
            <w:pPr>
              <w:tabs>
                <w:tab w:val="left" w:pos="1300"/>
              </w:tabs>
              <w:spacing w:line="276" w:lineRule="auto"/>
              <w:jc w:val="both"/>
              <w:rPr>
                <w:rFonts w:eastAsiaTheme="minorEastAsia"/>
                <w:lang w:eastAsia="zh-CN"/>
              </w:rPr>
            </w:pPr>
            <w:r>
              <w:rPr>
                <w:rFonts w:eastAsiaTheme="minorEastAsia"/>
                <w:b/>
                <w:bCs/>
                <w:lang w:eastAsia="zh-CN"/>
              </w:rPr>
              <w:t xml:space="preserve">Observation 2: </w:t>
            </w:r>
            <w:r>
              <w:rPr>
                <w:rFonts w:eastAsiaTheme="minorEastAsia"/>
                <w:lang w:eastAsia="zh-CN"/>
              </w:rPr>
              <w:t xml:space="preserve">The stop of on-demand SSB transmission when the </w:t>
            </w:r>
            <w:proofErr w:type="spellStart"/>
            <w:r>
              <w:rPr>
                <w:rFonts w:eastAsiaTheme="minorEastAsia"/>
                <w:lang w:eastAsia="zh-CN"/>
              </w:rPr>
              <w:t>SCell</w:t>
            </w:r>
            <w:proofErr w:type="spellEnd"/>
            <w:r>
              <w:rPr>
                <w:rFonts w:eastAsiaTheme="minorEastAsia"/>
                <w:lang w:eastAsia="zh-CN"/>
              </w:rPr>
              <w:t xml:space="preserve"> deactivation occurs may be considered as an “implicit deactivation” of the on-demand SSB transmission if the on-demand SSB transmission is still ongoing when the </w:t>
            </w:r>
            <w:proofErr w:type="spellStart"/>
            <w:r>
              <w:rPr>
                <w:rFonts w:eastAsiaTheme="minorEastAsia"/>
                <w:lang w:eastAsia="zh-CN"/>
              </w:rPr>
              <w:t>SCell</w:t>
            </w:r>
            <w:proofErr w:type="spellEnd"/>
            <w:r>
              <w:rPr>
                <w:rFonts w:eastAsiaTheme="minorEastAsia"/>
                <w:lang w:eastAsia="zh-CN"/>
              </w:rPr>
              <w:t xml:space="preserve"> deactivation occurs.</w:t>
            </w:r>
          </w:p>
          <w:p w14:paraId="0A7930D2" w14:textId="77777777" w:rsidR="003D16A9" w:rsidRDefault="003D16A9">
            <w:pPr>
              <w:tabs>
                <w:tab w:val="left" w:pos="1300"/>
              </w:tabs>
              <w:spacing w:line="276" w:lineRule="auto"/>
              <w:jc w:val="both"/>
              <w:rPr>
                <w:rFonts w:eastAsiaTheme="minorEastAsia"/>
                <w:b/>
                <w:bCs/>
                <w:lang w:eastAsia="zh-CN"/>
              </w:rPr>
            </w:pPr>
          </w:p>
          <w:p w14:paraId="6652A38E" w14:textId="77777777" w:rsidR="003D16A9" w:rsidRDefault="004C243B">
            <w:pPr>
              <w:tabs>
                <w:tab w:val="left" w:pos="1300"/>
              </w:tabs>
              <w:spacing w:line="276" w:lineRule="auto"/>
              <w:jc w:val="both"/>
              <w:rPr>
                <w:rFonts w:eastAsiaTheme="minorEastAsia"/>
                <w:b/>
                <w:bCs/>
                <w:lang w:eastAsia="zh-CN"/>
              </w:rPr>
            </w:pPr>
            <w:r>
              <w:rPr>
                <w:rFonts w:eastAsiaTheme="minorEastAsia"/>
                <w:b/>
                <w:bCs/>
                <w:lang w:eastAsia="zh-CN"/>
              </w:rPr>
              <w:t xml:space="preserve">Proposal 2: </w:t>
            </w:r>
            <w:r>
              <w:rPr>
                <w:rFonts w:eastAsiaTheme="minorEastAsia"/>
                <w:lang w:eastAsia="zh-CN"/>
              </w:rPr>
              <w:t xml:space="preserve">In Case #2 (always-on SSB transmitted) scenarios, from UE point of view the on-demand SSB transmissions stop when the </w:t>
            </w:r>
            <w:proofErr w:type="spellStart"/>
            <w:r>
              <w:rPr>
                <w:rFonts w:eastAsiaTheme="minorEastAsia"/>
                <w:lang w:eastAsia="zh-CN"/>
              </w:rPr>
              <w:t>SCell</w:t>
            </w:r>
            <w:proofErr w:type="spellEnd"/>
            <w:r>
              <w:rPr>
                <w:rFonts w:eastAsiaTheme="minorEastAsia"/>
                <w:lang w:eastAsia="zh-CN"/>
              </w:rPr>
              <w:t xml:space="preserve"> is deactivated.</w:t>
            </w:r>
          </w:p>
          <w:p w14:paraId="0B59726E" w14:textId="77777777" w:rsidR="003D16A9" w:rsidRDefault="003D16A9">
            <w:pPr>
              <w:tabs>
                <w:tab w:val="left" w:pos="1300"/>
              </w:tabs>
              <w:spacing w:line="276" w:lineRule="auto"/>
              <w:jc w:val="both"/>
              <w:rPr>
                <w:rFonts w:eastAsiaTheme="minorEastAsia"/>
                <w:b/>
                <w:lang w:eastAsia="zh-CN"/>
              </w:rPr>
            </w:pPr>
          </w:p>
          <w:p w14:paraId="01879266"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Observation 3: </w:t>
            </w:r>
            <w:r>
              <w:rPr>
                <w:rFonts w:eastAsiaTheme="minorEastAsia"/>
                <w:bCs/>
                <w:lang w:eastAsia="zh-CN"/>
              </w:rPr>
              <w:t xml:space="preserve">In Case #1 scenarios (not always-on SSB transmitted), from UE point of view, when the on-demand SSB transmissions extend beyond the </w:t>
            </w:r>
            <w:proofErr w:type="spellStart"/>
            <w:r>
              <w:rPr>
                <w:rFonts w:eastAsiaTheme="minorEastAsia"/>
                <w:bCs/>
                <w:lang w:eastAsia="zh-CN"/>
              </w:rPr>
              <w:t>SCell</w:t>
            </w:r>
            <w:proofErr w:type="spellEnd"/>
            <w:r>
              <w:rPr>
                <w:rFonts w:eastAsiaTheme="minorEastAsia"/>
                <w:bCs/>
                <w:lang w:eastAsia="zh-CN"/>
              </w:rPr>
              <w:t xml:space="preserve"> deactivation time, the SSB transmission is considered as always-on SSB, and legacy specs should apply.</w:t>
            </w:r>
          </w:p>
          <w:p w14:paraId="4907FB84" w14:textId="77777777" w:rsidR="003D16A9" w:rsidRDefault="003D16A9">
            <w:pPr>
              <w:tabs>
                <w:tab w:val="left" w:pos="1300"/>
              </w:tabs>
              <w:spacing w:line="276" w:lineRule="auto"/>
              <w:jc w:val="both"/>
              <w:rPr>
                <w:rFonts w:eastAsiaTheme="minorEastAsia"/>
                <w:b/>
                <w:lang w:eastAsia="zh-CN"/>
              </w:rPr>
            </w:pPr>
          </w:p>
          <w:p w14:paraId="5248D417"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 xml:space="preserve">In Case #1 (not always-on SSB transmitted), the on-demand SSB may be deactivated at any time before or at the </w:t>
            </w:r>
            <w:proofErr w:type="spellStart"/>
            <w:r>
              <w:rPr>
                <w:rFonts w:eastAsiaTheme="minorEastAsia"/>
                <w:bCs/>
                <w:lang w:eastAsia="zh-CN"/>
              </w:rPr>
              <w:t>SCell</w:t>
            </w:r>
            <w:proofErr w:type="spellEnd"/>
            <w:r>
              <w:rPr>
                <w:rFonts w:eastAsiaTheme="minorEastAsia"/>
                <w:bCs/>
                <w:lang w:eastAsia="zh-CN"/>
              </w:rPr>
              <w:t xml:space="preserve"> deactivation time.</w:t>
            </w:r>
          </w:p>
          <w:p w14:paraId="4EFD5331" w14:textId="77777777" w:rsidR="003D16A9" w:rsidRDefault="003D16A9">
            <w:pPr>
              <w:tabs>
                <w:tab w:val="left" w:pos="1300"/>
              </w:tabs>
              <w:spacing w:line="276" w:lineRule="auto"/>
              <w:jc w:val="both"/>
              <w:rPr>
                <w:rFonts w:eastAsiaTheme="minorEastAsia"/>
                <w:b/>
                <w:lang w:eastAsia="zh-CN"/>
              </w:rPr>
            </w:pPr>
          </w:p>
          <w:p w14:paraId="676D5AA9"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 xml:space="preserve">Support MAC CE for the deactivation </w:t>
            </w:r>
            <w:proofErr w:type="spellStart"/>
            <w:r>
              <w:rPr>
                <w:rFonts w:eastAsiaTheme="minorEastAsia"/>
                <w:bCs/>
                <w:lang w:eastAsia="zh-CN"/>
              </w:rPr>
              <w:t>signaling</w:t>
            </w:r>
            <w:proofErr w:type="spellEnd"/>
            <w:r>
              <w:rPr>
                <w:rFonts w:eastAsiaTheme="minorEastAsia"/>
                <w:bCs/>
                <w:lang w:eastAsia="zh-CN"/>
              </w:rPr>
              <w:t xml:space="preserve"> of ongoing on-demand SSB. Further discuss the application of DCI for on-demand SSB deactivation.</w:t>
            </w:r>
          </w:p>
          <w:p w14:paraId="693BF9C2" w14:textId="77777777" w:rsidR="003D16A9" w:rsidRDefault="003D16A9">
            <w:pPr>
              <w:tabs>
                <w:tab w:val="left" w:pos="1300"/>
              </w:tabs>
              <w:spacing w:line="276" w:lineRule="auto"/>
              <w:jc w:val="both"/>
              <w:rPr>
                <w:rFonts w:eastAsiaTheme="minorEastAsia"/>
                <w:b/>
                <w:lang w:eastAsia="zh-CN"/>
              </w:rPr>
            </w:pPr>
          </w:p>
        </w:tc>
      </w:tr>
      <w:tr w:rsidR="003D16A9" w14:paraId="34216C8E" w14:textId="77777777">
        <w:tc>
          <w:tcPr>
            <w:tcW w:w="1651" w:type="dxa"/>
            <w:shd w:val="clear" w:color="auto" w:fill="auto"/>
          </w:tcPr>
          <w:p w14:paraId="60C88C47" w14:textId="77777777" w:rsidR="003D16A9" w:rsidRDefault="004C243B">
            <w:pPr>
              <w:jc w:val="both"/>
              <w:rPr>
                <w:lang w:eastAsia="ko-KR"/>
              </w:rPr>
            </w:pPr>
            <w:r>
              <w:rPr>
                <w:rFonts w:hint="eastAsia"/>
                <w:lang w:eastAsia="ko-KR"/>
              </w:rPr>
              <w:t>[19] Fujitsu</w:t>
            </w:r>
          </w:p>
        </w:tc>
        <w:tc>
          <w:tcPr>
            <w:tcW w:w="7980" w:type="dxa"/>
            <w:shd w:val="clear" w:color="auto" w:fill="auto"/>
          </w:tcPr>
          <w:p w14:paraId="08BA5F8E"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Observation 1. </w:t>
            </w:r>
            <w:r>
              <w:rPr>
                <w:rFonts w:eastAsiaTheme="minorEastAsia"/>
                <w:bCs/>
                <w:lang w:eastAsia="zh-CN"/>
              </w:rPr>
              <w:t xml:space="preserve">Group-common DCI can achieve less </w:t>
            </w:r>
            <w:proofErr w:type="spellStart"/>
            <w:r>
              <w:rPr>
                <w:rFonts w:eastAsiaTheme="minorEastAsia"/>
                <w:bCs/>
                <w:lang w:eastAsia="zh-CN"/>
              </w:rPr>
              <w:t>signaling</w:t>
            </w:r>
            <w:proofErr w:type="spellEnd"/>
            <w:r>
              <w:rPr>
                <w:rFonts w:eastAsiaTheme="minorEastAsia"/>
                <w:bCs/>
                <w:lang w:eastAsia="zh-CN"/>
              </w:rPr>
              <w:t xml:space="preserve"> overhead than that of the RRC / MAC-CE based </w:t>
            </w:r>
            <w:proofErr w:type="spellStart"/>
            <w:r>
              <w:rPr>
                <w:rFonts w:eastAsiaTheme="minorEastAsia"/>
                <w:bCs/>
                <w:lang w:eastAsia="zh-CN"/>
              </w:rPr>
              <w:t>signaling</w:t>
            </w:r>
            <w:proofErr w:type="spellEnd"/>
            <w:r>
              <w:rPr>
                <w:rFonts w:eastAsiaTheme="minorEastAsia"/>
                <w:bCs/>
                <w:lang w:eastAsia="zh-CN"/>
              </w:rPr>
              <w:t>.</w:t>
            </w:r>
          </w:p>
          <w:p w14:paraId="70F0834E" w14:textId="77777777" w:rsidR="003D16A9" w:rsidRDefault="003D16A9">
            <w:pPr>
              <w:tabs>
                <w:tab w:val="left" w:pos="1300"/>
              </w:tabs>
              <w:spacing w:line="276" w:lineRule="auto"/>
              <w:jc w:val="both"/>
              <w:rPr>
                <w:rFonts w:eastAsiaTheme="minorEastAsia"/>
                <w:b/>
                <w:bCs/>
                <w:lang w:eastAsia="zh-CN"/>
              </w:rPr>
            </w:pPr>
          </w:p>
          <w:p w14:paraId="55EA346E"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Observation 2. </w:t>
            </w:r>
            <w:r>
              <w:rPr>
                <w:rFonts w:eastAsiaTheme="minorEastAsia"/>
                <w:bCs/>
                <w:lang w:eastAsia="zh-CN"/>
              </w:rPr>
              <w:t>Using group-common DCI can enable notifying the intended receiving UEs about the on-demand SSB transmission while also making other UEs aware of it.</w:t>
            </w:r>
            <w:r>
              <w:rPr>
                <w:rFonts w:eastAsiaTheme="minorEastAsia"/>
                <w:b/>
                <w:lang w:eastAsia="zh-CN"/>
              </w:rPr>
              <w:t xml:space="preserve"> </w:t>
            </w:r>
          </w:p>
          <w:p w14:paraId="14EA4BC9" w14:textId="77777777" w:rsidR="003D16A9" w:rsidRDefault="003D16A9">
            <w:pPr>
              <w:tabs>
                <w:tab w:val="left" w:pos="1300"/>
              </w:tabs>
              <w:spacing w:line="276" w:lineRule="auto"/>
              <w:jc w:val="both"/>
              <w:rPr>
                <w:rFonts w:eastAsiaTheme="minorEastAsia"/>
                <w:b/>
                <w:lang w:eastAsia="zh-CN"/>
              </w:rPr>
            </w:pPr>
          </w:p>
          <w:p w14:paraId="7B6A201A"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Group common DCI can be considered for on-demand SSB transmission indication.</w:t>
            </w:r>
          </w:p>
          <w:p w14:paraId="315E8D97" w14:textId="77777777" w:rsidR="003D16A9" w:rsidRDefault="003D16A9">
            <w:pPr>
              <w:tabs>
                <w:tab w:val="left" w:pos="1300"/>
              </w:tabs>
              <w:spacing w:line="276" w:lineRule="auto"/>
              <w:jc w:val="both"/>
              <w:rPr>
                <w:rFonts w:eastAsiaTheme="minorEastAsia"/>
                <w:b/>
                <w:lang w:eastAsia="zh-CN"/>
              </w:rPr>
            </w:pPr>
          </w:p>
          <w:p w14:paraId="136AB559"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For deactivation of on-demand SSB, supports Option 1, 1A, 2, 3 and 6.</w:t>
            </w:r>
          </w:p>
          <w:p w14:paraId="7FBBC27D" w14:textId="77777777" w:rsidR="003D16A9" w:rsidRDefault="004C243B">
            <w:pPr>
              <w:pStyle w:val="1"/>
              <w:numPr>
                <w:ilvl w:val="0"/>
                <w:numId w:val="30"/>
              </w:numPr>
              <w:ind w:leftChars="0"/>
              <w:jc w:val="both"/>
              <w:rPr>
                <w:lang w:val="en-US" w:eastAsia="ko-KR"/>
              </w:rPr>
            </w:pPr>
            <w:r>
              <w:rPr>
                <w:lang w:val="en-US" w:eastAsia="ko-KR"/>
              </w:rPr>
              <w:t>Option 1: Explicit indication of deactivation for on-demand SSB via MAC-CE for on-demand SSB transmission indication</w:t>
            </w:r>
          </w:p>
          <w:p w14:paraId="61212739" w14:textId="77777777" w:rsidR="003D16A9" w:rsidRDefault="004C243B">
            <w:pPr>
              <w:pStyle w:val="1"/>
              <w:numPr>
                <w:ilvl w:val="0"/>
                <w:numId w:val="30"/>
              </w:numPr>
              <w:ind w:leftChars="0"/>
              <w:jc w:val="both"/>
              <w:rPr>
                <w:lang w:val="en-US" w:eastAsia="ko-KR"/>
              </w:rPr>
            </w:pPr>
            <w:r>
              <w:rPr>
                <w:rFonts w:eastAsiaTheme="minorEastAsia"/>
                <w:bCs/>
              </w:rPr>
              <w:lastRenderedPageBreak/>
              <w:t>Option 1A: Explicit indication of deactivation for on-demand SSB via RRC for on-demand SSB transmission indication</w:t>
            </w:r>
          </w:p>
          <w:p w14:paraId="4FEAB29D" w14:textId="77777777" w:rsidR="003D16A9" w:rsidRDefault="004C243B">
            <w:pPr>
              <w:pStyle w:val="1"/>
              <w:numPr>
                <w:ilvl w:val="0"/>
                <w:numId w:val="30"/>
              </w:numPr>
              <w:ind w:leftChars="0"/>
              <w:jc w:val="both"/>
              <w:rPr>
                <w:lang w:val="en-US" w:eastAsia="ko-KR"/>
              </w:rPr>
            </w:pPr>
            <w:r>
              <w:rPr>
                <w:rFonts w:eastAsiaTheme="minorEastAsia"/>
                <w:bCs/>
              </w:rPr>
              <w:t>Option 2: Configuration/indication of the number N of on-demand SSB bursts to be transmitted after on-demand SSB is indicated</w:t>
            </w:r>
          </w:p>
          <w:p w14:paraId="79D30301" w14:textId="77777777" w:rsidR="003D16A9" w:rsidRDefault="004C243B">
            <w:pPr>
              <w:pStyle w:val="1"/>
              <w:numPr>
                <w:ilvl w:val="0"/>
                <w:numId w:val="30"/>
              </w:numPr>
              <w:ind w:leftChars="0"/>
              <w:jc w:val="both"/>
              <w:rPr>
                <w:lang w:val="en-US" w:eastAsia="ko-KR"/>
              </w:rPr>
            </w:pPr>
            <w:r>
              <w:rPr>
                <w:rFonts w:eastAsiaTheme="minorEastAsia"/>
                <w:bCs/>
              </w:rPr>
              <w:t>Option 3: Configuration/indication of the duration of on-demand SSB transmission window</w:t>
            </w:r>
          </w:p>
          <w:p w14:paraId="2F2732A1" w14:textId="77777777" w:rsidR="003D16A9" w:rsidRDefault="004C243B">
            <w:pPr>
              <w:pStyle w:val="1"/>
              <w:numPr>
                <w:ilvl w:val="0"/>
                <w:numId w:val="30"/>
              </w:numPr>
              <w:ind w:leftChars="0"/>
              <w:jc w:val="both"/>
              <w:rPr>
                <w:lang w:val="en-US" w:eastAsia="ko-KR"/>
              </w:rPr>
            </w:pPr>
            <w:r>
              <w:rPr>
                <w:rFonts w:eastAsiaTheme="minorEastAsia"/>
                <w:bCs/>
              </w:rPr>
              <w:t>Option 6: Explicit indication of deactivation for on-demand SSB via [group-common] DCI.</w:t>
            </w:r>
          </w:p>
          <w:p w14:paraId="0DCE084F" w14:textId="77777777" w:rsidR="003D16A9" w:rsidRDefault="003D16A9">
            <w:pPr>
              <w:tabs>
                <w:tab w:val="left" w:pos="1300"/>
              </w:tabs>
              <w:spacing w:line="276" w:lineRule="auto"/>
              <w:jc w:val="both"/>
              <w:rPr>
                <w:rFonts w:eastAsiaTheme="minorEastAsia"/>
                <w:b/>
                <w:lang w:eastAsia="zh-CN"/>
              </w:rPr>
            </w:pPr>
          </w:p>
        </w:tc>
      </w:tr>
      <w:tr w:rsidR="003D16A9" w14:paraId="763DBC53" w14:textId="77777777">
        <w:tc>
          <w:tcPr>
            <w:tcW w:w="1651" w:type="dxa"/>
            <w:shd w:val="clear" w:color="auto" w:fill="auto"/>
          </w:tcPr>
          <w:p w14:paraId="014E63B9" w14:textId="77777777" w:rsidR="003D16A9" w:rsidRDefault="004C243B">
            <w:pPr>
              <w:jc w:val="both"/>
              <w:rPr>
                <w:lang w:eastAsia="ko-KR"/>
              </w:rPr>
            </w:pPr>
            <w:r>
              <w:rPr>
                <w:rFonts w:hint="eastAsia"/>
                <w:lang w:eastAsia="ko-KR"/>
              </w:rPr>
              <w:lastRenderedPageBreak/>
              <w:t>[20] OPPO</w:t>
            </w:r>
          </w:p>
        </w:tc>
        <w:tc>
          <w:tcPr>
            <w:tcW w:w="7980" w:type="dxa"/>
            <w:shd w:val="clear" w:color="auto" w:fill="auto"/>
          </w:tcPr>
          <w:p w14:paraId="37546568"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For deactivation of OD-SSB transmission, support at least one option of Option 2, Option 3, Option 4A and Option 5.</w:t>
            </w:r>
          </w:p>
          <w:p w14:paraId="3BC31F46" w14:textId="77777777" w:rsidR="003D16A9" w:rsidRDefault="003D16A9">
            <w:pPr>
              <w:tabs>
                <w:tab w:val="left" w:pos="1300"/>
              </w:tabs>
              <w:spacing w:line="276" w:lineRule="auto"/>
              <w:jc w:val="both"/>
              <w:rPr>
                <w:rFonts w:eastAsiaTheme="minorEastAsia"/>
                <w:b/>
                <w:lang w:val="en-US" w:eastAsia="zh-CN"/>
              </w:rPr>
            </w:pPr>
          </w:p>
          <w:p w14:paraId="4793933A" w14:textId="77777777" w:rsidR="003D16A9" w:rsidRDefault="004C243B">
            <w:pPr>
              <w:tabs>
                <w:tab w:val="left" w:pos="1300"/>
              </w:tabs>
              <w:spacing w:line="276" w:lineRule="auto"/>
              <w:jc w:val="both"/>
              <w:rPr>
                <w:rFonts w:eastAsiaTheme="minorEastAsia"/>
                <w:b/>
                <w:lang w:val="en-US" w:eastAsia="zh-CN"/>
              </w:rPr>
            </w:pPr>
            <w:r>
              <w:rPr>
                <w:rFonts w:eastAsiaTheme="minorEastAsia"/>
                <w:b/>
                <w:lang w:val="en-US" w:eastAsia="zh-CN"/>
              </w:rPr>
              <w:t xml:space="preserve">Proposal 4: </w:t>
            </w:r>
            <w:r>
              <w:rPr>
                <w:rFonts w:eastAsiaTheme="minorEastAsia"/>
                <w:bCs/>
                <w:lang w:val="en-US" w:eastAsia="zh-CN"/>
              </w:rPr>
              <w:t>For Scenario #2 and #3A, support GC-PDCCH for OD-SSB indication.</w:t>
            </w:r>
          </w:p>
          <w:p w14:paraId="0383E6E6" w14:textId="77777777" w:rsidR="003D16A9" w:rsidRDefault="003D16A9">
            <w:pPr>
              <w:tabs>
                <w:tab w:val="left" w:pos="1300"/>
              </w:tabs>
              <w:spacing w:line="276" w:lineRule="auto"/>
              <w:jc w:val="both"/>
              <w:rPr>
                <w:rFonts w:eastAsiaTheme="minorEastAsia"/>
                <w:b/>
                <w:lang w:val="en-US" w:eastAsia="zh-CN"/>
              </w:rPr>
            </w:pPr>
          </w:p>
        </w:tc>
      </w:tr>
      <w:tr w:rsidR="003D16A9" w14:paraId="142B4F90" w14:textId="77777777">
        <w:tc>
          <w:tcPr>
            <w:tcW w:w="1651" w:type="dxa"/>
            <w:shd w:val="clear" w:color="auto" w:fill="auto"/>
          </w:tcPr>
          <w:p w14:paraId="396EB3E3" w14:textId="77777777" w:rsidR="003D16A9" w:rsidRDefault="004C243B">
            <w:pPr>
              <w:jc w:val="both"/>
              <w:rPr>
                <w:lang w:eastAsia="ko-KR"/>
              </w:rPr>
            </w:pPr>
            <w:r>
              <w:rPr>
                <w:rFonts w:hint="eastAsia"/>
                <w:lang w:eastAsia="ko-KR"/>
              </w:rPr>
              <w:t>[21] Google</w:t>
            </w:r>
          </w:p>
        </w:tc>
        <w:tc>
          <w:tcPr>
            <w:tcW w:w="7980" w:type="dxa"/>
            <w:shd w:val="clear" w:color="auto" w:fill="auto"/>
          </w:tcPr>
          <w:p w14:paraId="66F7EF7E"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Support group-cast DCI based on-demand SSB activation.</w:t>
            </w:r>
          </w:p>
          <w:p w14:paraId="50ABA16B" w14:textId="77777777" w:rsidR="003D16A9" w:rsidRDefault="003D16A9">
            <w:pPr>
              <w:tabs>
                <w:tab w:val="left" w:pos="1300"/>
              </w:tabs>
              <w:spacing w:line="276" w:lineRule="auto"/>
              <w:jc w:val="both"/>
              <w:rPr>
                <w:rFonts w:eastAsiaTheme="minorEastAsia"/>
                <w:b/>
                <w:lang w:val="en-US" w:eastAsia="zh-CN"/>
              </w:rPr>
            </w:pPr>
          </w:p>
          <w:p w14:paraId="635C6E3F" w14:textId="77777777" w:rsidR="003D16A9" w:rsidRDefault="004C243B">
            <w:pPr>
              <w:tabs>
                <w:tab w:val="left" w:pos="1300"/>
              </w:tabs>
              <w:spacing w:line="276" w:lineRule="auto"/>
              <w:jc w:val="both"/>
              <w:rPr>
                <w:rFonts w:eastAsiaTheme="minorEastAsia"/>
                <w:b/>
                <w:lang w:val="en-US" w:eastAsia="zh-CN"/>
              </w:rPr>
            </w:pPr>
            <w:r>
              <w:rPr>
                <w:rFonts w:eastAsiaTheme="minorEastAsia"/>
                <w:b/>
                <w:lang w:val="en-US" w:eastAsia="zh-CN"/>
              </w:rPr>
              <w:t xml:space="preserve">Proposal 5: </w:t>
            </w:r>
            <w:r>
              <w:rPr>
                <w:rFonts w:eastAsiaTheme="minorEastAsia"/>
                <w:bCs/>
                <w:lang w:val="en-US" w:eastAsia="zh-CN"/>
              </w:rPr>
              <w:t>Support option 6 (explicit indication of deactivation for on-demand SSB via group-common DCI) for on-demand SSB deactivation.</w:t>
            </w:r>
          </w:p>
          <w:p w14:paraId="6BFE41B3" w14:textId="77777777" w:rsidR="003D16A9" w:rsidRDefault="003D16A9">
            <w:pPr>
              <w:tabs>
                <w:tab w:val="left" w:pos="1300"/>
              </w:tabs>
              <w:spacing w:line="276" w:lineRule="auto"/>
              <w:jc w:val="both"/>
              <w:rPr>
                <w:rFonts w:eastAsiaTheme="minorEastAsia"/>
                <w:b/>
                <w:lang w:val="en-US" w:eastAsia="zh-CN"/>
              </w:rPr>
            </w:pPr>
          </w:p>
        </w:tc>
      </w:tr>
      <w:tr w:rsidR="003D16A9" w14:paraId="1711BB4D" w14:textId="77777777">
        <w:tc>
          <w:tcPr>
            <w:tcW w:w="1651" w:type="dxa"/>
            <w:shd w:val="clear" w:color="auto" w:fill="auto"/>
          </w:tcPr>
          <w:p w14:paraId="5C981191" w14:textId="77777777" w:rsidR="003D16A9" w:rsidRDefault="004C243B">
            <w:pPr>
              <w:jc w:val="both"/>
              <w:rPr>
                <w:lang w:eastAsia="ko-KR"/>
              </w:rPr>
            </w:pPr>
            <w:r>
              <w:rPr>
                <w:rFonts w:hint="eastAsia"/>
                <w:lang w:eastAsia="ko-KR"/>
              </w:rPr>
              <w:t>[22] NEC</w:t>
            </w:r>
          </w:p>
        </w:tc>
        <w:tc>
          <w:tcPr>
            <w:tcW w:w="7980" w:type="dxa"/>
            <w:shd w:val="clear" w:color="auto" w:fill="auto"/>
          </w:tcPr>
          <w:p w14:paraId="50E6C1BD"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Observation 4:</w:t>
            </w:r>
            <w:r>
              <w:rPr>
                <w:rFonts w:eastAsiaTheme="minorEastAsia"/>
                <w:b/>
                <w:lang w:val="en-US" w:eastAsia="zh-CN"/>
              </w:rPr>
              <w:tab/>
            </w:r>
            <w:r>
              <w:rPr>
                <w:rFonts w:eastAsiaTheme="minorEastAsia"/>
                <w:bCs/>
                <w:lang w:val="en-US" w:eastAsia="zh-CN"/>
              </w:rPr>
              <w:t xml:space="preserve">Using MAC CE or RRC based indication for on-demand start indication is expected to increase </w:t>
            </w:r>
            <w:proofErr w:type="spellStart"/>
            <w:r>
              <w:rPr>
                <w:rFonts w:eastAsiaTheme="minorEastAsia"/>
                <w:bCs/>
                <w:lang w:val="en-US" w:eastAsia="zh-CN"/>
              </w:rPr>
              <w:t>signalling</w:t>
            </w:r>
            <w:proofErr w:type="spellEnd"/>
            <w:r>
              <w:rPr>
                <w:rFonts w:eastAsiaTheme="minorEastAsia"/>
                <w:bCs/>
                <w:lang w:val="en-US" w:eastAsia="zh-CN"/>
              </w:rPr>
              <w:t xml:space="preserve"> overhead when indication is sent for scenarios not involving </w:t>
            </w:r>
            <w:proofErr w:type="spellStart"/>
            <w:r>
              <w:rPr>
                <w:rFonts w:eastAsiaTheme="minorEastAsia"/>
                <w:bCs/>
                <w:lang w:val="en-US" w:eastAsia="zh-CN"/>
              </w:rPr>
              <w:t>SCell</w:t>
            </w:r>
            <w:proofErr w:type="spellEnd"/>
            <w:r>
              <w:rPr>
                <w:rFonts w:eastAsiaTheme="minorEastAsia"/>
                <w:bCs/>
                <w:lang w:val="en-US" w:eastAsia="zh-CN"/>
              </w:rPr>
              <w:t xml:space="preserve"> activation.</w:t>
            </w:r>
          </w:p>
          <w:p w14:paraId="3FA3563D" w14:textId="77777777" w:rsidR="003D16A9" w:rsidRDefault="003D16A9">
            <w:pPr>
              <w:tabs>
                <w:tab w:val="left" w:pos="1300"/>
              </w:tabs>
              <w:spacing w:line="276" w:lineRule="auto"/>
              <w:jc w:val="both"/>
              <w:rPr>
                <w:rFonts w:eastAsiaTheme="minorEastAsia"/>
                <w:b/>
                <w:bCs/>
                <w:lang w:val="en-US" w:eastAsia="zh-CN"/>
              </w:rPr>
            </w:pPr>
          </w:p>
          <w:p w14:paraId="78302F2F" w14:textId="77777777" w:rsidR="003D16A9" w:rsidRDefault="004C243B">
            <w:pPr>
              <w:tabs>
                <w:tab w:val="left" w:pos="1300"/>
              </w:tabs>
              <w:spacing w:line="276" w:lineRule="auto"/>
              <w:jc w:val="both"/>
              <w:rPr>
                <w:rFonts w:eastAsiaTheme="minorEastAsia"/>
                <w:lang w:val="en-US" w:eastAsia="zh-CN"/>
              </w:rPr>
            </w:pPr>
            <w:r>
              <w:rPr>
                <w:rFonts w:eastAsiaTheme="minorEastAsia"/>
                <w:b/>
                <w:bCs/>
                <w:lang w:val="en-US" w:eastAsia="zh-CN"/>
              </w:rPr>
              <w:t>Proposal 8:</w:t>
            </w:r>
            <w:r>
              <w:rPr>
                <w:rFonts w:eastAsiaTheme="minorEastAsia"/>
                <w:lang w:val="en-US" w:eastAsia="zh-CN"/>
              </w:rPr>
              <w:t xml:space="preserve"> Support on-demand SSB indication via group-common DCI for Scenario#2 and Scenario#3.</w:t>
            </w:r>
          </w:p>
          <w:p w14:paraId="6B8F13C9" w14:textId="77777777" w:rsidR="003D16A9" w:rsidRDefault="003D16A9">
            <w:pPr>
              <w:tabs>
                <w:tab w:val="left" w:pos="1300"/>
              </w:tabs>
              <w:spacing w:line="276" w:lineRule="auto"/>
              <w:jc w:val="both"/>
              <w:rPr>
                <w:rFonts w:eastAsiaTheme="minorEastAsia"/>
                <w:b/>
                <w:lang w:val="en-US" w:eastAsia="zh-CN"/>
              </w:rPr>
            </w:pPr>
          </w:p>
          <w:p w14:paraId="6AF6EDA5"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9: </w:t>
            </w:r>
            <w:r>
              <w:rPr>
                <w:rFonts w:eastAsiaTheme="minorEastAsia"/>
                <w:bCs/>
                <w:lang w:eastAsia="zh-CN"/>
              </w:rPr>
              <w:t xml:space="preserve">On-demand SSB for </w:t>
            </w:r>
            <w:proofErr w:type="spellStart"/>
            <w:r>
              <w:rPr>
                <w:rFonts w:eastAsiaTheme="minorEastAsia"/>
                <w:bCs/>
                <w:lang w:eastAsia="zh-CN"/>
              </w:rPr>
              <w:t>SCell</w:t>
            </w:r>
            <w:proofErr w:type="spellEnd"/>
            <w:r>
              <w:rPr>
                <w:rFonts w:eastAsiaTheme="minorEastAsia"/>
                <w:bCs/>
                <w:lang w:eastAsia="zh-CN"/>
              </w:rPr>
              <w:t xml:space="preserve"> may be enabled via DCI format 1_x on </w:t>
            </w:r>
            <w:proofErr w:type="spellStart"/>
            <w:r>
              <w:rPr>
                <w:rFonts w:eastAsiaTheme="minorEastAsia"/>
                <w:bCs/>
                <w:lang w:eastAsia="zh-CN"/>
              </w:rPr>
              <w:t>PCell</w:t>
            </w:r>
            <w:proofErr w:type="spellEnd"/>
            <w:r>
              <w:rPr>
                <w:rFonts w:eastAsiaTheme="minorEastAsia"/>
                <w:bCs/>
                <w:lang w:eastAsia="zh-CN"/>
              </w:rPr>
              <w:t xml:space="preserve"> with a carrier indication field to indicate the applicable carrier.</w:t>
            </w:r>
          </w:p>
          <w:p w14:paraId="1E07B4E0" w14:textId="77777777" w:rsidR="003D16A9" w:rsidRDefault="003D16A9">
            <w:pPr>
              <w:tabs>
                <w:tab w:val="left" w:pos="1300"/>
              </w:tabs>
              <w:spacing w:line="276" w:lineRule="auto"/>
              <w:jc w:val="both"/>
              <w:rPr>
                <w:rFonts w:eastAsiaTheme="minorEastAsia"/>
                <w:b/>
                <w:lang w:val="en-US" w:eastAsia="zh-CN"/>
              </w:rPr>
            </w:pPr>
          </w:p>
          <w:p w14:paraId="28B2B870"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10: </w:t>
            </w:r>
            <w:r>
              <w:rPr>
                <w:rFonts w:eastAsiaTheme="minorEastAsia"/>
                <w:bCs/>
                <w:lang w:eastAsia="zh-CN"/>
              </w:rPr>
              <w:t xml:space="preserve">Support Option 4 or Option 4A: On-demand SSB transmission, is deactivated when UE receives </w:t>
            </w:r>
            <w:proofErr w:type="spellStart"/>
            <w:r>
              <w:rPr>
                <w:rFonts w:eastAsiaTheme="minorEastAsia"/>
                <w:bCs/>
                <w:lang w:eastAsia="zh-CN"/>
              </w:rPr>
              <w:t>SCell</w:t>
            </w:r>
            <w:proofErr w:type="spellEnd"/>
            <w:r>
              <w:rPr>
                <w:rFonts w:eastAsiaTheme="minorEastAsia"/>
                <w:bCs/>
                <w:lang w:eastAsia="zh-CN"/>
              </w:rPr>
              <w:t xml:space="preserve"> deactivation MAC-CE for the activated </w:t>
            </w:r>
            <w:proofErr w:type="spellStart"/>
            <w:r>
              <w:rPr>
                <w:rFonts w:eastAsiaTheme="minorEastAsia"/>
                <w:bCs/>
                <w:lang w:eastAsia="zh-CN"/>
              </w:rPr>
              <w:t>SCell</w:t>
            </w:r>
            <w:proofErr w:type="spellEnd"/>
            <w:r>
              <w:rPr>
                <w:rFonts w:eastAsiaTheme="minorEastAsia"/>
                <w:bCs/>
                <w:lang w:eastAsia="zh-CN"/>
              </w:rPr>
              <w:t xml:space="preserve"> or when the timer for </w:t>
            </w:r>
            <w:proofErr w:type="spellStart"/>
            <w:r>
              <w:rPr>
                <w:rFonts w:eastAsiaTheme="minorEastAsia"/>
                <w:bCs/>
                <w:lang w:eastAsia="zh-CN"/>
              </w:rPr>
              <w:t>SCell</w:t>
            </w:r>
            <w:proofErr w:type="spellEnd"/>
            <w:r>
              <w:rPr>
                <w:rFonts w:eastAsiaTheme="minorEastAsia"/>
                <w:bCs/>
                <w:lang w:eastAsia="zh-CN"/>
              </w:rPr>
              <w:t xml:space="preserve"> deactivation is expired.</w:t>
            </w:r>
          </w:p>
          <w:p w14:paraId="6B5A69F7" w14:textId="77777777" w:rsidR="003D16A9" w:rsidRDefault="003D16A9">
            <w:pPr>
              <w:tabs>
                <w:tab w:val="left" w:pos="1300"/>
              </w:tabs>
              <w:spacing w:line="276" w:lineRule="auto"/>
              <w:jc w:val="both"/>
              <w:rPr>
                <w:rFonts w:eastAsiaTheme="minorEastAsia"/>
                <w:b/>
                <w:lang w:val="en-US" w:eastAsia="zh-CN"/>
              </w:rPr>
            </w:pPr>
          </w:p>
          <w:p w14:paraId="06A01B4D"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11: </w:t>
            </w:r>
            <w:r>
              <w:rPr>
                <w:rFonts w:eastAsiaTheme="minorEastAsia"/>
                <w:bCs/>
                <w:lang w:eastAsia="zh-CN"/>
              </w:rPr>
              <w:t>For Case#2, UE expects that on-demand SSB burst(s) is transmitted N times after time instance A and not transmitted after N on-demand SSB bursts are transmitted.</w:t>
            </w:r>
          </w:p>
          <w:p w14:paraId="4744021C" w14:textId="77777777" w:rsidR="003D16A9" w:rsidRDefault="003D16A9">
            <w:pPr>
              <w:tabs>
                <w:tab w:val="left" w:pos="1300"/>
              </w:tabs>
              <w:spacing w:line="276" w:lineRule="auto"/>
              <w:jc w:val="both"/>
              <w:rPr>
                <w:rFonts w:eastAsiaTheme="minorEastAsia"/>
                <w:b/>
                <w:lang w:val="en-US" w:eastAsia="zh-CN"/>
              </w:rPr>
            </w:pPr>
          </w:p>
        </w:tc>
      </w:tr>
      <w:tr w:rsidR="003D16A9" w14:paraId="7289DE61" w14:textId="77777777">
        <w:tc>
          <w:tcPr>
            <w:tcW w:w="1651" w:type="dxa"/>
            <w:shd w:val="clear" w:color="auto" w:fill="auto"/>
          </w:tcPr>
          <w:p w14:paraId="1E4B2542" w14:textId="77777777" w:rsidR="003D16A9" w:rsidRDefault="004C243B">
            <w:pPr>
              <w:jc w:val="both"/>
              <w:rPr>
                <w:lang w:eastAsia="ko-KR"/>
              </w:rPr>
            </w:pPr>
            <w:r>
              <w:rPr>
                <w:rFonts w:hint="eastAsia"/>
                <w:lang w:eastAsia="ko-KR"/>
              </w:rPr>
              <w:t>[23] Sony</w:t>
            </w:r>
          </w:p>
        </w:tc>
        <w:tc>
          <w:tcPr>
            <w:tcW w:w="7980" w:type="dxa"/>
            <w:shd w:val="clear" w:color="auto" w:fill="auto"/>
          </w:tcPr>
          <w:p w14:paraId="43E115DD"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Support at least Option 1 (Explicit indication of deactivation for on-demand SSB via MAC-CE for on-demand SSB transmission indication) and Option 1A (Explicit indication of deactivation for on-demand SSB via RRC for on-demand SSB transmission indication). Detailed signalling design for option 1 and option 1A should be left to RAN2.</w:t>
            </w:r>
          </w:p>
          <w:p w14:paraId="2D10A4AA" w14:textId="77777777" w:rsidR="003D16A9" w:rsidRDefault="003D16A9">
            <w:pPr>
              <w:tabs>
                <w:tab w:val="left" w:pos="1300"/>
              </w:tabs>
              <w:spacing w:line="276" w:lineRule="auto"/>
              <w:jc w:val="both"/>
              <w:rPr>
                <w:rFonts w:eastAsiaTheme="minorEastAsia"/>
                <w:b/>
                <w:lang w:eastAsia="zh-CN"/>
              </w:rPr>
            </w:pPr>
          </w:p>
        </w:tc>
      </w:tr>
      <w:tr w:rsidR="003D16A9" w14:paraId="6292A5A2" w14:textId="77777777">
        <w:tc>
          <w:tcPr>
            <w:tcW w:w="1651" w:type="dxa"/>
            <w:shd w:val="clear" w:color="auto" w:fill="auto"/>
          </w:tcPr>
          <w:p w14:paraId="2E251A2A" w14:textId="77777777" w:rsidR="003D16A9" w:rsidRDefault="004C243B">
            <w:pPr>
              <w:jc w:val="both"/>
              <w:rPr>
                <w:lang w:eastAsia="ko-KR"/>
              </w:rPr>
            </w:pPr>
            <w:r>
              <w:rPr>
                <w:rFonts w:hint="eastAsia"/>
                <w:lang w:eastAsia="ko-KR"/>
              </w:rPr>
              <w:t>[24] Lenovo</w:t>
            </w:r>
          </w:p>
        </w:tc>
        <w:tc>
          <w:tcPr>
            <w:tcW w:w="7980" w:type="dxa"/>
            <w:shd w:val="clear" w:color="auto" w:fill="auto"/>
          </w:tcPr>
          <w:p w14:paraId="60697886"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 xml:space="preserve">In addition to the agreed RRC and MAC CE based signaling methods, support group common DCI based </w:t>
            </w:r>
            <w:proofErr w:type="spellStart"/>
            <w:r>
              <w:rPr>
                <w:rFonts w:eastAsiaTheme="minorEastAsia"/>
                <w:bCs/>
                <w:lang w:val="en-US" w:eastAsia="zh-CN"/>
              </w:rPr>
              <w:t>signalling</w:t>
            </w:r>
            <w:proofErr w:type="spellEnd"/>
            <w:r>
              <w:rPr>
                <w:rFonts w:eastAsiaTheme="minorEastAsia"/>
                <w:bCs/>
                <w:lang w:val="en-US" w:eastAsia="zh-CN"/>
              </w:rPr>
              <w:t xml:space="preserve"> to indicate on-demand SSB transmission at least for Scenario #2 and Scenario #3B.</w:t>
            </w:r>
          </w:p>
          <w:p w14:paraId="4941A085" w14:textId="77777777" w:rsidR="003D16A9" w:rsidRDefault="003D16A9">
            <w:pPr>
              <w:tabs>
                <w:tab w:val="left" w:pos="1300"/>
              </w:tabs>
              <w:spacing w:line="276" w:lineRule="auto"/>
              <w:jc w:val="both"/>
              <w:rPr>
                <w:rFonts w:eastAsiaTheme="minorEastAsia"/>
                <w:b/>
                <w:lang w:val="en-US" w:eastAsia="ko-KR"/>
              </w:rPr>
            </w:pPr>
          </w:p>
          <w:p w14:paraId="75B7E11C" w14:textId="77777777" w:rsidR="003D16A9" w:rsidRDefault="004C243B">
            <w:pPr>
              <w:tabs>
                <w:tab w:val="left" w:pos="1300"/>
              </w:tabs>
              <w:spacing w:line="276" w:lineRule="auto"/>
              <w:jc w:val="both"/>
              <w:rPr>
                <w:rFonts w:eastAsiaTheme="minorEastAsia"/>
                <w:b/>
                <w:lang w:val="en-US" w:eastAsia="ko-KR"/>
              </w:rPr>
            </w:pPr>
            <w:r>
              <w:rPr>
                <w:rFonts w:eastAsiaTheme="minorEastAsia"/>
                <w:b/>
                <w:lang w:val="en-US" w:eastAsia="ko-KR"/>
              </w:rPr>
              <w:t xml:space="preserve">Proposal 3: </w:t>
            </w:r>
            <w:r>
              <w:rPr>
                <w:rFonts w:eastAsiaTheme="minorEastAsia"/>
                <w:bCs/>
                <w:lang w:val="en-US" w:eastAsia="ko-KR"/>
              </w:rPr>
              <w:t>Support configuration/indication of the number N of on-demand SSB bursts or configuration/indication of on-demand SSB transmission window for at least on-demand SSB for Scenario #2A.</w:t>
            </w:r>
          </w:p>
          <w:p w14:paraId="2A43E45D" w14:textId="77777777" w:rsidR="003D16A9" w:rsidRDefault="003D16A9">
            <w:pPr>
              <w:tabs>
                <w:tab w:val="left" w:pos="1300"/>
              </w:tabs>
              <w:spacing w:line="276" w:lineRule="auto"/>
              <w:jc w:val="both"/>
              <w:rPr>
                <w:rFonts w:eastAsiaTheme="minorEastAsia"/>
                <w:b/>
                <w:lang w:val="en-US" w:eastAsia="ko-KR"/>
              </w:rPr>
            </w:pPr>
          </w:p>
          <w:p w14:paraId="099C7A90" w14:textId="77777777" w:rsidR="003D16A9" w:rsidRDefault="004C243B">
            <w:pPr>
              <w:tabs>
                <w:tab w:val="left" w:pos="1300"/>
              </w:tabs>
              <w:spacing w:line="276" w:lineRule="auto"/>
              <w:jc w:val="both"/>
              <w:rPr>
                <w:rFonts w:eastAsiaTheme="minorEastAsia"/>
                <w:b/>
                <w:lang w:val="en-US" w:eastAsia="ko-KR"/>
              </w:rPr>
            </w:pPr>
            <w:r>
              <w:rPr>
                <w:rFonts w:eastAsiaTheme="minorEastAsia"/>
                <w:b/>
                <w:lang w:val="en-US" w:eastAsia="ko-KR"/>
              </w:rPr>
              <w:t xml:space="preserve">Proposal 4: </w:t>
            </w:r>
            <w:r>
              <w:rPr>
                <w:rFonts w:eastAsiaTheme="minorEastAsia"/>
                <w:bCs/>
                <w:lang w:val="en-US" w:eastAsia="ko-KR"/>
              </w:rPr>
              <w:t>Support explicit indication of deactivation for on-demand SSB for in at least scenario #2 and #3B for e.g., L3 measurement.</w:t>
            </w:r>
          </w:p>
          <w:p w14:paraId="53169152" w14:textId="77777777" w:rsidR="003D16A9" w:rsidRDefault="003D16A9">
            <w:pPr>
              <w:tabs>
                <w:tab w:val="left" w:pos="1300"/>
              </w:tabs>
              <w:spacing w:line="276" w:lineRule="auto"/>
              <w:jc w:val="both"/>
              <w:rPr>
                <w:rFonts w:eastAsiaTheme="minorEastAsia"/>
                <w:b/>
                <w:lang w:val="en-US" w:eastAsia="ko-KR"/>
              </w:rPr>
            </w:pPr>
          </w:p>
          <w:p w14:paraId="23D1DAAC" w14:textId="77777777" w:rsidR="003D16A9" w:rsidRDefault="004C243B">
            <w:pPr>
              <w:tabs>
                <w:tab w:val="left" w:pos="1300"/>
              </w:tabs>
              <w:spacing w:line="276" w:lineRule="auto"/>
              <w:jc w:val="both"/>
              <w:rPr>
                <w:rFonts w:eastAsiaTheme="minorEastAsia"/>
                <w:b/>
                <w:lang w:val="en-US" w:eastAsia="ko-KR"/>
              </w:rPr>
            </w:pPr>
            <w:r>
              <w:rPr>
                <w:rFonts w:eastAsiaTheme="minorEastAsia"/>
                <w:b/>
                <w:lang w:val="en-US" w:eastAsia="ko-KR"/>
              </w:rPr>
              <w:t xml:space="preserve">Proposal 5: </w:t>
            </w:r>
            <w:r>
              <w:rPr>
                <w:rFonts w:eastAsiaTheme="minorEastAsia"/>
                <w:bCs/>
                <w:lang w:val="en-US" w:eastAsia="ko-KR"/>
              </w:rPr>
              <w:t xml:space="preserve">From a UE perspective, if deactivation signaling of on-demand SSB is not received, UE can assume on-demand SSB can still be available after </w:t>
            </w:r>
            <w:proofErr w:type="spellStart"/>
            <w:r>
              <w:rPr>
                <w:rFonts w:eastAsiaTheme="minorEastAsia"/>
                <w:bCs/>
                <w:lang w:val="en-US" w:eastAsia="ko-KR"/>
              </w:rPr>
              <w:t>SCell</w:t>
            </w:r>
            <w:proofErr w:type="spellEnd"/>
            <w:r>
              <w:rPr>
                <w:rFonts w:eastAsiaTheme="minorEastAsia"/>
                <w:bCs/>
                <w:lang w:val="en-US" w:eastAsia="ko-KR"/>
              </w:rPr>
              <w:t xml:space="preserve"> is deactivated.</w:t>
            </w:r>
          </w:p>
          <w:p w14:paraId="44BEB0D5" w14:textId="77777777" w:rsidR="003D16A9" w:rsidRDefault="003D16A9">
            <w:pPr>
              <w:tabs>
                <w:tab w:val="left" w:pos="1300"/>
              </w:tabs>
              <w:spacing w:line="276" w:lineRule="auto"/>
              <w:jc w:val="both"/>
              <w:rPr>
                <w:rFonts w:eastAsiaTheme="minorEastAsia"/>
                <w:b/>
                <w:lang w:val="en-US" w:eastAsia="ko-KR"/>
              </w:rPr>
            </w:pPr>
          </w:p>
        </w:tc>
      </w:tr>
      <w:tr w:rsidR="003D16A9" w14:paraId="4844D183" w14:textId="77777777">
        <w:tc>
          <w:tcPr>
            <w:tcW w:w="1651" w:type="dxa"/>
            <w:shd w:val="clear" w:color="auto" w:fill="auto"/>
          </w:tcPr>
          <w:p w14:paraId="2EE911EB" w14:textId="77777777" w:rsidR="003D16A9" w:rsidRDefault="004C243B">
            <w:pPr>
              <w:jc w:val="both"/>
              <w:rPr>
                <w:lang w:eastAsia="ko-KR"/>
              </w:rPr>
            </w:pPr>
            <w:r>
              <w:rPr>
                <w:rFonts w:hint="eastAsia"/>
                <w:lang w:eastAsia="ko-KR"/>
              </w:rPr>
              <w:lastRenderedPageBreak/>
              <w:t>[25] ETRI</w:t>
            </w:r>
          </w:p>
        </w:tc>
        <w:tc>
          <w:tcPr>
            <w:tcW w:w="7980" w:type="dxa"/>
            <w:shd w:val="clear" w:color="auto" w:fill="auto"/>
          </w:tcPr>
          <w:p w14:paraId="3E612496"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 xml:space="preserve">In case of RRC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it is not necessary to consider other cases except for the agreed case where the RRC also configures the </w:t>
            </w:r>
            <w:proofErr w:type="spellStart"/>
            <w:r>
              <w:rPr>
                <w:rFonts w:eastAsiaTheme="minorEastAsia"/>
                <w:bCs/>
                <w:lang w:eastAsia="zh-CN"/>
              </w:rPr>
              <w:t>SCell</w:t>
            </w:r>
            <w:proofErr w:type="spellEnd"/>
            <w:r>
              <w:rPr>
                <w:rFonts w:eastAsiaTheme="minorEastAsia"/>
                <w:bCs/>
                <w:lang w:eastAsia="zh-CN"/>
              </w:rPr>
              <w:t xml:space="preserve">, activates the </w:t>
            </w:r>
            <w:proofErr w:type="spellStart"/>
            <w:r>
              <w:rPr>
                <w:rFonts w:eastAsiaTheme="minorEastAsia"/>
                <w:bCs/>
                <w:lang w:eastAsia="zh-CN"/>
              </w:rPr>
              <w:t>SCell</w:t>
            </w:r>
            <w:proofErr w:type="spellEnd"/>
            <w:r>
              <w:rPr>
                <w:rFonts w:eastAsiaTheme="minorEastAsia"/>
                <w:bCs/>
                <w:lang w:eastAsia="zh-CN"/>
              </w:rPr>
              <w:t>, and provides on-demand SSB configuration.</w:t>
            </w:r>
          </w:p>
          <w:p w14:paraId="2FC55B85" w14:textId="77777777" w:rsidR="003D16A9" w:rsidRDefault="003D16A9">
            <w:pPr>
              <w:tabs>
                <w:tab w:val="left" w:pos="1300"/>
              </w:tabs>
              <w:spacing w:line="276" w:lineRule="auto"/>
              <w:jc w:val="both"/>
              <w:rPr>
                <w:rFonts w:eastAsiaTheme="minorEastAsia"/>
                <w:b/>
                <w:lang w:eastAsia="zh-CN"/>
              </w:rPr>
            </w:pPr>
          </w:p>
          <w:p w14:paraId="4154CCAA"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Proposal 4:</w:t>
            </w:r>
            <w:r>
              <w:rPr>
                <w:rFonts w:eastAsiaTheme="minorEastAsia"/>
                <w:bCs/>
                <w:lang w:eastAsia="zh-CN"/>
              </w:rPr>
              <w:t xml:space="preserve"> In case of MAC CE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it is up to RAN2 discussion.</w:t>
            </w:r>
          </w:p>
          <w:p w14:paraId="6D3C7D4E" w14:textId="77777777" w:rsidR="003D16A9" w:rsidRDefault="003D16A9">
            <w:pPr>
              <w:tabs>
                <w:tab w:val="left" w:pos="1300"/>
              </w:tabs>
              <w:spacing w:line="276" w:lineRule="auto"/>
              <w:jc w:val="both"/>
              <w:rPr>
                <w:rFonts w:eastAsiaTheme="minorEastAsia"/>
                <w:b/>
                <w:lang w:eastAsia="zh-CN"/>
              </w:rPr>
            </w:pPr>
          </w:p>
          <w:p w14:paraId="44A01A96"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In addition to RRC based and MAC CE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it is proposed to support DCI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w:t>
            </w:r>
          </w:p>
          <w:p w14:paraId="4D28D312"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DCI based </w:t>
            </w:r>
            <w:proofErr w:type="spellStart"/>
            <w:r>
              <w:rPr>
                <w:rFonts w:eastAsiaTheme="minorEastAsia"/>
                <w:bCs/>
              </w:rPr>
              <w:t>signaling</w:t>
            </w:r>
            <w:proofErr w:type="spellEnd"/>
            <w:r>
              <w:rPr>
                <w:rFonts w:eastAsiaTheme="minorEastAsia"/>
                <w:bCs/>
              </w:rPr>
              <w:t xml:space="preserve"> is separate </w:t>
            </w:r>
            <w:proofErr w:type="spellStart"/>
            <w:r>
              <w:rPr>
                <w:rFonts w:eastAsiaTheme="minorEastAsia"/>
                <w:bCs/>
              </w:rPr>
              <w:t>signaling</w:t>
            </w:r>
            <w:proofErr w:type="spellEnd"/>
            <w:r>
              <w:rPr>
                <w:rFonts w:eastAsiaTheme="minorEastAsia"/>
                <w:bCs/>
              </w:rPr>
              <w:t xml:space="preserve"> and only applicable to indicate on-demand SSB transmission.</w:t>
            </w:r>
          </w:p>
          <w:p w14:paraId="32362691"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Details can be discussed further.</w:t>
            </w:r>
          </w:p>
          <w:p w14:paraId="62725806" w14:textId="77777777" w:rsidR="003D16A9" w:rsidRDefault="003D16A9">
            <w:pPr>
              <w:tabs>
                <w:tab w:val="left" w:pos="1300"/>
              </w:tabs>
              <w:spacing w:line="276" w:lineRule="auto"/>
              <w:jc w:val="both"/>
              <w:rPr>
                <w:rFonts w:eastAsiaTheme="minorEastAsia"/>
                <w:bCs/>
                <w:lang w:eastAsia="zh-CN"/>
              </w:rPr>
            </w:pPr>
          </w:p>
          <w:p w14:paraId="57A7C5BB"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Observation 1:</w:t>
            </w:r>
            <w:r>
              <w:rPr>
                <w:rFonts w:eastAsiaTheme="minorEastAsia"/>
                <w:bCs/>
                <w:lang w:eastAsia="zh-CN"/>
              </w:rPr>
              <w:t xml:space="preserve"> The CSI reporting for the </w:t>
            </w:r>
            <w:proofErr w:type="spellStart"/>
            <w:r>
              <w:rPr>
                <w:rFonts w:eastAsiaTheme="minorEastAsia"/>
                <w:bCs/>
                <w:lang w:eastAsia="zh-CN"/>
              </w:rPr>
              <w:t>SCell</w:t>
            </w:r>
            <w:proofErr w:type="spellEnd"/>
            <w:r>
              <w:rPr>
                <w:rFonts w:eastAsiaTheme="minorEastAsia"/>
                <w:bCs/>
                <w:lang w:eastAsia="zh-CN"/>
              </w:rPr>
              <w:t xml:space="preserve"> can be used as the confirmation for the completion of </w:t>
            </w:r>
            <w:proofErr w:type="spellStart"/>
            <w:r>
              <w:rPr>
                <w:rFonts w:eastAsiaTheme="minorEastAsia"/>
                <w:bCs/>
                <w:lang w:eastAsia="zh-CN"/>
              </w:rPr>
              <w:t>SCell</w:t>
            </w:r>
            <w:proofErr w:type="spellEnd"/>
            <w:r>
              <w:rPr>
                <w:rFonts w:eastAsiaTheme="minorEastAsia"/>
                <w:bCs/>
                <w:lang w:eastAsia="zh-CN"/>
              </w:rPr>
              <w:t xml:space="preserve"> activation.</w:t>
            </w:r>
          </w:p>
          <w:p w14:paraId="5A5971D2" w14:textId="77777777" w:rsidR="003D16A9" w:rsidRDefault="003D16A9">
            <w:pPr>
              <w:tabs>
                <w:tab w:val="left" w:pos="1300"/>
              </w:tabs>
              <w:spacing w:line="276" w:lineRule="auto"/>
              <w:jc w:val="both"/>
              <w:rPr>
                <w:rFonts w:eastAsiaTheme="minorEastAsia"/>
                <w:bCs/>
                <w:lang w:eastAsia="zh-CN"/>
              </w:rPr>
            </w:pPr>
          </w:p>
          <w:p w14:paraId="34706BCB"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Proposal 7:</w:t>
            </w:r>
            <w:r>
              <w:rPr>
                <w:rFonts w:eastAsiaTheme="minorEastAsia"/>
                <w:bCs/>
                <w:lang w:eastAsia="zh-CN"/>
              </w:rPr>
              <w:t xml:space="preserve"> For deactivation of on-demand SSB transmission, it is proposed to support</w:t>
            </w:r>
          </w:p>
          <w:p w14:paraId="57E410CE"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6365824E" w14:textId="77777777" w:rsidR="003D16A9" w:rsidRDefault="003D16A9">
            <w:pPr>
              <w:tabs>
                <w:tab w:val="left" w:pos="1300"/>
              </w:tabs>
              <w:spacing w:line="276" w:lineRule="auto"/>
              <w:jc w:val="both"/>
              <w:rPr>
                <w:rFonts w:eastAsiaTheme="minorEastAsia"/>
                <w:bCs/>
                <w:lang w:eastAsia="zh-CN"/>
              </w:rPr>
            </w:pPr>
          </w:p>
        </w:tc>
      </w:tr>
      <w:tr w:rsidR="003D16A9" w14:paraId="7C846468" w14:textId="77777777">
        <w:tc>
          <w:tcPr>
            <w:tcW w:w="1651" w:type="dxa"/>
            <w:shd w:val="clear" w:color="auto" w:fill="auto"/>
          </w:tcPr>
          <w:p w14:paraId="13266D01" w14:textId="77777777" w:rsidR="003D16A9" w:rsidRDefault="004C243B">
            <w:pPr>
              <w:jc w:val="both"/>
              <w:rPr>
                <w:lang w:eastAsia="ko-KR"/>
              </w:rPr>
            </w:pPr>
            <w:r>
              <w:rPr>
                <w:rFonts w:hint="eastAsia"/>
                <w:lang w:eastAsia="ko-KR"/>
              </w:rPr>
              <w:t>[26] LG Electronics</w:t>
            </w:r>
          </w:p>
        </w:tc>
        <w:tc>
          <w:tcPr>
            <w:tcW w:w="7980" w:type="dxa"/>
            <w:shd w:val="clear" w:color="auto" w:fill="auto"/>
          </w:tcPr>
          <w:p w14:paraId="44306DBE"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 xml:space="preserve">Prioritize the following options for deactivation of on-demand SSB transmission. </w:t>
            </w:r>
          </w:p>
          <w:p w14:paraId="10EEFC93"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3B5C521E"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Option 3: Configuration/indication of the duration of on-demand SSB transmission window</w:t>
            </w:r>
          </w:p>
          <w:p w14:paraId="5FC72402"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Option 6: Explicit indication of deactivation for on-demand SSB via [group-common] DCI</w:t>
            </w:r>
          </w:p>
          <w:p w14:paraId="75BD5C21" w14:textId="77777777" w:rsidR="003D16A9" w:rsidRDefault="003D16A9">
            <w:pPr>
              <w:tabs>
                <w:tab w:val="left" w:pos="1300"/>
              </w:tabs>
              <w:spacing w:line="276" w:lineRule="auto"/>
              <w:jc w:val="both"/>
              <w:rPr>
                <w:rFonts w:eastAsiaTheme="minorEastAsia"/>
                <w:bCs/>
                <w:lang w:eastAsia="zh-CN"/>
              </w:rPr>
            </w:pPr>
          </w:p>
        </w:tc>
      </w:tr>
      <w:tr w:rsidR="003D16A9" w14:paraId="5AFDD996" w14:textId="77777777">
        <w:tc>
          <w:tcPr>
            <w:tcW w:w="1651" w:type="dxa"/>
            <w:shd w:val="clear" w:color="auto" w:fill="auto"/>
          </w:tcPr>
          <w:p w14:paraId="7E0CE4E3" w14:textId="77777777" w:rsidR="003D16A9" w:rsidRDefault="004C243B">
            <w:pPr>
              <w:jc w:val="both"/>
              <w:rPr>
                <w:lang w:eastAsia="ko-KR"/>
              </w:rPr>
            </w:pPr>
            <w:r>
              <w:rPr>
                <w:rFonts w:hint="eastAsia"/>
                <w:lang w:eastAsia="ko-KR"/>
              </w:rPr>
              <w:t>[27] NTT DOCOMO</w:t>
            </w:r>
          </w:p>
        </w:tc>
        <w:tc>
          <w:tcPr>
            <w:tcW w:w="7980" w:type="dxa"/>
            <w:shd w:val="clear" w:color="auto" w:fill="auto"/>
          </w:tcPr>
          <w:p w14:paraId="4FB5C316" w14:textId="77777777" w:rsidR="003D16A9" w:rsidRDefault="004C243B">
            <w:pPr>
              <w:tabs>
                <w:tab w:val="left" w:pos="1300"/>
              </w:tabs>
              <w:spacing w:line="276" w:lineRule="auto"/>
              <w:jc w:val="both"/>
              <w:rPr>
                <w:rFonts w:eastAsiaTheme="minorEastAsia"/>
                <w:b/>
                <w:lang w:val="en-US" w:eastAsia="zh-CN"/>
              </w:rPr>
            </w:pPr>
            <w:r>
              <w:rPr>
                <w:rFonts w:eastAsiaTheme="minorEastAsia"/>
                <w:b/>
                <w:lang w:val="en-US" w:eastAsia="zh-CN"/>
              </w:rPr>
              <w:t>Observation 2:</w:t>
            </w:r>
            <w:r>
              <w:rPr>
                <w:rFonts w:eastAsiaTheme="minorEastAsia" w:hint="eastAsia"/>
                <w:b/>
                <w:lang w:val="en-US" w:eastAsia="ko-KR"/>
              </w:rPr>
              <w:t xml:space="preserve"> </w:t>
            </w:r>
            <w:r>
              <w:rPr>
                <w:rFonts w:eastAsiaTheme="minorEastAsia"/>
                <w:bCs/>
                <w:lang w:val="en-US" w:eastAsia="zh-CN"/>
              </w:rPr>
              <w:t xml:space="preserve">There could be a case where </w:t>
            </w:r>
            <w:proofErr w:type="spellStart"/>
            <w:r>
              <w:rPr>
                <w:rFonts w:eastAsiaTheme="minorEastAsia"/>
                <w:bCs/>
                <w:lang w:val="en-US" w:eastAsia="zh-CN"/>
              </w:rPr>
              <w:t>gNB</w:t>
            </w:r>
            <w:proofErr w:type="spellEnd"/>
            <w:r>
              <w:rPr>
                <w:rFonts w:eastAsiaTheme="minorEastAsia"/>
                <w:bCs/>
                <w:lang w:val="en-US" w:eastAsia="zh-CN"/>
              </w:rPr>
              <w:t xml:space="preserve"> finds OD-SSB operation applicable after </w:t>
            </w:r>
            <w:proofErr w:type="spellStart"/>
            <w:r>
              <w:rPr>
                <w:rFonts w:eastAsiaTheme="minorEastAsia"/>
                <w:bCs/>
                <w:lang w:val="en-US" w:eastAsia="zh-CN"/>
              </w:rPr>
              <w:t>gNB</w:t>
            </w:r>
            <w:proofErr w:type="spellEnd"/>
            <w:r>
              <w:rPr>
                <w:rFonts w:eastAsiaTheme="minorEastAsia"/>
                <w:bCs/>
                <w:lang w:val="en-US" w:eastAsia="zh-CN"/>
              </w:rPr>
              <w:t xml:space="preserve"> configures </w:t>
            </w:r>
            <w:proofErr w:type="spellStart"/>
            <w:r>
              <w:rPr>
                <w:rFonts w:eastAsiaTheme="minorEastAsia"/>
                <w:bCs/>
                <w:lang w:val="en-US" w:eastAsia="zh-CN"/>
              </w:rPr>
              <w:t>SCell</w:t>
            </w:r>
            <w:proofErr w:type="spellEnd"/>
            <w:r>
              <w:rPr>
                <w:rFonts w:eastAsiaTheme="minorEastAsia"/>
                <w:bCs/>
                <w:lang w:val="en-US" w:eastAsia="zh-CN"/>
              </w:rPr>
              <w:t xml:space="preserve"> addition (without OD-SSB config.) based on some events through its implementation.</w:t>
            </w:r>
          </w:p>
          <w:p w14:paraId="0B0A0F1E" w14:textId="77777777" w:rsidR="003D16A9" w:rsidRDefault="003D16A9">
            <w:pPr>
              <w:tabs>
                <w:tab w:val="left" w:pos="1300"/>
              </w:tabs>
              <w:spacing w:line="276" w:lineRule="auto"/>
              <w:jc w:val="both"/>
              <w:rPr>
                <w:rFonts w:eastAsiaTheme="minorEastAsia"/>
                <w:b/>
                <w:lang w:val="en-US" w:eastAsia="zh-CN"/>
              </w:rPr>
            </w:pPr>
          </w:p>
          <w:p w14:paraId="1BF2A97F"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Proposal 6:</w:t>
            </w:r>
            <w:r>
              <w:rPr>
                <w:rFonts w:eastAsiaTheme="minorEastAsia" w:hint="eastAsia"/>
                <w:b/>
                <w:lang w:val="en-US" w:eastAsia="ko-KR"/>
              </w:rPr>
              <w:t xml:space="preserve"> </w:t>
            </w:r>
            <w:r>
              <w:rPr>
                <w:rFonts w:eastAsiaTheme="minorEastAsia"/>
                <w:bCs/>
                <w:lang w:val="en-US" w:eastAsia="zh-CN"/>
              </w:rPr>
              <w:t xml:space="preserve">In scenario #2, support RRC signaling for indication of on-demand SSB transmission separately from </w:t>
            </w:r>
            <w:proofErr w:type="spellStart"/>
            <w:r>
              <w:rPr>
                <w:rFonts w:eastAsiaTheme="minorEastAsia"/>
                <w:bCs/>
                <w:lang w:val="en-US" w:eastAsia="zh-CN"/>
              </w:rPr>
              <w:t>SCell</w:t>
            </w:r>
            <w:proofErr w:type="spellEnd"/>
            <w:r>
              <w:rPr>
                <w:rFonts w:eastAsiaTheme="minorEastAsia"/>
                <w:bCs/>
                <w:lang w:val="en-US" w:eastAsia="zh-CN"/>
              </w:rPr>
              <w:t xml:space="preserve"> activation/deactivation indication.</w:t>
            </w:r>
          </w:p>
          <w:p w14:paraId="475D3E6F" w14:textId="77777777" w:rsidR="003D16A9" w:rsidRDefault="003D16A9">
            <w:pPr>
              <w:tabs>
                <w:tab w:val="left" w:pos="1300"/>
              </w:tabs>
              <w:spacing w:line="276" w:lineRule="auto"/>
              <w:jc w:val="both"/>
              <w:rPr>
                <w:rFonts w:eastAsiaTheme="minorEastAsia"/>
                <w:b/>
                <w:lang w:val="en-US" w:eastAsia="zh-CN"/>
              </w:rPr>
            </w:pPr>
          </w:p>
          <w:p w14:paraId="5F31053C"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Proposal 7:</w:t>
            </w:r>
            <w:r>
              <w:rPr>
                <w:rFonts w:eastAsiaTheme="minorEastAsia" w:hint="eastAsia"/>
                <w:b/>
                <w:lang w:val="en-US" w:eastAsia="ko-KR"/>
              </w:rPr>
              <w:t xml:space="preserve"> </w:t>
            </w:r>
            <w:r>
              <w:rPr>
                <w:rFonts w:eastAsiaTheme="minorEastAsia"/>
                <w:bCs/>
                <w:lang w:val="en-US" w:eastAsia="zh-CN"/>
              </w:rPr>
              <w:t xml:space="preserve">In scenario #2, support group-common DCI signaling for indication of on-demand SSB transmission </w:t>
            </w:r>
            <w:proofErr w:type="spellStart"/>
            <w:r>
              <w:rPr>
                <w:rFonts w:eastAsiaTheme="minorEastAsia"/>
                <w:bCs/>
                <w:lang w:val="en-US" w:eastAsia="zh-CN"/>
              </w:rPr>
              <w:t>sep-arately</w:t>
            </w:r>
            <w:proofErr w:type="spellEnd"/>
            <w:r>
              <w:rPr>
                <w:rFonts w:eastAsiaTheme="minorEastAsia"/>
                <w:bCs/>
                <w:lang w:val="en-US" w:eastAsia="zh-CN"/>
              </w:rPr>
              <w:t xml:space="preserve"> from </w:t>
            </w:r>
            <w:proofErr w:type="spellStart"/>
            <w:r>
              <w:rPr>
                <w:rFonts w:eastAsiaTheme="minorEastAsia"/>
                <w:bCs/>
                <w:lang w:val="en-US" w:eastAsia="zh-CN"/>
              </w:rPr>
              <w:t>SCell</w:t>
            </w:r>
            <w:proofErr w:type="spellEnd"/>
            <w:r>
              <w:rPr>
                <w:rFonts w:eastAsiaTheme="minorEastAsia"/>
                <w:bCs/>
                <w:lang w:val="en-US" w:eastAsia="zh-CN"/>
              </w:rPr>
              <w:t xml:space="preserve"> activation/deactivation indication.</w:t>
            </w:r>
          </w:p>
          <w:p w14:paraId="76A2B1A0" w14:textId="77777777" w:rsidR="003D16A9" w:rsidRDefault="003D16A9">
            <w:pPr>
              <w:tabs>
                <w:tab w:val="left" w:pos="1300"/>
              </w:tabs>
              <w:spacing w:line="276" w:lineRule="auto"/>
              <w:jc w:val="both"/>
              <w:rPr>
                <w:rFonts w:eastAsiaTheme="minorEastAsia"/>
                <w:b/>
                <w:lang w:val="en-US" w:eastAsia="zh-CN"/>
              </w:rPr>
            </w:pPr>
          </w:p>
          <w:p w14:paraId="5A85375E"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Proposal 11:</w:t>
            </w:r>
            <w:r>
              <w:rPr>
                <w:rFonts w:eastAsiaTheme="minorEastAsia" w:hint="eastAsia"/>
                <w:b/>
                <w:lang w:val="en-US" w:eastAsia="ko-KR"/>
              </w:rPr>
              <w:t xml:space="preserve"> </w:t>
            </w:r>
            <w:r>
              <w:rPr>
                <w:rFonts w:eastAsiaTheme="minorEastAsia"/>
                <w:bCs/>
                <w:lang w:val="en-US" w:eastAsia="zh-CN"/>
              </w:rPr>
              <w:t xml:space="preserve">For on-demand SSB transmission deactivation mechanisms in scenario 2 of both cases, </w:t>
            </w:r>
          </w:p>
          <w:p w14:paraId="43A9EEE2"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We support option 1, either 2 or 3, and 6</w:t>
            </w:r>
          </w:p>
          <w:p w14:paraId="693E36DB" w14:textId="77777777" w:rsidR="003D16A9" w:rsidRDefault="003D16A9">
            <w:pPr>
              <w:tabs>
                <w:tab w:val="left" w:pos="1300"/>
              </w:tabs>
              <w:spacing w:line="276" w:lineRule="auto"/>
              <w:jc w:val="both"/>
              <w:rPr>
                <w:rFonts w:eastAsiaTheme="minorEastAsia"/>
                <w:b/>
                <w:lang w:val="en-US" w:eastAsia="zh-CN"/>
              </w:rPr>
            </w:pPr>
          </w:p>
          <w:p w14:paraId="12CB58D6" w14:textId="77777777" w:rsidR="003D16A9" w:rsidRDefault="004C243B">
            <w:pPr>
              <w:tabs>
                <w:tab w:val="left" w:pos="1300"/>
              </w:tabs>
              <w:spacing w:line="276" w:lineRule="auto"/>
              <w:jc w:val="both"/>
              <w:rPr>
                <w:rFonts w:eastAsiaTheme="minorEastAsia"/>
                <w:b/>
                <w:lang w:val="en-US" w:eastAsia="zh-CN"/>
              </w:rPr>
            </w:pPr>
            <w:r>
              <w:rPr>
                <w:rFonts w:eastAsiaTheme="minorEastAsia"/>
                <w:b/>
                <w:lang w:val="en-US" w:eastAsia="zh-CN"/>
              </w:rPr>
              <w:t>Proposal 12:</w:t>
            </w:r>
            <w:r>
              <w:rPr>
                <w:rFonts w:eastAsiaTheme="minorEastAsia" w:hint="eastAsia"/>
                <w:b/>
                <w:lang w:val="en-US" w:eastAsia="ko-KR"/>
              </w:rPr>
              <w:t xml:space="preserve"> </w:t>
            </w:r>
            <w:r>
              <w:rPr>
                <w:rFonts w:eastAsiaTheme="minorEastAsia"/>
                <w:bCs/>
                <w:lang w:val="en-US" w:eastAsia="zh-CN"/>
              </w:rPr>
              <w:t xml:space="preserve">For on-demand SSB transmission deactivation mechanism in scenario #2A/#3A, </w:t>
            </w:r>
          </w:p>
          <w:p w14:paraId="1E1BC516"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We do not support any options.</w:t>
            </w:r>
          </w:p>
          <w:p w14:paraId="2A64B170" w14:textId="77777777" w:rsidR="003D16A9" w:rsidRDefault="003D16A9">
            <w:pPr>
              <w:tabs>
                <w:tab w:val="left" w:pos="1300"/>
              </w:tabs>
              <w:spacing w:line="276" w:lineRule="auto"/>
              <w:jc w:val="both"/>
              <w:rPr>
                <w:rFonts w:eastAsiaTheme="minorEastAsia"/>
                <w:b/>
                <w:lang w:val="en-US" w:eastAsia="zh-CN"/>
              </w:rPr>
            </w:pPr>
          </w:p>
          <w:p w14:paraId="73F7E45C"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Proposal 13:</w:t>
            </w:r>
            <w:r>
              <w:rPr>
                <w:rFonts w:eastAsiaTheme="minorEastAsia" w:hint="eastAsia"/>
                <w:b/>
                <w:lang w:val="en-US" w:eastAsia="ko-KR"/>
              </w:rPr>
              <w:t xml:space="preserve"> </w:t>
            </w:r>
            <w:r>
              <w:rPr>
                <w:rFonts w:eastAsiaTheme="minorEastAsia"/>
                <w:bCs/>
                <w:lang w:val="en-US" w:eastAsia="zh-CN"/>
              </w:rPr>
              <w:t>For on-demand SSB transmission deactivation mechanism in scenario #3B, in case #1 and case #2,</w:t>
            </w:r>
          </w:p>
          <w:p w14:paraId="080092FD"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If on-demand SSB transmission indications are supported in the scenario, we support option 1, either 2 or 3, and 6 as well as option 4/4A.</w:t>
            </w:r>
          </w:p>
          <w:p w14:paraId="1913A73D"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Else, only support option 4/4A</w:t>
            </w:r>
          </w:p>
          <w:p w14:paraId="220392E6" w14:textId="77777777" w:rsidR="003D16A9" w:rsidRDefault="004C243B">
            <w:pPr>
              <w:tabs>
                <w:tab w:val="left" w:pos="1300"/>
              </w:tabs>
              <w:spacing w:line="276" w:lineRule="auto"/>
              <w:jc w:val="both"/>
              <w:rPr>
                <w:rFonts w:eastAsiaTheme="minorEastAsia"/>
                <w:bCs/>
                <w:lang w:val="en-US" w:eastAsia="zh-CN"/>
              </w:rPr>
            </w:pPr>
            <w:r>
              <w:rPr>
                <w:rFonts w:eastAsiaTheme="minorEastAsia"/>
                <w:bCs/>
                <w:lang w:val="en-US" w:eastAsia="zh-CN"/>
              </w:rPr>
              <w:t>For on-demand SSB transmission deactivation mechanism in scenario #3B, in case # 2,</w:t>
            </w:r>
          </w:p>
          <w:p w14:paraId="7E273CD2"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If on-demand SSB transmission indications are supported in the scenario, we support option 1, either 2 or 3, and 6 as well as option 4/4A/5.</w:t>
            </w:r>
          </w:p>
          <w:p w14:paraId="42553821"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lastRenderedPageBreak/>
              <w:t>Else, support either of option 4/4A or 5.</w:t>
            </w:r>
          </w:p>
          <w:p w14:paraId="5A571CEF" w14:textId="77777777" w:rsidR="003D16A9" w:rsidRDefault="003D16A9">
            <w:pPr>
              <w:tabs>
                <w:tab w:val="left" w:pos="1300"/>
              </w:tabs>
              <w:spacing w:line="276" w:lineRule="auto"/>
              <w:jc w:val="both"/>
              <w:rPr>
                <w:rFonts w:eastAsiaTheme="minorEastAsia"/>
                <w:b/>
                <w:lang w:val="en-US" w:eastAsia="zh-CN"/>
              </w:rPr>
            </w:pPr>
          </w:p>
        </w:tc>
      </w:tr>
      <w:tr w:rsidR="003D16A9" w14:paraId="48B00ED3" w14:textId="77777777">
        <w:tc>
          <w:tcPr>
            <w:tcW w:w="1651" w:type="dxa"/>
            <w:shd w:val="clear" w:color="auto" w:fill="auto"/>
          </w:tcPr>
          <w:p w14:paraId="57912463" w14:textId="77777777" w:rsidR="003D16A9" w:rsidRDefault="004C243B">
            <w:pPr>
              <w:jc w:val="both"/>
              <w:rPr>
                <w:lang w:eastAsia="ko-KR"/>
              </w:rPr>
            </w:pPr>
            <w:r>
              <w:rPr>
                <w:rFonts w:hint="eastAsia"/>
                <w:lang w:eastAsia="ko-KR"/>
              </w:rPr>
              <w:lastRenderedPageBreak/>
              <w:t>[28] ITRI</w:t>
            </w:r>
          </w:p>
        </w:tc>
        <w:tc>
          <w:tcPr>
            <w:tcW w:w="7980" w:type="dxa"/>
            <w:shd w:val="clear" w:color="auto" w:fill="auto"/>
          </w:tcPr>
          <w:p w14:paraId="762DBC15"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Observation 2:</w:t>
            </w:r>
            <w:r>
              <w:rPr>
                <w:rFonts w:eastAsiaTheme="minorEastAsia" w:hint="eastAsia"/>
                <w:b/>
                <w:lang w:eastAsia="ko-KR"/>
              </w:rPr>
              <w:t xml:space="preserve"> </w:t>
            </w:r>
            <w:r>
              <w:rPr>
                <w:rFonts w:eastAsiaTheme="minorEastAsia"/>
                <w:bCs/>
                <w:lang w:eastAsia="zh-CN"/>
              </w:rPr>
              <w:t>It is beneficial for UE to know the time duration for on-demand SSB while it is indicating or activating.</w:t>
            </w:r>
          </w:p>
          <w:p w14:paraId="539574D4" w14:textId="77777777" w:rsidR="003D16A9" w:rsidRDefault="003D16A9">
            <w:pPr>
              <w:tabs>
                <w:tab w:val="left" w:pos="1300"/>
              </w:tabs>
              <w:spacing w:line="276" w:lineRule="auto"/>
              <w:jc w:val="both"/>
              <w:rPr>
                <w:rFonts w:eastAsiaTheme="minorEastAsia"/>
                <w:b/>
                <w:lang w:eastAsia="zh-CN"/>
              </w:rPr>
            </w:pPr>
          </w:p>
          <w:p w14:paraId="27AFC4F4"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Proposal 2:</w:t>
            </w:r>
            <w:r>
              <w:rPr>
                <w:rFonts w:eastAsiaTheme="minorEastAsia" w:hint="eastAsia"/>
                <w:b/>
                <w:lang w:eastAsia="ko-KR"/>
              </w:rPr>
              <w:t xml:space="preserve"> </w:t>
            </w:r>
            <w:r>
              <w:rPr>
                <w:rFonts w:eastAsiaTheme="minorEastAsia"/>
                <w:bCs/>
                <w:lang w:eastAsia="zh-CN"/>
              </w:rPr>
              <w:t>In order to deactivate on-demand SSB transmission from a UE perspective, we can focus on Option 2 and Option 3.  In other word, Option 2 and Option 3 may have higher priority to be implement.</w:t>
            </w:r>
          </w:p>
          <w:p w14:paraId="1D23999D"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Option 2: Configuration/indication of the number N of on-demand SSB bursts to be transmitted after on-demand SSB is indicated</w:t>
            </w:r>
          </w:p>
          <w:p w14:paraId="79C8CEC2"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Option 3: Configuration/indication of the duration of on-demand SSB transmission window</w:t>
            </w:r>
          </w:p>
          <w:p w14:paraId="27B0E78F" w14:textId="77777777" w:rsidR="003D16A9" w:rsidRDefault="003D16A9">
            <w:pPr>
              <w:tabs>
                <w:tab w:val="left" w:pos="1300"/>
              </w:tabs>
              <w:spacing w:line="276" w:lineRule="auto"/>
              <w:jc w:val="both"/>
              <w:rPr>
                <w:rFonts w:eastAsiaTheme="minorEastAsia"/>
                <w:b/>
                <w:lang w:eastAsia="zh-CN"/>
              </w:rPr>
            </w:pPr>
          </w:p>
        </w:tc>
      </w:tr>
      <w:tr w:rsidR="003D16A9" w14:paraId="5F96B5D8" w14:textId="77777777">
        <w:tc>
          <w:tcPr>
            <w:tcW w:w="1651" w:type="dxa"/>
            <w:shd w:val="clear" w:color="auto" w:fill="auto"/>
          </w:tcPr>
          <w:p w14:paraId="25357F22" w14:textId="77777777" w:rsidR="003D16A9" w:rsidRDefault="004C243B">
            <w:pPr>
              <w:jc w:val="both"/>
              <w:rPr>
                <w:lang w:eastAsia="ko-KR"/>
              </w:rPr>
            </w:pPr>
            <w:r>
              <w:rPr>
                <w:rFonts w:hint="eastAsia"/>
                <w:lang w:eastAsia="ko-KR"/>
              </w:rPr>
              <w:t>[29] Ericsson</w:t>
            </w:r>
          </w:p>
        </w:tc>
        <w:tc>
          <w:tcPr>
            <w:tcW w:w="7980" w:type="dxa"/>
            <w:shd w:val="clear" w:color="auto" w:fill="auto"/>
          </w:tcPr>
          <w:p w14:paraId="105B03F6" w14:textId="77777777" w:rsidR="003D16A9" w:rsidRDefault="004C243B">
            <w:pPr>
              <w:tabs>
                <w:tab w:val="left" w:pos="1300"/>
              </w:tabs>
              <w:spacing w:line="276" w:lineRule="auto"/>
              <w:jc w:val="both"/>
              <w:rPr>
                <w:rFonts w:eastAsiaTheme="minorEastAsia"/>
                <w:b/>
                <w:lang w:val="en-US" w:eastAsia="zh-CN"/>
              </w:rPr>
            </w:pPr>
            <w:r>
              <w:rPr>
                <w:rFonts w:eastAsiaTheme="minorEastAsia"/>
                <w:b/>
                <w:lang w:val="en-US" w:eastAsia="zh-CN"/>
              </w:rPr>
              <w:t>Observation 1</w:t>
            </w:r>
            <w:r>
              <w:rPr>
                <w:rFonts w:eastAsiaTheme="minorEastAsia"/>
                <w:b/>
                <w:lang w:val="en-US" w:eastAsia="zh-CN"/>
              </w:rPr>
              <w:tab/>
            </w:r>
            <w:r>
              <w:rPr>
                <w:rFonts w:eastAsiaTheme="minorEastAsia"/>
                <w:bCs/>
                <w:lang w:val="en-US" w:eastAsia="zh-CN"/>
              </w:rPr>
              <w:t>With Option 2 and Option 3 an explicit deactivation indication is avoided, reducing the signaling overhead.</w:t>
            </w:r>
          </w:p>
          <w:p w14:paraId="0EB3A839" w14:textId="77777777" w:rsidR="003D16A9" w:rsidRDefault="003D16A9">
            <w:pPr>
              <w:tabs>
                <w:tab w:val="left" w:pos="1300"/>
              </w:tabs>
              <w:spacing w:line="276" w:lineRule="auto"/>
              <w:jc w:val="both"/>
              <w:rPr>
                <w:rFonts w:eastAsiaTheme="minorEastAsia"/>
                <w:b/>
                <w:lang w:eastAsia="zh-CN"/>
              </w:rPr>
            </w:pPr>
          </w:p>
          <w:p w14:paraId="1D493A7F" w14:textId="77777777" w:rsidR="003D16A9" w:rsidRDefault="004C243B">
            <w:pPr>
              <w:tabs>
                <w:tab w:val="left" w:pos="1300"/>
              </w:tabs>
              <w:spacing w:line="276" w:lineRule="auto"/>
              <w:jc w:val="both"/>
              <w:rPr>
                <w:rFonts w:eastAsiaTheme="minorEastAsia"/>
                <w:b/>
                <w:lang w:val="en-US" w:eastAsia="zh-CN"/>
              </w:rPr>
            </w:pPr>
            <w:r>
              <w:rPr>
                <w:rFonts w:eastAsiaTheme="minorEastAsia"/>
                <w:b/>
                <w:lang w:val="en-US" w:eastAsia="zh-CN"/>
              </w:rPr>
              <w:t>Observation 2</w:t>
            </w:r>
            <w:r>
              <w:rPr>
                <w:rFonts w:eastAsiaTheme="minorEastAsia"/>
                <w:b/>
                <w:lang w:val="en-US" w:eastAsia="zh-CN"/>
              </w:rPr>
              <w:tab/>
            </w:r>
            <w:r>
              <w:rPr>
                <w:rFonts w:eastAsiaTheme="minorEastAsia"/>
                <w:bCs/>
                <w:lang w:val="en-US" w:eastAsia="zh-CN"/>
              </w:rPr>
              <w:t>The functionality of Option 4A and Option 5 can be realized by Option 2 or Option 3.</w:t>
            </w:r>
          </w:p>
          <w:p w14:paraId="1D55DEEC" w14:textId="77777777" w:rsidR="003D16A9" w:rsidRDefault="003D16A9">
            <w:pPr>
              <w:tabs>
                <w:tab w:val="left" w:pos="1300"/>
              </w:tabs>
              <w:spacing w:line="276" w:lineRule="auto"/>
              <w:jc w:val="both"/>
              <w:rPr>
                <w:rFonts w:eastAsiaTheme="minorEastAsia"/>
                <w:b/>
                <w:lang w:eastAsia="zh-CN"/>
              </w:rPr>
            </w:pPr>
          </w:p>
          <w:p w14:paraId="0255D3D6"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Proposal 1</w:t>
            </w:r>
            <w:r>
              <w:rPr>
                <w:rFonts w:eastAsiaTheme="minorEastAsia"/>
                <w:b/>
                <w:lang w:eastAsia="zh-CN"/>
              </w:rPr>
              <w:tab/>
            </w:r>
            <w:r>
              <w:rPr>
                <w:rFonts w:eastAsiaTheme="minorEastAsia"/>
                <w:bCs/>
                <w:lang w:eastAsia="zh-CN"/>
              </w:rPr>
              <w:t>For deactivation of on-demand SSB, support explicit indication of deactivation via MAC CE (Option 1), explicit indication of deactivation via RRC (Option 1A), and timer-based deactivation (one of Option 2 and Option 3).</w:t>
            </w:r>
          </w:p>
          <w:p w14:paraId="31AC72E3" w14:textId="77777777" w:rsidR="003D16A9" w:rsidRDefault="003D16A9">
            <w:pPr>
              <w:tabs>
                <w:tab w:val="left" w:pos="1300"/>
              </w:tabs>
              <w:spacing w:line="276" w:lineRule="auto"/>
              <w:jc w:val="both"/>
              <w:rPr>
                <w:rFonts w:eastAsiaTheme="minorEastAsia"/>
                <w:b/>
                <w:lang w:eastAsia="zh-CN"/>
              </w:rPr>
            </w:pPr>
          </w:p>
          <w:p w14:paraId="3FC04682"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Proposal 2</w:t>
            </w:r>
            <w:r>
              <w:rPr>
                <w:rFonts w:eastAsiaTheme="minorEastAsia"/>
                <w:b/>
                <w:lang w:eastAsia="zh-CN"/>
              </w:rPr>
              <w:tab/>
            </w:r>
            <w:r>
              <w:rPr>
                <w:rFonts w:eastAsiaTheme="minorEastAsia"/>
                <w:bCs/>
                <w:lang w:eastAsia="zh-CN"/>
              </w:rPr>
              <w:t xml:space="preserve">MAC CE for on-demand SSB deactivation should be separate from legacy MAC CE for </w:t>
            </w:r>
            <w:proofErr w:type="spellStart"/>
            <w:r>
              <w:rPr>
                <w:rFonts w:eastAsiaTheme="minorEastAsia"/>
                <w:bCs/>
                <w:lang w:eastAsia="zh-CN"/>
              </w:rPr>
              <w:t>SCell</w:t>
            </w:r>
            <w:proofErr w:type="spellEnd"/>
            <w:r>
              <w:rPr>
                <w:rFonts w:eastAsiaTheme="minorEastAsia"/>
                <w:bCs/>
                <w:lang w:eastAsia="zh-CN"/>
              </w:rPr>
              <w:t xml:space="preserve"> deactivation.</w:t>
            </w:r>
          </w:p>
          <w:p w14:paraId="4E5DC41D" w14:textId="77777777" w:rsidR="003D16A9" w:rsidRDefault="003D16A9">
            <w:pPr>
              <w:tabs>
                <w:tab w:val="left" w:pos="1300"/>
              </w:tabs>
              <w:spacing w:line="276" w:lineRule="auto"/>
              <w:jc w:val="both"/>
              <w:rPr>
                <w:rFonts w:eastAsiaTheme="minorEastAsia"/>
                <w:b/>
                <w:lang w:eastAsia="zh-CN"/>
              </w:rPr>
            </w:pPr>
          </w:p>
          <w:p w14:paraId="7E397309" w14:textId="77777777" w:rsidR="003D16A9" w:rsidRDefault="004C243B">
            <w:pPr>
              <w:tabs>
                <w:tab w:val="left" w:pos="1300"/>
              </w:tabs>
              <w:spacing w:line="276" w:lineRule="auto"/>
              <w:jc w:val="both"/>
              <w:rPr>
                <w:rFonts w:eastAsiaTheme="minorEastAsia"/>
                <w:b/>
                <w:lang w:val="en-US" w:eastAsia="zh-CN"/>
              </w:rPr>
            </w:pPr>
            <w:r>
              <w:rPr>
                <w:rFonts w:eastAsiaTheme="minorEastAsia"/>
                <w:b/>
                <w:lang w:val="en-US" w:eastAsia="zh-CN"/>
              </w:rPr>
              <w:t>Observation 3</w:t>
            </w:r>
            <w:r>
              <w:rPr>
                <w:rFonts w:eastAsiaTheme="minorEastAsia"/>
                <w:b/>
                <w:lang w:val="en-US" w:eastAsia="zh-CN"/>
              </w:rPr>
              <w:tab/>
            </w:r>
            <w:r>
              <w:rPr>
                <w:rFonts w:eastAsiaTheme="minorEastAsia"/>
                <w:bCs/>
                <w:lang w:val="en-US" w:eastAsia="zh-CN"/>
              </w:rPr>
              <w:t>The functionality of Option 4 can be realized by Option 1.</w:t>
            </w:r>
          </w:p>
          <w:p w14:paraId="7CFF0CB0" w14:textId="77777777" w:rsidR="003D16A9" w:rsidRDefault="003D16A9">
            <w:pPr>
              <w:tabs>
                <w:tab w:val="left" w:pos="1300"/>
              </w:tabs>
              <w:spacing w:line="276" w:lineRule="auto"/>
              <w:jc w:val="both"/>
              <w:rPr>
                <w:rFonts w:eastAsiaTheme="minorEastAsia"/>
                <w:b/>
                <w:lang w:eastAsia="zh-CN"/>
              </w:rPr>
            </w:pPr>
          </w:p>
        </w:tc>
      </w:tr>
      <w:tr w:rsidR="003D16A9" w14:paraId="5B152F10" w14:textId="77777777">
        <w:tc>
          <w:tcPr>
            <w:tcW w:w="1651" w:type="dxa"/>
            <w:shd w:val="clear" w:color="auto" w:fill="auto"/>
          </w:tcPr>
          <w:p w14:paraId="33CB0DB0" w14:textId="77777777" w:rsidR="003D16A9" w:rsidRDefault="004C243B">
            <w:pPr>
              <w:jc w:val="both"/>
              <w:rPr>
                <w:lang w:eastAsia="ko-KR"/>
              </w:rPr>
            </w:pPr>
            <w:r>
              <w:rPr>
                <w:rFonts w:hint="eastAsia"/>
                <w:lang w:eastAsia="ko-KR"/>
              </w:rPr>
              <w:t>[30] Qualcomm</w:t>
            </w:r>
          </w:p>
        </w:tc>
        <w:tc>
          <w:tcPr>
            <w:tcW w:w="7980" w:type="dxa"/>
            <w:shd w:val="clear" w:color="auto" w:fill="auto"/>
          </w:tcPr>
          <w:p w14:paraId="0FD8FA33"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 xml:space="preserve">DCI based </w:t>
            </w:r>
            <w:proofErr w:type="spellStart"/>
            <w:r>
              <w:rPr>
                <w:rFonts w:eastAsiaTheme="minorEastAsia"/>
                <w:bCs/>
                <w:lang w:eastAsia="zh-CN"/>
              </w:rPr>
              <w:t>signaling</w:t>
            </w:r>
            <w:proofErr w:type="spellEnd"/>
            <w:r>
              <w:rPr>
                <w:rFonts w:eastAsiaTheme="minorEastAsia"/>
                <w:bCs/>
                <w:lang w:eastAsia="zh-CN"/>
              </w:rPr>
              <w:t xml:space="preserve"> to indicate on-demand SSB transmission on the cell is not supported.</w:t>
            </w:r>
          </w:p>
          <w:p w14:paraId="1203212A" w14:textId="77777777" w:rsidR="003D16A9" w:rsidRDefault="003D16A9">
            <w:pPr>
              <w:tabs>
                <w:tab w:val="left" w:pos="1300"/>
              </w:tabs>
              <w:spacing w:line="276" w:lineRule="auto"/>
              <w:jc w:val="both"/>
              <w:rPr>
                <w:rFonts w:eastAsiaTheme="minorEastAsia"/>
                <w:b/>
                <w:lang w:eastAsia="zh-CN"/>
              </w:rPr>
            </w:pPr>
          </w:p>
          <w:p w14:paraId="1D1C094C"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Observation 3:</w:t>
            </w:r>
            <w:r>
              <w:rPr>
                <w:rFonts w:eastAsiaTheme="minorEastAsia"/>
                <w:bCs/>
                <w:lang w:eastAsia="zh-CN"/>
              </w:rPr>
              <w:t xml:space="preserve"> For Case 1, it is sufficient to define deactivation of OD-SSB transmission based on SSB transmission duration (Option 2 or Option 3) and implicit indication based on </w:t>
            </w:r>
            <w:proofErr w:type="spellStart"/>
            <w:r>
              <w:rPr>
                <w:rFonts w:eastAsiaTheme="minorEastAsia"/>
                <w:bCs/>
                <w:lang w:eastAsia="zh-CN"/>
              </w:rPr>
              <w:t>Scell</w:t>
            </w:r>
            <w:proofErr w:type="spellEnd"/>
            <w:r>
              <w:rPr>
                <w:rFonts w:eastAsiaTheme="minorEastAsia"/>
                <w:bCs/>
                <w:lang w:eastAsia="zh-CN"/>
              </w:rPr>
              <w:t xml:space="preserve"> deactivation events (Option 4 and Option 4A).</w:t>
            </w:r>
          </w:p>
          <w:p w14:paraId="579D758F" w14:textId="77777777" w:rsidR="003D16A9" w:rsidRDefault="003D16A9">
            <w:pPr>
              <w:tabs>
                <w:tab w:val="left" w:pos="1300"/>
              </w:tabs>
              <w:spacing w:line="276" w:lineRule="auto"/>
              <w:jc w:val="both"/>
              <w:rPr>
                <w:rFonts w:eastAsiaTheme="minorEastAsia"/>
                <w:b/>
                <w:lang w:eastAsia="zh-CN"/>
              </w:rPr>
            </w:pPr>
          </w:p>
          <w:p w14:paraId="4EB3DDB1"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Observation 4: </w:t>
            </w:r>
            <w:r>
              <w:rPr>
                <w:rFonts w:eastAsiaTheme="minorEastAsia"/>
                <w:bCs/>
                <w:lang w:eastAsia="zh-CN"/>
              </w:rPr>
              <w:t xml:space="preserve">Case #2 is an approach to achieve an adaptation of SSB periodicity for </w:t>
            </w:r>
            <w:proofErr w:type="spellStart"/>
            <w:r>
              <w:rPr>
                <w:rFonts w:eastAsiaTheme="minorEastAsia"/>
                <w:bCs/>
                <w:lang w:eastAsia="zh-CN"/>
              </w:rPr>
              <w:t>SCell</w:t>
            </w:r>
            <w:proofErr w:type="spellEnd"/>
            <w:r>
              <w:rPr>
                <w:rFonts w:eastAsiaTheme="minorEastAsia"/>
                <w:bCs/>
                <w:lang w:eastAsia="zh-CN"/>
              </w:rPr>
              <w:t xml:space="preserve"> that is being discussed in agenda item 9.5.3.</w:t>
            </w:r>
          </w:p>
          <w:p w14:paraId="654CBAF9" w14:textId="77777777" w:rsidR="003D16A9" w:rsidRDefault="003D16A9">
            <w:pPr>
              <w:tabs>
                <w:tab w:val="left" w:pos="1300"/>
              </w:tabs>
              <w:spacing w:line="276" w:lineRule="auto"/>
              <w:jc w:val="both"/>
              <w:rPr>
                <w:rFonts w:eastAsiaTheme="minorEastAsia"/>
                <w:b/>
                <w:lang w:eastAsia="zh-CN"/>
              </w:rPr>
            </w:pPr>
          </w:p>
          <w:p w14:paraId="4BADBCF8"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 xml:space="preserve">Define deactivation of OD-SSB transmission based on SSB transmission duration (Option 2 or Option 3) and </w:t>
            </w:r>
            <w:proofErr w:type="spellStart"/>
            <w:r>
              <w:rPr>
                <w:rFonts w:eastAsiaTheme="minorEastAsia"/>
                <w:bCs/>
                <w:lang w:eastAsia="zh-CN"/>
              </w:rPr>
              <w:t>Scell</w:t>
            </w:r>
            <w:proofErr w:type="spellEnd"/>
            <w:r>
              <w:rPr>
                <w:rFonts w:eastAsiaTheme="minorEastAsia"/>
                <w:bCs/>
                <w:lang w:eastAsia="zh-CN"/>
              </w:rPr>
              <w:t xml:space="preserve"> deactivation event(s) (Option 4 and Option 4A).</w:t>
            </w:r>
          </w:p>
          <w:p w14:paraId="6337601E" w14:textId="77777777" w:rsidR="003D16A9" w:rsidRDefault="003D16A9">
            <w:pPr>
              <w:tabs>
                <w:tab w:val="left" w:pos="1300"/>
              </w:tabs>
              <w:spacing w:line="276" w:lineRule="auto"/>
              <w:jc w:val="both"/>
              <w:rPr>
                <w:rFonts w:eastAsiaTheme="minorEastAsia"/>
                <w:b/>
                <w:lang w:eastAsia="zh-CN"/>
              </w:rPr>
            </w:pPr>
          </w:p>
          <w:p w14:paraId="5E6F398F"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Observation 5: </w:t>
            </w:r>
            <w:r>
              <w:rPr>
                <w:rFonts w:eastAsiaTheme="minorEastAsia"/>
                <w:bCs/>
                <w:lang w:eastAsia="zh-CN"/>
              </w:rPr>
              <w:t>The motivation to support explicit deactivation of on-demand SSB transmission is unclear.</w:t>
            </w:r>
          </w:p>
          <w:p w14:paraId="6C001AE8" w14:textId="77777777" w:rsidR="003D16A9" w:rsidRDefault="003D16A9">
            <w:pPr>
              <w:tabs>
                <w:tab w:val="left" w:pos="1300"/>
              </w:tabs>
              <w:spacing w:line="276" w:lineRule="auto"/>
              <w:jc w:val="both"/>
              <w:rPr>
                <w:rFonts w:eastAsiaTheme="minorEastAsia"/>
                <w:b/>
                <w:lang w:eastAsia="zh-CN"/>
              </w:rPr>
            </w:pPr>
          </w:p>
        </w:tc>
      </w:tr>
      <w:tr w:rsidR="003D16A9" w14:paraId="74BA5A64" w14:textId="77777777">
        <w:tc>
          <w:tcPr>
            <w:tcW w:w="1651" w:type="dxa"/>
            <w:shd w:val="clear" w:color="auto" w:fill="auto"/>
          </w:tcPr>
          <w:p w14:paraId="56BB7185" w14:textId="77777777" w:rsidR="003D16A9" w:rsidRDefault="004C243B">
            <w:pPr>
              <w:jc w:val="both"/>
              <w:rPr>
                <w:lang w:eastAsia="ko-KR"/>
              </w:rPr>
            </w:pPr>
            <w:r>
              <w:rPr>
                <w:rFonts w:hint="eastAsia"/>
                <w:lang w:eastAsia="ko-KR"/>
              </w:rPr>
              <w:t>[32] MediaTek</w:t>
            </w:r>
          </w:p>
        </w:tc>
        <w:tc>
          <w:tcPr>
            <w:tcW w:w="7980" w:type="dxa"/>
            <w:shd w:val="clear" w:color="auto" w:fill="auto"/>
          </w:tcPr>
          <w:p w14:paraId="6FFEED0E"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In order to deactivate on-demand SSB transmission, both Option 1 and Option 2 below can be supported:</w:t>
            </w:r>
          </w:p>
          <w:p w14:paraId="21D927F3"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Option 1: Explicit indication of deactivation for on-demand SSB via MAC-CE for on-demand SSB transmission indication</w:t>
            </w:r>
          </w:p>
          <w:p w14:paraId="22DE647B"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Option 2: Configuration/indication of the number N of on-demand SSB bursts to be transmitted after on-demand SSB is indicated</w:t>
            </w:r>
          </w:p>
          <w:p w14:paraId="48C175EF" w14:textId="77777777" w:rsidR="003D16A9" w:rsidRDefault="004C243B">
            <w:pPr>
              <w:tabs>
                <w:tab w:val="left" w:pos="1300"/>
              </w:tabs>
              <w:spacing w:line="276" w:lineRule="auto"/>
              <w:jc w:val="both"/>
              <w:rPr>
                <w:rFonts w:eastAsiaTheme="minorEastAsia"/>
                <w:bCs/>
                <w:lang w:val="en-US" w:eastAsia="zh-CN"/>
              </w:rPr>
            </w:pPr>
            <w:r>
              <w:rPr>
                <w:rFonts w:eastAsiaTheme="minorEastAsia"/>
                <w:bCs/>
                <w:lang w:val="en-US" w:eastAsia="zh-CN"/>
              </w:rPr>
              <w:t>Option 2 is used when the number N is indicated in the activation command; Option 1 is used when the number N is not indicated in the activation command.</w:t>
            </w:r>
          </w:p>
          <w:p w14:paraId="40D634F4" w14:textId="77777777" w:rsidR="003D16A9" w:rsidRDefault="003D16A9">
            <w:pPr>
              <w:tabs>
                <w:tab w:val="left" w:pos="1300"/>
              </w:tabs>
              <w:spacing w:line="276" w:lineRule="auto"/>
              <w:jc w:val="both"/>
              <w:rPr>
                <w:rFonts w:eastAsiaTheme="minorEastAsia"/>
                <w:b/>
                <w:lang w:val="en-US" w:eastAsia="zh-CN"/>
              </w:rPr>
            </w:pPr>
          </w:p>
        </w:tc>
      </w:tr>
      <w:tr w:rsidR="003D16A9" w14:paraId="2057F799" w14:textId="77777777">
        <w:tc>
          <w:tcPr>
            <w:tcW w:w="1651" w:type="dxa"/>
            <w:shd w:val="clear" w:color="auto" w:fill="auto"/>
          </w:tcPr>
          <w:p w14:paraId="2C2AA1CB" w14:textId="77777777" w:rsidR="003D16A9" w:rsidRDefault="004C243B">
            <w:pPr>
              <w:jc w:val="both"/>
              <w:rPr>
                <w:lang w:eastAsia="ko-KR"/>
              </w:rPr>
            </w:pPr>
            <w:r>
              <w:rPr>
                <w:rFonts w:hint="eastAsia"/>
                <w:lang w:eastAsia="ko-KR"/>
              </w:rPr>
              <w:lastRenderedPageBreak/>
              <w:t xml:space="preserve">[33] </w:t>
            </w:r>
            <w:proofErr w:type="spellStart"/>
            <w:r>
              <w:rPr>
                <w:rFonts w:hint="eastAsia"/>
                <w:lang w:eastAsia="ko-KR"/>
              </w:rPr>
              <w:t>ASUSTeK</w:t>
            </w:r>
            <w:proofErr w:type="spellEnd"/>
          </w:p>
        </w:tc>
        <w:tc>
          <w:tcPr>
            <w:tcW w:w="7980" w:type="dxa"/>
            <w:shd w:val="clear" w:color="auto" w:fill="auto"/>
          </w:tcPr>
          <w:p w14:paraId="7A8DBF23"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1: </w:t>
            </w:r>
            <w:r>
              <w:rPr>
                <w:rFonts w:eastAsiaTheme="minorEastAsia"/>
                <w:bCs/>
                <w:lang w:val="en-US" w:eastAsia="zh-CN"/>
              </w:rPr>
              <w:t xml:space="preserve">Fixing on-demand SSB transmission with a single periodicity for an </w:t>
            </w:r>
            <w:proofErr w:type="spellStart"/>
            <w:r>
              <w:rPr>
                <w:rFonts w:eastAsiaTheme="minorEastAsia"/>
                <w:bCs/>
                <w:lang w:val="en-US" w:eastAsia="zh-CN"/>
              </w:rPr>
              <w:t>SCell</w:t>
            </w:r>
            <w:proofErr w:type="spellEnd"/>
            <w:r>
              <w:rPr>
                <w:rFonts w:eastAsiaTheme="minorEastAsia"/>
                <w:bCs/>
                <w:lang w:val="en-US" w:eastAsia="zh-CN"/>
              </w:rPr>
              <w:t xml:space="preserve"> whenever there is at least one UE consider the </w:t>
            </w:r>
            <w:proofErr w:type="spellStart"/>
            <w:r>
              <w:rPr>
                <w:rFonts w:eastAsiaTheme="minorEastAsia"/>
                <w:bCs/>
                <w:lang w:val="en-US" w:eastAsia="zh-CN"/>
              </w:rPr>
              <w:t>SCell</w:t>
            </w:r>
            <w:proofErr w:type="spellEnd"/>
            <w:r>
              <w:rPr>
                <w:rFonts w:eastAsiaTheme="minorEastAsia"/>
                <w:bCs/>
                <w:lang w:val="en-US" w:eastAsia="zh-CN"/>
              </w:rPr>
              <w:t xml:space="preserve"> as activated is harmful to the network energy saving gain of on-demand SSB.</w:t>
            </w:r>
          </w:p>
          <w:p w14:paraId="2AEA8C1D" w14:textId="77777777" w:rsidR="003D16A9" w:rsidRDefault="003D16A9">
            <w:pPr>
              <w:tabs>
                <w:tab w:val="left" w:pos="1300"/>
              </w:tabs>
              <w:spacing w:line="276" w:lineRule="auto"/>
              <w:jc w:val="both"/>
              <w:rPr>
                <w:rFonts w:eastAsiaTheme="minorEastAsia"/>
                <w:b/>
                <w:lang w:val="en-US" w:eastAsia="zh-CN"/>
              </w:rPr>
            </w:pPr>
          </w:p>
          <w:p w14:paraId="030E0BAE"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Observation 2: </w:t>
            </w:r>
            <w:r>
              <w:rPr>
                <w:rFonts w:eastAsiaTheme="minorEastAsia"/>
                <w:bCs/>
                <w:lang w:val="en-US" w:eastAsia="zh-CN"/>
              </w:rPr>
              <w:t>there are be two cases where a group common DCI could be utilized to indicate on-demand SSB transmission:</w:t>
            </w:r>
          </w:p>
          <w:p w14:paraId="4CE2CF34" w14:textId="77777777" w:rsidR="003D16A9" w:rsidRDefault="004C243B">
            <w:pPr>
              <w:tabs>
                <w:tab w:val="left" w:pos="1300"/>
              </w:tabs>
              <w:spacing w:line="276" w:lineRule="auto"/>
              <w:jc w:val="both"/>
              <w:rPr>
                <w:rFonts w:eastAsiaTheme="minorEastAsia"/>
                <w:bCs/>
                <w:lang w:val="en-US" w:eastAsia="zh-CN"/>
              </w:rPr>
            </w:pPr>
            <w:r>
              <w:rPr>
                <w:rFonts w:eastAsiaTheme="minorEastAsia"/>
                <w:bCs/>
                <w:lang w:val="en-US" w:eastAsia="zh-CN"/>
              </w:rPr>
              <w:t>1.</w:t>
            </w:r>
            <w:r>
              <w:rPr>
                <w:rFonts w:eastAsiaTheme="minorEastAsia" w:hint="eastAsia"/>
                <w:bCs/>
                <w:lang w:val="en-US" w:eastAsia="ko-KR"/>
              </w:rPr>
              <w:t xml:space="preserve"> </w:t>
            </w:r>
            <w:r>
              <w:rPr>
                <w:rFonts w:eastAsiaTheme="minorEastAsia"/>
                <w:bCs/>
                <w:lang w:val="en-US" w:eastAsia="zh-CN"/>
              </w:rPr>
              <w:t xml:space="preserve">when the on-demand SSB on a </w:t>
            </w:r>
            <w:proofErr w:type="spellStart"/>
            <w:r>
              <w:rPr>
                <w:rFonts w:eastAsiaTheme="minorEastAsia"/>
                <w:bCs/>
                <w:lang w:val="en-US" w:eastAsia="zh-CN"/>
              </w:rPr>
              <w:t>SCell</w:t>
            </w:r>
            <w:proofErr w:type="spellEnd"/>
            <w:r>
              <w:rPr>
                <w:rFonts w:eastAsiaTheme="minorEastAsia"/>
                <w:bCs/>
                <w:lang w:val="en-US" w:eastAsia="zh-CN"/>
              </w:rPr>
              <w:t xml:space="preserve"> is triggered due to activation of the </w:t>
            </w:r>
            <w:proofErr w:type="spellStart"/>
            <w:r>
              <w:rPr>
                <w:rFonts w:eastAsiaTheme="minorEastAsia"/>
                <w:bCs/>
                <w:lang w:val="en-US" w:eastAsia="zh-CN"/>
              </w:rPr>
              <w:t>SCell</w:t>
            </w:r>
            <w:proofErr w:type="spellEnd"/>
            <w:r>
              <w:rPr>
                <w:rFonts w:eastAsiaTheme="minorEastAsia"/>
                <w:bCs/>
                <w:lang w:val="en-US" w:eastAsia="zh-CN"/>
              </w:rPr>
              <w:t xml:space="preserve"> to other UEs</w:t>
            </w:r>
          </w:p>
          <w:p w14:paraId="3433D230" w14:textId="77777777" w:rsidR="003D16A9" w:rsidRDefault="004C243B">
            <w:pPr>
              <w:tabs>
                <w:tab w:val="left" w:pos="1300"/>
              </w:tabs>
              <w:spacing w:line="276" w:lineRule="auto"/>
              <w:jc w:val="both"/>
              <w:rPr>
                <w:rFonts w:eastAsiaTheme="minorEastAsia"/>
                <w:bCs/>
                <w:lang w:val="en-US" w:eastAsia="zh-CN"/>
              </w:rPr>
            </w:pPr>
            <w:r>
              <w:rPr>
                <w:rFonts w:eastAsiaTheme="minorEastAsia"/>
                <w:bCs/>
                <w:lang w:val="en-US" w:eastAsia="zh-CN"/>
              </w:rPr>
              <w:t>2.</w:t>
            </w:r>
            <w:r>
              <w:rPr>
                <w:rFonts w:eastAsiaTheme="minorEastAsia" w:hint="eastAsia"/>
                <w:bCs/>
                <w:lang w:val="en-US" w:eastAsia="ko-KR"/>
              </w:rPr>
              <w:t xml:space="preserve"> </w:t>
            </w:r>
            <w:r>
              <w:rPr>
                <w:rFonts w:eastAsiaTheme="minorEastAsia"/>
                <w:bCs/>
                <w:lang w:val="en-US" w:eastAsia="zh-CN"/>
              </w:rPr>
              <w:t>when the periodicity of on-demand SSB is adjusted</w:t>
            </w:r>
          </w:p>
          <w:p w14:paraId="4313532E" w14:textId="77777777" w:rsidR="003D16A9" w:rsidRDefault="003D16A9">
            <w:pPr>
              <w:tabs>
                <w:tab w:val="left" w:pos="1300"/>
              </w:tabs>
              <w:spacing w:line="276" w:lineRule="auto"/>
              <w:jc w:val="both"/>
              <w:rPr>
                <w:rFonts w:eastAsiaTheme="minorEastAsia"/>
                <w:bCs/>
                <w:lang w:val="en-US" w:eastAsia="zh-CN"/>
              </w:rPr>
            </w:pPr>
          </w:p>
          <w:p w14:paraId="576ADA16"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 </w:t>
            </w:r>
            <w:r>
              <w:rPr>
                <w:rFonts w:eastAsiaTheme="minorEastAsia"/>
                <w:bCs/>
                <w:lang w:val="en-US" w:eastAsia="zh-CN"/>
              </w:rPr>
              <w:t>RAN1 further discuss whether using group common DCI to indicate on-demand SSB transmission for the case of:</w:t>
            </w:r>
          </w:p>
          <w:p w14:paraId="393D57AF" w14:textId="77777777" w:rsidR="003D16A9" w:rsidRDefault="004C243B">
            <w:pPr>
              <w:tabs>
                <w:tab w:val="left" w:pos="1300"/>
              </w:tabs>
              <w:spacing w:line="276" w:lineRule="auto"/>
              <w:jc w:val="both"/>
              <w:rPr>
                <w:rFonts w:eastAsiaTheme="minorEastAsia"/>
                <w:bCs/>
                <w:lang w:val="en-US" w:eastAsia="zh-CN"/>
              </w:rPr>
            </w:pPr>
            <w:r>
              <w:rPr>
                <w:rFonts w:eastAsiaTheme="minorEastAsia"/>
                <w:bCs/>
                <w:lang w:val="en-US" w:eastAsia="zh-CN"/>
              </w:rPr>
              <w:t>1.</w:t>
            </w:r>
            <w:r>
              <w:rPr>
                <w:rFonts w:eastAsiaTheme="minorEastAsia" w:hint="eastAsia"/>
                <w:bCs/>
                <w:lang w:val="en-US" w:eastAsia="ko-KR"/>
              </w:rPr>
              <w:t xml:space="preserve"> </w:t>
            </w:r>
            <w:r>
              <w:rPr>
                <w:rFonts w:eastAsiaTheme="minorEastAsia"/>
                <w:bCs/>
                <w:lang w:val="en-US" w:eastAsia="zh-CN"/>
              </w:rPr>
              <w:t xml:space="preserve">when the on-demand SSB on a </w:t>
            </w:r>
            <w:proofErr w:type="spellStart"/>
            <w:r>
              <w:rPr>
                <w:rFonts w:eastAsiaTheme="minorEastAsia"/>
                <w:bCs/>
                <w:lang w:val="en-US" w:eastAsia="zh-CN"/>
              </w:rPr>
              <w:t>SCell</w:t>
            </w:r>
            <w:proofErr w:type="spellEnd"/>
            <w:r>
              <w:rPr>
                <w:rFonts w:eastAsiaTheme="minorEastAsia"/>
                <w:bCs/>
                <w:lang w:val="en-US" w:eastAsia="zh-CN"/>
              </w:rPr>
              <w:t xml:space="preserve"> is triggered due to activation of the </w:t>
            </w:r>
            <w:proofErr w:type="spellStart"/>
            <w:r>
              <w:rPr>
                <w:rFonts w:eastAsiaTheme="minorEastAsia"/>
                <w:bCs/>
                <w:lang w:val="en-US" w:eastAsia="zh-CN"/>
              </w:rPr>
              <w:t>SCell</w:t>
            </w:r>
            <w:proofErr w:type="spellEnd"/>
            <w:r>
              <w:rPr>
                <w:rFonts w:eastAsiaTheme="minorEastAsia"/>
                <w:bCs/>
                <w:lang w:val="en-US" w:eastAsia="zh-CN"/>
              </w:rPr>
              <w:t xml:space="preserve"> to other UEs</w:t>
            </w:r>
          </w:p>
          <w:p w14:paraId="01599850" w14:textId="77777777" w:rsidR="003D16A9" w:rsidRDefault="004C243B">
            <w:pPr>
              <w:tabs>
                <w:tab w:val="left" w:pos="1300"/>
              </w:tabs>
              <w:spacing w:line="276" w:lineRule="auto"/>
              <w:jc w:val="both"/>
              <w:rPr>
                <w:rFonts w:eastAsiaTheme="minorEastAsia"/>
                <w:bCs/>
                <w:lang w:val="en-US" w:eastAsia="zh-CN"/>
              </w:rPr>
            </w:pPr>
            <w:r>
              <w:rPr>
                <w:rFonts w:eastAsiaTheme="minorEastAsia"/>
                <w:bCs/>
                <w:lang w:val="en-US" w:eastAsia="zh-CN"/>
              </w:rPr>
              <w:t>2.</w:t>
            </w:r>
            <w:r>
              <w:rPr>
                <w:rFonts w:eastAsiaTheme="minorEastAsia" w:hint="eastAsia"/>
                <w:bCs/>
                <w:lang w:val="en-US" w:eastAsia="ko-KR"/>
              </w:rPr>
              <w:t xml:space="preserve"> </w:t>
            </w:r>
            <w:r>
              <w:rPr>
                <w:rFonts w:eastAsiaTheme="minorEastAsia"/>
                <w:bCs/>
                <w:lang w:val="en-US" w:eastAsia="zh-CN"/>
              </w:rPr>
              <w:t>when the periodicity of on-demand SSB is adjusted</w:t>
            </w:r>
          </w:p>
          <w:p w14:paraId="6534F054" w14:textId="77777777" w:rsidR="003D16A9" w:rsidRDefault="003D16A9">
            <w:pPr>
              <w:tabs>
                <w:tab w:val="left" w:pos="1300"/>
              </w:tabs>
              <w:spacing w:line="276" w:lineRule="auto"/>
              <w:jc w:val="both"/>
              <w:rPr>
                <w:rFonts w:eastAsiaTheme="minorEastAsia"/>
                <w:bCs/>
                <w:lang w:val="en-US" w:eastAsia="zh-CN"/>
              </w:rPr>
            </w:pPr>
          </w:p>
          <w:p w14:paraId="3AF4BA5B"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2: </w:t>
            </w:r>
            <w:r>
              <w:rPr>
                <w:rFonts w:eastAsiaTheme="minorEastAsia"/>
                <w:bCs/>
                <w:lang w:val="en-US" w:eastAsia="zh-CN"/>
              </w:rPr>
              <w:t xml:space="preserve">If group common DCI indicating on-demand SSB transmission is supported, RAN1 further investigates whether there is any misalignment issue between UE and </w:t>
            </w:r>
            <w:proofErr w:type="spellStart"/>
            <w:r>
              <w:rPr>
                <w:rFonts w:eastAsiaTheme="minorEastAsia"/>
                <w:bCs/>
                <w:lang w:val="en-US" w:eastAsia="zh-CN"/>
              </w:rPr>
              <w:t>gNB</w:t>
            </w:r>
            <w:proofErr w:type="spellEnd"/>
            <w:r>
              <w:rPr>
                <w:rFonts w:eastAsiaTheme="minorEastAsia"/>
                <w:bCs/>
                <w:lang w:val="en-US" w:eastAsia="zh-CN"/>
              </w:rPr>
              <w:t>.</w:t>
            </w:r>
          </w:p>
          <w:p w14:paraId="599E1351" w14:textId="77777777" w:rsidR="003D16A9" w:rsidRDefault="003D16A9">
            <w:pPr>
              <w:tabs>
                <w:tab w:val="left" w:pos="1300"/>
              </w:tabs>
              <w:spacing w:line="276" w:lineRule="auto"/>
              <w:jc w:val="both"/>
              <w:rPr>
                <w:rFonts w:eastAsiaTheme="minorEastAsia"/>
                <w:b/>
                <w:lang w:val="en-US" w:eastAsia="zh-CN"/>
              </w:rPr>
            </w:pPr>
          </w:p>
        </w:tc>
      </w:tr>
      <w:tr w:rsidR="003D16A9" w14:paraId="132E4B08" w14:textId="77777777">
        <w:tc>
          <w:tcPr>
            <w:tcW w:w="1651" w:type="dxa"/>
            <w:shd w:val="clear" w:color="auto" w:fill="auto"/>
          </w:tcPr>
          <w:p w14:paraId="69C27502" w14:textId="77777777" w:rsidR="003D16A9" w:rsidRDefault="004C243B">
            <w:pPr>
              <w:jc w:val="both"/>
              <w:rPr>
                <w:lang w:eastAsia="ko-KR"/>
              </w:rPr>
            </w:pPr>
            <w:r>
              <w:rPr>
                <w:rFonts w:hint="eastAsia"/>
                <w:lang w:eastAsia="ko-KR"/>
              </w:rPr>
              <w:t>[34] Mavenir</w:t>
            </w:r>
          </w:p>
        </w:tc>
        <w:tc>
          <w:tcPr>
            <w:tcW w:w="7980" w:type="dxa"/>
            <w:shd w:val="clear" w:color="auto" w:fill="auto"/>
          </w:tcPr>
          <w:p w14:paraId="640FB20E"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1: </w:t>
            </w:r>
            <w:r>
              <w:rPr>
                <w:rFonts w:eastAsiaTheme="minorEastAsia"/>
                <w:bCs/>
                <w:lang w:eastAsia="zh-CN"/>
              </w:rPr>
              <w:t>For the deactivation of on-demand SSB transmission, option 1 and 1A could be taken as baseline.</w:t>
            </w:r>
          </w:p>
          <w:p w14:paraId="492EA53E" w14:textId="77777777" w:rsidR="003D16A9" w:rsidRDefault="003D16A9">
            <w:pPr>
              <w:tabs>
                <w:tab w:val="left" w:pos="1300"/>
              </w:tabs>
              <w:spacing w:line="276" w:lineRule="auto"/>
              <w:jc w:val="both"/>
              <w:rPr>
                <w:rFonts w:eastAsiaTheme="minorEastAsia"/>
                <w:b/>
                <w:lang w:eastAsia="zh-CN"/>
              </w:rPr>
            </w:pPr>
          </w:p>
          <w:p w14:paraId="1D86136B"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2: </w:t>
            </w:r>
            <w:r>
              <w:rPr>
                <w:rFonts w:eastAsiaTheme="minorEastAsia"/>
                <w:bCs/>
                <w:lang w:eastAsia="zh-CN"/>
              </w:rPr>
              <w:t>For the deactivation of on-demand SSB transmission, option 2, 3, 4, 4A and 5 are not preferred.</w:t>
            </w:r>
          </w:p>
          <w:p w14:paraId="3BA3A5D2" w14:textId="77777777" w:rsidR="003D16A9" w:rsidRDefault="003D16A9">
            <w:pPr>
              <w:tabs>
                <w:tab w:val="left" w:pos="1300"/>
              </w:tabs>
              <w:spacing w:line="276" w:lineRule="auto"/>
              <w:jc w:val="both"/>
              <w:rPr>
                <w:rFonts w:eastAsiaTheme="minorEastAsia"/>
                <w:b/>
                <w:lang w:eastAsia="zh-CN"/>
              </w:rPr>
            </w:pPr>
          </w:p>
          <w:p w14:paraId="101D3ABD"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For the deactivation of on-demand SSB transmission, option 6 is preferred.</w:t>
            </w:r>
          </w:p>
          <w:p w14:paraId="4C632925" w14:textId="77777777" w:rsidR="003D16A9" w:rsidRDefault="003D16A9">
            <w:pPr>
              <w:tabs>
                <w:tab w:val="left" w:pos="1300"/>
              </w:tabs>
              <w:spacing w:line="276" w:lineRule="auto"/>
              <w:jc w:val="both"/>
              <w:rPr>
                <w:rFonts w:eastAsiaTheme="minorEastAsia"/>
                <w:b/>
                <w:lang w:eastAsia="zh-CN"/>
              </w:rPr>
            </w:pPr>
          </w:p>
        </w:tc>
      </w:tr>
      <w:tr w:rsidR="003D16A9" w14:paraId="5898F69C" w14:textId="77777777">
        <w:tc>
          <w:tcPr>
            <w:tcW w:w="1651" w:type="dxa"/>
            <w:shd w:val="clear" w:color="auto" w:fill="auto"/>
          </w:tcPr>
          <w:p w14:paraId="72013C88" w14:textId="77777777" w:rsidR="003D16A9" w:rsidRDefault="004C243B">
            <w:pPr>
              <w:jc w:val="both"/>
              <w:rPr>
                <w:lang w:eastAsia="ko-KR"/>
              </w:rPr>
            </w:pPr>
            <w:r>
              <w:rPr>
                <w:rFonts w:hint="eastAsia"/>
                <w:lang w:eastAsia="ko-KR"/>
              </w:rPr>
              <w:t xml:space="preserve">[35] </w:t>
            </w:r>
            <w:proofErr w:type="spellStart"/>
            <w:r>
              <w:rPr>
                <w:rFonts w:hint="eastAsia"/>
                <w:lang w:eastAsia="ko-KR"/>
              </w:rPr>
              <w:t>CEWiT</w:t>
            </w:r>
            <w:proofErr w:type="spellEnd"/>
          </w:p>
        </w:tc>
        <w:tc>
          <w:tcPr>
            <w:tcW w:w="7980" w:type="dxa"/>
            <w:shd w:val="clear" w:color="auto" w:fill="auto"/>
          </w:tcPr>
          <w:p w14:paraId="347C2A50" w14:textId="77777777" w:rsidR="003D16A9" w:rsidRDefault="004C243B">
            <w:pPr>
              <w:jc w:val="both"/>
              <w:rPr>
                <w:rFonts w:cs="Liberation Serif"/>
                <w:sz w:val="22"/>
                <w:szCs w:val="22"/>
                <w:lang w:val="en-US" w:eastAsia="zh-TW"/>
              </w:rPr>
            </w:pPr>
            <w:r>
              <w:rPr>
                <w:rFonts w:ascii="Liberation Serif" w:hAnsi="Liberation Serif" w:cs="Liberation Serif"/>
                <w:b/>
                <w:bCs/>
                <w:sz w:val="22"/>
                <w:szCs w:val="22"/>
                <w:lang w:val="en-US" w:eastAsia="zh-TW"/>
              </w:rPr>
              <w:t>Proposal 1:</w:t>
            </w:r>
            <w:r>
              <w:rPr>
                <w:rFonts w:ascii="Liberation Serif" w:hAnsi="Liberation Serif" w:cs="Liberation Serif"/>
                <w:sz w:val="22"/>
                <w:szCs w:val="22"/>
                <w:lang w:val="en-US" w:eastAsia="zh-TW"/>
              </w:rPr>
              <w:t xml:space="preserve"> Support following alternatives for transmission of on-demand SSB burst(s).</w:t>
            </w:r>
          </w:p>
          <w:p w14:paraId="1A70111D" w14:textId="77777777" w:rsidR="003D16A9" w:rsidRDefault="004C243B">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1: Explicit indication of deactivation for on-demand SSB via MAC-CE for on-demand SSB transmission indication</w:t>
            </w:r>
          </w:p>
          <w:p w14:paraId="584D350A" w14:textId="77777777" w:rsidR="003D16A9" w:rsidRDefault="004C243B">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1A: Explicit indication of deactivation for on-demand SSB via RRC for on-demand SSB transmission indication</w:t>
            </w:r>
          </w:p>
          <w:p w14:paraId="24F8A09E" w14:textId="77777777" w:rsidR="003D16A9" w:rsidRDefault="004C243B">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2: Configuration/indication of the number N of on-demand SSB bursts to be transmitted after on-demand SSB is indicated</w:t>
            </w:r>
          </w:p>
          <w:p w14:paraId="71369B05" w14:textId="77777777" w:rsidR="003D16A9" w:rsidRDefault="004C243B">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3: Configuration/indication of the duration of on-demand SSB transmission window</w:t>
            </w:r>
          </w:p>
          <w:p w14:paraId="56E615E9" w14:textId="77777777" w:rsidR="003D16A9" w:rsidRDefault="004C243B">
            <w:pPr>
              <w:pStyle w:val="1"/>
              <w:numPr>
                <w:ilvl w:val="0"/>
                <w:numId w:val="30"/>
              </w:numPr>
              <w:ind w:leftChars="0"/>
              <w:jc w:val="both"/>
              <w:rPr>
                <w:rFonts w:cs="Liberation Serif"/>
                <w:sz w:val="22"/>
                <w:szCs w:val="22"/>
                <w:lang w:val="en-US" w:eastAsia="zh-TW"/>
              </w:rPr>
            </w:pPr>
            <w:r>
              <w:rPr>
                <w:rFonts w:ascii="Liberation Serif" w:hAnsi="Liberation Serif" w:cs="Liberation Serif"/>
                <w:sz w:val="22"/>
                <w:szCs w:val="22"/>
                <w:lang w:val="en-US" w:eastAsia="zh-TW"/>
              </w:rPr>
              <w:t>Option 6: Explicit indication of deactivation for on-demand SSB via [group-common] DCI</w:t>
            </w:r>
          </w:p>
          <w:p w14:paraId="53E378AA" w14:textId="77777777" w:rsidR="003D16A9" w:rsidRDefault="003D16A9">
            <w:pPr>
              <w:tabs>
                <w:tab w:val="left" w:pos="1300"/>
              </w:tabs>
              <w:spacing w:line="276" w:lineRule="auto"/>
              <w:jc w:val="both"/>
              <w:rPr>
                <w:rFonts w:eastAsiaTheme="minorEastAsia"/>
                <w:b/>
                <w:lang w:val="en-US" w:eastAsia="zh-CN"/>
              </w:rPr>
            </w:pPr>
          </w:p>
        </w:tc>
      </w:tr>
    </w:tbl>
    <w:p w14:paraId="7F39AB3D" w14:textId="77777777" w:rsidR="003D16A9" w:rsidRDefault="003D16A9">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D16A9" w14:paraId="08FEAA4C" w14:textId="77777777">
        <w:tc>
          <w:tcPr>
            <w:tcW w:w="9631" w:type="dxa"/>
          </w:tcPr>
          <w:p w14:paraId="626B4AEE" w14:textId="77777777" w:rsidR="003D16A9" w:rsidRDefault="004C243B">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9266B65" w14:textId="77777777" w:rsidR="003D16A9" w:rsidRDefault="004C243B">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61F2E0D9" w14:textId="77777777" w:rsidR="003D16A9" w:rsidRDefault="004C243B">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DA8D8E5" w14:textId="77777777" w:rsidR="003D16A9" w:rsidRDefault="004C243B">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1195B0E5" w14:textId="77777777" w:rsidR="003D16A9" w:rsidRDefault="004C243B">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36B003A7" w14:textId="77777777" w:rsidR="003D16A9" w:rsidRDefault="004C243B">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988FBEE" w14:textId="77777777" w:rsidR="003D16A9" w:rsidRDefault="004C243B">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3735A045" w14:textId="77777777" w:rsidR="003D16A9" w:rsidRDefault="003D16A9">
            <w:pPr>
              <w:contextualSpacing/>
              <w:jc w:val="both"/>
              <w:rPr>
                <w:rFonts w:ascii="Times New Roman" w:eastAsia="맑은 고딕" w:hAnsi="Times New Roman"/>
                <w:lang w:val="en-US" w:eastAsia="zh-CN"/>
              </w:rPr>
            </w:pPr>
          </w:p>
          <w:p w14:paraId="1F52437F" w14:textId="77777777" w:rsidR="003D16A9" w:rsidRDefault="004C243B">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31F41D1B" w14:textId="77777777" w:rsidR="003D16A9" w:rsidRDefault="004C243B">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7D0D5099" w14:textId="77777777" w:rsidR="003D16A9" w:rsidRDefault="004C243B">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02D9FBD7" w14:textId="77777777" w:rsidR="003D16A9" w:rsidRDefault="004C243B">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7F9F1D20" w14:textId="77777777" w:rsidR="003D16A9" w:rsidRDefault="004C243B">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162D5369" w14:textId="77777777" w:rsidR="003D16A9" w:rsidRDefault="004C243B">
            <w:pPr>
              <w:pStyle w:val="ListParagraph1"/>
              <w:numPr>
                <w:ilvl w:val="2"/>
                <w:numId w:val="32"/>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63E59438" w14:textId="77777777" w:rsidR="003D16A9" w:rsidRDefault="004C243B">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79742792" w14:textId="77777777" w:rsidR="003D16A9" w:rsidRDefault="004C243B">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781EF636" w14:textId="77777777" w:rsidR="003D16A9" w:rsidRDefault="003D16A9">
            <w:pPr>
              <w:pStyle w:val="ListParagraph1"/>
              <w:ind w:left="0"/>
              <w:jc w:val="both"/>
              <w:rPr>
                <w:rFonts w:eastAsia="맑은 고딕"/>
                <w:sz w:val="20"/>
                <w:szCs w:val="20"/>
              </w:rPr>
            </w:pPr>
          </w:p>
          <w:p w14:paraId="56D85E4A" w14:textId="77777777" w:rsidR="003D16A9" w:rsidRDefault="004C243B">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45A633A5" w14:textId="77777777" w:rsidR="003D16A9" w:rsidRDefault="004C243B">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141816F6"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7B35A2EC" w14:textId="77777777" w:rsidR="003D16A9" w:rsidRDefault="004C243B">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53B8237B"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5A360750" w14:textId="77777777" w:rsidR="003D16A9" w:rsidRDefault="004C243B">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5C37BE6" w14:textId="77777777" w:rsidR="003D16A9" w:rsidRDefault="003D16A9">
            <w:pPr>
              <w:spacing w:after="160" w:line="256" w:lineRule="auto"/>
              <w:contextualSpacing/>
              <w:jc w:val="both"/>
              <w:rPr>
                <w:rFonts w:ascii="Times New Roman" w:eastAsia="맑은 고딕" w:hAnsi="Times New Roman"/>
                <w:lang w:val="en-US" w:eastAsia="zh-CN"/>
              </w:rPr>
            </w:pPr>
          </w:p>
          <w:p w14:paraId="17751FB7" w14:textId="77777777" w:rsidR="003D16A9" w:rsidRDefault="004C243B">
            <w:pPr>
              <w:rPr>
                <w:b/>
                <w:bCs/>
                <w:lang w:eastAsia="zh-CN"/>
              </w:rPr>
            </w:pPr>
            <w:r>
              <w:rPr>
                <w:b/>
                <w:bCs/>
                <w:highlight w:val="green"/>
                <w:lang w:eastAsia="zh-CN"/>
              </w:rPr>
              <w:t>Agreement</w:t>
            </w:r>
            <w:r>
              <w:rPr>
                <w:rFonts w:hint="eastAsia"/>
                <w:b/>
                <w:bCs/>
                <w:highlight w:val="green"/>
                <w:lang w:eastAsia="zh-CN"/>
              </w:rPr>
              <w:t xml:space="preserve"> (RAN1#118bis)</w:t>
            </w:r>
          </w:p>
          <w:p w14:paraId="034E7E4F" w14:textId="77777777" w:rsidR="003D16A9" w:rsidRDefault="004C243B">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75505378"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259F1A55"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63C20379"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250C1592"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5BA448FF"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48913900"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06449117"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0F7EDBE7"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10C6D768"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374263E2"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tc>
      </w:tr>
    </w:tbl>
    <w:p w14:paraId="2CD7ED3E" w14:textId="77777777" w:rsidR="003D16A9" w:rsidRDefault="004C243B">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72B52FDF"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2BFA81BD"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CMCC, Panasonic, Tejas,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China Telecom (for Scenario #3A/3B), Fujitsu, OPPO (for Scenario #2/3A), Google, NEC, Lenovo (for Scenario #2/3B), ETRI, LG Electronics, NTT DOCOMO (for Scenario #2), </w:t>
      </w:r>
      <w:proofErr w:type="spellStart"/>
      <w:r>
        <w:rPr>
          <w:rFonts w:ascii="Times New Roman" w:eastAsiaTheme="minorEastAsia" w:hAnsi="Times New Roman" w:hint="eastAsia"/>
          <w:lang w:val="en-US" w:eastAsia="ko-KR"/>
        </w:rPr>
        <w:t>ASUSTeK</w:t>
      </w:r>
      <w:proofErr w:type="spellEnd"/>
    </w:p>
    <w:p w14:paraId="444FEFB9"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CMCC (for Scenario #2/3B), Tejas, CATT (unified design with 9.5.3), Fujitsu, OPPO (Scenario #2/3A), Google,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Lenovo, LG Electronics, NTT DOCOMO (for Scenario #2), </w:t>
      </w:r>
      <w:proofErr w:type="spellStart"/>
      <w:r>
        <w:rPr>
          <w:rFonts w:ascii="Times New Roman" w:eastAsiaTheme="minorEastAsia" w:hAnsi="Times New Roman" w:hint="eastAsia"/>
          <w:lang w:val="en-US" w:eastAsia="ko-KR"/>
        </w:rPr>
        <w:t>ASUSTeK</w:t>
      </w:r>
      <w:proofErr w:type="spellEnd"/>
    </w:p>
    <w:p w14:paraId="49AC71A9"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w:t>
      </w:r>
      <w:r>
        <w:rPr>
          <w:rFonts w:ascii="Times New Roman" w:eastAsiaTheme="minorEastAsia" w:hAnsi="Times New Roman" w:hint="eastAsia"/>
          <w:lang w:val="en-US" w:eastAsia="ko-KR"/>
        </w:rPr>
        <w:t xml:space="preserve">group common </w:t>
      </w:r>
      <w:r>
        <w:rPr>
          <w:rFonts w:ascii="Times New Roman" w:eastAsiaTheme="minorEastAsia" w:hAnsi="Times New Roman"/>
          <w:lang w:val="en-US" w:eastAsia="ko-KR"/>
        </w:rPr>
        <w:t xml:space="preserve">DCI </w:t>
      </w:r>
      <w:proofErr w:type="gramStart"/>
      <w:r>
        <w:rPr>
          <w:rFonts w:ascii="Times New Roman" w:eastAsiaTheme="minorEastAsia" w:hAnsi="Times New Roman"/>
          <w:lang w:val="en-US" w:eastAsia="ko-KR"/>
        </w:rPr>
        <w:t>format based</w:t>
      </w:r>
      <w:proofErr w:type="gramEnd"/>
      <w:r>
        <w:rPr>
          <w:rFonts w:ascii="Times New Roman" w:eastAsiaTheme="minorEastAsia" w:hAnsi="Times New Roman"/>
          <w:lang w:val="en-US" w:eastAsia="ko-KR"/>
        </w:rPr>
        <w:t xml:space="preserve"> indication of on-demand SSB if such indication cannot be achieved by RAN2 design.</w:t>
      </w:r>
    </w:p>
    <w:p w14:paraId="779137FC"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Qualcomm</w:t>
      </w:r>
    </w:p>
    <w:p w14:paraId="191DA55A"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215D2944"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other cases: Xiaomi, NTT DOCOMO (independent from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(de)activation via RRC): </w:t>
      </w:r>
    </w:p>
    <w:p w14:paraId="0E04D8B1"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hint="eastAsia"/>
          <w:lang w:eastAsia="ko-KR"/>
        </w:rPr>
        <w:t>Against supporting additional case: ZTE, Apple, ETRI</w:t>
      </w:r>
    </w:p>
    <w:p w14:paraId="6AF9C09C"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hint="eastAsia"/>
          <w:lang w:eastAsia="ko-KR"/>
        </w:rPr>
        <w:t>For MAC CE</w:t>
      </w:r>
    </w:p>
    <w:p w14:paraId="0A5F175D"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Support adaptation of on-demand SSB periodicity while </w:t>
      </w:r>
      <w:proofErr w:type="spellStart"/>
      <w:r>
        <w:rPr>
          <w:rFonts w:ascii="Times New Roman" w:eastAsia="Times New Roman" w:hAnsi="Times New Roman"/>
          <w:lang w:val="en-US" w:eastAsia="zh-CN"/>
        </w:rPr>
        <w:t>SCell</w:t>
      </w:r>
      <w:proofErr w:type="spellEnd"/>
      <w:r>
        <w:rPr>
          <w:rFonts w:ascii="Times New Roman" w:eastAsia="Times New Roman" w:hAnsi="Times New Roman"/>
          <w:lang w:val="en-US" w:eastAsia="zh-CN"/>
        </w:rPr>
        <w:t xml:space="preserve"> is in an activated state.</w:t>
      </w:r>
    </w:p>
    <w:p w14:paraId="7D0FF378"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deactivation of on-demand SSB</w:t>
      </w:r>
    </w:p>
    <w:p w14:paraId="67FC34A2"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highlight w:val="yellow"/>
          <w:lang w:val="en-US" w:eastAsia="ko-KR"/>
        </w:rPr>
        <w:t>Option 1 (20)</w:t>
      </w:r>
      <w:r>
        <w:rPr>
          <w:rFonts w:ascii="Times New Roman" w:eastAsiaTheme="minorEastAsia" w:hAnsi="Times New Roman" w:hint="eastAsia"/>
          <w:lang w:val="en-US" w:eastAsia="ko-KR"/>
        </w:rPr>
        <w:t xml:space="preserve">: Huawei, Panasonic, ZTE, Samsung (as baseline),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Apple (by adding after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 completion), Xiaomi, CATT, China Telecom,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Fujitsu, Sony, Lenovo, NTT DOCOMO (for Scenario #2), Ericsson, MediaTek, Mavenir, </w:t>
      </w:r>
      <w:proofErr w:type="spellStart"/>
      <w:r>
        <w:rPr>
          <w:rFonts w:ascii="Times New Roman" w:eastAsiaTheme="minorEastAsia" w:hAnsi="Times New Roman" w:hint="eastAsia"/>
          <w:lang w:val="en-US" w:eastAsia="ko-KR"/>
        </w:rPr>
        <w:t>CEWiT</w:t>
      </w:r>
      <w:proofErr w:type="spellEnd"/>
    </w:p>
    <w:p w14:paraId="517C165F"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1A (13): Huawei, Panasonic, Samsung (as baseline),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Nokia,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CATT, Fujitsu, Sony, Lenovo, Ericsson, Mavenir, </w:t>
      </w:r>
      <w:proofErr w:type="spellStart"/>
      <w:r>
        <w:rPr>
          <w:rFonts w:ascii="Times New Roman" w:eastAsiaTheme="minorEastAsia" w:hAnsi="Times New Roman" w:hint="eastAsia"/>
          <w:lang w:val="en-US" w:eastAsia="ko-KR"/>
        </w:rPr>
        <w:t>CEWiT</w:t>
      </w:r>
      <w:proofErr w:type="spellEnd"/>
    </w:p>
    <w:p w14:paraId="20732D74"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highlight w:val="yellow"/>
          <w:lang w:val="en-US" w:eastAsia="ko-KR"/>
        </w:rPr>
        <w:t>Option 2 (20)</w:t>
      </w:r>
      <w:r>
        <w:rPr>
          <w:rFonts w:ascii="Times New Roman" w:eastAsiaTheme="minorEastAsia" w:hAnsi="Times New Roman" w:hint="eastAsia"/>
          <w:lang w:val="en-US" w:eastAsia="ko-KR"/>
        </w:rPr>
        <w:t xml:space="preserve">: Huawei, CMCC, Panasonic, ZTE, Samsung, vivo, Nokia, Xiaomi, CATT, Fujitsu, OPPO, NEC (for Case #2), Lenovo, ETRI, NTT DOCOMO (for Scenario #2), ITRI, Ericsson, Qualcomm, MediaTek, </w:t>
      </w:r>
      <w:proofErr w:type="spellStart"/>
      <w:r>
        <w:rPr>
          <w:rFonts w:ascii="Times New Roman" w:eastAsiaTheme="minorEastAsia" w:hAnsi="Times New Roman" w:hint="eastAsia"/>
          <w:lang w:val="en-US" w:eastAsia="ko-KR"/>
        </w:rPr>
        <w:t>CEWiT</w:t>
      </w:r>
      <w:proofErr w:type="spellEnd"/>
    </w:p>
    <w:p w14:paraId="7DA3870A"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3 (13): Huawei, CMCC, Panasonic, ZTE, Nokia, Xiaomi, Fujitsu, OPPO, Lenovo, NTT DOCOMO (for Scenario #2), ITRI, Ericsson, Qualcomm, </w:t>
      </w:r>
      <w:proofErr w:type="spellStart"/>
      <w:r>
        <w:rPr>
          <w:rFonts w:ascii="Times New Roman" w:eastAsiaTheme="minorEastAsia" w:hAnsi="Times New Roman" w:hint="eastAsia"/>
          <w:lang w:val="en-US" w:eastAsia="ko-KR"/>
        </w:rPr>
        <w:t>CEWiT</w:t>
      </w:r>
      <w:proofErr w:type="spellEnd"/>
    </w:p>
    <w:p w14:paraId="05808AEA"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 (6): Huawei, vivo (Scenario #2A and Case #1), CATT, China Telecom, NEC, Qualcomm</w:t>
      </w:r>
    </w:p>
    <w:p w14:paraId="2F5DE549"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4A (7): Huawei, vivo (Scenario #2A and Case #1), CATT, China Telecom, OPPO, NEC, Qualcomm</w:t>
      </w:r>
    </w:p>
    <w:p w14:paraId="4031F6CA"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Option 5 (3): CMCC, CATT, OPPO</w:t>
      </w:r>
    </w:p>
    <w:p w14:paraId="57D571FB"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6 (10): Panasonic, Samsung, Tejas, Xiaomi, CATT, Fujitsu, Google, NTT DOCOMO (for Scenario #2), Mavenir, </w:t>
      </w:r>
      <w:proofErr w:type="spellStart"/>
      <w:r>
        <w:rPr>
          <w:rFonts w:ascii="Times New Roman" w:eastAsiaTheme="minorEastAsia" w:hAnsi="Times New Roman" w:hint="eastAsia"/>
          <w:lang w:val="en-US" w:eastAsia="ko-KR"/>
        </w:rPr>
        <w:t>CEWiT</w:t>
      </w:r>
      <w:proofErr w:type="spellEnd"/>
    </w:p>
    <w:p w14:paraId="328298C7" w14:textId="77777777" w:rsidR="003D16A9" w:rsidRDefault="004C243B">
      <w:pPr>
        <w:ind w:firstLineChars="100" w:firstLine="200"/>
        <w:jc w:val="both"/>
        <w:rPr>
          <w:lang w:val="en-US" w:eastAsia="ko-KR"/>
        </w:rPr>
      </w:pPr>
      <w:r>
        <w:rPr>
          <w:rFonts w:hint="eastAsia"/>
          <w:lang w:val="en-US" w:eastAsia="ko-KR"/>
        </w:rPr>
        <w:t>Given the majority view on deactivation methods and on-demand SSB indication signaling via DCI, the following proposals can be made.</w:t>
      </w:r>
    </w:p>
    <w:p w14:paraId="572BE807" w14:textId="77777777" w:rsidR="003D16A9" w:rsidRDefault="003D16A9">
      <w:pPr>
        <w:ind w:firstLineChars="100" w:firstLine="200"/>
        <w:jc w:val="both"/>
        <w:rPr>
          <w:lang w:val="en-US" w:eastAsia="ko-KR"/>
        </w:rPr>
      </w:pPr>
    </w:p>
    <w:p w14:paraId="4A71374C"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746347E1" w14:textId="77777777" w:rsidR="003D16A9" w:rsidRDefault="004C243B">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1FC98ACF" w14:textId="77777777" w:rsidR="003D16A9" w:rsidRDefault="004C243B">
      <w:pPr>
        <w:pStyle w:val="1"/>
        <w:numPr>
          <w:ilvl w:val="0"/>
          <w:numId w:val="32"/>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11DEFBA6" w14:textId="77777777" w:rsidR="003D16A9" w:rsidRDefault="004C243B">
      <w:pPr>
        <w:pStyle w:val="1"/>
        <w:numPr>
          <w:ilvl w:val="0"/>
          <w:numId w:val="32"/>
        </w:numPr>
        <w:spacing w:after="160"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3268B79E" w14:textId="77777777" w:rsidR="003D16A9" w:rsidRDefault="004C243B">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29D29B4C" w14:textId="77777777">
        <w:tc>
          <w:tcPr>
            <w:tcW w:w="1651" w:type="dxa"/>
            <w:tcBorders>
              <w:top w:val="single" w:sz="4" w:space="0" w:color="auto"/>
              <w:left w:val="single" w:sz="4" w:space="0" w:color="auto"/>
              <w:bottom w:val="single" w:sz="4" w:space="0" w:color="auto"/>
              <w:right w:val="single" w:sz="4" w:space="0" w:color="auto"/>
            </w:tcBorders>
          </w:tcPr>
          <w:p w14:paraId="7658F798"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E1F8232" w14:textId="77777777" w:rsidR="003D16A9" w:rsidRDefault="004C243B">
            <w:pPr>
              <w:jc w:val="both"/>
              <w:rPr>
                <w:lang w:eastAsia="ko-KR"/>
              </w:rPr>
            </w:pPr>
            <w:r>
              <w:rPr>
                <w:lang w:eastAsia="ko-KR"/>
              </w:rPr>
              <w:t>Views</w:t>
            </w:r>
          </w:p>
        </w:tc>
      </w:tr>
      <w:tr w:rsidR="003D16A9" w14:paraId="7EE2421D" w14:textId="77777777">
        <w:tc>
          <w:tcPr>
            <w:tcW w:w="1651" w:type="dxa"/>
            <w:tcBorders>
              <w:top w:val="single" w:sz="4" w:space="0" w:color="auto"/>
              <w:left w:val="single" w:sz="4" w:space="0" w:color="auto"/>
              <w:bottom w:val="single" w:sz="4" w:space="0" w:color="auto"/>
              <w:right w:val="single" w:sz="4" w:space="0" w:color="auto"/>
            </w:tcBorders>
          </w:tcPr>
          <w:p w14:paraId="0F9C7201" w14:textId="77777777" w:rsidR="003D16A9" w:rsidRDefault="004C243B">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7FCE3719" w14:textId="77777777" w:rsidR="003D16A9" w:rsidRDefault="004C243B">
            <w:pPr>
              <w:jc w:val="both"/>
              <w:rPr>
                <w:rFonts w:eastAsia="SimSun"/>
                <w:iCs/>
                <w:lang w:val="en-US" w:eastAsia="zh-CN"/>
              </w:rPr>
            </w:pPr>
            <w:r>
              <w:rPr>
                <w:rFonts w:eastAsia="SimSun"/>
                <w:iCs/>
                <w:lang w:val="en-US" w:eastAsia="zh-CN"/>
              </w:rPr>
              <w:t xml:space="preserve">Option 1 is considered as a baseline and should be supported as it provides the most flexibility and since the activation is already agreed to use MAC CE so it is straightforward to assume it for the de-activation. Option 2 should be considered as the maximum allowed value to handle missing de-activation signaling (a protective mechanism for the UE similar to </w:t>
            </w:r>
            <w:proofErr w:type="spellStart"/>
            <w:r>
              <w:rPr>
                <w:rFonts w:eastAsia="SimSun"/>
                <w:iCs/>
                <w:lang w:val="en-US" w:eastAsia="zh-CN"/>
              </w:rPr>
              <w:t>Scell</w:t>
            </w:r>
            <w:proofErr w:type="spellEnd"/>
            <w:r>
              <w:rPr>
                <w:rFonts w:eastAsia="SimSun"/>
                <w:iCs/>
                <w:lang w:val="en-US" w:eastAsia="zh-CN"/>
              </w:rPr>
              <w:t xml:space="preserve"> de-activation timer).  It can be configured by RRC (or, pre-defined). It should be noted that </w:t>
            </w:r>
            <w:proofErr w:type="spellStart"/>
            <w:r>
              <w:rPr>
                <w:rFonts w:eastAsia="SimSun"/>
                <w:iCs/>
                <w:lang w:val="en-US" w:eastAsia="zh-CN"/>
              </w:rPr>
              <w:t>gNB</w:t>
            </w:r>
            <w:proofErr w:type="spellEnd"/>
            <w:r>
              <w:rPr>
                <w:rFonts w:eastAsia="SimSun"/>
                <w:iCs/>
                <w:lang w:val="en-US" w:eastAsia="zh-CN"/>
              </w:rPr>
              <w:t xml:space="preserve"> can hardly predict the exact rounds of OD-SSB bursts to fulfill an L3 measurement functionality so the indication of N could put constraints on the processing of the UEs and that could be harmful. The number N can be either too large which is bad for NES or too small which leads to undefined UE behavior.</w:t>
            </w:r>
          </w:p>
          <w:p w14:paraId="2524B6C4" w14:textId="77777777" w:rsidR="003D16A9" w:rsidRDefault="003D16A9">
            <w:pPr>
              <w:jc w:val="both"/>
              <w:rPr>
                <w:rFonts w:eastAsia="SimSun"/>
                <w:iCs/>
                <w:lang w:val="en-US" w:eastAsia="zh-CN"/>
              </w:rPr>
            </w:pPr>
          </w:p>
          <w:p w14:paraId="0C843A46" w14:textId="77777777" w:rsidR="003D16A9" w:rsidRDefault="004C243B">
            <w:pPr>
              <w:jc w:val="both"/>
              <w:rPr>
                <w:rFonts w:eastAsia="SimSun"/>
                <w:iCs/>
                <w:lang w:val="en-US" w:eastAsia="zh-CN"/>
              </w:rPr>
            </w:pPr>
            <w:r>
              <w:rPr>
                <w:rFonts w:eastAsia="SimSun"/>
                <w:iCs/>
                <w:lang w:val="en-US" w:eastAsia="zh-CN"/>
              </w:rPr>
              <w:t>Option 2 can be modified as shown in blue:</w:t>
            </w:r>
          </w:p>
          <w:p w14:paraId="47BC4454" w14:textId="77777777" w:rsidR="003D16A9" w:rsidRDefault="004C243B">
            <w:pPr>
              <w:pStyle w:val="Heading3"/>
              <w:numPr>
                <w:ilvl w:val="0"/>
                <w:numId w:val="0"/>
              </w:numPr>
              <w:ind w:left="720" w:hanging="720"/>
              <w:jc w:val="both"/>
              <w:rPr>
                <w:sz w:val="18"/>
                <w:u w:val="single"/>
                <w:lang w:eastAsia="ko-KR"/>
              </w:rPr>
            </w:pPr>
            <w:r>
              <w:rPr>
                <w:rFonts w:hint="eastAsia"/>
                <w:sz w:val="18"/>
                <w:highlight w:val="cyan"/>
                <w:u w:val="single"/>
                <w:lang w:eastAsia="ko-KR"/>
              </w:rPr>
              <w:t>Proposal #4</w:t>
            </w:r>
            <w:r>
              <w:rPr>
                <w:sz w:val="18"/>
                <w:highlight w:val="cyan"/>
                <w:u w:val="single"/>
                <w:lang w:eastAsia="ko-KR"/>
              </w:rPr>
              <w:t>-</w:t>
            </w:r>
            <w:r>
              <w:rPr>
                <w:rFonts w:hint="eastAsia"/>
                <w:sz w:val="18"/>
                <w:highlight w:val="cyan"/>
                <w:u w:val="single"/>
                <w:lang w:eastAsia="ko-KR"/>
              </w:rPr>
              <w:t>1</w:t>
            </w:r>
            <w:r>
              <w:rPr>
                <w:sz w:val="18"/>
                <w:highlight w:val="cyan"/>
                <w:u w:val="single"/>
                <w:lang w:eastAsia="ko-KR"/>
              </w:rPr>
              <w:t xml:space="preserve"> (</w:t>
            </w:r>
            <w:r>
              <w:rPr>
                <w:rFonts w:hint="eastAsia"/>
                <w:sz w:val="18"/>
                <w:highlight w:val="cyan"/>
                <w:u w:val="single"/>
                <w:lang w:eastAsia="ko-KR"/>
              </w:rPr>
              <w:t>Deactivation</w:t>
            </w:r>
            <w:r>
              <w:rPr>
                <w:sz w:val="18"/>
                <w:highlight w:val="cyan"/>
                <w:u w:val="single"/>
                <w:lang w:eastAsia="ko-KR"/>
              </w:rPr>
              <w:t>):</w:t>
            </w:r>
          </w:p>
          <w:p w14:paraId="1C962D80" w14:textId="77777777" w:rsidR="003D16A9" w:rsidRDefault="004C243B">
            <w:pPr>
              <w:spacing w:line="256" w:lineRule="auto"/>
              <w:contextualSpacing/>
              <w:jc w:val="both"/>
              <w:rPr>
                <w:sz w:val="18"/>
                <w:szCs w:val="20"/>
                <w:lang w:eastAsia="ko-KR"/>
              </w:rPr>
            </w:pPr>
            <w:r>
              <w:rPr>
                <w:rFonts w:hint="eastAsia"/>
                <w:sz w:val="18"/>
                <w:szCs w:val="20"/>
                <w:lang w:eastAsia="ko-KR"/>
              </w:rPr>
              <w:t>For</w:t>
            </w:r>
            <w:r>
              <w:rPr>
                <w:sz w:val="18"/>
                <w:szCs w:val="20"/>
              </w:rPr>
              <w:t xml:space="preserve"> a cell supporting on-demand SSB </w:t>
            </w:r>
            <w:proofErr w:type="spellStart"/>
            <w:r>
              <w:rPr>
                <w:sz w:val="18"/>
                <w:szCs w:val="20"/>
              </w:rPr>
              <w:t>SCell</w:t>
            </w:r>
            <w:proofErr w:type="spellEnd"/>
            <w:r>
              <w:rPr>
                <w:sz w:val="18"/>
                <w:szCs w:val="20"/>
              </w:rPr>
              <w:t xml:space="preserve"> operation</w:t>
            </w:r>
            <w:r>
              <w:rPr>
                <w:rFonts w:hint="eastAsia"/>
                <w:sz w:val="18"/>
                <w:szCs w:val="20"/>
                <w:lang w:eastAsia="ko-KR"/>
              </w:rPr>
              <w:t>,</w:t>
            </w:r>
            <w:r>
              <w:rPr>
                <w:sz w:val="18"/>
              </w:rPr>
              <w:t xml:space="preserve"> </w:t>
            </w:r>
            <w:r>
              <w:rPr>
                <w:sz w:val="18"/>
                <w:szCs w:val="20"/>
                <w:lang w:eastAsia="ko-KR"/>
              </w:rPr>
              <w:t>support at least the following options</w:t>
            </w:r>
            <w:r>
              <w:rPr>
                <w:rFonts w:hint="eastAsia"/>
                <w:sz w:val="18"/>
                <w:szCs w:val="20"/>
                <w:lang w:eastAsia="ko-KR"/>
              </w:rPr>
              <w:t xml:space="preserve"> to deactivate on-demand SSB transmission from a UE perspective</w:t>
            </w:r>
            <w:r>
              <w:rPr>
                <w:sz w:val="18"/>
                <w:szCs w:val="20"/>
                <w:lang w:eastAsia="ko-KR"/>
              </w:rPr>
              <w:t>.</w:t>
            </w:r>
          </w:p>
          <w:p w14:paraId="485C38F4" w14:textId="77777777" w:rsidR="003D16A9" w:rsidRDefault="004C243B">
            <w:pPr>
              <w:pStyle w:val="1"/>
              <w:numPr>
                <w:ilvl w:val="0"/>
                <w:numId w:val="32"/>
              </w:numPr>
              <w:spacing w:line="256" w:lineRule="auto"/>
              <w:ind w:leftChars="0"/>
              <w:contextualSpacing/>
              <w:jc w:val="both"/>
              <w:rPr>
                <w:sz w:val="18"/>
                <w:szCs w:val="20"/>
                <w:lang w:eastAsia="ko-KR"/>
              </w:rPr>
            </w:pPr>
            <w:r>
              <w:rPr>
                <w:sz w:val="18"/>
                <w:szCs w:val="20"/>
                <w:lang w:eastAsia="ko-KR"/>
              </w:rPr>
              <w:t>Option 1: Explicit indication of deactivation for on-demand SSB via MAC-CE for on-demand SSB transmission indication</w:t>
            </w:r>
          </w:p>
          <w:p w14:paraId="1501BDFD" w14:textId="77777777" w:rsidR="003D16A9" w:rsidRDefault="004C243B">
            <w:pPr>
              <w:pStyle w:val="1"/>
              <w:numPr>
                <w:ilvl w:val="0"/>
                <w:numId w:val="32"/>
              </w:numPr>
              <w:spacing w:after="160" w:line="256" w:lineRule="auto"/>
              <w:ind w:leftChars="0"/>
              <w:contextualSpacing/>
              <w:jc w:val="both"/>
              <w:rPr>
                <w:szCs w:val="20"/>
                <w:lang w:eastAsia="ko-KR"/>
              </w:rPr>
            </w:pPr>
            <w:r>
              <w:rPr>
                <w:sz w:val="18"/>
                <w:szCs w:val="20"/>
                <w:lang w:eastAsia="ko-KR"/>
              </w:rPr>
              <w:t>Option 2: Configuration/</w:t>
            </w:r>
            <w:r>
              <w:rPr>
                <w:strike/>
                <w:color w:val="5B9BD5" w:themeColor="accent1"/>
                <w:sz w:val="18"/>
                <w:szCs w:val="20"/>
                <w:lang w:eastAsia="ko-KR"/>
              </w:rPr>
              <w:t xml:space="preserve">indication </w:t>
            </w:r>
            <w:r>
              <w:rPr>
                <w:color w:val="5B9BD5" w:themeColor="accent1"/>
                <w:sz w:val="18"/>
                <w:szCs w:val="20"/>
                <w:lang w:eastAsia="ko-KR"/>
              </w:rPr>
              <w:t xml:space="preserve">pre-definition </w:t>
            </w:r>
            <w:r>
              <w:rPr>
                <w:sz w:val="18"/>
                <w:szCs w:val="20"/>
                <w:lang w:eastAsia="ko-KR"/>
              </w:rPr>
              <w:t xml:space="preserve">of the </w:t>
            </w:r>
            <w:r>
              <w:rPr>
                <w:color w:val="5B9BD5" w:themeColor="accent1"/>
                <w:sz w:val="18"/>
                <w:szCs w:val="20"/>
                <w:lang w:eastAsia="ko-KR"/>
              </w:rPr>
              <w:t xml:space="preserve">maximum </w:t>
            </w:r>
            <w:r>
              <w:rPr>
                <w:sz w:val="18"/>
                <w:szCs w:val="20"/>
                <w:lang w:eastAsia="ko-KR"/>
              </w:rPr>
              <w:t>number N of on-demand SSB bursts to be transmitted after on-demand SSB is indicated</w:t>
            </w:r>
          </w:p>
        </w:tc>
      </w:tr>
      <w:tr w:rsidR="003D16A9" w14:paraId="38169AFC" w14:textId="77777777">
        <w:tc>
          <w:tcPr>
            <w:tcW w:w="1651" w:type="dxa"/>
            <w:tcBorders>
              <w:top w:val="single" w:sz="4" w:space="0" w:color="auto"/>
              <w:left w:val="single" w:sz="4" w:space="0" w:color="auto"/>
              <w:bottom w:val="single" w:sz="4" w:space="0" w:color="auto"/>
              <w:right w:val="single" w:sz="4" w:space="0" w:color="auto"/>
            </w:tcBorders>
          </w:tcPr>
          <w:p w14:paraId="490F3D02" w14:textId="77777777" w:rsidR="003D16A9" w:rsidRDefault="004C243B">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8A453E9" w14:textId="77777777" w:rsidR="003D16A9" w:rsidRDefault="004C243B">
            <w:pPr>
              <w:jc w:val="both"/>
              <w:rPr>
                <w:rFonts w:eastAsia="SimSun"/>
                <w:szCs w:val="20"/>
                <w:lang w:val="en-US" w:eastAsia="zh-CN"/>
              </w:rPr>
            </w:pPr>
            <w:r>
              <w:rPr>
                <w:szCs w:val="20"/>
                <w:lang w:eastAsia="ko-KR"/>
              </w:rPr>
              <w:t>Option 2</w:t>
            </w:r>
            <w:r>
              <w:rPr>
                <w:rFonts w:eastAsia="SimSun" w:hint="eastAsia"/>
                <w:szCs w:val="20"/>
                <w:lang w:val="en-US" w:eastAsia="zh-CN"/>
              </w:rPr>
              <w:t xml:space="preserve"> </w:t>
            </w:r>
            <w:r>
              <w:rPr>
                <w:rFonts w:eastAsia="SimSun"/>
                <w:szCs w:val="20"/>
                <w:lang w:val="en-US" w:eastAsia="zh-CN"/>
              </w:rPr>
              <w:t>is supported</w:t>
            </w:r>
            <w:r>
              <w:rPr>
                <w:rFonts w:eastAsia="SimSun" w:hint="eastAsia"/>
                <w:szCs w:val="20"/>
                <w:lang w:val="en-US" w:eastAsia="zh-CN"/>
              </w:rPr>
              <w:t>.</w:t>
            </w:r>
          </w:p>
          <w:p w14:paraId="0333F7DA" w14:textId="77777777" w:rsidR="003D16A9" w:rsidRDefault="004C243B">
            <w:pPr>
              <w:jc w:val="both"/>
              <w:rPr>
                <w:rFonts w:eastAsiaTheme="minorEastAsia"/>
                <w:szCs w:val="20"/>
                <w:lang w:val="en-US" w:eastAsia="ko-KR"/>
              </w:rPr>
            </w:pPr>
            <w:r>
              <w:rPr>
                <w:rFonts w:eastAsia="SimSun"/>
                <w:szCs w:val="20"/>
                <w:lang w:val="en-US" w:eastAsia="zh-CN"/>
              </w:rPr>
              <w:t>Regarding Option 1, our understanding is that it can only be supported if</w:t>
            </w:r>
            <w:r>
              <w:rPr>
                <w:rFonts w:eastAsia="SimSun" w:hint="eastAsia"/>
                <w:szCs w:val="20"/>
                <w:lang w:val="en-US" w:eastAsia="zh-CN"/>
              </w:rPr>
              <w:t xml:space="preserve"> scenario 3B is supported</w:t>
            </w:r>
            <w:r>
              <w:rPr>
                <w:rFonts w:eastAsia="SimSun"/>
                <w:szCs w:val="20"/>
                <w:lang w:val="en-US" w:eastAsia="zh-CN"/>
              </w:rPr>
              <w:t xml:space="preserve"> for the reason below:</w:t>
            </w:r>
          </w:p>
          <w:p w14:paraId="7BB81060" w14:textId="77777777" w:rsidR="003D16A9" w:rsidRDefault="004C243B">
            <w:pPr>
              <w:pStyle w:val="ListParagraph"/>
              <w:numPr>
                <w:ilvl w:val="0"/>
                <w:numId w:val="30"/>
              </w:numPr>
              <w:ind w:firstLineChars="0"/>
              <w:jc w:val="both"/>
              <w:rPr>
                <w:rFonts w:eastAsia="SimSun"/>
                <w:szCs w:val="20"/>
                <w:lang w:val="en-US" w:eastAsia="zh-CN"/>
              </w:rPr>
            </w:pPr>
            <w:r>
              <w:rPr>
                <w:rFonts w:eastAsia="SimSun" w:hint="eastAsia"/>
                <w:szCs w:val="20"/>
                <w:lang w:val="en-US" w:eastAsia="zh-CN"/>
              </w:rPr>
              <w:t xml:space="preserve">If scenario 3B is not supported, at least for Case 1, </w:t>
            </w:r>
            <w:r>
              <w:rPr>
                <w:szCs w:val="20"/>
              </w:rPr>
              <w:t>on-demand SSB</w:t>
            </w:r>
            <w:r>
              <w:rPr>
                <w:rFonts w:eastAsia="SimSun" w:hint="eastAsia"/>
                <w:szCs w:val="20"/>
                <w:lang w:val="en-US" w:eastAsia="zh-CN"/>
              </w:rPr>
              <w:t xml:space="preserve"> transmission will last for a long time until </w:t>
            </w:r>
            <w:proofErr w:type="spellStart"/>
            <w:r>
              <w:rPr>
                <w:szCs w:val="20"/>
                <w:lang w:eastAsia="ko-KR"/>
              </w:rPr>
              <w:t>deactivat</w:t>
            </w:r>
            <w:proofErr w:type="spellEnd"/>
            <w:r>
              <w:rPr>
                <w:rFonts w:eastAsia="SimSun" w:hint="eastAsia"/>
                <w:szCs w:val="20"/>
                <w:lang w:val="en-US" w:eastAsia="zh-CN"/>
              </w:rPr>
              <w:t>ed by</w:t>
            </w:r>
            <w:r>
              <w:rPr>
                <w:szCs w:val="20"/>
                <w:lang w:eastAsia="ko-KR"/>
              </w:rPr>
              <w:t xml:space="preserve"> MAC-CE</w:t>
            </w:r>
            <w:r>
              <w:rPr>
                <w:rFonts w:eastAsia="SimSun" w:hint="eastAsia"/>
                <w:szCs w:val="20"/>
                <w:lang w:val="en-US" w:eastAsia="zh-CN"/>
              </w:rPr>
              <w:t xml:space="preserve">. </w:t>
            </w:r>
          </w:p>
          <w:p w14:paraId="5F593D32" w14:textId="77777777" w:rsidR="003D16A9" w:rsidRDefault="004C243B">
            <w:pPr>
              <w:pStyle w:val="ListParagraph"/>
              <w:numPr>
                <w:ilvl w:val="0"/>
                <w:numId w:val="30"/>
              </w:numPr>
              <w:ind w:firstLineChars="0"/>
              <w:jc w:val="both"/>
              <w:rPr>
                <w:rFonts w:eastAsia="SimSun"/>
                <w:szCs w:val="20"/>
                <w:lang w:val="en-US" w:eastAsia="zh-CN"/>
              </w:rPr>
            </w:pPr>
            <w:r>
              <w:rPr>
                <w:rFonts w:hint="eastAsia"/>
                <w:lang w:val="en-US" w:eastAsia="zh-CN"/>
              </w:rPr>
              <w:t xml:space="preserve">Considering one </w:t>
            </w:r>
            <w:proofErr w:type="spellStart"/>
            <w:r>
              <w:rPr>
                <w:rFonts w:hint="eastAsia"/>
                <w:lang w:val="en-US" w:eastAsia="zh-CN"/>
              </w:rPr>
              <w:t>SCell</w:t>
            </w:r>
            <w:proofErr w:type="spellEnd"/>
            <w:r>
              <w:rPr>
                <w:rFonts w:hint="eastAsia"/>
                <w:lang w:val="en-US" w:eastAsia="zh-CN"/>
              </w:rPr>
              <w:t xml:space="preserve"> may belong to multiple UEs, when the number of UE is comparatively large, it is probably </w:t>
            </w:r>
            <w:proofErr w:type="spellStart"/>
            <w:r>
              <w:rPr>
                <w:rFonts w:hint="eastAsia"/>
                <w:lang w:val="en-US" w:eastAsia="zh-CN"/>
              </w:rPr>
              <w:t>SCell</w:t>
            </w:r>
            <w:proofErr w:type="spellEnd"/>
            <w:r>
              <w:rPr>
                <w:rFonts w:hint="eastAsia"/>
                <w:lang w:val="en-US" w:eastAsia="zh-CN"/>
              </w:rPr>
              <w:t xml:space="preserve"> will be activated for at least a UE. </w:t>
            </w:r>
          </w:p>
          <w:p w14:paraId="7D8D7D8E" w14:textId="77777777" w:rsidR="003D16A9" w:rsidRDefault="004C243B">
            <w:pPr>
              <w:pStyle w:val="ListParagraph"/>
              <w:numPr>
                <w:ilvl w:val="0"/>
                <w:numId w:val="30"/>
              </w:numPr>
              <w:ind w:firstLineChars="0"/>
              <w:jc w:val="both"/>
              <w:rPr>
                <w:rFonts w:eastAsia="SimSun"/>
                <w:szCs w:val="20"/>
                <w:lang w:val="en-US" w:eastAsia="ko-KR"/>
              </w:rPr>
            </w:pPr>
            <w:r>
              <w:rPr>
                <w:rFonts w:hint="eastAsia"/>
                <w:lang w:val="en-US" w:eastAsia="zh-CN"/>
              </w:rPr>
              <w:t xml:space="preserve">If </w:t>
            </w:r>
            <w:r>
              <w:rPr>
                <w:rFonts w:hint="eastAsia"/>
                <w:lang w:eastAsia="ko-KR"/>
              </w:rPr>
              <w:t>on-demand SSB transmission</w:t>
            </w:r>
            <w:r>
              <w:rPr>
                <w:rFonts w:hint="eastAsia"/>
                <w:lang w:val="en-US" w:eastAsia="zh-CN"/>
              </w:rPr>
              <w:t xml:space="preserve"> lasts for a long time, from NW</w:t>
            </w:r>
            <w:r>
              <w:rPr>
                <w:lang w:val="en-US" w:eastAsia="zh-CN"/>
              </w:rPr>
              <w:t>’</w:t>
            </w:r>
            <w:r>
              <w:rPr>
                <w:rFonts w:hint="eastAsia"/>
                <w:lang w:val="en-US" w:eastAsia="zh-CN"/>
              </w:rPr>
              <w:t>s perspective, there will be no NES gain.</w:t>
            </w:r>
          </w:p>
        </w:tc>
      </w:tr>
      <w:tr w:rsidR="003D16A9" w14:paraId="177B548B" w14:textId="77777777">
        <w:tc>
          <w:tcPr>
            <w:tcW w:w="1651" w:type="dxa"/>
            <w:tcBorders>
              <w:top w:val="single" w:sz="4" w:space="0" w:color="auto"/>
              <w:left w:val="single" w:sz="4" w:space="0" w:color="auto"/>
              <w:bottom w:val="single" w:sz="4" w:space="0" w:color="auto"/>
              <w:right w:val="single" w:sz="4" w:space="0" w:color="auto"/>
            </w:tcBorders>
          </w:tcPr>
          <w:p w14:paraId="56448CB0" w14:textId="77777777" w:rsidR="003D16A9" w:rsidRDefault="004C243B">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ED61F4B" w14:textId="77777777" w:rsidR="003D16A9" w:rsidRDefault="004C243B">
            <w:pPr>
              <w:jc w:val="both"/>
              <w:rPr>
                <w:szCs w:val="20"/>
                <w:lang w:eastAsia="ko-KR"/>
              </w:rPr>
            </w:pPr>
            <w:r>
              <w:rPr>
                <w:iCs/>
                <w:lang w:val="en-US" w:eastAsia="ko-KR"/>
              </w:rPr>
              <w:t xml:space="preserve">In our view, Option 1 and Option 2 are complementary approaches for deactivating OD-SSB transmission. By comparison, Option 1 (MAC CE) provides full flexibility to the NW to decide on whether/when to stop OD-SSB transmission. There is also no need to introduce a new MAC CE since the same MAC CE used for activation can be used for deactivation of OD-SSB. From UE perspective, there is less complexity since there no need to keep track of the number N of OD-SSB transmissions. Given these benefits, we support Option 1. </w:t>
            </w:r>
          </w:p>
        </w:tc>
      </w:tr>
      <w:tr w:rsidR="003D16A9" w14:paraId="7E09FF19" w14:textId="77777777">
        <w:tc>
          <w:tcPr>
            <w:tcW w:w="1651" w:type="dxa"/>
            <w:tcBorders>
              <w:top w:val="single" w:sz="4" w:space="0" w:color="auto"/>
              <w:left w:val="single" w:sz="4" w:space="0" w:color="auto"/>
              <w:bottom w:val="single" w:sz="4" w:space="0" w:color="auto"/>
              <w:right w:val="single" w:sz="4" w:space="0" w:color="auto"/>
            </w:tcBorders>
          </w:tcPr>
          <w:p w14:paraId="7167193B" w14:textId="77777777" w:rsidR="003D16A9" w:rsidRDefault="004C243B">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B3FEA3E" w14:textId="77777777" w:rsidR="003D16A9" w:rsidRDefault="004C243B">
            <w:pPr>
              <w:jc w:val="both"/>
              <w:rPr>
                <w:iCs/>
                <w:lang w:val="en-US" w:eastAsia="ko-KR"/>
              </w:rPr>
            </w:pPr>
            <w:r>
              <w:rPr>
                <w:iCs/>
                <w:lang w:val="en-US" w:eastAsia="ko-KR"/>
              </w:rPr>
              <w:t>We think the deactivation should be based on DCI instead of MAC CE.</w:t>
            </w:r>
          </w:p>
        </w:tc>
      </w:tr>
      <w:tr w:rsidR="003D16A9" w14:paraId="74D138E8" w14:textId="77777777">
        <w:tc>
          <w:tcPr>
            <w:tcW w:w="1651" w:type="dxa"/>
            <w:tcBorders>
              <w:top w:val="single" w:sz="4" w:space="0" w:color="auto"/>
              <w:left w:val="single" w:sz="4" w:space="0" w:color="auto"/>
              <w:bottom w:val="single" w:sz="4" w:space="0" w:color="auto"/>
              <w:right w:val="single" w:sz="4" w:space="0" w:color="auto"/>
            </w:tcBorders>
          </w:tcPr>
          <w:p w14:paraId="608C5339" w14:textId="77777777" w:rsidR="003D16A9" w:rsidRDefault="004C243B">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2619657" w14:textId="77777777" w:rsidR="003D16A9" w:rsidRDefault="004C243B">
            <w:pPr>
              <w:rPr>
                <w:rFonts w:eastAsia="SimSun"/>
                <w:iCs/>
                <w:lang w:val="en-US" w:eastAsia="zh-CN"/>
              </w:rPr>
            </w:pPr>
            <w:r>
              <w:rPr>
                <w:rFonts w:eastAsia="SimSun" w:hint="eastAsia"/>
                <w:iCs/>
                <w:lang w:val="en-US" w:eastAsia="zh-CN"/>
              </w:rPr>
              <w:t xml:space="preserve">We are fine to </w:t>
            </w:r>
            <w:r>
              <w:rPr>
                <w:rFonts w:eastAsia="SimSun" w:hint="eastAsia"/>
                <w:b/>
                <w:bCs/>
                <w:iCs/>
                <w:lang w:val="en-US" w:eastAsia="zh-CN"/>
              </w:rPr>
              <w:t>at least</w:t>
            </w:r>
            <w:r>
              <w:rPr>
                <w:rFonts w:eastAsia="SimSun" w:hint="eastAsia"/>
                <w:iCs/>
                <w:lang w:val="en-US" w:eastAsia="zh-CN"/>
              </w:rPr>
              <w:t xml:space="preserve"> support option 1 and option 2.</w:t>
            </w:r>
          </w:p>
        </w:tc>
      </w:tr>
      <w:tr w:rsidR="003D16A9" w14:paraId="66882D6D" w14:textId="77777777">
        <w:tc>
          <w:tcPr>
            <w:tcW w:w="1651" w:type="dxa"/>
            <w:tcBorders>
              <w:top w:val="single" w:sz="4" w:space="0" w:color="auto"/>
              <w:left w:val="single" w:sz="4" w:space="0" w:color="auto"/>
              <w:bottom w:val="single" w:sz="4" w:space="0" w:color="auto"/>
              <w:right w:val="single" w:sz="4" w:space="0" w:color="auto"/>
            </w:tcBorders>
          </w:tcPr>
          <w:p w14:paraId="19810A0E" w14:textId="77777777" w:rsidR="003D16A9" w:rsidRDefault="004C243B">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66B898A" w14:textId="77777777" w:rsidR="003D16A9" w:rsidRDefault="004C243B">
            <w:pPr>
              <w:rPr>
                <w:rFonts w:eastAsia="MS Mincho"/>
                <w:iCs/>
                <w:lang w:val="en-US" w:eastAsia="ja-JP"/>
              </w:rPr>
            </w:pPr>
            <w:r>
              <w:rPr>
                <w:rFonts w:eastAsia="MS Mincho" w:hint="eastAsia"/>
                <w:iCs/>
                <w:lang w:val="en-US" w:eastAsia="ja-JP"/>
              </w:rPr>
              <w:t>We are fine with the proposal.</w:t>
            </w:r>
          </w:p>
        </w:tc>
      </w:tr>
      <w:tr w:rsidR="003D16A9" w14:paraId="03B45F1A" w14:textId="77777777">
        <w:tc>
          <w:tcPr>
            <w:tcW w:w="1651" w:type="dxa"/>
            <w:tcBorders>
              <w:top w:val="single" w:sz="4" w:space="0" w:color="auto"/>
              <w:left w:val="single" w:sz="4" w:space="0" w:color="auto"/>
              <w:bottom w:val="single" w:sz="4" w:space="0" w:color="auto"/>
              <w:right w:val="single" w:sz="4" w:space="0" w:color="auto"/>
            </w:tcBorders>
          </w:tcPr>
          <w:p w14:paraId="11439494" w14:textId="77777777" w:rsidR="003D16A9" w:rsidRDefault="004C243B">
            <w:pPr>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68A7AD68" w14:textId="77777777" w:rsidR="003D16A9" w:rsidRDefault="004C243B">
            <w:pPr>
              <w:rPr>
                <w:rFonts w:eastAsia="MS Mincho"/>
                <w:iCs/>
                <w:lang w:val="en-US" w:eastAsia="ja-JP"/>
              </w:rPr>
            </w:pPr>
            <w:r>
              <w:rPr>
                <w:rFonts w:eastAsia="MS Mincho" w:hint="eastAsia"/>
                <w:iCs/>
                <w:lang w:val="en-US" w:eastAsia="ja-JP"/>
              </w:rPr>
              <w:t>We are fine with the proposal.</w:t>
            </w:r>
          </w:p>
        </w:tc>
      </w:tr>
      <w:tr w:rsidR="003D16A9" w14:paraId="6DE9DB88" w14:textId="77777777">
        <w:tc>
          <w:tcPr>
            <w:tcW w:w="1651" w:type="dxa"/>
            <w:tcBorders>
              <w:top w:val="single" w:sz="4" w:space="0" w:color="auto"/>
              <w:left w:val="single" w:sz="4" w:space="0" w:color="auto"/>
              <w:bottom w:val="single" w:sz="4" w:space="0" w:color="auto"/>
              <w:right w:val="single" w:sz="4" w:space="0" w:color="auto"/>
            </w:tcBorders>
          </w:tcPr>
          <w:p w14:paraId="39B126A3" w14:textId="77777777" w:rsidR="003D16A9" w:rsidRDefault="004C243B">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C240BE9" w14:textId="77777777" w:rsidR="003D16A9" w:rsidRDefault="004C243B">
            <w:pPr>
              <w:rPr>
                <w:rFonts w:eastAsia="MS Mincho"/>
                <w:iCs/>
                <w:lang w:val="en-US" w:eastAsia="ja-JP"/>
              </w:rPr>
            </w:pPr>
            <w:r>
              <w:rPr>
                <w:rFonts w:eastAsia="MS Mincho" w:hint="eastAsia"/>
                <w:iCs/>
                <w:lang w:val="en-US" w:eastAsia="ja-JP"/>
              </w:rPr>
              <w:t xml:space="preserve">We support at least </w:t>
            </w:r>
            <w:r>
              <w:rPr>
                <w:rFonts w:eastAsia="MS Mincho"/>
                <w:lang w:val="en-US" w:eastAsia="ja-JP"/>
              </w:rPr>
              <w:t>these two</w:t>
            </w:r>
            <w:r>
              <w:rPr>
                <w:rFonts w:eastAsia="MS Mincho" w:hint="eastAsia"/>
                <w:iCs/>
                <w:lang w:val="en-US" w:eastAsia="ja-JP"/>
              </w:rPr>
              <w:t xml:space="preserve"> options. On top of that, we support implicit deactivation </w:t>
            </w:r>
            <w:r>
              <w:rPr>
                <w:rFonts w:eastAsia="MS Mincho"/>
                <w:iCs/>
                <w:lang w:val="en-US" w:eastAsia="ja-JP"/>
              </w:rPr>
              <w:t>mechanism</w:t>
            </w:r>
            <w:r>
              <w:rPr>
                <w:rFonts w:eastAsia="MS Mincho" w:hint="eastAsia"/>
                <w:iCs/>
                <w:lang w:val="en-US" w:eastAsia="ja-JP"/>
              </w:rPr>
              <w:t xml:space="preserve"> for OD-SSB following the legacy </w:t>
            </w:r>
            <w:proofErr w:type="spellStart"/>
            <w:r>
              <w:rPr>
                <w:rFonts w:eastAsia="MS Mincho" w:hint="eastAsia"/>
                <w:iCs/>
                <w:lang w:val="en-US" w:eastAsia="ja-JP"/>
              </w:rPr>
              <w:t>SCell</w:t>
            </w:r>
            <w:proofErr w:type="spellEnd"/>
            <w:r>
              <w:rPr>
                <w:rFonts w:eastAsia="MS Mincho" w:hint="eastAsia"/>
                <w:iCs/>
                <w:lang w:val="en-US" w:eastAsia="ja-JP"/>
              </w:rPr>
              <w:t xml:space="preserve"> deactivation (Option4 and 4A).</w:t>
            </w:r>
          </w:p>
        </w:tc>
      </w:tr>
      <w:tr w:rsidR="003D16A9" w14:paraId="2E5E5DFB" w14:textId="77777777">
        <w:tc>
          <w:tcPr>
            <w:tcW w:w="1651" w:type="dxa"/>
            <w:tcBorders>
              <w:top w:val="single" w:sz="4" w:space="0" w:color="auto"/>
              <w:left w:val="single" w:sz="4" w:space="0" w:color="auto"/>
              <w:bottom w:val="single" w:sz="4" w:space="0" w:color="auto"/>
              <w:right w:val="single" w:sz="4" w:space="0" w:color="auto"/>
            </w:tcBorders>
          </w:tcPr>
          <w:p w14:paraId="3F97F435" w14:textId="77777777" w:rsidR="003D16A9" w:rsidRDefault="004C243B">
            <w:pPr>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3805C36" w14:textId="77777777" w:rsidR="003D16A9" w:rsidRDefault="004C243B">
            <w:pPr>
              <w:rPr>
                <w:rFonts w:eastAsia="MS Mincho"/>
                <w:iCs/>
                <w:lang w:val="en-US" w:eastAsia="ja-JP"/>
              </w:rPr>
            </w:pPr>
            <w:r>
              <w:rPr>
                <w:rFonts w:eastAsia="MS Mincho"/>
                <w:iCs/>
                <w:lang w:val="en-US" w:eastAsia="ja-JP"/>
              </w:rPr>
              <w:t>OK with the proposal.  Option 2 is not exactly a deactivation can be considered a configuration parameter at the activation of OD-SSB.</w:t>
            </w:r>
          </w:p>
        </w:tc>
      </w:tr>
      <w:tr w:rsidR="003D16A9" w14:paraId="076F272F" w14:textId="77777777">
        <w:tc>
          <w:tcPr>
            <w:tcW w:w="1651" w:type="dxa"/>
            <w:tcBorders>
              <w:top w:val="single" w:sz="4" w:space="0" w:color="auto"/>
              <w:left w:val="single" w:sz="4" w:space="0" w:color="auto"/>
              <w:bottom w:val="single" w:sz="4" w:space="0" w:color="auto"/>
              <w:right w:val="single" w:sz="4" w:space="0" w:color="auto"/>
            </w:tcBorders>
          </w:tcPr>
          <w:p w14:paraId="75484244" w14:textId="77777777" w:rsidR="003D16A9" w:rsidRDefault="004C243B">
            <w:pPr>
              <w:spacing w:beforeLines="50" w:before="120" w:afterLines="50" w:after="120"/>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02333F8" w14:textId="77777777" w:rsidR="003D16A9" w:rsidRDefault="004C243B">
            <w:pPr>
              <w:pStyle w:val="ListParagraph"/>
              <w:numPr>
                <w:ilvl w:val="0"/>
                <w:numId w:val="41"/>
              </w:numPr>
              <w:ind w:firstLineChars="0"/>
              <w:jc w:val="both"/>
              <w:rPr>
                <w:iCs/>
                <w:lang w:val="en-US" w:eastAsia="ko-KR"/>
              </w:rPr>
            </w:pPr>
            <w:r>
              <w:rPr>
                <w:iCs/>
                <w:lang w:val="en-US" w:eastAsia="ko-KR"/>
              </w:rPr>
              <w:t>We support Option 2 for SSB indication in Scenario 2 (for L3 measurement) and Option 4/4A for SSB indication in Scenario 2A.</w:t>
            </w:r>
          </w:p>
          <w:p w14:paraId="118DA84F" w14:textId="77777777" w:rsidR="003D16A9" w:rsidRDefault="004C243B">
            <w:pPr>
              <w:pStyle w:val="ListParagraph"/>
              <w:numPr>
                <w:ilvl w:val="0"/>
                <w:numId w:val="41"/>
              </w:numPr>
              <w:ind w:firstLineChars="0"/>
              <w:jc w:val="both"/>
              <w:rPr>
                <w:iCs/>
                <w:lang w:val="en-US" w:eastAsia="ko-KR"/>
              </w:rPr>
            </w:pPr>
            <w:r>
              <w:rPr>
                <w:iCs/>
                <w:lang w:val="en-US" w:eastAsia="ko-KR"/>
              </w:rPr>
              <w:t>We can support Option 2 with the following clarification:</w:t>
            </w:r>
          </w:p>
          <w:p w14:paraId="027E91E1" w14:textId="77777777" w:rsidR="003D16A9" w:rsidRDefault="004C243B">
            <w:pPr>
              <w:pStyle w:val="ListParagraph"/>
              <w:numPr>
                <w:ilvl w:val="1"/>
                <w:numId w:val="41"/>
              </w:numPr>
              <w:ind w:firstLineChars="0"/>
              <w:rPr>
                <w:iCs/>
                <w:lang w:val="en-US" w:eastAsia="ko-KR"/>
              </w:rPr>
            </w:pPr>
            <w:r>
              <w:rPr>
                <w:iCs/>
                <w:lang w:val="en-US" w:eastAsia="ko-KR"/>
              </w:rPr>
              <w:lastRenderedPageBreak/>
              <w:t xml:space="preserve">OD-SSB transmission is deactivated when UE receives </w:t>
            </w:r>
            <w:proofErr w:type="spellStart"/>
            <w:r>
              <w:rPr>
                <w:iCs/>
                <w:lang w:val="en-US" w:eastAsia="ko-KR"/>
              </w:rPr>
              <w:t>SCell</w:t>
            </w:r>
            <w:proofErr w:type="spellEnd"/>
            <w:r>
              <w:rPr>
                <w:iCs/>
                <w:lang w:val="en-US" w:eastAsia="ko-KR"/>
              </w:rPr>
              <w:t xml:space="preserve"> deactivation MAC-CE for the activated </w:t>
            </w:r>
            <w:proofErr w:type="spellStart"/>
            <w:r>
              <w:rPr>
                <w:iCs/>
                <w:lang w:val="en-US" w:eastAsia="ko-KR"/>
              </w:rPr>
              <w:t>SCell</w:t>
            </w:r>
            <w:proofErr w:type="spellEnd"/>
            <w:r>
              <w:rPr>
                <w:iCs/>
                <w:lang w:val="en-US" w:eastAsia="ko-KR"/>
              </w:rPr>
              <w:t xml:space="preserve"> or the timer for </w:t>
            </w:r>
            <w:proofErr w:type="spellStart"/>
            <w:r>
              <w:rPr>
                <w:iCs/>
                <w:lang w:val="en-US" w:eastAsia="ko-KR"/>
              </w:rPr>
              <w:t>SCell</w:t>
            </w:r>
            <w:proofErr w:type="spellEnd"/>
            <w:r>
              <w:rPr>
                <w:iCs/>
                <w:lang w:val="en-US" w:eastAsia="ko-KR"/>
              </w:rPr>
              <w:t xml:space="preserve"> deactivation is expired if the Nth SSB transmission is after the time UE receives </w:t>
            </w:r>
            <w:proofErr w:type="spellStart"/>
            <w:r>
              <w:rPr>
                <w:iCs/>
                <w:lang w:val="en-US" w:eastAsia="ko-KR"/>
              </w:rPr>
              <w:t>Scell</w:t>
            </w:r>
            <w:proofErr w:type="spellEnd"/>
            <w:r>
              <w:rPr>
                <w:iCs/>
                <w:lang w:val="en-US" w:eastAsia="ko-KR"/>
              </w:rPr>
              <w:t xml:space="preserve"> activation command and before the time UE receives </w:t>
            </w:r>
            <w:proofErr w:type="spellStart"/>
            <w:r>
              <w:rPr>
                <w:iCs/>
                <w:lang w:val="en-US" w:eastAsia="ko-KR"/>
              </w:rPr>
              <w:t>Scell</w:t>
            </w:r>
            <w:proofErr w:type="spellEnd"/>
            <w:r>
              <w:rPr>
                <w:iCs/>
                <w:lang w:val="en-US" w:eastAsia="ko-KR"/>
              </w:rPr>
              <w:t xml:space="preserve"> deactivation command or the timer for </w:t>
            </w:r>
            <w:proofErr w:type="spellStart"/>
            <w:r>
              <w:rPr>
                <w:iCs/>
                <w:lang w:val="en-US" w:eastAsia="ko-KR"/>
              </w:rPr>
              <w:t>SCell</w:t>
            </w:r>
            <w:proofErr w:type="spellEnd"/>
            <w:r>
              <w:rPr>
                <w:iCs/>
                <w:lang w:val="en-US" w:eastAsia="ko-KR"/>
              </w:rPr>
              <w:t xml:space="preserve"> deactivation is expired.</w:t>
            </w:r>
          </w:p>
          <w:p w14:paraId="4CAF1A89" w14:textId="77777777" w:rsidR="003D16A9" w:rsidRDefault="004C243B">
            <w:pPr>
              <w:pStyle w:val="ListParagraph"/>
              <w:numPr>
                <w:ilvl w:val="1"/>
                <w:numId w:val="41"/>
              </w:numPr>
              <w:ind w:firstLineChars="0"/>
              <w:rPr>
                <w:iCs/>
                <w:lang w:val="en-US" w:eastAsia="ko-KR"/>
              </w:rPr>
            </w:pPr>
            <w:r>
              <w:rPr>
                <w:iCs/>
                <w:lang w:val="en-US" w:eastAsia="ko-KR"/>
              </w:rPr>
              <w:t xml:space="preserve">This clarification is to make sure there is SSB for SSB-based operation in activated </w:t>
            </w:r>
            <w:proofErr w:type="spellStart"/>
            <w:r>
              <w:rPr>
                <w:iCs/>
                <w:lang w:val="en-US" w:eastAsia="ko-KR"/>
              </w:rPr>
              <w:t>SCell</w:t>
            </w:r>
            <w:proofErr w:type="spellEnd"/>
            <w:r>
              <w:rPr>
                <w:iCs/>
                <w:lang w:val="en-US" w:eastAsia="ko-KR"/>
              </w:rPr>
              <w:t>. Otherwise, there could be issue (illustrated below) of lacking SSB in activated cell after Nth SSB transmission.</w:t>
            </w:r>
          </w:p>
          <w:p w14:paraId="7499E3A5" w14:textId="77777777" w:rsidR="003D16A9" w:rsidRDefault="004C243B">
            <w:pPr>
              <w:jc w:val="both"/>
              <w:rPr>
                <w:iCs/>
                <w:lang w:val="en-US" w:eastAsia="ko-KR"/>
              </w:rPr>
            </w:pPr>
            <w:r>
              <w:rPr>
                <w:noProof/>
                <w:lang w:val="en-US" w:eastAsia="ko-KR"/>
              </w:rPr>
              <w:drawing>
                <wp:inline distT="0" distB="0" distL="0" distR="0" wp14:anchorId="1004A7D0" wp14:editId="1DA685B2">
                  <wp:extent cx="4979035" cy="1579880"/>
                  <wp:effectExtent l="0" t="0" r="0" b="1270"/>
                  <wp:docPr id="1165300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300257" name="Picture 1"/>
                          <pic:cNvPicPr>
                            <a:picLocks noChangeAspect="1"/>
                          </pic:cNvPicPr>
                        </pic:nvPicPr>
                        <pic:blipFill>
                          <a:blip r:embed="rId9"/>
                          <a:stretch>
                            <a:fillRect/>
                          </a:stretch>
                        </pic:blipFill>
                        <pic:spPr>
                          <a:xfrm>
                            <a:off x="0" y="0"/>
                            <a:ext cx="5006352" cy="1588988"/>
                          </a:xfrm>
                          <a:prstGeom prst="rect">
                            <a:avLst/>
                          </a:prstGeom>
                        </pic:spPr>
                      </pic:pic>
                    </a:graphicData>
                  </a:graphic>
                </wp:inline>
              </w:drawing>
            </w:r>
          </w:p>
          <w:p w14:paraId="4EBF14AC" w14:textId="77777777" w:rsidR="003D16A9" w:rsidRDefault="003D16A9">
            <w:pPr>
              <w:jc w:val="both"/>
              <w:rPr>
                <w:iCs/>
                <w:lang w:val="en-US" w:eastAsia="ko-KR"/>
              </w:rPr>
            </w:pPr>
          </w:p>
          <w:p w14:paraId="1388DB56" w14:textId="77777777" w:rsidR="003D16A9" w:rsidRDefault="004C243B">
            <w:pPr>
              <w:jc w:val="both"/>
              <w:rPr>
                <w:iCs/>
                <w:lang w:val="en-US" w:eastAsia="ko-KR"/>
              </w:rPr>
            </w:pPr>
            <w:r>
              <w:rPr>
                <w:iCs/>
                <w:lang w:val="en-US" w:eastAsia="ko-KR"/>
              </w:rPr>
              <w:t>Furthermore, when the deactivation is related to SSB for L3 measurement, the value of N or the timing of MAC-CE deactivation in Option 1 (if supported) is subject to RAN4 discussion since they are related to L3 measurement requirements. Therefore, some additional note is needed e.g.,</w:t>
            </w:r>
          </w:p>
          <w:p w14:paraId="04532559" w14:textId="77777777" w:rsidR="003D16A9" w:rsidRDefault="004C243B">
            <w:pPr>
              <w:pStyle w:val="ListParagraph"/>
              <w:numPr>
                <w:ilvl w:val="0"/>
                <w:numId w:val="42"/>
              </w:numPr>
              <w:ind w:firstLineChars="0"/>
              <w:jc w:val="both"/>
              <w:rPr>
                <w:iCs/>
                <w:lang w:val="en-US" w:eastAsia="ko-KR"/>
              </w:rPr>
            </w:pPr>
            <w:r>
              <w:rPr>
                <w:iCs/>
                <w:lang w:val="en-US" w:eastAsia="ko-KR"/>
              </w:rPr>
              <w:t>The value of N or the timing of MAC-CE for OD-SSB transmission deactivation in Option 1 is subject to RAN4 discussion</w:t>
            </w:r>
          </w:p>
          <w:p w14:paraId="04CC762B" w14:textId="77777777" w:rsidR="003D16A9" w:rsidRDefault="003D16A9">
            <w:pPr>
              <w:jc w:val="both"/>
              <w:rPr>
                <w:iCs/>
                <w:lang w:val="en-US" w:eastAsia="ko-KR"/>
              </w:rPr>
            </w:pPr>
          </w:p>
          <w:p w14:paraId="32DDF0E4" w14:textId="77777777" w:rsidR="003D16A9" w:rsidRDefault="004C243B">
            <w:pPr>
              <w:jc w:val="both"/>
              <w:rPr>
                <w:iCs/>
                <w:lang w:val="en-US" w:eastAsia="ko-KR"/>
              </w:rPr>
            </w:pPr>
            <w:r>
              <w:rPr>
                <w:iCs/>
                <w:lang w:val="en-US" w:eastAsia="ko-KR"/>
              </w:rPr>
              <w:t>In general, we don’t see a strong motivation to support Option 1.</w:t>
            </w:r>
          </w:p>
        </w:tc>
      </w:tr>
      <w:tr w:rsidR="003D16A9" w14:paraId="77C77670" w14:textId="77777777">
        <w:tc>
          <w:tcPr>
            <w:tcW w:w="1651" w:type="dxa"/>
            <w:tcBorders>
              <w:top w:val="single" w:sz="4" w:space="0" w:color="auto"/>
              <w:left w:val="single" w:sz="4" w:space="0" w:color="auto"/>
              <w:bottom w:val="single" w:sz="4" w:space="0" w:color="auto"/>
              <w:right w:val="single" w:sz="4" w:space="0" w:color="auto"/>
            </w:tcBorders>
          </w:tcPr>
          <w:p w14:paraId="4E3EED12" w14:textId="77777777" w:rsidR="003D16A9" w:rsidRDefault="004C243B">
            <w:pPr>
              <w:spacing w:beforeLines="50" w:before="120" w:afterLines="50" w:after="120"/>
              <w:rPr>
                <w:lang w:eastAsia="ko-KR"/>
              </w:rPr>
            </w:pPr>
            <w:r>
              <w:rPr>
                <w:lang w:eastAsia="ko-KR"/>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5F19B1D1" w14:textId="77777777" w:rsidR="003D16A9" w:rsidRDefault="004C243B">
            <w:pPr>
              <w:pStyle w:val="ListParagraph"/>
              <w:ind w:left="720" w:firstLineChars="0" w:hanging="360"/>
              <w:rPr>
                <w:iCs/>
                <w:lang w:val="en-US" w:eastAsia="ko-KR"/>
              </w:rPr>
            </w:pPr>
            <w:r>
              <w:rPr>
                <w:iCs/>
                <w:lang w:val="en-US" w:eastAsia="ko-KR"/>
              </w:rPr>
              <w:t xml:space="preserve">We support Option 1. It is not practical for </w:t>
            </w:r>
            <w:proofErr w:type="spellStart"/>
            <w:r>
              <w:rPr>
                <w:iCs/>
                <w:lang w:val="en-US" w:eastAsia="ko-KR"/>
              </w:rPr>
              <w:t>gNB</w:t>
            </w:r>
            <w:proofErr w:type="spellEnd"/>
            <w:r>
              <w:rPr>
                <w:iCs/>
                <w:lang w:val="en-US" w:eastAsia="ko-KR"/>
              </w:rPr>
              <w:t xml:space="preserve"> to predict stopping time for OD-SSB transmission (it is similar obstacle that </w:t>
            </w:r>
            <w:proofErr w:type="spellStart"/>
            <w:r>
              <w:rPr>
                <w:iCs/>
                <w:lang w:val="en-US" w:eastAsia="ko-KR"/>
              </w:rPr>
              <w:t>gNB</w:t>
            </w:r>
            <w:proofErr w:type="spellEnd"/>
            <w:r>
              <w:rPr>
                <w:iCs/>
                <w:lang w:val="en-US" w:eastAsia="ko-KR"/>
              </w:rPr>
              <w:t xml:space="preserve"> cannot predict future scheduling).</w:t>
            </w:r>
          </w:p>
        </w:tc>
      </w:tr>
      <w:tr w:rsidR="003D16A9" w14:paraId="56BCE103" w14:textId="77777777">
        <w:tc>
          <w:tcPr>
            <w:tcW w:w="1651" w:type="dxa"/>
            <w:tcBorders>
              <w:top w:val="single" w:sz="4" w:space="0" w:color="auto"/>
              <w:left w:val="single" w:sz="4" w:space="0" w:color="auto"/>
              <w:bottom w:val="single" w:sz="4" w:space="0" w:color="auto"/>
              <w:right w:val="single" w:sz="4" w:space="0" w:color="auto"/>
            </w:tcBorders>
          </w:tcPr>
          <w:p w14:paraId="3A17ACE2" w14:textId="77777777" w:rsidR="003D16A9" w:rsidRDefault="004C243B">
            <w:pPr>
              <w:spacing w:beforeLines="50" w:before="120" w:afterLines="50" w:after="120"/>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950403B" w14:textId="77777777" w:rsidR="003D16A9" w:rsidRDefault="004C243B">
            <w:pPr>
              <w:pStyle w:val="ListParagraph"/>
              <w:ind w:left="720" w:firstLineChars="0" w:hanging="360"/>
              <w:rPr>
                <w:iCs/>
                <w:lang w:val="en-US" w:eastAsia="ko-KR"/>
              </w:rPr>
            </w:pPr>
            <w:r>
              <w:rPr>
                <w:iCs/>
                <w:lang w:val="en-US" w:eastAsia="ko-KR"/>
              </w:rPr>
              <w:t>Support Option 2, 4 and 4A. We think that Option-2 can be used for general deactivation purposes for Case-2 and for the Case-1 where on-demand SSB shall be periodically transmitted we prefer to use Option-4/4A</w:t>
            </w:r>
          </w:p>
        </w:tc>
      </w:tr>
      <w:tr w:rsidR="003D16A9" w14:paraId="7D5EA5F7" w14:textId="77777777">
        <w:tc>
          <w:tcPr>
            <w:tcW w:w="1651" w:type="dxa"/>
            <w:tcBorders>
              <w:top w:val="single" w:sz="4" w:space="0" w:color="auto"/>
              <w:left w:val="single" w:sz="4" w:space="0" w:color="auto"/>
              <w:bottom w:val="single" w:sz="4" w:space="0" w:color="auto"/>
              <w:right w:val="single" w:sz="4" w:space="0" w:color="auto"/>
            </w:tcBorders>
          </w:tcPr>
          <w:p w14:paraId="2711182B" w14:textId="77777777" w:rsidR="003D16A9" w:rsidRDefault="004C243B">
            <w:pPr>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5D8E88F" w14:textId="77777777" w:rsidR="003D16A9" w:rsidRDefault="004C243B">
            <w:pPr>
              <w:pStyle w:val="ListParagraph"/>
              <w:ind w:left="720" w:firstLineChars="0" w:hanging="360"/>
              <w:rPr>
                <w:iCs/>
                <w:lang w:val="en-US" w:eastAsia="ko-KR"/>
              </w:rPr>
            </w:pPr>
            <w:r>
              <w:rPr>
                <w:rFonts w:eastAsia="SimSun"/>
                <w:iCs/>
                <w:lang w:val="en-US" w:eastAsia="zh-CN"/>
              </w:rPr>
              <w:t>S</w:t>
            </w:r>
            <w:r>
              <w:rPr>
                <w:rFonts w:eastAsia="SimSun" w:hint="eastAsia"/>
                <w:iCs/>
                <w:lang w:val="en-US" w:eastAsia="zh-CN"/>
              </w:rPr>
              <w:t>upport</w:t>
            </w:r>
            <w:r>
              <w:rPr>
                <w:rFonts w:eastAsia="SimSun"/>
                <w:iCs/>
                <w:lang w:val="en-US" w:eastAsia="zh-CN"/>
              </w:rPr>
              <w:t xml:space="preserve"> </w:t>
            </w:r>
            <w:r>
              <w:rPr>
                <w:rFonts w:eastAsia="SimSun" w:hint="eastAsia"/>
                <w:iCs/>
                <w:lang w:val="en-US" w:eastAsia="zh-CN"/>
              </w:rPr>
              <w:t>option</w:t>
            </w:r>
            <w:r>
              <w:rPr>
                <w:rFonts w:eastAsia="SimSun"/>
                <w:iCs/>
                <w:lang w:val="en-US" w:eastAsia="zh-CN"/>
              </w:rPr>
              <w:t xml:space="preserve"> 2</w:t>
            </w:r>
            <w:r>
              <w:rPr>
                <w:rFonts w:eastAsia="SimSun" w:hint="eastAsia"/>
                <w:iCs/>
                <w:lang w:val="en-US" w:eastAsia="zh-CN"/>
              </w:rPr>
              <w:t>,</w:t>
            </w:r>
            <w:r>
              <w:rPr>
                <w:rFonts w:eastAsia="SimSun"/>
                <w:iCs/>
                <w:lang w:val="en-US" w:eastAsia="zh-CN"/>
              </w:rPr>
              <w:t xml:space="preserve"> which save signal overhead for deactivation. </w:t>
            </w:r>
          </w:p>
        </w:tc>
      </w:tr>
      <w:tr w:rsidR="003D16A9" w14:paraId="751C564E" w14:textId="77777777">
        <w:tc>
          <w:tcPr>
            <w:tcW w:w="1651" w:type="dxa"/>
            <w:tcBorders>
              <w:top w:val="single" w:sz="4" w:space="0" w:color="auto"/>
              <w:left w:val="single" w:sz="4" w:space="0" w:color="auto"/>
              <w:bottom w:val="single" w:sz="4" w:space="0" w:color="auto"/>
              <w:right w:val="single" w:sz="4" w:space="0" w:color="auto"/>
            </w:tcBorders>
          </w:tcPr>
          <w:p w14:paraId="3311E3C6" w14:textId="77777777" w:rsidR="003D16A9" w:rsidRDefault="004C243B">
            <w:pPr>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505C0443" w14:textId="77777777" w:rsidR="003D16A9" w:rsidRDefault="004C243B">
            <w:pPr>
              <w:rPr>
                <w:rFonts w:eastAsia="SimSun"/>
                <w:iCs/>
                <w:lang w:val="en-US" w:eastAsia="zh-CN"/>
              </w:rPr>
            </w:pPr>
            <w:r>
              <w:rPr>
                <w:iCs/>
                <w:lang w:val="en-US" w:eastAsia="ko-KR"/>
              </w:rPr>
              <w:t>We support the proposal.</w:t>
            </w:r>
          </w:p>
        </w:tc>
      </w:tr>
      <w:tr w:rsidR="003D16A9" w14:paraId="4817EF4D" w14:textId="77777777">
        <w:tc>
          <w:tcPr>
            <w:tcW w:w="1651" w:type="dxa"/>
            <w:tcBorders>
              <w:top w:val="single" w:sz="4" w:space="0" w:color="auto"/>
              <w:left w:val="single" w:sz="4" w:space="0" w:color="auto"/>
              <w:bottom w:val="single" w:sz="4" w:space="0" w:color="auto"/>
              <w:right w:val="single" w:sz="4" w:space="0" w:color="auto"/>
            </w:tcBorders>
          </w:tcPr>
          <w:p w14:paraId="5B27D19D" w14:textId="77777777" w:rsidR="003D16A9" w:rsidRDefault="004C243B">
            <w:pPr>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21A167CD" w14:textId="77777777" w:rsidR="003D16A9" w:rsidRDefault="004C243B">
            <w:pPr>
              <w:rPr>
                <w:iCs/>
                <w:lang w:val="en-US" w:eastAsia="ko-KR"/>
              </w:rPr>
            </w:pPr>
            <w:r>
              <w:rPr>
                <w:rFonts w:eastAsia="MS Mincho"/>
                <w:iCs/>
                <w:lang w:val="en-US" w:eastAsia="ja-JP"/>
              </w:rPr>
              <w:t>OK.</w:t>
            </w:r>
          </w:p>
        </w:tc>
      </w:tr>
      <w:tr w:rsidR="003D16A9" w14:paraId="1CBD183F" w14:textId="77777777">
        <w:tc>
          <w:tcPr>
            <w:tcW w:w="1651" w:type="dxa"/>
            <w:tcBorders>
              <w:top w:val="single" w:sz="4" w:space="0" w:color="auto"/>
              <w:left w:val="single" w:sz="4" w:space="0" w:color="auto"/>
              <w:bottom w:val="single" w:sz="4" w:space="0" w:color="auto"/>
              <w:right w:val="single" w:sz="4" w:space="0" w:color="auto"/>
            </w:tcBorders>
          </w:tcPr>
          <w:p w14:paraId="59442FEB" w14:textId="77777777" w:rsidR="003D16A9" w:rsidRDefault="004C243B">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27EF2722" w14:textId="77777777" w:rsidR="003D16A9" w:rsidRDefault="004C243B">
            <w:pPr>
              <w:rPr>
                <w:rFonts w:eastAsia="MS Mincho"/>
                <w:iCs/>
                <w:lang w:val="en-US" w:eastAsia="ja-JP"/>
              </w:rPr>
            </w:pPr>
            <w:r>
              <w:rPr>
                <w:rFonts w:eastAsia="MS Mincho" w:hint="eastAsia"/>
                <w:iCs/>
                <w:lang w:val="en-US" w:eastAsia="ja-JP"/>
              </w:rPr>
              <w:t>F</w:t>
            </w:r>
            <w:r>
              <w:rPr>
                <w:rFonts w:eastAsia="MS Mincho"/>
                <w:iCs/>
                <w:lang w:val="en-US" w:eastAsia="ja-JP"/>
              </w:rPr>
              <w:t>ine with the proposal.</w:t>
            </w:r>
          </w:p>
        </w:tc>
      </w:tr>
      <w:tr w:rsidR="003D16A9" w14:paraId="1D1E27D7" w14:textId="77777777">
        <w:tc>
          <w:tcPr>
            <w:tcW w:w="1651" w:type="dxa"/>
            <w:tcBorders>
              <w:top w:val="single" w:sz="4" w:space="0" w:color="auto"/>
              <w:left w:val="single" w:sz="4" w:space="0" w:color="auto"/>
              <w:bottom w:val="single" w:sz="4" w:space="0" w:color="auto"/>
              <w:right w:val="single" w:sz="4" w:space="0" w:color="auto"/>
            </w:tcBorders>
          </w:tcPr>
          <w:p w14:paraId="1D57FB03" w14:textId="77777777" w:rsidR="003D16A9" w:rsidRDefault="004C243B">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53455890" w14:textId="77777777" w:rsidR="003D16A9" w:rsidRDefault="004C243B">
            <w:r>
              <w:t xml:space="preserve">We prefer Option 6 to Option 1 for explicit </w:t>
            </w:r>
            <w:proofErr w:type="spellStart"/>
            <w:r>
              <w:t>signaling</w:t>
            </w:r>
            <w:proofErr w:type="spellEnd"/>
            <w:r>
              <w:t>.</w:t>
            </w:r>
          </w:p>
          <w:p w14:paraId="2663682D" w14:textId="77777777" w:rsidR="003D16A9" w:rsidRDefault="003D16A9"/>
          <w:p w14:paraId="4EA05459" w14:textId="77777777" w:rsidR="003D16A9" w:rsidRDefault="004C243B">
            <w:r>
              <w:t xml:space="preserve">In order to support explicit </w:t>
            </w:r>
            <w:proofErr w:type="spellStart"/>
            <w:r>
              <w:t>signaling</w:t>
            </w:r>
            <w:proofErr w:type="spellEnd"/>
            <w:r>
              <w:t xml:space="preserve"> and Option 2 simultaneously, the explicit </w:t>
            </w:r>
            <w:proofErr w:type="spellStart"/>
            <w:r>
              <w:t>signaling</w:t>
            </w:r>
            <w:proofErr w:type="spellEnd"/>
            <w:r>
              <w:t xml:space="preserve"> which requires relatively short processing delay should be considered. MAC CE processing delay can be over at least 4 </w:t>
            </w:r>
            <w:proofErr w:type="spellStart"/>
            <w:r>
              <w:t>ms</w:t>
            </w:r>
            <w:proofErr w:type="spellEnd"/>
            <w:r>
              <w:t xml:space="preserve"> and L1 DCI can immediately deactivate on-demand SSB right after it is received. </w:t>
            </w:r>
          </w:p>
          <w:p w14:paraId="77D0B78A" w14:textId="77777777" w:rsidR="003D16A9" w:rsidRDefault="004C243B">
            <w:pPr>
              <w:rPr>
                <w:rFonts w:eastAsia="MS Mincho"/>
                <w:iCs/>
                <w:lang w:val="en-US" w:eastAsia="ja-JP"/>
              </w:rPr>
            </w:pPr>
            <w:r>
              <w:t>So, Option 6 is more supportive to us.</w:t>
            </w:r>
          </w:p>
        </w:tc>
      </w:tr>
      <w:tr w:rsidR="003D16A9" w14:paraId="3E41601E" w14:textId="77777777">
        <w:tc>
          <w:tcPr>
            <w:tcW w:w="1651" w:type="dxa"/>
            <w:tcBorders>
              <w:top w:val="single" w:sz="4" w:space="0" w:color="auto"/>
              <w:left w:val="single" w:sz="4" w:space="0" w:color="auto"/>
              <w:bottom w:val="single" w:sz="4" w:space="0" w:color="auto"/>
              <w:right w:val="single" w:sz="4" w:space="0" w:color="auto"/>
            </w:tcBorders>
          </w:tcPr>
          <w:p w14:paraId="28EB1C94" w14:textId="77777777" w:rsidR="003D16A9" w:rsidRDefault="004C243B">
            <w:r>
              <w:t>Tejas</w:t>
            </w:r>
          </w:p>
        </w:tc>
        <w:tc>
          <w:tcPr>
            <w:tcW w:w="7980" w:type="dxa"/>
            <w:tcBorders>
              <w:top w:val="single" w:sz="4" w:space="0" w:color="auto"/>
              <w:left w:val="single" w:sz="4" w:space="0" w:color="auto"/>
              <w:bottom w:val="single" w:sz="4" w:space="0" w:color="auto"/>
              <w:right w:val="single" w:sz="4" w:space="0" w:color="auto"/>
            </w:tcBorders>
          </w:tcPr>
          <w:p w14:paraId="5EB41974" w14:textId="77777777" w:rsidR="003D16A9" w:rsidRDefault="004C243B">
            <w:r>
              <w:t>Support option 1.</w:t>
            </w:r>
          </w:p>
        </w:tc>
      </w:tr>
      <w:tr w:rsidR="003D16A9" w14:paraId="31D0318A" w14:textId="77777777">
        <w:tc>
          <w:tcPr>
            <w:tcW w:w="1651" w:type="dxa"/>
            <w:tcBorders>
              <w:top w:val="single" w:sz="4" w:space="0" w:color="auto"/>
              <w:left w:val="single" w:sz="4" w:space="0" w:color="auto"/>
              <w:bottom w:val="single" w:sz="4" w:space="0" w:color="auto"/>
              <w:right w:val="single" w:sz="4" w:space="0" w:color="auto"/>
            </w:tcBorders>
          </w:tcPr>
          <w:p w14:paraId="6D1124BB" w14:textId="77777777" w:rsidR="003D16A9" w:rsidRDefault="004C243B">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45BAFEDD" w14:textId="77777777" w:rsidR="003D16A9" w:rsidRDefault="004C243B">
            <w:r>
              <w:rPr>
                <w:rFonts w:eastAsia="PMingLiU" w:hint="eastAsia"/>
                <w:lang w:eastAsia="zh-TW"/>
              </w:rPr>
              <w:t>S</w:t>
            </w:r>
            <w:r>
              <w:rPr>
                <w:rFonts w:eastAsia="PMingLiU"/>
                <w:lang w:eastAsia="zh-TW"/>
              </w:rPr>
              <w:t>upport</w:t>
            </w:r>
          </w:p>
        </w:tc>
      </w:tr>
      <w:tr w:rsidR="003D16A9" w14:paraId="7A3D504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B093907" w14:textId="77777777" w:rsidR="003D16A9" w:rsidRDefault="004C243B">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BDD765E" w14:textId="77777777" w:rsidR="003D16A9" w:rsidRDefault="003D16A9">
            <w:pPr>
              <w:rPr>
                <w:rFonts w:eastAsiaTheme="minorEastAsia"/>
                <w:lang w:eastAsia="ko-KR"/>
              </w:rPr>
            </w:pPr>
          </w:p>
          <w:p w14:paraId="0A12D02A" w14:textId="77777777" w:rsidR="003D16A9" w:rsidRDefault="004C243B">
            <w:pPr>
              <w:pStyle w:val="ListParagraph"/>
              <w:numPr>
                <w:ilvl w:val="0"/>
                <w:numId w:val="30"/>
              </w:numPr>
              <w:ind w:firstLineChars="0"/>
              <w:rPr>
                <w:rFonts w:eastAsiaTheme="minorEastAsia"/>
                <w:lang w:eastAsia="ko-KR"/>
              </w:rPr>
            </w:pPr>
            <w:r>
              <w:rPr>
                <w:rFonts w:eastAsiaTheme="minorEastAsia" w:hint="eastAsia"/>
                <w:lang w:eastAsia="ko-KR"/>
              </w:rPr>
              <w:t>Option 1</w:t>
            </w:r>
          </w:p>
          <w:p w14:paraId="0EC890D6" w14:textId="77777777" w:rsidR="003D16A9" w:rsidRDefault="004C243B">
            <w:pPr>
              <w:pStyle w:val="ListParagraph"/>
              <w:numPr>
                <w:ilvl w:val="1"/>
                <w:numId w:val="30"/>
              </w:numPr>
              <w:ind w:firstLineChars="0"/>
              <w:rPr>
                <w:rFonts w:eastAsiaTheme="minorEastAsia"/>
                <w:lang w:eastAsia="ko-KR"/>
              </w:rPr>
            </w:pPr>
            <w:r>
              <w:rPr>
                <w:rFonts w:eastAsiaTheme="minorEastAsia" w:hint="eastAsia"/>
                <w:lang w:eastAsia="ko-KR"/>
              </w:rPr>
              <w:t xml:space="preserve">Positive: Huawei, CMCC (only for Scenario #3B), </w:t>
            </w:r>
            <w:proofErr w:type="spellStart"/>
            <w:r>
              <w:rPr>
                <w:rFonts w:eastAsiaTheme="minorEastAsia" w:hint="eastAsia"/>
                <w:lang w:eastAsia="ko-KR"/>
              </w:rPr>
              <w:t>InterDigital</w:t>
            </w:r>
            <w:proofErr w:type="spellEnd"/>
            <w:r>
              <w:rPr>
                <w:rFonts w:eastAsiaTheme="minorEastAsia" w:hint="eastAsia"/>
                <w:lang w:eastAsia="ko-KR"/>
              </w:rPr>
              <w:t xml:space="preserve">, ZTE, Fujitsu, </w:t>
            </w:r>
            <w:proofErr w:type="spellStart"/>
            <w:r>
              <w:rPr>
                <w:rFonts w:eastAsiaTheme="minorEastAsia" w:hint="eastAsia"/>
                <w:lang w:eastAsia="ko-KR"/>
              </w:rPr>
              <w:t>CEWiT</w:t>
            </w:r>
            <w:proofErr w:type="spellEnd"/>
            <w:r>
              <w:rPr>
                <w:rFonts w:eastAsiaTheme="minorEastAsia" w:hint="eastAsia"/>
                <w:lang w:eastAsia="ko-KR"/>
              </w:rPr>
              <w:t xml:space="preserve">, NTT DOCOMO, </w:t>
            </w:r>
            <w:proofErr w:type="spellStart"/>
            <w:r>
              <w:rPr>
                <w:rFonts w:eastAsiaTheme="minorEastAsia" w:hint="eastAsia"/>
                <w:lang w:eastAsia="ko-KR"/>
              </w:rPr>
              <w:t>Futurewei</w:t>
            </w:r>
            <w:proofErr w:type="spellEnd"/>
            <w:r>
              <w:rPr>
                <w:rFonts w:eastAsiaTheme="minorEastAsia" w:hint="eastAsia"/>
                <w:lang w:eastAsia="ko-KR"/>
              </w:rPr>
              <w:t>, Apple, Nokia, OPPO, Xiaomi, Tejas, ITRI</w:t>
            </w:r>
          </w:p>
          <w:p w14:paraId="3F691059" w14:textId="77777777" w:rsidR="003D16A9" w:rsidRDefault="004C243B">
            <w:pPr>
              <w:pStyle w:val="ListParagraph"/>
              <w:numPr>
                <w:ilvl w:val="1"/>
                <w:numId w:val="30"/>
              </w:numPr>
              <w:ind w:firstLineChars="0"/>
              <w:rPr>
                <w:rFonts w:eastAsiaTheme="minorEastAsia"/>
                <w:lang w:eastAsia="ko-KR"/>
              </w:rPr>
            </w:pPr>
            <w:r>
              <w:rPr>
                <w:rFonts w:eastAsiaTheme="minorEastAsia" w:hint="eastAsia"/>
                <w:lang w:eastAsia="ko-KR"/>
              </w:rPr>
              <w:t>Negative: Qualcomm</w:t>
            </w:r>
          </w:p>
          <w:p w14:paraId="3CA4FF6C" w14:textId="77777777" w:rsidR="003D16A9" w:rsidRDefault="004C243B">
            <w:pPr>
              <w:pStyle w:val="ListParagraph"/>
              <w:numPr>
                <w:ilvl w:val="0"/>
                <w:numId w:val="30"/>
              </w:numPr>
              <w:ind w:firstLineChars="0"/>
              <w:rPr>
                <w:rFonts w:eastAsiaTheme="minorEastAsia"/>
                <w:lang w:eastAsia="ko-KR"/>
              </w:rPr>
            </w:pPr>
            <w:r>
              <w:rPr>
                <w:rFonts w:eastAsiaTheme="minorEastAsia" w:hint="eastAsia"/>
                <w:lang w:eastAsia="ko-KR"/>
              </w:rPr>
              <w:t>Option 2</w:t>
            </w:r>
          </w:p>
          <w:p w14:paraId="20E7AAF4" w14:textId="77777777" w:rsidR="003D16A9" w:rsidRDefault="004C243B">
            <w:pPr>
              <w:pStyle w:val="ListParagraph"/>
              <w:numPr>
                <w:ilvl w:val="1"/>
                <w:numId w:val="30"/>
              </w:numPr>
              <w:ind w:firstLineChars="0"/>
              <w:rPr>
                <w:rFonts w:eastAsiaTheme="minorEastAsia"/>
                <w:lang w:eastAsia="ko-KR"/>
              </w:rPr>
            </w:pPr>
            <w:r>
              <w:rPr>
                <w:rFonts w:eastAsiaTheme="minorEastAsia" w:hint="eastAsia"/>
                <w:lang w:eastAsia="ko-KR"/>
              </w:rPr>
              <w:t xml:space="preserve">Positive: Huawei, CMCC, ZTE, Fujitsu, </w:t>
            </w:r>
            <w:proofErr w:type="spellStart"/>
            <w:r>
              <w:rPr>
                <w:rFonts w:eastAsiaTheme="minorEastAsia" w:hint="eastAsia"/>
                <w:lang w:eastAsia="ko-KR"/>
              </w:rPr>
              <w:t>CEWiT</w:t>
            </w:r>
            <w:proofErr w:type="spellEnd"/>
            <w:r>
              <w:rPr>
                <w:rFonts w:eastAsiaTheme="minorEastAsia" w:hint="eastAsia"/>
                <w:lang w:eastAsia="ko-KR"/>
              </w:rPr>
              <w:t xml:space="preserve">, NTT DOCOMO, </w:t>
            </w:r>
            <w:proofErr w:type="spellStart"/>
            <w:r>
              <w:rPr>
                <w:rFonts w:eastAsiaTheme="minorEastAsia" w:hint="eastAsia"/>
                <w:lang w:eastAsia="ko-KR"/>
              </w:rPr>
              <w:t>Futurewei</w:t>
            </w:r>
            <w:proofErr w:type="spellEnd"/>
            <w:r>
              <w:rPr>
                <w:rFonts w:eastAsiaTheme="minorEastAsia" w:hint="eastAsia"/>
                <w:lang w:eastAsia="ko-KR"/>
              </w:rPr>
              <w:t>, Qualcomm, NEC, vivo, Nokia, OPPO, Xiaomi, LG Electronics, ITRI</w:t>
            </w:r>
          </w:p>
          <w:p w14:paraId="72960883" w14:textId="77777777" w:rsidR="003D16A9" w:rsidRDefault="004C243B">
            <w:pPr>
              <w:pStyle w:val="ListParagraph"/>
              <w:numPr>
                <w:ilvl w:val="1"/>
                <w:numId w:val="30"/>
              </w:numPr>
              <w:ind w:firstLineChars="0"/>
              <w:rPr>
                <w:rFonts w:eastAsiaTheme="minorEastAsia"/>
                <w:lang w:eastAsia="ko-KR"/>
              </w:rPr>
            </w:pPr>
            <w:r>
              <w:rPr>
                <w:rFonts w:eastAsiaTheme="minorEastAsia" w:hint="eastAsia"/>
                <w:lang w:eastAsia="ko-KR"/>
              </w:rPr>
              <w:t xml:space="preserve">Negative: </w:t>
            </w:r>
            <w:proofErr w:type="spellStart"/>
            <w:r>
              <w:rPr>
                <w:rFonts w:eastAsiaTheme="minorEastAsia" w:hint="eastAsia"/>
                <w:lang w:eastAsia="ko-KR"/>
              </w:rPr>
              <w:t>InterDigital</w:t>
            </w:r>
            <w:proofErr w:type="spellEnd"/>
          </w:p>
          <w:p w14:paraId="00D17A70" w14:textId="77777777" w:rsidR="003D16A9" w:rsidRDefault="004C243B">
            <w:pPr>
              <w:pStyle w:val="ListParagraph"/>
              <w:numPr>
                <w:ilvl w:val="0"/>
                <w:numId w:val="30"/>
              </w:numPr>
              <w:ind w:firstLineChars="0"/>
              <w:rPr>
                <w:rFonts w:eastAsiaTheme="minorEastAsia"/>
                <w:lang w:eastAsia="ko-KR"/>
              </w:rPr>
            </w:pPr>
            <w:r>
              <w:rPr>
                <w:rFonts w:eastAsiaTheme="minorEastAsia" w:hint="eastAsia"/>
                <w:lang w:eastAsia="ko-KR"/>
              </w:rPr>
              <w:t>Others</w:t>
            </w:r>
          </w:p>
          <w:p w14:paraId="7F52BD13" w14:textId="77777777" w:rsidR="003D16A9" w:rsidRDefault="004C243B">
            <w:pPr>
              <w:pStyle w:val="ListParagraph"/>
              <w:numPr>
                <w:ilvl w:val="1"/>
                <w:numId w:val="30"/>
              </w:numPr>
              <w:ind w:firstLineChars="0"/>
              <w:rPr>
                <w:rFonts w:eastAsiaTheme="minorEastAsia"/>
                <w:lang w:eastAsia="ko-KR"/>
              </w:rPr>
            </w:pPr>
            <w:r>
              <w:rPr>
                <w:rFonts w:eastAsiaTheme="minorEastAsia" w:hint="eastAsia"/>
                <w:lang w:eastAsia="ko-KR"/>
              </w:rPr>
              <w:t>NEC, Qualcomm, NTT DOCOMO: Option 4/4A</w:t>
            </w:r>
          </w:p>
          <w:p w14:paraId="242C906B" w14:textId="77777777" w:rsidR="003D16A9" w:rsidRDefault="004C243B">
            <w:pPr>
              <w:pStyle w:val="ListParagraph"/>
              <w:numPr>
                <w:ilvl w:val="1"/>
                <w:numId w:val="30"/>
              </w:numPr>
              <w:ind w:firstLineChars="0"/>
              <w:rPr>
                <w:rFonts w:eastAsiaTheme="minorEastAsia"/>
                <w:lang w:eastAsia="ko-KR"/>
              </w:rPr>
            </w:pPr>
            <w:r>
              <w:rPr>
                <w:rFonts w:eastAsiaTheme="minorEastAsia" w:hint="eastAsia"/>
                <w:lang w:eastAsia="ko-KR"/>
              </w:rPr>
              <w:t>Google, LG Electronics: Option 6</w:t>
            </w:r>
          </w:p>
          <w:p w14:paraId="5CAD2A51" w14:textId="77777777" w:rsidR="003D16A9" w:rsidRDefault="003D16A9">
            <w:pPr>
              <w:rPr>
                <w:rFonts w:eastAsiaTheme="minorEastAsia"/>
                <w:lang w:eastAsia="ko-KR"/>
              </w:rPr>
            </w:pPr>
          </w:p>
        </w:tc>
      </w:tr>
      <w:tr w:rsidR="008B709E" w14:paraId="548695D3" w14:textId="77777777">
        <w:tc>
          <w:tcPr>
            <w:tcW w:w="1651" w:type="dxa"/>
            <w:tcBorders>
              <w:top w:val="single" w:sz="4" w:space="0" w:color="auto"/>
              <w:left w:val="single" w:sz="4" w:space="0" w:color="auto"/>
              <w:bottom w:val="single" w:sz="4" w:space="0" w:color="auto"/>
              <w:right w:val="single" w:sz="4" w:space="0" w:color="auto"/>
            </w:tcBorders>
          </w:tcPr>
          <w:p w14:paraId="1D3D6805" w14:textId="44781768" w:rsidR="008B709E" w:rsidRDefault="008B709E" w:rsidP="008B709E">
            <w:pPr>
              <w:rPr>
                <w:rFonts w:eastAsia="PMingLiU"/>
                <w:lang w:eastAsia="zh-TW"/>
              </w:rPr>
            </w:pPr>
            <w:r>
              <w:rPr>
                <w:rFonts w:eastAsia="SimSun" w:hint="eastAsia"/>
                <w:lang w:eastAsia="zh-CN"/>
              </w:rPr>
              <w:t xml:space="preserve">China Telecom </w:t>
            </w:r>
          </w:p>
        </w:tc>
        <w:tc>
          <w:tcPr>
            <w:tcW w:w="7980" w:type="dxa"/>
            <w:tcBorders>
              <w:top w:val="single" w:sz="4" w:space="0" w:color="auto"/>
              <w:left w:val="single" w:sz="4" w:space="0" w:color="auto"/>
              <w:bottom w:val="single" w:sz="4" w:space="0" w:color="auto"/>
              <w:right w:val="single" w:sz="4" w:space="0" w:color="auto"/>
            </w:tcBorders>
          </w:tcPr>
          <w:p w14:paraId="57CC5285" w14:textId="4E26CFA4" w:rsidR="008B709E" w:rsidRDefault="008B709E" w:rsidP="008B709E">
            <w:pPr>
              <w:rPr>
                <w:rFonts w:eastAsia="PMingLiU"/>
                <w:lang w:eastAsia="zh-TW"/>
              </w:rPr>
            </w:pPr>
            <w:r>
              <w:rPr>
                <w:rFonts w:eastAsia="SimSun" w:hint="eastAsia"/>
                <w:lang w:eastAsia="zh-CN"/>
              </w:rPr>
              <w:t xml:space="preserve">Support and prefer Option 1. </w:t>
            </w:r>
          </w:p>
        </w:tc>
      </w:tr>
    </w:tbl>
    <w:p w14:paraId="4A2EB3DE" w14:textId="77777777" w:rsidR="003D16A9" w:rsidRDefault="003D16A9">
      <w:pPr>
        <w:ind w:firstLineChars="100" w:firstLine="200"/>
        <w:jc w:val="both"/>
        <w:rPr>
          <w:b/>
          <w:lang w:val="en-US" w:eastAsia="ko-KR"/>
        </w:rPr>
      </w:pPr>
    </w:p>
    <w:p w14:paraId="7CB71AEB"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lastRenderedPageBreak/>
        <w:t>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1790B052" w14:textId="77777777" w:rsidR="003D16A9" w:rsidRDefault="004C243B">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24C8F283" w14:textId="77777777" w:rsidR="003D16A9" w:rsidRDefault="004C243B">
      <w:pPr>
        <w:pStyle w:val="1"/>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4C0C5252" w14:textId="77777777" w:rsidR="003D16A9" w:rsidRDefault="004C243B">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0FBEFF9D" w14:textId="77777777" w:rsidR="003D16A9" w:rsidRDefault="004C243B">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2D60EC20" w14:textId="77777777" w:rsidR="003D16A9" w:rsidRDefault="004C243B">
      <w:pPr>
        <w:pStyle w:val="1"/>
        <w:numPr>
          <w:ilvl w:val="2"/>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7A4F430A" w14:textId="77777777" w:rsidR="003D16A9" w:rsidRDefault="003D16A9">
      <w:pPr>
        <w:ind w:firstLineChars="100" w:firstLine="200"/>
        <w:jc w:val="both"/>
        <w:rPr>
          <w:b/>
          <w:lang w:val="en-US" w:eastAsia="ko-KR"/>
        </w:rPr>
      </w:pPr>
    </w:p>
    <w:p w14:paraId="4DCBD868" w14:textId="77777777" w:rsidR="003D16A9" w:rsidRDefault="004C243B">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7AA43209" w14:textId="77777777">
        <w:tc>
          <w:tcPr>
            <w:tcW w:w="1651" w:type="dxa"/>
            <w:tcBorders>
              <w:top w:val="single" w:sz="4" w:space="0" w:color="auto"/>
              <w:left w:val="single" w:sz="4" w:space="0" w:color="auto"/>
              <w:bottom w:val="single" w:sz="4" w:space="0" w:color="auto"/>
              <w:right w:val="single" w:sz="4" w:space="0" w:color="auto"/>
            </w:tcBorders>
          </w:tcPr>
          <w:p w14:paraId="2039FEB3"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BECE899" w14:textId="77777777" w:rsidR="003D16A9" w:rsidRDefault="004C243B">
            <w:pPr>
              <w:jc w:val="both"/>
              <w:rPr>
                <w:lang w:eastAsia="ko-KR"/>
              </w:rPr>
            </w:pPr>
            <w:r>
              <w:rPr>
                <w:lang w:eastAsia="ko-KR"/>
              </w:rPr>
              <w:t>Views</w:t>
            </w:r>
          </w:p>
        </w:tc>
      </w:tr>
      <w:tr w:rsidR="003D16A9" w14:paraId="45F29A9E" w14:textId="77777777">
        <w:tc>
          <w:tcPr>
            <w:tcW w:w="1651" w:type="dxa"/>
            <w:tcBorders>
              <w:top w:val="single" w:sz="4" w:space="0" w:color="auto"/>
              <w:left w:val="single" w:sz="4" w:space="0" w:color="auto"/>
              <w:bottom w:val="single" w:sz="4" w:space="0" w:color="auto"/>
              <w:right w:val="single" w:sz="4" w:space="0" w:color="auto"/>
            </w:tcBorders>
          </w:tcPr>
          <w:p w14:paraId="0820783D" w14:textId="77777777" w:rsidR="003D16A9" w:rsidRDefault="004C243B">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60B15E1A" w14:textId="77777777" w:rsidR="003D16A9" w:rsidRDefault="004C243B">
            <w:pPr>
              <w:jc w:val="both"/>
              <w:rPr>
                <w:rFonts w:eastAsia="SimSun"/>
                <w:iCs/>
                <w:lang w:val="en-US" w:eastAsia="zh-CN"/>
              </w:rPr>
            </w:pPr>
            <w:r>
              <w:rPr>
                <w:rFonts w:eastAsia="SimSun"/>
                <w:iCs/>
                <w:lang w:val="en-US" w:eastAsia="zh-CN"/>
              </w:rPr>
              <w:t xml:space="preserve">We do not support the proposal. </w:t>
            </w:r>
          </w:p>
          <w:p w14:paraId="0F73F027" w14:textId="77777777" w:rsidR="003D16A9" w:rsidRDefault="003D16A9">
            <w:pPr>
              <w:jc w:val="both"/>
              <w:rPr>
                <w:rFonts w:eastAsia="SimSun"/>
                <w:iCs/>
                <w:lang w:val="en-US" w:eastAsia="zh-CN"/>
              </w:rPr>
            </w:pPr>
          </w:p>
          <w:p w14:paraId="6DD0C070" w14:textId="77777777" w:rsidR="003D16A9" w:rsidRDefault="004C243B">
            <w:pPr>
              <w:jc w:val="both"/>
              <w:rPr>
                <w:rFonts w:eastAsia="SimSun"/>
                <w:iCs/>
                <w:lang w:val="en-US" w:eastAsia="zh-CN"/>
              </w:rPr>
            </w:pPr>
            <w:r>
              <w:rPr>
                <w:rFonts w:eastAsia="SimSun" w:hint="eastAsia"/>
                <w:iCs/>
                <w:lang w:val="en-US" w:eastAsia="zh-CN"/>
              </w:rPr>
              <w:t>T</w:t>
            </w:r>
            <w:r>
              <w:rPr>
                <w:rFonts w:eastAsia="SimSun"/>
                <w:iCs/>
                <w:lang w:val="en-US" w:eastAsia="zh-CN"/>
              </w:rPr>
              <w:t>he DCI based signaling to be deprioritized due to:</w:t>
            </w:r>
          </w:p>
          <w:p w14:paraId="7C737255" w14:textId="77777777" w:rsidR="003D16A9" w:rsidRDefault="004C243B">
            <w:pPr>
              <w:pStyle w:val="ListParagraph"/>
              <w:numPr>
                <w:ilvl w:val="0"/>
                <w:numId w:val="43"/>
              </w:numPr>
              <w:ind w:firstLineChars="0"/>
              <w:jc w:val="both"/>
              <w:rPr>
                <w:rFonts w:eastAsia="SimSun"/>
                <w:iCs/>
                <w:lang w:val="en-US" w:eastAsia="zh-CN"/>
              </w:rPr>
            </w:pPr>
            <w:r>
              <w:rPr>
                <w:rFonts w:eastAsia="SimSun"/>
                <w:iCs/>
                <w:lang w:val="en-US" w:eastAsia="zh-CN"/>
              </w:rPr>
              <w:t>No advantage is foreseen since MAC CE has been agreed so there is a dynamic signaling-based solution. Such redundant introduction of DCI will increase unnecessary spec workload and UE complexity.</w:t>
            </w:r>
          </w:p>
          <w:p w14:paraId="73F62B93" w14:textId="77777777" w:rsidR="003D16A9" w:rsidRDefault="004C243B">
            <w:pPr>
              <w:pStyle w:val="ListParagraph"/>
              <w:numPr>
                <w:ilvl w:val="0"/>
                <w:numId w:val="43"/>
              </w:numPr>
              <w:ind w:firstLineChars="0"/>
              <w:jc w:val="both"/>
              <w:rPr>
                <w:rFonts w:eastAsia="SimSun"/>
                <w:iCs/>
                <w:lang w:val="en-US" w:eastAsia="zh-CN"/>
              </w:rPr>
            </w:pPr>
            <w:r>
              <w:rPr>
                <w:rFonts w:eastAsia="SimSun" w:hint="eastAsia"/>
                <w:iCs/>
                <w:lang w:val="en-US" w:eastAsia="zh-CN"/>
              </w:rPr>
              <w:t>T</w:t>
            </w:r>
            <w:r>
              <w:rPr>
                <w:rFonts w:eastAsia="SimSun"/>
                <w:iCs/>
                <w:lang w:val="en-US" w:eastAsia="zh-CN"/>
              </w:rPr>
              <w:t>he time left for this AI is limited. The format of DCI, payload of DCI and other designing details might be too heavy and occupies the time for other more important issues.</w:t>
            </w:r>
          </w:p>
        </w:tc>
      </w:tr>
      <w:tr w:rsidR="003D16A9" w14:paraId="3A68DE14" w14:textId="77777777">
        <w:tc>
          <w:tcPr>
            <w:tcW w:w="1651" w:type="dxa"/>
            <w:tcBorders>
              <w:top w:val="single" w:sz="4" w:space="0" w:color="auto"/>
              <w:left w:val="single" w:sz="4" w:space="0" w:color="auto"/>
              <w:bottom w:val="single" w:sz="4" w:space="0" w:color="auto"/>
              <w:right w:val="single" w:sz="4" w:space="0" w:color="auto"/>
            </w:tcBorders>
          </w:tcPr>
          <w:p w14:paraId="07226EC0" w14:textId="77777777" w:rsidR="003D16A9" w:rsidRDefault="004C243B">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EFF7CF0" w14:textId="77777777" w:rsidR="003D16A9" w:rsidRDefault="004C243B">
            <w:pPr>
              <w:jc w:val="both"/>
              <w:rPr>
                <w:rFonts w:eastAsia="SimSun"/>
                <w:iCs/>
                <w:lang w:val="en-US" w:eastAsia="ko-KR"/>
              </w:rPr>
            </w:pPr>
            <w:r>
              <w:rPr>
                <w:rFonts w:eastAsia="SimSun" w:hint="eastAsia"/>
                <w:iCs/>
                <w:lang w:val="en-US" w:eastAsia="zh-CN"/>
              </w:rPr>
              <w:t>Support.</w:t>
            </w:r>
          </w:p>
        </w:tc>
      </w:tr>
      <w:tr w:rsidR="003D16A9" w14:paraId="15D86794" w14:textId="77777777">
        <w:tc>
          <w:tcPr>
            <w:tcW w:w="1651" w:type="dxa"/>
            <w:tcBorders>
              <w:top w:val="single" w:sz="4" w:space="0" w:color="auto"/>
              <w:left w:val="single" w:sz="4" w:space="0" w:color="auto"/>
              <w:bottom w:val="single" w:sz="4" w:space="0" w:color="auto"/>
              <w:right w:val="single" w:sz="4" w:space="0" w:color="auto"/>
            </w:tcBorders>
          </w:tcPr>
          <w:p w14:paraId="641C6567" w14:textId="77777777" w:rsidR="003D16A9" w:rsidRDefault="004C243B">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306B0CD7" w14:textId="77777777" w:rsidR="003D16A9" w:rsidRDefault="004C243B">
            <w:pPr>
              <w:jc w:val="both"/>
              <w:rPr>
                <w:rFonts w:eastAsia="SimSun"/>
                <w:iCs/>
                <w:lang w:val="en-US" w:eastAsia="zh-CN"/>
              </w:rPr>
            </w:pPr>
            <w:r>
              <w:rPr>
                <w:iCs/>
                <w:lang w:val="en-US" w:eastAsia="ko-KR"/>
              </w:rPr>
              <w:t xml:space="preserve">We are not supportive of proposal #4-2, mainly because the scenarios where such DCI can be applied are not clear. From the previous agreements, MAC CE can be applied in at least Scenarios #2 and #2A. Introducing DCI in addition to the MAC CE in </w:t>
            </w:r>
            <w:proofErr w:type="gramStart"/>
            <w:r>
              <w:rPr>
                <w:iCs/>
                <w:lang w:val="en-US" w:eastAsia="ko-KR"/>
              </w:rPr>
              <w:t>the these</w:t>
            </w:r>
            <w:proofErr w:type="gramEnd"/>
            <w:r>
              <w:rPr>
                <w:iCs/>
                <w:lang w:val="en-US" w:eastAsia="ko-KR"/>
              </w:rPr>
              <w:t xml:space="preserve"> scenarios is unnecessary both from NES and spec impact perspectives. </w:t>
            </w:r>
          </w:p>
        </w:tc>
      </w:tr>
      <w:tr w:rsidR="003D16A9" w14:paraId="376BD018" w14:textId="77777777">
        <w:tc>
          <w:tcPr>
            <w:tcW w:w="1651" w:type="dxa"/>
            <w:tcBorders>
              <w:top w:val="single" w:sz="4" w:space="0" w:color="auto"/>
              <w:left w:val="single" w:sz="4" w:space="0" w:color="auto"/>
              <w:bottom w:val="single" w:sz="4" w:space="0" w:color="auto"/>
              <w:right w:val="single" w:sz="4" w:space="0" w:color="auto"/>
            </w:tcBorders>
          </w:tcPr>
          <w:p w14:paraId="2A0A5995" w14:textId="77777777" w:rsidR="003D16A9" w:rsidRDefault="004C243B">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A1B612C" w14:textId="77777777" w:rsidR="003D16A9" w:rsidRDefault="004C243B">
            <w:pPr>
              <w:jc w:val="both"/>
              <w:rPr>
                <w:iCs/>
                <w:lang w:val="en-US" w:eastAsia="ko-KR"/>
              </w:rPr>
            </w:pPr>
            <w:r>
              <w:rPr>
                <w:iCs/>
                <w:lang w:val="en-US" w:eastAsia="ko-KR"/>
              </w:rPr>
              <w:t>Support</w:t>
            </w:r>
          </w:p>
        </w:tc>
      </w:tr>
      <w:tr w:rsidR="003D16A9" w14:paraId="3D6A75CB" w14:textId="77777777">
        <w:tc>
          <w:tcPr>
            <w:tcW w:w="1651" w:type="dxa"/>
            <w:tcBorders>
              <w:top w:val="single" w:sz="4" w:space="0" w:color="auto"/>
              <w:left w:val="single" w:sz="4" w:space="0" w:color="auto"/>
              <w:bottom w:val="single" w:sz="4" w:space="0" w:color="auto"/>
              <w:right w:val="single" w:sz="4" w:space="0" w:color="auto"/>
            </w:tcBorders>
          </w:tcPr>
          <w:p w14:paraId="3E1AECE7" w14:textId="77777777" w:rsidR="003D16A9" w:rsidRDefault="004C243B">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9FF3EFF" w14:textId="77777777" w:rsidR="003D16A9" w:rsidRDefault="004C243B">
            <w:pPr>
              <w:jc w:val="both"/>
              <w:rPr>
                <w:rFonts w:eastAsia="MS Mincho"/>
                <w:iCs/>
                <w:lang w:val="en-US" w:eastAsia="ja-JP"/>
              </w:rPr>
            </w:pPr>
            <w:r>
              <w:rPr>
                <w:rFonts w:eastAsia="MS Mincho" w:hint="eastAsia"/>
                <w:iCs/>
                <w:lang w:val="en-US" w:eastAsia="ja-JP"/>
              </w:rPr>
              <w:t xml:space="preserve">We are fine </w:t>
            </w:r>
            <w:r>
              <w:rPr>
                <w:rFonts w:eastAsia="MS Mincho"/>
                <w:iCs/>
                <w:lang w:val="en-US" w:eastAsia="ja-JP"/>
              </w:rPr>
              <w:t xml:space="preserve">with </w:t>
            </w:r>
            <w:r>
              <w:rPr>
                <w:rFonts w:eastAsia="MS Mincho" w:hint="eastAsia"/>
                <w:iCs/>
                <w:lang w:val="en-US" w:eastAsia="ja-JP"/>
              </w:rPr>
              <w:t>the proposal and group-common DCI is preferred.</w:t>
            </w:r>
          </w:p>
          <w:p w14:paraId="402097C0" w14:textId="77777777" w:rsidR="003D16A9" w:rsidRDefault="004C243B">
            <w:pPr>
              <w:jc w:val="both"/>
              <w:rPr>
                <w:rFonts w:eastAsia="MS Mincho"/>
                <w:iCs/>
                <w:lang w:val="en-US" w:eastAsia="ja-JP"/>
              </w:rPr>
            </w:pPr>
            <w:r>
              <w:rPr>
                <w:rFonts w:eastAsia="MS Mincho" w:hint="eastAsia"/>
                <w:iCs/>
                <w:lang w:val="en-US" w:eastAsia="ja-JP"/>
              </w:rPr>
              <w:t xml:space="preserve">Using group-common DCI can reduce signaling overhead compared to RRC/MAC-CE and </w:t>
            </w:r>
            <w:r>
              <w:rPr>
                <w:rFonts w:eastAsia="MS Mincho"/>
                <w:iCs/>
                <w:lang w:val="en-US" w:eastAsia="ja-JP"/>
              </w:rPr>
              <w:t>address</w:t>
            </w:r>
            <w:r>
              <w:rPr>
                <w:rFonts w:eastAsia="MS Mincho" w:hint="eastAsia"/>
                <w:iCs/>
                <w:lang w:val="en-US" w:eastAsia="ja-JP"/>
              </w:rPr>
              <w:t xml:space="preserve"> the rate matching issue by </w:t>
            </w:r>
            <w:r>
              <w:rPr>
                <w:rFonts w:eastAsia="MS Mincho"/>
                <w:iCs/>
                <w:lang w:val="en-US" w:eastAsia="ja-JP"/>
              </w:rPr>
              <w:t xml:space="preserve">notifying </w:t>
            </w:r>
            <w:r>
              <w:rPr>
                <w:rFonts w:eastAsia="MS Mincho" w:hint="eastAsia"/>
                <w:iCs/>
                <w:lang w:val="en-US" w:eastAsia="ja-JP"/>
              </w:rPr>
              <w:t>all the UEs in the cell about the on-</w:t>
            </w:r>
            <w:r>
              <w:rPr>
                <w:rFonts w:eastAsia="MS Mincho"/>
                <w:iCs/>
                <w:lang w:val="en-US" w:eastAsia="ja-JP"/>
              </w:rPr>
              <w:t>demand</w:t>
            </w:r>
            <w:r>
              <w:rPr>
                <w:rFonts w:eastAsia="MS Mincho" w:hint="eastAsia"/>
                <w:iCs/>
                <w:lang w:val="en-US" w:eastAsia="ja-JP"/>
              </w:rPr>
              <w:t xml:space="preserve"> SSB transmission.</w:t>
            </w:r>
          </w:p>
        </w:tc>
      </w:tr>
      <w:tr w:rsidR="003D16A9" w14:paraId="04688B94" w14:textId="77777777">
        <w:tc>
          <w:tcPr>
            <w:tcW w:w="1651" w:type="dxa"/>
            <w:tcBorders>
              <w:top w:val="single" w:sz="4" w:space="0" w:color="auto"/>
              <w:left w:val="single" w:sz="4" w:space="0" w:color="auto"/>
              <w:bottom w:val="single" w:sz="4" w:space="0" w:color="auto"/>
              <w:right w:val="single" w:sz="4" w:space="0" w:color="auto"/>
            </w:tcBorders>
          </w:tcPr>
          <w:p w14:paraId="3835CCCE" w14:textId="77777777" w:rsidR="003D16A9" w:rsidRDefault="004C243B">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2FECF6F" w14:textId="77777777" w:rsidR="003D16A9" w:rsidRDefault="004C243B">
            <w:pPr>
              <w:jc w:val="both"/>
              <w:rPr>
                <w:rFonts w:eastAsia="MS Mincho"/>
                <w:iCs/>
                <w:lang w:val="en-US" w:eastAsia="ja-JP"/>
              </w:rPr>
            </w:pPr>
            <w:r>
              <w:rPr>
                <w:rFonts w:eastAsia="MS Mincho" w:hint="eastAsia"/>
                <w:iCs/>
                <w:lang w:val="en-US" w:eastAsia="ja-JP"/>
              </w:rPr>
              <w:t xml:space="preserve">This issue could be related to how many UEs are configured in OD-SSB operation in </w:t>
            </w:r>
            <w:r>
              <w:rPr>
                <w:rFonts w:eastAsia="MS Mincho"/>
                <w:iCs/>
                <w:lang w:val="en-US" w:eastAsia="ja-JP"/>
              </w:rPr>
              <w:t>companies’</w:t>
            </w:r>
            <w:r>
              <w:rPr>
                <w:rFonts w:eastAsia="MS Mincho" w:hint="eastAsia"/>
                <w:iCs/>
                <w:lang w:val="en-US" w:eastAsia="ja-JP"/>
              </w:rPr>
              <w:t xml:space="preserve"> mind. In our view, to reduce the number of transmission indications, group DCI can be </w:t>
            </w:r>
            <w:r>
              <w:rPr>
                <w:rFonts w:eastAsia="MS Mincho"/>
                <w:iCs/>
                <w:lang w:val="en-US" w:eastAsia="ja-JP"/>
              </w:rPr>
              <w:t>promising</w:t>
            </w:r>
            <w:r>
              <w:rPr>
                <w:rFonts w:eastAsia="MS Mincho" w:hint="eastAsia"/>
                <w:iCs/>
                <w:lang w:val="en-US" w:eastAsia="ja-JP"/>
              </w:rPr>
              <w:t xml:space="preserve">. </w:t>
            </w:r>
          </w:p>
        </w:tc>
      </w:tr>
      <w:tr w:rsidR="003D16A9" w14:paraId="7188C364" w14:textId="77777777">
        <w:tc>
          <w:tcPr>
            <w:tcW w:w="1651" w:type="dxa"/>
            <w:tcBorders>
              <w:top w:val="single" w:sz="4" w:space="0" w:color="auto"/>
              <w:left w:val="single" w:sz="4" w:space="0" w:color="auto"/>
              <w:bottom w:val="single" w:sz="4" w:space="0" w:color="auto"/>
              <w:right w:val="single" w:sz="4" w:space="0" w:color="auto"/>
            </w:tcBorders>
          </w:tcPr>
          <w:p w14:paraId="39BF4D5D" w14:textId="77777777" w:rsidR="003D16A9" w:rsidRDefault="004C243B">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B07B3C7" w14:textId="77777777" w:rsidR="003D16A9" w:rsidRDefault="004C243B">
            <w:pPr>
              <w:jc w:val="both"/>
              <w:rPr>
                <w:rFonts w:eastAsia="MS Mincho"/>
                <w:iCs/>
                <w:lang w:val="en-US" w:eastAsia="ja-JP"/>
              </w:rPr>
            </w:pPr>
            <w:r>
              <w:rPr>
                <w:rFonts w:eastAsia="MS Mincho"/>
                <w:iCs/>
                <w:lang w:val="en-US" w:eastAsia="ja-JP"/>
              </w:rPr>
              <w:t xml:space="preserve">It seems more natural to us to follow the same path (MAC-CE) as in the </w:t>
            </w:r>
            <w:proofErr w:type="spellStart"/>
            <w:r>
              <w:rPr>
                <w:rFonts w:eastAsia="MS Mincho"/>
                <w:iCs/>
                <w:lang w:val="en-US" w:eastAsia="ja-JP"/>
              </w:rPr>
              <w:t>SCell</w:t>
            </w:r>
            <w:proofErr w:type="spellEnd"/>
            <w:r>
              <w:rPr>
                <w:rFonts w:eastAsia="MS Mincho"/>
                <w:iCs/>
                <w:lang w:val="en-US" w:eastAsia="ja-JP"/>
              </w:rPr>
              <w:t xml:space="preserve"> activation. If DCI is agreed, additional details with respect to the MAC-CE should be clarified. In which scenarios each of them can be used.</w:t>
            </w:r>
          </w:p>
        </w:tc>
      </w:tr>
      <w:tr w:rsidR="003D16A9" w14:paraId="62842722" w14:textId="77777777">
        <w:tc>
          <w:tcPr>
            <w:tcW w:w="1651" w:type="dxa"/>
            <w:tcBorders>
              <w:top w:val="single" w:sz="4" w:space="0" w:color="auto"/>
              <w:left w:val="single" w:sz="4" w:space="0" w:color="auto"/>
              <w:bottom w:val="single" w:sz="4" w:space="0" w:color="auto"/>
              <w:right w:val="single" w:sz="4" w:space="0" w:color="auto"/>
            </w:tcBorders>
          </w:tcPr>
          <w:p w14:paraId="26BCB4F6" w14:textId="77777777" w:rsidR="003D16A9" w:rsidRDefault="004C243B">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0770EEB" w14:textId="77777777" w:rsidR="003D16A9" w:rsidRDefault="004C243B">
            <w:pPr>
              <w:jc w:val="both"/>
              <w:rPr>
                <w:rFonts w:eastAsia="MS Mincho"/>
                <w:iCs/>
                <w:lang w:val="en-US" w:eastAsia="ja-JP"/>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We don’t think DCI based </w:t>
            </w:r>
            <w:proofErr w:type="spellStart"/>
            <w:r>
              <w:rPr>
                <w:rFonts w:eastAsia="SimSun"/>
                <w:lang w:eastAsia="zh-CN"/>
              </w:rPr>
              <w:t>signaling</w:t>
            </w:r>
            <w:proofErr w:type="spellEnd"/>
            <w:r>
              <w:rPr>
                <w:rFonts w:eastAsia="SimSun"/>
                <w:lang w:eastAsia="zh-CN"/>
              </w:rPr>
              <w:t xml:space="preserve"> is needed for NES deployments. Furthermore, while benefit of DCI approach is not clear and quantified, DCI always has reliability issue and no feature using UE-group common DCI in earlier releases has strong commercial traction.</w:t>
            </w:r>
          </w:p>
        </w:tc>
      </w:tr>
      <w:tr w:rsidR="003D16A9" w14:paraId="5799DF74" w14:textId="77777777">
        <w:tc>
          <w:tcPr>
            <w:tcW w:w="1651" w:type="dxa"/>
            <w:tcBorders>
              <w:top w:val="single" w:sz="4" w:space="0" w:color="auto"/>
              <w:left w:val="single" w:sz="4" w:space="0" w:color="auto"/>
              <w:bottom w:val="single" w:sz="4" w:space="0" w:color="auto"/>
              <w:right w:val="single" w:sz="4" w:space="0" w:color="auto"/>
            </w:tcBorders>
          </w:tcPr>
          <w:p w14:paraId="02DE346C" w14:textId="77777777" w:rsidR="003D16A9" w:rsidRDefault="004C243B">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18DCA62" w14:textId="77777777" w:rsidR="003D16A9" w:rsidRDefault="004C243B">
            <w:pPr>
              <w:jc w:val="both"/>
              <w:rPr>
                <w:rFonts w:eastAsia="SimSun"/>
                <w:lang w:eastAsia="zh-CN"/>
              </w:rPr>
            </w:pPr>
            <w:r>
              <w:rPr>
                <w:rFonts w:eastAsia="SimSun"/>
                <w:lang w:eastAsia="zh-CN"/>
              </w:rPr>
              <w:t>It is not clear what additional benefit can be brought with DCI based indication.</w:t>
            </w:r>
          </w:p>
        </w:tc>
      </w:tr>
      <w:tr w:rsidR="003D16A9" w14:paraId="5500F8CC" w14:textId="77777777">
        <w:tc>
          <w:tcPr>
            <w:tcW w:w="1651" w:type="dxa"/>
            <w:tcBorders>
              <w:top w:val="single" w:sz="4" w:space="0" w:color="auto"/>
              <w:left w:val="single" w:sz="4" w:space="0" w:color="auto"/>
              <w:bottom w:val="single" w:sz="4" w:space="0" w:color="auto"/>
              <w:right w:val="single" w:sz="4" w:space="0" w:color="auto"/>
            </w:tcBorders>
          </w:tcPr>
          <w:p w14:paraId="451E4B6B" w14:textId="77777777" w:rsidR="003D16A9" w:rsidRDefault="004C243B">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6401F63" w14:textId="77777777" w:rsidR="003D16A9" w:rsidRDefault="004C243B">
            <w:pPr>
              <w:jc w:val="both"/>
              <w:rPr>
                <w:rFonts w:eastAsia="SimSun"/>
                <w:lang w:eastAsia="zh-CN"/>
              </w:rPr>
            </w:pPr>
            <w:r>
              <w:rPr>
                <w:iCs/>
                <w:lang w:val="en-US" w:eastAsia="ko-KR"/>
              </w:rPr>
              <w:t>Support the FL proposal as DCI based indication is required at least to support the use case of L1 aperiodic measurements.</w:t>
            </w:r>
          </w:p>
        </w:tc>
      </w:tr>
      <w:tr w:rsidR="003D16A9" w14:paraId="0C85F9D9" w14:textId="77777777">
        <w:tc>
          <w:tcPr>
            <w:tcW w:w="1651" w:type="dxa"/>
            <w:tcBorders>
              <w:top w:val="single" w:sz="4" w:space="0" w:color="auto"/>
              <w:left w:val="single" w:sz="4" w:space="0" w:color="auto"/>
              <w:bottom w:val="single" w:sz="4" w:space="0" w:color="auto"/>
              <w:right w:val="single" w:sz="4" w:space="0" w:color="auto"/>
            </w:tcBorders>
          </w:tcPr>
          <w:p w14:paraId="2155902A" w14:textId="77777777" w:rsidR="003D16A9" w:rsidRDefault="004C243B">
            <w:pPr>
              <w:jc w:val="both"/>
              <w:rPr>
                <w:lang w:eastAsia="ko-KR"/>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6A885DDE" w14:textId="77777777" w:rsidR="003D16A9" w:rsidRDefault="004C243B">
            <w:pPr>
              <w:jc w:val="both"/>
              <w:rPr>
                <w:iCs/>
                <w:lang w:val="en-US" w:eastAsia="ko-KR"/>
              </w:rPr>
            </w:pPr>
            <w:r>
              <w:rPr>
                <w:rFonts w:eastAsia="MS Mincho"/>
                <w:iCs/>
                <w:lang w:val="en-US" w:eastAsia="ja-JP"/>
              </w:rPr>
              <w:t>Support</w:t>
            </w:r>
          </w:p>
        </w:tc>
      </w:tr>
      <w:tr w:rsidR="003D16A9" w14:paraId="01B42AB9" w14:textId="77777777">
        <w:tc>
          <w:tcPr>
            <w:tcW w:w="1651" w:type="dxa"/>
            <w:tcBorders>
              <w:top w:val="single" w:sz="4" w:space="0" w:color="auto"/>
              <w:left w:val="single" w:sz="4" w:space="0" w:color="auto"/>
              <w:bottom w:val="single" w:sz="4" w:space="0" w:color="auto"/>
              <w:right w:val="single" w:sz="4" w:space="0" w:color="auto"/>
            </w:tcBorders>
          </w:tcPr>
          <w:p w14:paraId="0ACEB867" w14:textId="77777777" w:rsidR="003D16A9" w:rsidRDefault="004C243B">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3784EE3B" w14:textId="77777777" w:rsidR="003D16A9" w:rsidRDefault="004C243B">
            <w:pPr>
              <w:jc w:val="both"/>
              <w:rPr>
                <w:rFonts w:eastAsia="MS Mincho"/>
                <w:iCs/>
                <w:lang w:val="en-US" w:eastAsia="ja-JP"/>
              </w:rPr>
            </w:pPr>
            <w:r>
              <w:rPr>
                <w:iCs/>
                <w:lang w:val="en-US" w:eastAsia="ko-KR"/>
              </w:rPr>
              <w:t>Support</w:t>
            </w:r>
          </w:p>
        </w:tc>
      </w:tr>
      <w:tr w:rsidR="003D16A9" w14:paraId="5BC9304C" w14:textId="77777777">
        <w:tc>
          <w:tcPr>
            <w:tcW w:w="1651" w:type="dxa"/>
            <w:tcBorders>
              <w:top w:val="single" w:sz="4" w:space="0" w:color="auto"/>
              <w:left w:val="single" w:sz="4" w:space="0" w:color="auto"/>
              <w:bottom w:val="single" w:sz="4" w:space="0" w:color="auto"/>
              <w:right w:val="single" w:sz="4" w:space="0" w:color="auto"/>
            </w:tcBorders>
          </w:tcPr>
          <w:p w14:paraId="77D7B426" w14:textId="77777777" w:rsidR="003D16A9" w:rsidRDefault="004C243B">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92717CF" w14:textId="77777777" w:rsidR="003D16A9" w:rsidRDefault="004C243B">
            <w:pPr>
              <w:jc w:val="both"/>
              <w:rPr>
                <w:iCs/>
                <w:lang w:val="en-US" w:eastAsia="ko-KR"/>
              </w:rPr>
            </w:pPr>
            <w:r>
              <w:rPr>
                <w:rFonts w:eastAsia="SimSun"/>
                <w:iCs/>
                <w:lang w:val="en-US" w:eastAsia="zh-CN"/>
              </w:rPr>
              <w:t xml:space="preserve">We do not support the proposal. From latency perspective, DCI does not provide much advantage compared with MAC CE. And, the </w:t>
            </w:r>
            <w:proofErr w:type="spellStart"/>
            <w:r>
              <w:rPr>
                <w:rFonts w:eastAsia="SimSun"/>
                <w:iCs/>
                <w:lang w:val="en-US" w:eastAsia="zh-CN"/>
              </w:rPr>
              <w:t>SCell</w:t>
            </w:r>
            <w:proofErr w:type="spellEnd"/>
            <w:r>
              <w:rPr>
                <w:rFonts w:eastAsia="SimSun"/>
                <w:iCs/>
                <w:lang w:val="en-US" w:eastAsia="zh-CN"/>
              </w:rPr>
              <w:t xml:space="preserve"> activation is per UE behavior, no need to support a group common signal for the </w:t>
            </w:r>
            <w:r>
              <w:rPr>
                <w:szCs w:val="20"/>
              </w:rPr>
              <w:t xml:space="preserve">on-demand SSB </w:t>
            </w:r>
            <w:proofErr w:type="spellStart"/>
            <w:r>
              <w:rPr>
                <w:szCs w:val="20"/>
              </w:rPr>
              <w:t>SCell</w:t>
            </w:r>
            <w:proofErr w:type="spellEnd"/>
            <w:r>
              <w:rPr>
                <w:szCs w:val="20"/>
              </w:rPr>
              <w:t xml:space="preserve"> operation.</w:t>
            </w:r>
          </w:p>
        </w:tc>
      </w:tr>
      <w:tr w:rsidR="003D16A9" w14:paraId="77F0736F" w14:textId="77777777">
        <w:tc>
          <w:tcPr>
            <w:tcW w:w="1651" w:type="dxa"/>
            <w:tcBorders>
              <w:top w:val="single" w:sz="4" w:space="0" w:color="auto"/>
              <w:left w:val="single" w:sz="4" w:space="0" w:color="auto"/>
              <w:bottom w:val="single" w:sz="4" w:space="0" w:color="auto"/>
              <w:right w:val="single" w:sz="4" w:space="0" w:color="auto"/>
            </w:tcBorders>
          </w:tcPr>
          <w:p w14:paraId="504EB41E" w14:textId="77777777" w:rsidR="003D16A9" w:rsidRDefault="004C243B">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7660BAF0" w14:textId="77777777" w:rsidR="003D16A9" w:rsidRDefault="004C243B">
            <w:pPr>
              <w:jc w:val="both"/>
              <w:rPr>
                <w:rFonts w:eastAsia="SimSun"/>
                <w:iCs/>
                <w:lang w:val="en-US" w:eastAsia="zh-CN"/>
              </w:rPr>
            </w:pPr>
            <w:r>
              <w:rPr>
                <w:iCs/>
                <w:lang w:val="en-US" w:eastAsia="ko-KR"/>
              </w:rPr>
              <w:t>If scenario #3B is supported, then this can be considered.</w:t>
            </w:r>
          </w:p>
        </w:tc>
      </w:tr>
      <w:tr w:rsidR="003D16A9" w14:paraId="1CD9F2CC" w14:textId="77777777">
        <w:tc>
          <w:tcPr>
            <w:tcW w:w="1651" w:type="dxa"/>
            <w:tcBorders>
              <w:top w:val="single" w:sz="4" w:space="0" w:color="auto"/>
              <w:left w:val="single" w:sz="4" w:space="0" w:color="auto"/>
              <w:bottom w:val="single" w:sz="4" w:space="0" w:color="auto"/>
              <w:right w:val="single" w:sz="4" w:space="0" w:color="auto"/>
            </w:tcBorders>
          </w:tcPr>
          <w:p w14:paraId="5E89590A" w14:textId="77777777" w:rsidR="003D16A9" w:rsidRDefault="004C243B">
            <w:pPr>
              <w:jc w:val="both"/>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629CE3E" w14:textId="77777777" w:rsidR="003D16A9" w:rsidRDefault="004C243B">
            <w:pPr>
              <w:jc w:val="both"/>
              <w:rPr>
                <w:iCs/>
                <w:lang w:val="en-US" w:eastAsia="ko-KR"/>
              </w:rPr>
            </w:pPr>
            <w:r>
              <w:rPr>
                <w:rFonts w:eastAsia="SimSun" w:hint="eastAsia"/>
                <w:iCs/>
                <w:lang w:val="en-US" w:eastAsia="zh-CN"/>
              </w:rPr>
              <w:t>S</w:t>
            </w:r>
            <w:r>
              <w:rPr>
                <w:rFonts w:eastAsia="SimSun"/>
                <w:iCs/>
                <w:lang w:val="en-US" w:eastAsia="zh-CN"/>
              </w:rPr>
              <w:t>upport.</w:t>
            </w:r>
          </w:p>
        </w:tc>
      </w:tr>
      <w:tr w:rsidR="003D16A9" w14:paraId="1B9322F1" w14:textId="77777777">
        <w:tc>
          <w:tcPr>
            <w:tcW w:w="1651" w:type="dxa"/>
            <w:tcBorders>
              <w:top w:val="single" w:sz="4" w:space="0" w:color="auto"/>
              <w:left w:val="single" w:sz="4" w:space="0" w:color="auto"/>
              <w:bottom w:val="single" w:sz="4" w:space="0" w:color="auto"/>
              <w:right w:val="single" w:sz="4" w:space="0" w:color="auto"/>
            </w:tcBorders>
          </w:tcPr>
          <w:p w14:paraId="70444084" w14:textId="77777777" w:rsidR="003D16A9" w:rsidRDefault="004C243B">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056C01F1" w14:textId="77777777" w:rsidR="003D16A9" w:rsidRDefault="004C243B">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3D16A9" w14:paraId="37A93BCE" w14:textId="77777777">
        <w:tc>
          <w:tcPr>
            <w:tcW w:w="1651" w:type="dxa"/>
            <w:tcBorders>
              <w:top w:val="single" w:sz="4" w:space="0" w:color="auto"/>
              <w:left w:val="single" w:sz="4" w:space="0" w:color="auto"/>
              <w:bottom w:val="single" w:sz="4" w:space="0" w:color="auto"/>
              <w:right w:val="single" w:sz="4" w:space="0" w:color="auto"/>
            </w:tcBorders>
          </w:tcPr>
          <w:p w14:paraId="76B0275A" w14:textId="77777777" w:rsidR="003D16A9" w:rsidRDefault="004C243B">
            <w:pPr>
              <w:jc w:val="both"/>
              <w:rPr>
                <w:rFonts w:eastAsia="SimSun"/>
                <w:lang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5EE2A38D" w14:textId="77777777" w:rsidR="003D16A9" w:rsidRDefault="004C243B">
            <w:pPr>
              <w:jc w:val="both"/>
              <w:rPr>
                <w:rFonts w:eastAsia="SimSun"/>
                <w:iCs/>
                <w:lang w:val="en-US" w:eastAsia="zh-CN"/>
              </w:rPr>
            </w:pPr>
            <w:r>
              <w:t xml:space="preserve">We are open to discuss it. </w:t>
            </w:r>
            <w:proofErr w:type="gramStart"/>
            <w:r>
              <w:t>But,</w:t>
            </w:r>
            <w:proofErr w:type="gramEnd"/>
            <w:r>
              <w:t xml:space="preserve"> we prefer to discuss it after discussing Proposal #3-1 (Scenario) </w:t>
            </w:r>
          </w:p>
        </w:tc>
      </w:tr>
      <w:tr w:rsidR="003D16A9" w14:paraId="4B887059" w14:textId="77777777">
        <w:tc>
          <w:tcPr>
            <w:tcW w:w="1651" w:type="dxa"/>
            <w:tcBorders>
              <w:top w:val="single" w:sz="4" w:space="0" w:color="auto"/>
              <w:left w:val="single" w:sz="4" w:space="0" w:color="auto"/>
              <w:bottom w:val="single" w:sz="4" w:space="0" w:color="auto"/>
              <w:right w:val="single" w:sz="4" w:space="0" w:color="auto"/>
            </w:tcBorders>
          </w:tcPr>
          <w:p w14:paraId="726810AB" w14:textId="77777777" w:rsidR="003D16A9" w:rsidRDefault="004C243B">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1D54713A" w14:textId="77777777" w:rsidR="003D16A9" w:rsidRDefault="004C243B">
            <w:pPr>
              <w:jc w:val="both"/>
            </w:pPr>
            <w:r>
              <w:rPr>
                <w:iCs/>
                <w:lang w:val="en-US" w:eastAsia="ko-KR"/>
              </w:rPr>
              <w:t>Support. Using group common based DCI indication, multiple UE’s can be indicated about the OD-SSB transmission</w:t>
            </w:r>
          </w:p>
        </w:tc>
      </w:tr>
      <w:tr w:rsidR="003D16A9" w14:paraId="5A2BD017" w14:textId="77777777">
        <w:tc>
          <w:tcPr>
            <w:tcW w:w="1651" w:type="dxa"/>
            <w:tcBorders>
              <w:top w:val="single" w:sz="4" w:space="0" w:color="auto"/>
              <w:left w:val="single" w:sz="4" w:space="0" w:color="auto"/>
              <w:bottom w:val="single" w:sz="4" w:space="0" w:color="auto"/>
              <w:right w:val="single" w:sz="4" w:space="0" w:color="auto"/>
            </w:tcBorders>
          </w:tcPr>
          <w:p w14:paraId="4C4ADB9A" w14:textId="77777777" w:rsidR="003D16A9" w:rsidRDefault="004C243B">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6ED7718B" w14:textId="77777777" w:rsidR="003D16A9" w:rsidRDefault="004C243B">
            <w:pPr>
              <w:jc w:val="both"/>
            </w:pPr>
            <w:r>
              <w:rPr>
                <w:rFonts w:eastAsia="PMingLiU" w:hint="eastAsia"/>
                <w:iCs/>
                <w:lang w:val="en-US" w:eastAsia="zh-TW"/>
              </w:rPr>
              <w:t>S</w:t>
            </w:r>
            <w:r>
              <w:rPr>
                <w:rFonts w:eastAsia="PMingLiU"/>
                <w:iCs/>
                <w:lang w:val="en-US" w:eastAsia="zh-TW"/>
              </w:rPr>
              <w:t>upport</w:t>
            </w:r>
          </w:p>
        </w:tc>
      </w:tr>
      <w:tr w:rsidR="008B709E" w14:paraId="24032A50" w14:textId="77777777">
        <w:tc>
          <w:tcPr>
            <w:tcW w:w="1651" w:type="dxa"/>
            <w:tcBorders>
              <w:top w:val="single" w:sz="4" w:space="0" w:color="auto"/>
              <w:left w:val="single" w:sz="4" w:space="0" w:color="auto"/>
              <w:bottom w:val="single" w:sz="4" w:space="0" w:color="auto"/>
              <w:right w:val="single" w:sz="4" w:space="0" w:color="auto"/>
            </w:tcBorders>
          </w:tcPr>
          <w:p w14:paraId="18D2D965" w14:textId="69B69BB3" w:rsidR="008B709E" w:rsidRDefault="008B709E" w:rsidP="008B709E">
            <w:pPr>
              <w:jc w:val="both"/>
              <w:rPr>
                <w:rFonts w:eastAsia="PMingLiU"/>
                <w:lang w:eastAsia="zh-TW"/>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BEAA685" w14:textId="1D800B01" w:rsidR="008B709E" w:rsidRDefault="008B709E" w:rsidP="008B709E">
            <w:pPr>
              <w:jc w:val="both"/>
              <w:rPr>
                <w:rFonts w:eastAsia="PMingLiU"/>
                <w:iCs/>
                <w:lang w:val="en-US" w:eastAsia="zh-TW"/>
              </w:rPr>
            </w:pPr>
            <w:r>
              <w:rPr>
                <w:rFonts w:eastAsia="SimSun" w:hint="eastAsia"/>
                <w:iCs/>
                <w:lang w:val="en-US" w:eastAsia="zh-CN"/>
              </w:rPr>
              <w:t xml:space="preserve">Support only if </w:t>
            </w:r>
            <w:proofErr w:type="spellStart"/>
            <w:r>
              <w:rPr>
                <w:rFonts w:eastAsia="SimSun" w:hint="eastAsia"/>
                <w:iCs/>
                <w:lang w:val="en-US" w:eastAsia="zh-CN"/>
              </w:rPr>
              <w:t>Scenarion</w:t>
            </w:r>
            <w:proofErr w:type="spellEnd"/>
            <w:r>
              <w:rPr>
                <w:rFonts w:eastAsia="SimSun" w:hint="eastAsia"/>
                <w:iCs/>
                <w:lang w:val="en-US" w:eastAsia="zh-CN"/>
              </w:rPr>
              <w:t xml:space="preserve"> #3A and #3B are supported first, otherwise we don</w:t>
            </w:r>
            <w:r>
              <w:rPr>
                <w:rFonts w:eastAsia="SimSun"/>
                <w:iCs/>
                <w:lang w:val="en-US" w:eastAsia="zh-CN"/>
              </w:rPr>
              <w:t>’</w:t>
            </w:r>
            <w:r>
              <w:rPr>
                <w:rFonts w:eastAsia="SimSun" w:hint="eastAsia"/>
                <w:iCs/>
                <w:lang w:val="en-US" w:eastAsia="zh-CN"/>
              </w:rPr>
              <w:t xml:space="preserve">t see the benefits of such mechanism compared </w:t>
            </w:r>
            <w:r>
              <w:rPr>
                <w:rFonts w:eastAsia="SimSun"/>
                <w:iCs/>
                <w:lang w:val="en-US" w:eastAsia="zh-CN"/>
              </w:rPr>
              <w:t>with the</w:t>
            </w:r>
            <w:r>
              <w:rPr>
                <w:rFonts w:eastAsia="SimSun" w:hint="eastAsia"/>
                <w:iCs/>
                <w:lang w:val="en-US" w:eastAsia="zh-CN"/>
              </w:rPr>
              <w:t xml:space="preserve"> supported MAC CE based indication for Scenario #2 and #2A.</w:t>
            </w:r>
          </w:p>
        </w:tc>
      </w:tr>
    </w:tbl>
    <w:p w14:paraId="5DDAE017" w14:textId="77777777" w:rsidR="003D16A9" w:rsidRDefault="003D16A9">
      <w:pPr>
        <w:ind w:firstLineChars="100" w:firstLine="200"/>
        <w:jc w:val="both"/>
        <w:rPr>
          <w:b/>
          <w:lang w:val="en-US" w:eastAsia="ko-KR"/>
        </w:rPr>
      </w:pPr>
    </w:p>
    <w:p w14:paraId="30D3B51D" w14:textId="77777777" w:rsidR="003D16A9" w:rsidRDefault="003D16A9">
      <w:pPr>
        <w:ind w:firstLineChars="100" w:firstLine="200"/>
        <w:jc w:val="both"/>
        <w:rPr>
          <w:b/>
          <w:lang w:eastAsia="ko-KR"/>
        </w:rPr>
      </w:pPr>
    </w:p>
    <w:p w14:paraId="44D7DC72" w14:textId="77777777" w:rsidR="003D16A9" w:rsidRDefault="004C243B">
      <w:pPr>
        <w:pStyle w:val="Heading1"/>
        <w:tabs>
          <w:tab w:val="left" w:pos="426"/>
        </w:tabs>
        <w:ind w:left="426"/>
      </w:pPr>
      <w:r>
        <w:rPr>
          <w:rFonts w:hint="eastAsia"/>
          <w:lang w:eastAsia="ko-KR"/>
        </w:rPr>
        <w:t>Contents of o</w:t>
      </w:r>
      <w:r>
        <w:t xml:space="preserve">n-demand SSB </w:t>
      </w:r>
      <w:r>
        <w:rPr>
          <w:rFonts w:hint="eastAsia"/>
          <w:lang w:eastAsia="ko-KR"/>
        </w:rPr>
        <w:t>configuration/indication</w:t>
      </w:r>
    </w:p>
    <w:p w14:paraId="2830E31F" w14:textId="77777777" w:rsidR="003D16A9" w:rsidRDefault="003D16A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674C314F" w14:textId="77777777">
        <w:tc>
          <w:tcPr>
            <w:tcW w:w="1651" w:type="dxa"/>
            <w:shd w:val="clear" w:color="auto" w:fill="auto"/>
          </w:tcPr>
          <w:p w14:paraId="7685F0B4" w14:textId="77777777" w:rsidR="003D16A9" w:rsidRDefault="004C243B">
            <w:pPr>
              <w:jc w:val="both"/>
              <w:rPr>
                <w:lang w:eastAsia="ko-KR"/>
              </w:rPr>
            </w:pPr>
            <w:r>
              <w:rPr>
                <w:rFonts w:hint="eastAsia"/>
                <w:lang w:eastAsia="ko-KR"/>
              </w:rPr>
              <w:lastRenderedPageBreak/>
              <w:t>Company</w:t>
            </w:r>
          </w:p>
        </w:tc>
        <w:tc>
          <w:tcPr>
            <w:tcW w:w="7980" w:type="dxa"/>
            <w:shd w:val="clear" w:color="auto" w:fill="auto"/>
          </w:tcPr>
          <w:p w14:paraId="0B701E6F" w14:textId="77777777" w:rsidR="003D16A9" w:rsidRDefault="004C243B">
            <w:pPr>
              <w:jc w:val="both"/>
              <w:rPr>
                <w:lang w:eastAsia="ko-KR"/>
              </w:rPr>
            </w:pPr>
            <w:r>
              <w:rPr>
                <w:rFonts w:hint="eastAsia"/>
                <w:lang w:eastAsia="ko-KR"/>
              </w:rPr>
              <w:t>Vi</w:t>
            </w:r>
            <w:r>
              <w:rPr>
                <w:lang w:eastAsia="ko-KR"/>
              </w:rPr>
              <w:t>ews</w:t>
            </w:r>
          </w:p>
        </w:tc>
      </w:tr>
      <w:tr w:rsidR="003D16A9" w14:paraId="1835E73A" w14:textId="77777777">
        <w:tc>
          <w:tcPr>
            <w:tcW w:w="1651" w:type="dxa"/>
            <w:shd w:val="clear" w:color="auto" w:fill="auto"/>
          </w:tcPr>
          <w:p w14:paraId="710C8B3F" w14:textId="77777777" w:rsidR="003D16A9" w:rsidRDefault="004C243B">
            <w:pPr>
              <w:jc w:val="both"/>
              <w:rPr>
                <w:lang w:eastAsia="ko-KR"/>
              </w:rPr>
            </w:pPr>
            <w:r>
              <w:rPr>
                <w:rFonts w:hint="eastAsia"/>
                <w:lang w:eastAsia="ko-KR"/>
              </w:rPr>
              <w:t>[1] Huawei</w:t>
            </w:r>
          </w:p>
        </w:tc>
        <w:tc>
          <w:tcPr>
            <w:tcW w:w="7980" w:type="dxa"/>
            <w:shd w:val="clear" w:color="auto" w:fill="auto"/>
          </w:tcPr>
          <w:p w14:paraId="0946F124" w14:textId="77777777" w:rsidR="003D16A9" w:rsidRDefault="004C243B">
            <w:pPr>
              <w:jc w:val="both"/>
              <w:rPr>
                <w:lang w:eastAsia="ko-KR"/>
              </w:rPr>
            </w:pPr>
            <w:r>
              <w:rPr>
                <w:b/>
                <w:bCs/>
                <w:lang w:eastAsia="ko-KR"/>
              </w:rPr>
              <w:t>Proposal 4:</w:t>
            </w:r>
            <w:r>
              <w:rPr>
                <w:rFonts w:hint="eastAsia"/>
                <w:b/>
                <w:bCs/>
                <w:lang w:eastAsia="ko-KR"/>
              </w:rPr>
              <w:t xml:space="preserve"> </w:t>
            </w:r>
            <w:r>
              <w:rPr>
                <w:lang w:eastAsia="ko-KR"/>
              </w:rPr>
              <w:t>For the configuration of on-demand SSB, sub-carrier spacing of the on-demand SSB should be mandatorily present for Case #1, and can be absent for Case #2.</w:t>
            </w:r>
          </w:p>
          <w:p w14:paraId="019DB24C" w14:textId="77777777" w:rsidR="003D16A9" w:rsidRDefault="003D16A9">
            <w:pPr>
              <w:jc w:val="both"/>
              <w:rPr>
                <w:b/>
                <w:bCs/>
                <w:lang w:eastAsia="ko-KR"/>
              </w:rPr>
            </w:pPr>
          </w:p>
          <w:p w14:paraId="19CDB446" w14:textId="77777777" w:rsidR="003D16A9" w:rsidRDefault="004C243B">
            <w:pPr>
              <w:jc w:val="both"/>
              <w:rPr>
                <w:lang w:eastAsia="ko-KR"/>
              </w:rPr>
            </w:pPr>
            <w:r>
              <w:rPr>
                <w:b/>
                <w:bCs/>
                <w:lang w:eastAsia="ko-KR"/>
              </w:rPr>
              <w:t>Proposal 5:</w:t>
            </w:r>
            <w:r>
              <w:rPr>
                <w:lang w:eastAsia="ko-KR"/>
              </w:rPr>
              <w:t xml:space="preserve"> The maximum number of bursts or the maximum transmission duration of on-demand SSB can be configured in RRC.</w:t>
            </w:r>
          </w:p>
          <w:p w14:paraId="0389B0C9" w14:textId="77777777" w:rsidR="003D16A9" w:rsidRDefault="003D16A9">
            <w:pPr>
              <w:jc w:val="both"/>
              <w:rPr>
                <w:b/>
                <w:bCs/>
                <w:lang w:eastAsia="ko-KR"/>
              </w:rPr>
            </w:pPr>
          </w:p>
          <w:p w14:paraId="544FB558" w14:textId="77777777" w:rsidR="003D16A9" w:rsidRDefault="004C243B">
            <w:pPr>
              <w:jc w:val="both"/>
              <w:rPr>
                <w:lang w:eastAsia="ko-KR"/>
              </w:rPr>
            </w:pPr>
            <w:r>
              <w:rPr>
                <w:b/>
                <w:bCs/>
                <w:lang w:eastAsia="ko-KR"/>
              </w:rPr>
              <w:t>Proposal 6:</w:t>
            </w:r>
            <w:r>
              <w:rPr>
                <w:rFonts w:hint="eastAsia"/>
                <w:b/>
                <w:bCs/>
                <w:lang w:eastAsia="ko-KR"/>
              </w:rPr>
              <w:t xml:space="preserve"> </w:t>
            </w:r>
            <w:r>
              <w:rPr>
                <w:lang w:eastAsia="ko-KR"/>
              </w:rPr>
              <w:t xml:space="preserve">At least for the already-agreed parameters of SCS, physical cell ID, and downlink transmit power, it is </w:t>
            </w:r>
            <w:bookmarkStart w:id="178" w:name="_Hlk182209693"/>
            <w:r>
              <w:rPr>
                <w:lang w:eastAsia="ko-KR"/>
              </w:rPr>
              <w:t>up to RAN2 to decide to use the legacy or new RRC IE</w:t>
            </w:r>
            <w:bookmarkEnd w:id="178"/>
            <w:r>
              <w:rPr>
                <w:lang w:eastAsia="ko-KR"/>
              </w:rPr>
              <w:t>(s).</w:t>
            </w:r>
          </w:p>
          <w:p w14:paraId="10ECDA82" w14:textId="77777777" w:rsidR="003D16A9" w:rsidRDefault="003D16A9">
            <w:pPr>
              <w:jc w:val="both"/>
              <w:rPr>
                <w:b/>
                <w:bCs/>
                <w:lang w:eastAsia="ko-KR"/>
              </w:rPr>
            </w:pPr>
          </w:p>
          <w:p w14:paraId="69876DD0" w14:textId="77777777" w:rsidR="003D16A9" w:rsidRDefault="004C243B">
            <w:pPr>
              <w:jc w:val="both"/>
              <w:rPr>
                <w:lang w:eastAsia="ko-KR"/>
              </w:rPr>
            </w:pPr>
            <w:r>
              <w:rPr>
                <w:b/>
                <w:bCs/>
                <w:lang w:eastAsia="ko-KR"/>
              </w:rPr>
              <w:t>Proposal 7:</w:t>
            </w:r>
            <w:r>
              <w:rPr>
                <w:rFonts w:hint="eastAsia"/>
                <w:b/>
                <w:bCs/>
                <w:lang w:eastAsia="ko-KR"/>
              </w:rPr>
              <w:t xml:space="preserve"> </w:t>
            </w:r>
            <w:r>
              <w:rPr>
                <w:lang w:eastAsia="ko-KR"/>
              </w:rPr>
              <w:t>Support the indication of the SSB positions within an on-demand SSB burst either using, multiple candidate values configured by RRC and the applicable value is indicated by MAC CE or by directly indicating the value in the MAC CE. RAN2 to decide the design of the MAC CE and RRC.</w:t>
            </w:r>
          </w:p>
          <w:p w14:paraId="0B8CB46F" w14:textId="77777777" w:rsidR="003D16A9" w:rsidRDefault="003D16A9">
            <w:pPr>
              <w:jc w:val="both"/>
              <w:rPr>
                <w:b/>
                <w:bCs/>
                <w:lang w:eastAsia="ko-KR"/>
              </w:rPr>
            </w:pPr>
          </w:p>
          <w:p w14:paraId="2FF2C112" w14:textId="77777777" w:rsidR="003D16A9" w:rsidRDefault="004C243B">
            <w:pPr>
              <w:jc w:val="both"/>
              <w:rPr>
                <w:lang w:eastAsia="ko-KR"/>
              </w:rPr>
            </w:pPr>
            <w:r>
              <w:rPr>
                <w:b/>
                <w:bCs/>
                <w:lang w:eastAsia="ko-KR"/>
              </w:rPr>
              <w:t>Proposal 8:</w:t>
            </w:r>
            <w:r>
              <w:rPr>
                <w:rFonts w:hint="eastAsia"/>
                <w:b/>
                <w:bCs/>
                <w:lang w:eastAsia="ko-KR"/>
              </w:rPr>
              <w:t xml:space="preserve"> </w:t>
            </w:r>
            <w:r>
              <w:rPr>
                <w:lang w:eastAsia="ko-KR"/>
              </w:rPr>
              <w:t xml:space="preserve">To enable more efficient on-demand SSB operation for </w:t>
            </w:r>
            <w:proofErr w:type="spellStart"/>
            <w:r>
              <w:rPr>
                <w:lang w:eastAsia="ko-KR"/>
              </w:rPr>
              <w:t>SCell</w:t>
            </w:r>
            <w:proofErr w:type="spellEnd"/>
            <w:r>
              <w:rPr>
                <w:lang w:eastAsia="ko-KR"/>
              </w:rPr>
              <w:t>, new UE capability as well as RRC configurations that indicate a compact pattern, comprising (1) the number of SSBs of one burst and (2) the gaps in between the SSBs, can be introduced.</w:t>
            </w:r>
          </w:p>
          <w:p w14:paraId="0EE5929A" w14:textId="77777777" w:rsidR="003D16A9" w:rsidRDefault="003D16A9">
            <w:pPr>
              <w:jc w:val="both"/>
              <w:rPr>
                <w:lang w:eastAsia="ko-KR"/>
              </w:rPr>
            </w:pPr>
          </w:p>
        </w:tc>
      </w:tr>
      <w:tr w:rsidR="003D16A9" w14:paraId="771D6F40" w14:textId="77777777">
        <w:tc>
          <w:tcPr>
            <w:tcW w:w="1651" w:type="dxa"/>
            <w:shd w:val="clear" w:color="auto" w:fill="auto"/>
          </w:tcPr>
          <w:p w14:paraId="66F46845" w14:textId="77777777" w:rsidR="003D16A9" w:rsidRDefault="004C243B">
            <w:pPr>
              <w:jc w:val="both"/>
              <w:rPr>
                <w:lang w:eastAsia="ko-KR"/>
              </w:rPr>
            </w:pPr>
            <w:r>
              <w:rPr>
                <w:rFonts w:hint="eastAsia"/>
                <w:lang w:eastAsia="ko-KR"/>
              </w:rPr>
              <w:t>[2] Quectel</w:t>
            </w:r>
          </w:p>
        </w:tc>
        <w:tc>
          <w:tcPr>
            <w:tcW w:w="7980" w:type="dxa"/>
            <w:shd w:val="clear" w:color="auto" w:fill="auto"/>
          </w:tcPr>
          <w:p w14:paraId="495114DA" w14:textId="77777777" w:rsidR="003D16A9" w:rsidRDefault="004C243B">
            <w:pPr>
              <w:jc w:val="both"/>
              <w:rPr>
                <w:lang w:eastAsia="ko-KR"/>
              </w:rPr>
            </w:pPr>
            <w:r>
              <w:rPr>
                <w:b/>
                <w:bCs/>
                <w:lang w:eastAsia="ko-KR"/>
              </w:rPr>
              <w:t>Proposal 4:</w:t>
            </w:r>
            <w:r>
              <w:rPr>
                <w:lang w:eastAsia="ko-KR"/>
              </w:rPr>
              <w:t xml:space="preserve"> More than one on-demand SSB configuration can be configured for the cell to UE.</w:t>
            </w:r>
          </w:p>
          <w:p w14:paraId="4699DDB7" w14:textId="77777777" w:rsidR="003D16A9" w:rsidRDefault="003D16A9">
            <w:pPr>
              <w:jc w:val="both"/>
              <w:rPr>
                <w:lang w:eastAsia="ko-KR"/>
              </w:rPr>
            </w:pPr>
          </w:p>
          <w:p w14:paraId="17DB8C40" w14:textId="77777777" w:rsidR="003D16A9" w:rsidRDefault="004C243B">
            <w:pPr>
              <w:jc w:val="both"/>
              <w:rPr>
                <w:lang w:eastAsia="ko-KR"/>
              </w:rPr>
            </w:pPr>
            <w:r>
              <w:rPr>
                <w:b/>
                <w:bCs/>
                <w:lang w:eastAsia="ko-KR"/>
              </w:rPr>
              <w:t>Proposal 5:</w:t>
            </w:r>
            <w:r>
              <w:rPr>
                <w:lang w:eastAsia="ko-KR"/>
              </w:rPr>
              <w:t xml:space="preserve"> The following information for on-demand SSB should be included in on-demand SSB configuration:</w:t>
            </w:r>
          </w:p>
          <w:p w14:paraId="5CA033C3" w14:textId="77777777" w:rsidR="003D16A9" w:rsidRDefault="004C243B">
            <w:pPr>
              <w:pStyle w:val="1"/>
              <w:numPr>
                <w:ilvl w:val="0"/>
                <w:numId w:val="30"/>
              </w:numPr>
              <w:ind w:leftChars="0"/>
              <w:jc w:val="both"/>
              <w:rPr>
                <w:lang w:eastAsia="ko-KR"/>
              </w:rPr>
            </w:pPr>
            <w:r>
              <w:rPr>
                <w:lang w:eastAsia="ko-KR"/>
              </w:rPr>
              <w:t>Frequency for on-demand SSB</w:t>
            </w:r>
          </w:p>
          <w:p w14:paraId="08EEA8BE" w14:textId="77777777" w:rsidR="003D16A9" w:rsidRDefault="004C243B">
            <w:pPr>
              <w:pStyle w:val="1"/>
              <w:numPr>
                <w:ilvl w:val="0"/>
                <w:numId w:val="30"/>
              </w:numPr>
              <w:ind w:leftChars="0"/>
              <w:jc w:val="both"/>
              <w:rPr>
                <w:lang w:eastAsia="ko-KR"/>
              </w:rPr>
            </w:pPr>
            <w:r>
              <w:rPr>
                <w:lang w:eastAsia="ko-KR"/>
              </w:rPr>
              <w:t>location SSB in an on-demand SSB burst</w:t>
            </w:r>
          </w:p>
          <w:p w14:paraId="46CC3FE3" w14:textId="77777777" w:rsidR="003D16A9" w:rsidRDefault="004C243B">
            <w:pPr>
              <w:pStyle w:val="1"/>
              <w:numPr>
                <w:ilvl w:val="0"/>
                <w:numId w:val="30"/>
              </w:numPr>
              <w:ind w:leftChars="0"/>
              <w:jc w:val="both"/>
              <w:rPr>
                <w:lang w:eastAsia="ko-KR"/>
              </w:rPr>
            </w:pPr>
            <w:r>
              <w:rPr>
                <w:lang w:eastAsia="ko-KR"/>
              </w:rPr>
              <w:t>Periodicity of the on-demand SSB</w:t>
            </w:r>
          </w:p>
          <w:p w14:paraId="24BBD084" w14:textId="77777777" w:rsidR="003D16A9" w:rsidRDefault="004C243B">
            <w:pPr>
              <w:pStyle w:val="1"/>
              <w:numPr>
                <w:ilvl w:val="0"/>
                <w:numId w:val="30"/>
              </w:numPr>
              <w:ind w:leftChars="0"/>
              <w:jc w:val="both"/>
              <w:rPr>
                <w:lang w:eastAsia="ko-KR"/>
              </w:rPr>
            </w:pPr>
            <w:r>
              <w:rPr>
                <w:lang w:eastAsia="ko-KR"/>
              </w:rPr>
              <w:t>Subcarrier spacing of the on-demand SSB</w:t>
            </w:r>
          </w:p>
          <w:p w14:paraId="543B24C1" w14:textId="77777777" w:rsidR="003D16A9" w:rsidRDefault="004C243B">
            <w:pPr>
              <w:pStyle w:val="1"/>
              <w:numPr>
                <w:ilvl w:val="0"/>
                <w:numId w:val="30"/>
              </w:numPr>
              <w:ind w:leftChars="0"/>
              <w:jc w:val="both"/>
              <w:rPr>
                <w:lang w:eastAsia="ko-KR"/>
              </w:rPr>
            </w:pPr>
            <w:r>
              <w:rPr>
                <w:lang w:eastAsia="ko-KR"/>
              </w:rPr>
              <w:t>Physical cell ID for on-demand SSB</w:t>
            </w:r>
          </w:p>
          <w:p w14:paraId="7BFDE0EB" w14:textId="77777777" w:rsidR="003D16A9" w:rsidRDefault="004C243B">
            <w:pPr>
              <w:pStyle w:val="1"/>
              <w:numPr>
                <w:ilvl w:val="0"/>
                <w:numId w:val="30"/>
              </w:numPr>
              <w:ind w:leftChars="0"/>
              <w:jc w:val="both"/>
              <w:rPr>
                <w:lang w:eastAsia="ko-KR"/>
              </w:rPr>
            </w:pPr>
            <w:r>
              <w:rPr>
                <w:lang w:eastAsia="ko-KR"/>
              </w:rPr>
              <w:t>Position of the on-demand SSB burst</w:t>
            </w:r>
          </w:p>
          <w:p w14:paraId="55AA8B49" w14:textId="77777777" w:rsidR="003D16A9" w:rsidRDefault="004C243B">
            <w:pPr>
              <w:pStyle w:val="1"/>
              <w:numPr>
                <w:ilvl w:val="0"/>
                <w:numId w:val="30"/>
              </w:numPr>
              <w:ind w:leftChars="0"/>
              <w:jc w:val="both"/>
              <w:rPr>
                <w:lang w:eastAsia="ko-KR"/>
              </w:rPr>
            </w:pPr>
            <w:r>
              <w:rPr>
                <w:lang w:eastAsia="ko-KR"/>
              </w:rPr>
              <w:t>Downlink transmission power for on-demand SSB</w:t>
            </w:r>
          </w:p>
          <w:p w14:paraId="0AAE495D" w14:textId="77777777" w:rsidR="003D16A9" w:rsidRDefault="004C243B">
            <w:pPr>
              <w:pStyle w:val="1"/>
              <w:numPr>
                <w:ilvl w:val="0"/>
                <w:numId w:val="30"/>
              </w:numPr>
              <w:ind w:leftChars="0"/>
              <w:jc w:val="both"/>
              <w:rPr>
                <w:lang w:eastAsia="ko-KR"/>
              </w:rPr>
            </w:pPr>
            <w:r>
              <w:rPr>
                <w:lang w:eastAsia="ko-KR"/>
              </w:rPr>
              <w:t>Number of SSB burst transmissions</w:t>
            </w:r>
          </w:p>
          <w:p w14:paraId="5B412018" w14:textId="77777777" w:rsidR="003D16A9" w:rsidRDefault="004C243B">
            <w:pPr>
              <w:pStyle w:val="1"/>
              <w:numPr>
                <w:ilvl w:val="0"/>
                <w:numId w:val="30"/>
              </w:numPr>
              <w:ind w:leftChars="0"/>
              <w:jc w:val="both"/>
              <w:rPr>
                <w:lang w:eastAsia="ko-KR"/>
              </w:rPr>
            </w:pPr>
            <w:r>
              <w:rPr>
                <w:lang w:eastAsia="ko-KR"/>
              </w:rPr>
              <w:t>T-value (to determine time instance A)</w:t>
            </w:r>
          </w:p>
          <w:p w14:paraId="6C79121B" w14:textId="77777777" w:rsidR="003D16A9" w:rsidRDefault="004C243B">
            <w:pPr>
              <w:pStyle w:val="1"/>
              <w:numPr>
                <w:ilvl w:val="0"/>
                <w:numId w:val="30"/>
              </w:numPr>
              <w:ind w:leftChars="0"/>
              <w:jc w:val="both"/>
              <w:rPr>
                <w:lang w:eastAsia="ko-KR"/>
              </w:rPr>
            </w:pPr>
            <w:r>
              <w:rPr>
                <w:lang w:eastAsia="ko-KR"/>
              </w:rPr>
              <w:t>OD-SSB configuration index</w:t>
            </w:r>
          </w:p>
          <w:p w14:paraId="7BB88A65" w14:textId="77777777" w:rsidR="003D16A9" w:rsidRDefault="004C243B">
            <w:pPr>
              <w:pStyle w:val="1"/>
              <w:numPr>
                <w:ilvl w:val="0"/>
                <w:numId w:val="30"/>
              </w:numPr>
              <w:ind w:leftChars="0"/>
              <w:jc w:val="both"/>
              <w:rPr>
                <w:lang w:eastAsia="ko-KR"/>
              </w:rPr>
            </w:pPr>
            <w:r>
              <w:rPr>
                <w:lang w:eastAsia="ko-KR"/>
              </w:rPr>
              <w:t>The number of SSB bursts, if supported</w:t>
            </w:r>
          </w:p>
          <w:p w14:paraId="71A236CE" w14:textId="77777777" w:rsidR="003D16A9" w:rsidRDefault="003D16A9">
            <w:pPr>
              <w:jc w:val="both"/>
              <w:rPr>
                <w:lang w:eastAsia="ko-KR"/>
              </w:rPr>
            </w:pPr>
          </w:p>
        </w:tc>
      </w:tr>
      <w:tr w:rsidR="003D16A9" w14:paraId="40373713" w14:textId="77777777">
        <w:tc>
          <w:tcPr>
            <w:tcW w:w="1651" w:type="dxa"/>
            <w:shd w:val="clear" w:color="auto" w:fill="auto"/>
          </w:tcPr>
          <w:p w14:paraId="3F41D22D" w14:textId="77777777" w:rsidR="003D16A9" w:rsidRDefault="004C243B">
            <w:pPr>
              <w:jc w:val="both"/>
              <w:rPr>
                <w:lang w:eastAsia="ko-KR"/>
              </w:rPr>
            </w:pPr>
            <w:r>
              <w:rPr>
                <w:rFonts w:hint="eastAsia"/>
                <w:lang w:eastAsia="ko-KR"/>
              </w:rPr>
              <w:t>[3] CMCC</w:t>
            </w:r>
          </w:p>
        </w:tc>
        <w:tc>
          <w:tcPr>
            <w:tcW w:w="7980" w:type="dxa"/>
            <w:shd w:val="clear" w:color="auto" w:fill="auto"/>
          </w:tcPr>
          <w:p w14:paraId="5B28DFCA" w14:textId="77777777" w:rsidR="003D16A9" w:rsidRDefault="004C243B">
            <w:pPr>
              <w:jc w:val="both"/>
              <w:rPr>
                <w:lang w:eastAsia="ko-KR"/>
              </w:rPr>
            </w:pPr>
            <w:r>
              <w:rPr>
                <w:b/>
                <w:bCs/>
                <w:lang w:eastAsia="ko-KR"/>
              </w:rPr>
              <w:t xml:space="preserve">Proposal 6: </w:t>
            </w:r>
            <w:r>
              <w:rPr>
                <w:lang w:eastAsia="ko-KR"/>
              </w:rPr>
              <w:t xml:space="preserve">For Case 1, SCS of the on-demand SSB configured by RRC can be absent depending on operating band of </w:t>
            </w:r>
            <w:proofErr w:type="spellStart"/>
            <w:r>
              <w:rPr>
                <w:lang w:eastAsia="ko-KR"/>
              </w:rPr>
              <w:t>SCell</w:t>
            </w:r>
            <w:proofErr w:type="spellEnd"/>
            <w:r>
              <w:rPr>
                <w:lang w:eastAsia="ko-KR"/>
              </w:rPr>
              <w:t>.</w:t>
            </w:r>
          </w:p>
          <w:p w14:paraId="4A1E213F" w14:textId="77777777" w:rsidR="003D16A9" w:rsidRDefault="003D16A9">
            <w:pPr>
              <w:jc w:val="both"/>
              <w:rPr>
                <w:b/>
                <w:bCs/>
                <w:lang w:eastAsia="ko-KR"/>
              </w:rPr>
            </w:pPr>
          </w:p>
          <w:p w14:paraId="00EE5810" w14:textId="77777777" w:rsidR="003D16A9" w:rsidRDefault="004C243B">
            <w:pPr>
              <w:jc w:val="both"/>
              <w:rPr>
                <w:lang w:eastAsia="ko-KR"/>
              </w:rPr>
            </w:pPr>
            <w:r>
              <w:rPr>
                <w:b/>
                <w:bCs/>
                <w:lang w:eastAsia="ko-KR"/>
              </w:rPr>
              <w:t xml:space="preserve">Proposal 7: </w:t>
            </w:r>
            <w:r>
              <w:rPr>
                <w:lang w:eastAsia="ko-KR"/>
              </w:rPr>
              <w:t xml:space="preserve">For Case 1, the following parameters of on-demand SSB can be configured via RRC </w:t>
            </w:r>
            <w:proofErr w:type="spellStart"/>
            <w:r>
              <w:rPr>
                <w:lang w:eastAsia="ko-KR"/>
              </w:rPr>
              <w:t>signaling</w:t>
            </w:r>
            <w:proofErr w:type="spellEnd"/>
            <w:r>
              <w:rPr>
                <w:lang w:eastAsia="ko-KR"/>
              </w:rPr>
              <w:t>.</w:t>
            </w:r>
          </w:p>
          <w:p w14:paraId="52B5200C" w14:textId="77777777" w:rsidR="003D16A9" w:rsidRDefault="004C243B">
            <w:pPr>
              <w:pStyle w:val="1"/>
              <w:numPr>
                <w:ilvl w:val="0"/>
                <w:numId w:val="30"/>
              </w:numPr>
              <w:ind w:leftChars="0"/>
              <w:jc w:val="both"/>
              <w:rPr>
                <w:lang w:eastAsia="ko-KR"/>
              </w:rPr>
            </w:pPr>
            <w:r>
              <w:rPr>
                <w:lang w:eastAsia="ko-KR"/>
              </w:rPr>
              <w:t>Absolute SFN offset and half frame index</w:t>
            </w:r>
          </w:p>
          <w:p w14:paraId="099B5C15" w14:textId="77777777" w:rsidR="003D16A9" w:rsidRDefault="004C243B">
            <w:pPr>
              <w:pStyle w:val="1"/>
              <w:numPr>
                <w:ilvl w:val="0"/>
                <w:numId w:val="30"/>
              </w:numPr>
              <w:ind w:leftChars="0"/>
              <w:jc w:val="both"/>
              <w:rPr>
                <w:lang w:eastAsia="ko-KR"/>
              </w:rPr>
            </w:pPr>
            <w:r>
              <w:rPr>
                <w:lang w:eastAsia="ko-KR"/>
              </w:rPr>
              <w:t>Time duration or number of SSB bursts</w:t>
            </w:r>
          </w:p>
          <w:p w14:paraId="282849E7" w14:textId="77777777" w:rsidR="003D16A9" w:rsidRDefault="004C243B">
            <w:pPr>
              <w:pStyle w:val="1"/>
              <w:numPr>
                <w:ilvl w:val="1"/>
                <w:numId w:val="30"/>
              </w:numPr>
              <w:ind w:leftChars="0"/>
              <w:jc w:val="both"/>
              <w:rPr>
                <w:lang w:eastAsia="ko-KR"/>
              </w:rPr>
            </w:pPr>
            <w:r>
              <w:rPr>
                <w:lang w:eastAsia="ko-KR"/>
              </w:rPr>
              <w:t>can be absent</w:t>
            </w:r>
          </w:p>
          <w:p w14:paraId="2CA7E635" w14:textId="77777777" w:rsidR="003D16A9" w:rsidRDefault="003D16A9">
            <w:pPr>
              <w:jc w:val="both"/>
              <w:rPr>
                <w:b/>
                <w:bCs/>
                <w:lang w:eastAsia="ko-KR"/>
              </w:rPr>
            </w:pPr>
          </w:p>
        </w:tc>
      </w:tr>
      <w:tr w:rsidR="003D16A9" w14:paraId="001EC1EC" w14:textId="77777777">
        <w:tc>
          <w:tcPr>
            <w:tcW w:w="1651" w:type="dxa"/>
            <w:shd w:val="clear" w:color="auto" w:fill="auto"/>
          </w:tcPr>
          <w:p w14:paraId="2148BA1B" w14:textId="77777777" w:rsidR="003D16A9" w:rsidRDefault="004C243B">
            <w:pPr>
              <w:jc w:val="both"/>
              <w:rPr>
                <w:lang w:eastAsia="ko-KR"/>
              </w:rPr>
            </w:pPr>
            <w:r>
              <w:rPr>
                <w:rFonts w:hint="eastAsia"/>
                <w:lang w:eastAsia="ko-KR"/>
              </w:rPr>
              <w:t>[4] Panasonic</w:t>
            </w:r>
          </w:p>
        </w:tc>
        <w:tc>
          <w:tcPr>
            <w:tcW w:w="7980" w:type="dxa"/>
            <w:shd w:val="clear" w:color="auto" w:fill="auto"/>
          </w:tcPr>
          <w:p w14:paraId="7E186E5A" w14:textId="77777777" w:rsidR="003D16A9" w:rsidRDefault="004C243B">
            <w:pPr>
              <w:jc w:val="both"/>
              <w:rPr>
                <w:lang w:eastAsia="ko-KR"/>
              </w:rPr>
            </w:pPr>
            <w:r>
              <w:rPr>
                <w:b/>
                <w:bCs/>
                <w:lang w:eastAsia="ko-KR"/>
              </w:rPr>
              <w:t>Proposal 13:</w:t>
            </w:r>
            <w:r>
              <w:rPr>
                <w:lang w:eastAsia="ko-KR"/>
              </w:rPr>
              <w:t xml:space="preserve"> 9.5.1 only supports that periodicity of the on-demand SSB can be indicated.</w:t>
            </w:r>
          </w:p>
          <w:p w14:paraId="0A4E7D04" w14:textId="77777777" w:rsidR="003D16A9" w:rsidRDefault="003D16A9">
            <w:pPr>
              <w:jc w:val="both"/>
              <w:rPr>
                <w:b/>
                <w:bCs/>
                <w:lang w:eastAsia="ko-KR"/>
              </w:rPr>
            </w:pPr>
          </w:p>
        </w:tc>
      </w:tr>
      <w:tr w:rsidR="003D16A9" w14:paraId="76C74D9D" w14:textId="77777777">
        <w:tc>
          <w:tcPr>
            <w:tcW w:w="1651" w:type="dxa"/>
            <w:shd w:val="clear" w:color="auto" w:fill="auto"/>
          </w:tcPr>
          <w:p w14:paraId="37022871" w14:textId="77777777" w:rsidR="003D16A9" w:rsidRDefault="004C243B">
            <w:pPr>
              <w:jc w:val="both"/>
              <w:rPr>
                <w:lang w:eastAsia="ko-KR"/>
              </w:rPr>
            </w:pPr>
            <w:r>
              <w:rPr>
                <w:rFonts w:hint="eastAsia"/>
                <w:lang w:eastAsia="ko-KR"/>
              </w:rPr>
              <w:t>[5] ZTE</w:t>
            </w:r>
          </w:p>
        </w:tc>
        <w:tc>
          <w:tcPr>
            <w:tcW w:w="7980" w:type="dxa"/>
            <w:shd w:val="clear" w:color="auto" w:fill="auto"/>
          </w:tcPr>
          <w:p w14:paraId="68D6493F" w14:textId="77777777" w:rsidR="003D16A9" w:rsidRDefault="004C243B">
            <w:pPr>
              <w:jc w:val="both"/>
              <w:rPr>
                <w:lang w:val="en-US" w:eastAsia="ko-KR"/>
              </w:rPr>
            </w:pPr>
            <w:r>
              <w:rPr>
                <w:b/>
                <w:bCs/>
                <w:lang w:val="en-US" w:eastAsia="ko-KR"/>
              </w:rPr>
              <w:t>Proposal 10:</w:t>
            </w:r>
            <w:r>
              <w:rPr>
                <w:rFonts w:hint="eastAsia"/>
                <w:b/>
                <w:bCs/>
                <w:lang w:val="en-US" w:eastAsia="ko-KR"/>
              </w:rPr>
              <w:t xml:space="preserve"> </w:t>
            </w:r>
            <w:r>
              <w:rPr>
                <w:lang w:val="en-US" w:eastAsia="ko-KR"/>
              </w:rPr>
              <w:t>For configuration of on-demand SSB transmission at least for Case #1, Support following parameters:</w:t>
            </w:r>
          </w:p>
          <w:p w14:paraId="7FC4E813" w14:textId="77777777" w:rsidR="003D16A9" w:rsidRDefault="004C243B">
            <w:pPr>
              <w:pStyle w:val="1"/>
              <w:numPr>
                <w:ilvl w:val="0"/>
                <w:numId w:val="30"/>
              </w:numPr>
              <w:ind w:leftChars="0"/>
              <w:jc w:val="both"/>
              <w:rPr>
                <w:lang w:val="en-US" w:eastAsia="ko-KR"/>
              </w:rPr>
            </w:pPr>
            <w:r>
              <w:rPr>
                <w:lang w:val="en-US" w:eastAsia="ko-KR"/>
              </w:rPr>
              <w:t xml:space="preserve">Sub-carrier spacing of the on-demand SSB </w:t>
            </w:r>
          </w:p>
          <w:p w14:paraId="40081A36" w14:textId="77777777" w:rsidR="003D16A9" w:rsidRDefault="004C243B">
            <w:pPr>
              <w:pStyle w:val="1"/>
              <w:numPr>
                <w:ilvl w:val="0"/>
                <w:numId w:val="30"/>
              </w:numPr>
              <w:ind w:leftChars="0"/>
              <w:jc w:val="both"/>
              <w:rPr>
                <w:lang w:val="en-US" w:eastAsia="ko-KR"/>
              </w:rPr>
            </w:pPr>
            <w:r>
              <w:rPr>
                <w:lang w:val="en-US" w:eastAsia="ko-KR"/>
              </w:rPr>
              <w:t>Physical Cell ID of the on-demand SSB</w:t>
            </w:r>
          </w:p>
          <w:p w14:paraId="11E26675" w14:textId="77777777" w:rsidR="003D16A9" w:rsidRDefault="004C243B">
            <w:pPr>
              <w:pStyle w:val="1"/>
              <w:numPr>
                <w:ilvl w:val="0"/>
                <w:numId w:val="30"/>
              </w:numPr>
              <w:ind w:leftChars="0"/>
              <w:jc w:val="both"/>
              <w:rPr>
                <w:lang w:val="en-US" w:eastAsia="ko-KR"/>
              </w:rPr>
            </w:pPr>
            <w:r>
              <w:rPr>
                <w:lang w:val="en-US" w:eastAsia="ko-KR"/>
              </w:rPr>
              <w:t xml:space="preserve">Time domain location of on-demand SSB burst </w:t>
            </w:r>
          </w:p>
          <w:p w14:paraId="35814C01" w14:textId="77777777" w:rsidR="003D16A9" w:rsidRDefault="004C243B">
            <w:pPr>
              <w:pStyle w:val="1"/>
              <w:numPr>
                <w:ilvl w:val="0"/>
                <w:numId w:val="30"/>
              </w:numPr>
              <w:ind w:leftChars="0"/>
              <w:jc w:val="both"/>
              <w:rPr>
                <w:lang w:val="en-US" w:eastAsia="ko-KR"/>
              </w:rPr>
            </w:pPr>
            <w:r>
              <w:rPr>
                <w:lang w:val="en-US" w:eastAsia="ko-KR"/>
              </w:rPr>
              <w:t>Downlink transmit power of on-demand SSB</w:t>
            </w:r>
          </w:p>
          <w:p w14:paraId="3C4D905D" w14:textId="77777777" w:rsidR="003D16A9" w:rsidRDefault="004C243B">
            <w:pPr>
              <w:pStyle w:val="1"/>
              <w:numPr>
                <w:ilvl w:val="0"/>
                <w:numId w:val="30"/>
              </w:numPr>
              <w:ind w:leftChars="0"/>
              <w:jc w:val="both"/>
              <w:rPr>
                <w:lang w:val="en-US" w:eastAsia="ko-KR"/>
              </w:rPr>
            </w:pPr>
            <w:r>
              <w:rPr>
                <w:lang w:val="en-US" w:eastAsia="ko-KR"/>
              </w:rPr>
              <w:t>The number N of on-demand SSB bursts to be transmitted after on-demand SSB is indicated</w:t>
            </w:r>
          </w:p>
          <w:p w14:paraId="06A81D00" w14:textId="77777777" w:rsidR="003D16A9" w:rsidRDefault="004C243B">
            <w:pPr>
              <w:pStyle w:val="1"/>
              <w:numPr>
                <w:ilvl w:val="0"/>
                <w:numId w:val="30"/>
              </w:numPr>
              <w:ind w:leftChars="0"/>
              <w:jc w:val="both"/>
              <w:rPr>
                <w:lang w:val="en-US" w:eastAsia="ko-KR"/>
              </w:rPr>
            </w:pPr>
            <w:r>
              <w:rPr>
                <w:lang w:val="en-US" w:eastAsia="ko-KR"/>
              </w:rPr>
              <w:t>Frequency of the on-demand SSB</w:t>
            </w:r>
          </w:p>
          <w:p w14:paraId="7A6D3AF9" w14:textId="77777777" w:rsidR="003D16A9" w:rsidRDefault="004C243B">
            <w:pPr>
              <w:pStyle w:val="1"/>
              <w:numPr>
                <w:ilvl w:val="0"/>
                <w:numId w:val="30"/>
              </w:numPr>
              <w:ind w:leftChars="0"/>
              <w:jc w:val="both"/>
              <w:rPr>
                <w:lang w:val="en-US" w:eastAsia="ko-KR"/>
              </w:rPr>
            </w:pPr>
            <w:r>
              <w:rPr>
                <w:lang w:val="en-US" w:eastAsia="ko-KR"/>
              </w:rPr>
              <w:t xml:space="preserve">SSB positions within an on-demand SSB burst </w:t>
            </w:r>
          </w:p>
          <w:p w14:paraId="4B7C6894" w14:textId="77777777" w:rsidR="003D16A9" w:rsidRDefault="004C243B">
            <w:pPr>
              <w:pStyle w:val="1"/>
              <w:numPr>
                <w:ilvl w:val="0"/>
                <w:numId w:val="30"/>
              </w:numPr>
              <w:ind w:leftChars="0"/>
              <w:jc w:val="both"/>
              <w:rPr>
                <w:lang w:val="en-US" w:eastAsia="ko-KR"/>
              </w:rPr>
            </w:pPr>
            <w:r>
              <w:rPr>
                <w:lang w:val="en-US" w:eastAsia="ko-KR"/>
              </w:rPr>
              <w:t>Periodicity of the on-demand SSB</w:t>
            </w:r>
          </w:p>
          <w:p w14:paraId="7EC4D4FF" w14:textId="77777777" w:rsidR="003D16A9" w:rsidRDefault="003D16A9">
            <w:pPr>
              <w:jc w:val="both"/>
              <w:rPr>
                <w:b/>
                <w:bCs/>
                <w:lang w:val="en-US" w:eastAsia="ko-KR"/>
              </w:rPr>
            </w:pPr>
          </w:p>
          <w:p w14:paraId="602C35AB" w14:textId="77777777" w:rsidR="003D16A9" w:rsidRDefault="004C243B">
            <w:pPr>
              <w:jc w:val="both"/>
              <w:rPr>
                <w:lang w:val="en-US" w:eastAsia="ko-KR"/>
              </w:rPr>
            </w:pPr>
            <w:r>
              <w:rPr>
                <w:b/>
                <w:bCs/>
                <w:lang w:val="en-US" w:eastAsia="ko-KR"/>
              </w:rPr>
              <w:t>Proposal 11:</w:t>
            </w:r>
            <w:r>
              <w:rPr>
                <w:rFonts w:hint="eastAsia"/>
                <w:b/>
                <w:bCs/>
                <w:lang w:val="en-US" w:eastAsia="ko-KR"/>
              </w:rPr>
              <w:t xml:space="preserve"> </w:t>
            </w:r>
            <w:r>
              <w:rPr>
                <w:lang w:val="en-US" w:eastAsia="ko-KR"/>
              </w:rPr>
              <w:t>A unified framework of on-demand SSB configuration which can be applicable to multiple scenarios and can be used for both Case #1 and Case #2 is supported.</w:t>
            </w:r>
          </w:p>
          <w:p w14:paraId="1B13C4DA" w14:textId="77777777" w:rsidR="003D16A9" w:rsidRDefault="003D16A9">
            <w:pPr>
              <w:jc w:val="both"/>
              <w:rPr>
                <w:b/>
                <w:bCs/>
                <w:lang w:val="en-US" w:eastAsia="ko-KR"/>
              </w:rPr>
            </w:pPr>
          </w:p>
          <w:p w14:paraId="6073AFF7" w14:textId="77777777" w:rsidR="003D16A9" w:rsidRDefault="004C243B">
            <w:pPr>
              <w:jc w:val="both"/>
              <w:rPr>
                <w:lang w:eastAsia="ko-KR"/>
              </w:rPr>
            </w:pPr>
            <w:r>
              <w:rPr>
                <w:b/>
                <w:bCs/>
                <w:lang w:eastAsia="ko-KR"/>
              </w:rPr>
              <w:t>Proposal 12:</w:t>
            </w:r>
            <w:r>
              <w:rPr>
                <w:rFonts w:hint="eastAsia"/>
                <w:b/>
                <w:bCs/>
                <w:lang w:eastAsia="ko-KR"/>
              </w:rPr>
              <w:t xml:space="preserve"> </w:t>
            </w:r>
            <w:r>
              <w:rPr>
                <w:lang w:eastAsia="ko-KR"/>
              </w:rPr>
              <w:t xml:space="preserve">One parameter e.g., on-demand SSB transmission pattern can be configured for the </w:t>
            </w:r>
            <w:proofErr w:type="spellStart"/>
            <w:r>
              <w:rPr>
                <w:lang w:eastAsia="ko-KR"/>
              </w:rPr>
              <w:t>SCell</w:t>
            </w:r>
            <w:proofErr w:type="spellEnd"/>
            <w:r>
              <w:rPr>
                <w:lang w:eastAsia="ko-KR"/>
              </w:rPr>
              <w:t xml:space="preserve"> to UE, to reduce the overhead of indication the UE specific signalling.</w:t>
            </w:r>
          </w:p>
          <w:p w14:paraId="51328F97" w14:textId="77777777" w:rsidR="003D16A9" w:rsidRDefault="003D16A9">
            <w:pPr>
              <w:jc w:val="both"/>
              <w:rPr>
                <w:b/>
                <w:bCs/>
                <w:lang w:val="en-US" w:eastAsia="ko-KR"/>
              </w:rPr>
            </w:pPr>
          </w:p>
          <w:p w14:paraId="1BBB6D2C" w14:textId="77777777" w:rsidR="003D16A9" w:rsidRDefault="004C243B">
            <w:pPr>
              <w:jc w:val="both"/>
              <w:rPr>
                <w:lang w:eastAsia="ko-KR"/>
              </w:rPr>
            </w:pPr>
            <w:r>
              <w:rPr>
                <w:b/>
                <w:bCs/>
                <w:lang w:eastAsia="ko-KR"/>
              </w:rPr>
              <w:t>Proposal 14:</w:t>
            </w:r>
            <w:r>
              <w:rPr>
                <w:rFonts w:hint="eastAsia"/>
                <w:b/>
                <w:bCs/>
                <w:lang w:eastAsia="ko-KR"/>
              </w:rPr>
              <w:t xml:space="preserve"> </w:t>
            </w:r>
            <w:r>
              <w:rPr>
                <w:lang w:eastAsia="ko-KR"/>
              </w:rPr>
              <w:t xml:space="preserve">For the case that the RRC based </w:t>
            </w:r>
            <w:proofErr w:type="spellStart"/>
            <w:r>
              <w:rPr>
                <w:lang w:eastAsia="ko-KR"/>
              </w:rPr>
              <w:t>signaling</w:t>
            </w:r>
            <w:proofErr w:type="spellEnd"/>
            <w:r>
              <w:rPr>
                <w:lang w:eastAsia="ko-KR"/>
              </w:rPr>
              <w:t xml:space="preserve"> can be used to indicate on-demand SSB transmission on the </w:t>
            </w:r>
            <w:proofErr w:type="spellStart"/>
            <w:r>
              <w:rPr>
                <w:lang w:eastAsia="ko-KR"/>
              </w:rPr>
              <w:t>SCell</w:t>
            </w:r>
            <w:proofErr w:type="spellEnd"/>
            <w:r>
              <w:rPr>
                <w:lang w:eastAsia="ko-KR"/>
              </w:rPr>
              <w:t xml:space="preserve"> at least for the case where 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0057F83F" w14:textId="77777777" w:rsidR="003D16A9" w:rsidRDefault="004C243B">
            <w:pPr>
              <w:pStyle w:val="1"/>
              <w:numPr>
                <w:ilvl w:val="0"/>
                <w:numId w:val="30"/>
              </w:numPr>
              <w:ind w:leftChars="0"/>
              <w:jc w:val="both"/>
              <w:rPr>
                <w:lang w:eastAsia="ko-KR"/>
              </w:rPr>
            </w:pPr>
            <w:r>
              <w:rPr>
                <w:lang w:eastAsia="ko-KR"/>
              </w:rPr>
              <w:t xml:space="preserve">A target on-demand SSB transmission pattern index can be configured by RRC </w:t>
            </w:r>
            <w:proofErr w:type="spellStart"/>
            <w:r>
              <w:rPr>
                <w:lang w:eastAsia="ko-KR"/>
              </w:rPr>
              <w:t>signaling</w:t>
            </w:r>
            <w:proofErr w:type="spellEnd"/>
            <w:r>
              <w:rPr>
                <w:lang w:eastAsia="ko-KR"/>
              </w:rPr>
              <w:t>.</w:t>
            </w:r>
          </w:p>
          <w:p w14:paraId="49DB3266" w14:textId="77777777" w:rsidR="003D16A9" w:rsidRDefault="003D16A9">
            <w:pPr>
              <w:jc w:val="both"/>
              <w:rPr>
                <w:lang w:val="en-US" w:eastAsia="ko-KR"/>
              </w:rPr>
            </w:pPr>
          </w:p>
          <w:p w14:paraId="79293EA8" w14:textId="77777777" w:rsidR="003D16A9" w:rsidRDefault="004C243B">
            <w:pPr>
              <w:jc w:val="both"/>
              <w:rPr>
                <w:lang w:val="en-US" w:eastAsia="ko-KR"/>
              </w:rPr>
            </w:pPr>
            <w:r>
              <w:rPr>
                <w:b/>
                <w:bCs/>
                <w:lang w:val="en-US" w:eastAsia="ko-KR"/>
              </w:rPr>
              <w:t>Proposal 16:</w:t>
            </w:r>
            <w:r>
              <w:rPr>
                <w:rFonts w:hint="eastAsia"/>
                <w:b/>
                <w:bCs/>
                <w:lang w:val="en-US" w:eastAsia="ko-KR"/>
              </w:rPr>
              <w:t xml:space="preserve"> </w:t>
            </w:r>
            <w:r>
              <w:rPr>
                <w:lang w:val="en-US" w:eastAsia="ko-KR"/>
              </w:rPr>
              <w:t>The target Physical Cell ID of the on-demand SSB and target on-demand SSB transmission pattern index can be indicated by the MAC CE.</w:t>
            </w:r>
          </w:p>
          <w:p w14:paraId="3E55A5D2" w14:textId="77777777" w:rsidR="003D16A9" w:rsidRDefault="003D16A9">
            <w:pPr>
              <w:jc w:val="both"/>
              <w:rPr>
                <w:lang w:val="en-US" w:eastAsia="ko-KR"/>
              </w:rPr>
            </w:pPr>
          </w:p>
        </w:tc>
      </w:tr>
      <w:tr w:rsidR="003D16A9" w14:paraId="51D4AA6D" w14:textId="77777777">
        <w:tc>
          <w:tcPr>
            <w:tcW w:w="1651" w:type="dxa"/>
            <w:shd w:val="clear" w:color="auto" w:fill="auto"/>
          </w:tcPr>
          <w:p w14:paraId="56F9888E" w14:textId="77777777" w:rsidR="003D16A9" w:rsidRDefault="004C243B">
            <w:pPr>
              <w:jc w:val="both"/>
              <w:rPr>
                <w:lang w:eastAsia="ko-KR"/>
              </w:rPr>
            </w:pPr>
            <w:r>
              <w:rPr>
                <w:rFonts w:hint="eastAsia"/>
                <w:lang w:eastAsia="ko-KR"/>
              </w:rPr>
              <w:lastRenderedPageBreak/>
              <w:t>[6] Samsung</w:t>
            </w:r>
          </w:p>
        </w:tc>
        <w:tc>
          <w:tcPr>
            <w:tcW w:w="7980" w:type="dxa"/>
            <w:shd w:val="clear" w:color="auto" w:fill="auto"/>
          </w:tcPr>
          <w:p w14:paraId="3DF887A1"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 xml:space="preserve">For parameters of on-demand SSB, adopt the following delivery methods correspondingly (highlighted parts are from previous agreements).  </w:t>
            </w:r>
          </w:p>
          <w:tbl>
            <w:tblPr>
              <w:tblStyle w:val="TableGrid"/>
              <w:tblW w:w="7754" w:type="dxa"/>
              <w:tblLayout w:type="fixed"/>
              <w:tblLook w:val="04A0" w:firstRow="1" w:lastRow="0" w:firstColumn="1" w:lastColumn="0" w:noHBand="0" w:noVBand="1"/>
            </w:tblPr>
            <w:tblGrid>
              <w:gridCol w:w="2712"/>
              <w:gridCol w:w="2477"/>
              <w:gridCol w:w="2565"/>
            </w:tblGrid>
            <w:tr w:rsidR="003D16A9" w14:paraId="349341D6" w14:textId="77777777">
              <w:tc>
                <w:tcPr>
                  <w:tcW w:w="2712" w:type="dxa"/>
                  <w:shd w:val="clear" w:color="auto" w:fill="D9D9D9" w:themeFill="background1" w:themeFillShade="D9"/>
                  <w:vAlign w:val="center"/>
                </w:tcPr>
                <w:p w14:paraId="0277EF61" w14:textId="77777777" w:rsidR="003D16A9" w:rsidRDefault="004C243B">
                  <w:pPr>
                    <w:tabs>
                      <w:tab w:val="left" w:pos="1300"/>
                    </w:tabs>
                    <w:rPr>
                      <w:rFonts w:eastAsiaTheme="minorEastAsia"/>
                      <w:bCs/>
                      <w:lang w:val="en-US" w:eastAsia="zh-CN"/>
                    </w:rPr>
                  </w:pPr>
                  <w:r>
                    <w:rPr>
                      <w:rFonts w:eastAsiaTheme="minorEastAsia"/>
                      <w:bCs/>
                      <w:lang w:val="en-US" w:eastAsia="zh-CN"/>
                    </w:rPr>
                    <w:t>Parameter of on-demand SSB</w:t>
                  </w:r>
                </w:p>
              </w:tc>
              <w:tc>
                <w:tcPr>
                  <w:tcW w:w="2477" w:type="dxa"/>
                  <w:shd w:val="clear" w:color="auto" w:fill="D9D9D9" w:themeFill="background1" w:themeFillShade="D9"/>
                  <w:vAlign w:val="center"/>
                </w:tcPr>
                <w:p w14:paraId="4E26FF14" w14:textId="77777777" w:rsidR="003D16A9" w:rsidRDefault="004C243B">
                  <w:pPr>
                    <w:tabs>
                      <w:tab w:val="left" w:pos="1300"/>
                    </w:tabs>
                    <w:rPr>
                      <w:rFonts w:eastAsiaTheme="minorEastAsia"/>
                      <w:bCs/>
                      <w:lang w:val="en-US" w:eastAsia="zh-CN"/>
                    </w:rPr>
                  </w:pPr>
                  <w:r>
                    <w:rPr>
                      <w:rFonts w:eastAsiaTheme="minorEastAsia"/>
                      <w:bCs/>
                      <w:lang w:val="en-US" w:eastAsia="zh-CN"/>
                    </w:rPr>
                    <w:t>Case 1</w:t>
                  </w:r>
                </w:p>
              </w:tc>
              <w:tc>
                <w:tcPr>
                  <w:tcW w:w="2565" w:type="dxa"/>
                  <w:shd w:val="clear" w:color="auto" w:fill="D9D9D9" w:themeFill="background1" w:themeFillShade="D9"/>
                  <w:vAlign w:val="center"/>
                </w:tcPr>
                <w:p w14:paraId="49148DDD" w14:textId="77777777" w:rsidR="003D16A9" w:rsidRDefault="004C243B">
                  <w:pPr>
                    <w:tabs>
                      <w:tab w:val="left" w:pos="1300"/>
                    </w:tabs>
                    <w:rPr>
                      <w:rFonts w:eastAsiaTheme="minorEastAsia"/>
                      <w:bCs/>
                      <w:lang w:val="en-US" w:eastAsia="zh-CN"/>
                    </w:rPr>
                  </w:pPr>
                  <w:r>
                    <w:rPr>
                      <w:rFonts w:eastAsiaTheme="minorEastAsia"/>
                      <w:bCs/>
                      <w:lang w:val="en-US" w:eastAsia="zh-CN"/>
                    </w:rPr>
                    <w:t>Case 2</w:t>
                  </w:r>
                </w:p>
              </w:tc>
            </w:tr>
            <w:tr w:rsidR="003D16A9" w14:paraId="3F5EE51C" w14:textId="77777777">
              <w:tc>
                <w:tcPr>
                  <w:tcW w:w="2712" w:type="dxa"/>
                  <w:vAlign w:val="center"/>
                </w:tcPr>
                <w:p w14:paraId="10516D76" w14:textId="77777777" w:rsidR="003D16A9" w:rsidRDefault="004C243B">
                  <w:pPr>
                    <w:tabs>
                      <w:tab w:val="left" w:pos="1300"/>
                    </w:tabs>
                    <w:rPr>
                      <w:rFonts w:eastAsiaTheme="minorEastAsia"/>
                      <w:bCs/>
                      <w:lang w:val="en-US" w:eastAsia="zh-CN"/>
                    </w:rPr>
                  </w:pPr>
                  <w:r>
                    <w:rPr>
                      <w:rFonts w:eastAsiaTheme="minorEastAsia"/>
                      <w:bCs/>
                      <w:lang w:val="en-US" w:eastAsia="zh-CN"/>
                    </w:rPr>
                    <w:t>Frequency of the on-demand SSB</w:t>
                  </w:r>
                </w:p>
              </w:tc>
              <w:tc>
                <w:tcPr>
                  <w:tcW w:w="2477" w:type="dxa"/>
                  <w:vAlign w:val="center"/>
                </w:tcPr>
                <w:p w14:paraId="1EE0FC9E" w14:textId="77777777" w:rsidR="003D16A9" w:rsidRDefault="004C243B">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38480E71" w14:textId="77777777" w:rsidR="003D16A9" w:rsidRDefault="004C243B">
                  <w:pPr>
                    <w:tabs>
                      <w:tab w:val="left" w:pos="1300"/>
                    </w:tabs>
                    <w:rPr>
                      <w:rFonts w:eastAsiaTheme="minorEastAsia"/>
                      <w:bCs/>
                      <w:lang w:val="en-US" w:eastAsia="zh-CN"/>
                    </w:rPr>
                  </w:pPr>
                  <w:r>
                    <w:rPr>
                      <w:rFonts w:eastAsiaTheme="minorEastAsia"/>
                      <w:bCs/>
                      <w:highlight w:val="green"/>
                      <w:lang w:val="en-US" w:eastAsia="zh-CN"/>
                    </w:rPr>
                    <w:t>By RRC</w:t>
                  </w:r>
                  <w:r>
                    <w:rPr>
                      <w:rFonts w:eastAsiaTheme="minorEastAsia"/>
                      <w:bCs/>
                      <w:lang w:val="en-US" w:eastAsia="zh-CN"/>
                    </w:rPr>
                    <w:t>, or same as always-on SSB if not provided</w:t>
                  </w:r>
                </w:p>
              </w:tc>
            </w:tr>
            <w:tr w:rsidR="003D16A9" w14:paraId="5D1BD677" w14:textId="77777777">
              <w:tc>
                <w:tcPr>
                  <w:tcW w:w="2712" w:type="dxa"/>
                  <w:vAlign w:val="center"/>
                </w:tcPr>
                <w:p w14:paraId="368837C4" w14:textId="77777777" w:rsidR="003D16A9" w:rsidRDefault="004C243B">
                  <w:pPr>
                    <w:tabs>
                      <w:tab w:val="left" w:pos="1300"/>
                    </w:tabs>
                    <w:rPr>
                      <w:rFonts w:eastAsiaTheme="minorEastAsia"/>
                      <w:bCs/>
                      <w:lang w:val="en-US" w:eastAsia="zh-CN"/>
                    </w:rPr>
                  </w:pPr>
                  <w:r>
                    <w:rPr>
                      <w:rFonts w:eastAsiaTheme="minorEastAsia"/>
                      <w:bCs/>
                      <w:lang w:val="en-US" w:eastAsia="zh-CN"/>
                    </w:rPr>
                    <w:t>Periodicity(</w:t>
                  </w:r>
                  <w:proofErr w:type="spellStart"/>
                  <w:r>
                    <w:rPr>
                      <w:rFonts w:eastAsiaTheme="minorEastAsia"/>
                      <w:bCs/>
                      <w:lang w:val="en-US" w:eastAsia="zh-CN"/>
                    </w:rPr>
                    <w:t>ies</w:t>
                  </w:r>
                  <w:proofErr w:type="spellEnd"/>
                  <w:r>
                    <w:rPr>
                      <w:rFonts w:eastAsiaTheme="minorEastAsia"/>
                      <w:bCs/>
                      <w:lang w:val="en-US" w:eastAsia="zh-CN"/>
                    </w:rPr>
                    <w:t>) of the on-demand SSB</w:t>
                  </w:r>
                </w:p>
              </w:tc>
              <w:tc>
                <w:tcPr>
                  <w:tcW w:w="2477" w:type="dxa"/>
                  <w:vAlign w:val="center"/>
                </w:tcPr>
                <w:p w14:paraId="22D036D1" w14:textId="77777777" w:rsidR="003D16A9" w:rsidRDefault="004C243B">
                  <w:pPr>
                    <w:tabs>
                      <w:tab w:val="left" w:pos="1300"/>
                    </w:tabs>
                    <w:rPr>
                      <w:rFonts w:eastAsiaTheme="minorEastAsia"/>
                      <w:bCs/>
                      <w:highlight w:val="green"/>
                      <w:lang w:val="en-US" w:eastAsia="zh-CN"/>
                    </w:rPr>
                  </w:pPr>
                  <w:r>
                    <w:rPr>
                      <w:rFonts w:eastAsiaTheme="minorEastAsia"/>
                      <w:bCs/>
                      <w:highlight w:val="green"/>
                      <w:lang w:val="en-US" w:eastAsia="zh-CN"/>
                    </w:rPr>
                    <w:t>By RRC</w:t>
                  </w:r>
                </w:p>
              </w:tc>
              <w:tc>
                <w:tcPr>
                  <w:tcW w:w="2565" w:type="dxa"/>
                  <w:vAlign w:val="center"/>
                </w:tcPr>
                <w:p w14:paraId="28D3B6E2" w14:textId="77777777" w:rsidR="003D16A9" w:rsidRDefault="004C243B">
                  <w:pPr>
                    <w:tabs>
                      <w:tab w:val="left" w:pos="1300"/>
                    </w:tabs>
                    <w:rPr>
                      <w:rFonts w:eastAsiaTheme="minorEastAsia"/>
                      <w:bCs/>
                      <w:lang w:val="en-US" w:eastAsia="zh-CN"/>
                    </w:rPr>
                  </w:pPr>
                  <w:r>
                    <w:rPr>
                      <w:rFonts w:eastAsiaTheme="minorEastAsia"/>
                      <w:bCs/>
                      <w:highlight w:val="green"/>
                      <w:lang w:val="en-US" w:eastAsia="zh-CN"/>
                    </w:rPr>
                    <w:t>By RRC</w:t>
                  </w:r>
                </w:p>
              </w:tc>
            </w:tr>
            <w:tr w:rsidR="003D16A9" w14:paraId="5427D309" w14:textId="77777777">
              <w:tc>
                <w:tcPr>
                  <w:tcW w:w="2712" w:type="dxa"/>
                  <w:vAlign w:val="center"/>
                </w:tcPr>
                <w:p w14:paraId="0FFF6F52" w14:textId="77777777" w:rsidR="003D16A9" w:rsidRDefault="004C243B">
                  <w:pPr>
                    <w:tabs>
                      <w:tab w:val="left" w:pos="1300"/>
                    </w:tabs>
                    <w:rPr>
                      <w:rFonts w:eastAsiaTheme="minorEastAsia"/>
                      <w:bCs/>
                      <w:lang w:val="en-US" w:eastAsia="zh-CN"/>
                    </w:rPr>
                  </w:pPr>
                  <w:r>
                    <w:rPr>
                      <w:rFonts w:eastAsiaTheme="minorEastAsia"/>
                      <w:bCs/>
                      <w:lang w:val="en-US" w:eastAsia="zh-CN"/>
                    </w:rPr>
                    <w:t>Physical cell ID of the on-demand SSB</w:t>
                  </w:r>
                </w:p>
              </w:tc>
              <w:tc>
                <w:tcPr>
                  <w:tcW w:w="2477" w:type="dxa"/>
                  <w:vAlign w:val="center"/>
                </w:tcPr>
                <w:p w14:paraId="555E5955" w14:textId="77777777" w:rsidR="003D16A9" w:rsidRDefault="004C243B">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1F95E2BB" w14:textId="77777777" w:rsidR="003D16A9" w:rsidRDefault="004C243B">
                  <w:pPr>
                    <w:tabs>
                      <w:tab w:val="left" w:pos="1300"/>
                    </w:tabs>
                    <w:rPr>
                      <w:rFonts w:eastAsiaTheme="minorEastAsia"/>
                      <w:bCs/>
                      <w:lang w:val="en-US" w:eastAsia="zh-CN"/>
                    </w:rPr>
                  </w:pPr>
                  <w:r>
                    <w:rPr>
                      <w:rFonts w:eastAsiaTheme="minorEastAsia"/>
                      <w:bCs/>
                      <w:lang w:val="en-US" w:eastAsia="zh-CN"/>
                    </w:rPr>
                    <w:t>Same as always-on SSB</w:t>
                  </w:r>
                </w:p>
              </w:tc>
            </w:tr>
            <w:tr w:rsidR="003D16A9" w14:paraId="3362F1A7" w14:textId="77777777">
              <w:tc>
                <w:tcPr>
                  <w:tcW w:w="2712" w:type="dxa"/>
                  <w:vAlign w:val="center"/>
                </w:tcPr>
                <w:p w14:paraId="16D7D577" w14:textId="77777777" w:rsidR="003D16A9" w:rsidRDefault="004C243B">
                  <w:pPr>
                    <w:tabs>
                      <w:tab w:val="left" w:pos="1300"/>
                    </w:tabs>
                    <w:rPr>
                      <w:rFonts w:eastAsiaTheme="minorEastAsia"/>
                      <w:bCs/>
                      <w:lang w:val="en-US" w:eastAsia="zh-CN"/>
                    </w:rPr>
                  </w:pPr>
                  <w:r>
                    <w:rPr>
                      <w:rFonts w:eastAsiaTheme="minorEastAsia"/>
                      <w:bCs/>
                      <w:lang w:val="en-US" w:eastAsia="zh-CN"/>
                    </w:rPr>
                    <w:t>Subcarrier spacing of the on-demand SSB</w:t>
                  </w:r>
                </w:p>
              </w:tc>
              <w:tc>
                <w:tcPr>
                  <w:tcW w:w="2477" w:type="dxa"/>
                  <w:vAlign w:val="center"/>
                </w:tcPr>
                <w:p w14:paraId="7124FDDC" w14:textId="77777777" w:rsidR="003D16A9" w:rsidRDefault="004C243B">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332BD3A3" w14:textId="77777777" w:rsidR="003D16A9" w:rsidRDefault="004C243B">
                  <w:pPr>
                    <w:tabs>
                      <w:tab w:val="left" w:pos="1300"/>
                    </w:tabs>
                    <w:rPr>
                      <w:rFonts w:eastAsiaTheme="minorEastAsia"/>
                      <w:bCs/>
                      <w:lang w:val="en-US" w:eastAsia="zh-CN"/>
                    </w:rPr>
                  </w:pPr>
                  <w:r>
                    <w:rPr>
                      <w:rFonts w:eastAsiaTheme="minorEastAsia"/>
                      <w:bCs/>
                      <w:lang w:val="en-US" w:eastAsia="zh-CN"/>
                    </w:rPr>
                    <w:t>Same as always-on SSB</w:t>
                  </w:r>
                </w:p>
              </w:tc>
            </w:tr>
            <w:tr w:rsidR="003D16A9" w14:paraId="38CB8BB6" w14:textId="77777777">
              <w:tc>
                <w:tcPr>
                  <w:tcW w:w="2712" w:type="dxa"/>
                  <w:vAlign w:val="center"/>
                </w:tcPr>
                <w:p w14:paraId="75DD5A8C" w14:textId="77777777" w:rsidR="003D16A9" w:rsidRDefault="004C243B">
                  <w:pPr>
                    <w:tabs>
                      <w:tab w:val="left" w:pos="1300"/>
                    </w:tabs>
                    <w:rPr>
                      <w:rFonts w:eastAsiaTheme="minorEastAsia"/>
                      <w:bCs/>
                      <w:lang w:val="en-US" w:eastAsia="zh-CN"/>
                    </w:rPr>
                  </w:pPr>
                  <w:r>
                    <w:rPr>
                      <w:rFonts w:eastAsiaTheme="minorEastAsia"/>
                      <w:bCs/>
                      <w:lang w:val="en-US" w:eastAsia="zh-CN"/>
                    </w:rPr>
                    <w:t>Transmission power of the on-demand SSB</w:t>
                  </w:r>
                </w:p>
              </w:tc>
              <w:tc>
                <w:tcPr>
                  <w:tcW w:w="2477" w:type="dxa"/>
                  <w:vAlign w:val="center"/>
                </w:tcPr>
                <w:p w14:paraId="47E7A69E" w14:textId="77777777" w:rsidR="003D16A9" w:rsidRDefault="004C243B">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1CEFDBAF" w14:textId="77777777" w:rsidR="003D16A9" w:rsidRDefault="004C243B">
                  <w:pPr>
                    <w:tabs>
                      <w:tab w:val="left" w:pos="1300"/>
                    </w:tabs>
                    <w:rPr>
                      <w:rFonts w:eastAsiaTheme="minorEastAsia"/>
                      <w:bCs/>
                      <w:lang w:val="en-US" w:eastAsia="zh-CN"/>
                    </w:rPr>
                  </w:pPr>
                  <w:r>
                    <w:rPr>
                      <w:rFonts w:eastAsiaTheme="minorEastAsia"/>
                      <w:bCs/>
                      <w:lang w:val="en-US" w:eastAsia="zh-CN"/>
                    </w:rPr>
                    <w:t>Same as always-on SSB</w:t>
                  </w:r>
                </w:p>
              </w:tc>
            </w:tr>
            <w:tr w:rsidR="003D16A9" w14:paraId="06D36440" w14:textId="77777777">
              <w:tc>
                <w:tcPr>
                  <w:tcW w:w="2712" w:type="dxa"/>
                  <w:vAlign w:val="center"/>
                </w:tcPr>
                <w:p w14:paraId="73BB955D" w14:textId="77777777" w:rsidR="003D16A9" w:rsidRDefault="004C243B">
                  <w:pPr>
                    <w:tabs>
                      <w:tab w:val="left" w:pos="1300"/>
                    </w:tabs>
                    <w:rPr>
                      <w:rFonts w:eastAsiaTheme="minorEastAsia"/>
                      <w:bCs/>
                      <w:lang w:val="en-US" w:eastAsia="zh-CN"/>
                    </w:rPr>
                  </w:pPr>
                  <w:r>
                    <w:rPr>
                      <w:rFonts w:eastAsiaTheme="minorEastAsia"/>
                      <w:bCs/>
                      <w:lang w:val="en-US" w:eastAsia="zh-CN"/>
                    </w:rPr>
                    <w:t>SSB positions in burst</w:t>
                  </w:r>
                </w:p>
              </w:tc>
              <w:tc>
                <w:tcPr>
                  <w:tcW w:w="2477" w:type="dxa"/>
                  <w:vAlign w:val="center"/>
                </w:tcPr>
                <w:p w14:paraId="7E5DFF3A" w14:textId="77777777" w:rsidR="003D16A9" w:rsidRDefault="004C243B">
                  <w:pPr>
                    <w:tabs>
                      <w:tab w:val="left" w:pos="1300"/>
                    </w:tabs>
                    <w:rPr>
                      <w:rFonts w:eastAsiaTheme="minorEastAsia"/>
                      <w:bCs/>
                      <w:lang w:val="en-US" w:eastAsia="zh-CN"/>
                    </w:rPr>
                  </w:pPr>
                  <w:r>
                    <w:rPr>
                      <w:rFonts w:eastAsiaTheme="minorEastAsia"/>
                      <w:bCs/>
                      <w:highlight w:val="green"/>
                      <w:lang w:val="en-US" w:eastAsia="zh-CN"/>
                    </w:rPr>
                    <w:t>By RRC</w:t>
                  </w:r>
                </w:p>
              </w:tc>
              <w:tc>
                <w:tcPr>
                  <w:tcW w:w="2565" w:type="dxa"/>
                  <w:vAlign w:val="center"/>
                </w:tcPr>
                <w:p w14:paraId="77154A61" w14:textId="77777777" w:rsidR="003D16A9" w:rsidRDefault="004C243B">
                  <w:pPr>
                    <w:tabs>
                      <w:tab w:val="left" w:pos="1300"/>
                    </w:tabs>
                    <w:rPr>
                      <w:rFonts w:eastAsiaTheme="minorEastAsia"/>
                      <w:bCs/>
                      <w:lang w:val="en-US" w:eastAsia="zh-CN"/>
                    </w:rPr>
                  </w:pPr>
                  <w:r>
                    <w:rPr>
                      <w:rFonts w:eastAsiaTheme="minorEastAsia"/>
                      <w:bCs/>
                      <w:highlight w:val="green"/>
                      <w:lang w:val="en-US" w:eastAsia="zh-CN"/>
                    </w:rPr>
                    <w:t>By RRC</w:t>
                  </w:r>
                  <w:r>
                    <w:rPr>
                      <w:rFonts w:eastAsiaTheme="minorEastAsia"/>
                      <w:bCs/>
                      <w:lang w:val="en-US" w:eastAsia="zh-CN"/>
                    </w:rPr>
                    <w:t>, or same as always-on SSB if not provided</w:t>
                  </w:r>
                </w:p>
              </w:tc>
            </w:tr>
            <w:tr w:rsidR="003D16A9" w14:paraId="08CAC97A" w14:textId="77777777">
              <w:tc>
                <w:tcPr>
                  <w:tcW w:w="2712" w:type="dxa"/>
                  <w:vAlign w:val="center"/>
                </w:tcPr>
                <w:p w14:paraId="76B9AC36" w14:textId="77777777" w:rsidR="003D16A9" w:rsidRDefault="004C243B">
                  <w:pPr>
                    <w:tabs>
                      <w:tab w:val="left" w:pos="1300"/>
                    </w:tabs>
                    <w:rPr>
                      <w:rFonts w:eastAsiaTheme="minorEastAsia"/>
                      <w:bCs/>
                      <w:lang w:val="en-US" w:eastAsia="zh-CN"/>
                    </w:rPr>
                  </w:pPr>
                  <w:r>
                    <w:rPr>
                      <w:rFonts w:eastAsiaTheme="minorEastAsia"/>
                      <w:bCs/>
                      <w:lang w:val="en-US" w:eastAsia="zh-CN"/>
                    </w:rPr>
                    <w:t>Time domain location (SFN offset and half frame index)</w:t>
                  </w:r>
                </w:p>
              </w:tc>
              <w:tc>
                <w:tcPr>
                  <w:tcW w:w="2477" w:type="dxa"/>
                  <w:vAlign w:val="center"/>
                </w:tcPr>
                <w:p w14:paraId="4C107FF7" w14:textId="77777777" w:rsidR="003D16A9" w:rsidRDefault="004C243B">
                  <w:pPr>
                    <w:tabs>
                      <w:tab w:val="left" w:pos="1300"/>
                    </w:tabs>
                    <w:rPr>
                      <w:rFonts w:eastAsiaTheme="minorEastAsia"/>
                      <w:bCs/>
                      <w:lang w:val="en-US" w:eastAsia="zh-CN"/>
                    </w:rPr>
                  </w:pPr>
                  <w:r>
                    <w:rPr>
                      <w:rFonts w:eastAsiaTheme="minorEastAsia"/>
                      <w:bCs/>
                      <w:lang w:val="en-US" w:eastAsia="zh-CN"/>
                    </w:rPr>
                    <w:t>By RRC</w:t>
                  </w:r>
                </w:p>
              </w:tc>
              <w:tc>
                <w:tcPr>
                  <w:tcW w:w="2565" w:type="dxa"/>
                  <w:vAlign w:val="center"/>
                </w:tcPr>
                <w:p w14:paraId="3009F362" w14:textId="77777777" w:rsidR="003D16A9" w:rsidRDefault="004C243B">
                  <w:pPr>
                    <w:tabs>
                      <w:tab w:val="left" w:pos="1300"/>
                    </w:tabs>
                    <w:rPr>
                      <w:rFonts w:eastAsiaTheme="minorEastAsia"/>
                      <w:bCs/>
                      <w:lang w:val="en-US" w:eastAsia="zh-CN"/>
                    </w:rPr>
                  </w:pPr>
                  <w:r>
                    <w:rPr>
                      <w:rFonts w:eastAsiaTheme="minorEastAsia"/>
                      <w:bCs/>
                      <w:lang w:val="en-US" w:eastAsia="zh-CN"/>
                    </w:rPr>
                    <w:t>By RRC, or same as always-on SSB if not provided</w:t>
                  </w:r>
                </w:p>
              </w:tc>
            </w:tr>
            <w:tr w:rsidR="003D16A9" w14:paraId="5DF7B4A2" w14:textId="77777777">
              <w:tc>
                <w:tcPr>
                  <w:tcW w:w="2712" w:type="dxa"/>
                  <w:vAlign w:val="center"/>
                </w:tcPr>
                <w:p w14:paraId="669FFCBF" w14:textId="77777777" w:rsidR="003D16A9" w:rsidRDefault="004C243B">
                  <w:pPr>
                    <w:tabs>
                      <w:tab w:val="left" w:pos="1300"/>
                    </w:tabs>
                    <w:rPr>
                      <w:rFonts w:eastAsiaTheme="minorEastAsia"/>
                      <w:bCs/>
                      <w:lang w:val="en-US" w:eastAsia="zh-CN"/>
                    </w:rPr>
                  </w:pPr>
                  <w:r>
                    <w:rPr>
                      <w:rFonts w:eastAsiaTheme="minorEastAsia"/>
                      <w:bCs/>
                      <w:lang w:val="en-US" w:eastAsia="zh-CN"/>
                    </w:rPr>
                    <w:t>A number of bursts for the on-demand SSB (for Option 3)</w:t>
                  </w:r>
                </w:p>
              </w:tc>
              <w:tc>
                <w:tcPr>
                  <w:tcW w:w="2477" w:type="dxa"/>
                  <w:vAlign w:val="center"/>
                </w:tcPr>
                <w:p w14:paraId="22B02AC4" w14:textId="77777777" w:rsidR="003D16A9" w:rsidRDefault="004C243B">
                  <w:pPr>
                    <w:tabs>
                      <w:tab w:val="left" w:pos="1300"/>
                    </w:tabs>
                    <w:rPr>
                      <w:rFonts w:eastAsiaTheme="minorEastAsia"/>
                      <w:bCs/>
                      <w:lang w:val="en-US" w:eastAsia="zh-CN"/>
                    </w:rPr>
                  </w:pPr>
                  <w:r>
                    <w:rPr>
                      <w:rFonts w:eastAsiaTheme="minorEastAsia"/>
                      <w:bCs/>
                      <w:lang w:val="en-US" w:eastAsia="zh-CN"/>
                    </w:rPr>
                    <w:t>By RRC</w:t>
                  </w:r>
                </w:p>
              </w:tc>
              <w:tc>
                <w:tcPr>
                  <w:tcW w:w="2565" w:type="dxa"/>
                  <w:vAlign w:val="center"/>
                </w:tcPr>
                <w:p w14:paraId="5B6572F3" w14:textId="77777777" w:rsidR="003D16A9" w:rsidRDefault="004C243B">
                  <w:pPr>
                    <w:tabs>
                      <w:tab w:val="left" w:pos="1300"/>
                    </w:tabs>
                    <w:rPr>
                      <w:rFonts w:eastAsiaTheme="minorEastAsia"/>
                      <w:bCs/>
                      <w:lang w:val="en-US" w:eastAsia="zh-CN"/>
                    </w:rPr>
                  </w:pPr>
                  <w:r>
                    <w:rPr>
                      <w:rFonts w:eastAsiaTheme="minorEastAsia"/>
                      <w:bCs/>
                      <w:lang w:val="en-US" w:eastAsia="zh-CN"/>
                    </w:rPr>
                    <w:t>By RRC</w:t>
                  </w:r>
                </w:p>
              </w:tc>
            </w:tr>
          </w:tbl>
          <w:p w14:paraId="02D99B53" w14:textId="77777777" w:rsidR="003D16A9" w:rsidRDefault="003D16A9">
            <w:pPr>
              <w:jc w:val="both"/>
              <w:rPr>
                <w:b/>
                <w:bCs/>
                <w:lang w:val="en-US" w:eastAsia="ko-KR"/>
              </w:rPr>
            </w:pPr>
          </w:p>
          <w:p w14:paraId="712864EA" w14:textId="77777777" w:rsidR="003D16A9" w:rsidRDefault="004C243B">
            <w:pPr>
              <w:jc w:val="both"/>
              <w:rPr>
                <w:lang w:eastAsia="ko-KR"/>
              </w:rPr>
            </w:pPr>
            <w:r>
              <w:rPr>
                <w:b/>
                <w:bCs/>
                <w:lang w:eastAsia="ko-KR"/>
              </w:rPr>
              <w:t xml:space="preserve">Proposal 8: </w:t>
            </w:r>
            <w:r>
              <w:rPr>
                <w:lang w:eastAsia="ko-KR"/>
              </w:rPr>
              <w:t xml:space="preserve">For configuration of the SFN offset and half frame index for on-demand SSB, support one of the following options: </w:t>
            </w:r>
          </w:p>
          <w:p w14:paraId="35B453D4" w14:textId="77777777" w:rsidR="003D16A9" w:rsidRDefault="004C243B">
            <w:pPr>
              <w:pStyle w:val="1"/>
              <w:numPr>
                <w:ilvl w:val="0"/>
                <w:numId w:val="30"/>
              </w:numPr>
              <w:ind w:leftChars="0"/>
              <w:jc w:val="both"/>
              <w:rPr>
                <w:lang w:eastAsia="ko-KR"/>
              </w:rPr>
            </w:pPr>
            <w:r>
              <w:rPr>
                <w:lang w:eastAsia="ko-KR"/>
              </w:rPr>
              <w:t>Option 1: only one candidate value for SFN offset and one candidate value for half frame index are configured, which are applicable for all configured candidate value(s) for the periodicity of the on-demand SSB;</w:t>
            </w:r>
          </w:p>
          <w:p w14:paraId="6200CF4B" w14:textId="77777777" w:rsidR="003D16A9" w:rsidRDefault="004C243B">
            <w:pPr>
              <w:pStyle w:val="1"/>
              <w:numPr>
                <w:ilvl w:val="0"/>
                <w:numId w:val="30"/>
              </w:numPr>
              <w:ind w:leftChars="0"/>
              <w:jc w:val="both"/>
              <w:rPr>
                <w:lang w:eastAsia="ko-KR"/>
              </w:rPr>
            </w:pPr>
            <w:r>
              <w:rPr>
                <w:lang w:eastAsia="ko-KR"/>
              </w:rPr>
              <w:t>Option 2: one or multiple candidate values for SFN offset and half frame index can be configured, wherein each value of the SFN offset and half frame index is associated with a candidate value of the periodicity of the on-demand SSB.</w:t>
            </w:r>
          </w:p>
          <w:p w14:paraId="541D63EF" w14:textId="77777777" w:rsidR="003D16A9" w:rsidRDefault="003D16A9">
            <w:pPr>
              <w:jc w:val="both"/>
              <w:rPr>
                <w:b/>
                <w:bCs/>
                <w:lang w:val="en-US" w:eastAsia="ko-KR"/>
              </w:rPr>
            </w:pPr>
          </w:p>
          <w:p w14:paraId="068FB30D" w14:textId="77777777" w:rsidR="003D16A9" w:rsidRDefault="003D16A9">
            <w:pPr>
              <w:jc w:val="both"/>
              <w:rPr>
                <w:b/>
                <w:bCs/>
                <w:lang w:val="en-US" w:eastAsia="ko-KR"/>
              </w:rPr>
            </w:pPr>
          </w:p>
        </w:tc>
      </w:tr>
      <w:tr w:rsidR="003D16A9" w14:paraId="134619AF" w14:textId="77777777">
        <w:tc>
          <w:tcPr>
            <w:tcW w:w="1651" w:type="dxa"/>
            <w:shd w:val="clear" w:color="auto" w:fill="auto"/>
          </w:tcPr>
          <w:p w14:paraId="669AF3FB" w14:textId="77777777" w:rsidR="003D16A9" w:rsidRDefault="004C243B">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618EE2F6"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14: </w:t>
            </w:r>
            <w:r>
              <w:rPr>
                <w:rFonts w:eastAsiaTheme="minorEastAsia"/>
                <w:bCs/>
                <w:lang w:eastAsia="zh-CN"/>
              </w:rPr>
              <w:t>Frame level offset can be RRC configured to UE for OD-SSB, but half frame level offset is FFS.</w:t>
            </w:r>
          </w:p>
          <w:p w14:paraId="41A5DE18" w14:textId="77777777" w:rsidR="003D16A9" w:rsidRDefault="003D16A9">
            <w:pPr>
              <w:tabs>
                <w:tab w:val="left" w:pos="1300"/>
              </w:tabs>
              <w:spacing w:line="276" w:lineRule="auto"/>
              <w:jc w:val="both"/>
              <w:rPr>
                <w:rFonts w:eastAsiaTheme="minorEastAsia"/>
                <w:b/>
                <w:lang w:eastAsia="zh-CN"/>
              </w:rPr>
            </w:pPr>
          </w:p>
        </w:tc>
      </w:tr>
      <w:tr w:rsidR="003D16A9" w14:paraId="0D14ECCB" w14:textId="77777777">
        <w:tc>
          <w:tcPr>
            <w:tcW w:w="1651" w:type="dxa"/>
            <w:shd w:val="clear" w:color="auto" w:fill="auto"/>
          </w:tcPr>
          <w:p w14:paraId="035415AF" w14:textId="77777777" w:rsidR="003D16A9" w:rsidRDefault="004C243B">
            <w:pPr>
              <w:jc w:val="both"/>
              <w:rPr>
                <w:lang w:eastAsia="ko-KR"/>
              </w:rPr>
            </w:pPr>
            <w:r>
              <w:rPr>
                <w:rFonts w:hint="eastAsia"/>
                <w:lang w:eastAsia="ko-KR"/>
              </w:rPr>
              <w:t>[8] vivo</w:t>
            </w:r>
          </w:p>
        </w:tc>
        <w:tc>
          <w:tcPr>
            <w:tcW w:w="7980" w:type="dxa"/>
            <w:shd w:val="clear" w:color="auto" w:fill="auto"/>
          </w:tcPr>
          <w:p w14:paraId="4BD09C83"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10: </w:t>
            </w:r>
            <w:r>
              <w:rPr>
                <w:rFonts w:eastAsiaTheme="minorEastAsia"/>
                <w:bCs/>
                <w:lang w:eastAsia="zh-CN"/>
              </w:rPr>
              <w:t xml:space="preserve">A nonnumerical indication of N indicates that on-demand SSB transmission is deactivated along with the deactivation of </w:t>
            </w:r>
            <w:proofErr w:type="spellStart"/>
            <w:r>
              <w:rPr>
                <w:rFonts w:eastAsiaTheme="minorEastAsia"/>
                <w:bCs/>
                <w:lang w:eastAsia="zh-CN"/>
              </w:rPr>
              <w:t>SCell</w:t>
            </w:r>
            <w:proofErr w:type="spellEnd"/>
            <w:r>
              <w:rPr>
                <w:rFonts w:eastAsiaTheme="minorEastAsia"/>
                <w:bCs/>
                <w:lang w:eastAsia="zh-CN"/>
              </w:rPr>
              <w:t>.</w:t>
            </w:r>
          </w:p>
          <w:p w14:paraId="1D112170" w14:textId="77777777" w:rsidR="003D16A9" w:rsidRDefault="003D16A9">
            <w:pPr>
              <w:tabs>
                <w:tab w:val="left" w:pos="1300"/>
              </w:tabs>
              <w:spacing w:line="276" w:lineRule="auto"/>
              <w:jc w:val="both"/>
              <w:rPr>
                <w:rFonts w:eastAsiaTheme="minorEastAsia"/>
                <w:b/>
                <w:lang w:eastAsia="zh-CN"/>
              </w:rPr>
            </w:pPr>
          </w:p>
          <w:p w14:paraId="353C99FC"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11: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support to provide at least the following parameters for on-demand SSB configuration by RRC for Case #1: </w:t>
            </w:r>
          </w:p>
          <w:p w14:paraId="70EC1948"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Frequency of the on-demand SSB (agreed)</w:t>
            </w:r>
          </w:p>
          <w:p w14:paraId="2C92DCF6"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Periodicity of the on-demand SSB (agreed)</w:t>
            </w:r>
          </w:p>
          <w:p w14:paraId="1933A24F"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 (agreed)</w:t>
            </w:r>
          </w:p>
          <w:p w14:paraId="6CE67B7A"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Sub-carrier spacing of the on-demand SSB (agreed)</w:t>
            </w:r>
          </w:p>
          <w:p w14:paraId="611BDBCC"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Physical Cell ID of the on-demand SSB (agreed)</w:t>
            </w:r>
          </w:p>
          <w:p w14:paraId="04CC1148"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Downlink transmit power of on-demand SSB (agreed)</w:t>
            </w:r>
          </w:p>
          <w:p w14:paraId="23BFA76A"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SFN offset</w:t>
            </w:r>
          </w:p>
          <w:p w14:paraId="0A864017"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half frame index</w:t>
            </w:r>
          </w:p>
          <w:p w14:paraId="5B5556C5"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N of on-demand SSB bursts to be transmitted</w:t>
            </w:r>
          </w:p>
          <w:p w14:paraId="73EEA80B" w14:textId="77777777" w:rsidR="003D16A9" w:rsidRDefault="003D16A9">
            <w:pPr>
              <w:tabs>
                <w:tab w:val="left" w:pos="1300"/>
              </w:tabs>
              <w:spacing w:line="276" w:lineRule="auto"/>
              <w:jc w:val="both"/>
              <w:rPr>
                <w:rFonts w:eastAsiaTheme="minorEastAsia"/>
                <w:b/>
                <w:lang w:eastAsia="zh-CN"/>
              </w:rPr>
            </w:pPr>
          </w:p>
          <w:p w14:paraId="25B19E17"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lastRenderedPageBreak/>
              <w:t>Proposal 12:</w:t>
            </w:r>
            <w:r>
              <w:rPr>
                <w:rFonts w:eastAsiaTheme="minorEastAsia"/>
                <w:bCs/>
                <w:lang w:eastAsia="zh-CN"/>
              </w:rPr>
              <w:t xml:space="preserve"> 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the on-demand SSB transmission number N and SSB positions in burst can be configured with multiple candidate values by RRC and the applicable value can be indicated by MAC CE for Case #1.</w:t>
            </w:r>
          </w:p>
          <w:p w14:paraId="2A0AA802" w14:textId="77777777" w:rsidR="003D16A9" w:rsidRDefault="003D16A9">
            <w:pPr>
              <w:tabs>
                <w:tab w:val="left" w:pos="1300"/>
              </w:tabs>
              <w:spacing w:line="276" w:lineRule="auto"/>
              <w:jc w:val="both"/>
              <w:rPr>
                <w:rFonts w:eastAsiaTheme="minorEastAsia"/>
                <w:b/>
                <w:lang w:eastAsia="zh-CN"/>
              </w:rPr>
            </w:pPr>
          </w:p>
          <w:p w14:paraId="75DC0B6C"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13: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at least the following parameters for on-demand SSB configuration can be referred to the configuration of always-on SSB for Case #2:</w:t>
            </w:r>
          </w:p>
          <w:p w14:paraId="15AF1F01"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 xml:space="preserve">Frequency of the on-demand SSB </w:t>
            </w:r>
          </w:p>
          <w:p w14:paraId="7A452B12"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Sub-carrier spacing of the on-demand SSB</w:t>
            </w:r>
          </w:p>
          <w:p w14:paraId="4A925D34"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Physical Cell ID of the on-demand SSB</w:t>
            </w:r>
          </w:p>
          <w:p w14:paraId="6C0E83E8"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Downlink transmit power of on-demand SSB</w:t>
            </w:r>
          </w:p>
          <w:p w14:paraId="03E74A54" w14:textId="77777777" w:rsidR="003D16A9" w:rsidRDefault="003D16A9">
            <w:pPr>
              <w:tabs>
                <w:tab w:val="left" w:pos="1300"/>
              </w:tabs>
              <w:spacing w:line="276" w:lineRule="auto"/>
              <w:jc w:val="both"/>
              <w:rPr>
                <w:rFonts w:eastAsiaTheme="minorEastAsia"/>
                <w:b/>
                <w:lang w:eastAsia="zh-CN"/>
              </w:rPr>
            </w:pPr>
          </w:p>
          <w:p w14:paraId="5B1B337C"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Proposal 14:</w:t>
            </w:r>
            <w:r>
              <w:rPr>
                <w:rFonts w:eastAsiaTheme="minorEastAsia"/>
                <w:bCs/>
                <w:lang w:eastAsia="zh-CN"/>
              </w:rPr>
              <w:t xml:space="preserve"> 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support to independently provide at least the following parameters for on-demand SSB configuration by RRC for Case #2:</w:t>
            </w:r>
          </w:p>
          <w:p w14:paraId="3D92F403"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Periodicity of the on-demand SSB</w:t>
            </w:r>
          </w:p>
          <w:p w14:paraId="49A7FA5F"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SFN offset</w:t>
            </w:r>
          </w:p>
          <w:p w14:paraId="4C3CDBD6"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half frame index</w:t>
            </w:r>
          </w:p>
          <w:p w14:paraId="55CA8BF7"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w:t>
            </w:r>
          </w:p>
          <w:p w14:paraId="566859CC"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N of on-demand SSB bursts to be transmitted</w:t>
            </w:r>
          </w:p>
          <w:p w14:paraId="7C49C37E" w14:textId="77777777" w:rsidR="003D16A9" w:rsidRDefault="003D16A9">
            <w:pPr>
              <w:tabs>
                <w:tab w:val="left" w:pos="1300"/>
              </w:tabs>
              <w:spacing w:line="276" w:lineRule="auto"/>
              <w:jc w:val="both"/>
              <w:rPr>
                <w:rFonts w:eastAsiaTheme="minorEastAsia"/>
                <w:b/>
                <w:lang w:eastAsia="zh-CN"/>
              </w:rPr>
            </w:pPr>
          </w:p>
          <w:p w14:paraId="34DDB78E"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15: </w:t>
            </w:r>
            <w:r>
              <w:rPr>
                <w:rFonts w:eastAsiaTheme="minorEastAsia"/>
                <w:bCs/>
                <w:lang w:eastAsia="zh-CN"/>
              </w:rPr>
              <w:t xml:space="preserve">For a cell supporting on-demand SSB </w:t>
            </w:r>
            <w:proofErr w:type="spellStart"/>
            <w:r>
              <w:rPr>
                <w:rFonts w:eastAsiaTheme="minorEastAsia"/>
                <w:bCs/>
                <w:lang w:eastAsia="zh-CN"/>
              </w:rPr>
              <w:t>SCell</w:t>
            </w:r>
            <w:proofErr w:type="spellEnd"/>
            <w:r>
              <w:rPr>
                <w:rFonts w:eastAsiaTheme="minorEastAsia"/>
                <w:bCs/>
                <w:lang w:eastAsia="zh-CN"/>
              </w:rPr>
              <w:t xml:space="preserve"> operation, the on-demand SSB transmission number N and SSB positions in burst can be configured with multiple candidate values by RRC and the applicable value can be indicated by MAC CE for Case #2.</w:t>
            </w:r>
          </w:p>
          <w:p w14:paraId="38D782F3" w14:textId="77777777" w:rsidR="003D16A9" w:rsidRDefault="003D16A9">
            <w:pPr>
              <w:tabs>
                <w:tab w:val="left" w:pos="1300"/>
              </w:tabs>
              <w:spacing w:line="276" w:lineRule="auto"/>
              <w:jc w:val="both"/>
              <w:rPr>
                <w:rFonts w:eastAsiaTheme="minorEastAsia"/>
                <w:b/>
                <w:lang w:eastAsia="zh-CN"/>
              </w:rPr>
            </w:pPr>
          </w:p>
          <w:p w14:paraId="3EC77F3E"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Proposal 16:</w:t>
            </w:r>
            <w:r>
              <w:rPr>
                <w:rFonts w:eastAsiaTheme="minorEastAsia"/>
                <w:bCs/>
                <w:lang w:val="en-US" w:eastAsia="zh-CN"/>
              </w:rPr>
              <w:t xml:space="preserve"> The parameters for on-demand SSB configuration are configured by new parameters for both Case #1 and Case #2.</w:t>
            </w:r>
          </w:p>
          <w:p w14:paraId="066934A2" w14:textId="77777777" w:rsidR="003D16A9" w:rsidRDefault="003D16A9">
            <w:pPr>
              <w:tabs>
                <w:tab w:val="left" w:pos="1300"/>
              </w:tabs>
              <w:spacing w:line="276" w:lineRule="auto"/>
              <w:jc w:val="both"/>
              <w:rPr>
                <w:rFonts w:eastAsiaTheme="minorEastAsia"/>
                <w:bCs/>
                <w:lang w:eastAsia="zh-CN"/>
              </w:rPr>
            </w:pPr>
          </w:p>
        </w:tc>
      </w:tr>
      <w:tr w:rsidR="003D16A9" w14:paraId="2A627CAB" w14:textId="77777777">
        <w:tc>
          <w:tcPr>
            <w:tcW w:w="1651" w:type="dxa"/>
            <w:shd w:val="clear" w:color="auto" w:fill="auto"/>
          </w:tcPr>
          <w:p w14:paraId="76CCD539" w14:textId="77777777" w:rsidR="003D16A9" w:rsidRDefault="004C243B">
            <w:pPr>
              <w:jc w:val="both"/>
              <w:rPr>
                <w:lang w:eastAsia="ko-KR"/>
              </w:rPr>
            </w:pPr>
            <w:r>
              <w:rPr>
                <w:rFonts w:hint="eastAsia"/>
                <w:lang w:eastAsia="ko-KR"/>
              </w:rPr>
              <w:lastRenderedPageBreak/>
              <w:t>[9] Nokia</w:t>
            </w:r>
          </w:p>
        </w:tc>
        <w:tc>
          <w:tcPr>
            <w:tcW w:w="7980" w:type="dxa"/>
            <w:shd w:val="clear" w:color="auto" w:fill="auto"/>
          </w:tcPr>
          <w:p w14:paraId="2B1CF5BA"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Observation-1: </w:t>
            </w:r>
            <w:r>
              <w:rPr>
                <w:rFonts w:eastAsiaTheme="minorEastAsia"/>
                <w:bCs/>
                <w:lang w:eastAsia="zh-CN"/>
              </w:rPr>
              <w:t xml:space="preserve">Some of the parameters like absolute frequency, </w:t>
            </w:r>
            <w:proofErr w:type="spellStart"/>
            <w:r>
              <w:rPr>
                <w:rFonts w:eastAsiaTheme="minorEastAsia"/>
                <w:bCs/>
                <w:i/>
                <w:iCs/>
                <w:lang w:eastAsia="zh-CN"/>
              </w:rPr>
              <w:t>ssb-PositionsInBurst</w:t>
            </w:r>
            <w:proofErr w:type="spellEnd"/>
            <w:r>
              <w:rPr>
                <w:rFonts w:eastAsiaTheme="minorEastAsia"/>
                <w:bCs/>
                <w:lang w:eastAsia="zh-CN"/>
              </w:rPr>
              <w:t>,</w:t>
            </w:r>
            <w:r>
              <w:rPr>
                <w:rFonts w:eastAsiaTheme="minorEastAsia"/>
                <w:bCs/>
                <w:i/>
                <w:iCs/>
                <w:lang w:eastAsia="zh-CN"/>
              </w:rPr>
              <w:t xml:space="preserve"> ss-PBCH-</w:t>
            </w:r>
            <w:proofErr w:type="spellStart"/>
            <w:r>
              <w:rPr>
                <w:rFonts w:eastAsiaTheme="minorEastAsia"/>
                <w:bCs/>
                <w:i/>
                <w:iCs/>
                <w:lang w:eastAsia="zh-CN"/>
              </w:rPr>
              <w:t>BlockPower</w:t>
            </w:r>
            <w:proofErr w:type="spellEnd"/>
            <w:r>
              <w:rPr>
                <w:rFonts w:eastAsiaTheme="minorEastAsia"/>
                <w:bCs/>
                <w:lang w:eastAsia="zh-CN"/>
              </w:rPr>
              <w:t xml:space="preserve"> may be referenced from legacy configuration if not explicitly provided with the on-demand SSB configuration, e.g. with Case#2 when both always-ON SSB and OD-SSB are configured in the same frequency carrier.</w:t>
            </w:r>
          </w:p>
          <w:p w14:paraId="110BAA87" w14:textId="77777777" w:rsidR="003D16A9" w:rsidRDefault="003D16A9">
            <w:pPr>
              <w:tabs>
                <w:tab w:val="left" w:pos="1300"/>
              </w:tabs>
              <w:spacing w:line="276" w:lineRule="auto"/>
              <w:jc w:val="both"/>
              <w:rPr>
                <w:rFonts w:eastAsiaTheme="minorEastAsia"/>
                <w:b/>
                <w:lang w:eastAsia="zh-CN"/>
              </w:rPr>
            </w:pPr>
          </w:p>
          <w:p w14:paraId="0799BB3D"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Proposal-2: </w:t>
            </w:r>
            <w:r>
              <w:rPr>
                <w:rFonts w:eastAsiaTheme="minorEastAsia"/>
                <w:bCs/>
                <w:lang w:eastAsia="zh-CN"/>
              </w:rPr>
              <w:t>RAN1 to clarify if some of the parameters for on-demand SSB may be reused/referenced from the legacy SSB configuration for assisting RAN2 discussion.</w:t>
            </w:r>
          </w:p>
          <w:p w14:paraId="2FB0BD7F" w14:textId="77777777" w:rsidR="003D16A9" w:rsidRDefault="003D16A9">
            <w:pPr>
              <w:tabs>
                <w:tab w:val="left" w:pos="1300"/>
              </w:tabs>
              <w:spacing w:line="276" w:lineRule="auto"/>
              <w:jc w:val="both"/>
              <w:rPr>
                <w:rFonts w:eastAsiaTheme="minorEastAsia"/>
                <w:b/>
                <w:lang w:eastAsia="zh-CN"/>
              </w:rPr>
            </w:pPr>
          </w:p>
        </w:tc>
      </w:tr>
      <w:tr w:rsidR="003D16A9" w14:paraId="24E1A858" w14:textId="77777777">
        <w:tc>
          <w:tcPr>
            <w:tcW w:w="1651" w:type="dxa"/>
            <w:shd w:val="clear" w:color="auto" w:fill="auto"/>
          </w:tcPr>
          <w:p w14:paraId="1F556332" w14:textId="77777777" w:rsidR="003D16A9" w:rsidRDefault="004C243B">
            <w:pPr>
              <w:jc w:val="both"/>
              <w:rPr>
                <w:lang w:eastAsia="ko-KR"/>
              </w:rPr>
            </w:pPr>
            <w:r>
              <w:rPr>
                <w:rFonts w:hint="eastAsia"/>
                <w:lang w:eastAsia="ko-KR"/>
              </w:rPr>
              <w:t>[11] Tejas</w:t>
            </w:r>
          </w:p>
        </w:tc>
        <w:tc>
          <w:tcPr>
            <w:tcW w:w="7980" w:type="dxa"/>
            <w:shd w:val="clear" w:color="auto" w:fill="auto"/>
          </w:tcPr>
          <w:p w14:paraId="29CB3C0C"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3:  </w:t>
            </w:r>
            <w:r>
              <w:rPr>
                <w:rFonts w:eastAsiaTheme="minorEastAsia"/>
                <w:bCs/>
                <w:lang w:eastAsia="zh-CN"/>
              </w:rPr>
              <w:t>Supporting indication of the time domain location of the on-demand SSB burst such as SFN offset and half frame index.</w:t>
            </w:r>
          </w:p>
          <w:p w14:paraId="74CB6BC0" w14:textId="77777777" w:rsidR="003D16A9" w:rsidRDefault="003D16A9">
            <w:pPr>
              <w:tabs>
                <w:tab w:val="left" w:pos="1300"/>
              </w:tabs>
              <w:spacing w:line="276" w:lineRule="auto"/>
              <w:jc w:val="both"/>
              <w:rPr>
                <w:rFonts w:eastAsiaTheme="minorEastAsia"/>
                <w:b/>
                <w:lang w:eastAsia="zh-CN"/>
              </w:rPr>
            </w:pPr>
          </w:p>
          <w:p w14:paraId="3AF1AB52"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4:  </w:t>
            </w:r>
            <w:r>
              <w:rPr>
                <w:rFonts w:eastAsiaTheme="minorEastAsia"/>
                <w:bCs/>
                <w:lang w:eastAsia="zh-CN"/>
              </w:rPr>
              <w:t>Not supporting the inclusion of the parameter “N (Number of on-demand SSB burst)” in the list of OD-SSB RRC configuration parameters.</w:t>
            </w:r>
          </w:p>
          <w:p w14:paraId="64464B51" w14:textId="77777777" w:rsidR="003D16A9" w:rsidRDefault="003D16A9">
            <w:pPr>
              <w:tabs>
                <w:tab w:val="left" w:pos="1300"/>
              </w:tabs>
              <w:spacing w:line="276" w:lineRule="auto"/>
              <w:jc w:val="both"/>
              <w:rPr>
                <w:rFonts w:eastAsiaTheme="minorEastAsia"/>
                <w:b/>
                <w:lang w:eastAsia="zh-CN"/>
              </w:rPr>
            </w:pPr>
          </w:p>
          <w:p w14:paraId="77C45D28"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New RRC parameters can be used for supporting both case-1(No always-on SSB on the cell) and case-2(Always-on SSB is periodically transmitted on the cell).</w:t>
            </w:r>
          </w:p>
          <w:p w14:paraId="4336B59A" w14:textId="77777777" w:rsidR="003D16A9" w:rsidRDefault="003D16A9">
            <w:pPr>
              <w:tabs>
                <w:tab w:val="left" w:pos="1300"/>
              </w:tabs>
              <w:spacing w:line="276" w:lineRule="auto"/>
              <w:jc w:val="both"/>
              <w:rPr>
                <w:rFonts w:eastAsiaTheme="minorEastAsia"/>
                <w:b/>
                <w:lang w:eastAsia="zh-CN"/>
              </w:rPr>
            </w:pPr>
          </w:p>
        </w:tc>
      </w:tr>
      <w:tr w:rsidR="003D16A9" w14:paraId="7C6425B2" w14:textId="77777777">
        <w:tc>
          <w:tcPr>
            <w:tcW w:w="1651" w:type="dxa"/>
            <w:shd w:val="clear" w:color="auto" w:fill="auto"/>
          </w:tcPr>
          <w:p w14:paraId="0003F1D1" w14:textId="77777777" w:rsidR="003D16A9" w:rsidRDefault="004C243B">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32609B18"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4: </w:t>
            </w:r>
            <w:r>
              <w:rPr>
                <w:rFonts w:eastAsiaTheme="minorEastAsia"/>
                <w:bCs/>
                <w:lang w:eastAsia="zh-CN"/>
              </w:rPr>
              <w:t>Configuration of more than one OD-SSB configurations per frequency range is not supported</w:t>
            </w:r>
          </w:p>
          <w:p w14:paraId="3F2ABC17" w14:textId="77777777" w:rsidR="003D16A9" w:rsidRDefault="003D16A9">
            <w:pPr>
              <w:tabs>
                <w:tab w:val="left" w:pos="1300"/>
              </w:tabs>
              <w:spacing w:line="276" w:lineRule="auto"/>
              <w:jc w:val="both"/>
              <w:rPr>
                <w:rFonts w:eastAsiaTheme="minorEastAsia"/>
                <w:b/>
                <w:lang w:eastAsia="zh-CN"/>
              </w:rPr>
            </w:pPr>
          </w:p>
          <w:p w14:paraId="657E93E2"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5: </w:t>
            </w:r>
            <w:r>
              <w:rPr>
                <w:rFonts w:eastAsiaTheme="minorEastAsia"/>
                <w:bCs/>
                <w:lang w:eastAsia="zh-CN"/>
              </w:rPr>
              <w:t>Configuring the number N of OD-SSB bursts to be transmitted is not supported</w:t>
            </w:r>
            <w:r>
              <w:rPr>
                <w:rFonts w:eastAsiaTheme="minorEastAsia"/>
                <w:b/>
                <w:lang w:eastAsia="zh-CN"/>
              </w:rPr>
              <w:t xml:space="preserve">     </w:t>
            </w:r>
          </w:p>
          <w:p w14:paraId="43FC3F3C" w14:textId="77777777" w:rsidR="003D16A9" w:rsidRDefault="003D16A9">
            <w:pPr>
              <w:tabs>
                <w:tab w:val="left" w:pos="1300"/>
              </w:tabs>
              <w:spacing w:line="276" w:lineRule="auto"/>
              <w:jc w:val="both"/>
              <w:rPr>
                <w:rFonts w:eastAsiaTheme="minorEastAsia"/>
                <w:b/>
                <w:lang w:eastAsia="zh-CN"/>
              </w:rPr>
            </w:pPr>
          </w:p>
          <w:p w14:paraId="3F12BD7C"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Proposal 6:</w:t>
            </w:r>
            <w:r>
              <w:rPr>
                <w:rFonts w:eastAsiaTheme="minorEastAsia"/>
                <w:bCs/>
                <w:lang w:eastAsia="zh-CN"/>
              </w:rPr>
              <w:t xml:space="preserve"> Signalling of additional parameters (i.e. aside from periodicity) is not supported in the MAC CE indicating OD-SSB transmission   </w:t>
            </w:r>
          </w:p>
          <w:p w14:paraId="4CFC0BF9" w14:textId="77777777" w:rsidR="003D16A9" w:rsidRDefault="003D16A9">
            <w:pPr>
              <w:tabs>
                <w:tab w:val="left" w:pos="1300"/>
              </w:tabs>
              <w:spacing w:line="276" w:lineRule="auto"/>
              <w:jc w:val="both"/>
              <w:rPr>
                <w:rFonts w:eastAsiaTheme="minorEastAsia"/>
                <w:b/>
                <w:lang w:eastAsia="zh-CN"/>
              </w:rPr>
            </w:pPr>
          </w:p>
        </w:tc>
      </w:tr>
      <w:tr w:rsidR="003D16A9" w14:paraId="35088809" w14:textId="77777777">
        <w:tc>
          <w:tcPr>
            <w:tcW w:w="1651" w:type="dxa"/>
            <w:shd w:val="clear" w:color="auto" w:fill="auto"/>
          </w:tcPr>
          <w:p w14:paraId="2907207E" w14:textId="77777777" w:rsidR="003D16A9" w:rsidRDefault="004C243B">
            <w:pPr>
              <w:jc w:val="both"/>
              <w:rPr>
                <w:lang w:eastAsia="ko-KR"/>
              </w:rPr>
            </w:pPr>
            <w:r>
              <w:rPr>
                <w:rFonts w:hint="eastAsia"/>
                <w:lang w:eastAsia="ko-KR"/>
              </w:rPr>
              <w:t>[13] Apple</w:t>
            </w:r>
          </w:p>
        </w:tc>
        <w:tc>
          <w:tcPr>
            <w:tcW w:w="7980" w:type="dxa"/>
            <w:shd w:val="clear" w:color="auto" w:fill="auto"/>
          </w:tcPr>
          <w:p w14:paraId="11763AF2"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Proposal 11:</w:t>
            </w:r>
            <w:r>
              <w:rPr>
                <w:rFonts w:eastAsiaTheme="minorEastAsia"/>
                <w:bCs/>
                <w:lang w:val="en-US" w:eastAsia="zh-CN"/>
              </w:rPr>
              <w:t xml:space="preserve"> For the provided parameters for OD-SSB configuration,</w:t>
            </w:r>
          </w:p>
          <w:p w14:paraId="7FC02017"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lastRenderedPageBreak/>
              <w:t>Support “Time domain location of on-demand SSB burst such as SFN offset and half frame index”</w:t>
            </w:r>
          </w:p>
          <w:p w14:paraId="089C0BD1"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Keep FFS: The number N of on-demand SSB bursts to be transmitted after on-demand SSB is indicated</w:t>
            </w:r>
          </w:p>
          <w:p w14:paraId="657E1555"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Up to RAN2 whether the above parameters are configured by reusing legacy RRC parameters or new RRC parameters</w:t>
            </w:r>
          </w:p>
          <w:p w14:paraId="310557DD" w14:textId="77777777" w:rsidR="003D16A9" w:rsidRDefault="003D16A9">
            <w:pPr>
              <w:tabs>
                <w:tab w:val="left" w:pos="1300"/>
              </w:tabs>
              <w:spacing w:line="276" w:lineRule="auto"/>
              <w:jc w:val="both"/>
              <w:rPr>
                <w:rFonts w:eastAsiaTheme="minorEastAsia"/>
                <w:bCs/>
                <w:lang w:val="en-US" w:eastAsia="zh-CN"/>
              </w:rPr>
            </w:pPr>
          </w:p>
        </w:tc>
      </w:tr>
      <w:tr w:rsidR="003D16A9" w14:paraId="23292EEE" w14:textId="77777777">
        <w:tc>
          <w:tcPr>
            <w:tcW w:w="1651" w:type="dxa"/>
            <w:shd w:val="clear" w:color="auto" w:fill="auto"/>
          </w:tcPr>
          <w:p w14:paraId="23579770" w14:textId="77777777" w:rsidR="003D16A9" w:rsidRDefault="004C243B">
            <w:pPr>
              <w:jc w:val="both"/>
              <w:rPr>
                <w:lang w:eastAsia="ko-KR"/>
              </w:rPr>
            </w:pPr>
            <w:r>
              <w:rPr>
                <w:rFonts w:hint="eastAsia"/>
                <w:lang w:eastAsia="ko-KR"/>
              </w:rPr>
              <w:lastRenderedPageBreak/>
              <w:t>[15] CATT</w:t>
            </w:r>
          </w:p>
        </w:tc>
        <w:tc>
          <w:tcPr>
            <w:tcW w:w="7980" w:type="dxa"/>
            <w:shd w:val="clear" w:color="auto" w:fill="auto"/>
          </w:tcPr>
          <w:p w14:paraId="7259792E"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6: </w:t>
            </w:r>
            <w:r>
              <w:rPr>
                <w:rFonts w:eastAsiaTheme="minorEastAsia"/>
                <w:bCs/>
                <w:lang w:eastAsia="zh-CN"/>
              </w:rPr>
              <w:t>More than one on-demand SSB configurations can be configured for the cell to UE.</w:t>
            </w:r>
          </w:p>
          <w:p w14:paraId="6D8ABD37" w14:textId="77777777" w:rsidR="003D16A9" w:rsidRDefault="003D16A9">
            <w:pPr>
              <w:tabs>
                <w:tab w:val="left" w:pos="1300"/>
              </w:tabs>
              <w:spacing w:line="276" w:lineRule="auto"/>
              <w:jc w:val="both"/>
              <w:rPr>
                <w:rFonts w:eastAsiaTheme="minorEastAsia"/>
                <w:bCs/>
                <w:lang w:eastAsia="zh-CN"/>
              </w:rPr>
            </w:pPr>
          </w:p>
          <w:p w14:paraId="7E89C935"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Besides periodicity, for the following parameters, multiple candidate values can also be configured by RRC and the applicable value is indicated by MAC-CE:</w:t>
            </w:r>
          </w:p>
          <w:p w14:paraId="06F8FB8E"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of SSB bursts that will be transmitted.</w:t>
            </w:r>
          </w:p>
          <w:p w14:paraId="18D72F76"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SSB positions within an on-demand SSB burst.</w:t>
            </w:r>
          </w:p>
          <w:p w14:paraId="1244702D" w14:textId="77777777" w:rsidR="003D16A9" w:rsidRDefault="003D16A9">
            <w:pPr>
              <w:tabs>
                <w:tab w:val="left" w:pos="1300"/>
              </w:tabs>
              <w:spacing w:line="276" w:lineRule="auto"/>
              <w:jc w:val="both"/>
              <w:rPr>
                <w:rFonts w:eastAsiaTheme="minorEastAsia"/>
                <w:b/>
                <w:lang w:eastAsia="zh-CN"/>
              </w:rPr>
            </w:pPr>
          </w:p>
          <w:p w14:paraId="66902B90"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8: </w:t>
            </w:r>
            <w:r>
              <w:rPr>
                <w:rFonts w:eastAsiaTheme="minorEastAsia"/>
                <w:bCs/>
                <w:lang w:eastAsia="zh-CN"/>
              </w:rPr>
              <w:t>The following additional information for on-demand SSB should be included in on-demand SSB configuration by RRC for both Case#1 and Case#2:</w:t>
            </w:r>
          </w:p>
          <w:p w14:paraId="43E41C83"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Time location of on-demand SSB burst.</w:t>
            </w:r>
          </w:p>
          <w:p w14:paraId="2126A855" w14:textId="77777777" w:rsidR="003D16A9" w:rsidRDefault="004C243B">
            <w:pPr>
              <w:pStyle w:val="1"/>
              <w:numPr>
                <w:ilvl w:val="0"/>
                <w:numId w:val="30"/>
              </w:numPr>
              <w:tabs>
                <w:tab w:val="left" w:pos="1300"/>
              </w:tabs>
              <w:spacing w:line="276" w:lineRule="auto"/>
              <w:ind w:leftChars="0"/>
              <w:jc w:val="both"/>
              <w:rPr>
                <w:rFonts w:eastAsiaTheme="minorEastAsia"/>
                <w:bCs/>
              </w:rPr>
            </w:pPr>
            <w:r>
              <w:rPr>
                <w:rFonts w:eastAsiaTheme="minorEastAsia"/>
                <w:bCs/>
              </w:rPr>
              <w:t>The number of SSB bursts that will be transmitted.</w:t>
            </w:r>
          </w:p>
          <w:p w14:paraId="63147714" w14:textId="77777777" w:rsidR="003D16A9" w:rsidRDefault="003D16A9">
            <w:pPr>
              <w:tabs>
                <w:tab w:val="left" w:pos="1300"/>
              </w:tabs>
              <w:spacing w:line="276" w:lineRule="auto"/>
              <w:jc w:val="both"/>
              <w:rPr>
                <w:rFonts w:eastAsiaTheme="minorEastAsia"/>
                <w:bCs/>
                <w:lang w:eastAsia="zh-CN"/>
              </w:rPr>
            </w:pPr>
          </w:p>
        </w:tc>
      </w:tr>
      <w:tr w:rsidR="003D16A9" w14:paraId="16F66EAE" w14:textId="77777777">
        <w:tc>
          <w:tcPr>
            <w:tcW w:w="1651" w:type="dxa"/>
            <w:shd w:val="clear" w:color="auto" w:fill="auto"/>
          </w:tcPr>
          <w:p w14:paraId="7DFA332E" w14:textId="77777777" w:rsidR="003D16A9" w:rsidRDefault="004C243B">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028A59EF" w14:textId="77777777" w:rsidR="003D16A9" w:rsidRDefault="004C243B">
            <w:pPr>
              <w:tabs>
                <w:tab w:val="left" w:pos="1300"/>
              </w:tabs>
              <w:spacing w:line="276" w:lineRule="auto"/>
              <w:jc w:val="both"/>
              <w:rPr>
                <w:rFonts w:eastAsiaTheme="minorEastAsia"/>
                <w:b/>
                <w:lang w:val="en-US" w:eastAsia="zh-CN"/>
              </w:rPr>
            </w:pPr>
            <w:r>
              <w:rPr>
                <w:rFonts w:eastAsiaTheme="minorEastAsia"/>
                <w:b/>
                <w:lang w:val="en-US" w:eastAsia="zh-CN"/>
              </w:rPr>
              <w:t xml:space="preserve">Proposal </w:t>
            </w:r>
            <w:proofErr w:type="gramStart"/>
            <w:r>
              <w:rPr>
                <w:rFonts w:eastAsiaTheme="minorEastAsia"/>
                <w:b/>
                <w:lang w:val="en-US" w:eastAsia="zh-CN"/>
              </w:rPr>
              <w:t xml:space="preserve">6  </w:t>
            </w:r>
            <w:r>
              <w:rPr>
                <w:rFonts w:eastAsiaTheme="minorEastAsia"/>
                <w:bCs/>
                <w:lang w:val="en-US" w:eastAsia="zh-CN"/>
              </w:rPr>
              <w:t>For</w:t>
            </w:r>
            <w:proofErr w:type="gramEnd"/>
            <w:r>
              <w:rPr>
                <w:rFonts w:eastAsiaTheme="minorEastAsia"/>
                <w:bCs/>
                <w:lang w:val="en-US" w:eastAsia="zh-CN"/>
              </w:rPr>
              <w:t xml:space="preserve"> case #1, the RRC can configure the time domain location of the on-demand SSB bursts, the number N of on-demand SSB bursts transmitted.</w:t>
            </w:r>
            <w:r>
              <w:rPr>
                <w:rFonts w:eastAsiaTheme="minorEastAsia"/>
                <w:b/>
                <w:lang w:val="en-US" w:eastAsia="zh-CN"/>
              </w:rPr>
              <w:t xml:space="preserve">  </w:t>
            </w:r>
          </w:p>
          <w:p w14:paraId="10A8E0CC" w14:textId="77777777" w:rsidR="003D16A9" w:rsidRDefault="003D16A9">
            <w:pPr>
              <w:tabs>
                <w:tab w:val="left" w:pos="1300"/>
              </w:tabs>
              <w:spacing w:line="276" w:lineRule="auto"/>
              <w:jc w:val="both"/>
              <w:rPr>
                <w:rFonts w:eastAsiaTheme="minorEastAsia"/>
                <w:b/>
                <w:lang w:val="en-US" w:eastAsia="zh-CN"/>
              </w:rPr>
            </w:pPr>
          </w:p>
          <w:p w14:paraId="39C4A3B7"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w:t>
            </w:r>
            <w:proofErr w:type="gramStart"/>
            <w:r>
              <w:rPr>
                <w:rFonts w:eastAsiaTheme="minorEastAsia"/>
                <w:b/>
                <w:lang w:val="en-US" w:eastAsia="zh-CN"/>
              </w:rPr>
              <w:t xml:space="preserve">7  </w:t>
            </w:r>
            <w:r>
              <w:rPr>
                <w:rFonts w:eastAsiaTheme="minorEastAsia"/>
                <w:bCs/>
                <w:lang w:val="en-US" w:eastAsia="zh-CN"/>
              </w:rPr>
              <w:t>For</w:t>
            </w:r>
            <w:proofErr w:type="gramEnd"/>
            <w:r>
              <w:rPr>
                <w:rFonts w:eastAsiaTheme="minorEastAsia"/>
                <w:bCs/>
                <w:lang w:val="en-US" w:eastAsia="zh-CN"/>
              </w:rPr>
              <w:t xml:space="preserve"> case #2, the RRC can also configure the time domain location of the on-demand SSB bursts, the number N of on-demand SSB bursts transmitted.</w:t>
            </w:r>
          </w:p>
          <w:p w14:paraId="47C97766" w14:textId="77777777" w:rsidR="003D16A9" w:rsidRDefault="003D16A9">
            <w:pPr>
              <w:tabs>
                <w:tab w:val="left" w:pos="1300"/>
              </w:tabs>
              <w:spacing w:line="276" w:lineRule="auto"/>
              <w:jc w:val="both"/>
              <w:rPr>
                <w:rFonts w:eastAsiaTheme="minorEastAsia"/>
                <w:b/>
                <w:lang w:val="en-US" w:eastAsia="zh-CN"/>
              </w:rPr>
            </w:pPr>
          </w:p>
        </w:tc>
      </w:tr>
      <w:tr w:rsidR="003D16A9" w14:paraId="43DCE6FB" w14:textId="77777777">
        <w:tc>
          <w:tcPr>
            <w:tcW w:w="1651" w:type="dxa"/>
            <w:shd w:val="clear" w:color="auto" w:fill="auto"/>
          </w:tcPr>
          <w:p w14:paraId="0700CEE6" w14:textId="77777777" w:rsidR="003D16A9" w:rsidRDefault="004C243B">
            <w:pPr>
              <w:jc w:val="both"/>
              <w:rPr>
                <w:lang w:eastAsia="ko-KR"/>
              </w:rPr>
            </w:pPr>
            <w:r>
              <w:rPr>
                <w:rFonts w:hint="eastAsia"/>
                <w:lang w:eastAsia="ko-KR"/>
              </w:rPr>
              <w:t>[17] China Telecom</w:t>
            </w:r>
          </w:p>
        </w:tc>
        <w:tc>
          <w:tcPr>
            <w:tcW w:w="7980" w:type="dxa"/>
            <w:shd w:val="clear" w:color="auto" w:fill="auto"/>
          </w:tcPr>
          <w:p w14:paraId="450DFE2F"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5: </w:t>
            </w:r>
            <w:r>
              <w:rPr>
                <w:rFonts w:eastAsiaTheme="minorEastAsia"/>
                <w:bCs/>
                <w:lang w:eastAsia="zh-CN"/>
              </w:rPr>
              <w:t>At least for the RRC-indicated on-demand SSB, there should be only one set of RRC configuration for on-demand SSB.</w:t>
            </w:r>
          </w:p>
          <w:p w14:paraId="44DD267E" w14:textId="77777777" w:rsidR="003D16A9" w:rsidRDefault="003D16A9">
            <w:pPr>
              <w:tabs>
                <w:tab w:val="left" w:pos="1300"/>
              </w:tabs>
              <w:spacing w:line="276" w:lineRule="auto"/>
              <w:jc w:val="both"/>
              <w:rPr>
                <w:rFonts w:eastAsiaTheme="minorEastAsia"/>
                <w:b/>
                <w:lang w:eastAsia="zh-CN"/>
              </w:rPr>
            </w:pPr>
          </w:p>
          <w:p w14:paraId="731A8C4F"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Proposal 6:</w:t>
            </w:r>
            <w:r>
              <w:rPr>
                <w:rFonts w:eastAsiaTheme="minorEastAsia"/>
                <w:bCs/>
                <w:lang w:eastAsia="zh-CN"/>
              </w:rPr>
              <w:t xml:space="preserve"> At least for Scenario #2, if only one set of RRC parameter for on-demand SSB is configured, the MAC CE based indication of </w:t>
            </w:r>
            <w:proofErr w:type="spellStart"/>
            <w:r>
              <w:rPr>
                <w:rFonts w:eastAsiaTheme="minorEastAsia"/>
                <w:bCs/>
                <w:lang w:eastAsia="zh-CN"/>
              </w:rPr>
              <w:t>SCell</w:t>
            </w:r>
            <w:proofErr w:type="spellEnd"/>
            <w:r>
              <w:rPr>
                <w:rFonts w:eastAsiaTheme="minorEastAsia"/>
                <w:bCs/>
                <w:lang w:eastAsia="zh-CN"/>
              </w:rPr>
              <w:t xml:space="preserve"> activation should indicate the configured on-demand SSB without any modification.</w:t>
            </w:r>
          </w:p>
          <w:p w14:paraId="5C85990D" w14:textId="77777777" w:rsidR="003D16A9" w:rsidRDefault="003D16A9">
            <w:pPr>
              <w:tabs>
                <w:tab w:val="left" w:pos="1300"/>
              </w:tabs>
              <w:spacing w:line="276" w:lineRule="auto"/>
              <w:jc w:val="both"/>
              <w:rPr>
                <w:rFonts w:eastAsiaTheme="minorEastAsia"/>
                <w:b/>
                <w:lang w:eastAsia="zh-CN"/>
              </w:rPr>
            </w:pPr>
          </w:p>
          <w:p w14:paraId="0C4D665C"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7: </w:t>
            </w:r>
            <w:r>
              <w:rPr>
                <w:rFonts w:eastAsiaTheme="minorEastAsia"/>
                <w:bCs/>
                <w:lang w:eastAsia="zh-CN"/>
              </w:rPr>
              <w:t>Sub-carrier spacing shouldn’t be absent for Case #1; And for Case#2, this parameter should be referred to that of always-on SSB if it is absent.</w:t>
            </w:r>
          </w:p>
          <w:p w14:paraId="105C9AB6" w14:textId="77777777" w:rsidR="003D16A9" w:rsidRDefault="003D16A9">
            <w:pPr>
              <w:tabs>
                <w:tab w:val="left" w:pos="1300"/>
              </w:tabs>
              <w:spacing w:line="276" w:lineRule="auto"/>
              <w:jc w:val="both"/>
              <w:rPr>
                <w:rFonts w:eastAsiaTheme="minorEastAsia"/>
                <w:b/>
                <w:lang w:eastAsia="zh-CN"/>
              </w:rPr>
            </w:pPr>
          </w:p>
          <w:p w14:paraId="4BA7EFF0"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8: </w:t>
            </w:r>
            <w:r>
              <w:rPr>
                <w:rFonts w:eastAsiaTheme="minorEastAsia"/>
                <w:bCs/>
                <w:lang w:eastAsia="zh-CN"/>
              </w:rPr>
              <w:t>Not support all the parameters in Info-Set 1 to be carried in the MAC CE signalling for on-demand SSB transmission indication.</w:t>
            </w:r>
            <w:r>
              <w:rPr>
                <w:rFonts w:eastAsiaTheme="minorEastAsia"/>
                <w:b/>
                <w:lang w:eastAsia="zh-CN"/>
              </w:rPr>
              <w:t xml:space="preserve">  </w:t>
            </w:r>
          </w:p>
          <w:p w14:paraId="04ACB065" w14:textId="77777777" w:rsidR="003D16A9" w:rsidRDefault="003D16A9">
            <w:pPr>
              <w:tabs>
                <w:tab w:val="left" w:pos="1300"/>
              </w:tabs>
              <w:spacing w:line="276" w:lineRule="auto"/>
              <w:jc w:val="both"/>
              <w:rPr>
                <w:rFonts w:eastAsiaTheme="minorEastAsia"/>
                <w:b/>
                <w:lang w:eastAsia="zh-CN"/>
              </w:rPr>
            </w:pPr>
          </w:p>
          <w:p w14:paraId="6FF7BCE0"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Observation 6: </w:t>
            </w:r>
            <w:r>
              <w:rPr>
                <w:rFonts w:eastAsiaTheme="minorEastAsia"/>
                <w:bCs/>
                <w:lang w:eastAsia="zh-CN"/>
              </w:rPr>
              <w:t>There is no need to configure/update the parameters already configured with RRC configuration for on-demand SSB in Info-Set 2 in the MAC CE indication.</w:t>
            </w:r>
          </w:p>
          <w:p w14:paraId="0E15C155" w14:textId="77777777" w:rsidR="003D16A9" w:rsidRDefault="003D16A9">
            <w:pPr>
              <w:tabs>
                <w:tab w:val="left" w:pos="1300"/>
              </w:tabs>
              <w:spacing w:line="276" w:lineRule="auto"/>
              <w:jc w:val="both"/>
              <w:rPr>
                <w:rFonts w:eastAsiaTheme="minorEastAsia"/>
                <w:b/>
                <w:lang w:eastAsia="zh-CN"/>
              </w:rPr>
            </w:pPr>
          </w:p>
          <w:p w14:paraId="73A69957"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9: </w:t>
            </w:r>
            <w:r>
              <w:rPr>
                <w:rFonts w:eastAsiaTheme="minorEastAsia"/>
                <w:bCs/>
                <w:lang w:eastAsia="zh-CN"/>
              </w:rPr>
              <w:t>Only Index of on-demand SSB config and parameters related to the deactivation of on-demand SSB should be carried by MAC CE signalling for on-demand SSB indication.</w:t>
            </w:r>
          </w:p>
          <w:p w14:paraId="59559909" w14:textId="77777777" w:rsidR="003D16A9" w:rsidRDefault="003D16A9">
            <w:pPr>
              <w:tabs>
                <w:tab w:val="left" w:pos="1300"/>
              </w:tabs>
              <w:spacing w:line="276" w:lineRule="auto"/>
              <w:jc w:val="both"/>
              <w:rPr>
                <w:rFonts w:eastAsiaTheme="minorEastAsia"/>
                <w:b/>
                <w:lang w:eastAsia="zh-CN"/>
              </w:rPr>
            </w:pPr>
          </w:p>
        </w:tc>
      </w:tr>
      <w:tr w:rsidR="003D16A9" w14:paraId="5BEC0824" w14:textId="77777777">
        <w:tc>
          <w:tcPr>
            <w:tcW w:w="1651" w:type="dxa"/>
            <w:shd w:val="clear" w:color="auto" w:fill="auto"/>
          </w:tcPr>
          <w:p w14:paraId="0C95F691" w14:textId="77777777" w:rsidR="003D16A9" w:rsidRDefault="004C243B">
            <w:pPr>
              <w:jc w:val="both"/>
              <w:rPr>
                <w:lang w:eastAsia="ko-KR"/>
              </w:rPr>
            </w:pPr>
            <w:r>
              <w:rPr>
                <w:rFonts w:hint="eastAsia"/>
                <w:lang w:eastAsia="ko-KR"/>
              </w:rPr>
              <w:t>[19] Fujitsu</w:t>
            </w:r>
          </w:p>
        </w:tc>
        <w:tc>
          <w:tcPr>
            <w:tcW w:w="7980" w:type="dxa"/>
            <w:shd w:val="clear" w:color="auto" w:fill="auto"/>
          </w:tcPr>
          <w:p w14:paraId="7020C1CF"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7: </w:t>
            </w:r>
            <w:r>
              <w:rPr>
                <w:rFonts w:eastAsiaTheme="minorEastAsia"/>
                <w:bCs/>
                <w:lang w:eastAsia="zh-CN"/>
              </w:rPr>
              <w:t>RAN1 provides the following parameters for on-demand SSB configuration by RRC.</w:t>
            </w:r>
          </w:p>
          <w:p w14:paraId="33B817B0" w14:textId="77777777" w:rsidR="003D16A9" w:rsidRDefault="004C243B">
            <w:pPr>
              <w:pStyle w:val="1"/>
              <w:numPr>
                <w:ilvl w:val="0"/>
                <w:numId w:val="30"/>
              </w:numPr>
              <w:ind w:leftChars="0"/>
              <w:jc w:val="both"/>
              <w:rPr>
                <w:bCs/>
                <w:lang w:val="en-US" w:eastAsia="ko-KR"/>
              </w:rPr>
            </w:pPr>
            <w:r>
              <w:rPr>
                <w:bCs/>
                <w:lang w:val="en-US" w:eastAsia="ko-KR"/>
              </w:rPr>
              <w:t xml:space="preserve">Time domain location of on-demand SSB, striving to reuse the legacy parameters such as </w:t>
            </w:r>
            <w:proofErr w:type="spellStart"/>
            <w:r>
              <w:rPr>
                <w:bCs/>
                <w:i/>
                <w:iCs/>
                <w:lang w:val="en-US" w:eastAsia="ko-KR"/>
              </w:rPr>
              <w:t>sfn</w:t>
            </w:r>
            <w:proofErr w:type="spellEnd"/>
            <w:r>
              <w:rPr>
                <w:bCs/>
                <w:i/>
                <w:iCs/>
                <w:lang w:val="en-US" w:eastAsia="ko-KR"/>
              </w:rPr>
              <w:t>-SSN-offset</w:t>
            </w:r>
            <w:r>
              <w:rPr>
                <w:bCs/>
                <w:lang w:val="en-US" w:eastAsia="ko-KR"/>
              </w:rPr>
              <w:t xml:space="preserve"> and </w:t>
            </w:r>
            <w:proofErr w:type="spellStart"/>
            <w:r>
              <w:rPr>
                <w:bCs/>
                <w:i/>
                <w:iCs/>
                <w:lang w:val="en-US" w:eastAsia="ko-KR"/>
              </w:rPr>
              <w:t>halfFrameIndex</w:t>
            </w:r>
            <w:proofErr w:type="spellEnd"/>
            <w:r>
              <w:rPr>
                <w:bCs/>
                <w:lang w:val="en-US" w:eastAsia="ko-KR"/>
              </w:rPr>
              <w:t>.</w:t>
            </w:r>
          </w:p>
          <w:p w14:paraId="38718D96" w14:textId="77777777" w:rsidR="003D16A9" w:rsidRDefault="004C243B">
            <w:pPr>
              <w:pStyle w:val="1"/>
              <w:numPr>
                <w:ilvl w:val="0"/>
                <w:numId w:val="30"/>
              </w:numPr>
              <w:ind w:leftChars="0"/>
              <w:jc w:val="both"/>
              <w:rPr>
                <w:bCs/>
                <w:lang w:val="en-US" w:eastAsia="ko-KR"/>
              </w:rPr>
            </w:pPr>
            <w:r>
              <w:rPr>
                <w:rFonts w:eastAsiaTheme="minorEastAsia"/>
                <w:bCs/>
              </w:rPr>
              <w:t>The number N of on-demand SSB bursts to be transmitted after on-demand SSB is indicated</w:t>
            </w:r>
          </w:p>
          <w:p w14:paraId="77517461" w14:textId="77777777" w:rsidR="003D16A9" w:rsidRDefault="004C243B">
            <w:pPr>
              <w:pStyle w:val="1"/>
              <w:numPr>
                <w:ilvl w:val="1"/>
                <w:numId w:val="30"/>
              </w:numPr>
              <w:ind w:leftChars="0"/>
              <w:jc w:val="both"/>
              <w:rPr>
                <w:bCs/>
                <w:lang w:val="en-US" w:eastAsia="ko-KR"/>
              </w:rPr>
            </w:pPr>
            <w:r>
              <w:rPr>
                <w:rFonts w:eastAsiaTheme="minorEastAsia"/>
                <w:bCs/>
              </w:rPr>
              <w:t xml:space="preserve">If Option 2 (Configuration/indication of the number N of on-demand SSB bursts to be transmitted after on-demand SSB is indicated) is supported. </w:t>
            </w:r>
          </w:p>
          <w:p w14:paraId="0AEA929F" w14:textId="77777777" w:rsidR="003D16A9" w:rsidRDefault="004C243B">
            <w:pPr>
              <w:pStyle w:val="1"/>
              <w:numPr>
                <w:ilvl w:val="0"/>
                <w:numId w:val="30"/>
              </w:numPr>
              <w:ind w:leftChars="0"/>
              <w:jc w:val="both"/>
              <w:rPr>
                <w:bCs/>
                <w:lang w:val="en-US" w:eastAsia="ko-KR"/>
              </w:rPr>
            </w:pPr>
            <w:r>
              <w:rPr>
                <w:rFonts w:eastAsiaTheme="minorEastAsia"/>
                <w:bCs/>
              </w:rPr>
              <w:t>The duration of on-demand SSB transmission window</w:t>
            </w:r>
          </w:p>
          <w:p w14:paraId="64078818" w14:textId="77777777" w:rsidR="003D16A9" w:rsidRDefault="004C243B">
            <w:pPr>
              <w:pStyle w:val="1"/>
              <w:numPr>
                <w:ilvl w:val="1"/>
                <w:numId w:val="30"/>
              </w:numPr>
              <w:ind w:leftChars="0"/>
              <w:jc w:val="both"/>
              <w:rPr>
                <w:bCs/>
                <w:lang w:val="en-US" w:eastAsia="ko-KR"/>
              </w:rPr>
            </w:pPr>
            <w:r>
              <w:rPr>
                <w:rFonts w:eastAsiaTheme="minorEastAsia"/>
                <w:bCs/>
              </w:rPr>
              <w:t>If Option 3 (Configuration/indication of the duration of on-demand SSB transmission window) is supported</w:t>
            </w:r>
          </w:p>
          <w:p w14:paraId="0FFCF29D" w14:textId="77777777" w:rsidR="003D16A9" w:rsidRDefault="003D16A9">
            <w:pPr>
              <w:jc w:val="both"/>
              <w:rPr>
                <w:b/>
                <w:bCs/>
                <w:lang w:val="en-US" w:eastAsia="ko-KR"/>
              </w:rPr>
            </w:pPr>
          </w:p>
          <w:p w14:paraId="75F4281B" w14:textId="77777777" w:rsidR="003D16A9" w:rsidRDefault="004C243B">
            <w:pPr>
              <w:jc w:val="both"/>
              <w:rPr>
                <w:lang w:eastAsia="ko-KR"/>
              </w:rPr>
            </w:pPr>
            <w:r>
              <w:rPr>
                <w:b/>
                <w:bCs/>
                <w:lang w:eastAsia="ko-KR"/>
              </w:rPr>
              <w:lastRenderedPageBreak/>
              <w:t>Proposal 8:</w:t>
            </w:r>
            <w:r>
              <w:rPr>
                <w:lang w:eastAsia="ko-KR"/>
              </w:rPr>
              <w:t xml:space="preserve"> For the following parameter(s), multiple candidate values can be configured by RRC and the applicable value can be indicated by MAC CE for on-demand SSB transmission indication for the cell.</w:t>
            </w:r>
          </w:p>
          <w:p w14:paraId="32B3810E" w14:textId="77777777" w:rsidR="003D16A9" w:rsidRDefault="004C243B">
            <w:pPr>
              <w:pStyle w:val="1"/>
              <w:numPr>
                <w:ilvl w:val="0"/>
                <w:numId w:val="30"/>
              </w:numPr>
              <w:ind w:leftChars="0"/>
              <w:jc w:val="both"/>
              <w:rPr>
                <w:lang w:val="en-US" w:eastAsia="ko-KR"/>
              </w:rPr>
            </w:pPr>
            <w:r>
              <w:rPr>
                <w:lang w:val="en-US" w:eastAsia="ko-KR"/>
              </w:rPr>
              <w:t>The number N of on-demand SSB bursts to be transmitted after on-demand SSB is indicated, or the duration of on-demand SSB transmission window.</w:t>
            </w:r>
          </w:p>
          <w:p w14:paraId="2B6AC9A2" w14:textId="77777777" w:rsidR="003D16A9" w:rsidRDefault="004C243B">
            <w:pPr>
              <w:jc w:val="both"/>
              <w:rPr>
                <w:lang w:eastAsia="ko-KR"/>
              </w:rPr>
            </w:pPr>
            <w:r>
              <w:rPr>
                <w:lang w:eastAsia="ko-KR"/>
              </w:rPr>
              <w:t>Note: How to indicate one out of multiple candidate values is up to RAN2.</w:t>
            </w:r>
          </w:p>
          <w:p w14:paraId="3AC613A2" w14:textId="77777777" w:rsidR="003D16A9" w:rsidRDefault="003D16A9">
            <w:pPr>
              <w:jc w:val="both"/>
              <w:rPr>
                <w:lang w:val="en-US" w:eastAsia="ko-KR"/>
              </w:rPr>
            </w:pPr>
          </w:p>
        </w:tc>
      </w:tr>
      <w:tr w:rsidR="003D16A9" w14:paraId="12FEE545" w14:textId="77777777">
        <w:tc>
          <w:tcPr>
            <w:tcW w:w="1651" w:type="dxa"/>
            <w:shd w:val="clear" w:color="auto" w:fill="auto"/>
          </w:tcPr>
          <w:p w14:paraId="09012233" w14:textId="77777777" w:rsidR="003D16A9" w:rsidRDefault="004C243B">
            <w:pPr>
              <w:jc w:val="both"/>
              <w:rPr>
                <w:lang w:eastAsia="ko-KR"/>
              </w:rPr>
            </w:pPr>
            <w:r>
              <w:rPr>
                <w:rFonts w:hint="eastAsia"/>
                <w:lang w:eastAsia="ko-KR"/>
              </w:rPr>
              <w:lastRenderedPageBreak/>
              <w:t>[21] Google</w:t>
            </w:r>
          </w:p>
        </w:tc>
        <w:tc>
          <w:tcPr>
            <w:tcW w:w="7980" w:type="dxa"/>
            <w:shd w:val="clear" w:color="auto" w:fill="auto"/>
          </w:tcPr>
          <w:p w14:paraId="0B89BF32"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bCs/>
                <w:lang w:val="en-US" w:eastAsia="zh-CN"/>
              </w:rPr>
              <w:t xml:space="preserve"> Support the MAC CE based on-demand SSB indication for </w:t>
            </w:r>
            <w:proofErr w:type="spellStart"/>
            <w:r>
              <w:rPr>
                <w:rFonts w:eastAsiaTheme="minorEastAsia"/>
                <w:bCs/>
                <w:lang w:val="en-US" w:eastAsia="zh-CN"/>
              </w:rPr>
              <w:t>SCell</w:t>
            </w:r>
            <w:proofErr w:type="spellEnd"/>
            <w:r>
              <w:rPr>
                <w:rFonts w:eastAsiaTheme="minorEastAsia"/>
                <w:bCs/>
                <w:lang w:val="en-US" w:eastAsia="zh-CN"/>
              </w:rPr>
              <w:t xml:space="preserve"> to provide the following information in addition to the periodicity of the on-demand SSB:</w:t>
            </w:r>
          </w:p>
          <w:p w14:paraId="3E788B46"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proofErr w:type="spellStart"/>
            <w:r>
              <w:rPr>
                <w:rFonts w:eastAsiaTheme="minorEastAsia"/>
                <w:bCs/>
                <w:lang w:val="en-US"/>
              </w:rPr>
              <w:t>SCell</w:t>
            </w:r>
            <w:proofErr w:type="spellEnd"/>
            <w:r>
              <w:rPr>
                <w:rFonts w:eastAsiaTheme="minorEastAsia"/>
                <w:bCs/>
                <w:lang w:val="en-US"/>
              </w:rPr>
              <w:t xml:space="preserve"> index</w:t>
            </w:r>
          </w:p>
          <w:p w14:paraId="3183D96B"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Activation/deactivation status for each on-demand SSB for the </w:t>
            </w:r>
            <w:proofErr w:type="spellStart"/>
            <w:r>
              <w:rPr>
                <w:rFonts w:eastAsiaTheme="minorEastAsia"/>
                <w:bCs/>
                <w:lang w:val="en-US"/>
              </w:rPr>
              <w:t>SCell</w:t>
            </w:r>
            <w:proofErr w:type="spellEnd"/>
          </w:p>
          <w:p w14:paraId="2A38A14F"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The value of the action delay T</w:t>
            </w:r>
          </w:p>
          <w:p w14:paraId="59911975" w14:textId="77777777" w:rsidR="003D16A9" w:rsidRDefault="003D16A9">
            <w:pPr>
              <w:tabs>
                <w:tab w:val="left" w:pos="1300"/>
              </w:tabs>
              <w:spacing w:line="276" w:lineRule="auto"/>
              <w:jc w:val="both"/>
              <w:rPr>
                <w:rFonts w:eastAsiaTheme="minorEastAsia"/>
                <w:b/>
                <w:lang w:val="en-US" w:eastAsia="zh-CN"/>
              </w:rPr>
            </w:pPr>
          </w:p>
          <w:p w14:paraId="2E8A7B77"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bCs/>
                <w:lang w:val="en-US" w:eastAsia="zh-CN"/>
              </w:rPr>
              <w:t xml:space="preserve"> Support the NW configures one on-demand SSB configuration and introduce new RRC parameters for the agreed configuration for on-demand SSB including  </w:t>
            </w:r>
          </w:p>
          <w:p w14:paraId="11AF5588"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Frequency of the on-demand SSB</w:t>
            </w:r>
          </w:p>
          <w:p w14:paraId="0E70F8F5"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SSB positions within an on-demand SSB burst by using signaling similar to </w:t>
            </w:r>
            <w:proofErr w:type="spellStart"/>
            <w:r>
              <w:rPr>
                <w:rFonts w:eastAsiaTheme="minorEastAsia"/>
                <w:bCs/>
                <w:i/>
                <w:iCs/>
                <w:lang w:val="en-US"/>
              </w:rPr>
              <w:t>ssb-PositionsInBurst</w:t>
            </w:r>
            <w:proofErr w:type="spellEnd"/>
          </w:p>
          <w:p w14:paraId="1F0B8B79"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Periodicity of the on-demand SSB</w:t>
            </w:r>
          </w:p>
          <w:p w14:paraId="18F26AD7" w14:textId="77777777" w:rsidR="003D16A9" w:rsidRDefault="003D16A9">
            <w:pPr>
              <w:tabs>
                <w:tab w:val="left" w:pos="1300"/>
              </w:tabs>
              <w:spacing w:line="276" w:lineRule="auto"/>
              <w:jc w:val="both"/>
              <w:rPr>
                <w:rFonts w:eastAsiaTheme="minorEastAsia"/>
                <w:b/>
                <w:lang w:val="en-US" w:eastAsia="zh-CN"/>
              </w:rPr>
            </w:pPr>
          </w:p>
          <w:p w14:paraId="26F97154"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Proposal 12:</w:t>
            </w:r>
            <w:r>
              <w:rPr>
                <w:rFonts w:eastAsiaTheme="minorEastAsia"/>
                <w:bCs/>
                <w:lang w:val="en-US" w:eastAsia="zh-CN"/>
              </w:rPr>
              <w:t xml:space="preserve"> The on-demand SSB and always-on SSB associated with the same PCI in the same </w:t>
            </w:r>
            <w:proofErr w:type="spellStart"/>
            <w:r>
              <w:rPr>
                <w:rFonts w:eastAsiaTheme="minorEastAsia"/>
                <w:bCs/>
                <w:lang w:val="en-US" w:eastAsia="zh-CN"/>
              </w:rPr>
              <w:t>SCell</w:t>
            </w:r>
            <w:proofErr w:type="spellEnd"/>
            <w:r>
              <w:rPr>
                <w:rFonts w:eastAsiaTheme="minorEastAsia"/>
                <w:bCs/>
                <w:lang w:val="en-US" w:eastAsia="zh-CN"/>
              </w:rPr>
              <w:t xml:space="preserve"> should be configured based on the same value of the followings</w:t>
            </w:r>
          </w:p>
          <w:p w14:paraId="4A7D7856"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Subcarrier spacing</w:t>
            </w:r>
          </w:p>
          <w:p w14:paraId="4A7E4665"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Transmission power</w:t>
            </w:r>
          </w:p>
          <w:p w14:paraId="695F71A5"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SSB indexes</w:t>
            </w:r>
          </w:p>
          <w:p w14:paraId="0D97C8CC" w14:textId="77777777" w:rsidR="003D16A9" w:rsidRDefault="003D16A9">
            <w:pPr>
              <w:tabs>
                <w:tab w:val="left" w:pos="1300"/>
              </w:tabs>
              <w:spacing w:line="276" w:lineRule="auto"/>
              <w:jc w:val="both"/>
              <w:rPr>
                <w:rFonts w:eastAsiaTheme="minorEastAsia"/>
                <w:bCs/>
                <w:lang w:val="en-US" w:eastAsia="zh-CN"/>
              </w:rPr>
            </w:pPr>
          </w:p>
        </w:tc>
      </w:tr>
      <w:tr w:rsidR="003D16A9" w14:paraId="242128CA" w14:textId="77777777">
        <w:tc>
          <w:tcPr>
            <w:tcW w:w="1651" w:type="dxa"/>
            <w:shd w:val="clear" w:color="auto" w:fill="auto"/>
          </w:tcPr>
          <w:p w14:paraId="57AE5385" w14:textId="77777777" w:rsidR="003D16A9" w:rsidRDefault="004C243B">
            <w:pPr>
              <w:jc w:val="both"/>
              <w:rPr>
                <w:lang w:eastAsia="ko-KR"/>
              </w:rPr>
            </w:pPr>
            <w:r>
              <w:rPr>
                <w:rFonts w:hint="eastAsia"/>
                <w:lang w:eastAsia="ko-KR"/>
              </w:rPr>
              <w:t>[22] NEC</w:t>
            </w:r>
          </w:p>
        </w:tc>
        <w:tc>
          <w:tcPr>
            <w:tcW w:w="7980" w:type="dxa"/>
            <w:shd w:val="clear" w:color="auto" w:fill="auto"/>
          </w:tcPr>
          <w:p w14:paraId="55C6EBC8" w14:textId="77777777" w:rsidR="003D16A9" w:rsidRDefault="004C243B">
            <w:pPr>
              <w:tabs>
                <w:tab w:val="left" w:pos="1300"/>
              </w:tabs>
              <w:spacing w:line="276" w:lineRule="auto"/>
              <w:jc w:val="both"/>
              <w:rPr>
                <w:rFonts w:eastAsiaTheme="minorEastAsia"/>
                <w:bCs/>
                <w:lang w:val="en-US" w:eastAsia="ko-KR"/>
              </w:rPr>
            </w:pPr>
            <w:r>
              <w:rPr>
                <w:rFonts w:eastAsiaTheme="minorEastAsia"/>
                <w:b/>
                <w:lang w:val="en-US" w:eastAsia="ko-KR"/>
              </w:rPr>
              <w:t>Observation 5:</w:t>
            </w:r>
            <w:r>
              <w:rPr>
                <w:rFonts w:eastAsiaTheme="minorEastAsia"/>
                <w:b/>
                <w:lang w:val="en-US" w:eastAsia="ko-KR"/>
              </w:rPr>
              <w:tab/>
            </w:r>
            <w:r>
              <w:rPr>
                <w:rFonts w:eastAsiaTheme="minorEastAsia"/>
                <w:bCs/>
                <w:lang w:val="en-US" w:eastAsia="ko-KR"/>
              </w:rPr>
              <w:t xml:space="preserve">NR currently supports indication of </w:t>
            </w:r>
            <w:proofErr w:type="spellStart"/>
            <w:r>
              <w:rPr>
                <w:rFonts w:eastAsiaTheme="minorEastAsia"/>
                <w:bCs/>
                <w:i/>
                <w:iCs/>
                <w:lang w:val="en-US" w:eastAsia="ko-KR"/>
              </w:rPr>
              <w:t>smtc</w:t>
            </w:r>
            <w:proofErr w:type="spellEnd"/>
            <w:r>
              <w:rPr>
                <w:rFonts w:eastAsiaTheme="minorEastAsia"/>
                <w:bCs/>
                <w:lang w:val="en-US" w:eastAsia="ko-KR"/>
              </w:rPr>
              <w:t xml:space="preserve"> within </w:t>
            </w:r>
            <w:proofErr w:type="spellStart"/>
            <w:r>
              <w:rPr>
                <w:rFonts w:eastAsiaTheme="minorEastAsia"/>
                <w:bCs/>
                <w:lang w:val="en-US" w:eastAsia="ko-KR"/>
              </w:rPr>
              <w:t>SCellConfig</w:t>
            </w:r>
            <w:proofErr w:type="spellEnd"/>
            <w:r>
              <w:rPr>
                <w:rFonts w:eastAsiaTheme="minorEastAsia"/>
                <w:bCs/>
                <w:lang w:val="en-US" w:eastAsia="ko-KR"/>
              </w:rPr>
              <w:t xml:space="preserve"> during </w:t>
            </w:r>
            <w:proofErr w:type="spellStart"/>
            <w:r>
              <w:rPr>
                <w:rFonts w:eastAsiaTheme="minorEastAsia"/>
                <w:bCs/>
                <w:lang w:val="en-US" w:eastAsia="ko-KR"/>
              </w:rPr>
              <w:t>SCell</w:t>
            </w:r>
            <w:proofErr w:type="spellEnd"/>
            <w:r>
              <w:rPr>
                <w:rFonts w:eastAsiaTheme="minorEastAsia"/>
                <w:bCs/>
                <w:lang w:val="en-US" w:eastAsia="ko-KR"/>
              </w:rPr>
              <w:t xml:space="preserve"> addition which allows UE to </w:t>
            </w:r>
            <w:proofErr w:type="spellStart"/>
            <w:r>
              <w:rPr>
                <w:rFonts w:eastAsiaTheme="minorEastAsia"/>
                <w:bCs/>
                <w:lang w:val="en-US" w:eastAsia="ko-KR"/>
              </w:rPr>
              <w:t>optimise</w:t>
            </w:r>
            <w:proofErr w:type="spellEnd"/>
            <w:r>
              <w:rPr>
                <w:rFonts w:eastAsiaTheme="minorEastAsia"/>
                <w:bCs/>
                <w:lang w:val="en-US" w:eastAsia="ko-KR"/>
              </w:rPr>
              <w:t xml:space="preserve"> the SSB search. The </w:t>
            </w:r>
            <w:proofErr w:type="spellStart"/>
            <w:r>
              <w:rPr>
                <w:rFonts w:eastAsiaTheme="minorEastAsia"/>
                <w:bCs/>
                <w:i/>
                <w:iCs/>
                <w:lang w:val="en-US" w:eastAsia="ko-KR"/>
              </w:rPr>
              <w:t>smtc</w:t>
            </w:r>
            <w:proofErr w:type="spellEnd"/>
            <w:r>
              <w:rPr>
                <w:rFonts w:eastAsiaTheme="minorEastAsia"/>
                <w:bCs/>
                <w:lang w:val="en-US" w:eastAsia="ko-KR"/>
              </w:rPr>
              <w:t xml:space="preserve"> time reference is with respect to the </w:t>
            </w:r>
            <w:proofErr w:type="spellStart"/>
            <w:r>
              <w:rPr>
                <w:rFonts w:eastAsiaTheme="minorEastAsia"/>
                <w:bCs/>
                <w:lang w:val="en-US" w:eastAsia="ko-KR"/>
              </w:rPr>
              <w:t>PCell</w:t>
            </w:r>
            <w:proofErr w:type="spellEnd"/>
            <w:r>
              <w:rPr>
                <w:rFonts w:eastAsiaTheme="minorEastAsia"/>
                <w:bCs/>
                <w:lang w:val="en-US" w:eastAsia="ko-KR"/>
              </w:rPr>
              <w:t xml:space="preserve"> and contains the same periodicity value as </w:t>
            </w:r>
            <w:proofErr w:type="spellStart"/>
            <w:r>
              <w:rPr>
                <w:rFonts w:eastAsiaTheme="minorEastAsia"/>
                <w:bCs/>
                <w:i/>
                <w:iCs/>
                <w:lang w:val="en-US" w:eastAsia="ko-KR"/>
              </w:rPr>
              <w:t>ssbperiodicityServingCell</w:t>
            </w:r>
            <w:proofErr w:type="spellEnd"/>
            <w:r>
              <w:rPr>
                <w:rFonts w:eastAsiaTheme="minorEastAsia"/>
                <w:bCs/>
                <w:lang w:val="en-US" w:eastAsia="ko-KR"/>
              </w:rPr>
              <w:t xml:space="preserve"> indicated in </w:t>
            </w:r>
            <w:proofErr w:type="spellStart"/>
            <w:r>
              <w:rPr>
                <w:rFonts w:eastAsiaTheme="minorEastAsia"/>
                <w:bCs/>
                <w:i/>
                <w:iCs/>
                <w:lang w:val="en-US" w:eastAsia="ko-KR"/>
              </w:rPr>
              <w:t>sCellConfigCommon</w:t>
            </w:r>
            <w:proofErr w:type="spellEnd"/>
            <w:r>
              <w:rPr>
                <w:rFonts w:eastAsiaTheme="minorEastAsia"/>
                <w:bCs/>
                <w:lang w:val="en-US" w:eastAsia="ko-KR"/>
              </w:rPr>
              <w:t>.</w:t>
            </w:r>
          </w:p>
          <w:p w14:paraId="4B504906" w14:textId="77777777" w:rsidR="003D16A9" w:rsidRDefault="003D16A9">
            <w:pPr>
              <w:tabs>
                <w:tab w:val="left" w:pos="1300"/>
              </w:tabs>
              <w:spacing w:line="276" w:lineRule="auto"/>
              <w:jc w:val="both"/>
              <w:rPr>
                <w:rFonts w:eastAsiaTheme="minorEastAsia"/>
                <w:bCs/>
                <w:lang w:val="en-US" w:eastAsia="ko-KR"/>
              </w:rPr>
            </w:pPr>
          </w:p>
          <w:p w14:paraId="620E3E33" w14:textId="77777777" w:rsidR="003D16A9" w:rsidRDefault="004C243B">
            <w:pPr>
              <w:tabs>
                <w:tab w:val="left" w:pos="1300"/>
              </w:tabs>
              <w:spacing w:line="276" w:lineRule="auto"/>
              <w:jc w:val="both"/>
              <w:rPr>
                <w:rFonts w:eastAsiaTheme="minorEastAsia"/>
                <w:b/>
                <w:lang w:val="en-US" w:eastAsia="ko-KR"/>
              </w:rPr>
            </w:pPr>
            <w:r>
              <w:rPr>
                <w:rFonts w:eastAsiaTheme="minorEastAsia"/>
                <w:b/>
                <w:lang w:val="en-US" w:eastAsia="ko-KR"/>
              </w:rPr>
              <w:t xml:space="preserve">Proposal 13: </w:t>
            </w:r>
            <w:r>
              <w:rPr>
                <w:rFonts w:eastAsiaTheme="minorEastAsia"/>
                <w:bCs/>
                <w:lang w:val="en-US" w:eastAsia="ko-KR"/>
              </w:rPr>
              <w:t xml:space="preserve">For the case where </w:t>
            </w:r>
            <w:proofErr w:type="spellStart"/>
            <w:r>
              <w:rPr>
                <w:rFonts w:eastAsiaTheme="minorEastAsia"/>
                <w:bCs/>
                <w:lang w:val="en-US" w:eastAsia="ko-KR"/>
              </w:rPr>
              <w:t>SCell</w:t>
            </w:r>
            <w:proofErr w:type="spellEnd"/>
            <w:r>
              <w:rPr>
                <w:rFonts w:eastAsiaTheme="minorEastAsia"/>
                <w:bCs/>
                <w:lang w:val="en-US" w:eastAsia="ko-KR"/>
              </w:rPr>
              <w:t xml:space="preserve"> and the reference cell (where UE receives on-demand SSB indication) have different numerology, discuss further what time/numerology reference is used for the configuration of SSB time domain positions provided to the UE.</w:t>
            </w:r>
          </w:p>
          <w:p w14:paraId="57750E41" w14:textId="77777777" w:rsidR="003D16A9" w:rsidRDefault="003D16A9">
            <w:pPr>
              <w:tabs>
                <w:tab w:val="left" w:pos="1300"/>
              </w:tabs>
              <w:spacing w:line="276" w:lineRule="auto"/>
              <w:jc w:val="both"/>
              <w:rPr>
                <w:rFonts w:eastAsiaTheme="minorEastAsia"/>
                <w:b/>
                <w:lang w:val="en-US" w:eastAsia="ko-KR"/>
              </w:rPr>
            </w:pPr>
          </w:p>
          <w:p w14:paraId="40B0CAC0" w14:textId="77777777" w:rsidR="003D16A9" w:rsidRDefault="004C243B">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22: </w:t>
            </w:r>
            <w:r>
              <w:rPr>
                <w:rFonts w:eastAsiaTheme="minorEastAsia"/>
                <w:bCs/>
                <w:lang w:val="en-US" w:eastAsia="ko-KR"/>
              </w:rPr>
              <w:t xml:space="preserve">For Case#1, on-demand SSB configuration can reuse the </w:t>
            </w:r>
            <w:proofErr w:type="spellStart"/>
            <w:r>
              <w:rPr>
                <w:rFonts w:eastAsiaTheme="minorEastAsia"/>
                <w:bCs/>
                <w:lang w:val="en-US" w:eastAsia="ko-KR"/>
              </w:rPr>
              <w:t>SCell</w:t>
            </w:r>
            <w:proofErr w:type="spellEnd"/>
            <w:r>
              <w:rPr>
                <w:rFonts w:eastAsiaTheme="minorEastAsia"/>
                <w:bCs/>
                <w:lang w:val="en-US" w:eastAsia="ko-KR"/>
              </w:rPr>
              <w:t xml:space="preserve"> SSB IEs (</w:t>
            </w:r>
            <w:proofErr w:type="spellStart"/>
            <w:r>
              <w:rPr>
                <w:rFonts w:eastAsiaTheme="minorEastAsia"/>
                <w:bCs/>
                <w:i/>
                <w:iCs/>
                <w:lang w:val="en-US" w:eastAsia="ko-KR"/>
              </w:rPr>
              <w:t>absoluteFrequencySSB</w:t>
            </w:r>
            <w:proofErr w:type="spellEnd"/>
            <w:r>
              <w:rPr>
                <w:rFonts w:eastAsiaTheme="minorEastAsia"/>
                <w:bCs/>
                <w:lang w:val="en-US" w:eastAsia="ko-KR"/>
              </w:rPr>
              <w:t xml:space="preserve">, </w:t>
            </w:r>
            <w:proofErr w:type="spellStart"/>
            <w:r>
              <w:rPr>
                <w:rFonts w:eastAsiaTheme="minorEastAsia"/>
                <w:bCs/>
                <w:i/>
                <w:iCs/>
                <w:lang w:val="en-US" w:eastAsia="ko-KR"/>
              </w:rPr>
              <w:t>ssb-periodicityServingCell</w:t>
            </w:r>
            <w:proofErr w:type="spellEnd"/>
            <w:r>
              <w:rPr>
                <w:rFonts w:eastAsiaTheme="minorEastAsia"/>
                <w:bCs/>
                <w:lang w:val="en-US" w:eastAsia="ko-KR"/>
              </w:rPr>
              <w:t xml:space="preserve">, </w:t>
            </w:r>
            <w:proofErr w:type="spellStart"/>
            <w:r>
              <w:rPr>
                <w:rFonts w:eastAsiaTheme="minorEastAsia"/>
                <w:bCs/>
                <w:i/>
                <w:iCs/>
                <w:lang w:val="en-US" w:eastAsia="ko-KR"/>
              </w:rPr>
              <w:t>ssb-periodicityServingCell</w:t>
            </w:r>
            <w:proofErr w:type="spellEnd"/>
            <w:r>
              <w:rPr>
                <w:rFonts w:eastAsiaTheme="minorEastAsia"/>
                <w:bCs/>
                <w:lang w:val="en-US" w:eastAsia="ko-KR"/>
              </w:rPr>
              <w:t xml:space="preserve">, </w:t>
            </w:r>
            <w:proofErr w:type="spellStart"/>
            <w:r>
              <w:rPr>
                <w:rFonts w:eastAsiaTheme="minorEastAsia"/>
                <w:bCs/>
                <w:i/>
                <w:iCs/>
                <w:lang w:val="en-US" w:eastAsia="ko-KR"/>
              </w:rPr>
              <w:t>ssbSubcarrierSpacing</w:t>
            </w:r>
            <w:proofErr w:type="spellEnd"/>
            <w:r>
              <w:rPr>
                <w:rFonts w:eastAsiaTheme="minorEastAsia"/>
                <w:bCs/>
                <w:lang w:val="en-US" w:eastAsia="ko-KR"/>
              </w:rPr>
              <w:t xml:space="preserve">, </w:t>
            </w:r>
            <w:r>
              <w:rPr>
                <w:rFonts w:eastAsiaTheme="minorEastAsia"/>
                <w:bCs/>
                <w:i/>
                <w:iCs/>
                <w:lang w:val="en-US" w:eastAsia="ko-KR"/>
              </w:rPr>
              <w:t>ss-PBCH-</w:t>
            </w:r>
            <w:proofErr w:type="spellStart"/>
            <w:r>
              <w:rPr>
                <w:rFonts w:eastAsiaTheme="minorEastAsia"/>
                <w:bCs/>
                <w:i/>
                <w:iCs/>
                <w:lang w:val="en-US" w:eastAsia="ko-KR"/>
              </w:rPr>
              <w:t>BlockPower</w:t>
            </w:r>
            <w:proofErr w:type="spellEnd"/>
            <w:r>
              <w:rPr>
                <w:rFonts w:eastAsiaTheme="minorEastAsia"/>
                <w:bCs/>
                <w:lang w:val="en-US" w:eastAsia="ko-KR"/>
              </w:rPr>
              <w:t xml:space="preserve">) included within </w:t>
            </w:r>
            <w:proofErr w:type="spellStart"/>
            <w:r>
              <w:rPr>
                <w:rFonts w:eastAsiaTheme="minorEastAsia"/>
                <w:bCs/>
                <w:i/>
                <w:iCs/>
                <w:lang w:val="en-US" w:eastAsia="ko-KR"/>
              </w:rPr>
              <w:t>ServingCellConfigCommon</w:t>
            </w:r>
            <w:proofErr w:type="spellEnd"/>
            <w:r>
              <w:rPr>
                <w:rFonts w:eastAsiaTheme="minorEastAsia"/>
                <w:bCs/>
                <w:lang w:val="en-US" w:eastAsia="ko-KR"/>
              </w:rPr>
              <w:t>.</w:t>
            </w:r>
          </w:p>
          <w:p w14:paraId="595EFA3F" w14:textId="77777777" w:rsidR="003D16A9" w:rsidRDefault="004C243B">
            <w:pPr>
              <w:pStyle w:val="1"/>
              <w:numPr>
                <w:ilvl w:val="0"/>
                <w:numId w:val="30"/>
              </w:numPr>
              <w:ind w:leftChars="0"/>
              <w:jc w:val="both"/>
              <w:rPr>
                <w:lang w:val="en-US" w:eastAsia="ko-KR"/>
              </w:rPr>
            </w:pPr>
            <w:r>
              <w:rPr>
                <w:lang w:val="en-US" w:eastAsia="ko-KR"/>
              </w:rPr>
              <w:t>Additional IEs can be introduced for remaining aspects specific to on demand SSB operation.</w:t>
            </w:r>
          </w:p>
          <w:p w14:paraId="2BB31C34" w14:textId="77777777" w:rsidR="003D16A9" w:rsidRDefault="003D16A9">
            <w:pPr>
              <w:tabs>
                <w:tab w:val="left" w:pos="1300"/>
              </w:tabs>
              <w:spacing w:line="276" w:lineRule="auto"/>
              <w:jc w:val="both"/>
              <w:rPr>
                <w:rFonts w:eastAsiaTheme="minorEastAsia"/>
                <w:b/>
                <w:lang w:val="en-US" w:eastAsia="ko-KR"/>
              </w:rPr>
            </w:pPr>
          </w:p>
          <w:p w14:paraId="114DBE27" w14:textId="77777777" w:rsidR="003D16A9" w:rsidRDefault="004C243B">
            <w:pPr>
              <w:tabs>
                <w:tab w:val="left" w:pos="1300"/>
              </w:tabs>
              <w:spacing w:line="276" w:lineRule="auto"/>
              <w:jc w:val="both"/>
              <w:rPr>
                <w:rFonts w:eastAsiaTheme="minorEastAsia"/>
                <w:i/>
                <w:iCs/>
                <w:lang w:val="en-US" w:eastAsia="ko-KR"/>
              </w:rPr>
            </w:pPr>
            <w:r>
              <w:rPr>
                <w:rFonts w:eastAsiaTheme="minorEastAsia"/>
                <w:b/>
                <w:bCs/>
                <w:i/>
                <w:iCs/>
                <w:lang w:val="en-US" w:eastAsia="ko-KR"/>
              </w:rPr>
              <w:t xml:space="preserve">Proposal 23: </w:t>
            </w:r>
            <w:r>
              <w:rPr>
                <w:rFonts w:eastAsiaTheme="minorEastAsia"/>
                <w:lang w:val="en-US" w:eastAsia="ko-KR"/>
              </w:rPr>
              <w:t>For Case#2, if on-demand SSB is transmitted in the same frequency as always-on SSB, the on-demand SSB and always-on SSB can share some of the transmission parameters</w:t>
            </w:r>
            <w:r>
              <w:rPr>
                <w:rFonts w:eastAsiaTheme="minorEastAsia"/>
                <w:i/>
                <w:iCs/>
                <w:lang w:val="en-US" w:eastAsia="ko-KR"/>
              </w:rPr>
              <w:t xml:space="preserve"> (</w:t>
            </w:r>
            <w:proofErr w:type="spellStart"/>
            <w:r>
              <w:rPr>
                <w:rFonts w:eastAsiaTheme="minorEastAsia"/>
                <w:i/>
                <w:iCs/>
                <w:lang w:val="en-US" w:eastAsia="ko-KR"/>
              </w:rPr>
              <w:t>absoluteFrequencySSB</w:t>
            </w:r>
            <w:proofErr w:type="spellEnd"/>
            <w:r>
              <w:rPr>
                <w:rFonts w:eastAsiaTheme="minorEastAsia"/>
                <w:i/>
                <w:iCs/>
                <w:lang w:val="en-US" w:eastAsia="ko-KR"/>
              </w:rPr>
              <w:t xml:space="preserve">, </w:t>
            </w:r>
            <w:proofErr w:type="spellStart"/>
            <w:r>
              <w:rPr>
                <w:rFonts w:eastAsiaTheme="minorEastAsia"/>
                <w:i/>
                <w:iCs/>
                <w:lang w:val="en-US" w:eastAsia="ko-KR"/>
              </w:rPr>
              <w:t>ssb-periodicityServingCell</w:t>
            </w:r>
            <w:proofErr w:type="spellEnd"/>
            <w:r>
              <w:rPr>
                <w:rFonts w:eastAsiaTheme="minorEastAsia"/>
                <w:i/>
                <w:iCs/>
                <w:lang w:val="en-US" w:eastAsia="ko-KR"/>
              </w:rPr>
              <w:t xml:space="preserve">, </w:t>
            </w:r>
            <w:proofErr w:type="spellStart"/>
            <w:r>
              <w:rPr>
                <w:rFonts w:eastAsiaTheme="minorEastAsia"/>
                <w:i/>
                <w:iCs/>
                <w:lang w:val="en-US" w:eastAsia="ko-KR"/>
              </w:rPr>
              <w:t>ssb-periodicityServingCell</w:t>
            </w:r>
            <w:proofErr w:type="spellEnd"/>
            <w:r>
              <w:rPr>
                <w:rFonts w:eastAsiaTheme="minorEastAsia"/>
                <w:i/>
                <w:iCs/>
                <w:lang w:val="en-US" w:eastAsia="ko-KR"/>
              </w:rPr>
              <w:t xml:space="preserve">, </w:t>
            </w:r>
            <w:proofErr w:type="spellStart"/>
            <w:r>
              <w:rPr>
                <w:rFonts w:eastAsiaTheme="minorEastAsia"/>
                <w:i/>
                <w:iCs/>
                <w:lang w:val="en-US" w:eastAsia="ko-KR"/>
              </w:rPr>
              <w:t>ssbSubcarrierSpacing</w:t>
            </w:r>
            <w:proofErr w:type="spellEnd"/>
            <w:r>
              <w:rPr>
                <w:rFonts w:eastAsiaTheme="minorEastAsia"/>
                <w:i/>
                <w:iCs/>
                <w:lang w:val="en-US" w:eastAsia="ko-KR"/>
              </w:rPr>
              <w:t>, ss-PBCH-</w:t>
            </w:r>
            <w:proofErr w:type="spellStart"/>
            <w:r>
              <w:rPr>
                <w:rFonts w:eastAsiaTheme="minorEastAsia"/>
                <w:i/>
                <w:iCs/>
                <w:lang w:val="en-US" w:eastAsia="ko-KR"/>
              </w:rPr>
              <w:t>BlockPower</w:t>
            </w:r>
            <w:proofErr w:type="spellEnd"/>
            <w:r>
              <w:rPr>
                <w:rFonts w:eastAsiaTheme="minorEastAsia"/>
                <w:i/>
                <w:iCs/>
                <w:lang w:val="en-US" w:eastAsia="ko-KR"/>
              </w:rPr>
              <w:t>).</w:t>
            </w:r>
          </w:p>
          <w:p w14:paraId="6E8487AD" w14:textId="77777777" w:rsidR="003D16A9" w:rsidRDefault="004C243B">
            <w:pPr>
              <w:pStyle w:val="1"/>
              <w:numPr>
                <w:ilvl w:val="0"/>
                <w:numId w:val="30"/>
              </w:numPr>
              <w:tabs>
                <w:tab w:val="left" w:pos="1300"/>
              </w:tabs>
              <w:spacing w:line="276" w:lineRule="auto"/>
              <w:ind w:leftChars="0"/>
              <w:jc w:val="both"/>
              <w:rPr>
                <w:rFonts w:eastAsiaTheme="minorEastAsia"/>
                <w:lang w:val="en-US" w:eastAsia="ko-KR"/>
              </w:rPr>
            </w:pPr>
            <w:r>
              <w:rPr>
                <w:rFonts w:eastAsiaTheme="minorEastAsia"/>
                <w:lang w:eastAsia="ko-KR"/>
              </w:rPr>
              <w:t>Additional IEs can be introduced for other remaining aspects specific to on-demand SSB operation.</w:t>
            </w:r>
          </w:p>
          <w:p w14:paraId="6D55E9D0" w14:textId="77777777" w:rsidR="003D16A9" w:rsidRDefault="003D16A9">
            <w:pPr>
              <w:tabs>
                <w:tab w:val="left" w:pos="1300"/>
              </w:tabs>
              <w:spacing w:line="276" w:lineRule="auto"/>
              <w:jc w:val="both"/>
              <w:rPr>
                <w:rFonts w:eastAsiaTheme="minorEastAsia"/>
                <w:b/>
                <w:lang w:val="en-US" w:eastAsia="ko-KR"/>
              </w:rPr>
            </w:pPr>
          </w:p>
          <w:p w14:paraId="13F7B50B" w14:textId="77777777" w:rsidR="003D16A9" w:rsidRDefault="004C243B">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24: </w:t>
            </w:r>
            <w:r>
              <w:rPr>
                <w:rFonts w:eastAsiaTheme="minorEastAsia"/>
                <w:bCs/>
                <w:lang w:val="en-US" w:eastAsia="ko-KR"/>
              </w:rPr>
              <w:t xml:space="preserve">For Case#2, if on-demand SSB is not transmitted in the same frequency as always-on SSB, the on-demand SSB configuration can be provided using </w:t>
            </w:r>
            <w:r>
              <w:rPr>
                <w:rFonts w:eastAsiaTheme="minorEastAsia"/>
                <w:bCs/>
                <w:i/>
                <w:iCs/>
                <w:lang w:val="en-US" w:eastAsia="ko-KR"/>
              </w:rPr>
              <w:t>NonCellDefiningSSB-r17</w:t>
            </w:r>
          </w:p>
          <w:p w14:paraId="20E930CD" w14:textId="77777777" w:rsidR="003D16A9" w:rsidRDefault="004C243B">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Additional IEs can be introduced for remaining aspects specific to on-demand SSB operation.</w:t>
            </w:r>
          </w:p>
          <w:p w14:paraId="2D01FF17" w14:textId="77777777" w:rsidR="003D16A9" w:rsidRDefault="003D16A9">
            <w:pPr>
              <w:tabs>
                <w:tab w:val="left" w:pos="1300"/>
              </w:tabs>
              <w:spacing w:line="276" w:lineRule="auto"/>
              <w:jc w:val="both"/>
              <w:rPr>
                <w:rFonts w:eastAsiaTheme="minorEastAsia"/>
                <w:b/>
                <w:lang w:val="en-US" w:eastAsia="ko-KR"/>
              </w:rPr>
            </w:pPr>
          </w:p>
          <w:p w14:paraId="40A3EE4C" w14:textId="77777777" w:rsidR="003D16A9" w:rsidRDefault="004C243B">
            <w:pPr>
              <w:tabs>
                <w:tab w:val="left" w:pos="1300"/>
              </w:tabs>
              <w:spacing w:line="276" w:lineRule="auto"/>
              <w:jc w:val="both"/>
              <w:rPr>
                <w:rFonts w:eastAsiaTheme="minorEastAsia"/>
                <w:bCs/>
                <w:lang w:eastAsia="ko-KR"/>
              </w:rPr>
            </w:pPr>
            <w:r>
              <w:rPr>
                <w:rFonts w:eastAsiaTheme="minorEastAsia"/>
                <w:b/>
                <w:lang w:eastAsia="ko-KR"/>
              </w:rPr>
              <w:t xml:space="preserve">Proposal 25: </w:t>
            </w:r>
            <w:r>
              <w:rPr>
                <w:rFonts w:eastAsiaTheme="minorEastAsia"/>
                <w:bCs/>
                <w:lang w:eastAsia="ko-KR"/>
              </w:rPr>
              <w:t xml:space="preserve">For a cell supporting on-demand SSB </w:t>
            </w:r>
            <w:proofErr w:type="spellStart"/>
            <w:r>
              <w:rPr>
                <w:rFonts w:eastAsiaTheme="minorEastAsia"/>
                <w:bCs/>
                <w:lang w:eastAsia="ko-KR"/>
              </w:rPr>
              <w:t>SCell</w:t>
            </w:r>
            <w:proofErr w:type="spellEnd"/>
            <w:r>
              <w:rPr>
                <w:rFonts w:eastAsiaTheme="minorEastAsia"/>
                <w:bCs/>
                <w:lang w:eastAsia="ko-KR"/>
              </w:rPr>
              <w:t xml:space="preserve"> operation, </w:t>
            </w:r>
            <w:proofErr w:type="spellStart"/>
            <w:r>
              <w:rPr>
                <w:rFonts w:eastAsiaTheme="minorEastAsia"/>
                <w:bCs/>
                <w:lang w:eastAsia="ko-KR"/>
              </w:rPr>
              <w:t>gNB</w:t>
            </w:r>
            <w:proofErr w:type="spellEnd"/>
            <w:r>
              <w:rPr>
                <w:rFonts w:eastAsiaTheme="minorEastAsia"/>
                <w:bCs/>
                <w:lang w:eastAsia="ko-KR"/>
              </w:rPr>
              <w:t xml:space="preserve"> indicates the following to the UE:</w:t>
            </w:r>
          </w:p>
          <w:p w14:paraId="6BF9A463" w14:textId="77777777" w:rsidR="003D16A9" w:rsidRDefault="004C243B">
            <w:pPr>
              <w:pStyle w:val="1"/>
              <w:numPr>
                <w:ilvl w:val="0"/>
                <w:numId w:val="30"/>
              </w:numPr>
              <w:ind w:leftChars="0"/>
              <w:jc w:val="both"/>
              <w:rPr>
                <w:lang w:val="en-US" w:eastAsia="ko-KR"/>
              </w:rPr>
            </w:pPr>
            <w:r>
              <w:rPr>
                <w:lang w:val="en-US" w:eastAsia="ko-KR"/>
              </w:rPr>
              <w:lastRenderedPageBreak/>
              <w:t>Whether a configured SSB is always-on or on-demand transmitted. FFS whether this indication is provided explicitly or implicitly using another parameter.</w:t>
            </w:r>
          </w:p>
          <w:p w14:paraId="63244E71" w14:textId="77777777" w:rsidR="003D16A9" w:rsidRDefault="004C243B">
            <w:pPr>
              <w:pStyle w:val="1"/>
              <w:numPr>
                <w:ilvl w:val="0"/>
                <w:numId w:val="30"/>
              </w:numPr>
              <w:ind w:leftChars="0"/>
              <w:jc w:val="both"/>
              <w:rPr>
                <w:lang w:val="en-US" w:eastAsia="ko-KR"/>
              </w:rPr>
            </w:pPr>
            <w:r>
              <w:rPr>
                <w:rFonts w:eastAsiaTheme="minorEastAsia"/>
                <w:bCs/>
                <w:lang w:eastAsia="ko-KR"/>
              </w:rPr>
              <w:t>Time domain location of on-demand SSB</w:t>
            </w:r>
          </w:p>
          <w:p w14:paraId="02E23539" w14:textId="77777777" w:rsidR="003D16A9" w:rsidRDefault="004C243B">
            <w:pPr>
              <w:pStyle w:val="1"/>
              <w:numPr>
                <w:ilvl w:val="0"/>
                <w:numId w:val="30"/>
              </w:numPr>
              <w:ind w:leftChars="0"/>
              <w:jc w:val="both"/>
              <w:rPr>
                <w:lang w:val="en-US" w:eastAsia="ko-KR"/>
              </w:rPr>
            </w:pPr>
            <w:r>
              <w:rPr>
                <w:rFonts w:eastAsiaTheme="minorEastAsia"/>
                <w:bCs/>
                <w:lang w:eastAsia="ko-KR"/>
              </w:rPr>
              <w:t>The number N of on-demand SSB bursts to be transmitted after on-demand SSB is indicated</w:t>
            </w:r>
          </w:p>
          <w:p w14:paraId="3B207BF6" w14:textId="77777777" w:rsidR="003D16A9" w:rsidRDefault="003D16A9">
            <w:pPr>
              <w:jc w:val="both"/>
              <w:rPr>
                <w:b/>
                <w:bCs/>
                <w:lang w:val="en-US" w:eastAsia="ko-KR"/>
              </w:rPr>
            </w:pPr>
          </w:p>
          <w:p w14:paraId="6840654F" w14:textId="77777777" w:rsidR="003D16A9" w:rsidRDefault="004C243B">
            <w:pPr>
              <w:jc w:val="both"/>
              <w:rPr>
                <w:lang w:val="en-US" w:eastAsia="ko-KR"/>
              </w:rPr>
            </w:pPr>
            <w:r>
              <w:rPr>
                <w:b/>
                <w:bCs/>
                <w:lang w:val="en-US" w:eastAsia="ko-KR"/>
              </w:rPr>
              <w:t>Proposal 26:</w:t>
            </w:r>
            <w:r>
              <w:rPr>
                <w:lang w:val="en-US" w:eastAsia="ko-KR"/>
              </w:rPr>
              <w:t xml:space="preserve"> For Case#2, on-demand SSB can share some of the parameters with always-on SSB including SCS and SSB transmission power. Following transmission parameters are additionally configured for on-demand SSB (different than parameters for always-on SSB): </w:t>
            </w:r>
          </w:p>
          <w:p w14:paraId="097B697C" w14:textId="77777777" w:rsidR="003D16A9" w:rsidRDefault="004C243B">
            <w:pPr>
              <w:pStyle w:val="1"/>
              <w:numPr>
                <w:ilvl w:val="0"/>
                <w:numId w:val="30"/>
              </w:numPr>
              <w:ind w:leftChars="0"/>
              <w:jc w:val="both"/>
              <w:rPr>
                <w:lang w:val="en-US" w:eastAsia="ko-KR"/>
              </w:rPr>
            </w:pPr>
            <w:r>
              <w:rPr>
                <w:lang w:val="en-US" w:eastAsia="ko-KR"/>
              </w:rPr>
              <w:t>Time offset between the always-on SSB burst occasions and on-demand SSB burst occasions</w:t>
            </w:r>
          </w:p>
          <w:p w14:paraId="5E8A6F18" w14:textId="77777777" w:rsidR="003D16A9" w:rsidRDefault="004C243B">
            <w:pPr>
              <w:pStyle w:val="1"/>
              <w:numPr>
                <w:ilvl w:val="0"/>
                <w:numId w:val="30"/>
              </w:numPr>
              <w:ind w:leftChars="0"/>
              <w:jc w:val="both"/>
              <w:rPr>
                <w:lang w:val="en-US" w:eastAsia="ko-KR"/>
              </w:rPr>
            </w:pPr>
            <w:r>
              <w:rPr>
                <w:lang w:val="en-US" w:eastAsia="ko-KR"/>
              </w:rPr>
              <w:t>Periodicity of on-demand SSB</w:t>
            </w:r>
          </w:p>
          <w:p w14:paraId="7FD4DCA2" w14:textId="77777777" w:rsidR="003D16A9" w:rsidRDefault="003D16A9">
            <w:pPr>
              <w:jc w:val="both"/>
              <w:rPr>
                <w:lang w:val="en-US" w:eastAsia="ko-KR"/>
              </w:rPr>
            </w:pPr>
          </w:p>
        </w:tc>
      </w:tr>
      <w:tr w:rsidR="003D16A9" w14:paraId="51447CB0" w14:textId="77777777">
        <w:tc>
          <w:tcPr>
            <w:tcW w:w="1651" w:type="dxa"/>
            <w:shd w:val="clear" w:color="auto" w:fill="auto"/>
          </w:tcPr>
          <w:p w14:paraId="2726A3A1" w14:textId="77777777" w:rsidR="003D16A9" w:rsidRDefault="004C243B">
            <w:pPr>
              <w:jc w:val="both"/>
              <w:rPr>
                <w:lang w:eastAsia="ko-KR"/>
              </w:rPr>
            </w:pPr>
            <w:r>
              <w:rPr>
                <w:rFonts w:hint="eastAsia"/>
                <w:lang w:eastAsia="ko-KR"/>
              </w:rPr>
              <w:lastRenderedPageBreak/>
              <w:t>[25] ETRI</w:t>
            </w:r>
          </w:p>
        </w:tc>
        <w:tc>
          <w:tcPr>
            <w:tcW w:w="7980" w:type="dxa"/>
            <w:shd w:val="clear" w:color="auto" w:fill="auto"/>
          </w:tcPr>
          <w:p w14:paraId="10600D97" w14:textId="77777777" w:rsidR="003D16A9" w:rsidRDefault="004C243B">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6: </w:t>
            </w:r>
            <w:r>
              <w:rPr>
                <w:rFonts w:eastAsiaTheme="minorEastAsia"/>
                <w:bCs/>
                <w:lang w:val="en-US" w:eastAsia="ko-KR"/>
              </w:rPr>
              <w:t xml:space="preserve">For on-demand SSB operation, </w:t>
            </w:r>
          </w:p>
          <w:p w14:paraId="4FF612E0" w14:textId="77777777" w:rsidR="003D16A9" w:rsidRDefault="004C243B">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 xml:space="preserve">Most of parameters except for time location of on-demand SSB burst are already in existing RRC IE, </w:t>
            </w:r>
            <w:proofErr w:type="spellStart"/>
            <w:r>
              <w:rPr>
                <w:rFonts w:eastAsiaTheme="minorEastAsia"/>
                <w:bCs/>
                <w:i/>
                <w:iCs/>
                <w:lang w:val="en-US" w:eastAsia="ko-KR"/>
              </w:rPr>
              <w:t>ServingCellConfigCommon</w:t>
            </w:r>
            <w:proofErr w:type="spellEnd"/>
            <w:r>
              <w:rPr>
                <w:rFonts w:eastAsiaTheme="minorEastAsia"/>
                <w:bCs/>
                <w:lang w:val="en-US" w:eastAsia="ko-KR"/>
              </w:rPr>
              <w:t xml:space="preserve"> or </w:t>
            </w:r>
            <w:proofErr w:type="spellStart"/>
            <w:r>
              <w:rPr>
                <w:rFonts w:eastAsiaTheme="minorEastAsia"/>
                <w:bCs/>
                <w:i/>
                <w:iCs/>
                <w:lang w:val="en-US" w:eastAsia="ko-KR"/>
              </w:rPr>
              <w:t>ServingCellConfig</w:t>
            </w:r>
            <w:proofErr w:type="spellEnd"/>
            <w:r>
              <w:rPr>
                <w:rFonts w:eastAsiaTheme="minorEastAsia"/>
                <w:bCs/>
                <w:lang w:val="en-US" w:eastAsia="ko-KR"/>
              </w:rPr>
              <w:t xml:space="preserve"> and can be reused at least for Case #1. Therefore, in addition to the existing parameters, the following parameters should be added.</w:t>
            </w:r>
          </w:p>
          <w:p w14:paraId="2E3EFDFB" w14:textId="77777777" w:rsidR="003D16A9" w:rsidRDefault="004C243B">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For location of on-demand SSB burst, at least system frame number (SFN) and half frame index can be added.</w:t>
            </w:r>
          </w:p>
          <w:p w14:paraId="41A26185" w14:textId="77777777" w:rsidR="003D16A9" w:rsidRDefault="004C243B">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FFS: other parameters</w:t>
            </w:r>
          </w:p>
          <w:p w14:paraId="0D841545" w14:textId="77777777" w:rsidR="003D16A9" w:rsidRDefault="004C243B">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FFS: Case #2</w:t>
            </w:r>
          </w:p>
          <w:p w14:paraId="1F30A566" w14:textId="77777777" w:rsidR="003D16A9" w:rsidRDefault="003D16A9">
            <w:pPr>
              <w:tabs>
                <w:tab w:val="left" w:pos="1300"/>
              </w:tabs>
              <w:spacing w:line="276" w:lineRule="auto"/>
              <w:jc w:val="both"/>
              <w:rPr>
                <w:rFonts w:eastAsiaTheme="minorEastAsia"/>
                <w:b/>
                <w:lang w:val="en-US" w:eastAsia="ko-KR"/>
              </w:rPr>
            </w:pPr>
          </w:p>
          <w:p w14:paraId="28460FC6" w14:textId="77777777" w:rsidR="003D16A9" w:rsidRDefault="004C243B">
            <w:pPr>
              <w:tabs>
                <w:tab w:val="left" w:pos="1300"/>
              </w:tabs>
              <w:spacing w:line="276" w:lineRule="auto"/>
              <w:jc w:val="both"/>
              <w:rPr>
                <w:rFonts w:eastAsiaTheme="minorEastAsia"/>
                <w:bCs/>
                <w:lang w:eastAsia="ko-KR"/>
              </w:rPr>
            </w:pPr>
            <w:r>
              <w:rPr>
                <w:rFonts w:eastAsiaTheme="minorEastAsia"/>
                <w:b/>
                <w:lang w:eastAsia="ko-KR"/>
              </w:rPr>
              <w:t>Proposal 9:</w:t>
            </w:r>
            <w:r>
              <w:rPr>
                <w:rFonts w:eastAsiaTheme="minorEastAsia"/>
                <w:bCs/>
                <w:lang w:eastAsia="ko-KR"/>
              </w:rPr>
              <w:t xml:space="preserve"> For Option 2, it is proposed to add the number of on-demand SSB burst(s) in the on-demand SSB configuration information.</w:t>
            </w:r>
          </w:p>
          <w:p w14:paraId="22D7F0FA" w14:textId="77777777" w:rsidR="003D16A9" w:rsidRDefault="003D16A9">
            <w:pPr>
              <w:tabs>
                <w:tab w:val="left" w:pos="1300"/>
              </w:tabs>
              <w:spacing w:line="276" w:lineRule="auto"/>
              <w:jc w:val="both"/>
              <w:rPr>
                <w:rFonts w:eastAsiaTheme="minorEastAsia"/>
                <w:bCs/>
                <w:lang w:val="en-US" w:eastAsia="ko-KR"/>
              </w:rPr>
            </w:pPr>
          </w:p>
        </w:tc>
      </w:tr>
      <w:tr w:rsidR="003D16A9" w14:paraId="2D58D534" w14:textId="77777777">
        <w:tc>
          <w:tcPr>
            <w:tcW w:w="1651" w:type="dxa"/>
            <w:shd w:val="clear" w:color="auto" w:fill="auto"/>
          </w:tcPr>
          <w:p w14:paraId="4B704BEC" w14:textId="77777777" w:rsidR="003D16A9" w:rsidRDefault="004C243B">
            <w:pPr>
              <w:jc w:val="both"/>
              <w:rPr>
                <w:lang w:eastAsia="ko-KR"/>
              </w:rPr>
            </w:pPr>
            <w:r>
              <w:rPr>
                <w:rFonts w:hint="eastAsia"/>
                <w:lang w:eastAsia="ko-KR"/>
              </w:rPr>
              <w:t>[26] LG Electronics</w:t>
            </w:r>
          </w:p>
        </w:tc>
        <w:tc>
          <w:tcPr>
            <w:tcW w:w="7980" w:type="dxa"/>
            <w:shd w:val="clear" w:color="auto" w:fill="auto"/>
          </w:tcPr>
          <w:p w14:paraId="2E1D6A5D" w14:textId="77777777" w:rsidR="003D16A9" w:rsidRDefault="004C243B">
            <w:pPr>
              <w:jc w:val="both"/>
              <w:rPr>
                <w:b/>
                <w:bCs/>
                <w:lang w:eastAsia="ko-KR"/>
              </w:rPr>
            </w:pPr>
            <w:r>
              <w:rPr>
                <w:b/>
                <w:bCs/>
                <w:lang w:eastAsia="ko-KR"/>
              </w:rPr>
              <w:t xml:space="preserve">Proposal #2: </w:t>
            </w:r>
            <w:r>
              <w:rPr>
                <w:lang w:eastAsia="ko-KR"/>
              </w:rPr>
              <w:t>Discuss whether on-demand SSB is configured per serving cell or can be configured per BWP.</w:t>
            </w:r>
          </w:p>
          <w:p w14:paraId="39862C28" w14:textId="77777777" w:rsidR="003D16A9" w:rsidRDefault="003D16A9">
            <w:pPr>
              <w:tabs>
                <w:tab w:val="left" w:pos="1300"/>
              </w:tabs>
              <w:spacing w:line="276" w:lineRule="auto"/>
              <w:jc w:val="both"/>
              <w:rPr>
                <w:rFonts w:eastAsiaTheme="minorEastAsia"/>
                <w:b/>
                <w:lang w:eastAsia="ko-KR"/>
              </w:rPr>
            </w:pPr>
          </w:p>
          <w:p w14:paraId="6B58C11D" w14:textId="77777777" w:rsidR="003D16A9" w:rsidRDefault="004C243B">
            <w:pPr>
              <w:tabs>
                <w:tab w:val="left" w:pos="1300"/>
              </w:tabs>
              <w:spacing w:line="276" w:lineRule="auto"/>
              <w:jc w:val="both"/>
              <w:rPr>
                <w:rFonts w:eastAsiaTheme="minorEastAsia"/>
                <w:bCs/>
                <w:lang w:eastAsia="ko-KR"/>
              </w:rPr>
            </w:pPr>
            <w:r>
              <w:rPr>
                <w:rFonts w:eastAsiaTheme="minorEastAsia"/>
                <w:b/>
                <w:lang w:eastAsia="ko-KR"/>
              </w:rPr>
              <w:t xml:space="preserve">Proposal #5: </w:t>
            </w:r>
            <w:r>
              <w:rPr>
                <w:rFonts w:eastAsiaTheme="minorEastAsia"/>
                <w:bCs/>
                <w:lang w:eastAsia="ko-KR"/>
              </w:rPr>
              <w:t xml:space="preserve">Introduce a new higher layer parameter to indicate time domain location of on-demand SSB. The parameter represents a relative offset from the reference point and has a value range in units of 5 </w:t>
            </w:r>
            <w:proofErr w:type="spellStart"/>
            <w:r>
              <w:rPr>
                <w:rFonts w:eastAsiaTheme="minorEastAsia"/>
                <w:bCs/>
                <w:lang w:eastAsia="ko-KR"/>
              </w:rPr>
              <w:t>ms</w:t>
            </w:r>
            <w:proofErr w:type="spellEnd"/>
            <w:r>
              <w:rPr>
                <w:rFonts w:eastAsiaTheme="minorEastAsia"/>
                <w:bCs/>
                <w:lang w:eastAsia="ko-KR"/>
              </w:rPr>
              <w:t xml:space="preserve"> (i.e., 5 </w:t>
            </w:r>
            <w:proofErr w:type="spellStart"/>
            <w:r>
              <w:rPr>
                <w:rFonts w:eastAsiaTheme="minorEastAsia"/>
                <w:bCs/>
                <w:lang w:eastAsia="ko-KR"/>
              </w:rPr>
              <w:t>ms</w:t>
            </w:r>
            <w:proofErr w:type="spellEnd"/>
            <w:r>
              <w:rPr>
                <w:rFonts w:eastAsiaTheme="minorEastAsia"/>
                <w:bCs/>
                <w:lang w:eastAsia="ko-KR"/>
              </w:rPr>
              <w:t xml:space="preserve">, 10 </w:t>
            </w:r>
            <w:proofErr w:type="spellStart"/>
            <w:r>
              <w:rPr>
                <w:rFonts w:eastAsiaTheme="minorEastAsia"/>
                <w:bCs/>
                <w:lang w:eastAsia="ko-KR"/>
              </w:rPr>
              <w:t>ms</w:t>
            </w:r>
            <w:proofErr w:type="spellEnd"/>
            <w:r>
              <w:rPr>
                <w:rFonts w:eastAsiaTheme="minorEastAsia"/>
                <w:bCs/>
                <w:lang w:eastAsia="ko-KR"/>
              </w:rPr>
              <w:t xml:space="preserve">, 15 </w:t>
            </w:r>
            <w:proofErr w:type="spellStart"/>
            <w:r>
              <w:rPr>
                <w:rFonts w:eastAsiaTheme="minorEastAsia"/>
                <w:bCs/>
                <w:lang w:eastAsia="ko-KR"/>
              </w:rPr>
              <w:t>ms</w:t>
            </w:r>
            <w:proofErr w:type="spellEnd"/>
            <w:r>
              <w:rPr>
                <w:rFonts w:eastAsiaTheme="minorEastAsia"/>
                <w:bCs/>
                <w:lang w:eastAsia="ko-KR"/>
              </w:rPr>
              <w:t>, and so on).</w:t>
            </w:r>
          </w:p>
          <w:p w14:paraId="46F5536C"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For Case #1, the reference point is a SFN where (SFN index *10) % SSB periodicity = 0 is</w:t>
            </w:r>
          </w:p>
          <w:p w14:paraId="4C8E20A3"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For Case #2, the reference point is time domain location of always-on SSB</w:t>
            </w:r>
          </w:p>
          <w:p w14:paraId="0386F538" w14:textId="77777777" w:rsidR="003D16A9" w:rsidRDefault="003D16A9">
            <w:pPr>
              <w:tabs>
                <w:tab w:val="left" w:pos="1300"/>
              </w:tabs>
              <w:spacing w:line="276" w:lineRule="auto"/>
              <w:jc w:val="both"/>
              <w:rPr>
                <w:rFonts w:eastAsiaTheme="minorEastAsia"/>
                <w:b/>
                <w:lang w:eastAsia="ko-KR"/>
              </w:rPr>
            </w:pPr>
          </w:p>
          <w:p w14:paraId="6B7A1D50" w14:textId="77777777" w:rsidR="003D16A9" w:rsidRDefault="004C243B">
            <w:pPr>
              <w:tabs>
                <w:tab w:val="left" w:pos="1300"/>
              </w:tabs>
              <w:spacing w:line="276" w:lineRule="auto"/>
              <w:jc w:val="both"/>
              <w:rPr>
                <w:rFonts w:eastAsiaTheme="minorEastAsia"/>
                <w:bCs/>
                <w:lang w:eastAsia="ko-KR"/>
              </w:rPr>
            </w:pPr>
            <w:r>
              <w:rPr>
                <w:rFonts w:eastAsiaTheme="minorEastAsia"/>
                <w:b/>
                <w:lang w:eastAsia="ko-KR"/>
              </w:rPr>
              <w:t>Proposal #6:</w:t>
            </w:r>
            <w:r>
              <w:rPr>
                <w:rFonts w:eastAsiaTheme="minorEastAsia"/>
                <w:bCs/>
                <w:lang w:eastAsia="ko-KR"/>
              </w:rPr>
              <w:t xml:space="preserve"> Introduce NEW higher layer parameters to configure following parameters for on-demand SSB, at least for Case #1.</w:t>
            </w:r>
          </w:p>
          <w:p w14:paraId="46C37A34"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Frequency of the on-demand SSB</w:t>
            </w:r>
          </w:p>
          <w:p w14:paraId="5433E558"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 xml:space="preserve">SSB positions within an on-demand SSB burst by using </w:t>
            </w:r>
            <w:proofErr w:type="spellStart"/>
            <w:r>
              <w:rPr>
                <w:rFonts w:eastAsiaTheme="minorEastAsia"/>
                <w:bCs/>
                <w:lang w:eastAsia="ko-KR"/>
              </w:rPr>
              <w:t>signaling</w:t>
            </w:r>
            <w:proofErr w:type="spellEnd"/>
            <w:r>
              <w:rPr>
                <w:rFonts w:eastAsiaTheme="minorEastAsia"/>
                <w:bCs/>
                <w:lang w:eastAsia="ko-KR"/>
              </w:rPr>
              <w:t xml:space="preserve"> similar to </w:t>
            </w:r>
            <w:proofErr w:type="spellStart"/>
            <w:r>
              <w:rPr>
                <w:rFonts w:eastAsiaTheme="minorEastAsia"/>
                <w:bCs/>
                <w:i/>
                <w:iCs/>
                <w:lang w:eastAsia="ko-KR"/>
              </w:rPr>
              <w:t>ssb-PositionsInBurst</w:t>
            </w:r>
            <w:proofErr w:type="spellEnd"/>
          </w:p>
          <w:p w14:paraId="65F2539B"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Periodicity of the on-demand SSB</w:t>
            </w:r>
          </w:p>
          <w:p w14:paraId="1C7E5E11"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Sub-carrier spacing of the on-demand SSB</w:t>
            </w:r>
          </w:p>
          <w:p w14:paraId="36EB7636"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Physical Cell ID of the on-demand SSB</w:t>
            </w:r>
          </w:p>
          <w:p w14:paraId="0222CCC3"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Time domain location of on-demand SSB burst such as SFN offset and half frame index</w:t>
            </w:r>
          </w:p>
          <w:p w14:paraId="0C1611D6"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Downlink transmit power of on-demand SSB</w:t>
            </w:r>
          </w:p>
          <w:p w14:paraId="45B6ECAD" w14:textId="77777777" w:rsidR="003D16A9" w:rsidRDefault="003D16A9">
            <w:pPr>
              <w:tabs>
                <w:tab w:val="left" w:pos="1300"/>
              </w:tabs>
              <w:spacing w:line="276" w:lineRule="auto"/>
              <w:jc w:val="both"/>
              <w:rPr>
                <w:rFonts w:eastAsiaTheme="minorEastAsia"/>
                <w:b/>
                <w:lang w:eastAsia="ko-KR"/>
              </w:rPr>
            </w:pPr>
          </w:p>
          <w:p w14:paraId="15A28095" w14:textId="77777777" w:rsidR="003D16A9" w:rsidRDefault="004C243B">
            <w:pPr>
              <w:tabs>
                <w:tab w:val="left" w:pos="1300"/>
              </w:tabs>
              <w:spacing w:line="276" w:lineRule="auto"/>
              <w:jc w:val="both"/>
              <w:rPr>
                <w:rFonts w:eastAsiaTheme="minorEastAsia"/>
                <w:bCs/>
                <w:lang w:eastAsia="ko-KR"/>
              </w:rPr>
            </w:pPr>
            <w:r>
              <w:rPr>
                <w:rFonts w:eastAsiaTheme="minorEastAsia"/>
                <w:b/>
                <w:lang w:eastAsia="ko-KR"/>
              </w:rPr>
              <w:t>Proposal #7:</w:t>
            </w:r>
            <w:r>
              <w:rPr>
                <w:rFonts w:eastAsiaTheme="minorEastAsia"/>
                <w:bCs/>
                <w:lang w:eastAsia="ko-KR"/>
              </w:rPr>
              <w:t xml:space="preserve"> In addition to periodicity (as agreed in RAN1#118), for the following parameters, multiple candidate values can be configured by RRC and the applicable value can be indicated by MAC CE for on-demand SSB transmission indication.</w:t>
            </w:r>
          </w:p>
          <w:p w14:paraId="162B9339"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The number of on-demand SSB bursts to be transmitted after on-demand SSB is indicated (alternatively, the duration of on-demand SSB transmission window)</w:t>
            </w:r>
          </w:p>
          <w:p w14:paraId="20BBA2F0"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Frequency of the on-demand SSB</w:t>
            </w:r>
          </w:p>
          <w:p w14:paraId="596691A0" w14:textId="77777777" w:rsidR="003D16A9" w:rsidRDefault="003D16A9">
            <w:pPr>
              <w:tabs>
                <w:tab w:val="left" w:pos="1300"/>
              </w:tabs>
              <w:spacing w:line="276" w:lineRule="auto"/>
              <w:jc w:val="both"/>
              <w:rPr>
                <w:rFonts w:eastAsiaTheme="minorEastAsia"/>
                <w:b/>
                <w:lang w:eastAsia="ko-KR"/>
              </w:rPr>
            </w:pPr>
          </w:p>
          <w:p w14:paraId="4EED890E" w14:textId="77777777" w:rsidR="003D16A9" w:rsidRDefault="004C243B">
            <w:pPr>
              <w:tabs>
                <w:tab w:val="left" w:pos="1300"/>
              </w:tabs>
              <w:spacing w:line="276" w:lineRule="auto"/>
              <w:jc w:val="both"/>
              <w:rPr>
                <w:rFonts w:eastAsiaTheme="minorEastAsia"/>
                <w:bCs/>
                <w:lang w:eastAsia="ko-KR"/>
              </w:rPr>
            </w:pPr>
            <w:r>
              <w:rPr>
                <w:rFonts w:eastAsiaTheme="minorEastAsia"/>
                <w:b/>
                <w:lang w:eastAsia="ko-KR"/>
              </w:rPr>
              <w:t>Proposal #8:</w:t>
            </w:r>
            <w:r>
              <w:rPr>
                <w:rFonts w:eastAsiaTheme="minorEastAsia"/>
                <w:bCs/>
                <w:lang w:eastAsia="ko-KR"/>
              </w:rPr>
              <w:t xml:space="preserve"> Support more than one on-demand SSB configurations that are provided by RRC signalling. </w:t>
            </w:r>
          </w:p>
          <w:p w14:paraId="09AFC770"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lastRenderedPageBreak/>
              <w:t xml:space="preserve">One index of multiple on-demand SSB configurations is indicated by </w:t>
            </w:r>
            <w:proofErr w:type="spellStart"/>
            <w:r>
              <w:rPr>
                <w:rFonts w:eastAsiaTheme="minorEastAsia"/>
                <w:bCs/>
                <w:lang w:eastAsia="ko-KR"/>
              </w:rPr>
              <w:t>signaling</w:t>
            </w:r>
            <w:proofErr w:type="spellEnd"/>
            <w:r>
              <w:rPr>
                <w:rFonts w:eastAsiaTheme="minorEastAsia"/>
                <w:bCs/>
                <w:lang w:eastAsia="ko-KR"/>
              </w:rPr>
              <w:t xml:space="preserve"> for on-demand SSB transmission indication.</w:t>
            </w:r>
          </w:p>
          <w:p w14:paraId="3782D600" w14:textId="77777777" w:rsidR="003D16A9" w:rsidRDefault="004C243B">
            <w:pPr>
              <w:pStyle w:val="1"/>
              <w:numPr>
                <w:ilvl w:val="0"/>
                <w:numId w:val="30"/>
              </w:numPr>
              <w:tabs>
                <w:tab w:val="left" w:pos="1300"/>
              </w:tabs>
              <w:spacing w:line="276" w:lineRule="auto"/>
              <w:ind w:leftChars="0"/>
              <w:jc w:val="both"/>
              <w:rPr>
                <w:rFonts w:eastAsiaTheme="minorEastAsia"/>
                <w:bCs/>
                <w:lang w:eastAsia="ko-KR"/>
              </w:rPr>
            </w:pPr>
            <w:r>
              <w:rPr>
                <w:rFonts w:eastAsiaTheme="minorEastAsia"/>
                <w:bCs/>
                <w:lang w:eastAsia="ko-KR"/>
              </w:rPr>
              <w:t>One on-demand SSB configuration includes a set of parameters for which multiple candidate values can be configured by RRC and the applicable value can be indicated by MAC CE for on-demand SSB transmission indication.</w:t>
            </w:r>
          </w:p>
          <w:p w14:paraId="31588E53" w14:textId="77777777" w:rsidR="003D16A9" w:rsidRDefault="003D16A9">
            <w:pPr>
              <w:tabs>
                <w:tab w:val="left" w:pos="1300"/>
              </w:tabs>
              <w:spacing w:line="276" w:lineRule="auto"/>
              <w:jc w:val="both"/>
              <w:rPr>
                <w:rFonts w:eastAsiaTheme="minorEastAsia"/>
                <w:bCs/>
                <w:lang w:eastAsia="ko-KR"/>
              </w:rPr>
            </w:pPr>
          </w:p>
        </w:tc>
      </w:tr>
      <w:tr w:rsidR="003D16A9" w14:paraId="39878410" w14:textId="77777777">
        <w:tc>
          <w:tcPr>
            <w:tcW w:w="1651" w:type="dxa"/>
            <w:shd w:val="clear" w:color="auto" w:fill="auto"/>
          </w:tcPr>
          <w:p w14:paraId="43F7F791" w14:textId="77777777" w:rsidR="003D16A9" w:rsidRDefault="004C243B">
            <w:pPr>
              <w:jc w:val="both"/>
              <w:rPr>
                <w:lang w:eastAsia="ko-KR"/>
              </w:rPr>
            </w:pPr>
            <w:r>
              <w:rPr>
                <w:rFonts w:hint="eastAsia"/>
                <w:lang w:eastAsia="ko-KR"/>
              </w:rPr>
              <w:lastRenderedPageBreak/>
              <w:t>[27] NTT DOCOMO</w:t>
            </w:r>
          </w:p>
        </w:tc>
        <w:tc>
          <w:tcPr>
            <w:tcW w:w="7980" w:type="dxa"/>
            <w:shd w:val="clear" w:color="auto" w:fill="auto"/>
          </w:tcPr>
          <w:p w14:paraId="1AE1610D" w14:textId="77777777" w:rsidR="003D16A9" w:rsidRDefault="004C243B">
            <w:pPr>
              <w:tabs>
                <w:tab w:val="left" w:pos="1300"/>
              </w:tabs>
              <w:spacing w:line="276" w:lineRule="auto"/>
              <w:jc w:val="both"/>
              <w:rPr>
                <w:rFonts w:eastAsiaTheme="minorEastAsia"/>
                <w:bCs/>
                <w:lang w:val="en-US" w:eastAsia="ko-KR"/>
              </w:rPr>
            </w:pPr>
            <w:r>
              <w:rPr>
                <w:rFonts w:eastAsiaTheme="minorEastAsia"/>
                <w:b/>
                <w:lang w:val="en-US" w:eastAsia="ko-KR"/>
              </w:rPr>
              <w:t>Proposal 2:</w:t>
            </w:r>
            <w:r>
              <w:rPr>
                <w:rFonts w:eastAsiaTheme="minorEastAsia" w:hint="eastAsia"/>
                <w:b/>
                <w:lang w:val="en-US" w:eastAsia="ko-KR"/>
              </w:rPr>
              <w:t xml:space="preserve"> </w:t>
            </w:r>
            <w:r>
              <w:rPr>
                <w:rFonts w:eastAsiaTheme="minorEastAsia"/>
                <w:bCs/>
                <w:lang w:val="en-US" w:eastAsia="ko-KR"/>
              </w:rPr>
              <w:t xml:space="preserve">As to the parameters for on-demand SSB, </w:t>
            </w:r>
          </w:p>
          <w:p w14:paraId="5354EE5D" w14:textId="77777777" w:rsidR="003D16A9" w:rsidRDefault="004C243B">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We support introducing new RRC parameters for on-demand SSB</w:t>
            </w:r>
          </w:p>
          <w:p w14:paraId="7C4939ED" w14:textId="77777777" w:rsidR="003D16A9" w:rsidRDefault="004C243B">
            <w:pPr>
              <w:pStyle w:val="1"/>
              <w:numPr>
                <w:ilvl w:val="0"/>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We support the following parameters</w:t>
            </w:r>
          </w:p>
          <w:p w14:paraId="204038A1" w14:textId="77777777" w:rsidR="003D16A9" w:rsidRDefault="004C243B">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SFN offset and half frame index.</w:t>
            </w:r>
          </w:p>
          <w:p w14:paraId="5AC931F5" w14:textId="77777777" w:rsidR="003D16A9" w:rsidRDefault="004C243B">
            <w:pPr>
              <w:pStyle w:val="1"/>
              <w:numPr>
                <w:ilvl w:val="1"/>
                <w:numId w:val="30"/>
              </w:numPr>
              <w:tabs>
                <w:tab w:val="left" w:pos="1300"/>
              </w:tabs>
              <w:spacing w:line="276" w:lineRule="auto"/>
              <w:ind w:leftChars="0"/>
              <w:jc w:val="both"/>
              <w:rPr>
                <w:rFonts w:eastAsiaTheme="minorEastAsia"/>
                <w:bCs/>
                <w:lang w:val="en-US" w:eastAsia="ko-KR"/>
              </w:rPr>
            </w:pPr>
            <w:r>
              <w:rPr>
                <w:rFonts w:eastAsiaTheme="minorEastAsia"/>
                <w:bCs/>
                <w:lang w:val="en-US" w:eastAsia="ko-KR"/>
              </w:rPr>
              <w:t>The number of N of on-demand SSB bursts to be transmitted after on-demand SSB is indicated</w:t>
            </w:r>
          </w:p>
          <w:p w14:paraId="738E6A0E" w14:textId="77777777" w:rsidR="003D16A9" w:rsidRDefault="003D16A9">
            <w:pPr>
              <w:tabs>
                <w:tab w:val="left" w:pos="1300"/>
              </w:tabs>
              <w:spacing w:line="276" w:lineRule="auto"/>
              <w:jc w:val="both"/>
              <w:rPr>
                <w:rFonts w:eastAsiaTheme="minorEastAsia"/>
                <w:bCs/>
                <w:lang w:val="en-US" w:eastAsia="ko-KR"/>
              </w:rPr>
            </w:pPr>
          </w:p>
        </w:tc>
      </w:tr>
      <w:tr w:rsidR="003D16A9" w14:paraId="5A44F545" w14:textId="77777777">
        <w:tc>
          <w:tcPr>
            <w:tcW w:w="1651" w:type="dxa"/>
            <w:shd w:val="clear" w:color="auto" w:fill="auto"/>
          </w:tcPr>
          <w:p w14:paraId="1EE21FB9" w14:textId="77777777" w:rsidR="003D16A9" w:rsidRDefault="004C243B">
            <w:pPr>
              <w:jc w:val="both"/>
              <w:rPr>
                <w:lang w:eastAsia="ko-KR"/>
              </w:rPr>
            </w:pPr>
            <w:r>
              <w:rPr>
                <w:rFonts w:hint="eastAsia"/>
                <w:lang w:eastAsia="ko-KR"/>
              </w:rPr>
              <w:t>[29] Ericsson</w:t>
            </w:r>
          </w:p>
        </w:tc>
        <w:tc>
          <w:tcPr>
            <w:tcW w:w="7980" w:type="dxa"/>
            <w:shd w:val="clear" w:color="auto" w:fill="auto"/>
          </w:tcPr>
          <w:p w14:paraId="63E7C1BD" w14:textId="77777777" w:rsidR="003D16A9" w:rsidRDefault="004C243B">
            <w:pPr>
              <w:tabs>
                <w:tab w:val="left" w:pos="1300"/>
              </w:tabs>
              <w:spacing w:line="276" w:lineRule="auto"/>
              <w:jc w:val="both"/>
              <w:rPr>
                <w:rFonts w:eastAsiaTheme="minorEastAsia"/>
                <w:bCs/>
                <w:lang w:eastAsia="ko-KR"/>
              </w:rPr>
            </w:pPr>
            <w:r>
              <w:rPr>
                <w:rFonts w:eastAsiaTheme="minorEastAsia"/>
                <w:b/>
                <w:lang w:eastAsia="ko-KR"/>
              </w:rPr>
              <w:t>Proposal 3</w:t>
            </w:r>
            <w:r>
              <w:rPr>
                <w:rFonts w:eastAsiaTheme="minorEastAsia"/>
                <w:b/>
                <w:lang w:eastAsia="ko-KR"/>
              </w:rPr>
              <w:tab/>
            </w:r>
            <w:r>
              <w:rPr>
                <w:rFonts w:eastAsiaTheme="minorEastAsia"/>
                <w:bCs/>
                <w:lang w:eastAsia="ko-KR"/>
              </w:rPr>
              <w:t>Support NW providing on-demand SSB transmission indication (i.e., that SSB is turned ON or OFF) and on-demand SSB configuration indication (e.g., SSB periodicity) at the same time.</w:t>
            </w:r>
          </w:p>
          <w:p w14:paraId="4D005F14" w14:textId="77777777" w:rsidR="003D16A9" w:rsidRDefault="003D16A9">
            <w:pPr>
              <w:tabs>
                <w:tab w:val="left" w:pos="1300"/>
              </w:tabs>
              <w:spacing w:line="276" w:lineRule="auto"/>
              <w:jc w:val="both"/>
              <w:rPr>
                <w:rFonts w:eastAsiaTheme="minorEastAsia"/>
                <w:bCs/>
                <w:lang w:eastAsia="ko-KR"/>
              </w:rPr>
            </w:pPr>
          </w:p>
          <w:p w14:paraId="224C5FEE" w14:textId="77777777" w:rsidR="003D16A9" w:rsidRDefault="004C243B">
            <w:pPr>
              <w:tabs>
                <w:tab w:val="left" w:pos="1300"/>
              </w:tabs>
              <w:spacing w:line="276" w:lineRule="auto"/>
              <w:jc w:val="both"/>
              <w:rPr>
                <w:rFonts w:eastAsiaTheme="minorEastAsia"/>
                <w:b/>
                <w:lang w:eastAsia="ko-KR"/>
              </w:rPr>
            </w:pPr>
            <w:r>
              <w:rPr>
                <w:rFonts w:eastAsiaTheme="minorEastAsia"/>
                <w:b/>
                <w:lang w:eastAsia="ko-KR"/>
              </w:rPr>
              <w:t>Proposal 4</w:t>
            </w:r>
            <w:r>
              <w:rPr>
                <w:rFonts w:eastAsiaTheme="minorEastAsia"/>
                <w:b/>
                <w:lang w:eastAsia="ko-KR"/>
              </w:rPr>
              <w:tab/>
            </w:r>
            <w:r>
              <w:rPr>
                <w:rFonts w:eastAsiaTheme="minorEastAsia"/>
                <w:bCs/>
                <w:lang w:eastAsia="ko-KR"/>
              </w:rPr>
              <w:t xml:space="preserve">Support adaptation of on-demand SSB periodicity via MAC CE while </w:t>
            </w:r>
            <w:proofErr w:type="spellStart"/>
            <w:r>
              <w:rPr>
                <w:rFonts w:eastAsiaTheme="minorEastAsia"/>
                <w:bCs/>
                <w:lang w:eastAsia="ko-KR"/>
              </w:rPr>
              <w:t>SCell</w:t>
            </w:r>
            <w:proofErr w:type="spellEnd"/>
            <w:r>
              <w:rPr>
                <w:rFonts w:eastAsiaTheme="minorEastAsia"/>
                <w:bCs/>
                <w:lang w:eastAsia="ko-KR"/>
              </w:rPr>
              <w:t xml:space="preserve"> is in an activated state, at least for Scenario #3B.</w:t>
            </w:r>
          </w:p>
          <w:p w14:paraId="6708E2E2" w14:textId="77777777" w:rsidR="003D16A9" w:rsidRDefault="003D16A9">
            <w:pPr>
              <w:tabs>
                <w:tab w:val="left" w:pos="1300"/>
              </w:tabs>
              <w:spacing w:line="276" w:lineRule="auto"/>
              <w:jc w:val="both"/>
              <w:rPr>
                <w:rFonts w:eastAsiaTheme="minorEastAsia"/>
                <w:b/>
                <w:lang w:eastAsia="ko-KR"/>
              </w:rPr>
            </w:pPr>
          </w:p>
          <w:p w14:paraId="5AF4E57F" w14:textId="77777777" w:rsidR="003D16A9" w:rsidRDefault="004C243B">
            <w:pPr>
              <w:tabs>
                <w:tab w:val="left" w:pos="1300"/>
              </w:tabs>
              <w:spacing w:line="276" w:lineRule="auto"/>
              <w:jc w:val="both"/>
              <w:rPr>
                <w:rFonts w:eastAsiaTheme="minorEastAsia"/>
                <w:b/>
                <w:lang w:val="en-US" w:eastAsia="ko-KR"/>
              </w:rPr>
            </w:pPr>
            <w:r>
              <w:rPr>
                <w:rFonts w:eastAsiaTheme="minorEastAsia"/>
                <w:b/>
                <w:lang w:val="en-US" w:eastAsia="ko-KR"/>
              </w:rPr>
              <w:t>Observation 4</w:t>
            </w:r>
            <w:r>
              <w:rPr>
                <w:rFonts w:eastAsiaTheme="minorEastAsia"/>
                <w:b/>
                <w:lang w:val="en-US" w:eastAsia="ko-KR"/>
              </w:rPr>
              <w:tab/>
            </w:r>
            <w:r>
              <w:rPr>
                <w:rFonts w:eastAsiaTheme="minorEastAsia"/>
                <w:bCs/>
                <w:lang w:val="en-US" w:eastAsia="ko-KR"/>
              </w:rPr>
              <w:t>NW can save energy by transmitting on-demand SSB only in the direction(s) of the configured UE(s).</w:t>
            </w:r>
          </w:p>
          <w:p w14:paraId="00151A79" w14:textId="77777777" w:rsidR="003D16A9" w:rsidRDefault="003D16A9">
            <w:pPr>
              <w:tabs>
                <w:tab w:val="left" w:pos="1300"/>
              </w:tabs>
              <w:spacing w:line="276" w:lineRule="auto"/>
              <w:jc w:val="both"/>
              <w:rPr>
                <w:rFonts w:eastAsiaTheme="minorEastAsia"/>
                <w:b/>
                <w:lang w:eastAsia="ko-KR"/>
              </w:rPr>
            </w:pPr>
          </w:p>
          <w:p w14:paraId="44A5458F" w14:textId="77777777" w:rsidR="003D16A9" w:rsidRDefault="004C243B">
            <w:pPr>
              <w:tabs>
                <w:tab w:val="left" w:pos="1300"/>
              </w:tabs>
              <w:spacing w:line="276" w:lineRule="auto"/>
              <w:jc w:val="both"/>
              <w:rPr>
                <w:rFonts w:eastAsiaTheme="minorEastAsia"/>
                <w:bCs/>
                <w:lang w:eastAsia="ko-KR"/>
              </w:rPr>
            </w:pPr>
            <w:r>
              <w:rPr>
                <w:rFonts w:eastAsiaTheme="minorEastAsia"/>
                <w:b/>
                <w:lang w:eastAsia="ko-KR"/>
              </w:rPr>
              <w:t>Proposal 5</w:t>
            </w:r>
            <w:r>
              <w:rPr>
                <w:rFonts w:eastAsiaTheme="minorEastAsia"/>
                <w:b/>
                <w:lang w:eastAsia="ko-KR"/>
              </w:rPr>
              <w:tab/>
            </w:r>
            <w:r>
              <w:rPr>
                <w:rFonts w:eastAsiaTheme="minorEastAsia"/>
                <w:bCs/>
                <w:lang w:eastAsia="ko-KR"/>
              </w:rPr>
              <w:t>Multiple candidate values of SSB positions in burst can be configured by RRC and the applicable value can be indicated by MAC CE for on-demand SSB transmission indication for the cell.</w:t>
            </w:r>
          </w:p>
          <w:p w14:paraId="136A623C" w14:textId="77777777" w:rsidR="003D16A9" w:rsidRDefault="003D16A9">
            <w:pPr>
              <w:tabs>
                <w:tab w:val="left" w:pos="1300"/>
              </w:tabs>
              <w:spacing w:line="276" w:lineRule="auto"/>
              <w:jc w:val="both"/>
              <w:rPr>
                <w:rFonts w:eastAsiaTheme="minorEastAsia"/>
                <w:bCs/>
                <w:lang w:eastAsia="ko-KR"/>
              </w:rPr>
            </w:pPr>
          </w:p>
          <w:p w14:paraId="73474C65" w14:textId="77777777" w:rsidR="003D16A9" w:rsidRDefault="004C243B">
            <w:pPr>
              <w:tabs>
                <w:tab w:val="left" w:pos="1300"/>
              </w:tabs>
              <w:spacing w:line="276" w:lineRule="auto"/>
              <w:jc w:val="both"/>
              <w:rPr>
                <w:rFonts w:eastAsiaTheme="minorEastAsia"/>
                <w:b/>
                <w:lang w:eastAsia="ko-KR"/>
              </w:rPr>
            </w:pPr>
            <w:r>
              <w:rPr>
                <w:rFonts w:eastAsiaTheme="minorEastAsia"/>
                <w:b/>
                <w:lang w:eastAsia="ko-KR"/>
              </w:rPr>
              <w:t>Proposal 6</w:t>
            </w:r>
            <w:r>
              <w:rPr>
                <w:rFonts w:eastAsiaTheme="minorEastAsia"/>
                <w:b/>
                <w:lang w:eastAsia="ko-KR"/>
              </w:rPr>
              <w:tab/>
            </w:r>
            <w:r>
              <w:rPr>
                <w:rFonts w:eastAsiaTheme="minorEastAsia"/>
                <w:bCs/>
                <w:lang w:eastAsia="ko-KR"/>
              </w:rPr>
              <w:t>On-demand candidate SSB positions in a burst are restricted to legacy candidate SSB positions in a burst.</w:t>
            </w:r>
          </w:p>
          <w:p w14:paraId="114AAC2A" w14:textId="77777777" w:rsidR="003D16A9" w:rsidRDefault="003D16A9">
            <w:pPr>
              <w:tabs>
                <w:tab w:val="left" w:pos="1300"/>
              </w:tabs>
              <w:spacing w:line="276" w:lineRule="auto"/>
              <w:jc w:val="both"/>
              <w:rPr>
                <w:rFonts w:eastAsiaTheme="minorEastAsia"/>
                <w:b/>
                <w:lang w:eastAsia="ko-KR"/>
              </w:rPr>
            </w:pPr>
          </w:p>
          <w:p w14:paraId="78BB8944" w14:textId="77777777" w:rsidR="003D16A9" w:rsidRDefault="004C243B">
            <w:pPr>
              <w:tabs>
                <w:tab w:val="left" w:pos="1300"/>
              </w:tabs>
              <w:spacing w:line="276" w:lineRule="auto"/>
              <w:jc w:val="both"/>
              <w:rPr>
                <w:rFonts w:eastAsiaTheme="minorEastAsia"/>
                <w:b/>
                <w:lang w:eastAsia="ko-KR"/>
              </w:rPr>
            </w:pPr>
            <w:r>
              <w:rPr>
                <w:rFonts w:eastAsiaTheme="minorEastAsia"/>
                <w:b/>
                <w:lang w:eastAsia="ko-KR"/>
              </w:rPr>
              <w:t>Proposal 16</w:t>
            </w:r>
            <w:r>
              <w:rPr>
                <w:rFonts w:eastAsiaTheme="minorEastAsia"/>
                <w:b/>
                <w:lang w:eastAsia="ko-KR"/>
              </w:rPr>
              <w:tab/>
            </w:r>
            <w:r>
              <w:rPr>
                <w:rFonts w:eastAsiaTheme="minorEastAsia"/>
                <w:bCs/>
                <w:lang w:eastAsia="ko-KR"/>
              </w:rPr>
              <w:t>SFN offset and half frame index of on-demand SSB is configured by the NW.</w:t>
            </w:r>
          </w:p>
          <w:p w14:paraId="4D8DF6E1" w14:textId="77777777" w:rsidR="003D16A9" w:rsidRDefault="003D16A9">
            <w:pPr>
              <w:tabs>
                <w:tab w:val="left" w:pos="1300"/>
              </w:tabs>
              <w:spacing w:line="276" w:lineRule="auto"/>
              <w:jc w:val="both"/>
              <w:rPr>
                <w:rFonts w:eastAsiaTheme="minorEastAsia"/>
                <w:b/>
                <w:lang w:eastAsia="ko-KR"/>
              </w:rPr>
            </w:pPr>
          </w:p>
        </w:tc>
      </w:tr>
      <w:tr w:rsidR="003D16A9" w14:paraId="0B58DCD6" w14:textId="77777777">
        <w:tc>
          <w:tcPr>
            <w:tcW w:w="1651" w:type="dxa"/>
            <w:shd w:val="clear" w:color="auto" w:fill="auto"/>
          </w:tcPr>
          <w:p w14:paraId="2282489C" w14:textId="77777777" w:rsidR="003D16A9" w:rsidRDefault="004C243B">
            <w:pPr>
              <w:jc w:val="both"/>
              <w:rPr>
                <w:lang w:eastAsia="ko-KR"/>
              </w:rPr>
            </w:pPr>
            <w:r>
              <w:rPr>
                <w:rFonts w:hint="eastAsia"/>
                <w:lang w:eastAsia="ko-KR"/>
              </w:rPr>
              <w:t>[30] Qualcomm</w:t>
            </w:r>
          </w:p>
        </w:tc>
        <w:tc>
          <w:tcPr>
            <w:tcW w:w="7980" w:type="dxa"/>
            <w:shd w:val="clear" w:color="auto" w:fill="auto"/>
          </w:tcPr>
          <w:p w14:paraId="7B285BC4" w14:textId="77777777" w:rsidR="003D16A9" w:rsidRDefault="004C243B">
            <w:pPr>
              <w:tabs>
                <w:tab w:val="left" w:pos="1300"/>
              </w:tabs>
              <w:spacing w:line="276" w:lineRule="auto"/>
              <w:jc w:val="both"/>
              <w:rPr>
                <w:rFonts w:eastAsiaTheme="minorEastAsia"/>
                <w:bCs/>
                <w:lang w:eastAsia="ko-KR"/>
              </w:rPr>
            </w:pPr>
            <w:r>
              <w:rPr>
                <w:rFonts w:eastAsiaTheme="minorEastAsia"/>
                <w:b/>
                <w:lang w:eastAsia="ko-KR"/>
              </w:rPr>
              <w:t xml:space="preserve">Observation 2: </w:t>
            </w:r>
            <w:r>
              <w:rPr>
                <w:rFonts w:eastAsiaTheme="minorEastAsia"/>
                <w:bCs/>
                <w:lang w:eastAsia="ko-KR"/>
              </w:rPr>
              <w:t xml:space="preserve">The slot offset value configured by </w:t>
            </w:r>
            <w:r>
              <w:rPr>
                <w:rFonts w:eastAsiaTheme="minorEastAsia"/>
                <w:bCs/>
                <w:i/>
                <w:iCs/>
                <w:lang w:eastAsia="ko-KR"/>
              </w:rPr>
              <w:t>ca-</w:t>
            </w:r>
            <w:proofErr w:type="spellStart"/>
            <w:r>
              <w:rPr>
                <w:rFonts w:eastAsiaTheme="minorEastAsia"/>
                <w:bCs/>
                <w:i/>
                <w:iCs/>
                <w:lang w:eastAsia="ko-KR"/>
              </w:rPr>
              <w:t>SlotOffset</w:t>
            </w:r>
            <w:proofErr w:type="spellEnd"/>
            <w:r>
              <w:rPr>
                <w:rFonts w:eastAsiaTheme="minorEastAsia"/>
                <w:bCs/>
                <w:lang w:eastAsia="ko-KR"/>
              </w:rPr>
              <w:t xml:space="preserve"> in </w:t>
            </w:r>
            <w:proofErr w:type="spellStart"/>
            <w:r>
              <w:rPr>
                <w:rFonts w:eastAsiaTheme="minorEastAsia"/>
                <w:bCs/>
                <w:i/>
                <w:iCs/>
                <w:lang w:eastAsia="ko-KR"/>
              </w:rPr>
              <w:t>ServingCellConfig</w:t>
            </w:r>
            <w:proofErr w:type="spellEnd"/>
            <w:r>
              <w:rPr>
                <w:rFonts w:eastAsiaTheme="minorEastAsia"/>
                <w:bCs/>
                <w:lang w:eastAsia="ko-KR"/>
              </w:rPr>
              <w:t xml:space="preserve"> is sufficient. No additional configuration of SFN offset is necessary.</w:t>
            </w:r>
          </w:p>
          <w:p w14:paraId="565558E6" w14:textId="77777777" w:rsidR="003D16A9" w:rsidRDefault="003D16A9">
            <w:pPr>
              <w:tabs>
                <w:tab w:val="left" w:pos="1300"/>
              </w:tabs>
              <w:spacing w:line="276" w:lineRule="auto"/>
              <w:jc w:val="both"/>
              <w:rPr>
                <w:rFonts w:eastAsiaTheme="minorEastAsia"/>
                <w:b/>
                <w:lang w:eastAsia="ko-KR"/>
              </w:rPr>
            </w:pPr>
          </w:p>
          <w:p w14:paraId="23406292" w14:textId="77777777" w:rsidR="003D16A9" w:rsidRDefault="004C243B">
            <w:pPr>
              <w:tabs>
                <w:tab w:val="left" w:pos="1300"/>
              </w:tabs>
              <w:spacing w:line="276" w:lineRule="auto"/>
              <w:jc w:val="both"/>
              <w:rPr>
                <w:rFonts w:eastAsiaTheme="minorEastAsia"/>
                <w:bCs/>
                <w:lang w:eastAsia="ko-KR"/>
              </w:rPr>
            </w:pPr>
            <w:r>
              <w:rPr>
                <w:rFonts w:eastAsiaTheme="minorEastAsia"/>
                <w:b/>
                <w:lang w:eastAsia="ko-KR"/>
              </w:rPr>
              <w:t xml:space="preserve">Proposal 4: </w:t>
            </w:r>
            <w:r>
              <w:rPr>
                <w:rFonts w:eastAsiaTheme="minorEastAsia"/>
                <w:bCs/>
                <w:lang w:eastAsia="ko-KR"/>
              </w:rPr>
              <w:t>The OD-SSB bursts are periodic with the first OD-SSB burst starting from SFN0 of the cell. Furthermore, the UE is RRC configured with a half-frame index in which the OD-SSB burst starts in SFN0.</w:t>
            </w:r>
          </w:p>
          <w:p w14:paraId="78124DE8" w14:textId="77777777" w:rsidR="003D16A9" w:rsidRDefault="004C243B">
            <w:pPr>
              <w:pStyle w:val="1"/>
              <w:numPr>
                <w:ilvl w:val="0"/>
                <w:numId w:val="30"/>
              </w:numPr>
              <w:tabs>
                <w:tab w:val="left" w:pos="1300"/>
              </w:tabs>
              <w:spacing w:line="276" w:lineRule="auto"/>
              <w:ind w:leftChars="0"/>
              <w:jc w:val="both"/>
              <w:rPr>
                <w:rFonts w:eastAsiaTheme="minorEastAsia"/>
                <w:b/>
                <w:lang w:eastAsia="ko-KR"/>
              </w:rPr>
            </w:pPr>
            <w:r>
              <w:rPr>
                <w:rFonts w:eastAsiaTheme="minorEastAsia"/>
                <w:bCs/>
                <w:lang w:eastAsia="ko-KR"/>
              </w:rPr>
              <w:t>Without the RRC configuration of a half-frame index, the UE assumes OD-SSB bursts periodically occurs in both half-frames.</w:t>
            </w:r>
          </w:p>
          <w:p w14:paraId="7143B96F" w14:textId="77777777" w:rsidR="003D16A9" w:rsidRDefault="003D16A9">
            <w:pPr>
              <w:tabs>
                <w:tab w:val="left" w:pos="1300"/>
              </w:tabs>
              <w:spacing w:line="276" w:lineRule="auto"/>
              <w:jc w:val="both"/>
              <w:rPr>
                <w:rFonts w:eastAsiaTheme="minorEastAsia"/>
                <w:b/>
                <w:lang w:eastAsia="ko-KR"/>
              </w:rPr>
            </w:pPr>
          </w:p>
          <w:p w14:paraId="4E2DD6C7" w14:textId="77777777" w:rsidR="003D16A9" w:rsidRDefault="004C243B">
            <w:pPr>
              <w:rPr>
                <w:rFonts w:eastAsiaTheme="minorEastAsia"/>
                <w:szCs w:val="20"/>
                <w:lang w:eastAsia="ko-KR"/>
              </w:rPr>
            </w:pPr>
            <w:r>
              <w:rPr>
                <w:rFonts w:eastAsiaTheme="minorEastAsia"/>
                <w:b/>
                <w:bCs/>
                <w:szCs w:val="20"/>
                <w:lang w:eastAsia="ko-KR"/>
              </w:rPr>
              <w:t xml:space="preserve">Proposal 6: </w:t>
            </w:r>
            <w:r>
              <w:rPr>
                <w:rFonts w:eastAsiaTheme="minorEastAsia"/>
                <w:szCs w:val="20"/>
                <w:lang w:eastAsia="ko-KR"/>
              </w:rPr>
              <w:t>For Case #2 in which both always-on SSB and OD-SSB are NCD-SSB not located on sync raster</w:t>
            </w:r>
          </w:p>
          <w:p w14:paraId="4F956915" w14:textId="77777777" w:rsidR="003D16A9" w:rsidRDefault="004C243B">
            <w:pPr>
              <w:pStyle w:val="1"/>
              <w:numPr>
                <w:ilvl w:val="0"/>
                <w:numId w:val="30"/>
              </w:numPr>
              <w:ind w:leftChars="0"/>
              <w:rPr>
                <w:rFonts w:eastAsiaTheme="minorEastAsia"/>
                <w:szCs w:val="20"/>
                <w:lang w:eastAsia="ko-KR"/>
              </w:rPr>
            </w:pPr>
            <w:r>
              <w:rPr>
                <w:rFonts w:eastAsiaTheme="minorEastAsia"/>
                <w:szCs w:val="20"/>
                <w:lang w:eastAsia="ko-KR"/>
              </w:rPr>
              <w:t xml:space="preserve">Always-on SSB and OD-SSB are identical and transmitted on the same frequency location. </w:t>
            </w:r>
          </w:p>
          <w:p w14:paraId="31ED2DD6" w14:textId="77777777" w:rsidR="003D16A9" w:rsidRDefault="004C243B">
            <w:pPr>
              <w:pStyle w:val="1"/>
              <w:numPr>
                <w:ilvl w:val="0"/>
                <w:numId w:val="30"/>
              </w:numPr>
              <w:ind w:leftChars="0"/>
              <w:rPr>
                <w:rFonts w:eastAsiaTheme="minorEastAsia"/>
                <w:szCs w:val="20"/>
                <w:lang w:eastAsia="ko-KR"/>
              </w:rPr>
            </w:pP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73043119" w14:textId="77777777" w:rsidR="003D16A9" w:rsidRDefault="004C243B">
            <w:pPr>
              <w:pStyle w:val="1"/>
              <w:numPr>
                <w:ilvl w:val="0"/>
                <w:numId w:val="30"/>
              </w:numPr>
              <w:ind w:leftChars="0"/>
              <w:rPr>
                <w:rFonts w:eastAsiaTheme="minorEastAsia"/>
                <w:szCs w:val="20"/>
                <w:lang w:eastAsia="ko-KR"/>
              </w:rPr>
            </w:pPr>
            <w:r>
              <w:rPr>
                <w:rFonts w:eastAsiaTheme="minorEastAsia"/>
                <w:szCs w:val="20"/>
                <w:lang w:eastAsia="ko-KR"/>
              </w:rPr>
              <w:t>Combination of always-on SSB transmission and OD-SSB transmission follows a periodic transmission of SSB with a periodicity.</w:t>
            </w:r>
          </w:p>
          <w:p w14:paraId="02DC7B6E" w14:textId="77777777" w:rsidR="003D16A9" w:rsidRDefault="003D16A9">
            <w:pPr>
              <w:rPr>
                <w:rFonts w:eastAsiaTheme="minorEastAsia"/>
                <w:szCs w:val="20"/>
                <w:lang w:eastAsia="ko-KR"/>
              </w:rPr>
            </w:pPr>
          </w:p>
          <w:p w14:paraId="5F77DB70" w14:textId="77777777" w:rsidR="003D16A9" w:rsidRDefault="004C243B">
            <w:pPr>
              <w:rPr>
                <w:rFonts w:eastAsiaTheme="minorEastAsia"/>
                <w:szCs w:val="20"/>
                <w:lang w:eastAsia="ko-KR"/>
              </w:rPr>
            </w:pPr>
            <w:r>
              <w:rPr>
                <w:rFonts w:eastAsiaTheme="minorEastAsia"/>
                <w:b/>
                <w:bCs/>
                <w:szCs w:val="20"/>
                <w:lang w:eastAsia="ko-KR"/>
              </w:rPr>
              <w:t xml:space="preserve">Proposal 7: </w:t>
            </w:r>
            <w:r>
              <w:rPr>
                <w:rFonts w:eastAsiaTheme="minorEastAsia"/>
                <w:szCs w:val="20"/>
                <w:lang w:eastAsia="ko-KR"/>
              </w:rPr>
              <w:t>For Case #2 in which always-on SSB is CD-SSB on sync raster and OD-SSB is NCD-SSB not on sync raster, consider two following options:</w:t>
            </w:r>
          </w:p>
          <w:p w14:paraId="142A458A" w14:textId="77777777" w:rsidR="003D16A9" w:rsidRDefault="004C243B">
            <w:pPr>
              <w:pStyle w:val="1"/>
              <w:numPr>
                <w:ilvl w:val="0"/>
                <w:numId w:val="30"/>
              </w:numPr>
              <w:ind w:leftChars="0"/>
              <w:rPr>
                <w:rFonts w:eastAsiaTheme="minorEastAsia"/>
                <w:szCs w:val="20"/>
                <w:lang w:eastAsia="ko-KR"/>
              </w:rPr>
            </w:pPr>
            <w:r>
              <w:rPr>
                <w:rFonts w:eastAsiaTheme="minorEastAsia"/>
                <w:szCs w:val="20"/>
                <w:lang w:eastAsia="ko-KR"/>
              </w:rPr>
              <w:t>Option 1: Deprioritize this case.</w:t>
            </w:r>
          </w:p>
          <w:p w14:paraId="34BA6E30" w14:textId="77777777" w:rsidR="003D16A9" w:rsidRDefault="004C243B">
            <w:pPr>
              <w:pStyle w:val="1"/>
              <w:numPr>
                <w:ilvl w:val="0"/>
                <w:numId w:val="30"/>
              </w:numPr>
              <w:ind w:leftChars="0"/>
              <w:rPr>
                <w:rFonts w:eastAsiaTheme="minorEastAsia"/>
                <w:szCs w:val="20"/>
                <w:lang w:eastAsia="ko-KR"/>
              </w:rPr>
            </w:pPr>
            <w:r>
              <w:rPr>
                <w:rFonts w:eastAsiaTheme="minorEastAsia"/>
                <w:szCs w:val="20"/>
                <w:lang w:eastAsia="ko-KR"/>
              </w:rPr>
              <w:t xml:space="preserve">Option 2: If there is consensus to support this case, </w:t>
            </w:r>
            <w:proofErr w:type="spellStart"/>
            <w:r>
              <w:rPr>
                <w:rFonts w:eastAsiaTheme="minorEastAsia"/>
                <w:i/>
                <w:iCs/>
                <w:szCs w:val="20"/>
                <w:lang w:eastAsia="ko-KR"/>
              </w:rPr>
              <w:t>ssb-PositionsInBurst</w:t>
            </w:r>
            <w:proofErr w:type="spellEnd"/>
            <w:r>
              <w:rPr>
                <w:rFonts w:eastAsiaTheme="minorEastAsia"/>
                <w:szCs w:val="20"/>
                <w:lang w:eastAsia="ko-KR"/>
              </w:rPr>
              <w:t xml:space="preserve"> and </w:t>
            </w:r>
            <w:r>
              <w:rPr>
                <w:rFonts w:eastAsiaTheme="minorEastAsia"/>
                <w:i/>
                <w:iCs/>
                <w:szCs w:val="20"/>
                <w:lang w:eastAsia="ko-KR"/>
              </w:rPr>
              <w:t>ss-PBCH-</w:t>
            </w:r>
            <w:proofErr w:type="spellStart"/>
            <w:r>
              <w:rPr>
                <w:rFonts w:eastAsiaTheme="minorEastAsia"/>
                <w:i/>
                <w:iCs/>
                <w:szCs w:val="20"/>
                <w:lang w:eastAsia="ko-KR"/>
              </w:rPr>
              <w:t>BlockPower</w:t>
            </w:r>
            <w:proofErr w:type="spellEnd"/>
            <w:r>
              <w:rPr>
                <w:rFonts w:eastAsiaTheme="minorEastAsia"/>
                <w:szCs w:val="20"/>
                <w:lang w:eastAsia="ko-KR"/>
              </w:rPr>
              <w:t xml:space="preserve"> are identical for both always-on SSB and OD-SSB.</w:t>
            </w:r>
          </w:p>
          <w:p w14:paraId="6F2203F9" w14:textId="77777777" w:rsidR="003D16A9" w:rsidRDefault="003D16A9">
            <w:pPr>
              <w:tabs>
                <w:tab w:val="left" w:pos="1300"/>
              </w:tabs>
              <w:spacing w:line="276" w:lineRule="auto"/>
              <w:jc w:val="both"/>
              <w:rPr>
                <w:rFonts w:eastAsiaTheme="minorEastAsia"/>
                <w:b/>
                <w:lang w:eastAsia="ko-KR"/>
              </w:rPr>
            </w:pPr>
          </w:p>
          <w:p w14:paraId="06FF4DD0" w14:textId="77777777" w:rsidR="003D16A9" w:rsidRDefault="003D16A9">
            <w:pPr>
              <w:tabs>
                <w:tab w:val="left" w:pos="1300"/>
              </w:tabs>
              <w:spacing w:line="276" w:lineRule="auto"/>
              <w:jc w:val="both"/>
              <w:rPr>
                <w:rFonts w:eastAsiaTheme="minorEastAsia"/>
                <w:b/>
                <w:lang w:eastAsia="ko-KR"/>
              </w:rPr>
            </w:pPr>
          </w:p>
        </w:tc>
      </w:tr>
      <w:tr w:rsidR="003D16A9" w14:paraId="74B69B4F" w14:textId="77777777">
        <w:tc>
          <w:tcPr>
            <w:tcW w:w="1651" w:type="dxa"/>
            <w:shd w:val="clear" w:color="auto" w:fill="auto"/>
          </w:tcPr>
          <w:p w14:paraId="6B1CC107" w14:textId="77777777" w:rsidR="003D16A9" w:rsidRDefault="004C243B">
            <w:pPr>
              <w:jc w:val="both"/>
              <w:rPr>
                <w:lang w:eastAsia="ko-KR"/>
              </w:rPr>
            </w:pPr>
            <w:r>
              <w:rPr>
                <w:rFonts w:hint="eastAsia"/>
                <w:lang w:eastAsia="ko-KR"/>
              </w:rPr>
              <w:lastRenderedPageBreak/>
              <w:t xml:space="preserve">[35] </w:t>
            </w:r>
            <w:proofErr w:type="spellStart"/>
            <w:r>
              <w:rPr>
                <w:rFonts w:hint="eastAsia"/>
                <w:lang w:eastAsia="ko-KR"/>
              </w:rPr>
              <w:t>CEWiT</w:t>
            </w:r>
            <w:proofErr w:type="spellEnd"/>
          </w:p>
        </w:tc>
        <w:tc>
          <w:tcPr>
            <w:tcW w:w="7980" w:type="dxa"/>
            <w:shd w:val="clear" w:color="auto" w:fill="auto"/>
          </w:tcPr>
          <w:p w14:paraId="492607BA" w14:textId="77777777" w:rsidR="003D16A9" w:rsidRDefault="004C243B">
            <w:pPr>
              <w:tabs>
                <w:tab w:val="left" w:pos="1300"/>
              </w:tabs>
              <w:spacing w:line="276" w:lineRule="auto"/>
              <w:jc w:val="both"/>
              <w:rPr>
                <w:rFonts w:eastAsiaTheme="minorEastAsia"/>
                <w:bCs/>
                <w:lang w:val="en-US" w:eastAsia="ko-KR"/>
              </w:rPr>
            </w:pPr>
            <w:r>
              <w:rPr>
                <w:rFonts w:eastAsiaTheme="minorEastAsia"/>
                <w:b/>
                <w:lang w:val="en-US" w:eastAsia="ko-KR"/>
              </w:rPr>
              <w:t xml:space="preserve">Observation 1: </w:t>
            </w:r>
            <w:r>
              <w:rPr>
                <w:rFonts w:eastAsiaTheme="minorEastAsia"/>
                <w:bCs/>
                <w:lang w:val="en-US" w:eastAsia="ko-KR"/>
              </w:rPr>
              <w:t xml:space="preserve">Configuration of the location of candidate SSB bursts via RRC for on-demand SSB transmission, can reduce UE efforts in searching for the SSBs and also avoids ambiguity with the </w:t>
            </w:r>
            <w:proofErr w:type="spellStart"/>
            <w:r>
              <w:rPr>
                <w:rFonts w:eastAsiaTheme="minorEastAsia"/>
                <w:bCs/>
                <w:lang w:val="en-US" w:eastAsia="ko-KR"/>
              </w:rPr>
              <w:t>gNB</w:t>
            </w:r>
            <w:proofErr w:type="spellEnd"/>
            <w:r>
              <w:rPr>
                <w:rFonts w:eastAsiaTheme="minorEastAsia"/>
                <w:bCs/>
                <w:lang w:val="en-US" w:eastAsia="ko-KR"/>
              </w:rPr>
              <w:t>.</w:t>
            </w:r>
          </w:p>
          <w:p w14:paraId="530350D9" w14:textId="77777777" w:rsidR="003D16A9" w:rsidRDefault="003D16A9">
            <w:pPr>
              <w:tabs>
                <w:tab w:val="left" w:pos="1300"/>
              </w:tabs>
              <w:spacing w:line="276" w:lineRule="auto"/>
              <w:jc w:val="both"/>
              <w:rPr>
                <w:rFonts w:eastAsiaTheme="minorEastAsia"/>
                <w:b/>
                <w:lang w:val="en-US" w:eastAsia="ko-KR"/>
              </w:rPr>
            </w:pPr>
          </w:p>
          <w:p w14:paraId="41416C59" w14:textId="77777777" w:rsidR="003D16A9" w:rsidRDefault="004C243B">
            <w:pPr>
              <w:tabs>
                <w:tab w:val="left" w:pos="1300"/>
              </w:tabs>
              <w:spacing w:line="276" w:lineRule="auto"/>
              <w:jc w:val="both"/>
              <w:rPr>
                <w:rFonts w:eastAsiaTheme="minorEastAsia"/>
                <w:bCs/>
                <w:lang w:val="en-US" w:eastAsia="ko-KR"/>
              </w:rPr>
            </w:pPr>
            <w:r>
              <w:rPr>
                <w:rFonts w:eastAsiaTheme="minorEastAsia"/>
                <w:b/>
                <w:lang w:val="en-US" w:eastAsia="ko-KR"/>
              </w:rPr>
              <w:t xml:space="preserve">Proposal 2: </w:t>
            </w:r>
            <w:r>
              <w:rPr>
                <w:rFonts w:eastAsiaTheme="minorEastAsia"/>
                <w:bCs/>
                <w:lang w:val="en-US" w:eastAsia="ko-KR"/>
              </w:rPr>
              <w:t xml:space="preserve">Support the configuration of the SFN offset, and half frame </w:t>
            </w:r>
            <w:proofErr w:type="spellStart"/>
            <w:r>
              <w:rPr>
                <w:rFonts w:eastAsiaTheme="minorEastAsia"/>
                <w:bCs/>
                <w:lang w:val="en-US" w:eastAsia="ko-KR"/>
              </w:rPr>
              <w:t>indexfor</w:t>
            </w:r>
            <w:proofErr w:type="spellEnd"/>
            <w:r>
              <w:rPr>
                <w:rFonts w:eastAsiaTheme="minorEastAsia"/>
                <w:bCs/>
                <w:lang w:val="en-US" w:eastAsia="ko-KR"/>
              </w:rPr>
              <w:t xml:space="preserve"> the UE.</w:t>
            </w:r>
          </w:p>
          <w:p w14:paraId="05E6722B" w14:textId="77777777" w:rsidR="003D16A9" w:rsidRDefault="003D16A9">
            <w:pPr>
              <w:tabs>
                <w:tab w:val="left" w:pos="1300"/>
              </w:tabs>
              <w:spacing w:line="276" w:lineRule="auto"/>
              <w:jc w:val="both"/>
              <w:rPr>
                <w:rFonts w:eastAsiaTheme="minorEastAsia"/>
                <w:b/>
                <w:lang w:val="en-US" w:eastAsia="ko-KR"/>
              </w:rPr>
            </w:pPr>
          </w:p>
        </w:tc>
      </w:tr>
    </w:tbl>
    <w:p w14:paraId="1C710EAD" w14:textId="77777777" w:rsidR="003D16A9" w:rsidRDefault="003D16A9">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D16A9" w14:paraId="341EA534" w14:textId="77777777">
        <w:tc>
          <w:tcPr>
            <w:tcW w:w="9631" w:type="dxa"/>
          </w:tcPr>
          <w:p w14:paraId="384CC8C2" w14:textId="77777777" w:rsidR="003D16A9" w:rsidRDefault="004C243B">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74BE8002" w14:textId="77777777" w:rsidR="003D16A9" w:rsidRDefault="004C243B">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4B41BC25"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33DBB52E"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0EC2621B"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23A68B8"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25D03C8D"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40AFC1AB" w14:textId="77777777" w:rsidR="003D16A9" w:rsidRDefault="003D16A9">
            <w:pPr>
              <w:rPr>
                <w:rFonts w:ascii="Times New Roman" w:hAnsi="Times New Roman"/>
                <w:szCs w:val="20"/>
                <w:lang w:eastAsia="zh-CN"/>
              </w:rPr>
            </w:pPr>
          </w:p>
          <w:p w14:paraId="31A58BCC" w14:textId="77777777" w:rsidR="003D16A9" w:rsidRDefault="004C243B">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36F0E04F" w14:textId="77777777" w:rsidR="003D16A9" w:rsidRDefault="004C243B">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1DA1050"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35B0B032"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6642D8D"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5C346DB0"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6260CF41"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36FBD40B"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76028541" w14:textId="77777777" w:rsidR="003D16A9" w:rsidRDefault="003D16A9">
            <w:pPr>
              <w:pStyle w:val="ListParagraph1"/>
              <w:spacing w:after="160" w:line="256" w:lineRule="auto"/>
              <w:ind w:left="0"/>
              <w:jc w:val="both"/>
              <w:rPr>
                <w:rFonts w:eastAsia="맑은 고딕"/>
                <w:sz w:val="20"/>
                <w:szCs w:val="20"/>
                <w:lang w:eastAsia="ko-KR"/>
              </w:rPr>
            </w:pPr>
          </w:p>
          <w:p w14:paraId="59BF17F5" w14:textId="77777777" w:rsidR="003D16A9" w:rsidRDefault="004C243B">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1306E9E6" w14:textId="77777777" w:rsidR="003D16A9" w:rsidRDefault="004C243B">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0B47D282"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5D63704F"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4AD8718C" w14:textId="77777777" w:rsidR="003D16A9" w:rsidRDefault="003D16A9">
            <w:pPr>
              <w:spacing w:after="160" w:line="256" w:lineRule="auto"/>
              <w:contextualSpacing/>
              <w:jc w:val="both"/>
              <w:rPr>
                <w:rFonts w:ascii="Times New Roman" w:eastAsia="맑은 고딕" w:hAnsi="Times New Roman"/>
                <w:lang w:val="en-US" w:eastAsia="zh-CN"/>
              </w:rPr>
            </w:pPr>
          </w:p>
          <w:p w14:paraId="6C88E272" w14:textId="77777777" w:rsidR="003D16A9" w:rsidRDefault="004C243B">
            <w:pPr>
              <w:rPr>
                <w:b/>
                <w:bCs/>
                <w:lang w:eastAsia="zh-CN"/>
              </w:rPr>
            </w:pPr>
            <w:r>
              <w:rPr>
                <w:b/>
                <w:bCs/>
                <w:highlight w:val="green"/>
                <w:lang w:eastAsia="zh-CN"/>
              </w:rPr>
              <w:t>Agreement</w:t>
            </w:r>
            <w:r>
              <w:rPr>
                <w:rFonts w:hint="eastAsia"/>
                <w:b/>
                <w:bCs/>
                <w:highlight w:val="green"/>
                <w:lang w:eastAsia="zh-CN"/>
              </w:rPr>
              <w:t xml:space="preserve"> (RAN1#118bis)</w:t>
            </w:r>
          </w:p>
          <w:p w14:paraId="5A642068" w14:textId="77777777" w:rsidR="003D16A9" w:rsidRDefault="004C243B">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4E3C0C53"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70B19E1F" w14:textId="77777777" w:rsidR="003D16A9" w:rsidRDefault="004C243B">
            <w:pPr>
              <w:pStyle w:val="1"/>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690C0086"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0C7CF8DD"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3163E424"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60341936"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49B8082E"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tc>
      </w:tr>
    </w:tbl>
    <w:p w14:paraId="16B4833A" w14:textId="77777777" w:rsidR="003D16A9" w:rsidRDefault="004C243B">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261AF88D"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 xml:space="preserve">Details on higher layer parameter </w:t>
      </w:r>
      <w:proofErr w:type="spellStart"/>
      <w:r>
        <w:rPr>
          <w:rFonts w:ascii="Times New Roman" w:eastAsiaTheme="minorEastAsia" w:hAnsi="Times New Roman" w:hint="eastAsia"/>
          <w:lang w:eastAsia="ko-KR"/>
        </w:rPr>
        <w:t>signaling</w:t>
      </w:r>
      <w:proofErr w:type="spellEnd"/>
    </w:p>
    <w:p w14:paraId="73BE00B4"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5B2DDE2B"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Nokia</w:t>
      </w:r>
    </w:p>
    <w:p w14:paraId="09B0FD4D" w14:textId="77777777" w:rsidR="003D16A9" w:rsidRDefault="004C243B">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proofErr w:type="spellStart"/>
      <w:r>
        <w:rPr>
          <w:rFonts w:ascii="Times New Roman" w:eastAsiaTheme="minorEastAsia" w:hAnsi="Times New Roman"/>
          <w:i/>
          <w:iCs/>
          <w:lang w:val="en-US" w:eastAsia="ko-KR"/>
        </w:rPr>
        <w:t>ssb-PositionsInBurst</w:t>
      </w:r>
      <w:proofErr w:type="spellEnd"/>
    </w:p>
    <w:p w14:paraId="65F2391B"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 Nokia</w:t>
      </w:r>
    </w:p>
    <w:p w14:paraId="18859B40"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Google, Qualcomm</w:t>
      </w:r>
    </w:p>
    <w:p w14:paraId="58A1A2F1"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4BF4D656"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w:t>
      </w:r>
    </w:p>
    <w:p w14:paraId="0ACF7278"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5367152C"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China Telecom: Mandatory for Case #1</w:t>
      </w:r>
    </w:p>
    <w:p w14:paraId="34A41FF0"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CMCC: Can be absent for Case #1</w:t>
      </w:r>
    </w:p>
    <w:p w14:paraId="176A03B2"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Huawei, vivo, China Telecom, Google</w:t>
      </w:r>
    </w:p>
    <w:p w14:paraId="591C7E68" w14:textId="77777777" w:rsidR="003D16A9" w:rsidRDefault="004C243B">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352A4535"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ZTE: MAC CE indication</w:t>
      </w:r>
    </w:p>
    <w:p w14:paraId="31ADCB89"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Google</w:t>
      </w:r>
    </w:p>
    <w:p w14:paraId="736612F8" w14:textId="77777777" w:rsidR="003D16A9" w:rsidRDefault="004C243B">
      <w:pPr>
        <w:pStyle w:val="1"/>
        <w:numPr>
          <w:ilvl w:val="1"/>
          <w:numId w:val="32"/>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2DF2A9E2"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CMCC, vivo, Tejas, Apple, Fujitsu, ETRI, NTT DOCOMO, Ericsson,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Absolute SFN offset and half frame index</w:t>
      </w:r>
    </w:p>
    <w:p w14:paraId="516C0B42"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independent configuration: vivo</w:t>
      </w:r>
    </w:p>
    <w:p w14:paraId="38F8B9BF"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NEC for Case #1 and Case #2</w:t>
      </w:r>
    </w:p>
    <w:p w14:paraId="38FA94E7"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Single</w:t>
      </w:r>
      <w:r>
        <w:rPr>
          <w:rFonts w:ascii="Times New Roman" w:eastAsiaTheme="minorEastAsia" w:hAnsi="Times New Roman"/>
          <w:lang w:val="en-US" w:eastAsia="ko-KR"/>
        </w:rPr>
        <w:t xml:space="preserve"> higher layer parameter to indicate</w:t>
      </w:r>
      <w:r>
        <w:rPr>
          <w:rFonts w:ascii="Times New Roman" w:eastAsiaTheme="minorEastAsia" w:hAnsi="Times New Roman" w:hint="eastAsia"/>
          <w:lang w:val="en-US" w:eastAsia="ko-KR"/>
        </w:rPr>
        <w:t xml:space="preserve"> SFN offset and half frame index</w:t>
      </w:r>
    </w:p>
    <w:p w14:paraId="002F2475"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SFN0 fixed and half frame index to be configured</w:t>
      </w:r>
    </w:p>
    <w:p w14:paraId="2B965B5F"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423C0E33"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 reuse always-on SSB configuration: vivo, Nokia, Google, Qualcomm</w:t>
      </w:r>
    </w:p>
    <w:p w14:paraId="14F995B8"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45F1697E"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 of SSB bursts: Huawei, CMCC, ZTE, vivo,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Fujitsu, NEC, ETRI, LG Electronics, NTT DOCOMO</w:t>
      </w:r>
    </w:p>
    <w:p w14:paraId="5968E2B6" w14:textId="77777777" w:rsidR="003D16A9" w:rsidRDefault="004C243B">
      <w:pPr>
        <w:numPr>
          <w:ilvl w:val="3"/>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Non-numerical value of N to indicate </w:t>
      </w:r>
      <w:r>
        <w:rPr>
          <w:rFonts w:ascii="Times New Roman" w:eastAsiaTheme="minorEastAsia" w:hAnsi="Times New Roman"/>
          <w:lang w:val="en-US" w:eastAsia="ko-KR"/>
        </w:rPr>
        <w:t xml:space="preserve">that on-demand SSB transmission is deactivated along with the deactivation of </w:t>
      </w:r>
      <w:proofErr w:type="spellStart"/>
      <w:r>
        <w:rPr>
          <w:rFonts w:ascii="Times New Roman" w:eastAsiaTheme="minorEastAsia" w:hAnsi="Times New Roman"/>
          <w:lang w:val="en-US" w:eastAsia="ko-KR"/>
        </w:rPr>
        <w:t>SCell</w:t>
      </w:r>
      <w:proofErr w:type="spellEnd"/>
    </w:p>
    <w:p w14:paraId="27CE3516" w14:textId="77777777" w:rsidR="003D16A9" w:rsidRDefault="004C243B">
      <w:pPr>
        <w:numPr>
          <w:ilvl w:val="3"/>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Tejas, </w:t>
      </w:r>
      <w:proofErr w:type="spellStart"/>
      <w:r>
        <w:rPr>
          <w:rFonts w:ascii="Times New Roman" w:eastAsiaTheme="minorEastAsia" w:hAnsi="Times New Roman" w:hint="eastAsia"/>
          <w:lang w:val="en-US" w:eastAsia="ko-KR"/>
        </w:rPr>
        <w:t>InterDigital</w:t>
      </w:r>
      <w:proofErr w:type="spellEnd"/>
    </w:p>
    <w:p w14:paraId="2CD76615"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Huawei, CMCC, Fujitsu</w:t>
      </w:r>
    </w:p>
    <w:p w14:paraId="5E740C58"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Google</w:t>
      </w:r>
    </w:p>
    <w:p w14:paraId="250A6835"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Per-cell or per-BWP configuration: LG Electronics</w:t>
      </w:r>
    </w:p>
    <w:p w14:paraId="1B4C83BC"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Apple: Up</w:t>
      </w:r>
      <w:r>
        <w:rPr>
          <w:rFonts w:ascii="Times New Roman" w:eastAsiaTheme="minorEastAsia" w:hAnsi="Times New Roman"/>
          <w:lang w:val="en-US" w:eastAsia="ko-KR"/>
        </w:rPr>
        <w:t xml:space="preserve"> to RAN2 to decide to use the legacy or new RRC IE</w:t>
      </w:r>
    </w:p>
    <w:p w14:paraId="61668BE7"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NEW RRC parameters for Case #1 and Case #2: vivo, Tejas, Google, LG Electronics, NTT DOCOMO</w:t>
      </w:r>
    </w:p>
    <w:p w14:paraId="3611F722"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RRC parameters for Case #1: NEC, ETRI</w:t>
      </w:r>
    </w:p>
    <w:p w14:paraId="6A42A180"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w:t>
      </w:r>
      <w:r>
        <w:rPr>
          <w:rFonts w:hint="eastAsia"/>
          <w:lang w:eastAsia="ko-KR"/>
        </w:rPr>
        <w:t>T</w:t>
      </w:r>
      <w:r>
        <w:rPr>
          <w:lang w:eastAsia="zh-CN"/>
        </w:rPr>
        <w:t>he number of SSBs in a compact SSB pattern</w:t>
      </w:r>
      <w:r>
        <w:rPr>
          <w:rFonts w:hint="eastAsia"/>
          <w:lang w:eastAsia="ko-KR"/>
        </w:rPr>
        <w:t xml:space="preserve">, </w:t>
      </w:r>
      <w:r>
        <w:rPr>
          <w:lang w:eastAsia="zh-CN"/>
        </w:rPr>
        <w:t>the gap in symbols between each SSB</w:t>
      </w:r>
    </w:p>
    <w:p w14:paraId="193A96A6"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Explicit RRC configuration for Case #2 and parameters other than T-domain location can be absent</w:t>
      </w:r>
    </w:p>
    <w:p w14:paraId="77B22E66"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09AB05EE"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Quectel, ZTE, vivo, CATT</w:t>
      </w:r>
      <w:r>
        <w:rPr>
          <w:rFonts w:ascii="Times New Roman" w:eastAsiaTheme="minorEastAsia" w:hAnsi="Times New Roman"/>
          <w:lang w:val="en-US" w:eastAsia="ko-KR"/>
        </w:rPr>
        <w:t>, LG Electronics</w:t>
      </w:r>
    </w:p>
    <w:p w14:paraId="010F2D24"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Quectel, ZTE, China Telecom</w:t>
      </w:r>
      <w:r>
        <w:rPr>
          <w:rFonts w:ascii="Times New Roman" w:eastAsiaTheme="minorEastAsia" w:hAnsi="Times New Roman"/>
          <w:lang w:val="en-US" w:eastAsia="ko-KR"/>
        </w:rPr>
        <w:t>, LG Electronics</w:t>
      </w:r>
    </w:p>
    <w:p w14:paraId="3E4381F7"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Single configuration is enough: </w:t>
      </w:r>
      <w:proofErr w:type="spellStart"/>
      <w:r>
        <w:rPr>
          <w:rFonts w:ascii="Times New Roman" w:eastAsiaTheme="minorEastAsia" w:hAnsi="Times New Roman" w:hint="eastAsia"/>
          <w:lang w:val="en-US" w:eastAsia="ko-KR"/>
        </w:rPr>
        <w:t>InterDigital</w:t>
      </w:r>
      <w:proofErr w:type="spellEnd"/>
    </w:p>
    <w:p w14:paraId="3EDDA9F0"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58CD2CE2"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523FCBFE"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w:t>
      </w:r>
      <w:proofErr w:type="spellStart"/>
      <w:r>
        <w:rPr>
          <w:rFonts w:ascii="Times New Roman" w:eastAsiaTheme="minorEastAsia" w:hAnsi="Times New Roman" w:hint="eastAsia"/>
          <w:lang w:val="en-US" w:eastAsia="ko-KR"/>
        </w:rPr>
        <w:t>InterDigital</w:t>
      </w:r>
      <w:proofErr w:type="spellEnd"/>
    </w:p>
    <w:p w14:paraId="7481ACB5"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2DCB8900"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(also OK to directly indicate bitmap in MAC CE), vivo, CATT, Ericsson</w:t>
      </w:r>
    </w:p>
    <w:p w14:paraId="7453988B" w14:textId="77777777" w:rsidR="003D16A9" w:rsidRDefault="004C243B">
      <w:pPr>
        <w:pStyle w:val="1"/>
        <w:numPr>
          <w:ilvl w:val="3"/>
          <w:numId w:val="32"/>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Ericsson: </w:t>
      </w:r>
      <w:r>
        <w:rPr>
          <w:rFonts w:ascii="Times New Roman" w:eastAsiaTheme="minorEastAsia" w:hAnsi="Times New Roman"/>
          <w:lang w:val="en-US" w:eastAsia="ko-KR"/>
        </w:rPr>
        <w:t>On-demand candidate SSB positions in a burst are restricted to legacy candidate SSB positions in a burst.</w:t>
      </w:r>
    </w:p>
    <w:p w14:paraId="460FFAA4"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6E0F4004"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Fujitsu, LG Electronics</w:t>
      </w:r>
    </w:p>
    <w:p w14:paraId="5A17BC82"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SFN</w:t>
      </w:r>
      <w:r>
        <w:t xml:space="preserve"> </w:t>
      </w:r>
      <w:r>
        <w:rPr>
          <w:rFonts w:ascii="Times New Roman" w:eastAsiaTheme="minorEastAsia" w:hAnsi="Times New Roman"/>
          <w:lang w:val="en-US" w:eastAsia="ko-KR"/>
        </w:rPr>
        <w:t>offset and half frame index for on-demand SSB</w:t>
      </w:r>
    </w:p>
    <w:p w14:paraId="5BA7A629"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w:t>
      </w:r>
    </w:p>
    <w:p w14:paraId="499E520E"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of on-demand SSB</w:t>
      </w:r>
    </w:p>
    <w:p w14:paraId="59BEB0C9"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0390F6B9" w14:textId="77777777" w:rsidR="003D16A9" w:rsidRDefault="003D16A9">
      <w:pPr>
        <w:ind w:firstLineChars="100" w:firstLine="200"/>
        <w:jc w:val="both"/>
        <w:rPr>
          <w:lang w:val="en-US" w:eastAsia="ko-KR"/>
        </w:rPr>
      </w:pPr>
    </w:p>
    <w:p w14:paraId="6B55D9AB"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578C5361" w14:textId="77777777" w:rsidR="003D16A9" w:rsidRDefault="004C243B">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w:t>
      </w:r>
      <w:del w:id="179" w:author="Seonwook Kim" w:date="2024-11-18T22:20:00Z">
        <w:r>
          <w:rPr>
            <w:rFonts w:hint="eastAsia"/>
            <w:szCs w:val="20"/>
            <w:lang w:eastAsia="ko-KR"/>
          </w:rPr>
          <w:delText xml:space="preserve">provide </w:delText>
        </w:r>
      </w:del>
      <w:ins w:id="180" w:author="Seonwook Kim" w:date="2024-11-18T22:20:00Z">
        <w:r>
          <w:rPr>
            <w:rFonts w:hint="eastAsia"/>
            <w:szCs w:val="20"/>
            <w:lang w:eastAsia="ko-KR"/>
          </w:rPr>
          <w:t xml:space="preserve">configure </w:t>
        </w:r>
      </w:ins>
      <w:r>
        <w:rPr>
          <w:rFonts w:ascii="Times New Roman" w:eastAsia="맑은 고딕" w:hAnsi="Times New Roman" w:hint="eastAsia"/>
          <w:lang w:val="en-US" w:eastAsia="ko-KR"/>
        </w:rPr>
        <w:t>time domain location of on-demand SSB</w:t>
      </w:r>
      <w:ins w:id="181" w:author="Seonwook Kim" w:date="2024-11-18T22:20:00Z">
        <w:r>
          <w:rPr>
            <w:rFonts w:ascii="Times New Roman" w:eastAsia="맑은 고딕" w:hAnsi="Times New Roman" w:hint="eastAsia"/>
            <w:lang w:val="en-US" w:eastAsia="ko-KR"/>
          </w:rPr>
          <w:t xml:space="preserve"> per</w:t>
        </w:r>
      </w:ins>
      <w:ins w:id="182" w:author="Seonwook Kim" w:date="2024-11-19T07:25:00Z">
        <w:r>
          <w:rPr>
            <w:rFonts w:ascii="Times New Roman" w:eastAsia="맑은 고딕" w:hAnsi="Times New Roman" w:hint="eastAsia"/>
            <w:lang w:val="en-US" w:eastAsia="ko-KR"/>
          </w:rPr>
          <w:t xml:space="preserve"> on-demand</w:t>
        </w:r>
      </w:ins>
      <w:ins w:id="183" w:author="Seonwook Kim" w:date="2024-11-18T22:21:00Z">
        <w:r>
          <w:rPr>
            <w:rFonts w:ascii="Times New Roman" w:eastAsia="맑은 고딕" w:hAnsi="Times New Roman" w:hint="eastAsia"/>
            <w:lang w:val="en-US" w:eastAsia="ko-KR"/>
          </w:rPr>
          <w:t xml:space="preserve"> SSB periodicity</w:t>
        </w:r>
      </w:ins>
      <w:r>
        <w:rPr>
          <w:rFonts w:ascii="Times New Roman" w:eastAsia="맑은 고딕" w:hAnsi="Times New Roman" w:hint="eastAsia"/>
          <w:lang w:val="en-US" w:eastAsia="ko-KR"/>
        </w:rPr>
        <w:t xml:space="preserve"> </w:t>
      </w:r>
      <w:r>
        <w:rPr>
          <w:rFonts w:hint="eastAsia"/>
          <w:szCs w:val="20"/>
          <w:lang w:eastAsia="ko-KR"/>
        </w:rPr>
        <w:t>by RRC for both Case #1 and Case #2.</w:t>
      </w:r>
    </w:p>
    <w:p w14:paraId="3D679D8F" w14:textId="77777777" w:rsidR="003D16A9" w:rsidRDefault="004C243B">
      <w:pPr>
        <w:pStyle w:val="1"/>
        <w:numPr>
          <w:ilvl w:val="1"/>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Case #1, down-select one of the following alternatives.</w:t>
      </w:r>
    </w:p>
    <w:p w14:paraId="4B145150" w14:textId="77777777" w:rsidR="003D16A9" w:rsidRDefault="004C243B">
      <w:pPr>
        <w:pStyle w:val="1"/>
        <w:numPr>
          <w:ilvl w:val="2"/>
          <w:numId w:val="32"/>
        </w:numPr>
        <w:spacing w:after="160" w:line="256" w:lineRule="auto"/>
        <w:ind w:leftChars="0"/>
        <w:contextualSpacing/>
        <w:jc w:val="both"/>
        <w:rPr>
          <w:ins w:id="184" w:author="Seonwook Kim" w:date="2024-11-18T22:19:00Z"/>
          <w:rFonts w:ascii="Times New Roman" w:eastAsia="맑은 고딕" w:hAnsi="Times New Roman"/>
          <w:lang w:val="en-US"/>
        </w:rPr>
      </w:pPr>
      <w:r>
        <w:rPr>
          <w:rFonts w:hint="eastAsia"/>
          <w:szCs w:val="20"/>
          <w:lang w:eastAsia="ko-KR"/>
        </w:rPr>
        <w:t xml:space="preserve">Alt 1: Based on two parameters, where one is to indicate SFN offset (e.g., similar to </w:t>
      </w:r>
      <w:proofErr w:type="spellStart"/>
      <w:r>
        <w:rPr>
          <w:i/>
          <w:iCs/>
          <w:szCs w:val="20"/>
          <w:lang w:eastAsia="ko-KR"/>
        </w:rPr>
        <w:t>sfn</w:t>
      </w:r>
      <w:proofErr w:type="spellEnd"/>
      <w:r>
        <w:rPr>
          <w:i/>
          <w:iCs/>
          <w:szCs w:val="20"/>
          <w:lang w:eastAsia="ko-KR"/>
        </w:rPr>
        <w:t>-SSB-Offset</w:t>
      </w:r>
      <w:r>
        <w:rPr>
          <w:rFonts w:hint="eastAsia"/>
          <w:szCs w:val="20"/>
          <w:lang w:eastAsia="ko-KR"/>
        </w:rPr>
        <w:t xml:space="preserve">) </w:t>
      </w:r>
      <w:ins w:id="185"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proofErr w:type="spellStart"/>
      <w:r>
        <w:rPr>
          <w:i/>
          <w:iCs/>
          <w:szCs w:val="20"/>
          <w:lang w:eastAsia="ko-KR"/>
        </w:rPr>
        <w:t>halfFrameIndex</w:t>
      </w:r>
      <w:proofErr w:type="spellEnd"/>
      <w:r>
        <w:rPr>
          <w:rFonts w:hint="eastAsia"/>
          <w:szCs w:val="20"/>
          <w:lang w:eastAsia="ko-KR"/>
        </w:rPr>
        <w:t>)</w:t>
      </w:r>
    </w:p>
    <w:p w14:paraId="65804626" w14:textId="77777777" w:rsidR="003D16A9" w:rsidRDefault="004C243B">
      <w:pPr>
        <w:pStyle w:val="1"/>
        <w:numPr>
          <w:ilvl w:val="3"/>
          <w:numId w:val="32"/>
        </w:numPr>
        <w:spacing w:after="160" w:line="256" w:lineRule="auto"/>
        <w:ind w:leftChars="0"/>
        <w:contextualSpacing/>
        <w:jc w:val="both"/>
        <w:rPr>
          <w:rFonts w:ascii="Times New Roman" w:eastAsia="맑은 고딕" w:hAnsi="Times New Roman"/>
          <w:lang w:val="en-US"/>
        </w:rPr>
      </w:pPr>
      <w:ins w:id="186" w:author="Seonwook Kim" w:date="2024-11-18T22:19:00Z">
        <w:r>
          <w:rPr>
            <w:rFonts w:hint="eastAsia"/>
            <w:szCs w:val="20"/>
            <w:lang w:eastAsia="ko-KR"/>
          </w:rPr>
          <w:lastRenderedPageBreak/>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87" w:author="Seonwook Kim" w:date="2024-11-19T08:18:00Z">
        <w:r>
          <w:rPr>
            <w:rFonts w:hint="eastAsia"/>
            <w:szCs w:val="20"/>
            <w:lang w:eastAsia="ko-KR"/>
          </w:rPr>
          <w:t xml:space="preserve"> = 0</w:t>
        </w:r>
      </w:ins>
    </w:p>
    <w:p w14:paraId="051002B7" w14:textId="77777777" w:rsidR="003D16A9" w:rsidRDefault="004C243B">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2: Based on a single parameter which is to indicate half frame index (e.g., similar to </w:t>
      </w:r>
      <w:proofErr w:type="spellStart"/>
      <w:r>
        <w:rPr>
          <w:i/>
          <w:iCs/>
          <w:szCs w:val="20"/>
          <w:lang w:eastAsia="ko-KR"/>
        </w:rPr>
        <w:t>halfFrameIndex</w:t>
      </w:r>
      <w:proofErr w:type="spellEnd"/>
      <w:r>
        <w:rPr>
          <w:rFonts w:hint="eastAsia"/>
          <w:szCs w:val="20"/>
          <w:lang w:eastAsia="ko-KR"/>
        </w:rPr>
        <w:t xml:space="preserve">). SFN offset is </w:t>
      </w:r>
      <w:r>
        <w:rPr>
          <w:szCs w:val="20"/>
          <w:lang w:eastAsia="ko-KR"/>
        </w:rPr>
        <w:t>fixed</w:t>
      </w:r>
      <w:r>
        <w:rPr>
          <w:rFonts w:hint="eastAsia"/>
          <w:szCs w:val="20"/>
          <w:lang w:eastAsia="ko-KR"/>
        </w:rPr>
        <w:t xml:space="preserve"> to a pre-defined value (e.g., SFN index 0).</w:t>
      </w:r>
    </w:p>
    <w:p w14:paraId="5244D0F7" w14:textId="77777777" w:rsidR="003D16A9" w:rsidRDefault="004C243B">
      <w:pPr>
        <w:pStyle w:val="1"/>
        <w:numPr>
          <w:ilvl w:val="2"/>
          <w:numId w:val="32"/>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w:t>
      </w:r>
      <w:proofErr w:type="spellStart"/>
      <w:r>
        <w:rPr>
          <w:szCs w:val="20"/>
          <w:lang w:eastAsia="ko-KR"/>
        </w:rPr>
        <w:t>ms</w:t>
      </w:r>
      <w:proofErr w:type="spellEnd"/>
      <w:r>
        <w:rPr>
          <w:szCs w:val="20"/>
          <w:lang w:eastAsia="ko-KR"/>
        </w:rPr>
        <w:t xml:space="preserve"> (i.e., 5 </w:t>
      </w:r>
      <w:proofErr w:type="spellStart"/>
      <w:r>
        <w:rPr>
          <w:szCs w:val="20"/>
          <w:lang w:eastAsia="ko-KR"/>
        </w:rPr>
        <w:t>ms</w:t>
      </w:r>
      <w:proofErr w:type="spellEnd"/>
      <w:r>
        <w:rPr>
          <w:szCs w:val="20"/>
          <w:lang w:eastAsia="ko-KR"/>
        </w:rPr>
        <w:t xml:space="preserve">, 10 </w:t>
      </w:r>
      <w:proofErr w:type="spellStart"/>
      <w:r>
        <w:rPr>
          <w:szCs w:val="20"/>
          <w:lang w:eastAsia="ko-KR"/>
        </w:rPr>
        <w:t>ms</w:t>
      </w:r>
      <w:proofErr w:type="spellEnd"/>
      <w:r>
        <w:rPr>
          <w:szCs w:val="20"/>
          <w:lang w:eastAsia="ko-KR"/>
        </w:rPr>
        <w:t xml:space="preserve">, 15 </w:t>
      </w:r>
      <w:proofErr w:type="spellStart"/>
      <w:r>
        <w:rPr>
          <w:szCs w:val="20"/>
          <w:lang w:eastAsia="ko-KR"/>
        </w:rPr>
        <w:t>ms</w:t>
      </w:r>
      <w:proofErr w:type="spellEnd"/>
      <w:r>
        <w:rPr>
          <w:szCs w:val="20"/>
          <w:lang w:eastAsia="ko-KR"/>
        </w:rPr>
        <w:t>, and so on).</w:t>
      </w:r>
    </w:p>
    <w:p w14:paraId="35116D32" w14:textId="77777777" w:rsidR="003D16A9" w:rsidRDefault="004C243B">
      <w:pPr>
        <w:pStyle w:val="1"/>
        <w:numPr>
          <w:ilvl w:val="3"/>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188" w:author="Seonwook Kim" w:date="2024-11-19T08:18:00Z">
        <w:r>
          <w:rPr>
            <w:rFonts w:hint="eastAsia"/>
            <w:szCs w:val="20"/>
            <w:lang w:eastAsia="ko-KR"/>
          </w:rPr>
          <w:t xml:space="preserve"> = 0</w:t>
        </w:r>
      </w:ins>
    </w:p>
    <w:p w14:paraId="7896EC5B" w14:textId="77777777" w:rsidR="003D16A9" w:rsidRDefault="004C243B">
      <w:pPr>
        <w:pStyle w:val="1"/>
        <w:numPr>
          <w:ilvl w:val="1"/>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For Case #2, </w:t>
      </w:r>
      <w:r>
        <w:rPr>
          <w:rFonts w:ascii="Times New Roman" w:eastAsia="맑은 고딕" w:hAnsi="Times New Roman" w:hint="eastAsia"/>
          <w:lang w:val="en-US" w:eastAsia="ko-KR"/>
        </w:rPr>
        <w:t>down-select one of the following alternatives.</w:t>
      </w:r>
    </w:p>
    <w:p w14:paraId="50F64D0D" w14:textId="77777777" w:rsidR="003D16A9" w:rsidRDefault="004C243B">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Alt A: Same as for Case #1</w:t>
      </w:r>
    </w:p>
    <w:p w14:paraId="13F6DE71" w14:textId="77777777" w:rsidR="003D16A9" w:rsidRDefault="004C243B">
      <w:pPr>
        <w:pStyle w:val="1"/>
        <w:numPr>
          <w:ilvl w:val="2"/>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00C04C0D" w14:textId="77777777" w:rsidR="003D16A9" w:rsidRDefault="004C243B">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48DFE34E" w14:textId="77777777">
        <w:tc>
          <w:tcPr>
            <w:tcW w:w="1651" w:type="dxa"/>
            <w:tcBorders>
              <w:top w:val="single" w:sz="4" w:space="0" w:color="auto"/>
              <w:left w:val="single" w:sz="4" w:space="0" w:color="auto"/>
              <w:bottom w:val="single" w:sz="4" w:space="0" w:color="auto"/>
              <w:right w:val="single" w:sz="4" w:space="0" w:color="auto"/>
            </w:tcBorders>
          </w:tcPr>
          <w:p w14:paraId="6C324EA2"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0FF9ABB" w14:textId="77777777" w:rsidR="003D16A9" w:rsidRDefault="004C243B">
            <w:pPr>
              <w:jc w:val="both"/>
              <w:rPr>
                <w:lang w:eastAsia="ko-KR"/>
              </w:rPr>
            </w:pPr>
            <w:r>
              <w:rPr>
                <w:lang w:eastAsia="ko-KR"/>
              </w:rPr>
              <w:t>Views</w:t>
            </w:r>
          </w:p>
        </w:tc>
      </w:tr>
      <w:tr w:rsidR="003D16A9" w14:paraId="7BE95986" w14:textId="77777777">
        <w:tc>
          <w:tcPr>
            <w:tcW w:w="1651" w:type="dxa"/>
            <w:tcBorders>
              <w:top w:val="single" w:sz="4" w:space="0" w:color="auto"/>
              <w:left w:val="single" w:sz="4" w:space="0" w:color="auto"/>
              <w:bottom w:val="single" w:sz="4" w:space="0" w:color="auto"/>
              <w:right w:val="single" w:sz="4" w:space="0" w:color="auto"/>
            </w:tcBorders>
          </w:tcPr>
          <w:p w14:paraId="50200C57" w14:textId="77777777" w:rsidR="003D16A9" w:rsidRDefault="004C243B">
            <w:pPr>
              <w:jc w:val="both"/>
              <w:rPr>
                <w:lang w:eastAsia="ko-KR"/>
              </w:rPr>
            </w:pPr>
            <w:r>
              <w:rPr>
                <w:szCs w:val="20"/>
                <w:lang w:eastAsia="ko-KR"/>
              </w:rPr>
              <w:t xml:space="preserve">Huawei, </w:t>
            </w:r>
            <w:proofErr w:type="spellStart"/>
            <w:r>
              <w:rPr>
                <w:szCs w:val="20"/>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788639BF" w14:textId="77777777" w:rsidR="003D16A9" w:rsidRDefault="003D16A9">
            <w:pPr>
              <w:pStyle w:val="1"/>
              <w:spacing w:after="160" w:line="256" w:lineRule="auto"/>
              <w:ind w:leftChars="0" w:left="0"/>
              <w:contextualSpacing/>
              <w:jc w:val="both"/>
              <w:rPr>
                <w:rFonts w:eastAsia="SimSun"/>
                <w:iCs/>
                <w:lang w:val="en-US"/>
              </w:rPr>
            </w:pPr>
          </w:p>
          <w:p w14:paraId="506253EA" w14:textId="77777777" w:rsidR="003D16A9" w:rsidRDefault="004C243B">
            <w:pPr>
              <w:pStyle w:val="1"/>
              <w:spacing w:after="160" w:line="256" w:lineRule="auto"/>
              <w:ind w:leftChars="0" w:left="0"/>
              <w:contextualSpacing/>
              <w:jc w:val="both"/>
              <w:rPr>
                <w:szCs w:val="20"/>
                <w:lang w:eastAsia="ko-KR"/>
              </w:rPr>
            </w:pPr>
            <w:r>
              <w:rPr>
                <w:rFonts w:hint="eastAsia"/>
                <w:szCs w:val="20"/>
                <w:lang w:eastAsia="ko-KR"/>
              </w:rPr>
              <w:t>SFN offset</w:t>
            </w:r>
            <w:r>
              <w:rPr>
                <w:szCs w:val="20"/>
                <w:lang w:eastAsia="ko-KR"/>
              </w:rPr>
              <w:t xml:space="preserve"> in Alt1 is not clear with respect to what? To the activation signalling? </w:t>
            </w:r>
          </w:p>
          <w:p w14:paraId="673A17D7" w14:textId="77777777" w:rsidR="003D16A9" w:rsidRDefault="004C243B">
            <w:pPr>
              <w:pStyle w:val="1"/>
              <w:spacing w:after="160" w:line="256" w:lineRule="auto"/>
              <w:ind w:leftChars="0" w:left="0"/>
              <w:contextualSpacing/>
              <w:jc w:val="both"/>
              <w:rPr>
                <w:szCs w:val="20"/>
                <w:lang w:eastAsia="ko-KR"/>
              </w:rPr>
            </w:pPr>
            <w:r>
              <w:rPr>
                <w:szCs w:val="20"/>
                <w:lang w:eastAsia="ko-KR"/>
              </w:rPr>
              <w:t xml:space="preserve">Alt2 seems not workable. </w:t>
            </w:r>
          </w:p>
          <w:p w14:paraId="3AB17929" w14:textId="77777777" w:rsidR="003D16A9" w:rsidRDefault="004C243B">
            <w:pPr>
              <w:pStyle w:val="1"/>
              <w:spacing w:after="160" w:line="256" w:lineRule="auto"/>
              <w:ind w:leftChars="0" w:left="0"/>
              <w:contextualSpacing/>
              <w:jc w:val="both"/>
              <w:rPr>
                <w:szCs w:val="20"/>
                <w:lang w:eastAsia="ko-KR"/>
              </w:rPr>
            </w:pPr>
            <w:r>
              <w:rPr>
                <w:szCs w:val="20"/>
                <w:lang w:eastAsia="ko-KR"/>
              </w:rPr>
              <w:t xml:space="preserve">Alt3 is not clear. </w:t>
            </w:r>
          </w:p>
          <w:p w14:paraId="4581DC81" w14:textId="77777777" w:rsidR="003D16A9" w:rsidRDefault="003D16A9">
            <w:pPr>
              <w:pStyle w:val="1"/>
              <w:spacing w:after="160" w:line="256" w:lineRule="auto"/>
              <w:ind w:leftChars="0" w:left="0"/>
              <w:contextualSpacing/>
              <w:jc w:val="both"/>
              <w:rPr>
                <w:rFonts w:eastAsia="SimSun"/>
                <w:iCs/>
                <w:lang w:val="en-US"/>
              </w:rPr>
            </w:pPr>
          </w:p>
          <w:p w14:paraId="21F52D10" w14:textId="77777777" w:rsidR="003D16A9" w:rsidRDefault="004C243B">
            <w:pPr>
              <w:pStyle w:val="1"/>
              <w:spacing w:after="160" w:line="256" w:lineRule="auto"/>
              <w:ind w:leftChars="0" w:left="0"/>
              <w:contextualSpacing/>
              <w:jc w:val="both"/>
              <w:rPr>
                <w:rFonts w:eastAsia="SimSun"/>
                <w:iCs/>
                <w:lang w:val="en-US"/>
              </w:rPr>
            </w:pPr>
            <w:r>
              <w:rPr>
                <w:rFonts w:eastAsia="SimSun"/>
                <w:iCs/>
                <w:lang w:val="en-US"/>
              </w:rPr>
              <w:t>We think the slot and the OFDM symbol of the first OD-SSB in the first burst being configured with reference to the time after the UE receives the activation signaling (reference point ending at time T) is the easiest and the straightforward design of RRC configuration. Then to have the exact locations of the actually transmitted SSBs in the OD-SSB burst we propose to configure the number of SSBs in the OD-SSB burst and the gap between them.</w:t>
            </w:r>
          </w:p>
          <w:p w14:paraId="55CE7D60" w14:textId="77777777" w:rsidR="003D16A9" w:rsidRDefault="004C243B">
            <w:pPr>
              <w:pStyle w:val="1"/>
              <w:spacing w:after="160" w:line="256" w:lineRule="auto"/>
              <w:ind w:leftChars="0" w:left="0"/>
              <w:contextualSpacing/>
              <w:jc w:val="both"/>
              <w:rPr>
                <w:rFonts w:eastAsia="SimSun"/>
                <w:iCs/>
                <w:lang w:val="en-US"/>
              </w:rPr>
            </w:pPr>
            <w:r>
              <w:rPr>
                <w:rFonts w:eastAsia="SimSun"/>
                <w:iCs/>
                <w:lang w:val="en-US"/>
              </w:rPr>
              <w:t xml:space="preserve">Note the above can produce new SSB patterns or legacy SSB patterns based on the supported values which could be agreed after. For that we propose: </w:t>
            </w:r>
          </w:p>
          <w:p w14:paraId="6DACBF69" w14:textId="77777777" w:rsidR="003D16A9" w:rsidRDefault="003D16A9">
            <w:pPr>
              <w:pStyle w:val="1"/>
              <w:spacing w:after="160" w:line="256" w:lineRule="auto"/>
              <w:ind w:leftChars="0" w:left="0"/>
              <w:contextualSpacing/>
              <w:jc w:val="both"/>
              <w:rPr>
                <w:rFonts w:eastAsia="SimSun"/>
                <w:iCs/>
                <w:lang w:val="en-US"/>
              </w:rPr>
            </w:pPr>
          </w:p>
          <w:p w14:paraId="173822CC" w14:textId="77777777" w:rsidR="003D16A9" w:rsidRDefault="003D16A9">
            <w:pPr>
              <w:pStyle w:val="1"/>
              <w:spacing w:after="160" w:line="256" w:lineRule="auto"/>
              <w:ind w:leftChars="0" w:left="0"/>
              <w:contextualSpacing/>
              <w:jc w:val="both"/>
              <w:rPr>
                <w:rFonts w:eastAsia="SimSun"/>
                <w:iCs/>
                <w:lang w:val="en-US"/>
              </w:rPr>
            </w:pPr>
          </w:p>
          <w:p w14:paraId="5F9BA521" w14:textId="77777777" w:rsidR="003D16A9" w:rsidRDefault="004C243B">
            <w:pPr>
              <w:pStyle w:val="1"/>
              <w:spacing w:after="160" w:line="256" w:lineRule="auto"/>
              <w:ind w:leftChars="0" w:left="0"/>
              <w:contextualSpacing/>
              <w:jc w:val="both"/>
              <w:rPr>
                <w:color w:val="5B9BD5" w:themeColor="accent1"/>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support to</w:t>
            </w:r>
            <w:r>
              <w:rPr>
                <w:szCs w:val="20"/>
                <w:lang w:eastAsia="ko-KR"/>
              </w:rPr>
              <w:t xml:space="preserve"> </w:t>
            </w:r>
            <w:r>
              <w:rPr>
                <w:color w:val="5B9BD5" w:themeColor="accent1"/>
                <w:szCs w:val="20"/>
                <w:lang w:eastAsia="ko-KR"/>
              </w:rPr>
              <w:t>configure</w:t>
            </w:r>
            <w:r>
              <w:rPr>
                <w:rFonts w:hint="eastAsia"/>
                <w:color w:val="5B9BD5" w:themeColor="accent1"/>
                <w:szCs w:val="20"/>
                <w:lang w:eastAsia="ko-KR"/>
              </w:rPr>
              <w:t xml:space="preserve"> </w:t>
            </w:r>
            <w:r>
              <w:rPr>
                <w:rFonts w:hint="eastAsia"/>
                <w:strike/>
                <w:color w:val="5B9BD5" w:themeColor="accent1"/>
                <w:szCs w:val="20"/>
                <w:lang w:eastAsia="ko-KR"/>
              </w:rPr>
              <w:t>provide</w:t>
            </w:r>
            <w:r>
              <w:rPr>
                <w:rFonts w:hint="eastAsia"/>
                <w:color w:val="5B9BD5" w:themeColor="accent1"/>
                <w:szCs w:val="20"/>
                <w:lang w:eastAsia="ko-KR"/>
              </w:rPr>
              <w:t xml:space="preserve"> </w:t>
            </w:r>
            <w:r>
              <w:rPr>
                <w:rFonts w:ascii="Times New Roman" w:eastAsia="맑은 고딕" w:hAnsi="Times New Roman" w:hint="eastAsia"/>
                <w:lang w:val="en-US" w:eastAsia="ko-KR"/>
              </w:rPr>
              <w:t xml:space="preserve">time domain location of on-demand SSB </w:t>
            </w:r>
            <w:r>
              <w:rPr>
                <w:rFonts w:ascii="Times New Roman" w:eastAsia="맑은 고딕" w:hAnsi="Times New Roman"/>
                <w:color w:val="5B9BD5" w:themeColor="accent1"/>
                <w:lang w:val="en-US" w:eastAsia="ko-KR"/>
              </w:rPr>
              <w:t xml:space="preserve">with respect to the time instant T </w:t>
            </w:r>
            <w:r>
              <w:rPr>
                <w:rFonts w:hint="eastAsia"/>
                <w:szCs w:val="20"/>
                <w:lang w:eastAsia="ko-KR"/>
              </w:rPr>
              <w:t>by RRC for both Case #1 and Case #2.</w:t>
            </w:r>
            <w:r>
              <w:rPr>
                <w:szCs w:val="20"/>
                <w:lang w:eastAsia="ko-KR"/>
              </w:rPr>
              <w:t xml:space="preserve"> </w:t>
            </w:r>
            <w:r>
              <w:rPr>
                <w:color w:val="5B9BD5" w:themeColor="accent1"/>
                <w:szCs w:val="20"/>
                <w:lang w:eastAsia="ko-KR"/>
              </w:rPr>
              <w:t>The configuration includes:</w:t>
            </w:r>
          </w:p>
          <w:p w14:paraId="711AC597" w14:textId="77777777" w:rsidR="003D16A9" w:rsidRDefault="003D16A9">
            <w:pPr>
              <w:pStyle w:val="1"/>
              <w:spacing w:after="160" w:line="256" w:lineRule="auto"/>
              <w:ind w:leftChars="0" w:left="0"/>
              <w:contextualSpacing/>
              <w:jc w:val="both"/>
              <w:rPr>
                <w:rFonts w:ascii="Times New Roman" w:eastAsia="맑은 고딕" w:hAnsi="Times New Roman"/>
                <w:lang w:val="en-US"/>
              </w:rPr>
            </w:pPr>
          </w:p>
          <w:p w14:paraId="2B1B338F" w14:textId="77777777" w:rsidR="003D16A9" w:rsidRDefault="004C243B">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 xml:space="preserve">The number of slots and the OFDM symbols where the first OD-SSB in the first OD-SSB burst exists. </w:t>
            </w:r>
          </w:p>
          <w:p w14:paraId="4D95B89C" w14:textId="77777777" w:rsidR="003D16A9" w:rsidRDefault="004C243B">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The number of the SSBs in the OD-SSB burst</w:t>
            </w:r>
          </w:p>
          <w:p w14:paraId="03D81357" w14:textId="77777777" w:rsidR="003D16A9" w:rsidRDefault="004C243B">
            <w:pPr>
              <w:pStyle w:val="1"/>
              <w:numPr>
                <w:ilvl w:val="0"/>
                <w:numId w:val="30"/>
              </w:numPr>
              <w:spacing w:after="160" w:line="256" w:lineRule="auto"/>
              <w:ind w:leftChars="0"/>
              <w:contextualSpacing/>
              <w:jc w:val="both"/>
              <w:rPr>
                <w:rFonts w:eastAsia="SimSun"/>
                <w:iCs/>
                <w:color w:val="5B9BD5" w:themeColor="accent1"/>
                <w:lang w:val="en-US"/>
              </w:rPr>
            </w:pPr>
            <w:r>
              <w:rPr>
                <w:rFonts w:eastAsia="SimSun"/>
                <w:iCs/>
                <w:color w:val="5B9BD5" w:themeColor="accent1"/>
                <w:lang w:val="en-US"/>
              </w:rPr>
              <w:t>The gap (in #OFDM symbols) between the SSBs with the burst.</w:t>
            </w:r>
          </w:p>
          <w:p w14:paraId="136A9BD8" w14:textId="77777777" w:rsidR="003D16A9" w:rsidRDefault="004C243B">
            <w:pPr>
              <w:pStyle w:val="1"/>
              <w:spacing w:after="160" w:line="256" w:lineRule="auto"/>
              <w:ind w:leftChars="0" w:left="0"/>
              <w:contextualSpacing/>
              <w:jc w:val="both"/>
              <w:rPr>
                <w:rFonts w:eastAsia="SimSun"/>
                <w:iCs/>
                <w:lang w:val="en-US"/>
              </w:rPr>
            </w:pPr>
            <w:r>
              <w:rPr>
                <w:rFonts w:eastAsia="SimSun"/>
                <w:iCs/>
                <w:lang w:val="en-US"/>
              </w:rPr>
              <w:t xml:space="preserve"> </w:t>
            </w:r>
          </w:p>
        </w:tc>
      </w:tr>
      <w:tr w:rsidR="003D16A9" w14:paraId="0E6F0C20" w14:textId="77777777">
        <w:tc>
          <w:tcPr>
            <w:tcW w:w="1651" w:type="dxa"/>
            <w:tcBorders>
              <w:top w:val="single" w:sz="4" w:space="0" w:color="auto"/>
              <w:left w:val="single" w:sz="4" w:space="0" w:color="auto"/>
              <w:bottom w:val="single" w:sz="4" w:space="0" w:color="auto"/>
              <w:right w:val="single" w:sz="4" w:space="0" w:color="auto"/>
            </w:tcBorders>
          </w:tcPr>
          <w:p w14:paraId="421C6264" w14:textId="77777777" w:rsidR="003D16A9" w:rsidRDefault="004C243B">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5F761C8" w14:textId="77777777" w:rsidR="003D16A9" w:rsidRDefault="004C243B">
            <w:pPr>
              <w:jc w:val="both"/>
              <w:rPr>
                <w:rFonts w:eastAsia="SimSun"/>
                <w:iCs/>
                <w:lang w:val="en-US" w:eastAsia="ko-KR"/>
              </w:rPr>
            </w:pPr>
            <w:r>
              <w:rPr>
                <w:rFonts w:eastAsia="SimSun" w:hint="eastAsia"/>
                <w:iCs/>
                <w:lang w:val="en-US" w:eastAsia="zh-CN"/>
              </w:rPr>
              <w:t xml:space="preserve">For Case 1 and 2, Alt1 is supported. Alt1 allows more flexibility of </w:t>
            </w:r>
            <w:proofErr w:type="spellStart"/>
            <w:r>
              <w:rPr>
                <w:rFonts w:eastAsia="SimSun" w:hint="eastAsia"/>
                <w:iCs/>
                <w:lang w:val="en-US" w:eastAsia="zh-CN"/>
              </w:rPr>
              <w:t>gNB</w:t>
            </w:r>
            <w:proofErr w:type="spellEnd"/>
            <w:r>
              <w:rPr>
                <w:rFonts w:eastAsia="SimSun" w:hint="eastAsia"/>
                <w:iCs/>
                <w:lang w:val="en-US" w:eastAsia="zh-CN"/>
              </w:rPr>
              <w:t xml:space="preserve"> to configure time location of OD-SSB. In existing spec, t</w:t>
            </w:r>
            <w:r>
              <w:rPr>
                <w:szCs w:val="20"/>
                <w:lang w:eastAsia="ko-KR"/>
              </w:rPr>
              <w:t>he reference point</w:t>
            </w:r>
            <w:r>
              <w:rPr>
                <w:rFonts w:eastAsia="SimSun" w:hint="eastAsia"/>
                <w:szCs w:val="20"/>
                <w:lang w:val="en-US" w:eastAsia="zh-CN"/>
              </w:rPr>
              <w:t xml:space="preserve"> of</w:t>
            </w:r>
            <w:r>
              <w:rPr>
                <w:szCs w:val="20"/>
                <w:lang w:eastAsia="ko-KR"/>
              </w:rPr>
              <w:t xml:space="preserve"> SFN</w:t>
            </w:r>
            <w:r>
              <w:rPr>
                <w:rFonts w:eastAsia="SimSun" w:hint="eastAsia"/>
                <w:szCs w:val="20"/>
                <w:lang w:val="en-US" w:eastAsia="zh-CN"/>
              </w:rPr>
              <w:t xml:space="preserve"> offset is SFN 0, Case 1 and </w:t>
            </w:r>
            <w:r>
              <w:rPr>
                <w:rFonts w:eastAsia="SimSun" w:hint="eastAsia"/>
                <w:iCs/>
                <w:lang w:val="en-US" w:eastAsia="zh-CN"/>
              </w:rPr>
              <w:t xml:space="preserve">Case 2 can use the same </w:t>
            </w:r>
            <w:r>
              <w:rPr>
                <w:szCs w:val="20"/>
                <w:lang w:eastAsia="ko-KR"/>
              </w:rPr>
              <w:t>reference point</w:t>
            </w:r>
            <w:r>
              <w:rPr>
                <w:rFonts w:eastAsia="SimSun" w:hint="eastAsia"/>
                <w:szCs w:val="20"/>
                <w:lang w:val="en-US" w:eastAsia="zh-CN"/>
              </w:rPr>
              <w:t>.</w:t>
            </w:r>
          </w:p>
        </w:tc>
      </w:tr>
      <w:tr w:rsidR="003D16A9" w14:paraId="07B6A7F6" w14:textId="77777777">
        <w:tc>
          <w:tcPr>
            <w:tcW w:w="1651" w:type="dxa"/>
            <w:tcBorders>
              <w:top w:val="single" w:sz="4" w:space="0" w:color="auto"/>
              <w:left w:val="single" w:sz="4" w:space="0" w:color="auto"/>
              <w:bottom w:val="single" w:sz="4" w:space="0" w:color="auto"/>
              <w:right w:val="single" w:sz="4" w:space="0" w:color="auto"/>
            </w:tcBorders>
          </w:tcPr>
          <w:p w14:paraId="5530F2A1" w14:textId="77777777" w:rsidR="003D16A9" w:rsidRDefault="004C243B">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51D8DD82" w14:textId="77777777" w:rsidR="003D16A9" w:rsidRDefault="004C243B">
            <w:pPr>
              <w:jc w:val="both"/>
              <w:rPr>
                <w:rFonts w:eastAsia="SimSun"/>
                <w:iCs/>
                <w:lang w:val="en-US" w:eastAsia="zh-CN"/>
              </w:rPr>
            </w:pPr>
            <w:r>
              <w:rPr>
                <w:iCs/>
                <w:lang w:val="en-US" w:eastAsia="ko-KR"/>
              </w:rPr>
              <w:t>Support proposal #5-1</w:t>
            </w:r>
          </w:p>
        </w:tc>
      </w:tr>
      <w:tr w:rsidR="003D16A9" w14:paraId="6F97F4B2" w14:textId="77777777">
        <w:tc>
          <w:tcPr>
            <w:tcW w:w="1651" w:type="dxa"/>
            <w:tcBorders>
              <w:top w:val="single" w:sz="4" w:space="0" w:color="auto"/>
              <w:left w:val="single" w:sz="4" w:space="0" w:color="auto"/>
              <w:bottom w:val="single" w:sz="4" w:space="0" w:color="auto"/>
              <w:right w:val="single" w:sz="4" w:space="0" w:color="auto"/>
            </w:tcBorders>
          </w:tcPr>
          <w:p w14:paraId="055632C8" w14:textId="77777777" w:rsidR="003D16A9" w:rsidRDefault="004C243B">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56E6CECA" w14:textId="77777777" w:rsidR="003D16A9" w:rsidRDefault="004C243B">
            <w:pPr>
              <w:jc w:val="both"/>
              <w:rPr>
                <w:iCs/>
                <w:lang w:val="en-US" w:eastAsia="ko-KR"/>
              </w:rPr>
            </w:pPr>
            <w:r>
              <w:rPr>
                <w:iCs/>
                <w:lang w:val="en-US" w:eastAsia="ko-KR"/>
              </w:rPr>
              <w:t>OK with the proposal</w:t>
            </w:r>
          </w:p>
        </w:tc>
      </w:tr>
      <w:tr w:rsidR="003D16A9" w14:paraId="6EA13C2A" w14:textId="77777777">
        <w:tc>
          <w:tcPr>
            <w:tcW w:w="1651" w:type="dxa"/>
            <w:tcBorders>
              <w:top w:val="single" w:sz="4" w:space="0" w:color="auto"/>
              <w:left w:val="single" w:sz="4" w:space="0" w:color="auto"/>
              <w:bottom w:val="single" w:sz="4" w:space="0" w:color="auto"/>
              <w:right w:val="single" w:sz="4" w:space="0" w:color="auto"/>
            </w:tcBorders>
          </w:tcPr>
          <w:p w14:paraId="33933E49" w14:textId="77777777" w:rsidR="003D16A9" w:rsidRDefault="004C243B">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32C94678" w14:textId="77777777" w:rsidR="003D16A9" w:rsidRDefault="004C243B">
            <w:pPr>
              <w:rPr>
                <w:rFonts w:eastAsia="SimSun"/>
                <w:iCs/>
                <w:lang w:val="en-US" w:eastAsia="zh-CN"/>
              </w:rPr>
            </w:pPr>
            <w:r>
              <w:rPr>
                <w:rFonts w:eastAsia="SimSun" w:hint="eastAsia"/>
                <w:iCs/>
                <w:lang w:val="en-US" w:eastAsia="zh-CN"/>
              </w:rPr>
              <w:t>This framework is good. Maybe we can also start discussion for case 1 based on the relative agreement.</w:t>
            </w:r>
          </w:p>
        </w:tc>
      </w:tr>
      <w:tr w:rsidR="003D16A9" w14:paraId="387ACF6A" w14:textId="77777777">
        <w:tc>
          <w:tcPr>
            <w:tcW w:w="1651" w:type="dxa"/>
            <w:tcBorders>
              <w:top w:val="single" w:sz="4" w:space="0" w:color="auto"/>
              <w:left w:val="single" w:sz="4" w:space="0" w:color="auto"/>
              <w:bottom w:val="single" w:sz="4" w:space="0" w:color="auto"/>
              <w:right w:val="single" w:sz="4" w:space="0" w:color="auto"/>
            </w:tcBorders>
          </w:tcPr>
          <w:p w14:paraId="3A8DF78B" w14:textId="77777777" w:rsidR="003D16A9" w:rsidRDefault="004C243B">
            <w:pPr>
              <w:rPr>
                <w:lang w:val="en-US" w:eastAsia="zh-CN"/>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35E52B4" w14:textId="77777777" w:rsidR="003D16A9" w:rsidRDefault="004C243B">
            <w:pPr>
              <w:jc w:val="both"/>
              <w:rPr>
                <w:rFonts w:eastAsia="MS Mincho"/>
                <w:iCs/>
                <w:lang w:val="en-US" w:eastAsia="ja-JP"/>
              </w:rPr>
            </w:pPr>
            <w:r>
              <w:rPr>
                <w:rFonts w:eastAsia="MS Mincho" w:hint="eastAsia"/>
                <w:iCs/>
                <w:lang w:val="en-US" w:eastAsia="ja-JP"/>
              </w:rPr>
              <w:t xml:space="preserve">We are fine with the proposal. </w:t>
            </w:r>
          </w:p>
          <w:p w14:paraId="0497C0F9" w14:textId="77777777" w:rsidR="003D16A9" w:rsidRDefault="003D16A9">
            <w:pPr>
              <w:jc w:val="both"/>
              <w:rPr>
                <w:rFonts w:eastAsia="MS Mincho"/>
                <w:iCs/>
                <w:lang w:val="en-US" w:eastAsia="ja-JP"/>
              </w:rPr>
            </w:pPr>
          </w:p>
          <w:p w14:paraId="4CD2D46B" w14:textId="77777777" w:rsidR="003D16A9" w:rsidRDefault="004C243B">
            <w:pPr>
              <w:jc w:val="both"/>
              <w:rPr>
                <w:rFonts w:eastAsia="MS Mincho"/>
                <w:szCs w:val="20"/>
                <w:lang w:eastAsia="ja-JP"/>
              </w:rPr>
            </w:pPr>
            <w:r>
              <w:rPr>
                <w:rFonts w:eastAsia="MS Mincho" w:hint="eastAsia"/>
                <w:iCs/>
                <w:lang w:val="en-US" w:eastAsia="ja-JP"/>
              </w:rPr>
              <w:t>R</w:t>
            </w:r>
            <w:r>
              <w:rPr>
                <w:rFonts w:eastAsia="MS Mincho"/>
                <w:iCs/>
                <w:lang w:val="en-US" w:eastAsia="ja-JP"/>
              </w:rPr>
              <w:t>e</w:t>
            </w:r>
            <w:r>
              <w:rPr>
                <w:rFonts w:eastAsia="MS Mincho" w:hint="eastAsia"/>
                <w:iCs/>
                <w:lang w:val="en-US" w:eastAsia="ja-JP"/>
              </w:rPr>
              <w:t xml:space="preserve">garding these three alternatives, Alt1 is preferred. </w:t>
            </w:r>
            <w:r>
              <w:rPr>
                <w:rFonts w:eastAsia="MS Mincho"/>
                <w:iCs/>
                <w:lang w:val="en-US" w:eastAsia="ja-JP"/>
              </w:rPr>
              <w:t>T</w:t>
            </w:r>
            <w:r>
              <w:rPr>
                <w:rFonts w:eastAsia="MS Mincho" w:hint="eastAsia"/>
                <w:iCs/>
                <w:lang w:val="en-US" w:eastAsia="ja-JP"/>
              </w:rPr>
              <w:t xml:space="preserve">he definition of </w:t>
            </w:r>
            <w:proofErr w:type="spellStart"/>
            <w:r>
              <w:rPr>
                <w:rFonts w:eastAsia="MS Mincho" w:hint="eastAsia"/>
                <w:i/>
                <w:lang w:val="en-US" w:eastAsia="ja-JP"/>
              </w:rPr>
              <w:t>sfn</w:t>
            </w:r>
            <w:proofErr w:type="spellEnd"/>
            <w:r>
              <w:rPr>
                <w:rFonts w:eastAsia="MS Mincho" w:hint="eastAsia"/>
                <w:i/>
                <w:lang w:val="en-US" w:eastAsia="ja-JP"/>
              </w:rPr>
              <w:t>-SSB-Offset</w:t>
            </w:r>
            <w:r>
              <w:rPr>
                <w:rFonts w:eastAsia="MS Mincho" w:hint="eastAsia"/>
                <w:iCs/>
                <w:lang w:val="en-US" w:eastAsia="ja-JP"/>
              </w:rPr>
              <w:t xml:space="preserve"> in current spec is the SFN offset of the transmitted SSB relative to the start of the SSB period. Therefore, our understanding is that the reference point is the start of the SSB period, i.e., the SFN that</w:t>
            </w:r>
            <w:r>
              <w:rPr>
                <w:rFonts w:hint="eastAsia"/>
                <w:szCs w:val="20"/>
                <w:lang w:eastAsia="ko-KR"/>
              </w:rPr>
              <w:t xml:space="preserve"> satisfies</w:t>
            </w:r>
            <w:r>
              <w:rPr>
                <w:szCs w:val="20"/>
                <w:lang w:eastAsia="ko-KR"/>
              </w:rPr>
              <w:t xml:space="preserve"> </w:t>
            </w:r>
            <w:r>
              <w:rPr>
                <w:rFonts w:eastAsia="MS Mincho" w:hint="eastAsia"/>
                <w:szCs w:val="20"/>
                <w:lang w:eastAsia="ja-JP"/>
              </w:rPr>
              <w:t xml:space="preserve">the condition: </w:t>
            </w:r>
            <w:r>
              <w:rPr>
                <w:szCs w:val="20"/>
                <w:lang w:eastAsia="ko-KR"/>
              </w:rPr>
              <w:t xml:space="preserve">(SFN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r>
              <w:rPr>
                <w:rFonts w:eastAsia="MS Mincho" w:hint="eastAsia"/>
                <w:szCs w:val="20"/>
                <w:lang w:eastAsia="ja-JP"/>
              </w:rPr>
              <w:t xml:space="preserve"> = 0. </w:t>
            </w:r>
          </w:p>
          <w:p w14:paraId="4F2BDD0B" w14:textId="77777777" w:rsidR="003D16A9" w:rsidRDefault="003D16A9">
            <w:pPr>
              <w:jc w:val="both"/>
              <w:rPr>
                <w:rFonts w:eastAsia="MS Mincho"/>
                <w:szCs w:val="20"/>
                <w:lang w:eastAsia="ja-JP"/>
              </w:rPr>
            </w:pPr>
          </w:p>
          <w:p w14:paraId="60CBD678" w14:textId="77777777" w:rsidR="003D16A9" w:rsidRDefault="004C243B">
            <w:pPr>
              <w:jc w:val="both"/>
              <w:rPr>
                <w:rFonts w:eastAsia="MS Mincho"/>
                <w:b/>
                <w:bCs/>
                <w:szCs w:val="20"/>
                <w:lang w:eastAsia="ja-JP"/>
              </w:rPr>
            </w:pPr>
            <w:r>
              <w:rPr>
                <w:rFonts w:eastAsia="MS Mincho" w:hint="eastAsia"/>
                <w:b/>
                <w:bCs/>
                <w:szCs w:val="20"/>
                <w:lang w:eastAsia="ja-JP"/>
              </w:rPr>
              <w:t xml:space="preserve">TS 38.331 </w:t>
            </w:r>
          </w:p>
          <w:p w14:paraId="06EFB3E1" w14:textId="77777777" w:rsidR="003D16A9" w:rsidRDefault="004C2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MS Mincho" w:hAnsi="Courier New"/>
                <w:sz w:val="16"/>
                <w:szCs w:val="20"/>
                <w:lang w:eastAsia="ja-JP"/>
              </w:rPr>
            </w:pPr>
            <w:r>
              <w:rPr>
                <w:rFonts w:ascii="Courier New" w:eastAsia="MS Mincho" w:hAnsi="Courier New"/>
                <w:sz w:val="16"/>
                <w:szCs w:val="20"/>
                <w:lang w:eastAsia="ja-JP"/>
              </w:rPr>
              <w:t>SSB-Configuration-r</w:t>
            </w:r>
            <w:proofErr w:type="gramStart"/>
            <w:r>
              <w:rPr>
                <w:rFonts w:ascii="Courier New" w:eastAsia="MS Mincho" w:hAnsi="Courier New"/>
                <w:sz w:val="16"/>
                <w:szCs w:val="20"/>
                <w:lang w:eastAsia="ja-JP"/>
              </w:rPr>
              <w:t>16 ::=</w:t>
            </w:r>
            <w:proofErr w:type="gramEnd"/>
            <w:r>
              <w:rPr>
                <w:rFonts w:ascii="Courier New" w:eastAsia="MS Mincho" w:hAnsi="Courier New"/>
                <w:sz w:val="16"/>
                <w:szCs w:val="20"/>
                <w:lang w:eastAsia="ja-JP"/>
              </w:rPr>
              <w:t xml:space="preserve"> </w:t>
            </w:r>
            <w:r>
              <w:rPr>
                <w:rFonts w:ascii="Courier New" w:eastAsia="MS Mincho" w:hAnsi="Courier New" w:hint="eastAsia"/>
                <w:sz w:val="16"/>
                <w:szCs w:val="20"/>
                <w:lang w:eastAsia="ja-JP"/>
              </w:rPr>
              <w:t xml:space="preserve">          </w:t>
            </w:r>
            <w:r>
              <w:rPr>
                <w:rFonts w:ascii="Courier New" w:eastAsia="MS Mincho" w:hAnsi="Courier New"/>
                <w:sz w:val="16"/>
                <w:szCs w:val="20"/>
                <w:lang w:eastAsia="ja-JP"/>
              </w:rPr>
              <w:t xml:space="preserve">SEQUENCE { </w:t>
            </w:r>
          </w:p>
          <w:p w14:paraId="34D48300" w14:textId="77777777" w:rsidR="003D16A9" w:rsidRDefault="004C2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ssb-Freq-r16 ARFCN-</w:t>
            </w:r>
            <w:proofErr w:type="spellStart"/>
            <w:r>
              <w:rPr>
                <w:rFonts w:ascii="Courier New" w:eastAsia="MS Mincho" w:hAnsi="Courier New"/>
                <w:sz w:val="16"/>
                <w:szCs w:val="20"/>
                <w:lang w:eastAsia="ja-JP"/>
              </w:rPr>
              <w:t>ValueNR</w:t>
            </w:r>
            <w:proofErr w:type="spellEnd"/>
            <w:r>
              <w:rPr>
                <w:rFonts w:ascii="Courier New" w:eastAsia="MS Mincho" w:hAnsi="Courier New"/>
                <w:sz w:val="16"/>
                <w:szCs w:val="20"/>
                <w:lang w:eastAsia="ja-JP"/>
              </w:rPr>
              <w:t xml:space="preserve">, </w:t>
            </w:r>
          </w:p>
          <w:p w14:paraId="57B25CAF" w14:textId="77777777" w:rsidR="003D16A9" w:rsidRDefault="004C2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halfFrameIndex-r16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ENUMERATED</w:t>
            </w:r>
            <w:r>
              <w:rPr>
                <w:rFonts w:ascii="Courier New" w:eastAsia="MS Mincho" w:hAnsi="Courier New"/>
                <w:sz w:val="16"/>
                <w:szCs w:val="20"/>
                <w:lang w:eastAsia="ja-JP"/>
              </w:rPr>
              <w:t xml:space="preserve"> {zero, one}, </w:t>
            </w:r>
          </w:p>
          <w:p w14:paraId="709A7C90" w14:textId="77777777" w:rsidR="003D16A9" w:rsidRDefault="004C2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ssbSubcarrierSpacing-r16 </w:t>
            </w:r>
            <w:r>
              <w:rPr>
                <w:rFonts w:ascii="Courier New" w:eastAsia="MS Mincho" w:hAnsi="Courier New" w:hint="eastAsia"/>
                <w:sz w:val="16"/>
                <w:szCs w:val="20"/>
                <w:lang w:eastAsia="ja-JP"/>
              </w:rPr>
              <w:t xml:space="preserve">            </w:t>
            </w:r>
            <w:proofErr w:type="spellStart"/>
            <w:r>
              <w:rPr>
                <w:rFonts w:ascii="Courier New" w:eastAsia="MS Mincho" w:hAnsi="Courier New"/>
                <w:sz w:val="16"/>
                <w:szCs w:val="20"/>
                <w:lang w:eastAsia="ja-JP"/>
              </w:rPr>
              <w:t>SubcarrierSpacing</w:t>
            </w:r>
            <w:proofErr w:type="spellEnd"/>
            <w:r>
              <w:rPr>
                <w:rFonts w:ascii="Courier New" w:eastAsia="MS Mincho" w:hAnsi="Courier New"/>
                <w:sz w:val="16"/>
                <w:szCs w:val="20"/>
                <w:lang w:eastAsia="ja-JP"/>
              </w:rPr>
              <w:t xml:space="preserve">, </w:t>
            </w:r>
          </w:p>
          <w:p w14:paraId="71A99C17" w14:textId="77777777" w:rsidR="003D16A9" w:rsidRDefault="004C2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ssb-Periodicity-r16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ENUMERATED</w:t>
            </w:r>
            <w:r>
              <w:rPr>
                <w:rFonts w:ascii="Courier New" w:eastAsia="MS Mincho" w:hAnsi="Courier New"/>
                <w:sz w:val="16"/>
                <w:szCs w:val="20"/>
                <w:lang w:eastAsia="ja-JP"/>
              </w:rPr>
              <w:t xml:space="preserve"> </w:t>
            </w:r>
            <w:proofErr w:type="gramStart"/>
            <w:r>
              <w:rPr>
                <w:rFonts w:ascii="Courier New" w:eastAsia="MS Mincho" w:hAnsi="Courier New"/>
                <w:sz w:val="16"/>
                <w:szCs w:val="20"/>
                <w:lang w:eastAsia="ja-JP"/>
              </w:rPr>
              <w:t>{ ms</w:t>
            </w:r>
            <w:proofErr w:type="gramEnd"/>
            <w:r>
              <w:rPr>
                <w:rFonts w:ascii="Courier New" w:eastAsia="MS Mincho" w:hAnsi="Courier New"/>
                <w:sz w:val="16"/>
                <w:szCs w:val="20"/>
                <w:lang w:eastAsia="ja-JP"/>
              </w:rPr>
              <w:t xml:space="preserve">5, ms10, ms20, ms40, ms80, ms160, spare2,spare1 }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S </w:t>
            </w:r>
          </w:p>
          <w:p w14:paraId="12D62142" w14:textId="77777777" w:rsidR="003D16A9" w:rsidRDefault="004C2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sfn0-Offset-r16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SEQUENCE</w:t>
            </w:r>
            <w:r>
              <w:rPr>
                <w:rFonts w:ascii="Courier New" w:eastAsia="MS Mincho" w:hAnsi="Courier New"/>
                <w:sz w:val="16"/>
                <w:szCs w:val="20"/>
                <w:lang w:eastAsia="ja-JP"/>
              </w:rPr>
              <w:t xml:space="preserve"> { </w:t>
            </w:r>
          </w:p>
          <w:p w14:paraId="3BC6A10A" w14:textId="77777777" w:rsidR="003D16A9" w:rsidRDefault="004C2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400" w:firstLine="640"/>
              <w:textAlignment w:val="baseline"/>
              <w:rPr>
                <w:rFonts w:ascii="Courier New" w:eastAsia="MS Mincho" w:hAnsi="Courier New"/>
                <w:sz w:val="16"/>
                <w:szCs w:val="20"/>
                <w:lang w:eastAsia="ja-JP"/>
              </w:rPr>
            </w:pPr>
            <w:r>
              <w:rPr>
                <w:rFonts w:ascii="Courier New" w:eastAsia="MS Mincho" w:hAnsi="Courier New"/>
                <w:sz w:val="16"/>
                <w:szCs w:val="20"/>
                <w:lang w:eastAsia="ja-JP"/>
              </w:rPr>
              <w:lastRenderedPageBreak/>
              <w:t xml:space="preserve">sfn-Offset-r16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0..</w:t>
            </w:r>
            <w:proofErr w:type="gramEnd"/>
            <w:r>
              <w:rPr>
                <w:rFonts w:ascii="Courier New" w:eastAsia="MS Mincho" w:hAnsi="Courier New"/>
                <w:sz w:val="16"/>
                <w:szCs w:val="20"/>
                <w:lang w:eastAsia="ja-JP"/>
              </w:rPr>
              <w:t xml:space="preserve">1023), </w:t>
            </w:r>
          </w:p>
          <w:p w14:paraId="4E1CE216" w14:textId="77777777" w:rsidR="003D16A9" w:rsidRDefault="004C2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400" w:firstLine="64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integerSubframeOffset-r16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0..</w:t>
            </w:r>
            <w:proofErr w:type="gramEnd"/>
            <w:r>
              <w:rPr>
                <w:rFonts w:ascii="Courier New" w:eastAsia="MS Mincho" w:hAnsi="Courier New"/>
                <w:sz w:val="16"/>
                <w:szCs w:val="20"/>
                <w:lang w:eastAsia="ja-JP"/>
              </w:rPr>
              <w:t xml:space="preserve">9)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R </w:t>
            </w:r>
          </w:p>
          <w:p w14:paraId="451A3D95" w14:textId="77777777" w:rsidR="003D16A9" w:rsidRDefault="004C2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proofErr w:type="gramStart"/>
            <w:r>
              <w:rPr>
                <w:rFonts w:ascii="Courier New" w:eastAsia="MS Mincho" w:hAnsi="Courier New"/>
                <w:sz w:val="16"/>
                <w:szCs w:val="20"/>
                <w:lang w:eastAsia="ja-JP"/>
              </w:rPr>
              <w:t xml:space="preserve">} </w:t>
            </w:r>
            <w:r>
              <w:rPr>
                <w:rFonts w:ascii="Courier New" w:eastAsia="MS Mincho" w:hAnsi="Courier New" w:hint="eastAsia"/>
                <w:sz w:val="16"/>
                <w:szCs w:val="20"/>
                <w:lang w:eastAsia="ja-JP"/>
              </w:rPr>
              <w:t xml:space="preserve">  </w:t>
            </w:r>
            <w:proofErr w:type="gramEnd"/>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OPTIONAL</w:t>
            </w:r>
            <w:r>
              <w:rPr>
                <w:rFonts w:ascii="Courier New" w:eastAsia="MS Mincho" w:hAnsi="Courier New"/>
                <w:sz w:val="16"/>
                <w:szCs w:val="20"/>
                <w:lang w:eastAsia="ja-JP"/>
              </w:rPr>
              <w:t xml:space="preserve">, -- Need R </w:t>
            </w:r>
          </w:p>
          <w:p w14:paraId="1AB963EF" w14:textId="77777777" w:rsidR="003D16A9" w:rsidRDefault="004C2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highlight w:val="yellow"/>
                <w:lang w:eastAsia="ja-JP"/>
              </w:rPr>
              <w:t>sfn-SSB-Offset</w:t>
            </w:r>
            <w:r>
              <w:rPr>
                <w:rFonts w:ascii="Courier New" w:eastAsia="MS Mincho" w:hAnsi="Courier New"/>
                <w:sz w:val="16"/>
                <w:szCs w:val="20"/>
                <w:lang w:eastAsia="ja-JP"/>
              </w:rPr>
              <w:t xml:space="preserve">-r16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0..</w:t>
            </w:r>
            <w:proofErr w:type="gramEnd"/>
            <w:r>
              <w:rPr>
                <w:rFonts w:ascii="Courier New" w:eastAsia="MS Mincho" w:hAnsi="Courier New"/>
                <w:sz w:val="16"/>
                <w:szCs w:val="20"/>
                <w:lang w:eastAsia="ja-JP"/>
              </w:rPr>
              <w:t xml:space="preserve">15), </w:t>
            </w:r>
          </w:p>
          <w:p w14:paraId="553B8364" w14:textId="77777777" w:rsidR="003D16A9" w:rsidRDefault="004C2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sz w:val="16"/>
                <w:szCs w:val="20"/>
                <w:lang w:eastAsia="ja-JP"/>
              </w:rPr>
            </w:pPr>
            <w:r>
              <w:rPr>
                <w:rFonts w:ascii="Courier New" w:eastAsia="MS Mincho" w:hAnsi="Courier New"/>
                <w:sz w:val="16"/>
                <w:szCs w:val="20"/>
                <w:lang w:eastAsia="ja-JP"/>
              </w:rPr>
              <w:t xml:space="preserve">ss-PBCH-BlockPower-r16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INTEGER </w:t>
            </w:r>
            <w:r>
              <w:rPr>
                <w:rFonts w:ascii="Courier New" w:eastAsia="MS Mincho" w:hAnsi="Courier New"/>
                <w:sz w:val="16"/>
                <w:szCs w:val="20"/>
                <w:lang w:eastAsia="ja-JP"/>
              </w:rPr>
              <w:t>(-</w:t>
            </w:r>
            <w:proofErr w:type="gramStart"/>
            <w:r>
              <w:rPr>
                <w:rFonts w:ascii="Courier New" w:eastAsia="MS Mincho" w:hAnsi="Courier New"/>
                <w:sz w:val="16"/>
                <w:szCs w:val="20"/>
                <w:lang w:eastAsia="ja-JP"/>
              </w:rPr>
              <w:t>60..</w:t>
            </w:r>
            <w:proofErr w:type="gramEnd"/>
            <w:r>
              <w:rPr>
                <w:rFonts w:ascii="Courier New" w:eastAsia="MS Mincho" w:hAnsi="Courier New"/>
                <w:sz w:val="16"/>
                <w:szCs w:val="20"/>
                <w:lang w:eastAsia="ja-JP"/>
              </w:rPr>
              <w:t xml:space="preserve">50) </w:t>
            </w:r>
            <w:r>
              <w:rPr>
                <w:rFonts w:ascii="Courier New" w:eastAsia="MS Mincho" w:hAnsi="Courier New" w:hint="eastAsia"/>
                <w:sz w:val="16"/>
                <w:szCs w:val="20"/>
                <w:lang w:eastAsia="ja-JP"/>
              </w:rPr>
              <w:t xml:space="preserve">                  </w:t>
            </w:r>
            <w:r>
              <w:rPr>
                <w:rFonts w:ascii="Courier New" w:eastAsia="Times New Roman" w:hAnsi="Courier New"/>
                <w:color w:val="993366"/>
                <w:sz w:val="16"/>
                <w:szCs w:val="20"/>
                <w:lang w:eastAsia="en-GB"/>
              </w:rPr>
              <w:t xml:space="preserve">OPTIONAL </w:t>
            </w:r>
            <w:r>
              <w:rPr>
                <w:rFonts w:ascii="Courier New" w:eastAsia="MS Mincho" w:hAnsi="Courier New"/>
                <w:sz w:val="16"/>
                <w:szCs w:val="20"/>
                <w:lang w:eastAsia="ja-JP"/>
              </w:rPr>
              <w:t xml:space="preserve">-- Cond Pathloss </w:t>
            </w:r>
          </w:p>
          <w:p w14:paraId="672C7CAD" w14:textId="77777777" w:rsidR="003D16A9" w:rsidRDefault="004C2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MS Mincho" w:hAnsi="Courier New"/>
                <w:sz w:val="16"/>
                <w:szCs w:val="20"/>
                <w:lang w:eastAsia="ja-JP"/>
              </w:rPr>
            </w:pPr>
            <w:r>
              <w:rPr>
                <w:rFonts w:ascii="Courier New" w:eastAsia="MS Mincho" w:hAnsi="Courier New"/>
                <w:sz w:val="16"/>
                <w:szCs w:val="20"/>
                <w:lang w:eastAsia="ja-JP"/>
              </w:rPr>
              <w:t>}</w:t>
            </w:r>
          </w:p>
          <w:p w14:paraId="30B7E186" w14:textId="77777777" w:rsidR="003D16A9" w:rsidRDefault="004C243B">
            <w:pPr>
              <w:pStyle w:val="Default"/>
              <w:ind w:left="0" w:firstLine="0"/>
              <w:jc w:val="both"/>
              <w:rPr>
                <w:sz w:val="18"/>
                <w:szCs w:val="18"/>
              </w:rPr>
            </w:pPr>
            <w:proofErr w:type="spellStart"/>
            <w:r>
              <w:rPr>
                <w:b/>
                <w:bCs/>
                <w:i/>
                <w:iCs/>
                <w:sz w:val="18"/>
                <w:szCs w:val="18"/>
              </w:rPr>
              <w:t>sfn</w:t>
            </w:r>
            <w:proofErr w:type="spellEnd"/>
            <w:r>
              <w:rPr>
                <w:b/>
                <w:bCs/>
                <w:i/>
                <w:iCs/>
                <w:sz w:val="18"/>
                <w:szCs w:val="18"/>
              </w:rPr>
              <w:t xml:space="preserve">-SSB-Offset </w:t>
            </w:r>
          </w:p>
          <w:p w14:paraId="1953A201" w14:textId="77777777" w:rsidR="003D16A9" w:rsidRDefault="004C243B">
            <w:pPr>
              <w:rPr>
                <w:rFonts w:eastAsia="SimSun"/>
                <w:iCs/>
                <w:lang w:val="en-US" w:eastAsia="zh-CN"/>
              </w:rPr>
            </w:pPr>
            <w:r>
              <w:rPr>
                <w:sz w:val="18"/>
                <w:szCs w:val="18"/>
              </w:rPr>
              <w:t xml:space="preserve">Indicates the SFN offset of the transmitted SSB relative to the start of the SSB period. </w:t>
            </w:r>
          </w:p>
        </w:tc>
      </w:tr>
      <w:tr w:rsidR="003D16A9" w14:paraId="58FB016B" w14:textId="77777777">
        <w:tc>
          <w:tcPr>
            <w:tcW w:w="1651" w:type="dxa"/>
            <w:tcBorders>
              <w:top w:val="single" w:sz="4" w:space="0" w:color="auto"/>
              <w:left w:val="single" w:sz="4" w:space="0" w:color="auto"/>
              <w:bottom w:val="single" w:sz="4" w:space="0" w:color="auto"/>
              <w:right w:val="single" w:sz="4" w:space="0" w:color="auto"/>
            </w:tcBorders>
          </w:tcPr>
          <w:p w14:paraId="5A73E12F" w14:textId="77777777" w:rsidR="003D16A9" w:rsidRDefault="004C243B">
            <w:pPr>
              <w:rPr>
                <w:rFonts w:eastAsia="MS Mincho"/>
                <w:lang w:val="en-US" w:eastAsia="ja-JP"/>
              </w:rPr>
            </w:pPr>
            <w:proofErr w:type="spellStart"/>
            <w:r>
              <w:rPr>
                <w:rFonts w:eastAsia="MS Mincho"/>
                <w:lang w:val="en-US" w:eastAsia="ja-JP"/>
              </w:rPr>
              <w:lastRenderedPageBreak/>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A92B373" w14:textId="77777777" w:rsidR="003D16A9" w:rsidRDefault="004C243B">
            <w:pPr>
              <w:rPr>
                <w:sz w:val="18"/>
                <w:szCs w:val="18"/>
              </w:rPr>
            </w:pPr>
            <w:r>
              <w:rPr>
                <w:rFonts w:eastAsia="MS Mincho" w:hint="eastAsia"/>
                <w:iCs/>
                <w:lang w:val="en-US" w:eastAsia="ja-JP"/>
              </w:rPr>
              <w:t>We are fine with the proposal.</w:t>
            </w:r>
          </w:p>
        </w:tc>
      </w:tr>
      <w:tr w:rsidR="003D16A9" w14:paraId="1A88DABF" w14:textId="77777777">
        <w:tc>
          <w:tcPr>
            <w:tcW w:w="1651" w:type="dxa"/>
            <w:tcBorders>
              <w:top w:val="single" w:sz="4" w:space="0" w:color="auto"/>
              <w:left w:val="single" w:sz="4" w:space="0" w:color="auto"/>
              <w:bottom w:val="single" w:sz="4" w:space="0" w:color="auto"/>
              <w:right w:val="single" w:sz="4" w:space="0" w:color="auto"/>
            </w:tcBorders>
          </w:tcPr>
          <w:p w14:paraId="30723A04" w14:textId="77777777" w:rsidR="003D16A9" w:rsidRDefault="004C243B">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928849F" w14:textId="77777777" w:rsidR="003D16A9" w:rsidRDefault="004C243B">
            <w:pPr>
              <w:jc w:val="both"/>
              <w:rPr>
                <w:rFonts w:eastAsia="MS Mincho"/>
                <w:iCs/>
                <w:lang w:val="en-US" w:eastAsia="ja-JP"/>
              </w:rPr>
            </w:pPr>
            <w:r>
              <w:rPr>
                <w:rFonts w:eastAsia="MS Mincho" w:hint="eastAsia"/>
                <w:iCs/>
                <w:lang w:val="en-US" w:eastAsia="ja-JP"/>
              </w:rPr>
              <w:t xml:space="preserve">For both case #1/2, we support Alt. 1. </w:t>
            </w:r>
          </w:p>
          <w:p w14:paraId="12748116" w14:textId="77777777" w:rsidR="003D16A9" w:rsidRDefault="004C243B">
            <w:pPr>
              <w:rPr>
                <w:rFonts w:eastAsia="MS Mincho"/>
                <w:iCs/>
                <w:lang w:val="en-US" w:eastAsia="ja-JP"/>
              </w:rPr>
            </w:pPr>
            <w:r>
              <w:rPr>
                <w:rFonts w:eastAsia="MS Mincho" w:hint="eastAsia"/>
                <w:iCs/>
                <w:lang w:val="en-US" w:eastAsia="ja-JP"/>
              </w:rPr>
              <w:t>S</w:t>
            </w:r>
            <w:r>
              <w:rPr>
                <w:rFonts w:eastAsia="MS Mincho"/>
                <w:iCs/>
                <w:lang w:val="en-US" w:eastAsia="ja-JP"/>
              </w:rPr>
              <w:t>i</w:t>
            </w:r>
            <w:r>
              <w:rPr>
                <w:rFonts w:eastAsia="MS Mincho" w:hint="eastAsia"/>
                <w:iCs/>
                <w:lang w:val="en-US" w:eastAsia="ja-JP"/>
              </w:rPr>
              <w:t xml:space="preserve">nce the multiple </w:t>
            </w:r>
            <w:r>
              <w:rPr>
                <w:rFonts w:eastAsia="MS Mincho"/>
                <w:iCs/>
                <w:lang w:val="en-US" w:eastAsia="ja-JP"/>
              </w:rPr>
              <w:t>candidates</w:t>
            </w:r>
            <w:r>
              <w:rPr>
                <w:rFonts w:eastAsia="MS Mincho" w:hint="eastAsia"/>
                <w:iCs/>
                <w:lang w:val="en-US" w:eastAsia="ja-JP"/>
              </w:rPr>
              <w:t xml:space="preserve"> of periodicities were </w:t>
            </w:r>
            <w:r>
              <w:rPr>
                <w:rFonts w:eastAsia="MS Mincho"/>
                <w:iCs/>
                <w:lang w:val="en-US" w:eastAsia="ja-JP"/>
              </w:rPr>
              <w:t>agreed</w:t>
            </w:r>
            <w:r>
              <w:rPr>
                <w:rFonts w:eastAsia="MS Mincho" w:hint="eastAsia"/>
                <w:iCs/>
                <w:lang w:val="en-US" w:eastAsia="ja-JP"/>
              </w:rPr>
              <w:t xml:space="preserve"> to support, it can be considered </w:t>
            </w:r>
            <w:r>
              <w:rPr>
                <w:rFonts w:eastAsia="MS Mincho"/>
                <w:iCs/>
                <w:lang w:val="en-US" w:eastAsia="ja-JP"/>
              </w:rPr>
              <w:t>that</w:t>
            </w:r>
            <w:r>
              <w:rPr>
                <w:rFonts w:eastAsia="MS Mincho" w:hint="eastAsia"/>
                <w:iCs/>
                <w:lang w:val="en-US" w:eastAsia="ja-JP"/>
              </w:rPr>
              <w:t xml:space="preserve"> multiple candidates of SFN offsets by RRC and applicable value can be indicated via MAC CE.</w:t>
            </w:r>
          </w:p>
        </w:tc>
      </w:tr>
      <w:tr w:rsidR="003D16A9" w14:paraId="52241548" w14:textId="77777777">
        <w:tc>
          <w:tcPr>
            <w:tcW w:w="1651" w:type="dxa"/>
            <w:tcBorders>
              <w:top w:val="single" w:sz="4" w:space="0" w:color="auto"/>
              <w:left w:val="single" w:sz="4" w:space="0" w:color="auto"/>
              <w:bottom w:val="single" w:sz="4" w:space="0" w:color="auto"/>
              <w:right w:val="single" w:sz="4" w:space="0" w:color="auto"/>
            </w:tcBorders>
          </w:tcPr>
          <w:p w14:paraId="0F3C9C3E" w14:textId="77777777" w:rsidR="003D16A9" w:rsidRDefault="004C243B">
            <w:pPr>
              <w:rPr>
                <w:rFonts w:eastAsia="MS Mincho"/>
                <w:lang w:eastAsia="ja-JP"/>
              </w:rPr>
            </w:pPr>
            <w:proofErr w:type="spellStart"/>
            <w:r>
              <w:rPr>
                <w:rFonts w:eastAsia="MS Mincho"/>
                <w:lang w:eastAsia="ja-JP"/>
              </w:rPr>
              <w:t>Futurewei</w:t>
            </w:r>
            <w:proofErr w:type="spellEnd"/>
            <w:r>
              <w:rPr>
                <w:rFonts w:eastAsia="MS Mincho"/>
                <w:lang w:eastAsia="ja-JP"/>
              </w:rPr>
              <w:t xml:space="preserve"> </w:t>
            </w:r>
          </w:p>
        </w:tc>
        <w:tc>
          <w:tcPr>
            <w:tcW w:w="7980" w:type="dxa"/>
            <w:tcBorders>
              <w:top w:val="single" w:sz="4" w:space="0" w:color="auto"/>
              <w:left w:val="single" w:sz="4" w:space="0" w:color="auto"/>
              <w:bottom w:val="single" w:sz="4" w:space="0" w:color="auto"/>
              <w:right w:val="single" w:sz="4" w:space="0" w:color="auto"/>
            </w:tcBorders>
          </w:tcPr>
          <w:p w14:paraId="2342BB9C" w14:textId="77777777" w:rsidR="003D16A9" w:rsidRDefault="004C243B">
            <w:pPr>
              <w:jc w:val="both"/>
              <w:rPr>
                <w:rFonts w:eastAsia="MS Mincho"/>
                <w:iCs/>
                <w:lang w:val="en-US" w:eastAsia="ja-JP"/>
              </w:rPr>
            </w:pPr>
            <w:r>
              <w:rPr>
                <w:rFonts w:eastAsia="MS Mincho"/>
                <w:iCs/>
                <w:lang w:val="en-US" w:eastAsia="ja-JP"/>
              </w:rPr>
              <w:t>OK with the proposal. Maybe the understanding of SFN offset should clarified as Fujitsu suggested.</w:t>
            </w:r>
          </w:p>
        </w:tc>
      </w:tr>
      <w:tr w:rsidR="003D16A9" w14:paraId="1582068C" w14:textId="77777777">
        <w:tc>
          <w:tcPr>
            <w:tcW w:w="1651" w:type="dxa"/>
            <w:tcBorders>
              <w:top w:val="single" w:sz="4" w:space="0" w:color="auto"/>
              <w:left w:val="single" w:sz="4" w:space="0" w:color="auto"/>
              <w:bottom w:val="single" w:sz="4" w:space="0" w:color="auto"/>
              <w:right w:val="single" w:sz="4" w:space="0" w:color="auto"/>
            </w:tcBorders>
          </w:tcPr>
          <w:p w14:paraId="4D513B2E" w14:textId="77777777" w:rsidR="003D16A9" w:rsidRDefault="004C243B">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0582D40" w14:textId="77777777" w:rsidR="003D16A9" w:rsidRDefault="004C243B">
            <w:pPr>
              <w:jc w:val="both"/>
              <w:rPr>
                <w:iCs/>
                <w:lang w:val="en-US" w:eastAsia="ko-KR"/>
              </w:rPr>
            </w:pPr>
            <w:r>
              <w:rPr>
                <w:iCs/>
                <w:lang w:val="en-US" w:eastAsia="ko-KR"/>
              </w:rPr>
              <w:t>We would like to understand the benefits of having SFN offset configured and how it works when both always-on SSB and OD-SSB are transmitted on the same frequency?</w:t>
            </w:r>
          </w:p>
          <w:p w14:paraId="11CCCC6A" w14:textId="77777777" w:rsidR="003D16A9" w:rsidRDefault="003D16A9">
            <w:pPr>
              <w:jc w:val="both"/>
              <w:rPr>
                <w:iCs/>
                <w:lang w:val="en-US" w:eastAsia="ko-KR"/>
              </w:rPr>
            </w:pPr>
          </w:p>
          <w:p w14:paraId="78CAC204" w14:textId="77777777" w:rsidR="003D16A9" w:rsidRDefault="004C243B">
            <w:pPr>
              <w:jc w:val="both"/>
              <w:rPr>
                <w:rFonts w:eastAsia="MS Mincho"/>
                <w:iCs/>
                <w:lang w:val="en-US" w:eastAsia="ja-JP"/>
              </w:rPr>
            </w:pPr>
            <w:r>
              <w:rPr>
                <w:iCs/>
                <w:lang w:val="en-US" w:eastAsia="ko-KR"/>
              </w:rPr>
              <w:t>What are the benefits of Alt.1 and Alt. 3 when being compared to Alt.2?</w:t>
            </w:r>
          </w:p>
        </w:tc>
      </w:tr>
      <w:tr w:rsidR="003D16A9" w14:paraId="33600A66" w14:textId="77777777">
        <w:tc>
          <w:tcPr>
            <w:tcW w:w="1651" w:type="dxa"/>
            <w:tcBorders>
              <w:top w:val="single" w:sz="4" w:space="0" w:color="auto"/>
              <w:left w:val="single" w:sz="4" w:space="0" w:color="auto"/>
              <w:bottom w:val="single" w:sz="4" w:space="0" w:color="auto"/>
              <w:right w:val="single" w:sz="4" w:space="0" w:color="auto"/>
            </w:tcBorders>
          </w:tcPr>
          <w:p w14:paraId="3841DC56" w14:textId="77777777" w:rsidR="003D16A9" w:rsidRDefault="004C243B">
            <w:pPr>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1AEA0EA" w14:textId="77777777" w:rsidR="003D16A9" w:rsidRDefault="004C243B">
            <w:pPr>
              <w:jc w:val="both"/>
              <w:rPr>
                <w:iCs/>
                <w:lang w:val="en-US" w:eastAsia="ko-KR"/>
              </w:rPr>
            </w:pPr>
            <w:r>
              <w:rPr>
                <w:iCs/>
                <w:lang w:val="en-US" w:eastAsia="ko-KR"/>
              </w:rPr>
              <w:t>Support the FL proposal.</w:t>
            </w:r>
          </w:p>
        </w:tc>
      </w:tr>
      <w:tr w:rsidR="003D16A9" w14:paraId="6898189F" w14:textId="77777777">
        <w:tc>
          <w:tcPr>
            <w:tcW w:w="1651" w:type="dxa"/>
            <w:tcBorders>
              <w:top w:val="single" w:sz="4" w:space="0" w:color="auto"/>
              <w:left w:val="single" w:sz="4" w:space="0" w:color="auto"/>
              <w:bottom w:val="single" w:sz="4" w:space="0" w:color="auto"/>
              <w:right w:val="single" w:sz="4" w:space="0" w:color="auto"/>
            </w:tcBorders>
          </w:tcPr>
          <w:p w14:paraId="067BB949" w14:textId="77777777" w:rsidR="003D16A9" w:rsidRDefault="004C243B">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37FCAE8" w14:textId="77777777" w:rsidR="003D16A9" w:rsidRDefault="004C243B">
            <w:pPr>
              <w:jc w:val="both"/>
              <w:rPr>
                <w:iCs/>
                <w:lang w:val="en-US" w:eastAsia="ko-KR"/>
              </w:rPr>
            </w:pPr>
            <w:r>
              <w:rPr>
                <w:rFonts w:hint="eastAsia"/>
                <w:szCs w:val="20"/>
                <w:lang w:eastAsia="ko-KR"/>
              </w:rPr>
              <w:t>SFN offset</w:t>
            </w:r>
            <w:r>
              <w:rPr>
                <w:szCs w:val="20"/>
                <w:lang w:eastAsia="ko-KR"/>
              </w:rPr>
              <w:t xml:space="preserve"> and </w:t>
            </w:r>
            <w:r>
              <w:rPr>
                <w:rFonts w:hint="eastAsia"/>
                <w:szCs w:val="20"/>
                <w:lang w:eastAsia="ko-KR"/>
              </w:rPr>
              <w:t>half frame index</w:t>
            </w:r>
            <w:r>
              <w:rPr>
                <w:rFonts w:eastAsia="SimSun" w:hint="eastAsia"/>
                <w:lang w:eastAsia="zh-CN"/>
              </w:rPr>
              <w:t xml:space="preserve"> </w:t>
            </w:r>
            <w:r>
              <w:rPr>
                <w:rFonts w:eastAsia="SimSun"/>
                <w:lang w:eastAsia="zh-CN"/>
              </w:rPr>
              <w:t>are straightforward parameters, which can be applied for both case 1 and case 2.</w:t>
            </w:r>
          </w:p>
        </w:tc>
      </w:tr>
      <w:tr w:rsidR="003D16A9" w14:paraId="6544E682" w14:textId="77777777">
        <w:tc>
          <w:tcPr>
            <w:tcW w:w="1651" w:type="dxa"/>
            <w:tcBorders>
              <w:top w:val="single" w:sz="4" w:space="0" w:color="auto"/>
              <w:left w:val="single" w:sz="4" w:space="0" w:color="auto"/>
              <w:bottom w:val="single" w:sz="4" w:space="0" w:color="auto"/>
              <w:right w:val="single" w:sz="4" w:space="0" w:color="auto"/>
            </w:tcBorders>
          </w:tcPr>
          <w:p w14:paraId="2DF56CA5" w14:textId="77777777" w:rsidR="003D16A9" w:rsidRDefault="004C243B">
            <w:pPr>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3B55CA76" w14:textId="77777777" w:rsidR="003D16A9" w:rsidRDefault="004C243B">
            <w:pPr>
              <w:jc w:val="both"/>
              <w:rPr>
                <w:szCs w:val="20"/>
                <w:lang w:eastAsia="ko-KR"/>
              </w:rPr>
            </w:pPr>
            <w:r>
              <w:rPr>
                <w:iCs/>
                <w:lang w:val="en-US" w:eastAsia="ko-KR"/>
              </w:rPr>
              <w:t>SFN offset and half frame index should be configurable. Further details of configuration can be discussed later when e.g. contents of MAC signaling is agreed.</w:t>
            </w:r>
          </w:p>
        </w:tc>
      </w:tr>
      <w:tr w:rsidR="003D16A9" w14:paraId="5E60ADC7" w14:textId="77777777">
        <w:tc>
          <w:tcPr>
            <w:tcW w:w="1651" w:type="dxa"/>
            <w:tcBorders>
              <w:top w:val="single" w:sz="4" w:space="0" w:color="auto"/>
              <w:left w:val="single" w:sz="4" w:space="0" w:color="auto"/>
              <w:bottom w:val="single" w:sz="4" w:space="0" w:color="auto"/>
              <w:right w:val="single" w:sz="4" w:space="0" w:color="auto"/>
            </w:tcBorders>
          </w:tcPr>
          <w:p w14:paraId="1F4BFAAC" w14:textId="77777777" w:rsidR="003D16A9" w:rsidRDefault="004C243B">
            <w:pPr>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40DC4C1C" w14:textId="77777777" w:rsidR="003D16A9" w:rsidRDefault="004C243B">
            <w:pPr>
              <w:jc w:val="both"/>
              <w:rPr>
                <w:iCs/>
                <w:lang w:val="en-US" w:eastAsia="ko-KR"/>
              </w:rPr>
            </w:pPr>
            <w:r>
              <w:rPr>
                <w:rFonts w:eastAsia="SimSun" w:hint="eastAsia"/>
                <w:iCs/>
                <w:lang w:val="en-US" w:eastAsia="zh-CN"/>
              </w:rPr>
              <w:t>S</w:t>
            </w:r>
            <w:r>
              <w:rPr>
                <w:rFonts w:eastAsia="SimSun"/>
                <w:iCs/>
                <w:lang w:val="en-US" w:eastAsia="zh-CN"/>
              </w:rPr>
              <w:t>upport Alt-1 for Case #1 and Alt-A for Case #2.</w:t>
            </w:r>
          </w:p>
        </w:tc>
      </w:tr>
      <w:tr w:rsidR="003D16A9" w14:paraId="4DBFFB45" w14:textId="77777777">
        <w:tc>
          <w:tcPr>
            <w:tcW w:w="1651" w:type="dxa"/>
            <w:tcBorders>
              <w:top w:val="single" w:sz="4" w:space="0" w:color="auto"/>
              <w:left w:val="single" w:sz="4" w:space="0" w:color="auto"/>
              <w:bottom w:val="single" w:sz="4" w:space="0" w:color="auto"/>
              <w:right w:val="single" w:sz="4" w:space="0" w:color="auto"/>
            </w:tcBorders>
          </w:tcPr>
          <w:p w14:paraId="3DF7A2CE" w14:textId="77777777" w:rsidR="003D16A9" w:rsidRDefault="004C243B">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602D87CF" w14:textId="77777777" w:rsidR="003D16A9" w:rsidRDefault="004C243B">
            <w:pPr>
              <w:jc w:val="both"/>
              <w:rPr>
                <w:rFonts w:eastAsia="SimSun"/>
                <w:iCs/>
                <w:lang w:val="en-US" w:eastAsia="zh-CN"/>
              </w:rPr>
            </w:pPr>
            <w:r>
              <w:rPr>
                <w:rFonts w:eastAsia="SimSun"/>
                <w:iCs/>
                <w:lang w:val="en-US" w:eastAsia="zh-CN"/>
              </w:rPr>
              <w:t>For Case#1, Alt 1 is preferred with limited spec impact and sufficient flexibility. For Case#2, Alt B is preferred for simplicity.</w:t>
            </w:r>
          </w:p>
        </w:tc>
      </w:tr>
      <w:tr w:rsidR="003D16A9" w14:paraId="1E92AC6F" w14:textId="77777777">
        <w:tc>
          <w:tcPr>
            <w:tcW w:w="1651" w:type="dxa"/>
            <w:tcBorders>
              <w:top w:val="single" w:sz="4" w:space="0" w:color="auto"/>
              <w:left w:val="single" w:sz="4" w:space="0" w:color="auto"/>
              <w:bottom w:val="single" w:sz="4" w:space="0" w:color="auto"/>
              <w:right w:val="single" w:sz="4" w:space="0" w:color="auto"/>
            </w:tcBorders>
          </w:tcPr>
          <w:p w14:paraId="5917758F" w14:textId="77777777" w:rsidR="003D16A9" w:rsidRDefault="004C243B">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7405D393" w14:textId="77777777" w:rsidR="003D16A9" w:rsidRDefault="004C243B">
            <w:pPr>
              <w:jc w:val="both"/>
              <w:rPr>
                <w:rFonts w:eastAsia="SimSun"/>
                <w:iCs/>
                <w:lang w:val="en-US" w:eastAsia="zh-CN"/>
              </w:rPr>
            </w:pPr>
            <w:r>
              <w:t>For Case #1, Alt 3 is preferable, For Case #2, Alt B is preferable. Indication with one parameter is even simpler than Indication with two parameters similarly to R17 NCD-SSB configuration.</w:t>
            </w:r>
          </w:p>
        </w:tc>
      </w:tr>
      <w:tr w:rsidR="003D16A9" w14:paraId="321C7AAE" w14:textId="77777777">
        <w:tc>
          <w:tcPr>
            <w:tcW w:w="1651" w:type="dxa"/>
            <w:tcBorders>
              <w:top w:val="single" w:sz="4" w:space="0" w:color="auto"/>
              <w:left w:val="single" w:sz="4" w:space="0" w:color="auto"/>
              <w:bottom w:val="single" w:sz="4" w:space="0" w:color="auto"/>
              <w:right w:val="single" w:sz="4" w:space="0" w:color="auto"/>
            </w:tcBorders>
          </w:tcPr>
          <w:p w14:paraId="7BEDE5E1" w14:textId="77777777" w:rsidR="003D16A9" w:rsidRDefault="004C243B">
            <w:r>
              <w:t>Tejas</w:t>
            </w:r>
          </w:p>
        </w:tc>
        <w:tc>
          <w:tcPr>
            <w:tcW w:w="7980" w:type="dxa"/>
            <w:tcBorders>
              <w:top w:val="single" w:sz="4" w:space="0" w:color="auto"/>
              <w:left w:val="single" w:sz="4" w:space="0" w:color="auto"/>
              <w:bottom w:val="single" w:sz="4" w:space="0" w:color="auto"/>
              <w:right w:val="single" w:sz="4" w:space="0" w:color="auto"/>
            </w:tcBorders>
          </w:tcPr>
          <w:p w14:paraId="7098D47C" w14:textId="77777777" w:rsidR="003D16A9" w:rsidRDefault="004C243B">
            <w:pPr>
              <w:jc w:val="both"/>
            </w:pPr>
            <w:r>
              <w:t>Support FL proposal</w:t>
            </w:r>
          </w:p>
        </w:tc>
      </w:tr>
      <w:tr w:rsidR="003D16A9" w14:paraId="24DCD104" w14:textId="77777777">
        <w:tc>
          <w:tcPr>
            <w:tcW w:w="1651" w:type="dxa"/>
            <w:tcBorders>
              <w:top w:val="single" w:sz="4" w:space="0" w:color="auto"/>
              <w:left w:val="single" w:sz="4" w:space="0" w:color="auto"/>
              <w:bottom w:val="single" w:sz="4" w:space="0" w:color="auto"/>
              <w:right w:val="single" w:sz="4" w:space="0" w:color="auto"/>
            </w:tcBorders>
          </w:tcPr>
          <w:p w14:paraId="099B32C4" w14:textId="77777777" w:rsidR="003D16A9" w:rsidRDefault="004C243B">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21F73C9B" w14:textId="77777777" w:rsidR="003D16A9" w:rsidRDefault="004C243B">
            <w:pPr>
              <w:jc w:val="both"/>
            </w:pPr>
            <w:r>
              <w:rPr>
                <w:rFonts w:eastAsia="PMingLiU" w:hint="eastAsia"/>
                <w:lang w:eastAsia="zh-TW"/>
              </w:rPr>
              <w:t>S</w:t>
            </w:r>
            <w:r>
              <w:rPr>
                <w:rFonts w:eastAsia="PMingLiU"/>
                <w:lang w:eastAsia="zh-TW"/>
              </w:rPr>
              <w:t>upport</w:t>
            </w:r>
          </w:p>
        </w:tc>
      </w:tr>
      <w:tr w:rsidR="003D16A9" w14:paraId="0FE56AA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64B3D9A" w14:textId="77777777" w:rsidR="003D16A9" w:rsidRDefault="004C243B">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F870ACC" w14:textId="77777777" w:rsidR="003D16A9" w:rsidRDefault="003D16A9">
            <w:pPr>
              <w:jc w:val="both"/>
            </w:pPr>
          </w:p>
          <w:p w14:paraId="0AB60363" w14:textId="77777777" w:rsidR="003D16A9" w:rsidRDefault="004C243B">
            <w:pPr>
              <w:jc w:val="both"/>
              <w:rPr>
                <w:lang w:eastAsia="ko-KR"/>
              </w:rPr>
            </w:pPr>
            <w:r>
              <w:rPr>
                <w:rFonts w:hint="eastAsia"/>
                <w:lang w:eastAsia="ko-KR"/>
              </w:rPr>
              <w:t>SFN offset is further clarified as Fujitsu suggested.</w:t>
            </w:r>
          </w:p>
          <w:p w14:paraId="03ACA730" w14:textId="77777777" w:rsidR="003D16A9" w:rsidRDefault="003D16A9">
            <w:pPr>
              <w:jc w:val="both"/>
              <w:rPr>
                <w:lang w:eastAsia="ko-KR"/>
              </w:rPr>
            </w:pPr>
          </w:p>
          <w:p w14:paraId="11969516" w14:textId="77777777" w:rsidR="003D16A9" w:rsidRDefault="004C243B">
            <w:pPr>
              <w:jc w:val="both"/>
              <w:rPr>
                <w:b/>
                <w:bCs/>
                <w:lang w:eastAsia="ko-KR"/>
              </w:rPr>
            </w:pPr>
            <w:r>
              <w:rPr>
                <w:rFonts w:hint="eastAsia"/>
                <w:b/>
                <w:bCs/>
                <w:lang w:eastAsia="ko-KR"/>
              </w:rPr>
              <w:t>@ Qualcomm,</w:t>
            </w:r>
          </w:p>
          <w:p w14:paraId="58E22CC1" w14:textId="77777777" w:rsidR="003D16A9" w:rsidRDefault="004C243B">
            <w:pPr>
              <w:jc w:val="both"/>
              <w:rPr>
                <w:lang w:eastAsia="ko-KR"/>
              </w:rPr>
            </w:pPr>
            <w:r>
              <w:rPr>
                <w:rFonts w:hint="eastAsia"/>
                <w:lang w:eastAsia="ko-KR"/>
              </w:rPr>
              <w:t>Let me take an example that a</w:t>
            </w:r>
            <w:r>
              <w:rPr>
                <w:lang w:eastAsia="ko-KR"/>
              </w:rPr>
              <w:t>lways</w:t>
            </w:r>
            <w:r>
              <w:rPr>
                <w:rFonts w:hint="eastAsia"/>
                <w:lang w:eastAsia="ko-KR"/>
              </w:rPr>
              <w:t xml:space="preserve">-on SSB is configured with 80 </w:t>
            </w:r>
            <w:proofErr w:type="spellStart"/>
            <w:r>
              <w:rPr>
                <w:rFonts w:hint="eastAsia"/>
                <w:lang w:eastAsia="ko-KR"/>
              </w:rPr>
              <w:t>ms</w:t>
            </w:r>
            <w:proofErr w:type="spellEnd"/>
            <w:r>
              <w:rPr>
                <w:rFonts w:hint="eastAsia"/>
                <w:lang w:eastAsia="ko-KR"/>
              </w:rPr>
              <w:t xml:space="preserve"> periodicity and transmitted on SFN index #8k+2 and half frame index #0, where k is 0, 1, 2, </w:t>
            </w:r>
            <w:r>
              <w:rPr>
                <w:lang w:eastAsia="ko-KR"/>
              </w:rPr>
              <w:t>…</w:t>
            </w:r>
            <w:r>
              <w:rPr>
                <w:rFonts w:hint="eastAsia"/>
                <w:lang w:eastAsia="ko-KR"/>
              </w:rPr>
              <w:t xml:space="preserve"> and so on. Provided that on-demand SSB periodicity is 20 </w:t>
            </w:r>
            <w:proofErr w:type="spellStart"/>
            <w:r>
              <w:rPr>
                <w:rFonts w:hint="eastAsia"/>
                <w:lang w:eastAsia="ko-KR"/>
              </w:rPr>
              <w:t>ms</w:t>
            </w:r>
            <w:proofErr w:type="spellEnd"/>
            <w:r>
              <w:rPr>
                <w:rFonts w:hint="eastAsia"/>
                <w:lang w:eastAsia="ko-KR"/>
              </w:rPr>
              <w:t>,</w:t>
            </w:r>
          </w:p>
          <w:p w14:paraId="77DBD80E" w14:textId="77777777" w:rsidR="003D16A9" w:rsidRDefault="004C243B">
            <w:pPr>
              <w:pStyle w:val="ListParagraph"/>
              <w:numPr>
                <w:ilvl w:val="0"/>
                <w:numId w:val="30"/>
              </w:numPr>
              <w:ind w:firstLineChars="0"/>
              <w:jc w:val="both"/>
              <w:rPr>
                <w:lang w:eastAsia="ko-KR"/>
              </w:rPr>
            </w:pPr>
            <w:r>
              <w:rPr>
                <w:rFonts w:hint="eastAsia"/>
                <w:lang w:eastAsia="ko-KR"/>
              </w:rPr>
              <w:t>For Alt 1, if SFN index is configured as 1, then on-demand SSB is transmitted on every odd SFN index, once indicated. In addition, whether the half frame index equals to zero or one is separately configured.</w:t>
            </w:r>
          </w:p>
          <w:p w14:paraId="47FC7929" w14:textId="77777777" w:rsidR="003D16A9" w:rsidRDefault="004C243B">
            <w:pPr>
              <w:pStyle w:val="ListParagraph"/>
              <w:numPr>
                <w:ilvl w:val="0"/>
                <w:numId w:val="30"/>
              </w:numPr>
              <w:ind w:firstLineChars="0"/>
              <w:jc w:val="both"/>
              <w:rPr>
                <w:lang w:eastAsia="ko-KR"/>
              </w:rPr>
            </w:pPr>
            <w:r>
              <w:rPr>
                <w:rFonts w:hint="eastAsia"/>
                <w:lang w:eastAsia="ko-KR"/>
              </w:rPr>
              <w:t xml:space="preserve">For Alt 3, if the single parameter is configured as 5 </w:t>
            </w:r>
            <w:proofErr w:type="spellStart"/>
            <w:r>
              <w:rPr>
                <w:rFonts w:hint="eastAsia"/>
                <w:lang w:eastAsia="ko-KR"/>
              </w:rPr>
              <w:t>ms</w:t>
            </w:r>
            <w:proofErr w:type="spellEnd"/>
            <w:r>
              <w:rPr>
                <w:rFonts w:hint="eastAsia"/>
                <w:lang w:eastAsia="ko-KR"/>
              </w:rPr>
              <w:t>, then on-demand SSB is transmitted on every EVEN SFN index and half frame index #1, once indicated.</w:t>
            </w:r>
          </w:p>
          <w:p w14:paraId="3BC0FF46" w14:textId="77777777" w:rsidR="003D16A9" w:rsidRDefault="004C243B">
            <w:pPr>
              <w:jc w:val="both"/>
              <w:rPr>
                <w:lang w:eastAsia="ko-KR"/>
              </w:rPr>
            </w:pPr>
            <w:r>
              <w:rPr>
                <w:rFonts w:hint="eastAsia"/>
                <w:lang w:eastAsia="ko-KR"/>
              </w:rPr>
              <w:t>Hope this clarifies Alt 1 and Alt 3.</w:t>
            </w:r>
          </w:p>
          <w:p w14:paraId="760DF10D" w14:textId="77777777" w:rsidR="003D16A9" w:rsidRDefault="003D16A9">
            <w:pPr>
              <w:jc w:val="both"/>
            </w:pPr>
          </w:p>
        </w:tc>
      </w:tr>
      <w:tr w:rsidR="003D16A9" w14:paraId="19234C00" w14:textId="77777777">
        <w:tc>
          <w:tcPr>
            <w:tcW w:w="1651" w:type="dxa"/>
            <w:tcBorders>
              <w:top w:val="single" w:sz="4" w:space="0" w:color="auto"/>
              <w:left w:val="single" w:sz="4" w:space="0" w:color="auto"/>
              <w:bottom w:val="single" w:sz="4" w:space="0" w:color="auto"/>
              <w:right w:val="single" w:sz="4" w:space="0" w:color="auto"/>
            </w:tcBorders>
          </w:tcPr>
          <w:p w14:paraId="6F391D92" w14:textId="77777777" w:rsidR="003D16A9" w:rsidRDefault="004C243B">
            <w:r>
              <w:t>Qualcomm</w:t>
            </w:r>
          </w:p>
        </w:tc>
        <w:tc>
          <w:tcPr>
            <w:tcW w:w="7980" w:type="dxa"/>
            <w:tcBorders>
              <w:top w:val="single" w:sz="4" w:space="0" w:color="auto"/>
              <w:left w:val="single" w:sz="4" w:space="0" w:color="auto"/>
              <w:bottom w:val="single" w:sz="4" w:space="0" w:color="auto"/>
              <w:right w:val="single" w:sz="4" w:space="0" w:color="auto"/>
            </w:tcBorders>
          </w:tcPr>
          <w:p w14:paraId="7D305DE0" w14:textId="77777777" w:rsidR="003D16A9" w:rsidRDefault="004C243B">
            <w:pPr>
              <w:jc w:val="both"/>
            </w:pPr>
            <w:r>
              <w:t xml:space="preserve">Thanks very much FL for clarification. The issue with Alt. 1 or Alt. 3 is that the reference time based on the equation is not unique since there can be multiple SFN indices that can satisfy the equation. Since on-demand SSB burst is periodic, what really matters is which SFN from 0 to 15 should be used for the first SSB burst. Then the subsequent SSB bursts can be determined by the periodicity.  </w:t>
            </w:r>
          </w:p>
          <w:p w14:paraId="438E53AF" w14:textId="77777777" w:rsidR="003D16A9" w:rsidRDefault="003D16A9">
            <w:pPr>
              <w:jc w:val="both"/>
            </w:pPr>
          </w:p>
          <w:p w14:paraId="462D3D69" w14:textId="77777777" w:rsidR="003D16A9" w:rsidRDefault="004C243B">
            <w:pPr>
              <w:jc w:val="both"/>
            </w:pPr>
            <w:r>
              <w:t>Alt 1 and Alt 2 should be updated as</w:t>
            </w:r>
          </w:p>
          <w:p w14:paraId="5099C102" w14:textId="77777777" w:rsidR="003D16A9" w:rsidRDefault="004C243B">
            <w:pPr>
              <w:pStyle w:val="1"/>
              <w:numPr>
                <w:ilvl w:val="0"/>
                <w:numId w:val="3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1: </w:t>
            </w:r>
            <w:r>
              <w:rPr>
                <w:rFonts w:hint="eastAsia"/>
                <w:szCs w:val="20"/>
                <w:lang w:eastAsia="ko-KR"/>
              </w:rPr>
              <w:t>Based on two parameters,</w:t>
            </w:r>
            <w:r>
              <w:rPr>
                <w:szCs w:val="20"/>
                <w:lang w:eastAsia="ko-KR"/>
              </w:rPr>
              <w:t xml:space="preserve"> </w:t>
            </w:r>
            <w:r>
              <w:rPr>
                <w:rFonts w:hint="eastAsia"/>
                <w:szCs w:val="20"/>
                <w:lang w:eastAsia="ko-KR"/>
              </w:rPr>
              <w:t xml:space="preserve">where one is to indicate </w:t>
            </w:r>
            <w:r>
              <w:rPr>
                <w:szCs w:val="20"/>
                <w:lang w:eastAsia="ko-KR"/>
              </w:rPr>
              <w:t xml:space="preserve">the index of SFN containing the first SSB burst and </w:t>
            </w:r>
            <w:r>
              <w:rPr>
                <w:rFonts w:hint="eastAsia"/>
                <w:szCs w:val="20"/>
                <w:lang w:eastAsia="ko-KR"/>
              </w:rPr>
              <w:t xml:space="preserve">the other is to indicate half frame index (e.g., similar to </w:t>
            </w:r>
            <w:proofErr w:type="spellStart"/>
            <w:r>
              <w:rPr>
                <w:i/>
                <w:iCs/>
                <w:szCs w:val="20"/>
                <w:lang w:eastAsia="ko-KR"/>
              </w:rPr>
              <w:t>halfFrameIndex</w:t>
            </w:r>
            <w:proofErr w:type="spellEnd"/>
            <w:r>
              <w:rPr>
                <w:rFonts w:hint="eastAsia"/>
                <w:szCs w:val="20"/>
                <w:lang w:eastAsia="ko-KR"/>
              </w:rPr>
              <w:t>)</w:t>
            </w:r>
          </w:p>
          <w:p w14:paraId="358E37BA" w14:textId="77777777" w:rsidR="003D16A9" w:rsidRDefault="004C243B">
            <w:pPr>
              <w:pStyle w:val="1"/>
              <w:numPr>
                <w:ilvl w:val="0"/>
                <w:numId w:val="32"/>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Alt 2: Based on a single parameter which is to indicate half frame index (e.g., similar to </w:t>
            </w:r>
            <w:proofErr w:type="spellStart"/>
            <w:r>
              <w:rPr>
                <w:i/>
                <w:iCs/>
                <w:szCs w:val="20"/>
                <w:lang w:eastAsia="ko-KR"/>
              </w:rPr>
              <w:t>halfFrameIndex</w:t>
            </w:r>
            <w:proofErr w:type="spellEnd"/>
            <w:r>
              <w:rPr>
                <w:rFonts w:hint="eastAsia"/>
                <w:szCs w:val="20"/>
                <w:lang w:eastAsia="ko-KR"/>
              </w:rPr>
              <w:t xml:space="preserve">). </w:t>
            </w:r>
            <w:r>
              <w:rPr>
                <w:szCs w:val="20"/>
                <w:lang w:eastAsia="ko-KR"/>
              </w:rPr>
              <w:t>The first SSB burst is in a fixed SFN (e.g., SFN 0)</w:t>
            </w:r>
            <w:r>
              <w:rPr>
                <w:rFonts w:hint="eastAsia"/>
                <w:szCs w:val="20"/>
                <w:lang w:eastAsia="ko-KR"/>
              </w:rPr>
              <w:t>.</w:t>
            </w:r>
          </w:p>
          <w:p w14:paraId="2BFCB7C8" w14:textId="77777777" w:rsidR="003D16A9" w:rsidRDefault="004C243B">
            <w:pPr>
              <w:jc w:val="both"/>
            </w:pPr>
            <w:r>
              <w:t>Alt 3 wording should be also updated.</w:t>
            </w:r>
          </w:p>
        </w:tc>
      </w:tr>
      <w:tr w:rsidR="003D16A9" w14:paraId="2D26B8E0" w14:textId="77777777">
        <w:tc>
          <w:tcPr>
            <w:tcW w:w="1651" w:type="dxa"/>
            <w:tcBorders>
              <w:top w:val="single" w:sz="4" w:space="0" w:color="auto"/>
              <w:left w:val="single" w:sz="4" w:space="0" w:color="auto"/>
              <w:bottom w:val="single" w:sz="4" w:space="0" w:color="auto"/>
              <w:right w:val="single" w:sz="4" w:space="0" w:color="auto"/>
            </w:tcBorders>
          </w:tcPr>
          <w:p w14:paraId="7A275564" w14:textId="77777777" w:rsidR="003D16A9" w:rsidRDefault="004C243B">
            <w:pPr>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203E2C6" w14:textId="77777777" w:rsidR="003D16A9" w:rsidRDefault="004C243B">
            <w:pPr>
              <w:jc w:val="both"/>
              <w:rPr>
                <w:rFonts w:eastAsia="SimSun"/>
                <w:lang w:val="en-US" w:eastAsia="zh-CN"/>
              </w:rPr>
            </w:pPr>
            <w:r>
              <w:rPr>
                <w:rFonts w:eastAsia="SimSun" w:hint="eastAsia"/>
                <w:lang w:val="en-US" w:eastAsia="zh-CN"/>
              </w:rPr>
              <w:t xml:space="preserve">Support Alt1 + </w:t>
            </w:r>
            <w:proofErr w:type="spellStart"/>
            <w:r>
              <w:rPr>
                <w:rFonts w:eastAsia="SimSun" w:hint="eastAsia"/>
                <w:lang w:val="en-US" w:eastAsia="zh-CN"/>
              </w:rPr>
              <w:t>AltA.</w:t>
            </w:r>
            <w:proofErr w:type="spellEnd"/>
            <w:r>
              <w:rPr>
                <w:rFonts w:eastAsia="SimSun" w:hint="eastAsia"/>
                <w:lang w:val="en-US" w:eastAsia="zh-CN"/>
              </w:rPr>
              <w:t xml:space="preserve"> Alt2 is not flexible with fixed SFN offset. Alt 3 without half frame index has more UE detection complexity than Alt 1.</w:t>
            </w:r>
          </w:p>
          <w:p w14:paraId="7A1FB319" w14:textId="77777777" w:rsidR="003D16A9" w:rsidRDefault="004C243B">
            <w:pPr>
              <w:jc w:val="both"/>
              <w:rPr>
                <w:rFonts w:eastAsia="SimSun"/>
                <w:lang w:val="en-US" w:eastAsia="zh-CN"/>
              </w:rPr>
            </w:pPr>
            <w:r>
              <w:rPr>
                <w:rFonts w:eastAsia="SimSun" w:hint="eastAsia"/>
                <w:lang w:val="en-US" w:eastAsia="zh-CN"/>
              </w:rPr>
              <w:lastRenderedPageBreak/>
              <w:t>O</w:t>
            </w:r>
            <w:r>
              <w:t>n-demand SSB burst is periodic</w:t>
            </w:r>
            <w:r>
              <w:rPr>
                <w:rFonts w:eastAsia="SimSun" w:hint="eastAsia"/>
                <w:lang w:val="en-US" w:eastAsia="zh-CN"/>
              </w:rPr>
              <w:t>, but the start time of transmission depends on indication instead of in SFN 0-15, thus current reference point in Alt1 which is defined within each SSB periodicity is ok.</w:t>
            </w:r>
          </w:p>
        </w:tc>
      </w:tr>
      <w:tr w:rsidR="003D16A9" w14:paraId="0EA70EBC" w14:textId="77777777">
        <w:tc>
          <w:tcPr>
            <w:tcW w:w="1651" w:type="dxa"/>
            <w:tcBorders>
              <w:top w:val="single" w:sz="4" w:space="0" w:color="auto"/>
              <w:left w:val="single" w:sz="4" w:space="0" w:color="auto"/>
              <w:bottom w:val="single" w:sz="4" w:space="0" w:color="auto"/>
              <w:right w:val="single" w:sz="4" w:space="0" w:color="auto"/>
            </w:tcBorders>
          </w:tcPr>
          <w:p w14:paraId="418F2757" w14:textId="77777777" w:rsidR="003D16A9" w:rsidRDefault="004C243B">
            <w:pPr>
              <w:rPr>
                <w:rFonts w:eastAsia="SimSun"/>
                <w:lang w:val="en-US" w:eastAsia="zh-CN"/>
              </w:rPr>
            </w:pPr>
            <w:r>
              <w:rPr>
                <w:rFonts w:eastAsia="SimSun" w:hint="eastAsia"/>
                <w:lang w:val="en-US" w:eastAsia="zh-CN"/>
              </w:rPr>
              <w:lastRenderedPageBreak/>
              <w:t>E</w:t>
            </w:r>
            <w:r>
              <w:rPr>
                <w:rFonts w:eastAsia="SimSun"/>
                <w:lang w:val="en-US" w:eastAsia="zh-CN"/>
              </w:rPr>
              <w:t>TRI</w:t>
            </w:r>
          </w:p>
        </w:tc>
        <w:tc>
          <w:tcPr>
            <w:tcW w:w="7980" w:type="dxa"/>
            <w:tcBorders>
              <w:top w:val="single" w:sz="4" w:space="0" w:color="auto"/>
              <w:left w:val="single" w:sz="4" w:space="0" w:color="auto"/>
              <w:bottom w:val="single" w:sz="4" w:space="0" w:color="auto"/>
              <w:right w:val="single" w:sz="4" w:space="0" w:color="auto"/>
            </w:tcBorders>
          </w:tcPr>
          <w:p w14:paraId="2BE516C3" w14:textId="77777777" w:rsidR="003D16A9" w:rsidRDefault="004C243B">
            <w:pPr>
              <w:jc w:val="both"/>
              <w:rPr>
                <w:rFonts w:eastAsiaTheme="minorEastAsia"/>
                <w:lang w:val="en-US" w:eastAsia="ko-KR"/>
              </w:rPr>
            </w:pPr>
            <w:r>
              <w:rPr>
                <w:rFonts w:eastAsiaTheme="minorEastAsia" w:hint="eastAsia"/>
                <w:lang w:val="en-US" w:eastAsia="ko-KR"/>
              </w:rPr>
              <w:t>W</w:t>
            </w:r>
            <w:r>
              <w:rPr>
                <w:rFonts w:eastAsiaTheme="minorEastAsia"/>
                <w:lang w:val="en-US" w:eastAsia="ko-KR"/>
              </w:rPr>
              <w:t>e support Alt 1 and Alt A for Case #1 and #2 respectively</w:t>
            </w:r>
          </w:p>
        </w:tc>
      </w:tr>
    </w:tbl>
    <w:p w14:paraId="39ECF83F" w14:textId="77777777" w:rsidR="003D16A9" w:rsidRDefault="003D16A9">
      <w:pPr>
        <w:ind w:firstLineChars="100" w:firstLine="200"/>
        <w:jc w:val="both"/>
        <w:rPr>
          <w:b/>
          <w:lang w:eastAsia="ko-KR"/>
        </w:rPr>
      </w:pPr>
    </w:p>
    <w:p w14:paraId="52FC5A55"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Time location config</w:t>
      </w:r>
      <w:r>
        <w:rPr>
          <w:highlight w:val="cyan"/>
          <w:u w:val="single"/>
          <w:lang w:eastAsia="ko-KR"/>
        </w:rPr>
        <w:t>):</w:t>
      </w:r>
    </w:p>
    <w:p w14:paraId="362259BA" w14:textId="77777777" w:rsidR="003D16A9" w:rsidRDefault="004C243B">
      <w:pPr>
        <w:pStyle w:val="ListParagraph"/>
        <w:numPr>
          <w:ilvl w:val="0"/>
          <w:numId w:val="32"/>
        </w:numPr>
        <w:spacing w:after="160" w:line="256" w:lineRule="auto"/>
        <w:ind w:firstLine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5ED90F28" w14:textId="77777777" w:rsidR="003D16A9" w:rsidRDefault="004C243B">
      <w:pPr>
        <w:pStyle w:val="ListParagraph"/>
        <w:numPr>
          <w:ilvl w:val="1"/>
          <w:numId w:val="32"/>
        </w:numPr>
        <w:spacing w:after="160" w:line="256" w:lineRule="auto"/>
        <w:ind w:firstLine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Case #1</w:t>
      </w:r>
      <w:ins w:id="189" w:author="Seonwook Kim" w:date="2024-11-20T15:53:00Z">
        <w:r>
          <w:rPr>
            <w:rFonts w:ascii="Times New Roman" w:eastAsia="맑은 고딕" w:hAnsi="Times New Roman" w:hint="eastAsia"/>
            <w:lang w:val="en-US" w:eastAsia="ko-KR"/>
          </w:rPr>
          <w:t xml:space="preserve"> (i.e., </w:t>
        </w:r>
        <w:r>
          <w:rPr>
            <w:szCs w:val="20"/>
          </w:rPr>
          <w:t>No always-on SSB on the cell</w:t>
        </w:r>
      </w:ins>
      <w:ins w:id="190" w:author="Seonwook Kim" w:date="2024-11-20T16:56:00Z">
        <w:r>
          <w:rPr>
            <w:rFonts w:hint="eastAsia"/>
            <w:szCs w:val="20"/>
            <w:lang w:eastAsia="ko-KR"/>
          </w:rPr>
          <w:t>)</w:t>
        </w:r>
      </w:ins>
      <w:r>
        <w:rPr>
          <w:rFonts w:ascii="Times New Roman" w:eastAsia="맑은 고딕" w:hAnsi="Times New Roman" w:hint="eastAsia"/>
          <w:lang w:val="en-US" w:eastAsia="ko-KR"/>
        </w:rPr>
        <w:t>, down-select one of the following alternatives.</w:t>
      </w:r>
    </w:p>
    <w:p w14:paraId="48276286" w14:textId="77777777" w:rsidR="003D16A9" w:rsidRDefault="004C243B">
      <w:pPr>
        <w:pStyle w:val="ListParagraph"/>
        <w:numPr>
          <w:ilvl w:val="2"/>
          <w:numId w:val="32"/>
        </w:numPr>
        <w:spacing w:after="160" w:line="256" w:lineRule="auto"/>
        <w:ind w:firstLineChars="0"/>
        <w:contextualSpacing/>
        <w:jc w:val="both"/>
        <w:rPr>
          <w:rFonts w:ascii="Times New Roman" w:eastAsia="맑은 고딕" w:hAnsi="Times New Roman"/>
          <w:lang w:val="en-US"/>
        </w:rPr>
      </w:pPr>
      <w:del w:id="191" w:author="Seonwook Kim" w:date="2024-11-20T18:36:00Z">
        <w:r>
          <w:rPr>
            <w:rFonts w:hint="eastAsia"/>
            <w:szCs w:val="20"/>
            <w:lang w:eastAsia="ko-KR"/>
          </w:rPr>
          <w:delText xml:space="preserve">Alt 1: </w:delText>
        </w:r>
      </w:del>
      <w:r>
        <w:rPr>
          <w:rFonts w:hint="eastAsia"/>
          <w:szCs w:val="20"/>
          <w:lang w:eastAsia="ko-KR"/>
        </w:rPr>
        <w:t xml:space="preserve">Based on two parameters, where one is to indicate SFN offset </w:t>
      </w:r>
      <w:del w:id="192" w:author="Seonwook Kim" w:date="2024-11-20T15:54:00Z">
        <w:r>
          <w:rPr>
            <w:rFonts w:hint="eastAsia"/>
            <w:szCs w:val="20"/>
            <w:lang w:eastAsia="ko-KR"/>
          </w:rPr>
          <w:delText xml:space="preserve">(e.g., similar to </w:delText>
        </w:r>
        <w:r>
          <w:rPr>
            <w:i/>
            <w:iCs/>
            <w:szCs w:val="20"/>
            <w:lang w:eastAsia="ko-KR"/>
          </w:rPr>
          <w:delText>sfn-SSB-Offset</w:delText>
        </w:r>
        <w:r>
          <w:rPr>
            <w:rFonts w:hint="eastAsia"/>
            <w:szCs w:val="20"/>
            <w:lang w:eastAsia="ko-KR"/>
          </w:rPr>
          <w:delText xml:space="preserve">) </w:delText>
        </w:r>
      </w:del>
      <w:r>
        <w:rPr>
          <w:rFonts w:hint="eastAsia"/>
          <w:szCs w:val="20"/>
          <w:lang w:eastAsia="ko-KR"/>
        </w:rPr>
        <w:t>from a reference point and the other is to indicate half frame index</w:t>
      </w:r>
      <w:del w:id="193" w:author="Seonwook Kim" w:date="2024-11-20T18:38:00Z">
        <w:r>
          <w:rPr>
            <w:rFonts w:hint="eastAsia"/>
            <w:szCs w:val="20"/>
            <w:lang w:eastAsia="ko-KR"/>
          </w:rPr>
          <w:delText xml:space="preserve"> (e.g., similar to </w:delText>
        </w:r>
        <w:r>
          <w:rPr>
            <w:i/>
            <w:iCs/>
            <w:szCs w:val="20"/>
            <w:lang w:eastAsia="ko-KR"/>
          </w:rPr>
          <w:delText>halfFrameIndex</w:delText>
        </w:r>
        <w:r>
          <w:rPr>
            <w:rFonts w:hint="eastAsia"/>
            <w:szCs w:val="20"/>
            <w:lang w:eastAsia="ko-KR"/>
          </w:rPr>
          <w:delText>)</w:delText>
        </w:r>
      </w:del>
    </w:p>
    <w:p w14:paraId="29FB8539" w14:textId="77777777" w:rsidR="003D16A9" w:rsidRDefault="004C243B">
      <w:pPr>
        <w:pStyle w:val="ListParagraph"/>
        <w:numPr>
          <w:ilvl w:val="3"/>
          <w:numId w:val="32"/>
        </w:numPr>
        <w:spacing w:after="160" w:line="256" w:lineRule="auto"/>
        <w:ind w:firstLineChars="0"/>
        <w:contextualSpacing/>
        <w:jc w:val="both"/>
        <w:rPr>
          <w:ins w:id="194" w:author="Seonwook Kim" w:date="2024-11-20T15:55:00Z"/>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 = 0</w:t>
      </w:r>
    </w:p>
    <w:p w14:paraId="3132ADAE" w14:textId="77777777" w:rsidR="003D16A9" w:rsidRDefault="004C243B">
      <w:pPr>
        <w:pStyle w:val="ListParagraph"/>
        <w:numPr>
          <w:ilvl w:val="3"/>
          <w:numId w:val="32"/>
        </w:numPr>
        <w:spacing w:after="160" w:line="256" w:lineRule="auto"/>
        <w:ind w:firstLineChars="0"/>
        <w:contextualSpacing/>
        <w:jc w:val="both"/>
        <w:rPr>
          <w:rFonts w:ascii="Times New Roman" w:eastAsia="맑은 고딕" w:hAnsi="Times New Roman"/>
          <w:lang w:val="en-US"/>
        </w:rPr>
      </w:pPr>
      <w:ins w:id="195" w:author="Seonwook Kim" w:date="2024-11-20T15:55:00Z">
        <w:r>
          <w:rPr>
            <w:rFonts w:ascii="Times New Roman" w:eastAsia="맑은 고딕" w:hAnsi="Times New Roman" w:hint="eastAsia"/>
            <w:lang w:val="en-US" w:eastAsia="ko-KR"/>
          </w:rPr>
          <w:t>If SFN offset parameter is NOT configured, UE assumes SFN offset set to 0.</w:t>
        </w:r>
      </w:ins>
    </w:p>
    <w:p w14:paraId="003DBB1D" w14:textId="77777777" w:rsidR="003D16A9" w:rsidRDefault="004C243B">
      <w:pPr>
        <w:pStyle w:val="ListParagraph"/>
        <w:numPr>
          <w:ilvl w:val="3"/>
          <w:numId w:val="32"/>
        </w:numPr>
        <w:spacing w:after="160" w:line="256" w:lineRule="auto"/>
        <w:ind w:firstLineChars="0"/>
        <w:contextualSpacing/>
        <w:jc w:val="both"/>
        <w:rPr>
          <w:ins w:id="196" w:author="Seonwook Kim" w:date="2024-11-20T18:37:00Z"/>
          <w:rFonts w:ascii="Times New Roman" w:eastAsia="맑은 고딕" w:hAnsi="Times New Roman"/>
          <w:lang w:val="en-US"/>
        </w:rPr>
      </w:pPr>
      <w:ins w:id="197" w:author="Seonwook Kim" w:date="2024-11-20T18:36:00Z">
        <w:r>
          <w:rPr>
            <w:rFonts w:ascii="Times New Roman" w:eastAsia="맑은 고딕" w:hAnsi="Times New Roman" w:hint="eastAsia"/>
            <w:lang w:val="en-US" w:eastAsia="ko-KR"/>
          </w:rPr>
          <w:t>If half frame index parameter is NOT configured, UE assumes half frame index set to 0.</w:t>
        </w:r>
      </w:ins>
    </w:p>
    <w:p w14:paraId="5B400546" w14:textId="77777777" w:rsidR="003D16A9" w:rsidRDefault="004C243B">
      <w:pPr>
        <w:pStyle w:val="ListParagraph"/>
        <w:numPr>
          <w:ilvl w:val="3"/>
          <w:numId w:val="32"/>
        </w:numPr>
        <w:spacing w:after="160" w:line="256" w:lineRule="auto"/>
        <w:ind w:firstLineChars="0"/>
        <w:contextualSpacing/>
        <w:jc w:val="both"/>
        <w:rPr>
          <w:ins w:id="198" w:author="Seonwook Kim" w:date="2024-11-20T18:38:00Z"/>
          <w:rFonts w:ascii="Times New Roman" w:eastAsia="맑은 고딕" w:hAnsi="Times New Roman"/>
          <w:lang w:val="en-US"/>
        </w:rPr>
      </w:pPr>
      <w:ins w:id="199" w:author="Seonwook Kim" w:date="2024-11-20T18:37:00Z">
        <w:r>
          <w:rPr>
            <w:rFonts w:ascii="Times New Roman" w:eastAsia="맑은 고딕" w:hAnsi="Times New Roman" w:hint="eastAsia"/>
            <w:lang w:val="en-US" w:eastAsia="ko-KR"/>
          </w:rPr>
          <w:t>The value range of SFN offset is 0 to 15</w:t>
        </w:r>
      </w:ins>
      <w:ins w:id="200" w:author="Seonwook Kim" w:date="2024-11-20T18:39:00Z">
        <w:r>
          <w:rPr>
            <w:rFonts w:ascii="Times New Roman" w:eastAsia="맑은 고딕" w:hAnsi="Times New Roman" w:hint="eastAsia"/>
            <w:lang w:val="en-US" w:eastAsia="ko-KR"/>
          </w:rPr>
          <w:t xml:space="preserve"> unless longer periodicity for on-demand SSB t</w:t>
        </w:r>
      </w:ins>
      <w:ins w:id="201" w:author="Seonwook Kim" w:date="2024-11-20T18:40:00Z">
        <w:r>
          <w:rPr>
            <w:rFonts w:ascii="Times New Roman" w:eastAsia="맑은 고딕" w:hAnsi="Times New Roman" w:hint="eastAsia"/>
            <w:lang w:val="en-US" w:eastAsia="ko-KR"/>
          </w:rPr>
          <w:t xml:space="preserve">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w:t>
        </w:r>
      </w:ins>
      <w:ins w:id="202" w:author="Seonwook Kim" w:date="2024-11-20T18:39:00Z">
        <w:r>
          <w:rPr>
            <w:rFonts w:ascii="Times New Roman" w:eastAsia="맑은 고딕" w:hAnsi="Times New Roman" w:hint="eastAsia"/>
            <w:lang w:val="en-US" w:eastAsia="ko-KR"/>
          </w:rPr>
          <w:t>is introduced</w:t>
        </w:r>
      </w:ins>
      <w:ins w:id="203" w:author="Seonwook Kim" w:date="2024-11-20T18:37:00Z">
        <w:r>
          <w:rPr>
            <w:rFonts w:ascii="Times New Roman" w:eastAsia="맑은 고딕" w:hAnsi="Times New Roman" w:hint="eastAsia"/>
            <w:lang w:val="en-US" w:eastAsia="ko-KR"/>
          </w:rPr>
          <w:t>.</w:t>
        </w:r>
      </w:ins>
    </w:p>
    <w:p w14:paraId="4217420C" w14:textId="77777777" w:rsidR="003D16A9" w:rsidRDefault="004C243B">
      <w:pPr>
        <w:pStyle w:val="ListParagraph"/>
        <w:numPr>
          <w:ilvl w:val="3"/>
          <w:numId w:val="32"/>
        </w:numPr>
        <w:spacing w:after="160" w:line="256" w:lineRule="auto"/>
        <w:ind w:firstLineChars="0"/>
        <w:contextualSpacing/>
        <w:jc w:val="both"/>
        <w:rPr>
          <w:ins w:id="204" w:author="Seonwook Kim" w:date="2024-11-20T18:36:00Z"/>
          <w:rFonts w:ascii="Times New Roman" w:eastAsia="맑은 고딕" w:hAnsi="Times New Roman"/>
          <w:lang w:val="en-US"/>
        </w:rPr>
      </w:pPr>
      <w:ins w:id="205" w:author="Seonwook Kim" w:date="2024-11-20T18:38:00Z">
        <w:r>
          <w:rPr>
            <w:rFonts w:ascii="Times New Roman" w:eastAsia="맑은 고딕" w:hAnsi="Times New Roman" w:hint="eastAsia"/>
            <w:lang w:val="en-US" w:eastAsia="ko-KR"/>
          </w:rPr>
          <w:t>The</w:t>
        </w:r>
      </w:ins>
      <w:ins w:id="206" w:author="Seonwook Kim" w:date="2024-11-20T18:39:00Z">
        <w:r>
          <w:rPr>
            <w:rFonts w:ascii="Times New Roman" w:eastAsia="맑은 고딕" w:hAnsi="Times New Roman" w:hint="eastAsia"/>
            <w:lang w:val="en-US" w:eastAsia="ko-KR"/>
          </w:rPr>
          <w:t xml:space="preserve"> value range of half frame index is 0 or 1.</w:t>
        </w:r>
      </w:ins>
    </w:p>
    <w:p w14:paraId="114D92A4" w14:textId="77777777" w:rsidR="003D16A9" w:rsidRDefault="004C243B">
      <w:pPr>
        <w:pStyle w:val="ListParagraph"/>
        <w:numPr>
          <w:ilvl w:val="2"/>
          <w:numId w:val="32"/>
        </w:numPr>
        <w:spacing w:after="160" w:line="256" w:lineRule="auto"/>
        <w:ind w:firstLineChars="0"/>
        <w:contextualSpacing/>
        <w:jc w:val="both"/>
        <w:rPr>
          <w:del w:id="207" w:author="Seonwook Kim" w:date="2024-11-20T18:43:00Z"/>
          <w:rFonts w:ascii="Times New Roman" w:eastAsia="맑은 고딕" w:hAnsi="Times New Roman"/>
          <w:lang w:val="en-US"/>
        </w:rPr>
      </w:pPr>
      <w:del w:id="208" w:author="Seonwook Kim" w:date="2024-11-20T18:43:00Z">
        <w:r>
          <w:rPr>
            <w:rFonts w:hint="eastAsia"/>
            <w:szCs w:val="20"/>
            <w:lang w:eastAsia="ko-KR"/>
          </w:rPr>
          <w:delText xml:space="preserve">Alt 2: Based on a single parameter which is to indicate half frame index (e.g., similar to </w:delText>
        </w:r>
        <w:r>
          <w:rPr>
            <w:i/>
            <w:iCs/>
            <w:szCs w:val="20"/>
            <w:lang w:eastAsia="ko-KR"/>
          </w:rPr>
          <w:delText>halfFrameIndex</w:delText>
        </w:r>
        <w:r>
          <w:rPr>
            <w:rFonts w:hint="eastAsia"/>
            <w:szCs w:val="20"/>
            <w:lang w:eastAsia="ko-KR"/>
          </w:rPr>
          <w:delText xml:space="preserve">). </w:delText>
        </w:r>
        <w:r>
          <w:rPr>
            <w:szCs w:val="20"/>
            <w:lang w:eastAsia="ko-KR"/>
          </w:rPr>
          <w:delText xml:space="preserve">A fixed SFN offset from a reference point </w:delText>
        </w:r>
      </w:del>
    </w:p>
    <w:p w14:paraId="67FF4D9B" w14:textId="77777777" w:rsidR="003D16A9" w:rsidRDefault="004C243B">
      <w:pPr>
        <w:pStyle w:val="ListParagraph"/>
        <w:numPr>
          <w:ilvl w:val="3"/>
          <w:numId w:val="32"/>
        </w:numPr>
        <w:spacing w:after="160" w:line="256" w:lineRule="auto"/>
        <w:ind w:firstLineChars="0"/>
        <w:contextualSpacing/>
        <w:jc w:val="both"/>
        <w:rPr>
          <w:del w:id="209" w:author="Seonwook Kim" w:date="2024-11-20T18:43:00Z"/>
          <w:rFonts w:ascii="Times New Roman" w:eastAsia="맑은 고딕" w:hAnsi="Times New Roman"/>
          <w:lang w:val="en-US"/>
        </w:rPr>
      </w:pPr>
      <w:del w:id="210" w:author="Seonwook Kim" w:date="2024-11-20T18:43:00Z">
        <w:r>
          <w:rPr>
            <w:rFonts w:hint="eastAsia"/>
            <w:szCs w:val="20"/>
            <w:lang w:eastAsia="ko-KR"/>
          </w:rPr>
          <w:delText>T</w:delText>
        </w:r>
        <w:r>
          <w:rPr>
            <w:szCs w:val="20"/>
            <w:lang w:eastAsia="ko-KR"/>
          </w:rPr>
          <w:delText xml:space="preserve">he reference point is SFN </w:delText>
        </w:r>
        <w:r>
          <w:rPr>
            <w:rFonts w:hint="eastAsia"/>
            <w:szCs w:val="20"/>
            <w:lang w:eastAsia="ko-KR"/>
          </w:rPr>
          <w:delText>which satisfies</w:delText>
        </w:r>
        <w:r>
          <w:rPr>
            <w:szCs w:val="20"/>
            <w:lang w:eastAsia="ko-KR"/>
          </w:rPr>
          <w:delText xml:space="preserve"> (SFN index *10) </w:delText>
        </w:r>
        <w:r>
          <w:rPr>
            <w:rFonts w:hint="eastAsia"/>
            <w:szCs w:val="20"/>
            <w:lang w:eastAsia="ko-KR"/>
          </w:rPr>
          <w:delText>modulo</w:delText>
        </w:r>
        <w:r>
          <w:rPr>
            <w:szCs w:val="20"/>
            <w:lang w:eastAsia="ko-KR"/>
          </w:rPr>
          <w:delText xml:space="preserve"> </w:delText>
        </w:r>
        <w:r>
          <w:rPr>
            <w:rFonts w:hint="eastAsia"/>
            <w:szCs w:val="20"/>
            <w:lang w:eastAsia="ko-KR"/>
          </w:rPr>
          <w:delText>(</w:delText>
        </w:r>
        <w:r>
          <w:rPr>
            <w:szCs w:val="20"/>
            <w:lang w:eastAsia="ko-KR"/>
          </w:rPr>
          <w:delText>SSB periodicity</w:delText>
        </w:r>
        <w:r>
          <w:rPr>
            <w:rFonts w:hint="eastAsia"/>
            <w:szCs w:val="20"/>
            <w:lang w:eastAsia="ko-KR"/>
          </w:rPr>
          <w:delText>) = 0</w:delText>
        </w:r>
      </w:del>
    </w:p>
    <w:p w14:paraId="48511DB5" w14:textId="77777777" w:rsidR="003D16A9" w:rsidRDefault="004C243B">
      <w:pPr>
        <w:pStyle w:val="ListParagraph"/>
        <w:numPr>
          <w:ilvl w:val="2"/>
          <w:numId w:val="32"/>
        </w:numPr>
        <w:spacing w:after="160" w:line="256" w:lineRule="auto"/>
        <w:ind w:firstLineChars="0"/>
        <w:contextualSpacing/>
        <w:jc w:val="both"/>
        <w:rPr>
          <w:del w:id="211" w:author="Seonwook Kim" w:date="2024-11-20T18:43:00Z"/>
          <w:szCs w:val="20"/>
          <w:lang w:eastAsia="ko-KR"/>
        </w:rPr>
      </w:pPr>
      <w:del w:id="212" w:author="Seonwook Kim" w:date="2024-11-20T18:43:00Z">
        <w:r>
          <w:rPr>
            <w:rFonts w:hint="eastAsia"/>
            <w:szCs w:val="20"/>
            <w:lang w:eastAsia="ko-KR"/>
          </w:rPr>
          <w:delText xml:space="preserve">Alt 3: Based on a single parameter which </w:delText>
        </w:r>
        <w:r>
          <w:rPr>
            <w:szCs w:val="20"/>
            <w:lang w:eastAsia="ko-KR"/>
          </w:rPr>
          <w:delText xml:space="preserve">represents a relative offset from </w:delText>
        </w:r>
        <w:r>
          <w:rPr>
            <w:rFonts w:hint="eastAsia"/>
            <w:szCs w:val="20"/>
            <w:lang w:eastAsia="ko-KR"/>
          </w:rPr>
          <w:delText>a</w:delText>
        </w:r>
        <w:r>
          <w:rPr>
            <w:szCs w:val="20"/>
            <w:lang w:eastAsia="ko-KR"/>
          </w:rPr>
          <w:delText xml:space="preserve"> reference point and has a value range in units of 5 ms (i.e., 5 ms, 10 ms, 15 ms, and so on).</w:delText>
        </w:r>
      </w:del>
    </w:p>
    <w:p w14:paraId="6AED7FE5" w14:textId="77777777" w:rsidR="003D16A9" w:rsidRDefault="004C243B">
      <w:pPr>
        <w:pStyle w:val="ListParagraph"/>
        <w:numPr>
          <w:ilvl w:val="3"/>
          <w:numId w:val="32"/>
        </w:numPr>
        <w:spacing w:after="160" w:line="256" w:lineRule="auto"/>
        <w:ind w:firstLineChars="0"/>
        <w:contextualSpacing/>
        <w:jc w:val="both"/>
        <w:rPr>
          <w:del w:id="213" w:author="Seonwook Kim" w:date="2024-11-20T18:43:00Z"/>
          <w:rFonts w:ascii="Times New Roman" w:eastAsia="맑은 고딕" w:hAnsi="Times New Roman"/>
          <w:lang w:val="en-US"/>
        </w:rPr>
      </w:pPr>
      <w:del w:id="214" w:author="Seonwook Kim" w:date="2024-11-20T18:43:00Z">
        <w:r>
          <w:rPr>
            <w:rFonts w:hint="eastAsia"/>
            <w:szCs w:val="20"/>
            <w:lang w:eastAsia="ko-KR"/>
          </w:rPr>
          <w:delText>T</w:delText>
        </w:r>
        <w:r>
          <w:rPr>
            <w:szCs w:val="20"/>
            <w:lang w:eastAsia="ko-KR"/>
          </w:rPr>
          <w:delText xml:space="preserve">he reference point is SFN </w:delText>
        </w:r>
        <w:r>
          <w:rPr>
            <w:rFonts w:hint="eastAsia"/>
            <w:szCs w:val="20"/>
            <w:lang w:eastAsia="ko-KR"/>
          </w:rPr>
          <w:delText>which satisfies</w:delText>
        </w:r>
        <w:r>
          <w:rPr>
            <w:szCs w:val="20"/>
            <w:lang w:eastAsia="ko-KR"/>
          </w:rPr>
          <w:delText xml:space="preserve"> (SFN index *10) </w:delText>
        </w:r>
        <w:r>
          <w:rPr>
            <w:rFonts w:hint="eastAsia"/>
            <w:szCs w:val="20"/>
            <w:lang w:eastAsia="ko-KR"/>
          </w:rPr>
          <w:delText>modulo</w:delText>
        </w:r>
        <w:r>
          <w:rPr>
            <w:szCs w:val="20"/>
            <w:lang w:eastAsia="ko-KR"/>
          </w:rPr>
          <w:delText xml:space="preserve"> </w:delText>
        </w:r>
        <w:r>
          <w:rPr>
            <w:rFonts w:hint="eastAsia"/>
            <w:szCs w:val="20"/>
            <w:lang w:eastAsia="ko-KR"/>
          </w:rPr>
          <w:delText>(</w:delText>
        </w:r>
        <w:r>
          <w:rPr>
            <w:szCs w:val="20"/>
            <w:lang w:eastAsia="ko-KR"/>
          </w:rPr>
          <w:delText>SSB periodicity</w:delText>
        </w:r>
        <w:r>
          <w:rPr>
            <w:rFonts w:hint="eastAsia"/>
            <w:szCs w:val="20"/>
            <w:lang w:eastAsia="ko-KR"/>
          </w:rPr>
          <w:delText>) = 0</w:delText>
        </w:r>
      </w:del>
    </w:p>
    <w:p w14:paraId="3450578C" w14:textId="77777777" w:rsidR="003D16A9" w:rsidRDefault="004C243B">
      <w:pPr>
        <w:pStyle w:val="ListParagraph"/>
        <w:numPr>
          <w:ilvl w:val="1"/>
          <w:numId w:val="32"/>
        </w:numPr>
        <w:spacing w:after="160" w:line="256" w:lineRule="auto"/>
        <w:ind w:firstLineChars="0"/>
        <w:contextualSpacing/>
        <w:jc w:val="both"/>
        <w:rPr>
          <w:rFonts w:ascii="Times New Roman" w:eastAsia="맑은 고딕" w:hAnsi="Times New Roman"/>
          <w:lang w:val="en-US"/>
        </w:rPr>
      </w:pPr>
      <w:r>
        <w:rPr>
          <w:rFonts w:hint="eastAsia"/>
          <w:szCs w:val="20"/>
          <w:lang w:eastAsia="ko-KR"/>
        </w:rPr>
        <w:t>For Case #2</w:t>
      </w:r>
      <w:ins w:id="215" w:author="Seonwook Kim" w:date="2024-11-20T15:54:00Z">
        <w:r>
          <w:rPr>
            <w:rFonts w:hint="eastAsia"/>
            <w:szCs w:val="20"/>
            <w:lang w:eastAsia="ko-KR"/>
          </w:rPr>
          <w:t xml:space="preserve"> (i.e., </w:t>
        </w:r>
        <w:r>
          <w:rPr>
            <w:szCs w:val="20"/>
          </w:rPr>
          <w:t>Always-on SSB is periodically transmitted on the cell</w:t>
        </w:r>
        <w:r>
          <w:rPr>
            <w:rFonts w:hint="eastAsia"/>
            <w:szCs w:val="20"/>
            <w:lang w:eastAsia="ko-KR"/>
          </w:rPr>
          <w:t>)</w:t>
        </w:r>
      </w:ins>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093B6A4F" w14:textId="77777777" w:rsidR="003D16A9" w:rsidRDefault="004C243B">
      <w:pPr>
        <w:pStyle w:val="ListParagraph"/>
        <w:numPr>
          <w:ilvl w:val="2"/>
          <w:numId w:val="32"/>
        </w:numPr>
        <w:spacing w:after="160" w:line="256" w:lineRule="auto"/>
        <w:ind w:firstLineChars="0"/>
        <w:contextualSpacing/>
        <w:jc w:val="both"/>
        <w:rPr>
          <w:ins w:id="216" w:author="Seonwook Kim" w:date="2024-11-20T19:30:00Z"/>
          <w:rFonts w:ascii="Times New Roman" w:eastAsia="맑은 고딕" w:hAnsi="Times New Roman"/>
          <w:lang w:val="en-US"/>
        </w:rPr>
      </w:pPr>
      <w:r>
        <w:rPr>
          <w:rFonts w:hint="eastAsia"/>
          <w:szCs w:val="20"/>
          <w:lang w:eastAsia="ko-KR"/>
        </w:rPr>
        <w:t>Alt A: Same as for Case #1</w:t>
      </w:r>
      <w:r>
        <w:rPr>
          <w:szCs w:val="20"/>
          <w:lang w:eastAsia="ko-KR"/>
        </w:rPr>
        <w:t>, by replacing ‘SSB periodicity’ with ‘OD-SSB periodicity’</w:t>
      </w:r>
    </w:p>
    <w:p w14:paraId="476A0103" w14:textId="1C8C84ED" w:rsidR="003D16A9" w:rsidRDefault="004C243B">
      <w:pPr>
        <w:pStyle w:val="ListParagraph"/>
        <w:numPr>
          <w:ilvl w:val="3"/>
          <w:numId w:val="32"/>
        </w:numPr>
        <w:spacing w:after="160" w:line="256" w:lineRule="auto"/>
        <w:ind w:firstLineChars="0"/>
        <w:contextualSpacing/>
        <w:jc w:val="both"/>
        <w:rPr>
          <w:rFonts w:ascii="Times New Roman" w:eastAsia="맑은 고딕" w:hAnsi="Times New Roman"/>
          <w:lang w:val="en-US"/>
        </w:rPr>
      </w:pPr>
      <w:ins w:id="217" w:author="Seonwook Kim" w:date="2024-11-20T19:31:00Z">
        <w:r>
          <w:rPr>
            <w:rFonts w:ascii="Times New Roman" w:eastAsia="맑은 고딕" w:hAnsi="Times New Roman" w:hint="eastAsia"/>
            <w:lang w:val="en-US" w:eastAsia="ko-KR"/>
          </w:rPr>
          <w:t xml:space="preserve">Note: </w:t>
        </w:r>
      </w:ins>
      <w:ins w:id="218" w:author="Seonwook Kim" w:date="2024-11-20T19:30:00Z">
        <w:r>
          <w:rPr>
            <w:rFonts w:ascii="Times New Roman" w:eastAsia="맑은 고딕" w:hAnsi="Times New Roman" w:hint="eastAsia"/>
            <w:lang w:val="en-US" w:eastAsia="ko-KR"/>
          </w:rPr>
          <w:t xml:space="preserve">This </w:t>
        </w:r>
      </w:ins>
      <w:ins w:id="219" w:author="Seonwook Kim" w:date="2024-11-20T19:31:00Z">
        <w:r>
          <w:rPr>
            <w:rFonts w:ascii="Times New Roman" w:eastAsia="맑은 고딕" w:hAnsi="Times New Roman" w:hint="eastAsia"/>
            <w:lang w:val="en-US" w:eastAsia="ko-KR"/>
          </w:rPr>
          <w:t>implie</w:t>
        </w:r>
      </w:ins>
      <w:ins w:id="220" w:author="Seonwook Kim" w:date="2024-11-20T19:30:00Z">
        <w:r>
          <w:rPr>
            <w:rFonts w:ascii="Times New Roman" w:eastAsia="맑은 고딕" w:hAnsi="Times New Roman" w:hint="eastAsia"/>
            <w:lang w:val="en-US" w:eastAsia="ko-KR"/>
          </w:rPr>
          <w:t xml:space="preserve">s SFN offset and/or half frame index of on-demand SSB can be configured </w:t>
        </w:r>
      </w:ins>
      <w:ins w:id="221" w:author="Seonwook Kim" w:date="2024-11-21T07:31:00Z" w16du:dateUtc="2024-11-21T12:31:00Z">
        <w:r w:rsidR="00D4177C">
          <w:rPr>
            <w:rFonts w:ascii="Times New Roman" w:eastAsia="맑은 고딕" w:hAnsi="Times New Roman" w:hint="eastAsia"/>
            <w:lang w:val="en-US" w:eastAsia="ko-KR"/>
          </w:rPr>
          <w:t xml:space="preserve">to be the same as or different </w:t>
        </w:r>
      </w:ins>
      <w:ins w:id="222" w:author="Seonwook Kim" w:date="2024-11-20T19:30:00Z">
        <w:r>
          <w:rPr>
            <w:rFonts w:ascii="Times New Roman" w:eastAsia="맑은 고딕" w:hAnsi="Times New Roman" w:hint="eastAsia"/>
            <w:lang w:val="en-US" w:eastAsia="ko-KR"/>
          </w:rPr>
          <w:t xml:space="preserve">from SFN offset and/or half frame index of </w:t>
        </w:r>
      </w:ins>
      <w:ins w:id="223" w:author="Seonwook Kim" w:date="2024-11-20T19:31:00Z">
        <w:r>
          <w:rPr>
            <w:rFonts w:ascii="Times New Roman" w:eastAsia="맑은 고딕" w:hAnsi="Times New Roman"/>
            <w:lang w:val="en-US" w:eastAsia="ko-KR"/>
          </w:rPr>
          <w:t>always</w:t>
        </w:r>
        <w:r>
          <w:rPr>
            <w:rFonts w:ascii="Times New Roman" w:eastAsia="맑은 고딕" w:hAnsi="Times New Roman" w:hint="eastAsia"/>
            <w:lang w:val="en-US" w:eastAsia="ko-KR"/>
          </w:rPr>
          <w:t>-on</w:t>
        </w:r>
      </w:ins>
      <w:ins w:id="224" w:author="Seonwook Kim" w:date="2024-11-20T19:30:00Z">
        <w:r>
          <w:rPr>
            <w:rFonts w:ascii="Times New Roman" w:eastAsia="맑은 고딕" w:hAnsi="Times New Roman" w:hint="eastAsia"/>
            <w:lang w:val="en-US" w:eastAsia="ko-KR"/>
          </w:rPr>
          <w:t xml:space="preserve"> SSB</w:t>
        </w:r>
      </w:ins>
      <w:ins w:id="225" w:author="Seonwook Kim" w:date="2024-11-20T19:31:00Z">
        <w:r>
          <w:rPr>
            <w:rFonts w:ascii="Times New Roman" w:eastAsia="맑은 고딕" w:hAnsi="Times New Roman" w:hint="eastAsia"/>
            <w:lang w:val="en-US" w:eastAsia="ko-KR"/>
          </w:rPr>
          <w:t>.</w:t>
        </w:r>
      </w:ins>
    </w:p>
    <w:p w14:paraId="48B59F4A" w14:textId="77777777" w:rsidR="003D16A9" w:rsidRDefault="004C243B">
      <w:pPr>
        <w:pStyle w:val="ListParagraph"/>
        <w:numPr>
          <w:ilvl w:val="2"/>
          <w:numId w:val="32"/>
        </w:numPr>
        <w:spacing w:after="160" w:line="256" w:lineRule="auto"/>
        <w:ind w:firstLine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7AACB37E" w14:textId="77777777" w:rsidR="003D16A9" w:rsidRDefault="003D16A9">
      <w:pPr>
        <w:ind w:firstLineChars="100" w:firstLine="200"/>
        <w:jc w:val="both"/>
        <w:rPr>
          <w:b/>
          <w:lang w:val="en-US" w:eastAsia="ko-KR"/>
        </w:rPr>
      </w:pPr>
    </w:p>
    <w:p w14:paraId="4E6EF244" w14:textId="77777777" w:rsidR="003D16A9" w:rsidRDefault="004C243B">
      <w:pPr>
        <w:ind w:firstLineChars="100" w:firstLine="200"/>
        <w:jc w:val="both"/>
        <w:rPr>
          <w:lang w:val="en-US" w:eastAsia="ko-KR"/>
        </w:rPr>
      </w:pPr>
      <w:r>
        <w:rPr>
          <w:rFonts w:hint="eastAsia"/>
          <w:lang w:val="en-US" w:eastAsia="ko-KR"/>
        </w:rPr>
        <w:t>Companies are encouraged to provide views on Proposal #5-1a</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49A65B84" w14:textId="77777777">
        <w:tc>
          <w:tcPr>
            <w:tcW w:w="1651" w:type="dxa"/>
            <w:tcBorders>
              <w:top w:val="single" w:sz="4" w:space="0" w:color="auto"/>
              <w:left w:val="single" w:sz="4" w:space="0" w:color="auto"/>
              <w:bottom w:val="single" w:sz="4" w:space="0" w:color="auto"/>
              <w:right w:val="single" w:sz="4" w:space="0" w:color="auto"/>
            </w:tcBorders>
          </w:tcPr>
          <w:p w14:paraId="11510089"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B8E3579" w14:textId="77777777" w:rsidR="003D16A9" w:rsidRDefault="004C243B">
            <w:pPr>
              <w:jc w:val="both"/>
              <w:rPr>
                <w:lang w:eastAsia="ko-KR"/>
              </w:rPr>
            </w:pPr>
            <w:r>
              <w:rPr>
                <w:lang w:eastAsia="ko-KR"/>
              </w:rPr>
              <w:t>Views</w:t>
            </w:r>
          </w:p>
        </w:tc>
      </w:tr>
      <w:tr w:rsidR="003D16A9" w14:paraId="088EA89D" w14:textId="77777777">
        <w:tc>
          <w:tcPr>
            <w:tcW w:w="1651" w:type="dxa"/>
            <w:tcBorders>
              <w:top w:val="single" w:sz="4" w:space="0" w:color="auto"/>
              <w:left w:val="single" w:sz="4" w:space="0" w:color="auto"/>
              <w:bottom w:val="single" w:sz="4" w:space="0" w:color="auto"/>
              <w:right w:val="single" w:sz="4" w:space="0" w:color="auto"/>
            </w:tcBorders>
          </w:tcPr>
          <w:p w14:paraId="0E11BAD6" w14:textId="77777777" w:rsidR="003D16A9" w:rsidRDefault="004C243B">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59395C16" w14:textId="77777777" w:rsidR="003D16A9" w:rsidRDefault="004C243B">
            <w:pPr>
              <w:pStyle w:val="1"/>
              <w:spacing w:line="256" w:lineRule="auto"/>
              <w:ind w:leftChars="0" w:left="0"/>
              <w:contextualSpacing/>
              <w:jc w:val="both"/>
              <w:rPr>
                <w:rFonts w:eastAsia="SimSun"/>
                <w:iCs/>
                <w:lang w:val="en-US"/>
              </w:rPr>
            </w:pPr>
            <w:r>
              <w:rPr>
                <w:rFonts w:eastAsia="SimSun" w:hint="eastAsia"/>
                <w:iCs/>
                <w:lang w:val="en-US"/>
              </w:rPr>
              <w:t>Ok with current version and support alt A for Case 2.</w:t>
            </w:r>
          </w:p>
        </w:tc>
      </w:tr>
      <w:tr w:rsidR="008B709E" w14:paraId="7C12BA66" w14:textId="77777777">
        <w:tc>
          <w:tcPr>
            <w:tcW w:w="1651" w:type="dxa"/>
            <w:tcBorders>
              <w:top w:val="single" w:sz="4" w:space="0" w:color="auto"/>
              <w:left w:val="single" w:sz="4" w:space="0" w:color="auto"/>
              <w:bottom w:val="single" w:sz="4" w:space="0" w:color="auto"/>
              <w:right w:val="single" w:sz="4" w:space="0" w:color="auto"/>
            </w:tcBorders>
          </w:tcPr>
          <w:p w14:paraId="63E742BC" w14:textId="59A3B93E" w:rsidR="008B709E" w:rsidRDefault="008B709E" w:rsidP="008B709E">
            <w:pPr>
              <w:jc w:val="both"/>
              <w:rPr>
                <w:lang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9F80CE0" w14:textId="7906723C" w:rsidR="008B709E" w:rsidRDefault="008B709E" w:rsidP="008B709E">
            <w:pPr>
              <w:pStyle w:val="1"/>
              <w:spacing w:line="256" w:lineRule="auto"/>
              <w:ind w:leftChars="0" w:left="0"/>
              <w:contextualSpacing/>
              <w:jc w:val="both"/>
              <w:rPr>
                <w:rFonts w:eastAsia="SimSun"/>
                <w:iCs/>
                <w:lang w:val="en-US"/>
              </w:rPr>
            </w:pPr>
            <w:r>
              <w:rPr>
                <w:rFonts w:eastAsia="SimSun" w:hint="eastAsia"/>
              </w:rPr>
              <w:t>Support</w:t>
            </w:r>
            <w:r>
              <w:rPr>
                <w:rFonts w:eastAsia="SimSun" w:hint="eastAsia"/>
                <w:lang w:val="en-US"/>
              </w:rPr>
              <w:t xml:space="preserve">. And we prefer </w:t>
            </w:r>
            <w:r>
              <w:rPr>
                <w:rFonts w:eastAsia="SimSun" w:hint="eastAsia"/>
              </w:rPr>
              <w:t>Alt</w:t>
            </w:r>
            <w:r>
              <w:rPr>
                <w:rFonts w:eastAsia="SimSun" w:hint="eastAsia"/>
                <w:lang w:val="en-US"/>
              </w:rPr>
              <w:t>A</w:t>
            </w:r>
            <w:r>
              <w:rPr>
                <w:rFonts w:eastAsia="SimSun" w:hint="eastAsia"/>
              </w:rPr>
              <w:t xml:space="preserve"> for </w:t>
            </w:r>
            <w:r>
              <w:rPr>
                <w:rFonts w:eastAsia="SimSun" w:hint="eastAsia"/>
                <w:lang w:val="en-US"/>
              </w:rPr>
              <w:t xml:space="preserve">Case </w:t>
            </w:r>
            <w:r>
              <w:rPr>
                <w:rFonts w:eastAsia="SimSun" w:hint="eastAsia"/>
              </w:rPr>
              <w:t>#2.</w:t>
            </w:r>
          </w:p>
        </w:tc>
      </w:tr>
    </w:tbl>
    <w:p w14:paraId="7585D0C4" w14:textId="77777777" w:rsidR="003D16A9" w:rsidRDefault="003D16A9">
      <w:pPr>
        <w:ind w:firstLineChars="100" w:firstLine="200"/>
        <w:jc w:val="both"/>
        <w:rPr>
          <w:b/>
          <w:lang w:eastAsia="ko-KR"/>
        </w:rPr>
      </w:pPr>
    </w:p>
    <w:p w14:paraId="29A6D6D5"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Case #2 config</w:t>
      </w:r>
      <w:r>
        <w:rPr>
          <w:highlight w:val="cyan"/>
          <w:u w:val="single"/>
          <w:lang w:eastAsia="ko-KR"/>
        </w:rPr>
        <w:t>):</w:t>
      </w:r>
    </w:p>
    <w:p w14:paraId="008C64F3" w14:textId="77777777" w:rsidR="003D16A9" w:rsidRDefault="004C243B">
      <w:pPr>
        <w:pStyle w:val="1"/>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w:t>
      </w:r>
      <w:r>
        <w:rPr>
          <w:rFonts w:ascii="Times New Roman" w:eastAsia="맑은 고딕" w:hAnsi="Times New Roman" w:hint="eastAsia"/>
          <w:lang w:val="en-US" w:eastAsia="ko-KR"/>
        </w:rPr>
        <w:t xml:space="preserve">UE assumes </w:t>
      </w:r>
      <w:r>
        <w:rPr>
          <w:rFonts w:hint="eastAsia"/>
          <w:szCs w:val="20"/>
          <w:lang w:eastAsia="ko-KR"/>
        </w:rPr>
        <w:t>the following</w:t>
      </w:r>
      <w:r>
        <w:rPr>
          <w:rFonts w:eastAsiaTheme="minorEastAsia" w:hint="eastAsia"/>
          <w:szCs w:val="20"/>
          <w:lang w:eastAsia="ko-KR"/>
        </w:rPr>
        <w:t>s</w:t>
      </w:r>
      <w:r>
        <w:rPr>
          <w:szCs w:val="20"/>
          <w:lang w:eastAsia="ko-KR"/>
        </w:rPr>
        <w:t xml:space="preserve"> </w:t>
      </w:r>
      <w:r>
        <w:rPr>
          <w:rFonts w:hint="eastAsia"/>
          <w:szCs w:val="20"/>
          <w:lang w:eastAsia="ko-KR"/>
        </w:rPr>
        <w:t xml:space="preserve">for on-demand SSB </w:t>
      </w:r>
      <w:r>
        <w:rPr>
          <w:rFonts w:eastAsiaTheme="minorEastAsia" w:hint="eastAsia"/>
          <w:szCs w:val="20"/>
          <w:lang w:eastAsia="ko-KR"/>
        </w:rPr>
        <w:t>are the same as for always-on SSB, unless explicitly configured.</w:t>
      </w:r>
    </w:p>
    <w:p w14:paraId="25098144" w14:textId="77777777" w:rsidR="003D16A9" w:rsidRDefault="004C243B">
      <w:pPr>
        <w:pStyle w:val="ListParagraph1"/>
        <w:numPr>
          <w:ilvl w:val="1"/>
          <w:numId w:val="32"/>
        </w:numPr>
        <w:spacing w:line="256" w:lineRule="auto"/>
        <w:jc w:val="both"/>
        <w:rPr>
          <w:rFonts w:eastAsia="맑은 고딕"/>
          <w:sz w:val="20"/>
          <w:szCs w:val="20"/>
        </w:rPr>
      </w:pPr>
      <w:r>
        <w:rPr>
          <w:rFonts w:eastAsia="맑은 고딕"/>
          <w:sz w:val="20"/>
          <w:szCs w:val="20"/>
        </w:rPr>
        <w:t>Frequency of the on-demand SSB</w:t>
      </w:r>
    </w:p>
    <w:p w14:paraId="78B0D003" w14:textId="77777777" w:rsidR="003D16A9" w:rsidRDefault="004C243B">
      <w:pPr>
        <w:pStyle w:val="ListParagraph1"/>
        <w:numPr>
          <w:ilvl w:val="1"/>
          <w:numId w:val="32"/>
        </w:numPr>
        <w:spacing w:line="256" w:lineRule="auto"/>
        <w:jc w:val="both"/>
        <w:rPr>
          <w:rFonts w:eastAsia="맑은 고딕"/>
          <w:sz w:val="20"/>
          <w:szCs w:val="20"/>
        </w:rPr>
      </w:pPr>
      <w:r>
        <w:rPr>
          <w:rFonts w:eastAsia="맑은 고딕"/>
          <w:sz w:val="20"/>
          <w:szCs w:val="20"/>
          <w:lang w:val="en-GB"/>
        </w:rPr>
        <w:t xml:space="preserve">SSB positions within an on-demand SSB burst by using </w:t>
      </w:r>
      <w:proofErr w:type="spellStart"/>
      <w:r>
        <w:rPr>
          <w:rFonts w:eastAsia="맑은 고딕"/>
          <w:sz w:val="20"/>
          <w:szCs w:val="20"/>
          <w:lang w:val="en-GB"/>
        </w:rPr>
        <w:t>signaling</w:t>
      </w:r>
      <w:proofErr w:type="spellEnd"/>
      <w:r>
        <w:rPr>
          <w:rFonts w:eastAsia="맑은 고딕"/>
          <w:sz w:val="20"/>
          <w:szCs w:val="20"/>
          <w:lang w:val="en-GB"/>
        </w:rPr>
        <w:t xml:space="preserve"> similar to </w:t>
      </w:r>
      <w:proofErr w:type="spellStart"/>
      <w:r>
        <w:rPr>
          <w:rFonts w:eastAsia="맑은 고딕"/>
          <w:i/>
          <w:iCs/>
          <w:sz w:val="20"/>
          <w:szCs w:val="20"/>
          <w:lang w:val="en-GB"/>
        </w:rPr>
        <w:t>ssb-PositionsInBurst</w:t>
      </w:r>
      <w:proofErr w:type="spellEnd"/>
    </w:p>
    <w:p w14:paraId="32290547" w14:textId="77777777" w:rsidR="003D16A9" w:rsidRDefault="004C243B">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Sub-carrier spacing</w:t>
      </w:r>
    </w:p>
    <w:p w14:paraId="6ABC5287" w14:textId="77777777" w:rsidR="003D16A9" w:rsidRDefault="004C243B">
      <w:pPr>
        <w:pStyle w:val="ListParagraph1"/>
        <w:numPr>
          <w:ilvl w:val="1"/>
          <w:numId w:val="32"/>
        </w:numPr>
        <w:spacing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ID</w:t>
      </w:r>
    </w:p>
    <w:p w14:paraId="55B6E7CC" w14:textId="77777777" w:rsidR="003D16A9" w:rsidRDefault="004C243B">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Downlink transmit power</w:t>
      </w:r>
    </w:p>
    <w:p w14:paraId="64E76662" w14:textId="77777777" w:rsidR="003D16A9" w:rsidRDefault="003D16A9">
      <w:pPr>
        <w:ind w:firstLineChars="100" w:firstLine="200"/>
        <w:jc w:val="both"/>
        <w:rPr>
          <w:lang w:val="en-US" w:eastAsia="ko-KR"/>
        </w:rPr>
      </w:pPr>
    </w:p>
    <w:p w14:paraId="1C4F9F50" w14:textId="77777777" w:rsidR="003D16A9" w:rsidRDefault="004C243B">
      <w:pPr>
        <w:ind w:firstLineChars="100" w:firstLine="200"/>
        <w:jc w:val="both"/>
        <w:rPr>
          <w:lang w:val="en-US" w:eastAsia="ko-KR"/>
        </w:rPr>
      </w:pPr>
      <w:r>
        <w:rPr>
          <w:rFonts w:hint="eastAsia"/>
          <w:lang w:val="en-US" w:eastAsia="ko-KR"/>
        </w:rPr>
        <w:t>Companies are encouraged to provide views on Proposal #5-2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0A7B5E1A" w14:textId="77777777">
        <w:tc>
          <w:tcPr>
            <w:tcW w:w="1651" w:type="dxa"/>
            <w:tcBorders>
              <w:top w:val="single" w:sz="4" w:space="0" w:color="auto"/>
              <w:left w:val="single" w:sz="4" w:space="0" w:color="auto"/>
              <w:bottom w:val="single" w:sz="4" w:space="0" w:color="auto"/>
              <w:right w:val="single" w:sz="4" w:space="0" w:color="auto"/>
            </w:tcBorders>
          </w:tcPr>
          <w:p w14:paraId="359F6E25"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051501E" w14:textId="77777777" w:rsidR="003D16A9" w:rsidRDefault="004C243B">
            <w:pPr>
              <w:jc w:val="both"/>
              <w:rPr>
                <w:lang w:eastAsia="ko-KR"/>
              </w:rPr>
            </w:pPr>
            <w:r>
              <w:rPr>
                <w:lang w:eastAsia="ko-KR"/>
              </w:rPr>
              <w:t>Views</w:t>
            </w:r>
          </w:p>
        </w:tc>
      </w:tr>
      <w:tr w:rsidR="003D16A9" w14:paraId="4FDC7280" w14:textId="77777777">
        <w:tc>
          <w:tcPr>
            <w:tcW w:w="1651" w:type="dxa"/>
            <w:tcBorders>
              <w:top w:val="single" w:sz="4" w:space="0" w:color="auto"/>
              <w:left w:val="single" w:sz="4" w:space="0" w:color="auto"/>
              <w:bottom w:val="single" w:sz="4" w:space="0" w:color="auto"/>
              <w:right w:val="single" w:sz="4" w:space="0" w:color="auto"/>
            </w:tcBorders>
          </w:tcPr>
          <w:p w14:paraId="39D5BEB2" w14:textId="77777777" w:rsidR="003D16A9" w:rsidRDefault="004C243B">
            <w:pPr>
              <w:jc w:val="both"/>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80195CB" w14:textId="77777777" w:rsidR="003D16A9" w:rsidRDefault="004C243B">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3D16A9" w14:paraId="37A83CC5" w14:textId="77777777">
        <w:tc>
          <w:tcPr>
            <w:tcW w:w="1651" w:type="dxa"/>
            <w:tcBorders>
              <w:top w:val="single" w:sz="4" w:space="0" w:color="auto"/>
              <w:left w:val="single" w:sz="4" w:space="0" w:color="auto"/>
              <w:bottom w:val="single" w:sz="4" w:space="0" w:color="auto"/>
              <w:right w:val="single" w:sz="4" w:space="0" w:color="auto"/>
            </w:tcBorders>
          </w:tcPr>
          <w:p w14:paraId="5721659A" w14:textId="77777777" w:rsidR="003D16A9" w:rsidRDefault="004C243B">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7439B43" w14:textId="77777777" w:rsidR="003D16A9" w:rsidRDefault="004C243B">
            <w:pPr>
              <w:jc w:val="both"/>
              <w:rPr>
                <w:rFonts w:eastAsia="SimSun"/>
                <w:iCs/>
                <w:lang w:val="en-US" w:eastAsia="ko-KR"/>
              </w:rPr>
            </w:pPr>
            <w:r>
              <w:rPr>
                <w:rFonts w:eastAsia="SimSun" w:hint="eastAsia"/>
                <w:iCs/>
                <w:lang w:val="en-US" w:eastAsia="zh-CN"/>
              </w:rPr>
              <w:t>Ok.</w:t>
            </w:r>
          </w:p>
        </w:tc>
      </w:tr>
      <w:tr w:rsidR="003D16A9" w14:paraId="51844574" w14:textId="77777777">
        <w:tc>
          <w:tcPr>
            <w:tcW w:w="1651" w:type="dxa"/>
            <w:tcBorders>
              <w:top w:val="single" w:sz="4" w:space="0" w:color="auto"/>
              <w:left w:val="single" w:sz="4" w:space="0" w:color="auto"/>
              <w:bottom w:val="single" w:sz="4" w:space="0" w:color="auto"/>
              <w:right w:val="single" w:sz="4" w:space="0" w:color="auto"/>
            </w:tcBorders>
          </w:tcPr>
          <w:p w14:paraId="4C302CD4" w14:textId="77777777" w:rsidR="003D16A9" w:rsidRDefault="004C243B">
            <w:pPr>
              <w:jc w:val="both"/>
              <w:rPr>
                <w:rFonts w:eastAsia="SimSun"/>
                <w:lang w:val="en-US" w:eastAsia="zh-CN"/>
              </w:rPr>
            </w:pPr>
            <w:proofErr w:type="spellStart"/>
            <w:r>
              <w:rPr>
                <w:lang w:eastAsia="ko-KR"/>
              </w:rPr>
              <w:lastRenderedPageBreak/>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F34A3FE" w14:textId="77777777" w:rsidR="003D16A9" w:rsidRDefault="004C243B">
            <w:pPr>
              <w:jc w:val="both"/>
              <w:rPr>
                <w:rFonts w:eastAsia="SimSun"/>
                <w:iCs/>
                <w:lang w:val="en-US" w:eastAsia="zh-CN"/>
              </w:rPr>
            </w:pPr>
            <w:r>
              <w:rPr>
                <w:iCs/>
                <w:lang w:val="en-US" w:eastAsia="ko-KR"/>
              </w:rPr>
              <w:t>Support</w:t>
            </w:r>
          </w:p>
        </w:tc>
      </w:tr>
      <w:tr w:rsidR="003D16A9" w14:paraId="5B31929E" w14:textId="77777777">
        <w:tc>
          <w:tcPr>
            <w:tcW w:w="1651" w:type="dxa"/>
            <w:tcBorders>
              <w:top w:val="single" w:sz="4" w:space="0" w:color="auto"/>
              <w:left w:val="single" w:sz="4" w:space="0" w:color="auto"/>
              <w:bottom w:val="single" w:sz="4" w:space="0" w:color="auto"/>
              <w:right w:val="single" w:sz="4" w:space="0" w:color="auto"/>
            </w:tcBorders>
          </w:tcPr>
          <w:p w14:paraId="5A69487C" w14:textId="77777777" w:rsidR="003D16A9" w:rsidRDefault="004C243B">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40E929E" w14:textId="77777777" w:rsidR="003D16A9" w:rsidRDefault="004C243B">
            <w:pPr>
              <w:jc w:val="both"/>
              <w:rPr>
                <w:iCs/>
                <w:lang w:val="en-US" w:eastAsia="ko-KR"/>
              </w:rPr>
            </w:pPr>
            <w:r>
              <w:rPr>
                <w:iCs/>
                <w:lang w:val="en-US" w:eastAsia="ko-KR"/>
              </w:rPr>
              <w:t xml:space="preserve">Support. For </w:t>
            </w:r>
            <w:proofErr w:type="spellStart"/>
            <w:r>
              <w:rPr>
                <w:iCs/>
                <w:lang w:val="en-US" w:eastAsia="ko-KR"/>
              </w:rPr>
              <w:t>mTRP</w:t>
            </w:r>
            <w:proofErr w:type="spellEnd"/>
            <w:r>
              <w:rPr>
                <w:iCs/>
                <w:lang w:val="en-US" w:eastAsia="ko-KR"/>
              </w:rPr>
              <w:t xml:space="preserve"> and LTM, there are SSBs based on different PCIs configured, probably we should change the proposal a bit as follows?</w:t>
            </w:r>
          </w:p>
          <w:p w14:paraId="0E1B7B83" w14:textId="77777777" w:rsidR="003D16A9" w:rsidRDefault="003D16A9">
            <w:pPr>
              <w:jc w:val="both"/>
              <w:rPr>
                <w:iCs/>
                <w:lang w:val="en-US" w:eastAsia="ko-KR"/>
              </w:rPr>
            </w:pPr>
          </w:p>
          <w:p w14:paraId="4F5E0856" w14:textId="77777777" w:rsidR="003D16A9" w:rsidRDefault="004C243B">
            <w:pPr>
              <w:pStyle w:val="1"/>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w:t>
            </w:r>
            <w:r>
              <w:rPr>
                <w:rFonts w:ascii="Times New Roman" w:eastAsia="맑은 고딕" w:hAnsi="Times New Roman" w:hint="eastAsia"/>
                <w:lang w:val="en-US" w:eastAsia="ko-KR"/>
              </w:rPr>
              <w:t xml:space="preserve">UE assumes </w:t>
            </w:r>
            <w:r>
              <w:rPr>
                <w:rFonts w:hint="eastAsia"/>
                <w:szCs w:val="20"/>
                <w:lang w:eastAsia="ko-KR"/>
              </w:rPr>
              <w:t>the following</w:t>
            </w:r>
            <w:r>
              <w:rPr>
                <w:rFonts w:eastAsiaTheme="minorEastAsia" w:hint="eastAsia"/>
                <w:szCs w:val="20"/>
                <w:lang w:eastAsia="ko-KR"/>
              </w:rPr>
              <w:t>s</w:t>
            </w:r>
            <w:r>
              <w:rPr>
                <w:szCs w:val="20"/>
                <w:lang w:eastAsia="ko-KR"/>
              </w:rPr>
              <w:t xml:space="preserve"> </w:t>
            </w:r>
            <w:r>
              <w:rPr>
                <w:rFonts w:hint="eastAsia"/>
                <w:szCs w:val="20"/>
                <w:lang w:eastAsia="ko-KR"/>
              </w:rPr>
              <w:t xml:space="preserve">for on-demand SSB </w:t>
            </w:r>
            <w:r>
              <w:rPr>
                <w:rFonts w:eastAsiaTheme="minorEastAsia" w:hint="eastAsia"/>
                <w:szCs w:val="20"/>
                <w:lang w:eastAsia="ko-KR"/>
              </w:rPr>
              <w:t>are the same as for always-on SSB</w:t>
            </w:r>
            <w:r>
              <w:rPr>
                <w:rFonts w:eastAsiaTheme="minorEastAsia"/>
                <w:szCs w:val="20"/>
                <w:lang w:eastAsia="ko-KR"/>
              </w:rPr>
              <w:t xml:space="preserve"> </w:t>
            </w:r>
            <w:r>
              <w:rPr>
                <w:rFonts w:eastAsiaTheme="minorEastAsia"/>
                <w:szCs w:val="20"/>
                <w:highlight w:val="yellow"/>
                <w:lang w:eastAsia="ko-KR"/>
              </w:rPr>
              <w:t>based on the same PCI</w:t>
            </w:r>
            <w:r>
              <w:rPr>
                <w:rFonts w:eastAsiaTheme="minorEastAsia" w:hint="eastAsia"/>
                <w:szCs w:val="20"/>
                <w:lang w:eastAsia="ko-KR"/>
              </w:rPr>
              <w:t>, unless explicitly configured.</w:t>
            </w:r>
          </w:p>
          <w:p w14:paraId="6572AA79" w14:textId="77777777" w:rsidR="003D16A9" w:rsidRDefault="004C243B">
            <w:pPr>
              <w:pStyle w:val="ListParagraph1"/>
              <w:numPr>
                <w:ilvl w:val="1"/>
                <w:numId w:val="32"/>
              </w:numPr>
              <w:spacing w:line="256" w:lineRule="auto"/>
              <w:jc w:val="both"/>
              <w:rPr>
                <w:rFonts w:eastAsia="맑은 고딕"/>
                <w:sz w:val="20"/>
                <w:szCs w:val="20"/>
              </w:rPr>
            </w:pPr>
            <w:r>
              <w:rPr>
                <w:rFonts w:eastAsia="맑은 고딕"/>
                <w:sz w:val="20"/>
                <w:szCs w:val="20"/>
              </w:rPr>
              <w:t>Frequency of the on-demand SSB</w:t>
            </w:r>
          </w:p>
          <w:p w14:paraId="7B02DEFC" w14:textId="77777777" w:rsidR="003D16A9" w:rsidRDefault="004C243B">
            <w:pPr>
              <w:pStyle w:val="ListParagraph1"/>
              <w:numPr>
                <w:ilvl w:val="1"/>
                <w:numId w:val="32"/>
              </w:numPr>
              <w:spacing w:line="256" w:lineRule="auto"/>
              <w:jc w:val="both"/>
              <w:rPr>
                <w:rFonts w:eastAsia="맑은 고딕"/>
                <w:sz w:val="20"/>
                <w:szCs w:val="20"/>
              </w:rPr>
            </w:pPr>
            <w:r>
              <w:rPr>
                <w:rFonts w:eastAsia="맑은 고딕"/>
                <w:sz w:val="20"/>
                <w:szCs w:val="20"/>
                <w:lang w:val="en-GB"/>
              </w:rPr>
              <w:t xml:space="preserve">SSB positions within an on-demand SSB burst by using </w:t>
            </w:r>
            <w:proofErr w:type="spellStart"/>
            <w:r>
              <w:rPr>
                <w:rFonts w:eastAsia="맑은 고딕"/>
                <w:sz w:val="20"/>
                <w:szCs w:val="20"/>
                <w:lang w:val="en-GB"/>
              </w:rPr>
              <w:t>signaling</w:t>
            </w:r>
            <w:proofErr w:type="spellEnd"/>
            <w:r>
              <w:rPr>
                <w:rFonts w:eastAsia="맑은 고딕"/>
                <w:sz w:val="20"/>
                <w:szCs w:val="20"/>
                <w:lang w:val="en-GB"/>
              </w:rPr>
              <w:t xml:space="preserve"> similar to </w:t>
            </w:r>
            <w:proofErr w:type="spellStart"/>
            <w:r>
              <w:rPr>
                <w:rFonts w:eastAsia="맑은 고딕"/>
                <w:i/>
                <w:iCs/>
                <w:sz w:val="20"/>
                <w:szCs w:val="20"/>
                <w:lang w:val="en-GB"/>
              </w:rPr>
              <w:t>ssb-PositionsInBurst</w:t>
            </w:r>
            <w:proofErr w:type="spellEnd"/>
          </w:p>
          <w:p w14:paraId="3831737E" w14:textId="77777777" w:rsidR="003D16A9" w:rsidRDefault="004C243B">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Sub-carrier spacing</w:t>
            </w:r>
          </w:p>
          <w:p w14:paraId="5C286BAF" w14:textId="77777777" w:rsidR="003D16A9" w:rsidRDefault="004C243B">
            <w:pPr>
              <w:pStyle w:val="ListParagraph1"/>
              <w:numPr>
                <w:ilvl w:val="1"/>
                <w:numId w:val="32"/>
              </w:numPr>
              <w:spacing w:line="256" w:lineRule="auto"/>
              <w:jc w:val="both"/>
              <w:rPr>
                <w:rFonts w:eastAsia="맑은 고딕"/>
                <w:strike/>
                <w:sz w:val="20"/>
                <w:szCs w:val="20"/>
                <w:highlight w:val="yellow"/>
              </w:rPr>
            </w:pPr>
            <w:r>
              <w:rPr>
                <w:rFonts w:eastAsia="맑은 고딕"/>
                <w:strike/>
                <w:sz w:val="20"/>
                <w:szCs w:val="20"/>
                <w:highlight w:val="yellow"/>
                <w:lang w:eastAsia="ko-KR"/>
              </w:rPr>
              <w:t>P</w:t>
            </w:r>
            <w:r>
              <w:rPr>
                <w:rFonts w:eastAsia="맑은 고딕" w:hint="eastAsia"/>
                <w:strike/>
                <w:sz w:val="20"/>
                <w:szCs w:val="20"/>
                <w:highlight w:val="yellow"/>
                <w:lang w:eastAsia="ko-KR"/>
              </w:rPr>
              <w:t xml:space="preserve">hysical </w:t>
            </w:r>
            <w:r>
              <w:rPr>
                <w:rFonts w:eastAsia="맑은 고딕"/>
                <w:strike/>
                <w:sz w:val="20"/>
                <w:szCs w:val="20"/>
                <w:highlight w:val="yellow"/>
                <w:lang w:eastAsia="ko-KR"/>
              </w:rPr>
              <w:t>C</w:t>
            </w:r>
            <w:r>
              <w:rPr>
                <w:rFonts w:eastAsia="맑은 고딕" w:hint="eastAsia"/>
                <w:strike/>
                <w:sz w:val="20"/>
                <w:szCs w:val="20"/>
                <w:highlight w:val="yellow"/>
                <w:lang w:eastAsia="ko-KR"/>
              </w:rPr>
              <w:t xml:space="preserve">ell </w:t>
            </w:r>
            <w:r>
              <w:rPr>
                <w:rFonts w:eastAsia="맑은 고딕"/>
                <w:strike/>
                <w:sz w:val="20"/>
                <w:szCs w:val="20"/>
                <w:highlight w:val="yellow"/>
                <w:lang w:eastAsia="ko-KR"/>
              </w:rPr>
              <w:t>ID</w:t>
            </w:r>
          </w:p>
          <w:p w14:paraId="15B7FA49" w14:textId="77777777" w:rsidR="003D16A9" w:rsidRDefault="004C243B">
            <w:pPr>
              <w:pStyle w:val="ListParagraph1"/>
              <w:numPr>
                <w:ilvl w:val="1"/>
                <w:numId w:val="32"/>
              </w:numPr>
              <w:spacing w:line="256" w:lineRule="auto"/>
              <w:jc w:val="both"/>
              <w:rPr>
                <w:rFonts w:eastAsia="맑은 고딕"/>
                <w:sz w:val="20"/>
                <w:szCs w:val="20"/>
              </w:rPr>
            </w:pPr>
            <w:r>
              <w:rPr>
                <w:rFonts w:eastAsia="맑은 고딕" w:hint="eastAsia"/>
                <w:sz w:val="20"/>
                <w:szCs w:val="20"/>
                <w:lang w:eastAsia="ko-KR"/>
              </w:rPr>
              <w:t>Downlink transmit power</w:t>
            </w:r>
          </w:p>
          <w:p w14:paraId="4E09709A" w14:textId="77777777" w:rsidR="003D16A9" w:rsidRDefault="003D16A9">
            <w:pPr>
              <w:jc w:val="both"/>
              <w:rPr>
                <w:iCs/>
                <w:lang w:val="en-US" w:eastAsia="ko-KR"/>
              </w:rPr>
            </w:pPr>
          </w:p>
        </w:tc>
      </w:tr>
      <w:tr w:rsidR="003D16A9" w14:paraId="6EAAAA50" w14:textId="77777777">
        <w:tc>
          <w:tcPr>
            <w:tcW w:w="1651" w:type="dxa"/>
            <w:tcBorders>
              <w:top w:val="single" w:sz="4" w:space="0" w:color="auto"/>
              <w:left w:val="single" w:sz="4" w:space="0" w:color="auto"/>
              <w:bottom w:val="single" w:sz="4" w:space="0" w:color="auto"/>
              <w:right w:val="single" w:sz="4" w:space="0" w:color="auto"/>
            </w:tcBorders>
          </w:tcPr>
          <w:p w14:paraId="17D2ACF7" w14:textId="77777777" w:rsidR="003D16A9" w:rsidRDefault="004C243B">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84232FC" w14:textId="77777777" w:rsidR="003D16A9" w:rsidRDefault="004C243B">
            <w:pPr>
              <w:jc w:val="both"/>
              <w:rPr>
                <w:rFonts w:eastAsia="MS Mincho"/>
                <w:iCs/>
                <w:lang w:val="en-US" w:eastAsia="ja-JP"/>
              </w:rPr>
            </w:pPr>
            <w:r>
              <w:rPr>
                <w:rFonts w:eastAsia="MS Mincho" w:hint="eastAsia"/>
                <w:iCs/>
                <w:lang w:val="en-US" w:eastAsia="ja-JP"/>
              </w:rPr>
              <w:t>Support</w:t>
            </w:r>
          </w:p>
        </w:tc>
      </w:tr>
      <w:tr w:rsidR="003D16A9" w14:paraId="663DA99A" w14:textId="77777777">
        <w:tc>
          <w:tcPr>
            <w:tcW w:w="1651" w:type="dxa"/>
            <w:tcBorders>
              <w:top w:val="single" w:sz="4" w:space="0" w:color="auto"/>
              <w:left w:val="single" w:sz="4" w:space="0" w:color="auto"/>
              <w:bottom w:val="single" w:sz="4" w:space="0" w:color="auto"/>
              <w:right w:val="single" w:sz="4" w:space="0" w:color="auto"/>
            </w:tcBorders>
          </w:tcPr>
          <w:p w14:paraId="2454A4D1" w14:textId="77777777" w:rsidR="003D16A9" w:rsidRDefault="004C243B">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E43B32D" w14:textId="77777777" w:rsidR="003D16A9" w:rsidRDefault="004C243B">
            <w:pPr>
              <w:jc w:val="both"/>
              <w:rPr>
                <w:rFonts w:eastAsia="MS Mincho"/>
                <w:iCs/>
                <w:lang w:val="en-US" w:eastAsia="ja-JP"/>
              </w:rPr>
            </w:pPr>
            <w:r>
              <w:rPr>
                <w:rFonts w:eastAsia="MS Mincho" w:hint="eastAsia"/>
                <w:iCs/>
                <w:lang w:val="en-US" w:eastAsia="ja-JP"/>
              </w:rPr>
              <w:t xml:space="preserve">Before </w:t>
            </w:r>
            <w:r>
              <w:rPr>
                <w:rFonts w:eastAsia="MS Mincho"/>
                <w:iCs/>
                <w:lang w:val="en-US" w:eastAsia="ja-JP"/>
              </w:rPr>
              <w:t>discussing</w:t>
            </w:r>
            <w:r>
              <w:rPr>
                <w:rFonts w:eastAsia="MS Mincho" w:hint="eastAsia"/>
                <w:iCs/>
                <w:lang w:val="en-US" w:eastAsia="ja-JP"/>
              </w:rPr>
              <w:t xml:space="preserve"> the proposal, RAN1 should conclude whether the listed parameters can be explicitly RRC-</w:t>
            </w:r>
            <w:r>
              <w:rPr>
                <w:rFonts w:eastAsia="MS Mincho"/>
                <w:iCs/>
                <w:lang w:val="en-US" w:eastAsia="ja-JP"/>
              </w:rPr>
              <w:t>configured</w:t>
            </w:r>
            <w:r>
              <w:rPr>
                <w:rFonts w:eastAsia="MS Mincho" w:hint="eastAsia"/>
                <w:iCs/>
                <w:lang w:val="en-US" w:eastAsia="ja-JP"/>
              </w:rPr>
              <w:t xml:space="preserve"> or not separately from the legacy parameters of AO-SSB in case#2.</w:t>
            </w:r>
          </w:p>
        </w:tc>
      </w:tr>
      <w:tr w:rsidR="003D16A9" w14:paraId="38BE63B9" w14:textId="77777777">
        <w:tc>
          <w:tcPr>
            <w:tcW w:w="1651" w:type="dxa"/>
            <w:tcBorders>
              <w:top w:val="single" w:sz="4" w:space="0" w:color="auto"/>
              <w:left w:val="single" w:sz="4" w:space="0" w:color="auto"/>
              <w:bottom w:val="single" w:sz="4" w:space="0" w:color="auto"/>
              <w:right w:val="single" w:sz="4" w:space="0" w:color="auto"/>
            </w:tcBorders>
          </w:tcPr>
          <w:p w14:paraId="66A05422" w14:textId="77777777" w:rsidR="003D16A9" w:rsidRDefault="004C243B">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2FC8785D" w14:textId="77777777" w:rsidR="003D16A9" w:rsidRDefault="004C243B">
            <w:pPr>
              <w:jc w:val="both"/>
              <w:rPr>
                <w:rFonts w:eastAsia="MS Mincho"/>
                <w:iCs/>
                <w:lang w:val="en-US" w:eastAsia="ja-JP"/>
              </w:rPr>
            </w:pPr>
            <w:r>
              <w:rPr>
                <w:rFonts w:eastAsia="MS Mincho"/>
                <w:iCs/>
                <w:lang w:val="en-US" w:eastAsia="ja-JP"/>
              </w:rPr>
              <w:t>Support</w:t>
            </w:r>
          </w:p>
        </w:tc>
      </w:tr>
      <w:tr w:rsidR="003D16A9" w14:paraId="4AA3D09A" w14:textId="77777777">
        <w:tc>
          <w:tcPr>
            <w:tcW w:w="1651" w:type="dxa"/>
            <w:tcBorders>
              <w:top w:val="single" w:sz="4" w:space="0" w:color="auto"/>
              <w:left w:val="single" w:sz="4" w:space="0" w:color="auto"/>
              <w:bottom w:val="single" w:sz="4" w:space="0" w:color="auto"/>
              <w:right w:val="single" w:sz="4" w:space="0" w:color="auto"/>
            </w:tcBorders>
          </w:tcPr>
          <w:p w14:paraId="7B04852C" w14:textId="77777777" w:rsidR="003D16A9" w:rsidRDefault="004C243B">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775E86F" w14:textId="77777777" w:rsidR="003D16A9" w:rsidRDefault="004C243B">
            <w:pPr>
              <w:jc w:val="both"/>
              <w:rPr>
                <w:iCs/>
                <w:lang w:val="en-US" w:eastAsia="ko-KR"/>
              </w:rPr>
            </w:pPr>
            <w:r>
              <w:rPr>
                <w:iCs/>
                <w:lang w:val="en-US" w:eastAsia="ko-KR"/>
              </w:rPr>
              <w:t>Since the frequency of OD-SSB is the same for always-on SSB and OD-SSB, as being discussed in Q#3-3 regarding MIB that MIB contents (except SFN indication) should be identical for always-on SSB and OD-SSB. We should add a bullet:</w:t>
            </w:r>
          </w:p>
          <w:p w14:paraId="0162E97B" w14:textId="77777777" w:rsidR="003D16A9" w:rsidRDefault="004C243B">
            <w:pPr>
              <w:pStyle w:val="ListParagraph"/>
              <w:numPr>
                <w:ilvl w:val="0"/>
                <w:numId w:val="42"/>
              </w:numPr>
              <w:ind w:firstLineChars="0"/>
              <w:jc w:val="both"/>
              <w:rPr>
                <w:rFonts w:eastAsia="MS Mincho"/>
                <w:iCs/>
                <w:lang w:val="en-US" w:eastAsia="ja-JP"/>
              </w:rPr>
            </w:pPr>
            <w:r>
              <w:rPr>
                <w:iCs/>
                <w:lang w:val="en-US" w:eastAsia="ko-KR"/>
              </w:rPr>
              <w:t>MIB contents (except SFN indication)</w:t>
            </w:r>
          </w:p>
        </w:tc>
      </w:tr>
      <w:tr w:rsidR="003D16A9" w14:paraId="730A6D29" w14:textId="77777777">
        <w:tc>
          <w:tcPr>
            <w:tcW w:w="1651" w:type="dxa"/>
            <w:tcBorders>
              <w:top w:val="single" w:sz="4" w:space="0" w:color="auto"/>
              <w:left w:val="single" w:sz="4" w:space="0" w:color="auto"/>
              <w:bottom w:val="single" w:sz="4" w:space="0" w:color="auto"/>
              <w:right w:val="single" w:sz="4" w:space="0" w:color="auto"/>
            </w:tcBorders>
          </w:tcPr>
          <w:p w14:paraId="09867147" w14:textId="77777777" w:rsidR="003D16A9" w:rsidRDefault="004C243B">
            <w:pPr>
              <w:jc w:val="both"/>
              <w:rPr>
                <w:lang w:eastAsia="ko-KR"/>
              </w:rPr>
            </w:pPr>
            <w:r>
              <w:t>NEC</w:t>
            </w:r>
          </w:p>
        </w:tc>
        <w:tc>
          <w:tcPr>
            <w:tcW w:w="7980" w:type="dxa"/>
            <w:tcBorders>
              <w:top w:val="single" w:sz="4" w:space="0" w:color="auto"/>
              <w:left w:val="single" w:sz="4" w:space="0" w:color="auto"/>
              <w:bottom w:val="single" w:sz="4" w:space="0" w:color="auto"/>
              <w:right w:val="single" w:sz="4" w:space="0" w:color="auto"/>
            </w:tcBorders>
          </w:tcPr>
          <w:p w14:paraId="05B45AC2" w14:textId="77777777" w:rsidR="003D16A9" w:rsidRDefault="004C243B">
            <w:pPr>
              <w:jc w:val="both"/>
              <w:rPr>
                <w:iCs/>
                <w:lang w:val="en-US" w:eastAsia="ko-KR"/>
              </w:rPr>
            </w:pPr>
            <w:r>
              <w:t>Support the FL proposal.</w:t>
            </w:r>
          </w:p>
        </w:tc>
      </w:tr>
      <w:tr w:rsidR="003D16A9" w14:paraId="364CD5FC" w14:textId="77777777">
        <w:tc>
          <w:tcPr>
            <w:tcW w:w="1651" w:type="dxa"/>
            <w:tcBorders>
              <w:top w:val="single" w:sz="4" w:space="0" w:color="auto"/>
              <w:left w:val="single" w:sz="4" w:space="0" w:color="auto"/>
              <w:bottom w:val="single" w:sz="4" w:space="0" w:color="auto"/>
              <w:right w:val="single" w:sz="4" w:space="0" w:color="auto"/>
            </w:tcBorders>
          </w:tcPr>
          <w:p w14:paraId="720AAFEF" w14:textId="77777777" w:rsidR="003D16A9" w:rsidRDefault="004C243B">
            <w:pPr>
              <w:jc w:val="both"/>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1F0C4F59" w14:textId="77777777" w:rsidR="003D16A9" w:rsidRDefault="004C243B">
            <w:pPr>
              <w:jc w:val="both"/>
            </w:pPr>
            <w:r>
              <w:rPr>
                <w:rFonts w:eastAsia="MS Mincho"/>
                <w:iCs/>
                <w:lang w:val="en-US" w:eastAsia="ja-JP"/>
              </w:rPr>
              <w:t>OK</w:t>
            </w:r>
          </w:p>
        </w:tc>
      </w:tr>
      <w:tr w:rsidR="003D16A9" w14:paraId="716C68AC" w14:textId="77777777">
        <w:tc>
          <w:tcPr>
            <w:tcW w:w="1651" w:type="dxa"/>
            <w:tcBorders>
              <w:top w:val="single" w:sz="4" w:space="0" w:color="auto"/>
              <w:left w:val="single" w:sz="4" w:space="0" w:color="auto"/>
              <w:bottom w:val="single" w:sz="4" w:space="0" w:color="auto"/>
              <w:right w:val="single" w:sz="4" w:space="0" w:color="auto"/>
            </w:tcBorders>
          </w:tcPr>
          <w:p w14:paraId="3CB9F76B" w14:textId="77777777" w:rsidR="003D16A9" w:rsidRDefault="004C243B">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55599AA" w14:textId="77777777" w:rsidR="003D16A9" w:rsidRDefault="004C243B">
            <w:pPr>
              <w:pStyle w:val="ListParagraph1"/>
              <w:spacing w:line="256" w:lineRule="auto"/>
              <w:ind w:left="0"/>
              <w:jc w:val="both"/>
              <w:rPr>
                <w:rFonts w:eastAsia="맑은 고딕"/>
                <w:sz w:val="20"/>
                <w:szCs w:val="20"/>
              </w:rPr>
            </w:pPr>
            <w:r>
              <w:rPr>
                <w:rFonts w:eastAsia="맑은 고딕"/>
                <w:sz w:val="20"/>
                <w:szCs w:val="20"/>
              </w:rPr>
              <w:t>For case 2, frequency of the on-demand SSB should be always the same as the always on SSB, which is not necessary to be configured.</w:t>
            </w:r>
          </w:p>
          <w:p w14:paraId="7FF4E7C5" w14:textId="77777777" w:rsidR="003D16A9" w:rsidRDefault="003D16A9">
            <w:pPr>
              <w:jc w:val="both"/>
              <w:rPr>
                <w:rFonts w:eastAsia="MS Mincho"/>
                <w:iCs/>
                <w:lang w:val="en-US" w:eastAsia="ja-JP"/>
              </w:rPr>
            </w:pPr>
          </w:p>
        </w:tc>
      </w:tr>
      <w:tr w:rsidR="003D16A9" w14:paraId="7DDBCB4F" w14:textId="77777777">
        <w:tc>
          <w:tcPr>
            <w:tcW w:w="1651" w:type="dxa"/>
            <w:tcBorders>
              <w:top w:val="single" w:sz="4" w:space="0" w:color="auto"/>
              <w:left w:val="single" w:sz="4" w:space="0" w:color="auto"/>
              <w:bottom w:val="single" w:sz="4" w:space="0" w:color="auto"/>
              <w:right w:val="single" w:sz="4" w:space="0" w:color="auto"/>
            </w:tcBorders>
          </w:tcPr>
          <w:p w14:paraId="66F89547" w14:textId="77777777" w:rsidR="003D16A9" w:rsidRDefault="004C243B">
            <w:pPr>
              <w:jc w:val="both"/>
              <w:rPr>
                <w:rFonts w:ascii="Times New Roman" w:eastAsia="SimSun" w:hAnsi="Times New Roman"/>
                <w:szCs w:val="20"/>
                <w:lang w:eastAsia="zh-CN"/>
              </w:rPr>
            </w:pPr>
            <w:r>
              <w:rPr>
                <w:rFonts w:ascii="Times New Roman" w:hAnsi="Times New Roman"/>
                <w:szCs w:val="20"/>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6983BC4D" w14:textId="77777777" w:rsidR="003D16A9" w:rsidRDefault="004C243B">
            <w:pPr>
              <w:pStyle w:val="ListParagraph1"/>
              <w:spacing w:line="256" w:lineRule="auto"/>
              <w:ind w:left="0"/>
              <w:jc w:val="both"/>
              <w:rPr>
                <w:rFonts w:eastAsia="맑은 고딕"/>
                <w:sz w:val="20"/>
                <w:szCs w:val="20"/>
              </w:rPr>
            </w:pPr>
            <w:r>
              <w:rPr>
                <w:iCs/>
                <w:sz w:val="20"/>
                <w:szCs w:val="20"/>
                <w:lang w:eastAsia="ko-KR"/>
              </w:rPr>
              <w:t>Support</w:t>
            </w:r>
          </w:p>
        </w:tc>
      </w:tr>
      <w:tr w:rsidR="003D16A9" w14:paraId="4FAC0506" w14:textId="77777777">
        <w:tc>
          <w:tcPr>
            <w:tcW w:w="1651" w:type="dxa"/>
            <w:tcBorders>
              <w:top w:val="single" w:sz="4" w:space="0" w:color="auto"/>
              <w:left w:val="single" w:sz="4" w:space="0" w:color="auto"/>
              <w:bottom w:val="single" w:sz="4" w:space="0" w:color="auto"/>
              <w:right w:val="single" w:sz="4" w:space="0" w:color="auto"/>
            </w:tcBorders>
          </w:tcPr>
          <w:p w14:paraId="741380C5" w14:textId="77777777" w:rsidR="003D16A9" w:rsidRDefault="004C243B">
            <w:pPr>
              <w:jc w:val="both"/>
              <w:rPr>
                <w:rFonts w:ascii="Times New Roman" w:hAnsi="Times New Roman"/>
                <w:szCs w:val="20"/>
                <w:lang w:eastAsia="ko-KR"/>
              </w:rPr>
            </w:pPr>
            <w:r>
              <w:rPr>
                <w:rFonts w:ascii="Times New Roman" w:hAnsi="Times New Roman"/>
                <w:szCs w:val="20"/>
                <w:lang w:eastAsia="ko-KR"/>
              </w:rPr>
              <w:t>OPPO</w:t>
            </w:r>
            <w:r>
              <w:rPr>
                <w:rFonts w:ascii="Times New Roman" w:hAnsi="Times New Roman"/>
                <w:szCs w:val="20"/>
                <w:lang w:eastAsia="ko-KR"/>
              </w:rPr>
              <w:tab/>
            </w:r>
          </w:p>
        </w:tc>
        <w:tc>
          <w:tcPr>
            <w:tcW w:w="7980" w:type="dxa"/>
            <w:tcBorders>
              <w:top w:val="single" w:sz="4" w:space="0" w:color="auto"/>
              <w:left w:val="single" w:sz="4" w:space="0" w:color="auto"/>
              <w:bottom w:val="single" w:sz="4" w:space="0" w:color="auto"/>
              <w:right w:val="single" w:sz="4" w:space="0" w:color="auto"/>
            </w:tcBorders>
          </w:tcPr>
          <w:p w14:paraId="2B3FF523" w14:textId="77777777" w:rsidR="003D16A9" w:rsidRDefault="004C243B">
            <w:pPr>
              <w:pStyle w:val="ListParagraph1"/>
              <w:spacing w:line="256" w:lineRule="auto"/>
              <w:ind w:left="0"/>
              <w:jc w:val="both"/>
              <w:rPr>
                <w:iCs/>
                <w:sz w:val="20"/>
                <w:szCs w:val="20"/>
                <w:lang w:eastAsia="ko-KR"/>
              </w:rPr>
            </w:pPr>
            <w:r>
              <w:rPr>
                <w:sz w:val="20"/>
                <w:szCs w:val="20"/>
                <w:lang w:eastAsia="ko-KR"/>
              </w:rPr>
              <w:t>Support</w:t>
            </w:r>
          </w:p>
        </w:tc>
      </w:tr>
      <w:tr w:rsidR="003D16A9" w14:paraId="08DCD3D2" w14:textId="77777777">
        <w:tc>
          <w:tcPr>
            <w:tcW w:w="1651" w:type="dxa"/>
            <w:tcBorders>
              <w:top w:val="single" w:sz="4" w:space="0" w:color="auto"/>
              <w:left w:val="single" w:sz="4" w:space="0" w:color="auto"/>
              <w:bottom w:val="single" w:sz="4" w:space="0" w:color="auto"/>
              <w:right w:val="single" w:sz="4" w:space="0" w:color="auto"/>
            </w:tcBorders>
          </w:tcPr>
          <w:p w14:paraId="154991B2" w14:textId="77777777" w:rsidR="003D16A9" w:rsidRDefault="004C243B">
            <w:pPr>
              <w:rPr>
                <w:rFonts w:ascii="Times New Roman" w:hAnsi="Times New Roman"/>
                <w:szCs w:val="20"/>
                <w:lang w:eastAsia="ko-KR"/>
              </w:rPr>
            </w:pPr>
            <w:r>
              <w:rPr>
                <w:rFonts w:ascii="Times New Roman" w:hAnsi="Times New Roman"/>
                <w:szCs w:val="20"/>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42671D53" w14:textId="77777777" w:rsidR="003D16A9" w:rsidRDefault="004C243B">
            <w:pPr>
              <w:pStyle w:val="ListParagraph1"/>
              <w:spacing w:line="256" w:lineRule="auto"/>
              <w:ind w:left="0"/>
              <w:rPr>
                <w:sz w:val="20"/>
                <w:szCs w:val="20"/>
                <w:lang w:eastAsia="ko-KR"/>
              </w:rPr>
            </w:pPr>
            <w:r>
              <w:rPr>
                <w:sz w:val="20"/>
                <w:szCs w:val="20"/>
                <w:lang w:eastAsia="ko-KR"/>
              </w:rPr>
              <w:t>Fine with the proposal.</w:t>
            </w:r>
          </w:p>
        </w:tc>
      </w:tr>
      <w:tr w:rsidR="003D16A9" w14:paraId="7AF53CCA" w14:textId="77777777">
        <w:tc>
          <w:tcPr>
            <w:tcW w:w="1651" w:type="dxa"/>
            <w:tcBorders>
              <w:top w:val="single" w:sz="4" w:space="0" w:color="auto"/>
              <w:left w:val="single" w:sz="4" w:space="0" w:color="auto"/>
              <w:bottom w:val="single" w:sz="4" w:space="0" w:color="auto"/>
              <w:right w:val="single" w:sz="4" w:space="0" w:color="auto"/>
            </w:tcBorders>
          </w:tcPr>
          <w:p w14:paraId="1AB6CA86" w14:textId="77777777" w:rsidR="003D16A9" w:rsidRDefault="004C243B">
            <w:pPr>
              <w:rPr>
                <w:rFonts w:ascii="Times New Roman" w:hAnsi="Times New Roman"/>
                <w:szCs w:val="20"/>
                <w:lang w:eastAsia="ko-KR"/>
              </w:rPr>
            </w:pPr>
            <w:r>
              <w:rPr>
                <w:rFonts w:ascii="Times New Roman" w:hAnsi="Times New Roman"/>
                <w:szCs w:val="20"/>
              </w:rPr>
              <w:t>LGE</w:t>
            </w:r>
          </w:p>
        </w:tc>
        <w:tc>
          <w:tcPr>
            <w:tcW w:w="7980" w:type="dxa"/>
            <w:tcBorders>
              <w:top w:val="single" w:sz="4" w:space="0" w:color="auto"/>
              <w:left w:val="single" w:sz="4" w:space="0" w:color="auto"/>
              <w:bottom w:val="single" w:sz="4" w:space="0" w:color="auto"/>
              <w:right w:val="single" w:sz="4" w:space="0" w:color="auto"/>
            </w:tcBorders>
          </w:tcPr>
          <w:p w14:paraId="71844919" w14:textId="77777777" w:rsidR="003D16A9" w:rsidRDefault="004C243B">
            <w:pPr>
              <w:pStyle w:val="ListParagraph1"/>
              <w:spacing w:line="256" w:lineRule="auto"/>
              <w:ind w:left="0"/>
              <w:rPr>
                <w:sz w:val="20"/>
                <w:szCs w:val="20"/>
                <w:lang w:eastAsia="ko-KR"/>
              </w:rPr>
            </w:pPr>
            <w:r>
              <w:rPr>
                <w:sz w:val="20"/>
                <w:szCs w:val="20"/>
              </w:rPr>
              <w:t>OK</w:t>
            </w:r>
          </w:p>
        </w:tc>
      </w:tr>
      <w:tr w:rsidR="003D16A9" w14:paraId="32F58E83" w14:textId="77777777">
        <w:tc>
          <w:tcPr>
            <w:tcW w:w="1651" w:type="dxa"/>
            <w:tcBorders>
              <w:top w:val="single" w:sz="4" w:space="0" w:color="auto"/>
              <w:left w:val="single" w:sz="4" w:space="0" w:color="auto"/>
              <w:bottom w:val="single" w:sz="4" w:space="0" w:color="auto"/>
              <w:right w:val="single" w:sz="4" w:space="0" w:color="auto"/>
            </w:tcBorders>
          </w:tcPr>
          <w:p w14:paraId="2D2A0333" w14:textId="77777777" w:rsidR="003D16A9" w:rsidRDefault="004C243B">
            <w:pPr>
              <w:rPr>
                <w:rFonts w:ascii="Times New Roman" w:hAnsi="Times New Roman"/>
                <w:szCs w:val="20"/>
              </w:rPr>
            </w:pPr>
            <w:r>
              <w:rPr>
                <w:rFonts w:ascii="Times New Roman" w:hAnsi="Times New Roman"/>
                <w:szCs w:val="20"/>
              </w:rPr>
              <w:t>Tejas</w:t>
            </w:r>
          </w:p>
        </w:tc>
        <w:tc>
          <w:tcPr>
            <w:tcW w:w="7980" w:type="dxa"/>
            <w:tcBorders>
              <w:top w:val="single" w:sz="4" w:space="0" w:color="auto"/>
              <w:left w:val="single" w:sz="4" w:space="0" w:color="auto"/>
              <w:bottom w:val="single" w:sz="4" w:space="0" w:color="auto"/>
              <w:right w:val="single" w:sz="4" w:space="0" w:color="auto"/>
            </w:tcBorders>
          </w:tcPr>
          <w:p w14:paraId="3FC99212" w14:textId="77777777" w:rsidR="003D16A9" w:rsidRDefault="004C243B">
            <w:pPr>
              <w:pStyle w:val="ListParagraph1"/>
              <w:spacing w:line="256" w:lineRule="auto"/>
              <w:ind w:left="0"/>
              <w:rPr>
                <w:sz w:val="20"/>
                <w:szCs w:val="20"/>
              </w:rPr>
            </w:pPr>
            <w:r>
              <w:rPr>
                <w:sz w:val="20"/>
                <w:szCs w:val="20"/>
              </w:rPr>
              <w:t>Support FL proposal.</w:t>
            </w:r>
          </w:p>
        </w:tc>
      </w:tr>
      <w:tr w:rsidR="003D16A9" w14:paraId="561B0E34" w14:textId="77777777">
        <w:tc>
          <w:tcPr>
            <w:tcW w:w="1651" w:type="dxa"/>
            <w:tcBorders>
              <w:top w:val="single" w:sz="4" w:space="0" w:color="auto"/>
              <w:left w:val="single" w:sz="4" w:space="0" w:color="auto"/>
              <w:bottom w:val="single" w:sz="4" w:space="0" w:color="auto"/>
              <w:right w:val="single" w:sz="4" w:space="0" w:color="auto"/>
            </w:tcBorders>
          </w:tcPr>
          <w:p w14:paraId="1169067E" w14:textId="77777777" w:rsidR="003D16A9" w:rsidRDefault="004C243B">
            <w:pPr>
              <w:rPr>
                <w:rFonts w:ascii="Times New Roman" w:hAnsi="Times New Roman"/>
                <w:szCs w:val="20"/>
              </w:rPr>
            </w:pPr>
            <w:r>
              <w:rPr>
                <w:rFonts w:ascii="Times New Roman" w:eastAsia="PMingLiU" w:hAnsi="Times New Roman" w:hint="eastAsia"/>
                <w:szCs w:val="20"/>
                <w:lang w:eastAsia="zh-TW"/>
              </w:rPr>
              <w:t>I</w:t>
            </w:r>
            <w:r>
              <w:rPr>
                <w:rFonts w:ascii="Times New Roman" w:eastAsia="PMingLiU" w:hAnsi="Times New Roman"/>
                <w:szCs w:val="20"/>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052ACD85" w14:textId="77777777" w:rsidR="003D16A9" w:rsidRDefault="004C243B">
            <w:pPr>
              <w:pStyle w:val="ListParagraph1"/>
              <w:spacing w:line="256" w:lineRule="auto"/>
              <w:ind w:left="0"/>
              <w:rPr>
                <w:sz w:val="20"/>
                <w:szCs w:val="20"/>
              </w:rPr>
            </w:pPr>
            <w:r>
              <w:rPr>
                <w:rFonts w:eastAsia="PMingLiU" w:hint="eastAsia"/>
                <w:sz w:val="20"/>
                <w:szCs w:val="20"/>
                <w:lang w:eastAsia="zh-TW"/>
              </w:rPr>
              <w:t>S</w:t>
            </w:r>
            <w:r>
              <w:rPr>
                <w:rFonts w:eastAsia="PMingLiU"/>
                <w:sz w:val="20"/>
                <w:szCs w:val="20"/>
                <w:lang w:eastAsia="zh-TW"/>
              </w:rPr>
              <w:t>upport</w:t>
            </w:r>
          </w:p>
        </w:tc>
      </w:tr>
      <w:tr w:rsidR="008B709E" w14:paraId="3AD38E23" w14:textId="77777777">
        <w:tc>
          <w:tcPr>
            <w:tcW w:w="1651" w:type="dxa"/>
            <w:tcBorders>
              <w:top w:val="single" w:sz="4" w:space="0" w:color="auto"/>
              <w:left w:val="single" w:sz="4" w:space="0" w:color="auto"/>
              <w:bottom w:val="single" w:sz="4" w:space="0" w:color="auto"/>
              <w:right w:val="single" w:sz="4" w:space="0" w:color="auto"/>
            </w:tcBorders>
          </w:tcPr>
          <w:p w14:paraId="27F06736" w14:textId="0764F8B3" w:rsidR="008B709E" w:rsidRDefault="008B709E" w:rsidP="008B709E">
            <w:pPr>
              <w:rPr>
                <w:rFonts w:ascii="Times New Roman" w:eastAsia="PMingLiU" w:hAnsi="Times New Roman"/>
                <w:szCs w:val="20"/>
                <w:lang w:eastAsia="zh-TW"/>
              </w:rPr>
            </w:pPr>
            <w:r>
              <w:rPr>
                <w:rFonts w:ascii="Times New Roman" w:eastAsia="SimSun" w:hAnsi="Times New Roman" w:hint="eastAsia"/>
                <w:szCs w:val="20"/>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CB4454E" w14:textId="47A5A2A0" w:rsidR="008B709E" w:rsidRDefault="008B709E" w:rsidP="008B709E">
            <w:pPr>
              <w:pStyle w:val="ListParagraph1"/>
              <w:spacing w:line="256" w:lineRule="auto"/>
              <w:ind w:left="0"/>
              <w:rPr>
                <w:rFonts w:eastAsia="PMingLiU"/>
                <w:sz w:val="20"/>
                <w:szCs w:val="20"/>
                <w:lang w:eastAsia="zh-TW"/>
              </w:rPr>
            </w:pPr>
            <w:r>
              <w:rPr>
                <w:rFonts w:eastAsia="SimSun" w:hint="eastAsia"/>
                <w:sz w:val="20"/>
                <w:szCs w:val="20"/>
              </w:rPr>
              <w:t>Support</w:t>
            </w:r>
          </w:p>
        </w:tc>
      </w:tr>
    </w:tbl>
    <w:p w14:paraId="66FCC525" w14:textId="77777777" w:rsidR="003D16A9" w:rsidRDefault="003D16A9">
      <w:pPr>
        <w:ind w:firstLineChars="100" w:firstLine="200"/>
        <w:jc w:val="both"/>
        <w:rPr>
          <w:b/>
          <w:szCs w:val="20"/>
          <w:lang w:eastAsia="ko-KR"/>
        </w:rPr>
      </w:pPr>
    </w:p>
    <w:p w14:paraId="0A23F7A2"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RRC+MAC-CE indication</w:t>
      </w:r>
      <w:r>
        <w:rPr>
          <w:highlight w:val="cyan"/>
          <w:u w:val="single"/>
          <w:lang w:eastAsia="ko-KR"/>
        </w:rPr>
        <w:t>):</w:t>
      </w:r>
    </w:p>
    <w:p w14:paraId="20DFB781" w14:textId="77777777" w:rsidR="003D16A9" w:rsidRDefault="004C243B">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 addition to periodicity of the on-demand SSB,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418F8570"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p>
    <w:p w14:paraId="39FEEEA8"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lang w:eastAsia="ko-KR"/>
        </w:rPr>
        <w:t xml:space="preserve">The number of on-demand SSB bursts to be transmitted after on-demand SSB is </w:t>
      </w:r>
      <w:proofErr w:type="gramStart"/>
      <w:r>
        <w:rPr>
          <w:lang w:eastAsia="ko-KR"/>
        </w:rPr>
        <w:t>indicated</w:t>
      </w:r>
      <w:r>
        <w:rPr>
          <w:rFonts w:hint="eastAsia"/>
          <w:lang w:eastAsia="ko-KR"/>
        </w:rPr>
        <w:t>[</w:t>
      </w:r>
      <w:proofErr w:type="gramEnd"/>
      <w:r>
        <w:rPr>
          <w:rFonts w:hint="eastAsia"/>
          <w:lang w:eastAsia="ko-KR"/>
        </w:rPr>
        <w:t>, if supported]</w:t>
      </w:r>
    </w:p>
    <w:p w14:paraId="04167C20" w14:textId="77777777" w:rsidR="003D16A9" w:rsidRDefault="003D16A9">
      <w:pPr>
        <w:ind w:firstLineChars="100" w:firstLine="200"/>
        <w:jc w:val="both"/>
        <w:rPr>
          <w:lang w:val="en-US" w:eastAsia="ko-KR"/>
        </w:rPr>
      </w:pPr>
    </w:p>
    <w:p w14:paraId="6DA489F9" w14:textId="77777777" w:rsidR="003D16A9" w:rsidRDefault="004C243B">
      <w:pPr>
        <w:ind w:firstLineChars="100" w:firstLine="200"/>
        <w:jc w:val="both"/>
        <w:rPr>
          <w:lang w:val="en-US" w:eastAsia="ko-KR"/>
        </w:rPr>
      </w:pPr>
      <w:r>
        <w:rPr>
          <w:rFonts w:hint="eastAsia"/>
          <w:lang w:val="en-US" w:eastAsia="ko-KR"/>
        </w:rPr>
        <w:t>Companies are encouraged to provide views on Proposal #5-3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34086FF0" w14:textId="77777777">
        <w:tc>
          <w:tcPr>
            <w:tcW w:w="1651" w:type="dxa"/>
            <w:tcBorders>
              <w:top w:val="single" w:sz="4" w:space="0" w:color="auto"/>
              <w:left w:val="single" w:sz="4" w:space="0" w:color="auto"/>
              <w:bottom w:val="single" w:sz="4" w:space="0" w:color="auto"/>
              <w:right w:val="single" w:sz="4" w:space="0" w:color="auto"/>
            </w:tcBorders>
          </w:tcPr>
          <w:p w14:paraId="5C4E180E"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AFDC201" w14:textId="77777777" w:rsidR="003D16A9" w:rsidRDefault="004C243B">
            <w:pPr>
              <w:jc w:val="both"/>
              <w:rPr>
                <w:lang w:eastAsia="ko-KR"/>
              </w:rPr>
            </w:pPr>
            <w:r>
              <w:rPr>
                <w:lang w:eastAsia="ko-KR"/>
              </w:rPr>
              <w:t>Views</w:t>
            </w:r>
          </w:p>
        </w:tc>
      </w:tr>
      <w:tr w:rsidR="003D16A9" w14:paraId="5ED552D6" w14:textId="77777777">
        <w:tc>
          <w:tcPr>
            <w:tcW w:w="1651" w:type="dxa"/>
            <w:tcBorders>
              <w:top w:val="single" w:sz="4" w:space="0" w:color="auto"/>
              <w:left w:val="single" w:sz="4" w:space="0" w:color="auto"/>
              <w:bottom w:val="single" w:sz="4" w:space="0" w:color="auto"/>
              <w:right w:val="single" w:sz="4" w:space="0" w:color="auto"/>
            </w:tcBorders>
          </w:tcPr>
          <w:p w14:paraId="42BB2048" w14:textId="77777777" w:rsidR="003D16A9" w:rsidRDefault="004C243B">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1FD238AF" w14:textId="77777777" w:rsidR="003D16A9" w:rsidRDefault="004C243B">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3D16A9" w14:paraId="32DA622A" w14:textId="77777777">
        <w:tc>
          <w:tcPr>
            <w:tcW w:w="1651" w:type="dxa"/>
            <w:tcBorders>
              <w:top w:val="single" w:sz="4" w:space="0" w:color="auto"/>
              <w:left w:val="single" w:sz="4" w:space="0" w:color="auto"/>
              <w:bottom w:val="single" w:sz="4" w:space="0" w:color="auto"/>
              <w:right w:val="single" w:sz="4" w:space="0" w:color="auto"/>
            </w:tcBorders>
          </w:tcPr>
          <w:p w14:paraId="38D7BD99" w14:textId="77777777" w:rsidR="003D16A9" w:rsidRDefault="004C243B">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79178F6" w14:textId="77777777" w:rsidR="003D16A9" w:rsidRDefault="004C243B">
            <w:pPr>
              <w:jc w:val="both"/>
              <w:rPr>
                <w:rFonts w:eastAsia="SimSun"/>
                <w:iCs/>
                <w:lang w:val="en-US" w:eastAsia="ko-KR"/>
              </w:rPr>
            </w:pPr>
            <w:r>
              <w:rPr>
                <w:rFonts w:eastAsia="SimSun" w:hint="eastAsia"/>
                <w:iCs/>
                <w:lang w:val="en-US" w:eastAsia="zh-CN"/>
              </w:rPr>
              <w:t xml:space="preserve">Ok. Multiple OD-SSB configuration can share the same </w:t>
            </w:r>
            <w:r>
              <w:rPr>
                <w:rFonts w:ascii="Times New Roman" w:eastAsia="맑은 고딕" w:hAnsi="Times New Roman" w:hint="eastAsia"/>
                <w:lang w:val="en-US" w:eastAsia="ko-KR"/>
              </w:rPr>
              <w:t>multiple candidate values</w:t>
            </w:r>
            <w:r>
              <w:rPr>
                <w:rFonts w:ascii="Times New Roman" w:eastAsia="SimSun" w:hAnsi="Times New Roman" w:hint="eastAsia"/>
                <w:lang w:val="en-US" w:eastAsia="zh-CN"/>
              </w:rPr>
              <w:t xml:space="preserve"> to save signaling overhead.</w:t>
            </w:r>
          </w:p>
        </w:tc>
      </w:tr>
      <w:tr w:rsidR="003D16A9" w14:paraId="3789A794" w14:textId="77777777">
        <w:tc>
          <w:tcPr>
            <w:tcW w:w="1651" w:type="dxa"/>
            <w:tcBorders>
              <w:top w:val="single" w:sz="4" w:space="0" w:color="auto"/>
              <w:left w:val="single" w:sz="4" w:space="0" w:color="auto"/>
              <w:bottom w:val="single" w:sz="4" w:space="0" w:color="auto"/>
              <w:right w:val="single" w:sz="4" w:space="0" w:color="auto"/>
            </w:tcBorders>
          </w:tcPr>
          <w:p w14:paraId="7EF4B534" w14:textId="77777777" w:rsidR="003D16A9" w:rsidRDefault="004C243B">
            <w:pPr>
              <w:jc w:val="both"/>
              <w:rPr>
                <w:rFonts w:eastAsia="SimSun"/>
                <w:lang w:val="en-US"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0CD884D4" w14:textId="77777777" w:rsidR="003D16A9" w:rsidRDefault="004C243B">
            <w:pPr>
              <w:jc w:val="both"/>
              <w:rPr>
                <w:iCs/>
                <w:lang w:val="en-US" w:eastAsia="ko-KR"/>
              </w:rPr>
            </w:pPr>
            <w:r>
              <w:rPr>
                <w:iCs/>
                <w:lang w:val="en-US" w:eastAsia="ko-KR"/>
              </w:rPr>
              <w:t>We do not support proposal #5-3.</w:t>
            </w:r>
          </w:p>
          <w:p w14:paraId="696C7315" w14:textId="77777777" w:rsidR="003D16A9" w:rsidRDefault="003D16A9">
            <w:pPr>
              <w:jc w:val="both"/>
              <w:rPr>
                <w:iCs/>
                <w:lang w:val="en-US" w:eastAsia="ko-KR"/>
              </w:rPr>
            </w:pPr>
          </w:p>
          <w:p w14:paraId="0087E412" w14:textId="77777777" w:rsidR="003D16A9" w:rsidRDefault="004C243B">
            <w:pPr>
              <w:jc w:val="both"/>
              <w:rPr>
                <w:iCs/>
                <w:lang w:val="en-US" w:eastAsia="ko-KR"/>
              </w:rPr>
            </w:pPr>
            <w:r>
              <w:rPr>
                <w:iCs/>
                <w:lang w:val="en-US" w:eastAsia="ko-KR"/>
              </w:rPr>
              <w:t xml:space="preserve">The previous agreement made for indicating one of the candidate periodicity values of OD-SSB in MAC CE provides considerable flexibility to the </w:t>
            </w:r>
            <w:proofErr w:type="spellStart"/>
            <w:r>
              <w:rPr>
                <w:iCs/>
                <w:lang w:val="en-US" w:eastAsia="ko-KR"/>
              </w:rPr>
              <w:t>gNB</w:t>
            </w:r>
            <w:proofErr w:type="spellEnd"/>
            <w:r>
              <w:rPr>
                <w:iCs/>
                <w:lang w:val="en-US" w:eastAsia="ko-KR"/>
              </w:rPr>
              <w:t xml:space="preserve">, e.g. to enable OD-SSB with different periodicity in the different scenarios. There can also be NES benefits by dynamically signaling periodicity, e.g. </w:t>
            </w:r>
            <w:proofErr w:type="spellStart"/>
            <w:r>
              <w:rPr>
                <w:iCs/>
                <w:lang w:val="en-US" w:eastAsia="ko-KR"/>
              </w:rPr>
              <w:t>gNB</w:t>
            </w:r>
            <w:proofErr w:type="spellEnd"/>
            <w:r>
              <w:rPr>
                <w:iCs/>
                <w:lang w:val="en-US" w:eastAsia="ko-KR"/>
              </w:rPr>
              <w:t xml:space="preserve"> can adapt the OD-SSB periodicity to a value that best fits it loading and NES needs. </w:t>
            </w:r>
          </w:p>
          <w:p w14:paraId="7845282E" w14:textId="77777777" w:rsidR="003D16A9" w:rsidRDefault="004C243B">
            <w:pPr>
              <w:jc w:val="both"/>
              <w:rPr>
                <w:iCs/>
                <w:lang w:val="en-US" w:eastAsia="ko-KR"/>
              </w:rPr>
            </w:pPr>
            <w:r>
              <w:rPr>
                <w:iCs/>
                <w:lang w:val="en-US" w:eastAsia="ko-KR"/>
              </w:rPr>
              <w:t xml:space="preserve">Aside from periodicity, from both NW flexibility and NES gain perspective, it is unclear how dynamically indicating the SSB positions within OD-SSB burst and number of OD-SSB bursts in </w:t>
            </w:r>
            <w:r>
              <w:rPr>
                <w:iCs/>
                <w:lang w:val="en-US" w:eastAsia="ko-KR"/>
              </w:rPr>
              <w:lastRenderedPageBreak/>
              <w:t xml:space="preserve">the MAC CE can provide any additional benefits/gains. In our view, it is sufficient to semi-statically configure these additional parameters in RRC.      </w:t>
            </w:r>
          </w:p>
          <w:p w14:paraId="10235BE9" w14:textId="77777777" w:rsidR="003D16A9" w:rsidRDefault="003D16A9">
            <w:pPr>
              <w:jc w:val="both"/>
              <w:rPr>
                <w:rFonts w:eastAsia="SimSun"/>
                <w:iCs/>
                <w:lang w:val="en-US" w:eastAsia="zh-CN"/>
              </w:rPr>
            </w:pPr>
          </w:p>
        </w:tc>
      </w:tr>
      <w:tr w:rsidR="003D16A9" w14:paraId="2B9BA634" w14:textId="77777777">
        <w:tc>
          <w:tcPr>
            <w:tcW w:w="1651" w:type="dxa"/>
            <w:tcBorders>
              <w:top w:val="single" w:sz="4" w:space="0" w:color="auto"/>
              <w:left w:val="single" w:sz="4" w:space="0" w:color="auto"/>
              <w:bottom w:val="single" w:sz="4" w:space="0" w:color="auto"/>
              <w:right w:val="single" w:sz="4" w:space="0" w:color="auto"/>
            </w:tcBorders>
          </w:tcPr>
          <w:p w14:paraId="36EE9981" w14:textId="77777777" w:rsidR="003D16A9" w:rsidRDefault="004C243B">
            <w:pPr>
              <w:jc w:val="both"/>
              <w:rPr>
                <w:lang w:eastAsia="ko-KR"/>
              </w:rPr>
            </w:pPr>
            <w:r>
              <w:rPr>
                <w:lang w:eastAsia="ko-KR"/>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7A83C14D" w14:textId="77777777" w:rsidR="003D16A9" w:rsidRDefault="004C243B">
            <w:pPr>
              <w:jc w:val="both"/>
              <w:rPr>
                <w:iCs/>
                <w:lang w:val="en-US" w:eastAsia="ko-KR"/>
              </w:rPr>
            </w:pPr>
            <w:r>
              <w:rPr>
                <w:iCs/>
                <w:lang w:val="en-US" w:eastAsia="ko-KR"/>
              </w:rPr>
              <w:t>Support</w:t>
            </w:r>
          </w:p>
        </w:tc>
      </w:tr>
      <w:tr w:rsidR="003D16A9" w14:paraId="6296689F" w14:textId="77777777">
        <w:tc>
          <w:tcPr>
            <w:tcW w:w="1651" w:type="dxa"/>
            <w:tcBorders>
              <w:top w:val="single" w:sz="4" w:space="0" w:color="auto"/>
              <w:left w:val="single" w:sz="4" w:space="0" w:color="auto"/>
              <w:bottom w:val="single" w:sz="4" w:space="0" w:color="auto"/>
              <w:right w:val="single" w:sz="4" w:space="0" w:color="auto"/>
            </w:tcBorders>
          </w:tcPr>
          <w:p w14:paraId="0D43DCDB" w14:textId="77777777" w:rsidR="003D16A9" w:rsidRDefault="004C243B">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F7C675D" w14:textId="77777777" w:rsidR="003D16A9" w:rsidRDefault="004C243B">
            <w:pPr>
              <w:rPr>
                <w:rFonts w:eastAsia="SimSun"/>
                <w:iCs/>
                <w:lang w:val="en-US" w:eastAsia="zh-CN"/>
              </w:rPr>
            </w:pPr>
            <w:r>
              <w:rPr>
                <w:rFonts w:eastAsia="SimSun" w:hint="eastAsia"/>
                <w:iCs/>
                <w:lang w:val="en-US" w:eastAsia="zh-CN"/>
              </w:rPr>
              <w:t xml:space="preserve">We support this proposal, there may be some benefits if MAC CE can adjust these parameters assuming distribution of UEs in one cell varies </w:t>
            </w:r>
            <w:proofErr w:type="gramStart"/>
            <w:r>
              <w:rPr>
                <w:rFonts w:eastAsia="SimSun" w:hint="eastAsia"/>
                <w:iCs/>
                <w:lang w:val="en-US" w:eastAsia="zh-CN"/>
              </w:rPr>
              <w:t>sometime</w:t>
            </w:r>
            <w:proofErr w:type="gramEnd"/>
            <w:r>
              <w:rPr>
                <w:rFonts w:eastAsia="SimSun" w:hint="eastAsia"/>
                <w:iCs/>
                <w:lang w:val="en-US" w:eastAsia="zh-CN"/>
              </w:rPr>
              <w:t>.</w:t>
            </w:r>
          </w:p>
        </w:tc>
      </w:tr>
      <w:tr w:rsidR="003D16A9" w14:paraId="5B411956" w14:textId="77777777">
        <w:tc>
          <w:tcPr>
            <w:tcW w:w="1651" w:type="dxa"/>
            <w:tcBorders>
              <w:top w:val="single" w:sz="4" w:space="0" w:color="auto"/>
              <w:left w:val="single" w:sz="4" w:space="0" w:color="auto"/>
              <w:bottom w:val="single" w:sz="4" w:space="0" w:color="auto"/>
              <w:right w:val="single" w:sz="4" w:space="0" w:color="auto"/>
            </w:tcBorders>
          </w:tcPr>
          <w:p w14:paraId="3F38961F" w14:textId="77777777" w:rsidR="003D16A9" w:rsidRDefault="004C243B">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8E3EE7D" w14:textId="77777777" w:rsidR="003D16A9" w:rsidRDefault="004C243B">
            <w:pPr>
              <w:rPr>
                <w:rFonts w:eastAsia="MS Mincho"/>
                <w:iCs/>
                <w:lang w:val="en-US" w:eastAsia="ja-JP"/>
              </w:rPr>
            </w:pPr>
            <w:r>
              <w:rPr>
                <w:rFonts w:eastAsia="MS Mincho" w:hint="eastAsia"/>
                <w:iCs/>
                <w:lang w:val="en-US" w:eastAsia="ja-JP"/>
              </w:rPr>
              <w:t>Support</w:t>
            </w:r>
          </w:p>
        </w:tc>
      </w:tr>
      <w:tr w:rsidR="003D16A9" w14:paraId="0F4DC404" w14:textId="77777777">
        <w:tc>
          <w:tcPr>
            <w:tcW w:w="1651" w:type="dxa"/>
            <w:tcBorders>
              <w:top w:val="single" w:sz="4" w:space="0" w:color="auto"/>
              <w:left w:val="single" w:sz="4" w:space="0" w:color="auto"/>
              <w:bottom w:val="single" w:sz="4" w:space="0" w:color="auto"/>
              <w:right w:val="single" w:sz="4" w:space="0" w:color="auto"/>
            </w:tcBorders>
          </w:tcPr>
          <w:p w14:paraId="6B75CFAE" w14:textId="77777777" w:rsidR="003D16A9" w:rsidRDefault="004C243B">
            <w:pPr>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1AD4571" w14:textId="77777777" w:rsidR="003D16A9" w:rsidRDefault="004C243B">
            <w:pPr>
              <w:rPr>
                <w:rFonts w:eastAsia="MS Mincho"/>
                <w:iCs/>
                <w:lang w:val="en-US" w:eastAsia="ja-JP"/>
              </w:rPr>
            </w:pPr>
            <w:r>
              <w:rPr>
                <w:rFonts w:eastAsia="MS Mincho" w:hint="eastAsia"/>
                <w:iCs/>
                <w:lang w:val="en-US" w:eastAsia="ja-JP"/>
              </w:rPr>
              <w:t>We are fine with the proposal.</w:t>
            </w:r>
          </w:p>
        </w:tc>
      </w:tr>
      <w:tr w:rsidR="003D16A9" w14:paraId="78CD21D8" w14:textId="77777777">
        <w:tc>
          <w:tcPr>
            <w:tcW w:w="1651" w:type="dxa"/>
            <w:tcBorders>
              <w:top w:val="single" w:sz="4" w:space="0" w:color="auto"/>
              <w:left w:val="single" w:sz="4" w:space="0" w:color="auto"/>
              <w:bottom w:val="single" w:sz="4" w:space="0" w:color="auto"/>
              <w:right w:val="single" w:sz="4" w:space="0" w:color="auto"/>
            </w:tcBorders>
          </w:tcPr>
          <w:p w14:paraId="35657744" w14:textId="77777777" w:rsidR="003D16A9" w:rsidRDefault="004C243B">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09D2CD2" w14:textId="77777777" w:rsidR="003D16A9" w:rsidRDefault="004C243B">
            <w:pPr>
              <w:rPr>
                <w:rFonts w:eastAsia="MS Mincho"/>
                <w:iCs/>
                <w:lang w:val="en-US" w:eastAsia="ja-JP"/>
              </w:rPr>
            </w:pPr>
            <w:r>
              <w:rPr>
                <w:rFonts w:eastAsia="MS Mincho" w:hint="eastAsia"/>
                <w:iCs/>
                <w:lang w:val="en-US" w:eastAsia="ja-JP"/>
              </w:rPr>
              <w:t>We support the FL proposal #5-3. Also, parameters related to time location (e.g., SFN offset) can be considered in our view.</w:t>
            </w:r>
          </w:p>
        </w:tc>
      </w:tr>
      <w:tr w:rsidR="003D16A9" w14:paraId="6B42425A" w14:textId="77777777">
        <w:tc>
          <w:tcPr>
            <w:tcW w:w="1651" w:type="dxa"/>
            <w:tcBorders>
              <w:top w:val="single" w:sz="4" w:space="0" w:color="auto"/>
              <w:left w:val="single" w:sz="4" w:space="0" w:color="auto"/>
              <w:bottom w:val="single" w:sz="4" w:space="0" w:color="auto"/>
              <w:right w:val="single" w:sz="4" w:space="0" w:color="auto"/>
            </w:tcBorders>
          </w:tcPr>
          <w:p w14:paraId="70984617" w14:textId="77777777" w:rsidR="003D16A9" w:rsidRDefault="004C243B">
            <w:pPr>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1CC5CC7B" w14:textId="77777777" w:rsidR="003D16A9" w:rsidRDefault="004C243B">
            <w:pPr>
              <w:rPr>
                <w:rFonts w:eastAsia="MS Mincho"/>
                <w:iCs/>
                <w:lang w:val="en-US" w:eastAsia="ja-JP"/>
              </w:rPr>
            </w:pPr>
            <w:r>
              <w:rPr>
                <w:rFonts w:eastAsia="MS Mincho"/>
                <w:iCs/>
                <w:lang w:val="en-US" w:eastAsia="ja-JP"/>
              </w:rPr>
              <w:t>Support</w:t>
            </w:r>
          </w:p>
        </w:tc>
      </w:tr>
      <w:tr w:rsidR="003D16A9" w14:paraId="552AE020" w14:textId="77777777">
        <w:tc>
          <w:tcPr>
            <w:tcW w:w="1651" w:type="dxa"/>
            <w:tcBorders>
              <w:top w:val="single" w:sz="4" w:space="0" w:color="auto"/>
              <w:left w:val="single" w:sz="4" w:space="0" w:color="auto"/>
              <w:bottom w:val="single" w:sz="4" w:space="0" w:color="auto"/>
              <w:right w:val="single" w:sz="4" w:space="0" w:color="auto"/>
            </w:tcBorders>
          </w:tcPr>
          <w:p w14:paraId="67F87552" w14:textId="77777777" w:rsidR="003D16A9" w:rsidRDefault="004C243B">
            <w:pPr>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1B9CA18" w14:textId="77777777" w:rsidR="003D16A9" w:rsidRDefault="004C243B">
            <w:pPr>
              <w:jc w:val="both"/>
              <w:rPr>
                <w:iCs/>
                <w:lang w:val="en-US" w:eastAsia="ko-KR"/>
              </w:rPr>
            </w:pPr>
            <w:r>
              <w:rPr>
                <w:iCs/>
                <w:lang w:val="en-US" w:eastAsia="ko-KR"/>
              </w:rPr>
              <w:t>We don’t see the need/strong motivation/justification of adapting the number of on-demand SSB bursts.</w:t>
            </w:r>
          </w:p>
          <w:p w14:paraId="0F8AC580" w14:textId="77777777" w:rsidR="003D16A9" w:rsidRDefault="003D16A9">
            <w:pPr>
              <w:jc w:val="both"/>
              <w:rPr>
                <w:iCs/>
                <w:lang w:val="en-US" w:eastAsia="ko-KR"/>
              </w:rPr>
            </w:pPr>
          </w:p>
          <w:p w14:paraId="59C77D9D" w14:textId="77777777" w:rsidR="003D16A9" w:rsidRDefault="004C243B">
            <w:pPr>
              <w:rPr>
                <w:rFonts w:eastAsia="MS Mincho"/>
                <w:iCs/>
                <w:lang w:val="en-US" w:eastAsia="ja-JP"/>
              </w:rPr>
            </w:pPr>
            <w:r>
              <w:rPr>
                <w:iCs/>
                <w:lang w:val="en-US" w:eastAsia="ko-KR"/>
              </w:rPr>
              <w:t>For adapting SSB positions within a SSB burst, we have a strong concern on adapting it in Case #2. We are ok with the adaptation for Case #1.</w:t>
            </w:r>
          </w:p>
        </w:tc>
      </w:tr>
      <w:tr w:rsidR="003D16A9" w14:paraId="24E33933" w14:textId="77777777">
        <w:tc>
          <w:tcPr>
            <w:tcW w:w="1651" w:type="dxa"/>
            <w:tcBorders>
              <w:top w:val="single" w:sz="4" w:space="0" w:color="auto"/>
              <w:left w:val="single" w:sz="4" w:space="0" w:color="auto"/>
              <w:bottom w:val="single" w:sz="4" w:space="0" w:color="auto"/>
              <w:right w:val="single" w:sz="4" w:space="0" w:color="auto"/>
            </w:tcBorders>
          </w:tcPr>
          <w:p w14:paraId="68E521A3" w14:textId="77777777" w:rsidR="003D16A9" w:rsidRDefault="004C243B">
            <w:pPr>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39484747" w14:textId="77777777" w:rsidR="003D16A9" w:rsidRDefault="004C243B">
            <w:pPr>
              <w:jc w:val="both"/>
              <w:rPr>
                <w:iCs/>
                <w:lang w:val="en-US" w:eastAsia="ko-KR"/>
              </w:rPr>
            </w:pPr>
            <w:r>
              <w:rPr>
                <w:rFonts w:eastAsia="MS Mincho"/>
                <w:iCs/>
                <w:lang w:val="en-US" w:eastAsia="ja-JP"/>
              </w:rPr>
              <w:t>We do not support the proposal as there is no benefit of multiple configurations other than periodicity.</w:t>
            </w:r>
          </w:p>
        </w:tc>
      </w:tr>
      <w:tr w:rsidR="003D16A9" w14:paraId="6D79ACFE" w14:textId="77777777">
        <w:tc>
          <w:tcPr>
            <w:tcW w:w="1651" w:type="dxa"/>
            <w:tcBorders>
              <w:top w:val="single" w:sz="4" w:space="0" w:color="auto"/>
              <w:left w:val="single" w:sz="4" w:space="0" w:color="auto"/>
              <w:bottom w:val="single" w:sz="4" w:space="0" w:color="auto"/>
              <w:right w:val="single" w:sz="4" w:space="0" w:color="auto"/>
            </w:tcBorders>
          </w:tcPr>
          <w:p w14:paraId="3C161B2A" w14:textId="77777777" w:rsidR="003D16A9" w:rsidRDefault="004C243B">
            <w:pPr>
              <w:rPr>
                <w:rFonts w:eastAsia="MS Mincho"/>
                <w:lang w:eastAsia="ja-JP"/>
              </w:rPr>
            </w:pPr>
            <w:r>
              <w:t>NEC</w:t>
            </w:r>
          </w:p>
        </w:tc>
        <w:tc>
          <w:tcPr>
            <w:tcW w:w="7980" w:type="dxa"/>
            <w:tcBorders>
              <w:top w:val="single" w:sz="4" w:space="0" w:color="auto"/>
              <w:left w:val="single" w:sz="4" w:space="0" w:color="auto"/>
              <w:bottom w:val="single" w:sz="4" w:space="0" w:color="auto"/>
              <w:right w:val="single" w:sz="4" w:space="0" w:color="auto"/>
            </w:tcBorders>
          </w:tcPr>
          <w:p w14:paraId="371CF898" w14:textId="77777777" w:rsidR="003D16A9" w:rsidRDefault="004C243B">
            <w:pPr>
              <w:jc w:val="both"/>
              <w:rPr>
                <w:rFonts w:eastAsia="MS Mincho"/>
                <w:iCs/>
                <w:lang w:val="en-US" w:eastAsia="ja-JP"/>
              </w:rPr>
            </w:pPr>
            <w:r>
              <w:t>Support the FL proposal.</w:t>
            </w:r>
          </w:p>
        </w:tc>
      </w:tr>
      <w:tr w:rsidR="003D16A9" w14:paraId="3A830032" w14:textId="77777777">
        <w:tc>
          <w:tcPr>
            <w:tcW w:w="1651" w:type="dxa"/>
            <w:tcBorders>
              <w:top w:val="single" w:sz="4" w:space="0" w:color="auto"/>
              <w:left w:val="single" w:sz="4" w:space="0" w:color="auto"/>
              <w:bottom w:val="single" w:sz="4" w:space="0" w:color="auto"/>
              <w:right w:val="single" w:sz="4" w:space="0" w:color="auto"/>
            </w:tcBorders>
          </w:tcPr>
          <w:p w14:paraId="6FEE7AF1" w14:textId="77777777" w:rsidR="003D16A9" w:rsidRDefault="004C243B">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2AEF5455" w14:textId="77777777" w:rsidR="003D16A9" w:rsidRDefault="004C243B">
            <w:pPr>
              <w:jc w:val="both"/>
            </w:pPr>
            <w:r>
              <w:rPr>
                <w:rFonts w:eastAsia="MS Mincho"/>
                <w:iCs/>
                <w:lang w:val="en-US" w:eastAsia="ja-JP"/>
              </w:rPr>
              <w:t>Support</w:t>
            </w:r>
          </w:p>
        </w:tc>
      </w:tr>
      <w:tr w:rsidR="003D16A9" w14:paraId="7DBD9969" w14:textId="77777777">
        <w:tc>
          <w:tcPr>
            <w:tcW w:w="1651" w:type="dxa"/>
            <w:tcBorders>
              <w:top w:val="single" w:sz="4" w:space="0" w:color="auto"/>
              <w:left w:val="single" w:sz="4" w:space="0" w:color="auto"/>
              <w:bottom w:val="single" w:sz="4" w:space="0" w:color="auto"/>
              <w:right w:val="single" w:sz="4" w:space="0" w:color="auto"/>
            </w:tcBorders>
          </w:tcPr>
          <w:p w14:paraId="4EAB444C" w14:textId="77777777" w:rsidR="003D16A9" w:rsidRDefault="004C243B">
            <w:pPr>
              <w:rPr>
                <w:rFonts w:eastAsia="MS Mincho"/>
                <w:lang w:val="en-US"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B67F20D" w14:textId="77777777" w:rsidR="003D16A9" w:rsidRDefault="004C243B">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3D16A9" w14:paraId="373F4D7C" w14:textId="77777777">
        <w:tc>
          <w:tcPr>
            <w:tcW w:w="1651" w:type="dxa"/>
            <w:tcBorders>
              <w:top w:val="single" w:sz="4" w:space="0" w:color="auto"/>
              <w:left w:val="single" w:sz="4" w:space="0" w:color="auto"/>
              <w:bottom w:val="single" w:sz="4" w:space="0" w:color="auto"/>
              <w:right w:val="single" w:sz="4" w:space="0" w:color="auto"/>
            </w:tcBorders>
          </w:tcPr>
          <w:p w14:paraId="6DB3564A" w14:textId="77777777" w:rsidR="003D16A9" w:rsidRDefault="004C243B">
            <w:pPr>
              <w:rPr>
                <w:rFonts w:eastAsia="SimSun"/>
                <w:lang w:eastAsia="zh-CN"/>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14024C8C" w14:textId="77777777" w:rsidR="003D16A9" w:rsidRDefault="004C243B">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3D16A9" w14:paraId="33E407CC" w14:textId="77777777">
        <w:tc>
          <w:tcPr>
            <w:tcW w:w="1651" w:type="dxa"/>
            <w:tcBorders>
              <w:top w:val="single" w:sz="4" w:space="0" w:color="auto"/>
              <w:left w:val="single" w:sz="4" w:space="0" w:color="auto"/>
              <w:bottom w:val="single" w:sz="4" w:space="0" w:color="auto"/>
              <w:right w:val="single" w:sz="4" w:space="0" w:color="auto"/>
            </w:tcBorders>
          </w:tcPr>
          <w:p w14:paraId="128C517C" w14:textId="77777777" w:rsidR="003D16A9" w:rsidRDefault="004C243B">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2C1EC7CF" w14:textId="77777777" w:rsidR="003D16A9" w:rsidRDefault="004C243B">
            <w:pPr>
              <w:jc w:val="both"/>
              <w:rPr>
                <w:rFonts w:eastAsia="SimSun"/>
                <w:iCs/>
                <w:lang w:val="en-US" w:eastAsia="zh-CN"/>
              </w:rPr>
            </w:pPr>
            <w:r>
              <w:rPr>
                <w:rFonts w:eastAsia="SimSun" w:hint="eastAsia"/>
                <w:iCs/>
                <w:lang w:val="en-US" w:eastAsia="zh-CN"/>
              </w:rPr>
              <w:t>W</w:t>
            </w:r>
            <w:r>
              <w:rPr>
                <w:rFonts w:eastAsia="SimSun"/>
                <w:iCs/>
                <w:lang w:val="en-US" w:eastAsia="zh-CN"/>
              </w:rPr>
              <w:t>e don’t see strong motivation of providing different configuration for SSB positions within an on-demand SSB burst.</w:t>
            </w:r>
          </w:p>
        </w:tc>
      </w:tr>
      <w:tr w:rsidR="003D16A9" w14:paraId="24A5045F" w14:textId="77777777">
        <w:tc>
          <w:tcPr>
            <w:tcW w:w="1651" w:type="dxa"/>
            <w:tcBorders>
              <w:top w:val="single" w:sz="4" w:space="0" w:color="auto"/>
              <w:left w:val="single" w:sz="4" w:space="0" w:color="auto"/>
              <w:bottom w:val="single" w:sz="4" w:space="0" w:color="auto"/>
              <w:right w:val="single" w:sz="4" w:space="0" w:color="auto"/>
            </w:tcBorders>
          </w:tcPr>
          <w:p w14:paraId="4E0BEE68" w14:textId="77777777" w:rsidR="003D16A9" w:rsidRDefault="004C243B">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3AC5E8B1" w14:textId="77777777" w:rsidR="003D16A9" w:rsidRDefault="004C243B">
            <w:pPr>
              <w:jc w:val="both"/>
            </w:pPr>
            <w:r>
              <w:t xml:space="preserve">Support it. </w:t>
            </w:r>
          </w:p>
          <w:p w14:paraId="557CB121" w14:textId="77777777" w:rsidR="003D16A9" w:rsidRDefault="003D16A9">
            <w:pPr>
              <w:jc w:val="both"/>
            </w:pPr>
          </w:p>
          <w:p w14:paraId="2BA42F3C" w14:textId="77777777" w:rsidR="003D16A9" w:rsidRDefault="004C243B">
            <w:pPr>
              <w:jc w:val="both"/>
            </w:pPr>
            <w:r>
              <w:t xml:space="preserve">Additionally, we think that the frequency of the on-demand SSB can be also one of multiple candidates and be changeable by MAC CE indication because one cell can have multiple always-on SSBs (e.g., one CD-SSB and a few R17 NCD-SSBs by BWP levels). </w:t>
            </w:r>
          </w:p>
          <w:p w14:paraId="54B4C805" w14:textId="77777777" w:rsidR="003D16A9" w:rsidRDefault="003D16A9">
            <w:pPr>
              <w:jc w:val="both"/>
            </w:pPr>
          </w:p>
          <w:p w14:paraId="366A3CA3" w14:textId="77777777" w:rsidR="003D16A9" w:rsidRDefault="004C243B">
            <w:pPr>
              <w:jc w:val="both"/>
              <w:rPr>
                <w:rFonts w:eastAsia="SimSun"/>
                <w:iCs/>
                <w:lang w:val="en-US" w:eastAsia="zh-CN"/>
              </w:rPr>
            </w:pPr>
            <w:r>
              <w:t xml:space="preserve">For the number of on-demand SSB bursts, the case can be considered that on-demand SSB is activated continuously by nonnumerical indication and it can be only deactivated by explicit </w:t>
            </w:r>
            <w:proofErr w:type="spellStart"/>
            <w:r>
              <w:t>signaling</w:t>
            </w:r>
            <w:proofErr w:type="spellEnd"/>
            <w:r>
              <w:t xml:space="preserve">. </w:t>
            </w:r>
          </w:p>
        </w:tc>
      </w:tr>
      <w:tr w:rsidR="003D16A9" w14:paraId="195BAAA1" w14:textId="77777777">
        <w:tc>
          <w:tcPr>
            <w:tcW w:w="1651" w:type="dxa"/>
            <w:tcBorders>
              <w:top w:val="single" w:sz="4" w:space="0" w:color="auto"/>
              <w:left w:val="single" w:sz="4" w:space="0" w:color="auto"/>
              <w:bottom w:val="single" w:sz="4" w:space="0" w:color="auto"/>
              <w:right w:val="single" w:sz="4" w:space="0" w:color="auto"/>
            </w:tcBorders>
          </w:tcPr>
          <w:p w14:paraId="69A56B1A" w14:textId="77777777" w:rsidR="003D16A9" w:rsidRDefault="004C243B">
            <w:r>
              <w:t>Tejas</w:t>
            </w:r>
          </w:p>
        </w:tc>
        <w:tc>
          <w:tcPr>
            <w:tcW w:w="7980" w:type="dxa"/>
            <w:tcBorders>
              <w:top w:val="single" w:sz="4" w:space="0" w:color="auto"/>
              <w:left w:val="single" w:sz="4" w:space="0" w:color="auto"/>
              <w:bottom w:val="single" w:sz="4" w:space="0" w:color="auto"/>
              <w:right w:val="single" w:sz="4" w:space="0" w:color="auto"/>
            </w:tcBorders>
          </w:tcPr>
          <w:p w14:paraId="0A0AC64D" w14:textId="77777777" w:rsidR="003D16A9" w:rsidRDefault="004C243B">
            <w:pPr>
              <w:jc w:val="both"/>
              <w:rPr>
                <w:iCs/>
                <w:lang w:val="en-US" w:eastAsia="ko-KR"/>
              </w:rPr>
            </w:pPr>
            <w:r>
              <w:rPr>
                <w:iCs/>
                <w:lang w:val="en-US" w:eastAsia="ko-KR"/>
              </w:rPr>
              <w:t>Not supporting. The signaling overhead will be more for representing all possible combinations for SSB positions in a burst. Update the proposal as below</w:t>
            </w:r>
          </w:p>
          <w:p w14:paraId="5A662321" w14:textId="77777777" w:rsidR="003D16A9" w:rsidRDefault="004C243B">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 addition to periodicity of the on-demand SSB</w:t>
            </w:r>
            <w:r>
              <w:rPr>
                <w:rFonts w:hint="eastAsia"/>
                <w:szCs w:val="20"/>
                <w:highlight w:val="yellow"/>
                <w:lang w:eastAsia="ko-KR"/>
              </w:rPr>
              <w:t>,</w:t>
            </w:r>
            <w:r>
              <w:rPr>
                <w:rFonts w:hint="eastAsia"/>
                <w:szCs w:val="20"/>
                <w:lang w:eastAsia="ko-KR"/>
              </w:rPr>
              <w:t xml:space="preserve">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1B5E9ACF" w14:textId="77777777" w:rsidR="003D16A9" w:rsidRDefault="004C243B">
            <w:pPr>
              <w:numPr>
                <w:ilvl w:val="0"/>
                <w:numId w:val="32"/>
              </w:numPr>
              <w:spacing w:after="160" w:line="256" w:lineRule="auto"/>
              <w:contextualSpacing/>
              <w:jc w:val="both"/>
              <w:rPr>
                <w:rFonts w:ascii="Times New Roman" w:eastAsia="맑은 고딕" w:hAnsi="Times New Roman"/>
                <w:strike/>
                <w:lang w:val="en-US" w:eastAsia="zh-CN"/>
              </w:rPr>
            </w:pPr>
            <w:r>
              <w:rPr>
                <w:rFonts w:eastAsia="맑은 고딕" w:hint="eastAsia"/>
                <w:strike/>
                <w:szCs w:val="20"/>
                <w:lang w:eastAsia="ko-KR"/>
              </w:rPr>
              <w:t xml:space="preserve">SSB </w:t>
            </w:r>
            <w:r>
              <w:rPr>
                <w:rFonts w:eastAsia="맑은 고딕"/>
                <w:strike/>
                <w:szCs w:val="20"/>
                <w:lang w:eastAsia="ko-KR"/>
              </w:rPr>
              <w:t>positions</w:t>
            </w:r>
            <w:r>
              <w:rPr>
                <w:rFonts w:eastAsia="맑은 고딕" w:hint="eastAsia"/>
                <w:strike/>
                <w:szCs w:val="20"/>
                <w:lang w:eastAsia="ko-KR"/>
              </w:rPr>
              <w:t xml:space="preserve"> within an on-demand SSB burst</w:t>
            </w:r>
          </w:p>
          <w:p w14:paraId="1765A74E"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lang w:eastAsia="ko-KR"/>
              </w:rPr>
              <w:t xml:space="preserve">The number of on-demand SSB bursts to be transmitted after on-demand SSB is </w:t>
            </w:r>
            <w:proofErr w:type="gramStart"/>
            <w:r>
              <w:rPr>
                <w:lang w:eastAsia="ko-KR"/>
              </w:rPr>
              <w:t>indicated</w:t>
            </w:r>
            <w:r>
              <w:rPr>
                <w:rFonts w:hint="eastAsia"/>
                <w:lang w:eastAsia="ko-KR"/>
              </w:rPr>
              <w:t>[</w:t>
            </w:r>
            <w:proofErr w:type="gramEnd"/>
            <w:r>
              <w:rPr>
                <w:rFonts w:hint="eastAsia"/>
                <w:lang w:eastAsia="ko-KR"/>
              </w:rPr>
              <w:t>, if supported]</w:t>
            </w:r>
          </w:p>
          <w:p w14:paraId="31D02657" w14:textId="77777777" w:rsidR="003D16A9" w:rsidRDefault="003D16A9">
            <w:pPr>
              <w:jc w:val="both"/>
            </w:pPr>
          </w:p>
        </w:tc>
      </w:tr>
      <w:tr w:rsidR="003D16A9" w14:paraId="646E4086" w14:textId="77777777">
        <w:tc>
          <w:tcPr>
            <w:tcW w:w="1651" w:type="dxa"/>
            <w:tcBorders>
              <w:top w:val="single" w:sz="4" w:space="0" w:color="auto"/>
              <w:left w:val="single" w:sz="4" w:space="0" w:color="auto"/>
              <w:bottom w:val="single" w:sz="4" w:space="0" w:color="auto"/>
              <w:right w:val="single" w:sz="4" w:space="0" w:color="auto"/>
            </w:tcBorders>
          </w:tcPr>
          <w:p w14:paraId="6CAD9FDA" w14:textId="77777777" w:rsidR="003D16A9" w:rsidRDefault="004C243B">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5BDA6554" w14:textId="77777777" w:rsidR="003D16A9" w:rsidRDefault="004C243B">
            <w:pPr>
              <w:jc w:val="both"/>
            </w:pPr>
            <w:r>
              <w:rPr>
                <w:rFonts w:eastAsia="PMingLiU" w:hint="eastAsia"/>
                <w:iCs/>
                <w:lang w:val="en-US" w:eastAsia="zh-TW"/>
              </w:rPr>
              <w:t>S</w:t>
            </w:r>
            <w:r>
              <w:rPr>
                <w:rFonts w:eastAsia="PMingLiU"/>
                <w:iCs/>
                <w:lang w:val="en-US" w:eastAsia="zh-TW"/>
              </w:rPr>
              <w:t>upport</w:t>
            </w:r>
          </w:p>
        </w:tc>
      </w:tr>
      <w:tr w:rsidR="008B709E" w14:paraId="1D9D3FD0" w14:textId="77777777">
        <w:tc>
          <w:tcPr>
            <w:tcW w:w="1651" w:type="dxa"/>
            <w:tcBorders>
              <w:top w:val="single" w:sz="4" w:space="0" w:color="auto"/>
              <w:left w:val="single" w:sz="4" w:space="0" w:color="auto"/>
              <w:bottom w:val="single" w:sz="4" w:space="0" w:color="auto"/>
              <w:right w:val="single" w:sz="4" w:space="0" w:color="auto"/>
            </w:tcBorders>
          </w:tcPr>
          <w:p w14:paraId="604E23C2" w14:textId="2A4ABDBF" w:rsidR="008B709E" w:rsidRDefault="008B709E" w:rsidP="008B709E">
            <w:pPr>
              <w:rPr>
                <w:rFonts w:eastAsia="PMingLiU"/>
                <w:lang w:eastAsia="zh-TW"/>
              </w:rPr>
            </w:pPr>
            <w:r>
              <w:rPr>
                <w:rFonts w:ascii="Times New Roman" w:eastAsia="SimSun" w:hAnsi="Times New Roman" w:hint="eastAsia"/>
                <w:szCs w:val="20"/>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0BEAA6F" w14:textId="105E192A" w:rsidR="008B709E" w:rsidRDefault="008B709E" w:rsidP="008B709E">
            <w:pPr>
              <w:jc w:val="both"/>
              <w:rPr>
                <w:rFonts w:eastAsia="PMingLiU"/>
                <w:iCs/>
                <w:lang w:val="en-US" w:eastAsia="zh-TW"/>
              </w:rPr>
            </w:pPr>
            <w:r>
              <w:rPr>
                <w:rFonts w:eastAsia="SimSun" w:hint="eastAsia"/>
                <w:szCs w:val="20"/>
              </w:rPr>
              <w:t>Support</w:t>
            </w:r>
          </w:p>
        </w:tc>
      </w:tr>
    </w:tbl>
    <w:p w14:paraId="74AE3BEE" w14:textId="77777777" w:rsidR="003D16A9" w:rsidRDefault="003D16A9">
      <w:pPr>
        <w:ind w:firstLineChars="100" w:firstLine="200"/>
        <w:jc w:val="both"/>
        <w:rPr>
          <w:b/>
          <w:lang w:eastAsia="ko-KR"/>
        </w:rPr>
      </w:pPr>
    </w:p>
    <w:p w14:paraId="5B3DFED6" w14:textId="77777777" w:rsidR="003D16A9" w:rsidRDefault="003D16A9">
      <w:pPr>
        <w:ind w:firstLineChars="100" w:firstLine="200"/>
        <w:jc w:val="both"/>
        <w:rPr>
          <w:lang w:val="en-US" w:eastAsia="ko-KR"/>
        </w:rPr>
      </w:pPr>
    </w:p>
    <w:p w14:paraId="74664ECD" w14:textId="77777777" w:rsidR="003D16A9" w:rsidRDefault="004C243B">
      <w:pPr>
        <w:pStyle w:val="Heading1"/>
        <w:tabs>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13EA005E" w14:textId="77777777" w:rsidR="003D16A9" w:rsidRDefault="003D16A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53DDD640" w14:textId="77777777">
        <w:tc>
          <w:tcPr>
            <w:tcW w:w="1651" w:type="dxa"/>
            <w:shd w:val="clear" w:color="auto" w:fill="auto"/>
          </w:tcPr>
          <w:p w14:paraId="131CCD39" w14:textId="77777777" w:rsidR="003D16A9" w:rsidRDefault="004C243B">
            <w:pPr>
              <w:jc w:val="both"/>
              <w:rPr>
                <w:lang w:eastAsia="ko-KR"/>
              </w:rPr>
            </w:pPr>
            <w:r>
              <w:rPr>
                <w:rFonts w:hint="eastAsia"/>
                <w:lang w:eastAsia="ko-KR"/>
              </w:rPr>
              <w:t>Company</w:t>
            </w:r>
          </w:p>
        </w:tc>
        <w:tc>
          <w:tcPr>
            <w:tcW w:w="7980" w:type="dxa"/>
            <w:shd w:val="clear" w:color="auto" w:fill="auto"/>
          </w:tcPr>
          <w:p w14:paraId="52F9CA97" w14:textId="77777777" w:rsidR="003D16A9" w:rsidRDefault="004C243B">
            <w:pPr>
              <w:jc w:val="both"/>
              <w:rPr>
                <w:lang w:eastAsia="ko-KR"/>
              </w:rPr>
            </w:pPr>
            <w:r>
              <w:rPr>
                <w:rFonts w:hint="eastAsia"/>
                <w:lang w:eastAsia="ko-KR"/>
              </w:rPr>
              <w:t>Vi</w:t>
            </w:r>
            <w:r>
              <w:rPr>
                <w:lang w:eastAsia="ko-KR"/>
              </w:rPr>
              <w:t>ews</w:t>
            </w:r>
          </w:p>
        </w:tc>
      </w:tr>
      <w:tr w:rsidR="003D16A9" w14:paraId="4178CBC9" w14:textId="77777777">
        <w:tc>
          <w:tcPr>
            <w:tcW w:w="1651" w:type="dxa"/>
            <w:shd w:val="clear" w:color="auto" w:fill="auto"/>
          </w:tcPr>
          <w:p w14:paraId="00713576" w14:textId="77777777" w:rsidR="003D16A9" w:rsidRDefault="004C243B">
            <w:pPr>
              <w:jc w:val="both"/>
              <w:rPr>
                <w:lang w:eastAsia="ko-KR"/>
              </w:rPr>
            </w:pPr>
            <w:r>
              <w:rPr>
                <w:rFonts w:hint="eastAsia"/>
                <w:lang w:eastAsia="ko-KR"/>
              </w:rPr>
              <w:t>[1] Huawei</w:t>
            </w:r>
          </w:p>
        </w:tc>
        <w:tc>
          <w:tcPr>
            <w:tcW w:w="7980" w:type="dxa"/>
            <w:shd w:val="clear" w:color="auto" w:fill="auto"/>
          </w:tcPr>
          <w:p w14:paraId="121CAC0A" w14:textId="77777777" w:rsidR="003D16A9" w:rsidRDefault="004C243B">
            <w:pPr>
              <w:jc w:val="both"/>
              <w:rPr>
                <w:lang w:eastAsia="ko-KR"/>
              </w:rPr>
            </w:pPr>
            <w:r>
              <w:rPr>
                <w:b/>
                <w:bCs/>
                <w:lang w:eastAsia="ko-KR"/>
              </w:rPr>
              <w:t>Proposal 9:</w:t>
            </w:r>
            <w:r>
              <w:rPr>
                <w:rFonts w:hint="eastAsia"/>
                <w:lang w:eastAsia="ko-KR"/>
              </w:rPr>
              <w:t xml:space="preserve"> </w:t>
            </w:r>
            <w:r>
              <w:rPr>
                <w:lang w:eastAsia="ko-KR"/>
              </w:rPr>
              <w:t>RAN1 to support a dynamic offset given in the MAC CE that indicate the time position of the first “possible” on-demand SSB burst.</w:t>
            </w:r>
          </w:p>
          <w:p w14:paraId="7100A9A3" w14:textId="77777777" w:rsidR="003D16A9" w:rsidRDefault="003D16A9">
            <w:pPr>
              <w:jc w:val="both"/>
              <w:rPr>
                <w:lang w:eastAsia="ko-KR"/>
              </w:rPr>
            </w:pPr>
          </w:p>
        </w:tc>
      </w:tr>
      <w:tr w:rsidR="003D16A9" w14:paraId="3BFE9778" w14:textId="77777777">
        <w:tc>
          <w:tcPr>
            <w:tcW w:w="1651" w:type="dxa"/>
            <w:shd w:val="clear" w:color="auto" w:fill="auto"/>
          </w:tcPr>
          <w:p w14:paraId="522EC01A" w14:textId="77777777" w:rsidR="003D16A9" w:rsidRDefault="004C243B">
            <w:pPr>
              <w:jc w:val="both"/>
              <w:rPr>
                <w:lang w:eastAsia="ko-KR"/>
              </w:rPr>
            </w:pPr>
            <w:r>
              <w:rPr>
                <w:rFonts w:hint="eastAsia"/>
                <w:lang w:eastAsia="ko-KR"/>
              </w:rPr>
              <w:t>[3] CMCC</w:t>
            </w:r>
          </w:p>
        </w:tc>
        <w:tc>
          <w:tcPr>
            <w:tcW w:w="7980" w:type="dxa"/>
            <w:shd w:val="clear" w:color="auto" w:fill="auto"/>
          </w:tcPr>
          <w:p w14:paraId="668C765E" w14:textId="77777777" w:rsidR="003D16A9" w:rsidRDefault="004C243B">
            <w:pPr>
              <w:rPr>
                <w:lang w:val="en-US" w:eastAsia="zh-CN"/>
              </w:rPr>
            </w:pPr>
            <w:r>
              <w:rPr>
                <w:rFonts w:hint="eastAsia"/>
                <w:b/>
                <w:bCs/>
                <w:lang w:val="en-US" w:eastAsia="zh-CN"/>
              </w:rPr>
              <w:t xml:space="preserve">Proposal 9: </w:t>
            </w:r>
            <w:r>
              <w:rPr>
                <w:rFonts w:hint="eastAsia"/>
                <w:lang w:val="en-US" w:eastAsia="zh-CN"/>
              </w:rPr>
              <w:t>The following w</w:t>
            </w:r>
            <w:r>
              <w:rPr>
                <w:rFonts w:hint="eastAsia"/>
                <w:lang w:val="en-US" w:eastAsia="ko-KR"/>
              </w:rPr>
              <w:t>orking assumption</w:t>
            </w:r>
            <w:r>
              <w:rPr>
                <w:rFonts w:hint="eastAsia"/>
                <w:lang w:val="en-US" w:eastAsia="zh-CN"/>
              </w:rPr>
              <w:t xml:space="preserve"> is confirmed:</w:t>
            </w:r>
          </w:p>
          <w:p w14:paraId="35A5D495" w14:textId="77777777" w:rsidR="003D16A9" w:rsidRDefault="004C243B">
            <w:pPr>
              <w:numPr>
                <w:ilvl w:val="0"/>
                <w:numId w:val="32"/>
              </w:numPr>
              <w:spacing w:before="120" w:after="180"/>
              <w:contextualSpacing/>
              <w:jc w:val="both"/>
              <w:rPr>
                <w:b/>
                <w:bCs/>
                <w:lang w:eastAsia="ko-KR"/>
              </w:rPr>
            </w:pPr>
            <w:r>
              <w:rPr>
                <w:b/>
                <w:bCs/>
                <w:lang w:eastAsia="ko-KR"/>
              </w:rPr>
              <w:t xml:space="preserve">For SSB burst(s) indicated by on-demand SSB </w:t>
            </w:r>
            <w:proofErr w:type="spellStart"/>
            <w:r>
              <w:rPr>
                <w:b/>
                <w:bCs/>
                <w:lang w:eastAsia="ko-KR"/>
              </w:rPr>
              <w:t>SCell</w:t>
            </w:r>
            <w:proofErr w:type="spellEnd"/>
            <w:r>
              <w:rPr>
                <w:b/>
                <w:bCs/>
                <w:lang w:eastAsia="ko-KR"/>
              </w:rPr>
              <w:t xml:space="preserve"> operation via </w:t>
            </w:r>
            <w:r>
              <w:rPr>
                <w:rFonts w:hint="eastAsia"/>
                <w:b/>
                <w:bCs/>
                <w:lang w:eastAsia="ko-KR"/>
              </w:rPr>
              <w:t xml:space="preserve">a </w:t>
            </w:r>
            <w:r>
              <w:rPr>
                <w:b/>
                <w:bCs/>
                <w:lang w:eastAsia="ko-KR"/>
              </w:rPr>
              <w:t xml:space="preserve">MAC CE, UE expects that on-demand SSB </w:t>
            </w:r>
            <w:r>
              <w:rPr>
                <w:b/>
                <w:bCs/>
                <w:strike/>
                <w:lang w:eastAsia="ko-KR"/>
              </w:rPr>
              <w:t>burst(s)</w:t>
            </w:r>
            <w:r>
              <w:rPr>
                <w:b/>
                <w:bCs/>
                <w:lang w:eastAsia="ko-KR"/>
              </w:rPr>
              <w:t xml:space="preserve"> is transmitted from time instance A which is determined as follows.</w:t>
            </w:r>
          </w:p>
          <w:p w14:paraId="35D92934" w14:textId="77777777" w:rsidR="003D16A9" w:rsidRDefault="004C243B">
            <w:pPr>
              <w:numPr>
                <w:ilvl w:val="1"/>
                <w:numId w:val="32"/>
              </w:numPr>
              <w:spacing w:before="120" w:after="180"/>
              <w:contextualSpacing/>
              <w:jc w:val="both"/>
              <w:rPr>
                <w:b/>
                <w:bCs/>
                <w:lang w:eastAsia="ko-KR"/>
              </w:rPr>
            </w:pPr>
            <w:r>
              <w:rPr>
                <w:b/>
                <w:bCs/>
                <w:lang w:eastAsia="ko-KR"/>
              </w:rPr>
              <w:t xml:space="preserve">Alt 3-1: Time instance A is </w:t>
            </w:r>
            <w:r>
              <w:rPr>
                <w:rFonts w:hint="eastAsia"/>
                <w:b/>
                <w:bCs/>
                <w:lang w:eastAsia="ko-KR"/>
              </w:rPr>
              <w:t xml:space="preserve">the beginning of the first slot containing </w:t>
            </w:r>
            <w:r>
              <w:rPr>
                <w:rFonts w:hint="eastAsia"/>
                <w:b/>
                <w:bCs/>
                <w:strike/>
                <w:lang w:eastAsia="ko-KR"/>
              </w:rPr>
              <w:t xml:space="preserve">[candidate SSB index 0 or </w:t>
            </w:r>
            <w:r>
              <w:rPr>
                <w:rFonts w:hint="eastAsia"/>
                <w:b/>
                <w:bCs/>
                <w:lang w:eastAsia="ko-KR"/>
              </w:rPr>
              <w:t>the first actually transmitted SSB index</w:t>
            </w:r>
            <w:r>
              <w:rPr>
                <w:rFonts w:hint="eastAsia"/>
                <w:b/>
                <w:bCs/>
                <w:strike/>
                <w:lang w:eastAsia="ko-KR"/>
              </w:rPr>
              <w:t>]</w:t>
            </w:r>
            <w:r>
              <w:rPr>
                <w:rFonts w:hint="eastAsia"/>
                <w:b/>
                <w:bCs/>
                <w:lang w:eastAsia="ko-KR"/>
              </w:rPr>
              <w:t xml:space="preserve"> </w:t>
            </w:r>
            <w:proofErr w:type="spellStart"/>
            <w:r>
              <w:rPr>
                <w:b/>
                <w:bCs/>
                <w:strike/>
                <w:lang w:eastAsia="ko-KR"/>
              </w:rPr>
              <w:t>of</w:t>
            </w:r>
            <w:r>
              <w:rPr>
                <w:b/>
                <w:bCs/>
                <w:lang w:eastAsia="ko-KR"/>
              </w:rPr>
              <w:t>within</w:t>
            </w:r>
            <w:proofErr w:type="spellEnd"/>
            <w:r>
              <w:rPr>
                <w:rFonts w:hint="eastAsia"/>
                <w:b/>
                <w:bCs/>
                <w:lang w:eastAsia="ko-KR"/>
              </w:rPr>
              <w:t xml:space="preserve"> </w:t>
            </w:r>
            <w:r>
              <w:rPr>
                <w:b/>
                <w:bCs/>
                <w:lang w:eastAsia="ko-KR"/>
              </w:rPr>
              <w:lastRenderedPageBreak/>
              <w:t>the first “</w:t>
            </w:r>
            <w:r>
              <w:rPr>
                <w:rFonts w:hint="eastAsia"/>
                <w:b/>
                <w:bCs/>
                <w:lang w:eastAsia="ko-KR"/>
              </w:rPr>
              <w:t>possible</w:t>
            </w:r>
            <w:r>
              <w:rPr>
                <w:b/>
                <w:bCs/>
                <w:lang w:eastAsia="ko-KR"/>
              </w:rPr>
              <w:t xml:space="preserve">” </w:t>
            </w:r>
            <w:r>
              <w:rPr>
                <w:rFonts w:hint="eastAsia"/>
                <w:b/>
                <w:bCs/>
                <w:lang w:eastAsia="ko-KR"/>
              </w:rPr>
              <w:t xml:space="preserve">on-demand SSB burst </w:t>
            </w:r>
            <w:r>
              <w:rPr>
                <w:b/>
                <w:bCs/>
                <w:lang w:eastAsia="ko-KR"/>
              </w:rPr>
              <w:t xml:space="preserve">which is </w:t>
            </w:r>
            <w:r>
              <w:rPr>
                <w:rFonts w:hint="eastAsia"/>
                <w:b/>
                <w:bCs/>
                <w:lang w:eastAsia="ko-KR"/>
              </w:rPr>
              <w:t xml:space="preserve">at least </w:t>
            </w:r>
            <w:r>
              <w:rPr>
                <w:b/>
                <w:bCs/>
                <w:lang w:eastAsia="ko-KR"/>
              </w:rPr>
              <w:t xml:space="preserve">T slots after the slot where UE receives a signalling from </w:t>
            </w:r>
            <w:proofErr w:type="spellStart"/>
            <w:r>
              <w:rPr>
                <w:b/>
                <w:bCs/>
                <w:lang w:eastAsia="ko-KR"/>
              </w:rPr>
              <w:t>gNB</w:t>
            </w:r>
            <w:proofErr w:type="spellEnd"/>
            <w:r>
              <w:rPr>
                <w:b/>
                <w:bCs/>
                <w:lang w:eastAsia="ko-KR"/>
              </w:rPr>
              <w:t xml:space="preserve"> to indicate on-demand SSB transmission</w:t>
            </w:r>
          </w:p>
          <w:p w14:paraId="670E77E5" w14:textId="77777777" w:rsidR="003D16A9" w:rsidRDefault="004C243B">
            <w:pPr>
              <w:numPr>
                <w:ilvl w:val="2"/>
                <w:numId w:val="32"/>
              </w:numPr>
              <w:spacing w:before="120" w:after="180"/>
              <w:contextualSpacing/>
              <w:jc w:val="both"/>
              <w:rPr>
                <w:b/>
                <w:bCs/>
                <w:lang w:eastAsia="ko-KR"/>
              </w:rPr>
            </w:pPr>
            <w:r>
              <w:rPr>
                <w:b/>
                <w:bCs/>
                <w:lang w:eastAsia="ko-KR"/>
              </w:rPr>
              <w:t xml:space="preserve">The SSB time domain positions of on-demand SSB burst are configured by </w:t>
            </w:r>
            <w:proofErr w:type="spellStart"/>
            <w:r>
              <w:rPr>
                <w:b/>
                <w:bCs/>
                <w:lang w:eastAsia="ko-KR"/>
              </w:rPr>
              <w:t>gNB</w:t>
            </w:r>
            <w:proofErr w:type="spellEnd"/>
            <w:r>
              <w:rPr>
                <w:b/>
                <w:bCs/>
                <w:lang w:eastAsia="ko-KR"/>
              </w:rPr>
              <w:t>.</w:t>
            </w:r>
          </w:p>
          <w:p w14:paraId="311A7B63" w14:textId="77777777" w:rsidR="003D16A9" w:rsidRDefault="004C243B">
            <w:pPr>
              <w:numPr>
                <w:ilvl w:val="3"/>
                <w:numId w:val="32"/>
              </w:numPr>
              <w:spacing w:before="120" w:after="180"/>
              <w:contextualSpacing/>
              <w:jc w:val="both"/>
              <w:rPr>
                <w:b/>
                <w:bCs/>
                <w:lang w:eastAsia="ko-KR"/>
              </w:rPr>
            </w:pPr>
            <w:r>
              <w:rPr>
                <w:b/>
                <w:bCs/>
                <w:lang w:eastAsia="ko-KR"/>
              </w:rPr>
              <w:t>The location(s)</w:t>
            </w:r>
            <w:r>
              <w:rPr>
                <w:rFonts w:hint="eastAsia"/>
                <w:b/>
                <w:bCs/>
                <w:lang w:eastAsia="ko-KR"/>
              </w:rPr>
              <w:t xml:space="preserve"> (</w:t>
            </w:r>
            <w:r>
              <w:rPr>
                <w:b/>
                <w:bCs/>
                <w:lang w:eastAsia="ko-KR"/>
              </w:rPr>
              <w:t>e.g.</w:t>
            </w:r>
            <w:r>
              <w:rPr>
                <w:rFonts w:hint="eastAsia"/>
                <w:b/>
                <w:bCs/>
                <w:lang w:eastAsia="ko-KR"/>
              </w:rPr>
              <w:t>, SFN offset, half frame index)</w:t>
            </w:r>
            <w:r>
              <w:rPr>
                <w:b/>
                <w:bCs/>
                <w:lang w:eastAsia="ko-KR"/>
              </w:rPr>
              <w:t xml:space="preserve"> in the time domain of “</w:t>
            </w:r>
            <w:r>
              <w:rPr>
                <w:rFonts w:hint="eastAsia"/>
                <w:b/>
                <w:bCs/>
                <w:lang w:eastAsia="ko-KR"/>
              </w:rPr>
              <w:t>possible</w:t>
            </w:r>
            <w:r>
              <w:rPr>
                <w:b/>
                <w:bCs/>
                <w:lang w:eastAsia="ko-KR"/>
              </w:rPr>
              <w:t xml:space="preserve">” </w:t>
            </w:r>
            <w:r>
              <w:rPr>
                <w:rFonts w:hint="eastAsia"/>
                <w:b/>
                <w:bCs/>
                <w:lang w:eastAsia="ko-KR"/>
              </w:rPr>
              <w:t>on-demand SSB</w:t>
            </w:r>
            <w:r>
              <w:rPr>
                <w:b/>
                <w:bCs/>
                <w:lang w:eastAsia="ko-KR"/>
              </w:rPr>
              <w:t xml:space="preserve"> burst and SSB position within the burst should be configured by the </w:t>
            </w:r>
            <w:proofErr w:type="spellStart"/>
            <w:r>
              <w:rPr>
                <w:b/>
                <w:bCs/>
                <w:lang w:eastAsia="ko-KR"/>
              </w:rPr>
              <w:t>gNB</w:t>
            </w:r>
            <w:proofErr w:type="spellEnd"/>
          </w:p>
          <w:p w14:paraId="5FFC4DB8" w14:textId="77777777" w:rsidR="003D16A9" w:rsidRDefault="004C243B">
            <w:pPr>
              <w:numPr>
                <w:ilvl w:val="1"/>
                <w:numId w:val="32"/>
              </w:numPr>
              <w:spacing w:before="120" w:after="180"/>
              <w:contextualSpacing/>
              <w:jc w:val="both"/>
              <w:rPr>
                <w:b/>
                <w:bCs/>
                <w:lang w:eastAsia="ko-KR"/>
              </w:rPr>
            </w:pPr>
            <w:r>
              <w:rPr>
                <w:b/>
                <w:bCs/>
                <w:lang w:eastAsia="ko-KR"/>
              </w:rPr>
              <w:t xml:space="preserve">Note: The value of T is not less than existing timeline required for UE’s MAC CE processing for </w:t>
            </w:r>
            <w:proofErr w:type="spellStart"/>
            <w:r>
              <w:rPr>
                <w:b/>
                <w:bCs/>
                <w:lang w:eastAsia="ko-KR"/>
              </w:rPr>
              <w:t>SCell</w:t>
            </w:r>
            <w:proofErr w:type="spellEnd"/>
            <w:r>
              <w:rPr>
                <w:b/>
                <w:bCs/>
                <w:lang w:eastAsia="ko-KR"/>
              </w:rPr>
              <w:t xml:space="preserve"> activation </w:t>
            </w:r>
          </w:p>
          <w:p w14:paraId="6D3E73FE" w14:textId="77777777" w:rsidR="003D16A9" w:rsidRDefault="004C243B">
            <w:pPr>
              <w:numPr>
                <w:ilvl w:val="1"/>
                <w:numId w:val="32"/>
              </w:numPr>
              <w:spacing w:before="120" w:after="180"/>
              <w:contextualSpacing/>
              <w:jc w:val="both"/>
              <w:rPr>
                <w:b/>
                <w:bCs/>
                <w:lang w:eastAsia="ko-KR"/>
              </w:rPr>
            </w:pPr>
            <w:r>
              <w:rPr>
                <w:rFonts w:hint="eastAsia"/>
                <w:b/>
                <w:bCs/>
                <w:lang w:eastAsia="ko-KR"/>
              </w:rPr>
              <w:t>(</w:t>
            </w:r>
            <w:r>
              <w:rPr>
                <w:rFonts w:hint="eastAsia"/>
                <w:b/>
                <w:bCs/>
                <w:highlight w:val="darkYellow"/>
                <w:lang w:eastAsia="ko-KR"/>
              </w:rPr>
              <w:t>Working assumption</w:t>
            </w:r>
            <w:r>
              <w:rPr>
                <w:rFonts w:hint="eastAsia"/>
                <w:b/>
                <w:bCs/>
                <w:lang w:eastAsia="ko-KR"/>
              </w:rPr>
              <w:t>): T</w:t>
            </w:r>
            <w:r>
              <w:rPr>
                <w:rFonts w:hint="eastAsia"/>
                <w:b/>
                <w:bCs/>
                <w:lang w:val="en-US" w:eastAsia="zh-CN"/>
              </w:rPr>
              <w:t>=</w:t>
            </w:r>
            <w:proofErr w:type="spellStart"/>
            <w:r>
              <w:rPr>
                <w:rFonts w:hint="eastAsia"/>
                <w:b/>
                <w:bCs/>
                <w:lang w:eastAsia="ko-KR"/>
              </w:rPr>
              <w:t>T_min</w:t>
            </w:r>
            <w:proofErr w:type="spellEnd"/>
            <w:r>
              <w:rPr>
                <w:rFonts w:hint="eastAsia"/>
                <w:b/>
                <w:bCs/>
                <w:lang w:val="en-US" w:eastAsia="zh-CN"/>
              </w:rPr>
              <w:t xml:space="preserve">, </w:t>
            </w:r>
            <w:proofErr w:type="spellStart"/>
            <w:r>
              <w:rPr>
                <w:rFonts w:hint="eastAsia"/>
                <w:b/>
                <w:bCs/>
                <w:lang w:val="en-US" w:eastAsia="zh-CN"/>
              </w:rPr>
              <w:t>T_min</w:t>
            </w:r>
            <w:proofErr w:type="spellEnd"/>
            <w:r>
              <w:rPr>
                <w:rFonts w:hint="eastAsia"/>
                <w:b/>
                <w:bCs/>
                <w:lang w:val="en-US" w:eastAsia="zh-CN"/>
              </w:rPr>
              <w:t xml:space="preserve"> is up to RAN4 discussion.</w:t>
            </w:r>
            <w:r>
              <w:rPr>
                <w:rFonts w:hint="eastAsia"/>
                <w:b/>
                <w:bCs/>
                <w:iCs/>
                <w:lang w:val="en-US" w:eastAsia="zh-CN"/>
              </w:rPr>
              <w:t xml:space="preserve"> </w:t>
            </w:r>
          </w:p>
          <w:p w14:paraId="0FF4C38C" w14:textId="77777777" w:rsidR="003D16A9" w:rsidRDefault="003D16A9">
            <w:pPr>
              <w:jc w:val="both"/>
              <w:rPr>
                <w:lang w:eastAsia="ko-KR"/>
              </w:rPr>
            </w:pPr>
          </w:p>
        </w:tc>
      </w:tr>
      <w:tr w:rsidR="003D16A9" w14:paraId="2C905B35" w14:textId="77777777">
        <w:tc>
          <w:tcPr>
            <w:tcW w:w="1651" w:type="dxa"/>
            <w:shd w:val="clear" w:color="auto" w:fill="auto"/>
          </w:tcPr>
          <w:p w14:paraId="3105A69E" w14:textId="77777777" w:rsidR="003D16A9" w:rsidRDefault="004C243B">
            <w:pPr>
              <w:jc w:val="both"/>
              <w:rPr>
                <w:lang w:eastAsia="ko-KR"/>
              </w:rPr>
            </w:pPr>
            <w:r>
              <w:rPr>
                <w:rFonts w:hint="eastAsia"/>
                <w:lang w:eastAsia="ko-KR"/>
              </w:rPr>
              <w:lastRenderedPageBreak/>
              <w:t>[4] Panasonic</w:t>
            </w:r>
          </w:p>
        </w:tc>
        <w:tc>
          <w:tcPr>
            <w:tcW w:w="7980" w:type="dxa"/>
            <w:shd w:val="clear" w:color="auto" w:fill="auto"/>
          </w:tcPr>
          <w:p w14:paraId="40D5D4F0" w14:textId="77777777" w:rsidR="003D16A9" w:rsidRDefault="004C243B">
            <w:pPr>
              <w:rPr>
                <w:rFonts w:eastAsia="MS Mincho"/>
                <w:b/>
                <w:bCs/>
                <w:szCs w:val="20"/>
              </w:rPr>
            </w:pPr>
            <w:r>
              <w:rPr>
                <w:rFonts w:eastAsia="MS Mincho"/>
                <w:b/>
                <w:bCs/>
                <w:szCs w:val="20"/>
              </w:rPr>
              <w:t xml:space="preserve">Proposal 9: </w:t>
            </w:r>
            <w:r>
              <w:rPr>
                <w:rFonts w:eastAsia="MS Mincho"/>
                <w:szCs w:val="20"/>
              </w:rPr>
              <w:t xml:space="preserve">The </w:t>
            </w:r>
            <w:r>
              <w:rPr>
                <w:rFonts w:eastAsia="MS Mincho"/>
                <w:szCs w:val="20"/>
                <w:highlight w:val="darkYellow"/>
              </w:rPr>
              <w:t>texts of working assumptions</w:t>
            </w:r>
            <w:r>
              <w:rPr>
                <w:rFonts w:eastAsia="MS Mincho"/>
                <w:szCs w:val="20"/>
              </w:rPr>
              <w:t xml:space="preserve"> in the above agreement should be confirmed.</w:t>
            </w:r>
          </w:p>
          <w:p w14:paraId="6656D759" w14:textId="77777777" w:rsidR="003D16A9" w:rsidRDefault="003D16A9">
            <w:pPr>
              <w:rPr>
                <w:b/>
                <w:bCs/>
                <w:lang w:eastAsia="zh-CN"/>
              </w:rPr>
            </w:pPr>
          </w:p>
        </w:tc>
      </w:tr>
      <w:tr w:rsidR="003D16A9" w14:paraId="156CF293" w14:textId="77777777">
        <w:tc>
          <w:tcPr>
            <w:tcW w:w="1651" w:type="dxa"/>
            <w:shd w:val="clear" w:color="auto" w:fill="auto"/>
          </w:tcPr>
          <w:p w14:paraId="3907CCFB" w14:textId="77777777" w:rsidR="003D16A9" w:rsidRDefault="004C243B">
            <w:pPr>
              <w:jc w:val="both"/>
              <w:rPr>
                <w:lang w:eastAsia="ko-KR"/>
              </w:rPr>
            </w:pPr>
            <w:r>
              <w:rPr>
                <w:rFonts w:hint="eastAsia"/>
                <w:lang w:eastAsia="ko-KR"/>
              </w:rPr>
              <w:t>[5] ZTE</w:t>
            </w:r>
          </w:p>
        </w:tc>
        <w:tc>
          <w:tcPr>
            <w:tcW w:w="7980" w:type="dxa"/>
            <w:shd w:val="clear" w:color="auto" w:fill="auto"/>
          </w:tcPr>
          <w:p w14:paraId="7B4F9305" w14:textId="77777777" w:rsidR="003D16A9" w:rsidRDefault="004C243B">
            <w:pPr>
              <w:rPr>
                <w:rFonts w:eastAsiaTheme="minorEastAsia"/>
                <w:szCs w:val="20"/>
                <w:lang w:val="en-US" w:eastAsia="ko-KR"/>
              </w:rPr>
            </w:pPr>
            <w:r>
              <w:rPr>
                <w:rFonts w:eastAsia="MS Mincho"/>
                <w:b/>
                <w:bCs/>
                <w:szCs w:val="20"/>
                <w:lang w:val="en-US"/>
              </w:rPr>
              <w:t>Proposal 4:</w:t>
            </w:r>
            <w:r>
              <w:rPr>
                <w:rFonts w:eastAsiaTheme="minorEastAsia" w:hint="eastAsia"/>
                <w:b/>
                <w:bCs/>
                <w:szCs w:val="20"/>
                <w:lang w:val="en-US" w:eastAsia="ko-KR"/>
              </w:rPr>
              <w:t xml:space="preserve"> </w:t>
            </w:r>
            <w:r>
              <w:rPr>
                <w:rFonts w:eastAsia="MS Mincho"/>
                <w:szCs w:val="20"/>
                <w:lang w:val="en-US"/>
              </w:rPr>
              <w:t xml:space="preserve">Confirm the working assumption that T = </w:t>
            </w:r>
            <w:proofErr w:type="spellStart"/>
            <w:r>
              <w:rPr>
                <w:rFonts w:eastAsia="MS Mincho"/>
                <w:szCs w:val="20"/>
                <w:lang w:val="en-US"/>
              </w:rPr>
              <w:t>T_min</w:t>
            </w:r>
            <w:proofErr w:type="spellEnd"/>
            <w:r>
              <w:rPr>
                <w:rFonts w:eastAsia="MS Mincho"/>
                <w:szCs w:val="20"/>
                <w:lang w:val="en-US"/>
              </w:rPr>
              <w:t>.</w:t>
            </w:r>
          </w:p>
          <w:p w14:paraId="36C81EDA" w14:textId="77777777" w:rsidR="003D16A9" w:rsidRDefault="003D16A9">
            <w:pPr>
              <w:rPr>
                <w:rFonts w:eastAsiaTheme="minorEastAsia"/>
                <w:b/>
                <w:bCs/>
                <w:szCs w:val="20"/>
                <w:lang w:val="en-US" w:eastAsia="ko-KR"/>
              </w:rPr>
            </w:pPr>
          </w:p>
          <w:p w14:paraId="36546ABC" w14:textId="77777777" w:rsidR="003D16A9" w:rsidRDefault="004C243B">
            <w:pPr>
              <w:rPr>
                <w:rFonts w:eastAsiaTheme="minorEastAsia"/>
                <w:szCs w:val="20"/>
                <w:lang w:val="en-US" w:eastAsia="ko-KR"/>
              </w:rPr>
            </w:pPr>
            <w:r>
              <w:rPr>
                <w:rFonts w:eastAsiaTheme="minorEastAsia"/>
                <w:b/>
                <w:bCs/>
                <w:szCs w:val="20"/>
                <w:lang w:val="en-US" w:eastAsia="ko-KR"/>
              </w:rPr>
              <w:t>Proposal 5:</w:t>
            </w:r>
            <w:r>
              <w:rPr>
                <w:rFonts w:eastAsiaTheme="minorEastAsia" w:hint="eastAsia"/>
                <w:b/>
                <w:bCs/>
                <w:szCs w:val="20"/>
                <w:lang w:val="en-US" w:eastAsia="ko-KR"/>
              </w:rPr>
              <w:t xml:space="preserve"> </w:t>
            </w:r>
            <w:r>
              <w:rPr>
                <w:rFonts w:eastAsiaTheme="minorEastAsia"/>
                <w:szCs w:val="20"/>
                <w:lang w:val="en-US" w:eastAsia="ko-KR"/>
              </w:rPr>
              <w:t>For the RRC based signaling, time instance A can be the first slot containing the first actually transmitted SSB index within the first “possible” on-demand SSB burst which is at least T_RRC slots after the last slot of the RRC message.</w:t>
            </w:r>
          </w:p>
          <w:p w14:paraId="5F8F8A75" w14:textId="77777777" w:rsidR="003D16A9" w:rsidRDefault="004C243B">
            <w:pPr>
              <w:pStyle w:val="1"/>
              <w:numPr>
                <w:ilvl w:val="0"/>
                <w:numId w:val="30"/>
              </w:numPr>
              <w:ind w:leftChars="0"/>
              <w:rPr>
                <w:rFonts w:eastAsiaTheme="minorEastAsia"/>
                <w:szCs w:val="20"/>
                <w:lang w:val="en-US" w:eastAsia="ko-KR"/>
              </w:rPr>
            </w:pPr>
            <w:r>
              <w:rPr>
                <w:rFonts w:eastAsiaTheme="minorEastAsia"/>
                <w:szCs w:val="20"/>
                <w:lang w:val="en-US" w:eastAsia="ko-KR"/>
              </w:rPr>
              <w:t>FFS values of T_RRC.</w:t>
            </w:r>
          </w:p>
          <w:p w14:paraId="20BF9461" w14:textId="77777777" w:rsidR="003D16A9" w:rsidRDefault="004C243B">
            <w:pPr>
              <w:pStyle w:val="1"/>
              <w:numPr>
                <w:ilvl w:val="0"/>
                <w:numId w:val="30"/>
              </w:numPr>
              <w:ind w:leftChars="0"/>
              <w:rPr>
                <w:rFonts w:eastAsiaTheme="minorEastAsia"/>
                <w:szCs w:val="20"/>
                <w:lang w:val="en-US" w:eastAsia="ko-KR"/>
              </w:rPr>
            </w:pPr>
            <w:r>
              <w:rPr>
                <w:rFonts w:eastAsiaTheme="minorEastAsia"/>
                <w:szCs w:val="20"/>
                <w:lang w:val="en-US" w:eastAsia="ko-KR"/>
              </w:rPr>
              <w:t>Note: The T_RRC should be no less than the timeline required for UE’s RRC processing.</w:t>
            </w:r>
          </w:p>
          <w:p w14:paraId="70AC19F6" w14:textId="77777777" w:rsidR="003D16A9" w:rsidRDefault="003D16A9">
            <w:pPr>
              <w:rPr>
                <w:rFonts w:eastAsiaTheme="minorEastAsia"/>
                <w:b/>
                <w:bCs/>
                <w:szCs w:val="20"/>
                <w:lang w:val="en-US" w:eastAsia="ko-KR"/>
              </w:rPr>
            </w:pPr>
          </w:p>
        </w:tc>
      </w:tr>
      <w:tr w:rsidR="003D16A9" w14:paraId="28AD068A" w14:textId="77777777">
        <w:tc>
          <w:tcPr>
            <w:tcW w:w="1651" w:type="dxa"/>
            <w:shd w:val="clear" w:color="auto" w:fill="auto"/>
          </w:tcPr>
          <w:p w14:paraId="0FA29CCA" w14:textId="77777777" w:rsidR="003D16A9" w:rsidRDefault="004C243B">
            <w:pPr>
              <w:jc w:val="both"/>
              <w:rPr>
                <w:lang w:eastAsia="ko-KR"/>
              </w:rPr>
            </w:pPr>
            <w:r>
              <w:rPr>
                <w:rFonts w:hint="eastAsia"/>
                <w:lang w:eastAsia="ko-KR"/>
              </w:rPr>
              <w:t>[8] vivo</w:t>
            </w:r>
          </w:p>
        </w:tc>
        <w:tc>
          <w:tcPr>
            <w:tcW w:w="7980" w:type="dxa"/>
            <w:shd w:val="clear" w:color="auto" w:fill="auto"/>
          </w:tcPr>
          <w:p w14:paraId="6C65AB60" w14:textId="77777777" w:rsidR="003D16A9" w:rsidRDefault="004C243B">
            <w:pPr>
              <w:rPr>
                <w:rFonts w:eastAsiaTheme="minorEastAsia"/>
                <w:szCs w:val="20"/>
                <w:lang w:eastAsia="ko-KR"/>
              </w:rPr>
            </w:pPr>
            <w:bookmarkStart w:id="226" w:name="_Ref181976805"/>
            <w:r>
              <w:rPr>
                <w:rFonts w:eastAsia="MS Mincho"/>
                <w:b/>
                <w:bCs/>
                <w:szCs w:val="20"/>
              </w:rPr>
              <w:t xml:space="preserve">Proposal </w:t>
            </w:r>
            <w:r>
              <w:rPr>
                <w:rFonts w:eastAsia="MS Mincho"/>
                <w:b/>
                <w:bCs/>
                <w:szCs w:val="20"/>
              </w:rPr>
              <w:fldChar w:fldCharType="begin"/>
            </w:r>
            <w:r>
              <w:rPr>
                <w:rFonts w:eastAsia="MS Mincho"/>
                <w:b/>
                <w:bCs/>
                <w:szCs w:val="20"/>
              </w:rPr>
              <w:instrText xml:space="preserve"> SEQ Proposal \* ARABIC </w:instrText>
            </w:r>
            <w:r>
              <w:rPr>
                <w:rFonts w:eastAsia="MS Mincho"/>
                <w:b/>
                <w:bCs/>
                <w:szCs w:val="20"/>
              </w:rPr>
              <w:fldChar w:fldCharType="separate"/>
            </w:r>
            <w:r>
              <w:rPr>
                <w:rFonts w:eastAsia="MS Mincho"/>
                <w:b/>
                <w:bCs/>
                <w:szCs w:val="20"/>
              </w:rPr>
              <w:t>6</w:t>
            </w:r>
            <w:r>
              <w:rPr>
                <w:rFonts w:eastAsia="MS Mincho"/>
                <w:b/>
                <w:bCs/>
                <w:szCs w:val="20"/>
              </w:rPr>
              <w:fldChar w:fldCharType="end"/>
            </w:r>
            <w:r>
              <w:rPr>
                <w:rFonts w:eastAsia="MS Mincho" w:hint="eastAsia"/>
                <w:b/>
                <w:bCs/>
                <w:szCs w:val="20"/>
              </w:rPr>
              <w:t>:</w:t>
            </w:r>
            <w:r>
              <w:rPr>
                <w:rFonts w:eastAsia="MS Mincho" w:hint="eastAsia"/>
                <w:szCs w:val="20"/>
              </w:rPr>
              <w:t xml:space="preserve"> T</w:t>
            </w:r>
            <w:r>
              <w:rPr>
                <w:rFonts w:eastAsia="MS Mincho"/>
                <w:szCs w:val="20"/>
              </w:rPr>
              <w:t xml:space="preserve">ime instance A </w:t>
            </w:r>
            <w:r>
              <w:rPr>
                <w:rFonts w:eastAsia="MS Mincho" w:hint="eastAsia"/>
                <w:szCs w:val="20"/>
              </w:rPr>
              <w:t>is</w:t>
            </w:r>
            <w:r>
              <w:rPr>
                <w:rFonts w:eastAsia="MS Mincho"/>
                <w:szCs w:val="20"/>
              </w:rPr>
              <w:t xml:space="preserve"> the beginning of the first slot containing the first actually transmitted SSB index within the first “possible” on-demand SSB burst which is at least T’ slots after the slot where UE receives a </w:t>
            </w:r>
            <w:proofErr w:type="spellStart"/>
            <w:r>
              <w:rPr>
                <w:rFonts w:eastAsia="MS Mincho" w:hint="eastAsia"/>
                <w:i/>
                <w:iCs/>
                <w:szCs w:val="20"/>
              </w:rPr>
              <w:t>RRCReconfiguration</w:t>
            </w:r>
            <w:proofErr w:type="spellEnd"/>
            <w:r>
              <w:rPr>
                <w:rFonts w:eastAsia="MS Mincho" w:hint="eastAsia"/>
                <w:szCs w:val="20"/>
              </w:rPr>
              <w:t xml:space="preserve"> message</w:t>
            </w:r>
            <w:r>
              <w:rPr>
                <w:rFonts w:eastAsia="MS Mincho"/>
                <w:szCs w:val="20"/>
              </w:rPr>
              <w:t xml:space="preserve"> from </w:t>
            </w:r>
            <w:proofErr w:type="spellStart"/>
            <w:r>
              <w:rPr>
                <w:rFonts w:eastAsia="MS Mincho"/>
                <w:szCs w:val="20"/>
              </w:rPr>
              <w:t>gNB</w:t>
            </w:r>
            <w:proofErr w:type="spellEnd"/>
            <w:r>
              <w:rPr>
                <w:rFonts w:eastAsia="MS Mincho"/>
                <w:szCs w:val="20"/>
              </w:rPr>
              <w:t xml:space="preserve"> to indicate on-demand SSB transmission</w:t>
            </w:r>
            <w:r>
              <w:rPr>
                <w:rFonts w:eastAsia="MS Mincho" w:hint="eastAsia"/>
                <w:szCs w:val="20"/>
              </w:rPr>
              <w:t>.</w:t>
            </w:r>
            <w:bookmarkEnd w:id="226"/>
            <w:r>
              <w:rPr>
                <w:rFonts w:eastAsia="MS Mincho" w:hint="eastAsia"/>
                <w:szCs w:val="20"/>
              </w:rPr>
              <w:t xml:space="preserve"> </w:t>
            </w:r>
          </w:p>
          <w:p w14:paraId="136C7258" w14:textId="77777777" w:rsidR="003D16A9" w:rsidRDefault="003D16A9">
            <w:pPr>
              <w:rPr>
                <w:rFonts w:eastAsiaTheme="minorEastAsia"/>
                <w:szCs w:val="20"/>
                <w:lang w:eastAsia="ko-KR"/>
              </w:rPr>
            </w:pPr>
          </w:p>
          <w:p w14:paraId="426B662C" w14:textId="77777777" w:rsidR="003D16A9" w:rsidRDefault="004C243B">
            <w:pPr>
              <w:rPr>
                <w:rFonts w:eastAsia="MS Mincho"/>
                <w:szCs w:val="20"/>
              </w:rPr>
            </w:pPr>
            <w:bookmarkStart w:id="227" w:name="_Ref181976806"/>
            <w:r>
              <w:rPr>
                <w:rFonts w:eastAsia="MS Mincho"/>
                <w:b/>
                <w:bCs/>
                <w:szCs w:val="20"/>
              </w:rPr>
              <w:t xml:space="preserve">Proposal </w:t>
            </w:r>
            <w:r>
              <w:rPr>
                <w:rFonts w:eastAsia="MS Mincho"/>
                <w:b/>
                <w:bCs/>
                <w:szCs w:val="20"/>
              </w:rPr>
              <w:fldChar w:fldCharType="begin"/>
            </w:r>
            <w:r>
              <w:rPr>
                <w:rFonts w:eastAsia="MS Mincho"/>
                <w:b/>
                <w:bCs/>
                <w:szCs w:val="20"/>
              </w:rPr>
              <w:instrText xml:space="preserve"> SEQ Proposal \* ARABIC </w:instrText>
            </w:r>
            <w:r>
              <w:rPr>
                <w:rFonts w:eastAsia="MS Mincho"/>
                <w:b/>
                <w:bCs/>
                <w:szCs w:val="20"/>
              </w:rPr>
              <w:fldChar w:fldCharType="separate"/>
            </w:r>
            <w:r>
              <w:rPr>
                <w:rFonts w:eastAsia="MS Mincho"/>
                <w:b/>
                <w:bCs/>
                <w:szCs w:val="20"/>
              </w:rPr>
              <w:t>7</w:t>
            </w:r>
            <w:r>
              <w:rPr>
                <w:rFonts w:eastAsia="MS Mincho"/>
                <w:b/>
                <w:bCs/>
                <w:szCs w:val="20"/>
              </w:rPr>
              <w:fldChar w:fldCharType="end"/>
            </w:r>
            <w:r>
              <w:rPr>
                <w:rFonts w:eastAsia="MS Mincho" w:hint="eastAsia"/>
                <w:b/>
                <w:bCs/>
                <w:szCs w:val="20"/>
              </w:rPr>
              <w:t>:</w:t>
            </w:r>
            <w:r>
              <w:rPr>
                <w:rFonts w:eastAsia="MS Mincho" w:hint="eastAsia"/>
                <w:szCs w:val="20"/>
              </w:rPr>
              <w:t xml:space="preserve"> T</w:t>
            </w:r>
            <w:r>
              <w:rPr>
                <w:rFonts w:eastAsia="MS Mincho"/>
                <w:szCs w:val="20"/>
              </w:rPr>
              <w:t>’</w:t>
            </w:r>
            <w:r>
              <w:rPr>
                <w:rFonts w:eastAsia="MS Mincho" w:hint="eastAsia"/>
                <w:szCs w:val="20"/>
              </w:rPr>
              <w:t xml:space="preserve"> is not less than </w:t>
            </w:r>
            <w:proofErr w:type="spellStart"/>
            <w:r>
              <w:rPr>
                <w:rFonts w:eastAsia="MS Mincho"/>
                <w:szCs w:val="20"/>
              </w:rPr>
              <w:t>T_min</w:t>
            </w:r>
            <w:proofErr w:type="spellEnd"/>
            <w:r>
              <w:rPr>
                <w:rFonts w:eastAsia="MS Mincho"/>
                <w:szCs w:val="20"/>
              </w:rPr>
              <w:t xml:space="preserve">’ = </w:t>
            </w:r>
            <m:oMath>
              <m:sSub>
                <m:sSubPr>
                  <m:ctrlPr>
                    <w:rPr>
                      <w:rFonts w:ascii="Cambria Math" w:eastAsia="MS Mincho" w:hAnsi="Cambria Math"/>
                      <w:szCs w:val="20"/>
                      <w:lang w:val="en-US"/>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r>
                <m:rPr>
                  <m:sty m:val="p"/>
                </m:rPr>
                <w:rPr>
                  <w:rFonts w:ascii="Cambria Math" w:eastAsia="MS Mincho" w:hAnsi="Cambria Math"/>
                  <w:szCs w:val="20"/>
                </w:rPr>
                <m:t>+T1+T2</m:t>
              </m:r>
            </m:oMath>
            <w:r>
              <w:rPr>
                <w:rFonts w:eastAsia="MS Mincho"/>
                <w:szCs w:val="20"/>
              </w:rPr>
              <w:t xml:space="preserve">, where </w:t>
            </w:r>
            <m:oMath>
              <m:sSub>
                <m:sSubPr>
                  <m:ctrlPr>
                    <w:rPr>
                      <w:rFonts w:ascii="Cambria Math" w:eastAsia="MS Mincho" w:hAnsi="Cambria Math"/>
                      <w:szCs w:val="20"/>
                      <w:lang w:val="en-US"/>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oMath>
            <w:r>
              <w:rPr>
                <w:rFonts w:eastAsia="MS Mincho" w:hint="eastAsia"/>
                <w:szCs w:val="20"/>
              </w:rPr>
              <w:t xml:space="preserve"> is the RRC procedure delay. T1 is the delay from slot </w:t>
            </w:r>
            <m:oMath>
              <m:r>
                <m:rPr>
                  <m:sty m:val="p"/>
                </m:rPr>
                <w:rPr>
                  <w:rFonts w:ascii="Cambria Math" w:eastAsia="MS Mincho" w:hAnsi="Cambria Math"/>
                  <w:szCs w:val="20"/>
                </w:rPr>
                <m:t>n'+</m:t>
              </m:r>
              <m:f>
                <m:fPr>
                  <m:ctrlPr>
                    <w:rPr>
                      <w:rFonts w:ascii="Cambria Math" w:eastAsia="MS Mincho" w:hAnsi="Cambria Math"/>
                      <w:szCs w:val="20"/>
                    </w:rPr>
                  </m:ctrlPr>
                </m:fPr>
                <m:num>
                  <m:sSub>
                    <m:sSubPr>
                      <m:ctrlPr>
                        <w:rPr>
                          <w:rFonts w:ascii="Cambria Math" w:eastAsia="MS Mincho" w:hAnsi="Cambria Math"/>
                          <w:szCs w:val="20"/>
                        </w:rPr>
                      </m:ctrlPr>
                    </m:sSubPr>
                    <m:e>
                      <m:r>
                        <m:rPr>
                          <m:sty m:val="p"/>
                        </m:rPr>
                        <w:rPr>
                          <w:rFonts w:ascii="Cambria Math" w:eastAsia="MS Mincho" w:hAnsi="Cambria Math"/>
                          <w:szCs w:val="20"/>
                        </w:rPr>
                        <m:t>T</m:t>
                      </m:r>
                    </m:e>
                    <m:sub>
                      <m:r>
                        <m:rPr>
                          <m:sty m:val="p"/>
                        </m:rPr>
                        <w:rPr>
                          <w:rFonts w:ascii="Cambria Math" w:eastAsia="MS Mincho" w:hAnsi="Cambria Math"/>
                          <w:szCs w:val="20"/>
                        </w:rPr>
                        <m:t>RRC_Process</m:t>
                      </m:r>
                    </m:sub>
                  </m:sSub>
                </m:num>
                <m:den>
                  <m:r>
                    <m:rPr>
                      <m:sty m:val="p"/>
                    </m:rPr>
                    <w:rPr>
                      <w:rFonts w:ascii="Cambria Math" w:eastAsia="MS Mincho" w:hAnsi="Cambria Math"/>
                      <w:szCs w:val="20"/>
                    </w:rPr>
                    <m:t>NR slot length</m:t>
                  </m:r>
                </m:den>
              </m:f>
            </m:oMath>
            <w:r>
              <w:rPr>
                <w:rFonts w:eastAsia="MS Mincho" w:hint="eastAsia"/>
                <w:szCs w:val="20"/>
              </w:rPr>
              <w:t xml:space="preserve"> until the</w:t>
            </w:r>
            <w:r>
              <w:rPr>
                <w:rFonts w:eastAsia="MS Mincho"/>
                <w:szCs w:val="20"/>
              </w:rPr>
              <w:t xml:space="preserve"> transmission </w:t>
            </w:r>
            <w:r>
              <w:rPr>
                <w:rFonts w:eastAsia="MS Mincho" w:hint="eastAsia"/>
                <w:szCs w:val="20"/>
              </w:rPr>
              <w:t xml:space="preserve">of </w:t>
            </w:r>
            <w:proofErr w:type="spellStart"/>
            <w:r>
              <w:rPr>
                <w:rFonts w:eastAsia="MS Mincho"/>
                <w:i/>
                <w:iCs/>
                <w:szCs w:val="20"/>
              </w:rPr>
              <w:t>RRCReconfigurationcomplete</w:t>
            </w:r>
            <w:proofErr w:type="spellEnd"/>
            <w:r>
              <w:rPr>
                <w:rFonts w:eastAsia="MS Mincho"/>
                <w:szCs w:val="20"/>
              </w:rPr>
              <w:t xml:space="preserve"> message and </w:t>
            </w:r>
            <w:r>
              <w:rPr>
                <w:rFonts w:eastAsia="MS Mincho" w:hint="eastAsia"/>
                <w:szCs w:val="20"/>
              </w:rPr>
              <w:t>slot n</w:t>
            </w:r>
            <w:r>
              <w:rPr>
                <w:rFonts w:eastAsia="MS Mincho"/>
                <w:szCs w:val="20"/>
              </w:rPr>
              <w:t>’</w:t>
            </w:r>
            <w:r>
              <w:rPr>
                <w:rFonts w:eastAsia="MS Mincho" w:hint="eastAsia"/>
                <w:szCs w:val="20"/>
              </w:rPr>
              <w:t xml:space="preserve"> is the </w:t>
            </w:r>
            <w:r>
              <w:rPr>
                <w:rFonts w:eastAsia="MS Mincho"/>
                <w:szCs w:val="20"/>
                <w:lang w:val="en-US"/>
              </w:rPr>
              <w:t>last slot overlapping with the</w:t>
            </w:r>
            <w:r>
              <w:rPr>
                <w:rFonts w:eastAsia="MS Mincho"/>
                <w:szCs w:val="20"/>
              </w:rPr>
              <w:t xml:space="preserve"> PDSCH containing the RRC reconfiguration message</w:t>
            </w:r>
            <w:r>
              <w:rPr>
                <w:rFonts w:eastAsia="MS Mincho" w:hint="eastAsia"/>
                <w:szCs w:val="20"/>
              </w:rPr>
              <w:t>. In addition, T2 is the</w:t>
            </w:r>
            <w:r>
              <w:rPr>
                <w:rFonts w:eastAsia="MS Mincho"/>
                <w:szCs w:val="20"/>
              </w:rPr>
              <w:t xml:space="preserve"> </w:t>
            </w:r>
            <w:proofErr w:type="spellStart"/>
            <w:r>
              <w:rPr>
                <w:rFonts w:eastAsia="MS Mincho"/>
                <w:i/>
                <w:iCs/>
                <w:szCs w:val="20"/>
              </w:rPr>
              <w:t>RRCReconfigurationcomplete</w:t>
            </w:r>
            <w:proofErr w:type="spellEnd"/>
            <w:r>
              <w:rPr>
                <w:rFonts w:eastAsia="MS Mincho"/>
                <w:szCs w:val="20"/>
              </w:rPr>
              <w:t xml:space="preserve"> message</w:t>
            </w:r>
            <w:r>
              <w:rPr>
                <w:rFonts w:eastAsia="MS Mincho" w:hint="eastAsia"/>
                <w:szCs w:val="20"/>
              </w:rPr>
              <w:t xml:space="preserve"> processing delay in network.</w:t>
            </w:r>
            <w:bookmarkEnd w:id="227"/>
            <w:r>
              <w:rPr>
                <w:rFonts w:eastAsia="MS Mincho" w:hint="eastAsia"/>
                <w:szCs w:val="20"/>
              </w:rPr>
              <w:t xml:space="preserve"> </w:t>
            </w:r>
          </w:p>
          <w:p w14:paraId="2D3B7569" w14:textId="77777777" w:rsidR="003D16A9" w:rsidRDefault="003D16A9">
            <w:pPr>
              <w:rPr>
                <w:rFonts w:eastAsiaTheme="minorEastAsia"/>
                <w:b/>
                <w:bCs/>
                <w:szCs w:val="20"/>
                <w:lang w:eastAsia="ko-KR"/>
              </w:rPr>
            </w:pPr>
          </w:p>
          <w:p w14:paraId="5D14054D" w14:textId="77777777" w:rsidR="003D16A9" w:rsidRDefault="004C243B">
            <w:pPr>
              <w:rPr>
                <w:rFonts w:eastAsiaTheme="minorEastAsia"/>
                <w:b/>
                <w:bCs/>
                <w:szCs w:val="20"/>
                <w:lang w:val="en-US" w:eastAsia="ko-KR"/>
              </w:rPr>
            </w:pPr>
            <w:r>
              <w:rPr>
                <w:rFonts w:eastAsiaTheme="minorEastAsia"/>
                <w:b/>
                <w:bCs/>
                <w:szCs w:val="20"/>
                <w:lang w:val="en-US" w:eastAsia="ko-KR"/>
              </w:rPr>
              <w:t xml:space="preserve">Proposal 8: </w:t>
            </w:r>
            <w:r>
              <w:rPr>
                <w:rFonts w:eastAsiaTheme="minorEastAsia"/>
                <w:szCs w:val="20"/>
                <w:lang w:val="en-US" w:eastAsia="ko-KR"/>
              </w:rPr>
              <w:t xml:space="preserve">When </w:t>
            </w:r>
            <w:proofErr w:type="spellStart"/>
            <w:r>
              <w:rPr>
                <w:rFonts w:eastAsiaTheme="minorEastAsia"/>
                <w:szCs w:val="20"/>
                <w:lang w:val="en-US" w:eastAsia="ko-KR"/>
              </w:rPr>
              <w:t>SCell</w:t>
            </w:r>
            <w:proofErr w:type="spellEnd"/>
            <w:r>
              <w:rPr>
                <w:rFonts w:eastAsiaTheme="minorEastAsia"/>
                <w:szCs w:val="20"/>
                <w:lang w:val="en-US" w:eastAsia="ko-KR"/>
              </w:rPr>
              <w:t xml:space="preserve"> with on demand SSB transmission and cell with </w:t>
            </w:r>
            <w:proofErr w:type="spellStart"/>
            <w:r>
              <w:rPr>
                <w:rFonts w:eastAsiaTheme="minorEastAsia"/>
                <w:szCs w:val="20"/>
                <w:lang w:val="en-US" w:eastAsia="ko-KR"/>
              </w:rPr>
              <w:t>signalling</w:t>
            </w:r>
            <w:proofErr w:type="spellEnd"/>
            <w:r>
              <w:rPr>
                <w:rFonts w:eastAsiaTheme="minorEastAsia"/>
                <w:szCs w:val="20"/>
                <w:lang w:val="en-US" w:eastAsia="ko-KR"/>
              </w:rPr>
              <w:t xml:space="preserve"> transmission have different numerologies, the value of T is determined with the numerology of the cell with </w:t>
            </w:r>
            <w:proofErr w:type="spellStart"/>
            <w:r>
              <w:rPr>
                <w:rFonts w:eastAsiaTheme="minorEastAsia"/>
                <w:szCs w:val="20"/>
                <w:lang w:val="en-US" w:eastAsia="ko-KR"/>
              </w:rPr>
              <w:t>signalling</w:t>
            </w:r>
            <w:proofErr w:type="spellEnd"/>
            <w:r>
              <w:rPr>
                <w:rFonts w:eastAsiaTheme="minorEastAsia"/>
                <w:szCs w:val="20"/>
                <w:lang w:val="en-US" w:eastAsia="ko-KR"/>
              </w:rPr>
              <w:t xml:space="preserve"> transmission.</w:t>
            </w:r>
          </w:p>
          <w:p w14:paraId="641C31BD" w14:textId="77777777" w:rsidR="003D16A9" w:rsidRDefault="003D16A9">
            <w:pPr>
              <w:rPr>
                <w:rFonts w:eastAsiaTheme="minorEastAsia"/>
                <w:b/>
                <w:bCs/>
                <w:szCs w:val="20"/>
                <w:lang w:eastAsia="ko-KR"/>
              </w:rPr>
            </w:pPr>
          </w:p>
        </w:tc>
      </w:tr>
      <w:tr w:rsidR="003D16A9" w14:paraId="61DD732F" w14:textId="77777777">
        <w:tc>
          <w:tcPr>
            <w:tcW w:w="1651" w:type="dxa"/>
            <w:shd w:val="clear" w:color="auto" w:fill="auto"/>
          </w:tcPr>
          <w:p w14:paraId="10E09EAC" w14:textId="77777777" w:rsidR="003D16A9" w:rsidRDefault="004C243B">
            <w:pPr>
              <w:jc w:val="both"/>
              <w:rPr>
                <w:lang w:eastAsia="ko-KR"/>
              </w:rPr>
            </w:pPr>
            <w:r>
              <w:rPr>
                <w:rFonts w:hint="eastAsia"/>
                <w:lang w:eastAsia="ko-KR"/>
              </w:rPr>
              <w:t>[9] Nokia</w:t>
            </w:r>
          </w:p>
        </w:tc>
        <w:tc>
          <w:tcPr>
            <w:tcW w:w="7980" w:type="dxa"/>
            <w:shd w:val="clear" w:color="auto" w:fill="auto"/>
          </w:tcPr>
          <w:p w14:paraId="1433EB5A" w14:textId="77777777" w:rsidR="003D16A9" w:rsidRDefault="004C243B">
            <w:pPr>
              <w:rPr>
                <w:rFonts w:eastAsiaTheme="minorEastAsia"/>
                <w:szCs w:val="20"/>
                <w:lang w:eastAsia="ko-KR"/>
              </w:rPr>
            </w:pPr>
            <w:r>
              <w:rPr>
                <w:rFonts w:eastAsia="MS Mincho"/>
                <w:b/>
                <w:bCs/>
                <w:szCs w:val="20"/>
              </w:rPr>
              <w:t xml:space="preserve">Observation-5: </w:t>
            </w:r>
            <w:r>
              <w:rPr>
                <w:rFonts w:eastAsia="MS Mincho"/>
                <w:szCs w:val="20"/>
              </w:rPr>
              <w:t xml:space="preserve">The numerology considered for the </w:t>
            </w:r>
            <w:proofErr w:type="spellStart"/>
            <w:r>
              <w:rPr>
                <w:rFonts w:eastAsia="MS Mincho"/>
                <w:szCs w:val="20"/>
              </w:rPr>
              <w:t>T_min</w:t>
            </w:r>
            <w:proofErr w:type="spellEnd"/>
            <w:r>
              <w:rPr>
                <w:rFonts w:eastAsia="MS Mincho"/>
                <w:szCs w:val="20"/>
              </w:rPr>
              <w:t xml:space="preserve"> calculations are with respect to the carrier on which UE receives MAC-CE.</w:t>
            </w:r>
          </w:p>
          <w:p w14:paraId="26D89E62" w14:textId="77777777" w:rsidR="003D16A9" w:rsidRDefault="003D16A9">
            <w:pPr>
              <w:rPr>
                <w:rFonts w:eastAsiaTheme="minorEastAsia"/>
                <w:b/>
                <w:bCs/>
                <w:szCs w:val="20"/>
                <w:lang w:eastAsia="ko-KR"/>
              </w:rPr>
            </w:pPr>
          </w:p>
          <w:p w14:paraId="5F40E267" w14:textId="77777777" w:rsidR="003D16A9" w:rsidRDefault="004C243B">
            <w:pPr>
              <w:rPr>
                <w:rFonts w:eastAsiaTheme="minorEastAsia"/>
                <w:szCs w:val="20"/>
                <w:lang w:eastAsia="ko-KR"/>
              </w:rPr>
            </w:pPr>
            <w:r>
              <w:rPr>
                <w:rFonts w:eastAsia="MS Mincho"/>
                <w:b/>
                <w:bCs/>
                <w:szCs w:val="20"/>
              </w:rPr>
              <w:t xml:space="preserve">Proposal-6: </w:t>
            </w:r>
            <w:r>
              <w:rPr>
                <w:rFonts w:eastAsia="MS Mincho"/>
                <w:szCs w:val="20"/>
              </w:rPr>
              <w:t xml:space="preserve">RAN1 to confirm that the agreement on the T slots apply to the cell transmitting the MAC-CE </w:t>
            </w:r>
            <w:proofErr w:type="spellStart"/>
            <w:r>
              <w:rPr>
                <w:rFonts w:eastAsia="MS Mincho"/>
                <w:szCs w:val="20"/>
              </w:rPr>
              <w:t>signaling</w:t>
            </w:r>
            <w:proofErr w:type="spellEnd"/>
            <w:r>
              <w:rPr>
                <w:rFonts w:eastAsia="MS Mincho"/>
                <w:szCs w:val="20"/>
              </w:rPr>
              <w:t xml:space="preserve"> and applies irrespective of the </w:t>
            </w:r>
            <w:proofErr w:type="spellStart"/>
            <w:r>
              <w:rPr>
                <w:rFonts w:eastAsia="MS Mincho"/>
                <w:szCs w:val="20"/>
              </w:rPr>
              <w:t>SCell</w:t>
            </w:r>
            <w:proofErr w:type="spellEnd"/>
            <w:r>
              <w:rPr>
                <w:rFonts w:eastAsia="MS Mincho"/>
                <w:szCs w:val="20"/>
              </w:rPr>
              <w:t xml:space="preserve"> numerology.</w:t>
            </w:r>
          </w:p>
          <w:p w14:paraId="573A6A39" w14:textId="77777777" w:rsidR="003D16A9" w:rsidRDefault="003D16A9">
            <w:pPr>
              <w:rPr>
                <w:rFonts w:eastAsiaTheme="minorEastAsia"/>
                <w:b/>
                <w:bCs/>
                <w:szCs w:val="20"/>
                <w:lang w:eastAsia="ko-KR"/>
              </w:rPr>
            </w:pPr>
          </w:p>
          <w:p w14:paraId="770A009E" w14:textId="77777777" w:rsidR="003D16A9" w:rsidRDefault="004C243B">
            <w:pPr>
              <w:rPr>
                <w:rFonts w:eastAsiaTheme="minorEastAsia"/>
                <w:szCs w:val="20"/>
                <w:lang w:eastAsia="ko-KR"/>
              </w:rPr>
            </w:pPr>
            <w:r>
              <w:rPr>
                <w:rFonts w:eastAsiaTheme="minorEastAsia"/>
                <w:b/>
                <w:bCs/>
                <w:szCs w:val="20"/>
                <w:lang w:eastAsia="ko-KR"/>
              </w:rPr>
              <w:t xml:space="preserve">Observation-6: </w:t>
            </w:r>
            <w:r>
              <w:rPr>
                <w:rFonts w:eastAsiaTheme="minorEastAsia"/>
                <w:szCs w:val="20"/>
                <w:lang w:eastAsia="ko-KR"/>
              </w:rPr>
              <w:t xml:space="preserve">UE cannot assume the time slot of RRC </w:t>
            </w:r>
            <w:proofErr w:type="spellStart"/>
            <w:r>
              <w:rPr>
                <w:rFonts w:eastAsiaTheme="minorEastAsia"/>
                <w:szCs w:val="20"/>
                <w:lang w:eastAsia="ko-KR"/>
              </w:rPr>
              <w:t>signaling</w:t>
            </w:r>
            <w:proofErr w:type="spellEnd"/>
            <w:r>
              <w:rPr>
                <w:rFonts w:eastAsiaTheme="minorEastAsia"/>
                <w:szCs w:val="20"/>
                <w:lang w:eastAsia="ko-KR"/>
              </w:rPr>
              <w:t xml:space="preserve"> reception as the time reference for the first OD-SSB time domain position. </w:t>
            </w:r>
          </w:p>
          <w:p w14:paraId="55C6AD86" w14:textId="77777777" w:rsidR="003D16A9" w:rsidRDefault="003D16A9">
            <w:pPr>
              <w:rPr>
                <w:rFonts w:eastAsiaTheme="minorEastAsia"/>
                <w:b/>
                <w:bCs/>
                <w:szCs w:val="20"/>
                <w:lang w:eastAsia="ko-KR"/>
              </w:rPr>
            </w:pPr>
          </w:p>
          <w:p w14:paraId="41FBDEE6" w14:textId="77777777" w:rsidR="003D16A9" w:rsidRDefault="004C243B">
            <w:pPr>
              <w:rPr>
                <w:rFonts w:eastAsiaTheme="minorEastAsia"/>
                <w:szCs w:val="20"/>
                <w:lang w:eastAsia="ko-KR"/>
              </w:rPr>
            </w:pPr>
            <w:r>
              <w:rPr>
                <w:rFonts w:eastAsiaTheme="minorEastAsia"/>
                <w:b/>
                <w:bCs/>
                <w:szCs w:val="20"/>
                <w:lang w:eastAsia="ko-KR"/>
              </w:rPr>
              <w:t xml:space="preserve">Proposal-7: </w:t>
            </w:r>
            <w:r>
              <w:rPr>
                <w:rFonts w:eastAsiaTheme="minorEastAsia"/>
                <w:szCs w:val="20"/>
                <w:lang w:eastAsia="ko-KR"/>
              </w:rPr>
              <w:t xml:space="preserve">For RRC-based </w:t>
            </w:r>
            <w:proofErr w:type="spellStart"/>
            <w:r>
              <w:rPr>
                <w:rFonts w:eastAsiaTheme="minorEastAsia"/>
                <w:szCs w:val="20"/>
                <w:lang w:eastAsia="ko-KR"/>
              </w:rPr>
              <w:t>signaling</w:t>
            </w:r>
            <w:proofErr w:type="spellEnd"/>
            <w:r>
              <w:rPr>
                <w:rFonts w:eastAsiaTheme="minorEastAsia"/>
                <w:szCs w:val="20"/>
                <w:lang w:eastAsia="ko-KR"/>
              </w:rPr>
              <w:t xml:space="preserve"> to activate the on-demand SSB transmission, the time reference for the first SSB time domain position can be based on the slot and system frame number in </w:t>
            </w:r>
            <w:proofErr w:type="spellStart"/>
            <w:r>
              <w:rPr>
                <w:rFonts w:eastAsiaTheme="minorEastAsia"/>
                <w:szCs w:val="20"/>
                <w:lang w:eastAsia="ko-KR"/>
              </w:rPr>
              <w:t>PCell</w:t>
            </w:r>
            <w:proofErr w:type="spellEnd"/>
            <w:r>
              <w:rPr>
                <w:rFonts w:eastAsiaTheme="minorEastAsia"/>
                <w:szCs w:val="20"/>
                <w:lang w:eastAsia="ko-KR"/>
              </w:rPr>
              <w:t>.</w:t>
            </w:r>
          </w:p>
          <w:p w14:paraId="76A2E2A3" w14:textId="77777777" w:rsidR="003D16A9" w:rsidRDefault="003D16A9">
            <w:pPr>
              <w:rPr>
                <w:rFonts w:eastAsiaTheme="minorEastAsia"/>
                <w:b/>
                <w:bCs/>
                <w:szCs w:val="20"/>
                <w:lang w:eastAsia="ko-KR"/>
              </w:rPr>
            </w:pPr>
          </w:p>
        </w:tc>
      </w:tr>
      <w:tr w:rsidR="003D16A9" w14:paraId="583514A0" w14:textId="77777777">
        <w:tc>
          <w:tcPr>
            <w:tcW w:w="1651" w:type="dxa"/>
            <w:shd w:val="clear" w:color="auto" w:fill="auto"/>
          </w:tcPr>
          <w:p w14:paraId="0798C88A" w14:textId="77777777" w:rsidR="003D16A9" w:rsidRDefault="004C243B">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0B521048" w14:textId="77777777" w:rsidR="003D16A9" w:rsidRDefault="004C243B">
            <w:pPr>
              <w:rPr>
                <w:rFonts w:eastAsiaTheme="minorEastAsia"/>
                <w:szCs w:val="20"/>
                <w:lang w:eastAsia="ko-KR"/>
              </w:rPr>
            </w:pPr>
            <w:r>
              <w:rPr>
                <w:rFonts w:eastAsia="MS Mincho"/>
                <w:b/>
                <w:bCs/>
                <w:szCs w:val="20"/>
              </w:rPr>
              <w:t xml:space="preserve">Proposal 3: </w:t>
            </w:r>
            <w:r>
              <w:rPr>
                <w:rFonts w:eastAsia="MS Mincho"/>
                <w:szCs w:val="20"/>
              </w:rPr>
              <w:t>On the timeline for OD-SSB transmission, confirm the working assumption that T=</w:t>
            </w:r>
            <w:proofErr w:type="spellStart"/>
            <w:r>
              <w:rPr>
                <w:rFonts w:eastAsia="MS Mincho"/>
                <w:szCs w:val="20"/>
              </w:rPr>
              <w:t>T_min</w:t>
            </w:r>
            <w:proofErr w:type="spellEnd"/>
          </w:p>
          <w:p w14:paraId="66474BD5" w14:textId="77777777" w:rsidR="003D16A9" w:rsidRDefault="003D16A9">
            <w:pPr>
              <w:rPr>
                <w:rFonts w:eastAsiaTheme="minorEastAsia"/>
                <w:b/>
                <w:bCs/>
                <w:szCs w:val="20"/>
                <w:lang w:eastAsia="ko-KR"/>
              </w:rPr>
            </w:pPr>
          </w:p>
        </w:tc>
      </w:tr>
      <w:tr w:rsidR="003D16A9" w14:paraId="7846538A" w14:textId="77777777">
        <w:tc>
          <w:tcPr>
            <w:tcW w:w="1651" w:type="dxa"/>
            <w:shd w:val="clear" w:color="auto" w:fill="auto"/>
          </w:tcPr>
          <w:p w14:paraId="07652DB2" w14:textId="77777777" w:rsidR="003D16A9" w:rsidRDefault="004C243B">
            <w:pPr>
              <w:jc w:val="both"/>
              <w:rPr>
                <w:lang w:eastAsia="ko-KR"/>
              </w:rPr>
            </w:pPr>
            <w:r>
              <w:rPr>
                <w:rFonts w:hint="eastAsia"/>
                <w:lang w:eastAsia="ko-KR"/>
              </w:rPr>
              <w:t>[14] Xiaomi</w:t>
            </w:r>
          </w:p>
        </w:tc>
        <w:tc>
          <w:tcPr>
            <w:tcW w:w="7980" w:type="dxa"/>
            <w:shd w:val="clear" w:color="auto" w:fill="auto"/>
          </w:tcPr>
          <w:p w14:paraId="4F96CAE6" w14:textId="77777777" w:rsidR="003D16A9" w:rsidRDefault="004C243B">
            <w:pPr>
              <w:rPr>
                <w:rFonts w:eastAsia="MS Mincho"/>
                <w:szCs w:val="20"/>
              </w:rPr>
            </w:pPr>
            <w:r>
              <w:rPr>
                <w:rFonts w:eastAsia="MS Mincho"/>
                <w:b/>
                <w:bCs/>
                <w:szCs w:val="20"/>
              </w:rPr>
              <w:t xml:space="preserve">Proposal 3: </w:t>
            </w:r>
            <w:r>
              <w:rPr>
                <w:rFonts w:eastAsia="MS Mincho"/>
                <w:szCs w:val="20"/>
              </w:rPr>
              <w:t>Time instance A and value of T can be defined as follows if on-demand SSB is triggered by UL WUS and DCI-based signalling.</w:t>
            </w:r>
          </w:p>
          <w:p w14:paraId="66F2AD19" w14:textId="77777777" w:rsidR="003D16A9" w:rsidRDefault="004C243B">
            <w:pPr>
              <w:pStyle w:val="1"/>
              <w:numPr>
                <w:ilvl w:val="0"/>
                <w:numId w:val="30"/>
              </w:numPr>
              <w:ind w:leftChars="0"/>
              <w:jc w:val="both"/>
              <w:rPr>
                <w:lang w:val="en-US" w:eastAsia="ko-KR"/>
              </w:rPr>
            </w:pPr>
            <w:r>
              <w:rPr>
                <w:lang w:val="en-US" w:eastAsia="ko-KR"/>
              </w:rPr>
              <w:t xml:space="preserve">If triggering message is carried by RRC </w:t>
            </w:r>
            <w:proofErr w:type="spellStart"/>
            <w:r>
              <w:rPr>
                <w:lang w:val="en-US" w:eastAsia="ko-KR"/>
              </w:rPr>
              <w:t>signalling</w:t>
            </w:r>
            <w:proofErr w:type="spellEnd"/>
            <w:r>
              <w:rPr>
                <w:lang w:val="en-US" w:eastAsia="ko-KR"/>
              </w:rPr>
              <w:t xml:space="preserve">, instance A is the first slot containing the first actually transmitted SSB index within the first “possible” on-demand SSB burst after slot n, slot n is the last downlink slot overlaps with uplink slot on which UE transmit ACK for the RRC </w:t>
            </w:r>
            <w:proofErr w:type="spellStart"/>
            <w:r>
              <w:rPr>
                <w:lang w:val="en-US" w:eastAsia="ko-KR"/>
              </w:rPr>
              <w:t>signalling</w:t>
            </w:r>
            <w:proofErr w:type="spellEnd"/>
            <w:r>
              <w:rPr>
                <w:lang w:val="en-US" w:eastAsia="ko-KR"/>
              </w:rPr>
              <w:t>. T at least includes the RRC processing delay.</w:t>
            </w:r>
          </w:p>
          <w:p w14:paraId="06E7863B" w14:textId="77777777" w:rsidR="003D16A9" w:rsidRDefault="004C243B">
            <w:pPr>
              <w:pStyle w:val="1"/>
              <w:numPr>
                <w:ilvl w:val="0"/>
                <w:numId w:val="30"/>
              </w:numPr>
              <w:ind w:leftChars="0"/>
              <w:jc w:val="both"/>
              <w:rPr>
                <w:lang w:val="en-US" w:eastAsia="ko-KR"/>
              </w:rPr>
            </w:pPr>
            <w:r>
              <w:rPr>
                <w:rFonts w:eastAsia="MS Mincho"/>
                <w:szCs w:val="20"/>
              </w:rPr>
              <w:t xml:space="preserve">If triggering message is carried by DCI, instance A is the first slot containing the first actually transmitted SSB index within the first “possible” on-demand SSB burst that is </w:t>
            </w:r>
            <w:r>
              <w:rPr>
                <w:rFonts w:eastAsia="MS Mincho"/>
                <w:szCs w:val="20"/>
              </w:rPr>
              <w:lastRenderedPageBreak/>
              <w:t>not earlier than T after slot n wherein UE receives the DCI. T at least includes processing time for the PDCCH which may be up to UE capability.</w:t>
            </w:r>
          </w:p>
          <w:p w14:paraId="7B15395B" w14:textId="77777777" w:rsidR="003D16A9" w:rsidRDefault="003D16A9">
            <w:pPr>
              <w:jc w:val="both"/>
              <w:rPr>
                <w:lang w:val="en-US" w:eastAsia="ko-KR"/>
              </w:rPr>
            </w:pPr>
          </w:p>
        </w:tc>
      </w:tr>
      <w:tr w:rsidR="003D16A9" w14:paraId="0CF8905E" w14:textId="77777777">
        <w:tc>
          <w:tcPr>
            <w:tcW w:w="1651" w:type="dxa"/>
            <w:shd w:val="clear" w:color="auto" w:fill="auto"/>
          </w:tcPr>
          <w:p w14:paraId="3CFFBC29" w14:textId="77777777" w:rsidR="003D16A9" w:rsidRDefault="004C243B">
            <w:pPr>
              <w:jc w:val="both"/>
              <w:rPr>
                <w:lang w:eastAsia="ko-KR"/>
              </w:rPr>
            </w:pPr>
            <w:r>
              <w:rPr>
                <w:rFonts w:hint="eastAsia"/>
                <w:lang w:eastAsia="ko-KR"/>
              </w:rPr>
              <w:lastRenderedPageBreak/>
              <w:t>[15] CATT</w:t>
            </w:r>
          </w:p>
        </w:tc>
        <w:tc>
          <w:tcPr>
            <w:tcW w:w="7980" w:type="dxa"/>
            <w:shd w:val="clear" w:color="auto" w:fill="auto"/>
          </w:tcPr>
          <w:p w14:paraId="39E24171" w14:textId="77777777" w:rsidR="003D16A9" w:rsidRDefault="004C243B">
            <w:pPr>
              <w:rPr>
                <w:rFonts w:eastAsiaTheme="minorEastAsia"/>
                <w:szCs w:val="20"/>
                <w:lang w:eastAsia="ko-KR"/>
              </w:rPr>
            </w:pPr>
            <w:r>
              <w:rPr>
                <w:rFonts w:eastAsia="MS Mincho"/>
                <w:b/>
                <w:bCs/>
                <w:szCs w:val="20"/>
              </w:rPr>
              <w:t xml:space="preserve">Proposal 9: </w:t>
            </w:r>
            <w:r>
              <w:rPr>
                <w:rFonts w:eastAsia="MS Mincho"/>
                <w:szCs w:val="20"/>
              </w:rPr>
              <w:t>Considering time instance A for MAC-CE, confirm the working assumption T=</w:t>
            </w:r>
            <w:proofErr w:type="spellStart"/>
            <w:r>
              <w:rPr>
                <w:rFonts w:eastAsia="MS Mincho"/>
                <w:szCs w:val="20"/>
              </w:rPr>
              <w:t>T_min</w:t>
            </w:r>
            <w:proofErr w:type="spellEnd"/>
            <w:r>
              <w:rPr>
                <w:rFonts w:eastAsia="MS Mincho"/>
                <w:szCs w:val="20"/>
              </w:rPr>
              <w:t>.</w:t>
            </w:r>
          </w:p>
          <w:p w14:paraId="37F57002" w14:textId="77777777" w:rsidR="003D16A9" w:rsidRDefault="003D16A9">
            <w:pPr>
              <w:rPr>
                <w:rFonts w:eastAsiaTheme="minorEastAsia"/>
                <w:b/>
                <w:bCs/>
                <w:szCs w:val="20"/>
                <w:lang w:eastAsia="ko-KR"/>
              </w:rPr>
            </w:pPr>
          </w:p>
          <w:p w14:paraId="5DD6BC0A" w14:textId="77777777" w:rsidR="003D16A9" w:rsidRDefault="004C243B">
            <w:pPr>
              <w:rPr>
                <w:rFonts w:eastAsiaTheme="minorEastAsia"/>
                <w:szCs w:val="20"/>
                <w:lang w:eastAsia="ko-KR"/>
              </w:rPr>
            </w:pPr>
            <w:r>
              <w:rPr>
                <w:rFonts w:eastAsiaTheme="minorEastAsia"/>
                <w:b/>
                <w:bCs/>
                <w:szCs w:val="20"/>
                <w:lang w:eastAsia="ko-KR"/>
              </w:rPr>
              <w:t xml:space="preserve">Proposal 10: </w:t>
            </w:r>
            <w:r>
              <w:rPr>
                <w:rFonts w:eastAsiaTheme="minorEastAsia"/>
                <w:szCs w:val="20"/>
                <w:lang w:eastAsia="ko-KR"/>
              </w:rPr>
              <w:t xml:space="preserve">For SSB burst(s) indicated by on-demand SSB </w:t>
            </w:r>
            <w:proofErr w:type="spellStart"/>
            <w:r>
              <w:rPr>
                <w:rFonts w:eastAsiaTheme="minorEastAsia"/>
                <w:szCs w:val="20"/>
                <w:lang w:eastAsia="ko-KR"/>
              </w:rPr>
              <w:t>SCell</w:t>
            </w:r>
            <w:proofErr w:type="spellEnd"/>
            <w:r>
              <w:rPr>
                <w:rFonts w:eastAsiaTheme="minorEastAsia"/>
                <w:szCs w:val="20"/>
                <w:lang w:eastAsia="ko-KR"/>
              </w:rPr>
              <w:t xml:space="preserve"> operation via </w:t>
            </w:r>
            <w:proofErr w:type="gramStart"/>
            <w:r>
              <w:rPr>
                <w:rFonts w:eastAsiaTheme="minorEastAsia"/>
                <w:szCs w:val="20"/>
                <w:lang w:eastAsia="ko-KR"/>
              </w:rPr>
              <w:t>a</w:t>
            </w:r>
            <w:proofErr w:type="gramEnd"/>
            <w:r>
              <w:rPr>
                <w:rFonts w:eastAsiaTheme="minorEastAsia"/>
                <w:szCs w:val="20"/>
                <w:lang w:eastAsia="ko-KR"/>
              </w:rPr>
              <w:t xml:space="preserve"> RRC, UE expects that on-demand SSB is transmitted from time instance A_RRC which is determined as follows.</w:t>
            </w:r>
          </w:p>
          <w:p w14:paraId="11F8B822" w14:textId="77777777" w:rsidR="003D16A9" w:rsidRDefault="004C243B">
            <w:pPr>
              <w:pStyle w:val="1"/>
              <w:numPr>
                <w:ilvl w:val="0"/>
                <w:numId w:val="30"/>
              </w:numPr>
              <w:ind w:leftChars="0"/>
              <w:jc w:val="both"/>
              <w:rPr>
                <w:lang w:val="en-US" w:eastAsia="ko-KR"/>
              </w:rPr>
            </w:pPr>
            <w:r>
              <w:rPr>
                <w:lang w:val="en-US" w:eastAsia="ko-KR"/>
              </w:rPr>
              <w:t xml:space="preserve">Time instance A_RRC is the beginning of the first slot containing the first actually transmitted SSB index within the first “possible” on-demand SSB burst which is at least T_RRC slots after the last slot where UE receives PDSCH containing the RRC message from </w:t>
            </w:r>
            <w:proofErr w:type="spellStart"/>
            <w:r>
              <w:rPr>
                <w:lang w:val="en-US" w:eastAsia="ko-KR"/>
              </w:rPr>
              <w:t>gNB</w:t>
            </w:r>
            <w:proofErr w:type="spellEnd"/>
            <w:r>
              <w:rPr>
                <w:lang w:val="en-US" w:eastAsia="ko-KR"/>
              </w:rPr>
              <w:t xml:space="preserve"> to indicate on-demand SSB transmission.</w:t>
            </w:r>
          </w:p>
          <w:p w14:paraId="0DBCA46E" w14:textId="77777777" w:rsidR="003D16A9" w:rsidRDefault="004C243B">
            <w:pPr>
              <w:pStyle w:val="1"/>
              <w:numPr>
                <w:ilvl w:val="1"/>
                <w:numId w:val="30"/>
              </w:numPr>
              <w:ind w:leftChars="0"/>
              <w:jc w:val="both"/>
              <w:rPr>
                <w:lang w:val="en-US" w:eastAsia="ko-KR"/>
              </w:rPr>
            </w:pPr>
            <w:r>
              <w:rPr>
                <w:rFonts w:eastAsiaTheme="minorEastAsia"/>
                <w:szCs w:val="20"/>
                <w:lang w:eastAsia="ko-KR"/>
              </w:rPr>
              <w:t xml:space="preserve">The SSB time domain positions of on-demand SSB burst are configured by </w:t>
            </w:r>
            <w:proofErr w:type="spellStart"/>
            <w:r>
              <w:rPr>
                <w:rFonts w:eastAsiaTheme="minorEastAsia"/>
                <w:szCs w:val="20"/>
                <w:lang w:eastAsia="ko-KR"/>
              </w:rPr>
              <w:t>gNB</w:t>
            </w:r>
            <w:proofErr w:type="spellEnd"/>
            <w:r>
              <w:rPr>
                <w:rFonts w:eastAsiaTheme="minorEastAsia"/>
                <w:szCs w:val="20"/>
                <w:lang w:eastAsia="ko-KR"/>
              </w:rPr>
              <w:t>.</w:t>
            </w:r>
          </w:p>
          <w:p w14:paraId="18FCCCA8" w14:textId="77777777" w:rsidR="003D16A9" w:rsidRDefault="004C243B">
            <w:pPr>
              <w:pStyle w:val="1"/>
              <w:numPr>
                <w:ilvl w:val="2"/>
                <w:numId w:val="30"/>
              </w:numPr>
              <w:ind w:leftChars="0"/>
              <w:jc w:val="both"/>
              <w:rPr>
                <w:lang w:val="en-US" w:eastAsia="ko-KR"/>
              </w:rPr>
            </w:pPr>
            <w:r>
              <w:rPr>
                <w:rFonts w:eastAsiaTheme="minorEastAsia"/>
                <w:szCs w:val="20"/>
                <w:lang w:eastAsia="ko-KR"/>
              </w:rPr>
              <w:t xml:space="preserve">The location(s) (e.g., SFN offset, half frame index) in the time domain of “possible” on-demand SSB burst and SSB position within the burst should be configured by the </w:t>
            </w:r>
            <w:proofErr w:type="spellStart"/>
            <w:r>
              <w:rPr>
                <w:rFonts w:eastAsiaTheme="minorEastAsia"/>
                <w:szCs w:val="20"/>
                <w:lang w:eastAsia="ko-KR"/>
              </w:rPr>
              <w:t>gNB</w:t>
            </w:r>
            <w:proofErr w:type="spellEnd"/>
            <w:r>
              <w:rPr>
                <w:rFonts w:eastAsiaTheme="minorEastAsia"/>
                <w:szCs w:val="20"/>
                <w:lang w:eastAsia="ko-KR"/>
              </w:rPr>
              <w:t>.</w:t>
            </w:r>
          </w:p>
          <w:p w14:paraId="35440174" w14:textId="77777777" w:rsidR="003D16A9" w:rsidRDefault="003D16A9">
            <w:pPr>
              <w:rPr>
                <w:rFonts w:eastAsiaTheme="minorEastAsia"/>
                <w:b/>
                <w:bCs/>
                <w:szCs w:val="20"/>
                <w:lang w:eastAsia="ko-KR"/>
              </w:rPr>
            </w:pPr>
          </w:p>
        </w:tc>
      </w:tr>
      <w:tr w:rsidR="003D16A9" w14:paraId="19FF80D7" w14:textId="77777777">
        <w:tc>
          <w:tcPr>
            <w:tcW w:w="1651" w:type="dxa"/>
            <w:shd w:val="clear" w:color="auto" w:fill="auto"/>
          </w:tcPr>
          <w:p w14:paraId="36C715BB" w14:textId="77777777" w:rsidR="003D16A9" w:rsidRDefault="004C243B">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0E996786" w14:textId="77777777" w:rsidR="003D16A9" w:rsidRDefault="004C243B">
            <w:pPr>
              <w:rPr>
                <w:rFonts w:eastAsiaTheme="minorEastAsia"/>
                <w:szCs w:val="20"/>
                <w:lang w:val="en-US" w:eastAsia="ko-KR"/>
              </w:rPr>
            </w:pPr>
            <w:r>
              <w:rPr>
                <w:rFonts w:eastAsia="MS Mincho"/>
                <w:b/>
                <w:bCs/>
                <w:szCs w:val="20"/>
                <w:lang w:val="en-US"/>
              </w:rPr>
              <w:t>Proposal 8</w:t>
            </w:r>
            <w:r>
              <w:rPr>
                <w:rFonts w:eastAsia="MS Mincho"/>
                <w:szCs w:val="20"/>
                <w:lang w:val="en-US"/>
              </w:rPr>
              <w:t xml:space="preserve"> It is recommended to use candidate SSB index 0 to determine the time instance A.</w:t>
            </w:r>
          </w:p>
          <w:p w14:paraId="2E254930" w14:textId="77777777" w:rsidR="003D16A9" w:rsidRDefault="003D16A9">
            <w:pPr>
              <w:rPr>
                <w:rFonts w:eastAsiaTheme="minorEastAsia"/>
                <w:b/>
                <w:bCs/>
                <w:szCs w:val="20"/>
                <w:lang w:val="en-US" w:eastAsia="ko-KR"/>
              </w:rPr>
            </w:pPr>
          </w:p>
          <w:p w14:paraId="6775712E" w14:textId="77777777" w:rsidR="003D16A9" w:rsidRDefault="004C243B">
            <w:pPr>
              <w:rPr>
                <w:rFonts w:eastAsiaTheme="minorEastAsia"/>
                <w:szCs w:val="20"/>
                <w:lang w:val="en-US" w:eastAsia="ko-KR"/>
              </w:rPr>
            </w:pPr>
            <w:r>
              <w:rPr>
                <w:rFonts w:eastAsiaTheme="minorEastAsia"/>
                <w:b/>
                <w:bCs/>
                <w:szCs w:val="20"/>
                <w:lang w:val="en-US" w:eastAsia="ko-KR"/>
              </w:rPr>
              <w:t xml:space="preserve">Proposal </w:t>
            </w:r>
            <w:r>
              <w:rPr>
                <w:rFonts w:eastAsiaTheme="minorEastAsia" w:hint="eastAsia"/>
                <w:b/>
                <w:bCs/>
                <w:szCs w:val="20"/>
                <w:lang w:val="en-US" w:eastAsia="ko-KR"/>
              </w:rPr>
              <w:t>9</w:t>
            </w:r>
            <w:r>
              <w:rPr>
                <w:rFonts w:eastAsiaTheme="minorEastAsia"/>
                <w:b/>
                <w:bCs/>
                <w:szCs w:val="20"/>
                <w:lang w:val="en-US" w:eastAsia="ko-KR"/>
              </w:rPr>
              <w:t xml:space="preserve"> </w:t>
            </w:r>
            <w:r>
              <w:rPr>
                <w:rFonts w:eastAsiaTheme="minorEastAsia" w:hint="eastAsia"/>
                <w:szCs w:val="20"/>
                <w:lang w:val="en-US" w:eastAsia="ko-KR"/>
              </w:rPr>
              <w:t xml:space="preserve">The application time T_RRC can be related to the RRC process delay </w:t>
            </w:r>
            <w:proofErr w:type="spellStart"/>
            <w:r>
              <w:rPr>
                <w:rFonts w:eastAsiaTheme="minorEastAsia"/>
                <w:szCs w:val="20"/>
                <w:lang w:val="en-US" w:eastAsia="ko-KR"/>
              </w:rPr>
              <w:t>T</w:t>
            </w:r>
            <w:r>
              <w:rPr>
                <w:rFonts w:eastAsiaTheme="minorEastAsia"/>
                <w:szCs w:val="20"/>
                <w:vertAlign w:val="subscript"/>
                <w:lang w:val="en-US" w:eastAsia="ko-KR"/>
              </w:rPr>
              <w:t>RRC_Proces</w:t>
            </w:r>
            <w:r>
              <w:rPr>
                <w:rFonts w:eastAsiaTheme="minorEastAsia" w:hint="eastAsia"/>
                <w:szCs w:val="20"/>
                <w:vertAlign w:val="subscript"/>
                <w:lang w:val="en-US" w:eastAsia="ko-KR"/>
              </w:rPr>
              <w:t>s</w:t>
            </w:r>
            <w:proofErr w:type="spellEnd"/>
            <w:r>
              <w:rPr>
                <w:rFonts w:eastAsiaTheme="minorEastAsia" w:hint="eastAsia"/>
                <w:szCs w:val="20"/>
                <w:lang w:val="en-US" w:eastAsia="ko-KR"/>
              </w:rPr>
              <w:t>.</w:t>
            </w:r>
          </w:p>
          <w:p w14:paraId="1F83DB23" w14:textId="77777777" w:rsidR="003D16A9" w:rsidRDefault="003D16A9">
            <w:pPr>
              <w:rPr>
                <w:rFonts w:eastAsiaTheme="minorEastAsia"/>
                <w:b/>
                <w:bCs/>
                <w:szCs w:val="20"/>
                <w:lang w:val="en-US" w:eastAsia="ko-KR"/>
              </w:rPr>
            </w:pPr>
          </w:p>
          <w:p w14:paraId="207A96FF" w14:textId="77777777" w:rsidR="003D16A9" w:rsidRDefault="003D16A9">
            <w:pPr>
              <w:rPr>
                <w:rFonts w:eastAsiaTheme="minorEastAsia"/>
                <w:b/>
                <w:bCs/>
                <w:szCs w:val="20"/>
                <w:lang w:val="en-US" w:eastAsia="ko-KR"/>
              </w:rPr>
            </w:pPr>
          </w:p>
        </w:tc>
      </w:tr>
      <w:tr w:rsidR="003D16A9" w14:paraId="1B059CBF" w14:textId="77777777">
        <w:tc>
          <w:tcPr>
            <w:tcW w:w="1651" w:type="dxa"/>
            <w:shd w:val="clear" w:color="auto" w:fill="auto"/>
          </w:tcPr>
          <w:p w14:paraId="79FE8787" w14:textId="77777777" w:rsidR="003D16A9" w:rsidRDefault="004C243B">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34A23490" w14:textId="77777777" w:rsidR="003D16A9" w:rsidRDefault="004C243B">
            <w:pPr>
              <w:rPr>
                <w:rFonts w:eastAsiaTheme="minorEastAsia"/>
                <w:szCs w:val="20"/>
                <w:lang w:val="en-US" w:eastAsia="ko-KR"/>
              </w:rPr>
            </w:pPr>
            <w:r>
              <w:rPr>
                <w:rFonts w:eastAsia="MS Mincho"/>
                <w:b/>
                <w:bCs/>
                <w:szCs w:val="20"/>
                <w:lang w:val="en-US"/>
              </w:rPr>
              <w:t xml:space="preserve">Proposal 6: </w:t>
            </w:r>
            <w:r>
              <w:rPr>
                <w:rFonts w:eastAsia="MS Mincho"/>
                <w:szCs w:val="20"/>
                <w:lang w:val="en-US"/>
              </w:rPr>
              <w:t xml:space="preserve">Clarify the timing for MAC CE on-demand SSB signaling for the case when </w:t>
            </w:r>
            <w:proofErr w:type="spellStart"/>
            <w:r>
              <w:rPr>
                <w:rFonts w:eastAsia="MS Mincho"/>
                <w:szCs w:val="20"/>
                <w:lang w:val="en-US"/>
              </w:rPr>
              <w:t>SCell</w:t>
            </w:r>
            <w:proofErr w:type="spellEnd"/>
            <w:r>
              <w:rPr>
                <w:rFonts w:eastAsia="MS Mincho"/>
                <w:szCs w:val="20"/>
                <w:lang w:val="en-US"/>
              </w:rPr>
              <w:t xml:space="preserve"> with on-demand SSB transmission and cell with signaling transmission have different numerology.</w:t>
            </w:r>
          </w:p>
          <w:p w14:paraId="4DC74F27" w14:textId="77777777" w:rsidR="003D16A9" w:rsidRDefault="003D16A9">
            <w:pPr>
              <w:rPr>
                <w:rFonts w:eastAsiaTheme="minorEastAsia"/>
                <w:b/>
                <w:bCs/>
                <w:szCs w:val="20"/>
                <w:lang w:val="en-US" w:eastAsia="ko-KR"/>
              </w:rPr>
            </w:pPr>
          </w:p>
          <w:p w14:paraId="72347903" w14:textId="77777777" w:rsidR="003D16A9" w:rsidRDefault="004C243B">
            <w:pPr>
              <w:rPr>
                <w:rFonts w:eastAsiaTheme="minorEastAsia"/>
                <w:szCs w:val="20"/>
                <w:lang w:val="en-US" w:eastAsia="ko-KR"/>
              </w:rPr>
            </w:pPr>
            <w:r>
              <w:rPr>
                <w:rFonts w:eastAsiaTheme="minorEastAsia"/>
                <w:b/>
                <w:bCs/>
                <w:szCs w:val="20"/>
                <w:lang w:val="en-US" w:eastAsia="ko-KR"/>
              </w:rPr>
              <w:t xml:space="preserve">Proposal 10: </w:t>
            </w:r>
            <w:r>
              <w:rPr>
                <w:rFonts w:eastAsiaTheme="minorEastAsia"/>
                <w:szCs w:val="20"/>
                <w:lang w:val="en-US" w:eastAsia="ko-KR"/>
              </w:rPr>
              <w:t>For Case #1(not always-on SSB transmitted), for on-demand SSB transmission, support either Option 1 or Option 4.</w:t>
            </w:r>
          </w:p>
          <w:p w14:paraId="62134CDE" w14:textId="77777777" w:rsidR="003D16A9" w:rsidRDefault="003D16A9">
            <w:pPr>
              <w:rPr>
                <w:rFonts w:eastAsiaTheme="minorEastAsia"/>
                <w:b/>
                <w:bCs/>
                <w:szCs w:val="20"/>
                <w:lang w:val="en-US" w:eastAsia="ko-KR"/>
              </w:rPr>
            </w:pPr>
          </w:p>
          <w:p w14:paraId="1978C654" w14:textId="77777777" w:rsidR="003D16A9" w:rsidRDefault="004C243B">
            <w:pPr>
              <w:rPr>
                <w:rFonts w:eastAsiaTheme="minorEastAsia"/>
                <w:szCs w:val="20"/>
                <w:lang w:val="en-US" w:eastAsia="ko-KR"/>
              </w:rPr>
            </w:pPr>
            <w:r>
              <w:rPr>
                <w:rFonts w:eastAsiaTheme="minorEastAsia"/>
                <w:b/>
                <w:bCs/>
                <w:szCs w:val="20"/>
                <w:lang w:val="en-US" w:eastAsia="ko-KR"/>
              </w:rPr>
              <w:t>Proposal 11:</w:t>
            </w:r>
            <w:r>
              <w:rPr>
                <w:rFonts w:eastAsiaTheme="minorEastAsia"/>
                <w:szCs w:val="20"/>
                <w:lang w:val="en-US" w:eastAsia="ko-KR"/>
              </w:rPr>
              <w:t xml:space="preserve"> For Case #2 (always-on SSB transmitted), for on-demand SSB transmission, support either Option 3 or Option 4.</w:t>
            </w:r>
          </w:p>
          <w:p w14:paraId="495D4AA6" w14:textId="77777777" w:rsidR="003D16A9" w:rsidRDefault="003D16A9">
            <w:pPr>
              <w:rPr>
                <w:rFonts w:eastAsiaTheme="minorEastAsia"/>
                <w:b/>
                <w:bCs/>
                <w:szCs w:val="20"/>
                <w:lang w:val="en-US" w:eastAsia="ko-KR"/>
              </w:rPr>
            </w:pPr>
          </w:p>
        </w:tc>
      </w:tr>
      <w:tr w:rsidR="003D16A9" w14:paraId="2492CED4" w14:textId="77777777">
        <w:tc>
          <w:tcPr>
            <w:tcW w:w="1651" w:type="dxa"/>
            <w:shd w:val="clear" w:color="auto" w:fill="auto"/>
          </w:tcPr>
          <w:p w14:paraId="415B0814" w14:textId="77777777" w:rsidR="003D16A9" w:rsidRDefault="004C243B">
            <w:pPr>
              <w:jc w:val="both"/>
              <w:rPr>
                <w:lang w:eastAsia="ko-KR"/>
              </w:rPr>
            </w:pPr>
            <w:r>
              <w:rPr>
                <w:rFonts w:hint="eastAsia"/>
                <w:lang w:eastAsia="ko-KR"/>
              </w:rPr>
              <w:t>[19] Fujitsu</w:t>
            </w:r>
          </w:p>
        </w:tc>
        <w:tc>
          <w:tcPr>
            <w:tcW w:w="7980" w:type="dxa"/>
            <w:shd w:val="clear" w:color="auto" w:fill="auto"/>
          </w:tcPr>
          <w:p w14:paraId="5C51C60C" w14:textId="77777777" w:rsidR="003D16A9" w:rsidRDefault="004C243B">
            <w:pPr>
              <w:rPr>
                <w:rFonts w:eastAsiaTheme="minorEastAsia"/>
                <w:szCs w:val="20"/>
                <w:lang w:eastAsia="ko-KR"/>
              </w:rPr>
            </w:pPr>
            <w:r>
              <w:rPr>
                <w:rFonts w:eastAsia="MS Mincho"/>
                <w:b/>
                <w:bCs/>
                <w:szCs w:val="20"/>
              </w:rPr>
              <w:t xml:space="preserve">Proposal 4. </w:t>
            </w:r>
            <w:r>
              <w:rPr>
                <w:rFonts w:eastAsia="MS Mincho"/>
                <w:szCs w:val="20"/>
              </w:rPr>
              <w:t>The transmission of an on-demand SSB burst should follow the legacy constraint of being confined within a half-frame window.</w:t>
            </w:r>
          </w:p>
          <w:p w14:paraId="4827B1F2" w14:textId="77777777" w:rsidR="003D16A9" w:rsidRDefault="003D16A9">
            <w:pPr>
              <w:rPr>
                <w:rFonts w:eastAsiaTheme="minorEastAsia"/>
                <w:b/>
                <w:bCs/>
                <w:szCs w:val="20"/>
                <w:lang w:eastAsia="ko-KR"/>
              </w:rPr>
            </w:pPr>
          </w:p>
          <w:p w14:paraId="35E266DC" w14:textId="77777777" w:rsidR="003D16A9" w:rsidRDefault="004C243B">
            <w:pPr>
              <w:rPr>
                <w:rFonts w:eastAsiaTheme="minorEastAsia"/>
                <w:szCs w:val="20"/>
                <w:lang w:val="en-US" w:eastAsia="ko-KR"/>
              </w:rPr>
            </w:pPr>
            <w:r>
              <w:rPr>
                <w:rFonts w:eastAsiaTheme="minorEastAsia"/>
                <w:b/>
                <w:bCs/>
                <w:szCs w:val="20"/>
                <w:lang w:val="en-US" w:eastAsia="ko-KR"/>
              </w:rPr>
              <w:t xml:space="preserve">Proposal </w:t>
            </w:r>
            <w:r>
              <w:rPr>
                <w:rFonts w:eastAsiaTheme="minorEastAsia" w:hint="eastAsia"/>
                <w:b/>
                <w:bCs/>
                <w:szCs w:val="20"/>
                <w:lang w:val="en-US" w:eastAsia="ko-KR"/>
              </w:rPr>
              <w:t>5</w:t>
            </w:r>
            <w:r>
              <w:rPr>
                <w:rFonts w:eastAsiaTheme="minorEastAsia"/>
                <w:b/>
                <w:bCs/>
                <w:szCs w:val="20"/>
                <w:lang w:val="en-US" w:eastAsia="ko-KR"/>
              </w:rPr>
              <w:t xml:space="preserve">. </w:t>
            </w:r>
            <w:r>
              <w:rPr>
                <w:rFonts w:eastAsiaTheme="minorEastAsia"/>
                <w:szCs w:val="20"/>
                <w:lang w:val="en-US" w:eastAsia="ko-KR"/>
              </w:rPr>
              <w:t>For the case that on-demand SSB transmission is indicated by RRC, the time instance A is</w:t>
            </w:r>
            <w:r>
              <w:rPr>
                <w:rFonts w:eastAsiaTheme="minorEastAsia" w:hint="eastAsia"/>
                <w:szCs w:val="20"/>
                <w:lang w:val="en-US" w:eastAsia="ko-KR"/>
              </w:rPr>
              <w:t xml:space="preserve"> the </w:t>
            </w:r>
            <w:r>
              <w:rPr>
                <w:rFonts w:eastAsiaTheme="minorEastAsia"/>
                <w:szCs w:val="20"/>
                <w:lang w:val="en-US" w:eastAsia="ko-KR"/>
              </w:rPr>
              <w:t>beginning</w:t>
            </w:r>
            <w:r>
              <w:rPr>
                <w:rFonts w:eastAsiaTheme="minorEastAsia" w:hint="eastAsia"/>
                <w:szCs w:val="20"/>
                <w:lang w:val="en-US" w:eastAsia="ko-KR"/>
              </w:rPr>
              <w:t xml:space="preserve"> of the first slot containing the first actually transmitted SSB index within the first possible on-demand SSB burst which is </w:t>
            </w:r>
            <w:r>
              <w:rPr>
                <w:rFonts w:eastAsiaTheme="minorEastAsia"/>
                <w:szCs w:val="20"/>
                <w:lang w:val="en-US" w:eastAsia="ko-KR"/>
              </w:rPr>
              <w:t>at least T</w:t>
            </w:r>
            <w:r>
              <w:rPr>
                <w:rFonts w:eastAsiaTheme="minorEastAsia"/>
                <w:szCs w:val="20"/>
                <w:vertAlign w:val="subscript"/>
                <w:lang w:val="en-US" w:eastAsia="ko-KR"/>
              </w:rPr>
              <w:t>RRC</w:t>
            </w:r>
            <w:r>
              <w:rPr>
                <w:rFonts w:eastAsiaTheme="minorEastAsia"/>
                <w:szCs w:val="20"/>
                <w:lang w:val="en-US" w:eastAsia="ko-KR"/>
              </w:rPr>
              <w:t xml:space="preserve"> slots after the </w:t>
            </w:r>
            <w:r>
              <w:rPr>
                <w:rFonts w:eastAsiaTheme="minorEastAsia" w:hint="eastAsia"/>
                <w:szCs w:val="20"/>
                <w:lang w:val="en-US" w:eastAsia="ko-KR"/>
              </w:rPr>
              <w:t xml:space="preserve">last </w:t>
            </w:r>
            <w:r>
              <w:rPr>
                <w:rFonts w:eastAsiaTheme="minorEastAsia"/>
                <w:szCs w:val="20"/>
                <w:lang w:val="en-US" w:eastAsia="ko-KR"/>
              </w:rPr>
              <w:t xml:space="preserve">slot where UE receives </w:t>
            </w:r>
            <w:r>
              <w:rPr>
                <w:rFonts w:eastAsiaTheme="minorEastAsia" w:hint="eastAsia"/>
                <w:szCs w:val="20"/>
                <w:lang w:val="en-US" w:eastAsia="ko-KR"/>
              </w:rPr>
              <w:t>the PDSCH containing the RRC</w:t>
            </w:r>
            <w:r>
              <w:rPr>
                <w:rFonts w:eastAsiaTheme="minorEastAsia"/>
                <w:szCs w:val="20"/>
                <w:lang w:val="en-US" w:eastAsia="ko-KR"/>
              </w:rPr>
              <w:t>.</w:t>
            </w:r>
          </w:p>
          <w:p w14:paraId="4990C683" w14:textId="77777777" w:rsidR="003D16A9" w:rsidRDefault="004C243B">
            <w:pPr>
              <w:pStyle w:val="1"/>
              <w:numPr>
                <w:ilvl w:val="0"/>
                <w:numId w:val="30"/>
              </w:numPr>
              <w:ind w:leftChars="0"/>
              <w:rPr>
                <w:rFonts w:eastAsiaTheme="minorEastAsia"/>
                <w:szCs w:val="20"/>
                <w:lang w:val="en-US" w:eastAsia="ko-KR"/>
              </w:rPr>
            </w:pPr>
            <w:r>
              <w:rPr>
                <w:rFonts w:eastAsiaTheme="minorEastAsia" w:hint="eastAsia"/>
                <w:szCs w:val="20"/>
                <w:lang w:val="en-US" w:eastAsia="ko-KR"/>
              </w:rPr>
              <w:t xml:space="preserve">The confirmation of the value for </w:t>
            </w:r>
            <w:r>
              <w:rPr>
                <w:rFonts w:eastAsiaTheme="minorEastAsia"/>
                <w:szCs w:val="20"/>
                <w:lang w:val="en-US" w:eastAsia="ko-KR"/>
              </w:rPr>
              <w:t>T</w:t>
            </w:r>
            <w:r>
              <w:rPr>
                <w:rFonts w:eastAsiaTheme="minorEastAsia"/>
                <w:szCs w:val="20"/>
                <w:vertAlign w:val="subscript"/>
                <w:lang w:val="en-US" w:eastAsia="ko-KR"/>
              </w:rPr>
              <w:t>RRC</w:t>
            </w:r>
            <w:r>
              <w:rPr>
                <w:rFonts w:eastAsiaTheme="minorEastAsia" w:hint="eastAsia"/>
                <w:szCs w:val="20"/>
                <w:lang w:val="en-US" w:eastAsia="ko-KR"/>
              </w:rPr>
              <w:t xml:space="preserve"> is left to RAN2 and RAN4.</w:t>
            </w:r>
            <w:r>
              <w:rPr>
                <w:rFonts w:eastAsiaTheme="minorEastAsia"/>
                <w:szCs w:val="20"/>
                <w:lang w:val="en-US" w:eastAsia="ko-KR"/>
              </w:rPr>
              <w:t xml:space="preserve"> </w:t>
            </w:r>
          </w:p>
          <w:p w14:paraId="521C5918" w14:textId="77777777" w:rsidR="003D16A9" w:rsidRDefault="003D16A9">
            <w:pPr>
              <w:rPr>
                <w:rFonts w:eastAsiaTheme="minorEastAsia"/>
                <w:b/>
                <w:bCs/>
                <w:szCs w:val="20"/>
                <w:lang w:eastAsia="ko-KR"/>
              </w:rPr>
            </w:pPr>
          </w:p>
        </w:tc>
      </w:tr>
      <w:tr w:rsidR="003D16A9" w14:paraId="2EC55E3D" w14:textId="77777777">
        <w:tc>
          <w:tcPr>
            <w:tcW w:w="1651" w:type="dxa"/>
            <w:shd w:val="clear" w:color="auto" w:fill="auto"/>
          </w:tcPr>
          <w:p w14:paraId="2F155E14" w14:textId="77777777" w:rsidR="003D16A9" w:rsidRDefault="004C243B">
            <w:pPr>
              <w:jc w:val="both"/>
              <w:rPr>
                <w:lang w:eastAsia="ko-KR"/>
              </w:rPr>
            </w:pPr>
            <w:r>
              <w:rPr>
                <w:rFonts w:hint="eastAsia"/>
                <w:lang w:eastAsia="ko-KR"/>
              </w:rPr>
              <w:t>[20] OPPO</w:t>
            </w:r>
          </w:p>
        </w:tc>
        <w:tc>
          <w:tcPr>
            <w:tcW w:w="7980" w:type="dxa"/>
            <w:shd w:val="clear" w:color="auto" w:fill="auto"/>
          </w:tcPr>
          <w:p w14:paraId="61C6EE8B" w14:textId="77777777" w:rsidR="003D16A9" w:rsidRDefault="004C243B">
            <w:pPr>
              <w:rPr>
                <w:rFonts w:eastAsiaTheme="minorEastAsia"/>
                <w:szCs w:val="20"/>
                <w:lang w:val="en-US" w:eastAsia="ko-KR"/>
              </w:rPr>
            </w:pPr>
            <w:r>
              <w:rPr>
                <w:rFonts w:eastAsia="MS Mincho"/>
                <w:b/>
                <w:bCs/>
                <w:szCs w:val="20"/>
                <w:lang w:val="en-US"/>
              </w:rPr>
              <w:t xml:space="preserve">Proposal 1: </w:t>
            </w:r>
            <w:r>
              <w:rPr>
                <w:rFonts w:eastAsia="MS Mincho"/>
                <w:szCs w:val="20"/>
                <w:lang w:val="en-US"/>
              </w:rPr>
              <w:t>For both RRC and MAC CE based signaling to indicate OD-SSB transmission, the offset of the transmitted OD-SSB burst relative to the start of the SSB period can be configured by RRC signaling.</w:t>
            </w:r>
          </w:p>
          <w:p w14:paraId="27BA3D10" w14:textId="77777777" w:rsidR="003D16A9" w:rsidRDefault="003D16A9">
            <w:pPr>
              <w:rPr>
                <w:rFonts w:eastAsiaTheme="minorEastAsia"/>
                <w:b/>
                <w:bCs/>
                <w:szCs w:val="20"/>
                <w:lang w:val="en-US" w:eastAsia="ko-KR"/>
              </w:rPr>
            </w:pPr>
          </w:p>
        </w:tc>
      </w:tr>
      <w:tr w:rsidR="003D16A9" w14:paraId="33A4FFC0" w14:textId="77777777">
        <w:tc>
          <w:tcPr>
            <w:tcW w:w="1651" w:type="dxa"/>
            <w:shd w:val="clear" w:color="auto" w:fill="auto"/>
          </w:tcPr>
          <w:p w14:paraId="64BD1250" w14:textId="77777777" w:rsidR="003D16A9" w:rsidRDefault="004C243B">
            <w:pPr>
              <w:jc w:val="both"/>
              <w:rPr>
                <w:lang w:eastAsia="ko-KR"/>
              </w:rPr>
            </w:pPr>
            <w:r>
              <w:rPr>
                <w:rFonts w:hint="eastAsia"/>
                <w:lang w:eastAsia="ko-KR"/>
              </w:rPr>
              <w:t>[21] Google</w:t>
            </w:r>
          </w:p>
        </w:tc>
        <w:tc>
          <w:tcPr>
            <w:tcW w:w="7980" w:type="dxa"/>
            <w:shd w:val="clear" w:color="auto" w:fill="auto"/>
          </w:tcPr>
          <w:p w14:paraId="44748431" w14:textId="77777777" w:rsidR="003D16A9" w:rsidRDefault="004C243B">
            <w:pPr>
              <w:tabs>
                <w:tab w:val="left" w:pos="1300"/>
              </w:tabs>
              <w:spacing w:line="276" w:lineRule="auto"/>
              <w:jc w:val="both"/>
              <w:rPr>
                <w:rFonts w:eastAsiaTheme="minorEastAsia"/>
                <w:b/>
                <w:lang w:val="en-US" w:eastAsia="zh-CN"/>
              </w:rPr>
            </w:pPr>
            <w:r>
              <w:rPr>
                <w:rFonts w:eastAsiaTheme="minorEastAsia"/>
                <w:b/>
                <w:lang w:val="en-US" w:eastAsia="zh-CN"/>
              </w:rPr>
              <w:t xml:space="preserve">Proposal 2: </w:t>
            </w:r>
            <w:r>
              <w:rPr>
                <w:rFonts w:eastAsiaTheme="minorEastAsia"/>
                <w:bCs/>
                <w:lang w:val="en-US" w:eastAsia="zh-CN"/>
              </w:rPr>
              <w:t xml:space="preserve">For MAC CE based on-demand SSB indication, confirm the first working assumption that T is not less than </w:t>
            </w:r>
            <w:proofErr w:type="spellStart"/>
            <w:r>
              <w:rPr>
                <w:rFonts w:eastAsiaTheme="minorEastAsia"/>
                <w:bCs/>
                <w:lang w:val="en-US" w:eastAsia="zh-CN"/>
              </w:rPr>
              <w:t>T_min</w:t>
            </w:r>
            <w:proofErr w:type="spellEnd"/>
            <w:r>
              <w:rPr>
                <w:rFonts w:eastAsiaTheme="minorEastAsia"/>
                <w:bCs/>
                <w:lang w:val="en-US" w:eastAsia="zh-CN"/>
              </w:rPr>
              <w:t xml:space="preserve"> and revert the second working assumption that T is </w:t>
            </w:r>
            <w:proofErr w:type="spellStart"/>
            <w:r>
              <w:rPr>
                <w:rFonts w:eastAsiaTheme="minorEastAsia"/>
                <w:bCs/>
                <w:lang w:val="en-US" w:eastAsia="zh-CN"/>
              </w:rPr>
              <w:t>T_min</w:t>
            </w:r>
            <w:proofErr w:type="spellEnd"/>
            <w:r>
              <w:rPr>
                <w:rFonts w:eastAsiaTheme="minorEastAsia"/>
                <w:bCs/>
                <w:lang w:val="en-US" w:eastAsia="zh-CN"/>
              </w:rPr>
              <w:t>.</w:t>
            </w:r>
          </w:p>
          <w:p w14:paraId="450032AD" w14:textId="77777777" w:rsidR="003D16A9" w:rsidRDefault="003D16A9">
            <w:pPr>
              <w:rPr>
                <w:rFonts w:eastAsia="MS Mincho"/>
                <w:b/>
                <w:bCs/>
                <w:szCs w:val="20"/>
                <w:lang w:val="en-US"/>
              </w:rPr>
            </w:pPr>
          </w:p>
        </w:tc>
      </w:tr>
      <w:tr w:rsidR="003D16A9" w14:paraId="3200D038" w14:textId="77777777">
        <w:tc>
          <w:tcPr>
            <w:tcW w:w="1651" w:type="dxa"/>
            <w:shd w:val="clear" w:color="auto" w:fill="auto"/>
          </w:tcPr>
          <w:p w14:paraId="5BF4279D" w14:textId="77777777" w:rsidR="003D16A9" w:rsidRDefault="004C243B">
            <w:pPr>
              <w:jc w:val="both"/>
              <w:rPr>
                <w:lang w:eastAsia="ko-KR"/>
              </w:rPr>
            </w:pPr>
            <w:r>
              <w:rPr>
                <w:rFonts w:hint="eastAsia"/>
                <w:lang w:eastAsia="ko-KR"/>
              </w:rPr>
              <w:t>[22] NEC</w:t>
            </w:r>
          </w:p>
        </w:tc>
        <w:tc>
          <w:tcPr>
            <w:tcW w:w="7980" w:type="dxa"/>
            <w:shd w:val="clear" w:color="auto" w:fill="auto"/>
          </w:tcPr>
          <w:p w14:paraId="40A09B16"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Observation 2: </w:t>
            </w:r>
            <w:r>
              <w:rPr>
                <w:rFonts w:eastAsiaTheme="minorEastAsia"/>
                <w:bCs/>
                <w:lang w:eastAsia="zh-CN"/>
              </w:rPr>
              <w:t xml:space="preserve">it does not matter whether time instance A is defined by SSB index 0 or the first transmitted SSB index as the existing requirement for </w:t>
            </w:r>
            <w:proofErr w:type="spellStart"/>
            <w:r>
              <w:rPr>
                <w:rFonts w:eastAsiaTheme="minorEastAsia"/>
                <w:bCs/>
                <w:lang w:eastAsia="zh-CN"/>
              </w:rPr>
              <w:t>SCell</w:t>
            </w:r>
            <w:proofErr w:type="spellEnd"/>
            <w:r>
              <w:rPr>
                <w:rFonts w:eastAsiaTheme="minorEastAsia"/>
                <w:bCs/>
                <w:lang w:eastAsia="zh-CN"/>
              </w:rPr>
              <w:t xml:space="preserve"> activation is defined by the end of the first complete SSB burst.</w:t>
            </w:r>
          </w:p>
          <w:p w14:paraId="6C6A67CB" w14:textId="77777777" w:rsidR="003D16A9" w:rsidRDefault="003D16A9">
            <w:pPr>
              <w:tabs>
                <w:tab w:val="left" w:pos="1300"/>
              </w:tabs>
              <w:spacing w:line="276" w:lineRule="auto"/>
              <w:jc w:val="both"/>
              <w:rPr>
                <w:rFonts w:eastAsiaTheme="minorEastAsia"/>
                <w:b/>
                <w:bCs/>
                <w:lang w:eastAsia="zh-CN"/>
              </w:rPr>
            </w:pPr>
          </w:p>
          <w:p w14:paraId="491CB78E"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2: </w:t>
            </w:r>
            <w:r>
              <w:rPr>
                <w:rFonts w:eastAsiaTheme="minorEastAsia"/>
                <w:bCs/>
                <w:lang w:eastAsia="zh-CN"/>
              </w:rPr>
              <w:t xml:space="preserve">RAN1 should strive to keep the </w:t>
            </w:r>
            <w:proofErr w:type="spellStart"/>
            <w:r>
              <w:rPr>
                <w:rFonts w:eastAsiaTheme="minorEastAsia"/>
                <w:bCs/>
                <w:lang w:eastAsia="zh-CN"/>
              </w:rPr>
              <w:t>SCell</w:t>
            </w:r>
            <w:proofErr w:type="spellEnd"/>
            <w:r>
              <w:rPr>
                <w:rFonts w:eastAsiaTheme="minorEastAsia"/>
                <w:bCs/>
                <w:lang w:eastAsia="zh-CN"/>
              </w:rPr>
              <w:t xml:space="preserve"> activation timeline as it is. In case any update is deemed necessary, impact on the existing timeline should be minimized.</w:t>
            </w:r>
          </w:p>
          <w:p w14:paraId="6DBA9022" w14:textId="77777777" w:rsidR="003D16A9" w:rsidRDefault="003D16A9">
            <w:pPr>
              <w:tabs>
                <w:tab w:val="left" w:pos="1300"/>
              </w:tabs>
              <w:spacing w:line="276" w:lineRule="auto"/>
              <w:jc w:val="both"/>
              <w:rPr>
                <w:rFonts w:eastAsiaTheme="minorEastAsia"/>
                <w:b/>
                <w:lang w:eastAsia="zh-CN"/>
              </w:rPr>
            </w:pPr>
          </w:p>
          <w:p w14:paraId="2938687B"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12: </w:t>
            </w:r>
            <w:r>
              <w:rPr>
                <w:rFonts w:eastAsiaTheme="minorEastAsia"/>
                <w:bCs/>
                <w:lang w:eastAsia="zh-CN"/>
              </w:rPr>
              <w:t xml:space="preserve">Support the case where </w:t>
            </w:r>
            <w:proofErr w:type="spellStart"/>
            <w:r>
              <w:rPr>
                <w:rFonts w:eastAsiaTheme="minorEastAsia"/>
                <w:bCs/>
                <w:lang w:eastAsia="zh-CN"/>
              </w:rPr>
              <w:t>SCell</w:t>
            </w:r>
            <w:proofErr w:type="spellEnd"/>
            <w:r>
              <w:rPr>
                <w:rFonts w:eastAsiaTheme="minorEastAsia"/>
                <w:bCs/>
                <w:lang w:eastAsia="zh-CN"/>
              </w:rPr>
              <w:t xml:space="preserve"> with on-demand SSB transmission and cell with on-demand SSB indication have different numerology.</w:t>
            </w:r>
          </w:p>
          <w:p w14:paraId="740D0189" w14:textId="77777777" w:rsidR="003D16A9" w:rsidRDefault="003D16A9">
            <w:pPr>
              <w:tabs>
                <w:tab w:val="left" w:pos="1300"/>
              </w:tabs>
              <w:spacing w:line="276" w:lineRule="auto"/>
              <w:jc w:val="both"/>
              <w:rPr>
                <w:rFonts w:eastAsiaTheme="minorEastAsia"/>
                <w:b/>
                <w:lang w:eastAsia="zh-CN"/>
              </w:rPr>
            </w:pPr>
          </w:p>
        </w:tc>
      </w:tr>
      <w:tr w:rsidR="003D16A9" w14:paraId="6130152D" w14:textId="77777777">
        <w:tc>
          <w:tcPr>
            <w:tcW w:w="1651" w:type="dxa"/>
            <w:shd w:val="clear" w:color="auto" w:fill="auto"/>
          </w:tcPr>
          <w:p w14:paraId="6440BA1A" w14:textId="77777777" w:rsidR="003D16A9" w:rsidRDefault="004C243B">
            <w:pPr>
              <w:jc w:val="both"/>
              <w:rPr>
                <w:lang w:eastAsia="ko-KR"/>
              </w:rPr>
            </w:pPr>
            <w:r>
              <w:rPr>
                <w:rFonts w:hint="eastAsia"/>
                <w:lang w:eastAsia="ko-KR"/>
              </w:rPr>
              <w:lastRenderedPageBreak/>
              <w:t>[26] LG Electronics</w:t>
            </w:r>
          </w:p>
        </w:tc>
        <w:tc>
          <w:tcPr>
            <w:tcW w:w="7980" w:type="dxa"/>
            <w:shd w:val="clear" w:color="auto" w:fill="auto"/>
          </w:tcPr>
          <w:p w14:paraId="22305568" w14:textId="77777777" w:rsidR="003D16A9" w:rsidRDefault="004C243B">
            <w:pPr>
              <w:tabs>
                <w:tab w:val="left" w:pos="1300"/>
              </w:tabs>
              <w:spacing w:line="276" w:lineRule="auto"/>
              <w:jc w:val="both"/>
              <w:rPr>
                <w:rFonts w:eastAsiaTheme="minorEastAsia"/>
                <w:lang w:eastAsia="zh-CN"/>
              </w:rPr>
            </w:pPr>
            <w:r>
              <w:rPr>
                <w:rFonts w:eastAsiaTheme="minorEastAsia"/>
                <w:b/>
                <w:bCs/>
                <w:lang w:eastAsia="zh-CN"/>
              </w:rPr>
              <w:t xml:space="preserve">Proposal #9: </w:t>
            </w:r>
            <w:r>
              <w:rPr>
                <w:rFonts w:eastAsiaTheme="minorEastAsia"/>
                <w:lang w:eastAsia="zh-CN"/>
              </w:rPr>
              <w:t xml:space="preserve">When PDSCH </w:t>
            </w:r>
            <w:r>
              <w:rPr>
                <w:rFonts w:eastAsiaTheme="minorEastAsia" w:hint="eastAsia"/>
                <w:lang w:eastAsia="zh-CN"/>
              </w:rPr>
              <w:t>including RRC for</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n-demand SSB transmission </w:t>
            </w:r>
            <w:r>
              <w:rPr>
                <w:rFonts w:eastAsiaTheme="minorEastAsia" w:hint="eastAsia"/>
                <w:lang w:eastAsia="zh-CN"/>
              </w:rPr>
              <w:t xml:space="preserve">indication </w:t>
            </w:r>
            <w:r>
              <w:rPr>
                <w:rFonts w:eastAsiaTheme="minorEastAsia"/>
                <w:lang w:eastAsia="zh-CN"/>
              </w:rPr>
              <w:t xml:space="preserve">is </w:t>
            </w:r>
            <w:r>
              <w:rPr>
                <w:rFonts w:eastAsiaTheme="minorEastAsia" w:hint="eastAsia"/>
                <w:lang w:eastAsia="zh-CN"/>
              </w:rPr>
              <w:t>received</w:t>
            </w:r>
            <w:r>
              <w:rPr>
                <w:rFonts w:eastAsiaTheme="minorEastAsia"/>
                <w:lang w:eastAsia="zh-CN"/>
              </w:rPr>
              <w:t xml:space="preserve"> at slot n, UE can </w:t>
            </w:r>
            <w:r>
              <w:rPr>
                <w:rFonts w:eastAsiaTheme="minorEastAsia" w:hint="eastAsia"/>
                <w:lang w:eastAsia="zh-CN"/>
              </w:rPr>
              <w:t>expect</w:t>
            </w:r>
            <w:r>
              <w:rPr>
                <w:rFonts w:eastAsiaTheme="minorEastAsia"/>
                <w:lang w:eastAsia="zh-CN"/>
              </w:rPr>
              <w:t xml:space="preserve"> on-demand SSB </w:t>
            </w:r>
            <w:r>
              <w:rPr>
                <w:rFonts w:eastAsiaTheme="minorEastAsia" w:hint="eastAsia"/>
                <w:lang w:eastAsia="zh-CN"/>
              </w:rPr>
              <w:t xml:space="preserve">is periodically transmitted from time instance A which is </w:t>
            </w:r>
            <w:r>
              <w:rPr>
                <w:rFonts w:eastAsiaTheme="minorEastAsia"/>
                <w:lang w:eastAsia="zh-CN"/>
              </w:rPr>
              <w:t xml:space="preserve">the beginning </w:t>
            </w:r>
            <w:r>
              <w:rPr>
                <w:rFonts w:eastAsiaTheme="minorEastAsia" w:hint="eastAsia"/>
                <w:lang w:eastAsia="zh-CN"/>
              </w:rPr>
              <w:t xml:space="preserve">of </w:t>
            </w:r>
            <w:r>
              <w:rPr>
                <w:rFonts w:eastAsiaTheme="minorEastAsia"/>
                <w:lang w:eastAsia="zh-CN"/>
              </w:rPr>
              <w:t>the first slot containing candidate SSB index 0 of on-demand SSB burst</w:t>
            </w:r>
            <w:r>
              <w:rPr>
                <w:rFonts w:eastAsiaTheme="minorEastAsia" w:hint="eastAsia"/>
                <w:lang w:eastAsia="zh-CN"/>
              </w:rPr>
              <w:t xml:space="preserve"> from the slot that is after</w:t>
            </w:r>
            <w:r>
              <w:rPr>
                <w:rFonts w:eastAsiaTheme="minorEastAsia"/>
                <w:lang w:eastAsia="zh-CN"/>
              </w:rPr>
              <w:t xml:space="preserve"> slot n + </w:t>
            </w:r>
            <w:r>
              <w:rPr>
                <w:rFonts w:eastAsiaTheme="minorEastAsia" w:hint="eastAsia"/>
                <w:lang w:eastAsia="zh-CN"/>
              </w:rPr>
              <w:t>X</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subframe</m:t>
                  </m:r>
                  <m:r>
                    <w:rPr>
                      <w:rFonts w:ascii="Cambria Math" w:eastAsiaTheme="minorEastAsia" w:hAnsi="Cambria Math"/>
                      <w:lang w:eastAsia="zh-CN"/>
                    </w:rPr>
                    <m:t>,μ</m:t>
                  </m:r>
                </m:sup>
              </m:sSubSup>
            </m:oMath>
            <w:r>
              <w:rPr>
                <w:rFonts w:eastAsiaTheme="minorEastAsia"/>
                <w:lang w:eastAsia="zh-CN"/>
              </w:rPr>
              <w:t>.</w:t>
            </w:r>
          </w:p>
          <w:p w14:paraId="33494814" w14:textId="77777777" w:rsidR="003D16A9" w:rsidRDefault="004C243B">
            <w:pPr>
              <w:pStyle w:val="1"/>
              <w:numPr>
                <w:ilvl w:val="0"/>
                <w:numId w:val="30"/>
              </w:numPr>
              <w:tabs>
                <w:tab w:val="left" w:pos="1300"/>
              </w:tabs>
              <w:spacing w:line="276" w:lineRule="auto"/>
              <w:ind w:leftChars="0"/>
              <w:jc w:val="both"/>
              <w:rPr>
                <w:rFonts w:eastAsiaTheme="minorEastAsia"/>
                <w:lang w:val="en-US"/>
              </w:rPr>
            </w:pPr>
            <w:r>
              <w:rPr>
                <w:rFonts w:eastAsiaTheme="minorEastAsia" w:hint="eastAsia"/>
                <w:lang w:val="en-US"/>
              </w:rPr>
              <w:t xml:space="preserve">FFS: </w:t>
            </w:r>
            <w:r>
              <w:rPr>
                <w:rFonts w:eastAsiaTheme="minorEastAsia"/>
                <w:lang w:val="en-US"/>
              </w:rPr>
              <w:t>T</w:t>
            </w:r>
            <w:r>
              <w:rPr>
                <w:rFonts w:eastAsiaTheme="minorEastAsia" w:hint="eastAsia"/>
                <w:lang w:val="en-US"/>
              </w:rPr>
              <w:t>he value of X by taking 16</w:t>
            </w:r>
            <w:r>
              <w:rPr>
                <w:rFonts w:eastAsiaTheme="minorEastAsia"/>
                <w:lang w:val="en-US"/>
              </w:rPr>
              <w:t>+</w:t>
            </w:r>
            <w:proofErr w:type="gramStart"/>
            <w:r>
              <w:rPr>
                <w:rFonts w:eastAsiaTheme="minorEastAsia"/>
                <w:lang w:val="en-US"/>
              </w:rPr>
              <w:t>K(</w:t>
            </w:r>
            <w:proofErr w:type="gramEnd"/>
            <w:r>
              <w:rPr>
                <w:rFonts w:eastAsiaTheme="minorEastAsia"/>
                <w:lang w:val="en-US"/>
              </w:rPr>
              <w:t>if additional consideration is not needed, K=0)</w:t>
            </w:r>
            <w:r>
              <w:rPr>
                <w:rFonts w:eastAsiaTheme="minorEastAsia" w:hint="eastAsia"/>
                <w:lang w:val="en-US"/>
              </w:rPr>
              <w:t xml:space="preserve"> as the starting point</w:t>
            </w:r>
            <w:r>
              <w:rPr>
                <w:rFonts w:eastAsiaTheme="minorEastAsia"/>
                <w:lang w:val="en-US"/>
              </w:rPr>
              <w:t xml:space="preserve">  </w:t>
            </w:r>
          </w:p>
          <w:p w14:paraId="1D5F042E" w14:textId="77777777" w:rsidR="003D16A9" w:rsidRDefault="003D16A9">
            <w:pPr>
              <w:tabs>
                <w:tab w:val="left" w:pos="1300"/>
              </w:tabs>
              <w:spacing w:line="276" w:lineRule="auto"/>
              <w:jc w:val="both"/>
              <w:rPr>
                <w:rFonts w:eastAsiaTheme="minorEastAsia"/>
                <w:b/>
                <w:lang w:val="en-US" w:eastAsia="zh-CN"/>
              </w:rPr>
            </w:pPr>
          </w:p>
        </w:tc>
      </w:tr>
      <w:tr w:rsidR="003D16A9" w14:paraId="7AB46274" w14:textId="77777777">
        <w:tc>
          <w:tcPr>
            <w:tcW w:w="1651" w:type="dxa"/>
            <w:shd w:val="clear" w:color="auto" w:fill="auto"/>
          </w:tcPr>
          <w:p w14:paraId="0CA94F98" w14:textId="77777777" w:rsidR="003D16A9" w:rsidRDefault="004C243B">
            <w:pPr>
              <w:jc w:val="both"/>
              <w:rPr>
                <w:lang w:eastAsia="ko-KR"/>
              </w:rPr>
            </w:pPr>
            <w:r>
              <w:rPr>
                <w:rFonts w:hint="eastAsia"/>
                <w:lang w:eastAsia="ko-KR"/>
              </w:rPr>
              <w:t>[27] NTT DOCOMO</w:t>
            </w:r>
          </w:p>
        </w:tc>
        <w:tc>
          <w:tcPr>
            <w:tcW w:w="7980" w:type="dxa"/>
            <w:shd w:val="clear" w:color="auto" w:fill="auto"/>
          </w:tcPr>
          <w:p w14:paraId="565F3171"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hint="eastAsia"/>
                <w:b/>
                <w:lang w:val="en-US" w:eastAsia="ko-KR"/>
              </w:rPr>
              <w:t xml:space="preserve"> </w:t>
            </w:r>
            <w:r>
              <w:rPr>
                <w:rFonts w:eastAsiaTheme="minorEastAsia"/>
                <w:bCs/>
                <w:lang w:val="en-US" w:eastAsia="zh-CN"/>
              </w:rPr>
              <w:t xml:space="preserve">On-demand SSB transmission can be started and stopped before </w:t>
            </w:r>
            <w:proofErr w:type="spellStart"/>
            <w:r>
              <w:rPr>
                <w:rFonts w:eastAsiaTheme="minorEastAsia"/>
                <w:bCs/>
                <w:lang w:val="en-US" w:eastAsia="zh-CN"/>
              </w:rPr>
              <w:t>SCell</w:t>
            </w:r>
            <w:proofErr w:type="spellEnd"/>
            <w:r>
              <w:rPr>
                <w:rFonts w:eastAsiaTheme="minorEastAsia"/>
                <w:bCs/>
                <w:lang w:val="en-US" w:eastAsia="zh-CN"/>
              </w:rPr>
              <w:t xml:space="preserve"> is activated (in scenario #2).</w:t>
            </w:r>
          </w:p>
          <w:p w14:paraId="1CF890DF"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Support on-demand SSB transmission of </w:t>
            </w:r>
            <w:proofErr w:type="spellStart"/>
            <w:r>
              <w:rPr>
                <w:rFonts w:eastAsiaTheme="minorEastAsia"/>
                <w:bCs/>
                <w:lang w:val="en-US"/>
              </w:rPr>
              <w:t>Opiton</w:t>
            </w:r>
            <w:proofErr w:type="spellEnd"/>
            <w:r>
              <w:rPr>
                <w:rFonts w:eastAsiaTheme="minorEastAsia"/>
                <w:bCs/>
                <w:lang w:val="en-US"/>
              </w:rPr>
              <w:t xml:space="preserve"> 1A and either one of Option 2 or 3 before </w:t>
            </w:r>
            <w:proofErr w:type="spellStart"/>
            <w:r>
              <w:rPr>
                <w:rFonts w:eastAsiaTheme="minorEastAsia"/>
                <w:bCs/>
                <w:lang w:val="en-US"/>
              </w:rPr>
              <w:t>SCell</w:t>
            </w:r>
            <w:proofErr w:type="spellEnd"/>
            <w:r>
              <w:rPr>
                <w:rFonts w:eastAsiaTheme="minorEastAsia"/>
                <w:bCs/>
                <w:lang w:val="en-US"/>
              </w:rPr>
              <w:t xml:space="preserve"> is activated.</w:t>
            </w:r>
          </w:p>
          <w:p w14:paraId="06DA862B"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Not support on-demand SSB transmission of </w:t>
            </w:r>
            <w:proofErr w:type="spellStart"/>
            <w:r>
              <w:rPr>
                <w:rFonts w:eastAsiaTheme="minorEastAsia"/>
                <w:bCs/>
                <w:lang w:val="en-US"/>
              </w:rPr>
              <w:t>Opiton</w:t>
            </w:r>
            <w:proofErr w:type="spellEnd"/>
            <w:r>
              <w:rPr>
                <w:rFonts w:eastAsiaTheme="minorEastAsia"/>
                <w:bCs/>
                <w:lang w:val="en-US"/>
              </w:rPr>
              <w:t xml:space="preserve"> 1 and </w:t>
            </w:r>
            <w:proofErr w:type="spellStart"/>
            <w:r>
              <w:rPr>
                <w:rFonts w:eastAsiaTheme="minorEastAsia"/>
                <w:bCs/>
                <w:lang w:val="en-US"/>
              </w:rPr>
              <w:t>Opiton</w:t>
            </w:r>
            <w:proofErr w:type="spellEnd"/>
            <w:r>
              <w:rPr>
                <w:rFonts w:eastAsiaTheme="minorEastAsia"/>
                <w:bCs/>
                <w:lang w:val="en-US"/>
              </w:rPr>
              <w:t xml:space="preserve"> 4 before </w:t>
            </w:r>
            <w:proofErr w:type="spellStart"/>
            <w:r>
              <w:rPr>
                <w:rFonts w:eastAsiaTheme="minorEastAsia"/>
                <w:bCs/>
                <w:lang w:val="en-US"/>
              </w:rPr>
              <w:t>SCell</w:t>
            </w:r>
            <w:proofErr w:type="spellEnd"/>
            <w:r>
              <w:rPr>
                <w:rFonts w:eastAsiaTheme="minorEastAsia"/>
                <w:bCs/>
                <w:lang w:val="en-US"/>
              </w:rPr>
              <w:t xml:space="preserve"> is activated.</w:t>
            </w:r>
          </w:p>
          <w:p w14:paraId="0859DA38" w14:textId="77777777" w:rsidR="003D16A9" w:rsidRDefault="003D16A9">
            <w:pPr>
              <w:tabs>
                <w:tab w:val="left" w:pos="1300"/>
              </w:tabs>
              <w:spacing w:line="276" w:lineRule="auto"/>
              <w:jc w:val="both"/>
              <w:rPr>
                <w:rFonts w:eastAsiaTheme="minorEastAsia"/>
                <w:b/>
                <w:lang w:val="en-US" w:eastAsia="zh-CN"/>
              </w:rPr>
            </w:pPr>
          </w:p>
          <w:p w14:paraId="7A154B77" w14:textId="77777777" w:rsidR="003D16A9" w:rsidRDefault="004C243B">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hint="eastAsia"/>
                <w:b/>
                <w:lang w:val="en-US" w:eastAsia="ko-KR"/>
              </w:rPr>
              <w:t xml:space="preserve"> </w:t>
            </w:r>
            <w:r>
              <w:rPr>
                <w:rFonts w:eastAsiaTheme="minorEastAsia"/>
                <w:bCs/>
                <w:lang w:val="en-US" w:eastAsia="zh-CN"/>
              </w:rPr>
              <w:t xml:space="preserve">On-demand SSB transmission can be started with </w:t>
            </w:r>
            <w:proofErr w:type="spellStart"/>
            <w:r>
              <w:rPr>
                <w:rFonts w:eastAsiaTheme="minorEastAsia"/>
                <w:bCs/>
                <w:lang w:val="en-US" w:eastAsia="zh-CN"/>
              </w:rPr>
              <w:t>SCell</w:t>
            </w:r>
            <w:proofErr w:type="spellEnd"/>
            <w:r>
              <w:rPr>
                <w:rFonts w:eastAsiaTheme="minorEastAsia"/>
                <w:bCs/>
                <w:lang w:val="en-US" w:eastAsia="zh-CN"/>
              </w:rPr>
              <w:t xml:space="preserve"> activation procedure and shall not be stopped during </w:t>
            </w:r>
            <w:proofErr w:type="spellStart"/>
            <w:r>
              <w:rPr>
                <w:rFonts w:eastAsiaTheme="minorEastAsia"/>
                <w:bCs/>
                <w:lang w:val="en-US" w:eastAsia="zh-CN"/>
              </w:rPr>
              <w:t>SCell</w:t>
            </w:r>
            <w:proofErr w:type="spellEnd"/>
            <w:r>
              <w:rPr>
                <w:rFonts w:eastAsiaTheme="minorEastAsia"/>
                <w:bCs/>
                <w:lang w:val="en-US" w:eastAsia="zh-CN"/>
              </w:rPr>
              <w:t xml:space="preserve"> activation (in scenario #2A/#3A).</w:t>
            </w:r>
          </w:p>
          <w:p w14:paraId="1DFD0C1E"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 xml:space="preserve">Support on-demand SSB transmission either one of Option 2 or 3 during </w:t>
            </w:r>
            <w:proofErr w:type="spellStart"/>
            <w:r>
              <w:rPr>
                <w:rFonts w:eastAsiaTheme="minorEastAsia"/>
                <w:bCs/>
                <w:lang w:val="en-US"/>
              </w:rPr>
              <w:t>SCell</w:t>
            </w:r>
            <w:proofErr w:type="spellEnd"/>
            <w:r>
              <w:rPr>
                <w:rFonts w:eastAsiaTheme="minorEastAsia"/>
                <w:bCs/>
                <w:lang w:val="en-US"/>
              </w:rPr>
              <w:t xml:space="preserve"> activation.</w:t>
            </w:r>
          </w:p>
          <w:p w14:paraId="0FC6A65B" w14:textId="77777777" w:rsidR="003D16A9" w:rsidRDefault="004C243B">
            <w:pPr>
              <w:pStyle w:val="1"/>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Consider Option4 if scenario #3B with case #1 is not allowed</w:t>
            </w:r>
          </w:p>
          <w:p w14:paraId="52E8A129" w14:textId="77777777" w:rsidR="003D16A9" w:rsidRDefault="003D16A9">
            <w:pPr>
              <w:tabs>
                <w:tab w:val="left" w:pos="1300"/>
              </w:tabs>
              <w:spacing w:line="276" w:lineRule="auto"/>
              <w:jc w:val="both"/>
              <w:rPr>
                <w:rFonts w:eastAsiaTheme="minorEastAsia"/>
                <w:b/>
                <w:lang w:val="en-US" w:eastAsia="zh-CN"/>
              </w:rPr>
            </w:pPr>
          </w:p>
          <w:p w14:paraId="417B9343" w14:textId="77777777" w:rsidR="003D16A9" w:rsidRDefault="004C243B">
            <w:pPr>
              <w:tabs>
                <w:tab w:val="left" w:pos="1300"/>
              </w:tabs>
              <w:spacing w:line="276" w:lineRule="auto"/>
              <w:jc w:val="both"/>
              <w:rPr>
                <w:rFonts w:eastAsiaTheme="minorEastAsia"/>
                <w:b/>
                <w:lang w:val="en-US" w:eastAsia="zh-CN"/>
              </w:rPr>
            </w:pPr>
            <w:r>
              <w:rPr>
                <w:rFonts w:eastAsiaTheme="minorEastAsia"/>
                <w:b/>
                <w:lang w:val="en-US" w:eastAsia="zh-CN"/>
              </w:rPr>
              <w:t>Observation 1:</w:t>
            </w:r>
            <w:r>
              <w:rPr>
                <w:rFonts w:eastAsiaTheme="minorEastAsia" w:hint="eastAsia"/>
                <w:b/>
                <w:lang w:val="en-US" w:eastAsia="ko-KR"/>
              </w:rPr>
              <w:t xml:space="preserve"> </w:t>
            </w:r>
            <w:r>
              <w:rPr>
                <w:rFonts w:eastAsiaTheme="minorEastAsia"/>
                <w:bCs/>
                <w:lang w:val="en-US" w:eastAsia="zh-CN"/>
              </w:rPr>
              <w:t xml:space="preserve">On-demand SSB during activated </w:t>
            </w:r>
            <w:proofErr w:type="spellStart"/>
            <w:r>
              <w:rPr>
                <w:rFonts w:eastAsiaTheme="minorEastAsia"/>
                <w:bCs/>
                <w:lang w:val="en-US" w:eastAsia="zh-CN"/>
              </w:rPr>
              <w:t>SCell</w:t>
            </w:r>
            <w:proofErr w:type="spellEnd"/>
            <w:r>
              <w:rPr>
                <w:rFonts w:eastAsiaTheme="minorEastAsia"/>
                <w:bCs/>
                <w:lang w:val="en-US" w:eastAsia="zh-CN"/>
              </w:rPr>
              <w:t xml:space="preserve"> operation (in scenario #3B) can be used for normal </w:t>
            </w:r>
            <w:proofErr w:type="spellStart"/>
            <w:r>
              <w:rPr>
                <w:rFonts w:eastAsiaTheme="minorEastAsia"/>
                <w:bCs/>
                <w:lang w:val="en-US" w:eastAsia="zh-CN"/>
              </w:rPr>
              <w:t>SCell</w:t>
            </w:r>
            <w:proofErr w:type="spellEnd"/>
            <w:r>
              <w:rPr>
                <w:rFonts w:eastAsiaTheme="minorEastAsia"/>
                <w:bCs/>
                <w:lang w:val="en-US" w:eastAsia="zh-CN"/>
              </w:rPr>
              <w:t xml:space="preserve"> opera-</w:t>
            </w:r>
            <w:proofErr w:type="spellStart"/>
            <w:r>
              <w:rPr>
                <w:rFonts w:eastAsiaTheme="minorEastAsia"/>
                <w:bCs/>
                <w:lang w:val="en-US" w:eastAsia="zh-CN"/>
              </w:rPr>
              <w:t>tion</w:t>
            </w:r>
            <w:proofErr w:type="spellEnd"/>
            <w:r>
              <w:rPr>
                <w:rFonts w:eastAsiaTheme="minorEastAsia"/>
                <w:bCs/>
                <w:lang w:val="en-US" w:eastAsia="zh-CN"/>
              </w:rPr>
              <w:t xml:space="preserve"> e.g., for monitoring PDCCH on </w:t>
            </w:r>
            <w:proofErr w:type="spellStart"/>
            <w:r>
              <w:rPr>
                <w:rFonts w:eastAsiaTheme="minorEastAsia"/>
                <w:bCs/>
                <w:lang w:val="en-US" w:eastAsia="zh-CN"/>
              </w:rPr>
              <w:t>SCell</w:t>
            </w:r>
            <w:proofErr w:type="spellEnd"/>
            <w:r>
              <w:rPr>
                <w:rFonts w:eastAsiaTheme="minorEastAsia"/>
                <w:bCs/>
                <w:lang w:val="en-US" w:eastAsia="zh-CN"/>
              </w:rPr>
              <w:t>.</w:t>
            </w:r>
          </w:p>
          <w:p w14:paraId="3CCD445C" w14:textId="77777777" w:rsidR="003D16A9" w:rsidRDefault="003D16A9">
            <w:pPr>
              <w:tabs>
                <w:tab w:val="left" w:pos="1300"/>
              </w:tabs>
              <w:spacing w:line="276" w:lineRule="auto"/>
              <w:jc w:val="both"/>
              <w:rPr>
                <w:rFonts w:eastAsiaTheme="minorEastAsia"/>
                <w:b/>
                <w:bCs/>
                <w:lang w:val="en-US" w:eastAsia="zh-CN"/>
              </w:rPr>
            </w:pPr>
          </w:p>
          <w:p w14:paraId="29C46127" w14:textId="77777777" w:rsidR="003D16A9" w:rsidRDefault="004C243B">
            <w:pPr>
              <w:tabs>
                <w:tab w:val="left" w:pos="1300"/>
              </w:tabs>
              <w:spacing w:line="276" w:lineRule="auto"/>
              <w:jc w:val="both"/>
              <w:rPr>
                <w:rFonts w:eastAsiaTheme="minorEastAsia"/>
                <w:b/>
                <w:bCs/>
                <w:lang w:val="en-US" w:eastAsia="zh-CN"/>
              </w:rPr>
            </w:pPr>
            <w:r>
              <w:rPr>
                <w:rFonts w:eastAsiaTheme="minorEastAsia"/>
                <w:b/>
                <w:bCs/>
                <w:lang w:val="en-US" w:eastAsia="zh-CN"/>
              </w:rPr>
              <w:t>Proposal 5:</w:t>
            </w:r>
            <w:r>
              <w:rPr>
                <w:rFonts w:eastAsiaTheme="minorEastAsia" w:hint="eastAsia"/>
                <w:b/>
                <w:bCs/>
                <w:lang w:val="en-US" w:eastAsia="ko-KR"/>
              </w:rPr>
              <w:t xml:space="preserve"> </w:t>
            </w:r>
            <w:r>
              <w:rPr>
                <w:rFonts w:eastAsiaTheme="minorEastAsia"/>
                <w:lang w:val="en-US" w:eastAsia="zh-CN"/>
              </w:rPr>
              <w:t xml:space="preserve">Support at least one of the following options during activated </w:t>
            </w:r>
            <w:proofErr w:type="spellStart"/>
            <w:r>
              <w:rPr>
                <w:rFonts w:eastAsiaTheme="minorEastAsia"/>
                <w:lang w:val="en-US" w:eastAsia="zh-CN"/>
              </w:rPr>
              <w:t>SCell</w:t>
            </w:r>
            <w:proofErr w:type="spellEnd"/>
            <w:r>
              <w:rPr>
                <w:rFonts w:eastAsiaTheme="minorEastAsia"/>
                <w:lang w:val="en-US" w:eastAsia="zh-CN"/>
              </w:rPr>
              <w:t xml:space="preserve"> operation (in scenario #3B) for on-demand SSB operation in terms of practical NES operation.</w:t>
            </w:r>
          </w:p>
          <w:p w14:paraId="6DCFE5F0" w14:textId="77777777" w:rsidR="003D16A9" w:rsidRDefault="004C243B">
            <w:pPr>
              <w:pStyle w:val="1"/>
              <w:numPr>
                <w:ilvl w:val="0"/>
                <w:numId w:val="30"/>
              </w:numPr>
              <w:tabs>
                <w:tab w:val="left" w:pos="1300"/>
              </w:tabs>
              <w:spacing w:line="276" w:lineRule="auto"/>
              <w:ind w:leftChars="0"/>
              <w:jc w:val="both"/>
              <w:rPr>
                <w:rFonts w:eastAsiaTheme="minorEastAsia"/>
                <w:lang w:val="en-US"/>
              </w:rPr>
            </w:pPr>
            <w:proofErr w:type="spellStart"/>
            <w:r>
              <w:rPr>
                <w:rFonts w:eastAsiaTheme="minorEastAsia"/>
                <w:lang w:val="en-US"/>
              </w:rPr>
              <w:t>Opt</w:t>
            </w:r>
            <w:proofErr w:type="spellEnd"/>
            <w:r>
              <w:rPr>
                <w:rFonts w:eastAsiaTheme="minorEastAsia"/>
                <w:lang w:val="en-US"/>
              </w:rPr>
              <w:t xml:space="preserve">-I. all SSBs can be turned off during </w:t>
            </w:r>
            <w:proofErr w:type="spellStart"/>
            <w:r>
              <w:rPr>
                <w:rFonts w:eastAsiaTheme="minorEastAsia"/>
                <w:lang w:val="en-US"/>
              </w:rPr>
              <w:t>SCell</w:t>
            </w:r>
            <w:proofErr w:type="spellEnd"/>
            <w:r>
              <w:rPr>
                <w:rFonts w:eastAsiaTheme="minorEastAsia"/>
                <w:lang w:val="en-US"/>
              </w:rPr>
              <w:t xml:space="preserve"> operation with some restriction on UE behavior on </w:t>
            </w:r>
            <w:proofErr w:type="spellStart"/>
            <w:r>
              <w:rPr>
                <w:rFonts w:eastAsiaTheme="minorEastAsia"/>
                <w:lang w:val="en-US"/>
              </w:rPr>
              <w:t>SCell</w:t>
            </w:r>
            <w:proofErr w:type="spellEnd"/>
            <w:r>
              <w:rPr>
                <w:rFonts w:eastAsiaTheme="minorEastAsia"/>
                <w:lang w:val="en-US"/>
              </w:rPr>
              <w:t xml:space="preserve"> operation, i.e., on-demand SSB operation is supported in scenario #3B and Case #1.</w:t>
            </w:r>
          </w:p>
          <w:p w14:paraId="5BB5210C" w14:textId="77777777" w:rsidR="003D16A9" w:rsidRDefault="004C243B">
            <w:pPr>
              <w:pStyle w:val="1"/>
              <w:numPr>
                <w:ilvl w:val="1"/>
                <w:numId w:val="30"/>
              </w:numPr>
              <w:tabs>
                <w:tab w:val="left" w:pos="1300"/>
              </w:tabs>
              <w:spacing w:line="276" w:lineRule="auto"/>
              <w:ind w:leftChars="0"/>
              <w:jc w:val="both"/>
              <w:rPr>
                <w:rFonts w:eastAsiaTheme="minorEastAsia"/>
                <w:lang w:val="en-US"/>
              </w:rPr>
            </w:pPr>
            <w:r>
              <w:rPr>
                <w:rFonts w:eastAsiaTheme="minorEastAsia"/>
                <w:lang w:val="en-US"/>
              </w:rPr>
              <w:t>FFS: some restrictions, e.g., during UE DRX or cell DTX.</w:t>
            </w:r>
          </w:p>
          <w:p w14:paraId="4EC1A2C0" w14:textId="77777777" w:rsidR="003D16A9" w:rsidRDefault="004C243B">
            <w:pPr>
              <w:pStyle w:val="1"/>
              <w:numPr>
                <w:ilvl w:val="0"/>
                <w:numId w:val="30"/>
              </w:numPr>
              <w:tabs>
                <w:tab w:val="left" w:pos="1300"/>
              </w:tabs>
              <w:spacing w:line="276" w:lineRule="auto"/>
              <w:ind w:leftChars="0"/>
              <w:jc w:val="both"/>
              <w:rPr>
                <w:rFonts w:eastAsiaTheme="minorEastAsia"/>
                <w:lang w:val="en-US"/>
              </w:rPr>
            </w:pPr>
            <w:proofErr w:type="spellStart"/>
            <w:r>
              <w:rPr>
                <w:rFonts w:eastAsiaTheme="minorEastAsia"/>
                <w:lang w:val="en-US"/>
              </w:rPr>
              <w:t>Opt</w:t>
            </w:r>
            <w:proofErr w:type="spellEnd"/>
            <w:r>
              <w:rPr>
                <w:rFonts w:eastAsiaTheme="minorEastAsia"/>
                <w:lang w:val="en-US"/>
              </w:rPr>
              <w:t xml:space="preserve">-II. Longer SSB periodicity than the legacy (e.g., 320 </w:t>
            </w:r>
            <w:proofErr w:type="spellStart"/>
            <w:r>
              <w:rPr>
                <w:rFonts w:eastAsiaTheme="minorEastAsia"/>
                <w:lang w:val="en-US"/>
              </w:rPr>
              <w:t>ms</w:t>
            </w:r>
            <w:proofErr w:type="spellEnd"/>
            <w:r>
              <w:rPr>
                <w:rFonts w:eastAsiaTheme="minorEastAsia"/>
                <w:lang w:val="en-US"/>
              </w:rPr>
              <w:t xml:space="preserve">) is supported during </w:t>
            </w:r>
            <w:proofErr w:type="spellStart"/>
            <w:r>
              <w:rPr>
                <w:rFonts w:eastAsiaTheme="minorEastAsia"/>
                <w:lang w:val="en-US"/>
              </w:rPr>
              <w:t>SCell</w:t>
            </w:r>
            <w:proofErr w:type="spellEnd"/>
            <w:r>
              <w:rPr>
                <w:rFonts w:eastAsiaTheme="minorEastAsia"/>
                <w:lang w:val="en-US"/>
              </w:rPr>
              <w:t xml:space="preserve"> operation.</w:t>
            </w:r>
          </w:p>
          <w:p w14:paraId="758D6DF9" w14:textId="77777777" w:rsidR="003D16A9" w:rsidRDefault="004C243B">
            <w:pPr>
              <w:pStyle w:val="1"/>
              <w:numPr>
                <w:ilvl w:val="1"/>
                <w:numId w:val="30"/>
              </w:numPr>
              <w:tabs>
                <w:tab w:val="left" w:pos="1300"/>
              </w:tabs>
              <w:spacing w:line="276" w:lineRule="auto"/>
              <w:ind w:leftChars="0"/>
              <w:jc w:val="both"/>
              <w:rPr>
                <w:rFonts w:eastAsiaTheme="minorEastAsia"/>
                <w:lang w:val="en-US"/>
              </w:rPr>
            </w:pPr>
            <w:r>
              <w:rPr>
                <w:rFonts w:eastAsiaTheme="minorEastAsia"/>
                <w:lang w:val="en-US"/>
              </w:rPr>
              <w:t>The SSB with longer periodicity can be on-demand SSB triggered in the former scenario(s).</w:t>
            </w:r>
          </w:p>
          <w:p w14:paraId="4DC0DB93" w14:textId="77777777" w:rsidR="003D16A9" w:rsidRDefault="003D16A9">
            <w:pPr>
              <w:tabs>
                <w:tab w:val="left" w:pos="1300"/>
              </w:tabs>
              <w:spacing w:line="276" w:lineRule="auto"/>
              <w:jc w:val="both"/>
              <w:rPr>
                <w:rFonts w:eastAsiaTheme="minorEastAsia"/>
                <w:b/>
                <w:bCs/>
                <w:lang w:val="en-US" w:eastAsia="zh-CN"/>
              </w:rPr>
            </w:pPr>
          </w:p>
        </w:tc>
      </w:tr>
      <w:tr w:rsidR="003D16A9" w14:paraId="7681CB12" w14:textId="77777777">
        <w:tc>
          <w:tcPr>
            <w:tcW w:w="1651" w:type="dxa"/>
            <w:shd w:val="clear" w:color="auto" w:fill="auto"/>
          </w:tcPr>
          <w:p w14:paraId="7531E3FD" w14:textId="77777777" w:rsidR="003D16A9" w:rsidRDefault="004C243B">
            <w:pPr>
              <w:jc w:val="both"/>
              <w:rPr>
                <w:lang w:eastAsia="ko-KR"/>
              </w:rPr>
            </w:pPr>
            <w:r>
              <w:rPr>
                <w:rFonts w:hint="eastAsia"/>
                <w:lang w:eastAsia="ko-KR"/>
              </w:rPr>
              <w:t>[29] Ericsson</w:t>
            </w:r>
          </w:p>
        </w:tc>
        <w:tc>
          <w:tcPr>
            <w:tcW w:w="7980" w:type="dxa"/>
            <w:shd w:val="clear" w:color="auto" w:fill="auto"/>
          </w:tcPr>
          <w:p w14:paraId="160457D3"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Proposal 17</w:t>
            </w:r>
            <w:r>
              <w:rPr>
                <w:rFonts w:eastAsiaTheme="minorEastAsia"/>
                <w:b/>
                <w:lang w:eastAsia="zh-CN"/>
              </w:rPr>
              <w:tab/>
            </w:r>
            <w:r>
              <w:rPr>
                <w:rFonts w:eastAsiaTheme="minorEastAsia"/>
                <w:bCs/>
                <w:lang w:eastAsia="zh-CN"/>
              </w:rPr>
              <w:t xml:space="preserve">Timing of on-demand SSB transmissions that are turned ON by RRC configuration follows legacy </w:t>
            </w:r>
            <w:proofErr w:type="spellStart"/>
            <w:r>
              <w:rPr>
                <w:rFonts w:eastAsiaTheme="minorEastAsia"/>
                <w:bCs/>
                <w:lang w:eastAsia="zh-CN"/>
              </w:rPr>
              <w:t>behavior</w:t>
            </w:r>
            <w:proofErr w:type="spellEnd"/>
            <w:r>
              <w:rPr>
                <w:rFonts w:eastAsiaTheme="minorEastAsia"/>
                <w:bCs/>
                <w:lang w:eastAsia="zh-CN"/>
              </w:rPr>
              <w:t xml:space="preserve"> for always-on SSB configured by RRC.</w:t>
            </w:r>
          </w:p>
          <w:p w14:paraId="3FA9F752" w14:textId="77777777" w:rsidR="003D16A9" w:rsidRDefault="003D16A9">
            <w:pPr>
              <w:tabs>
                <w:tab w:val="left" w:pos="1300"/>
              </w:tabs>
              <w:spacing w:line="276" w:lineRule="auto"/>
              <w:jc w:val="both"/>
              <w:rPr>
                <w:rFonts w:eastAsiaTheme="minorEastAsia"/>
                <w:b/>
                <w:lang w:eastAsia="zh-CN"/>
              </w:rPr>
            </w:pPr>
          </w:p>
        </w:tc>
      </w:tr>
      <w:tr w:rsidR="003D16A9" w14:paraId="46CED53A" w14:textId="77777777">
        <w:tc>
          <w:tcPr>
            <w:tcW w:w="1651" w:type="dxa"/>
            <w:shd w:val="clear" w:color="auto" w:fill="auto"/>
          </w:tcPr>
          <w:p w14:paraId="6C5859E9" w14:textId="77777777" w:rsidR="003D16A9" w:rsidRDefault="004C243B">
            <w:pPr>
              <w:jc w:val="both"/>
              <w:rPr>
                <w:lang w:eastAsia="ko-KR"/>
              </w:rPr>
            </w:pPr>
            <w:r>
              <w:rPr>
                <w:rFonts w:hint="eastAsia"/>
                <w:lang w:eastAsia="ko-KR"/>
              </w:rPr>
              <w:t>[30] Qualcomm</w:t>
            </w:r>
          </w:p>
        </w:tc>
        <w:tc>
          <w:tcPr>
            <w:tcW w:w="7980" w:type="dxa"/>
            <w:shd w:val="clear" w:color="auto" w:fill="auto"/>
          </w:tcPr>
          <w:p w14:paraId="147E40E6" w14:textId="77777777" w:rsidR="003D16A9" w:rsidRDefault="004C243B">
            <w:pPr>
              <w:tabs>
                <w:tab w:val="left" w:pos="1300"/>
              </w:tabs>
              <w:spacing w:line="276" w:lineRule="auto"/>
              <w:jc w:val="both"/>
              <w:rPr>
                <w:rFonts w:eastAsiaTheme="minorEastAsia"/>
                <w:bCs/>
                <w:lang w:eastAsia="zh-CN"/>
              </w:rPr>
            </w:pPr>
            <w:r>
              <w:rPr>
                <w:rFonts w:eastAsiaTheme="minorEastAsia"/>
                <w:b/>
                <w:lang w:eastAsia="zh-CN"/>
              </w:rPr>
              <w:t xml:space="preserve">Proposal 3: </w:t>
            </w:r>
            <w:r>
              <w:rPr>
                <w:rFonts w:eastAsiaTheme="minorEastAsia"/>
                <w:bCs/>
                <w:lang w:eastAsia="zh-CN"/>
              </w:rPr>
              <w:t>Discuss whether to confirm the working assumptions in defining time instance A after receiving RAN4’s reply to RAN1 LS (R1-2407565)</w:t>
            </w:r>
          </w:p>
          <w:p w14:paraId="4A8C77C5" w14:textId="77777777" w:rsidR="003D16A9" w:rsidRDefault="003D16A9">
            <w:pPr>
              <w:tabs>
                <w:tab w:val="left" w:pos="1300"/>
              </w:tabs>
              <w:spacing w:line="276" w:lineRule="auto"/>
              <w:jc w:val="both"/>
              <w:rPr>
                <w:rFonts w:eastAsiaTheme="minorEastAsia"/>
                <w:b/>
                <w:lang w:eastAsia="zh-CN"/>
              </w:rPr>
            </w:pPr>
          </w:p>
          <w:p w14:paraId="09DB8D99" w14:textId="77777777" w:rsidR="003D16A9" w:rsidRDefault="004C243B">
            <w:pPr>
              <w:tabs>
                <w:tab w:val="left" w:pos="1300"/>
              </w:tabs>
              <w:spacing w:line="276" w:lineRule="auto"/>
              <w:jc w:val="both"/>
              <w:rPr>
                <w:rFonts w:eastAsiaTheme="minorEastAsia"/>
                <w:b/>
                <w:lang w:eastAsia="zh-CN"/>
              </w:rPr>
            </w:pPr>
            <w:r>
              <w:rPr>
                <w:rFonts w:eastAsiaTheme="minorEastAsia"/>
                <w:b/>
                <w:lang w:eastAsia="zh-CN"/>
              </w:rPr>
              <w:t xml:space="preserve">Proposal 5: </w:t>
            </w:r>
            <w:r>
              <w:rPr>
                <w:rFonts w:eastAsiaTheme="minorEastAsia"/>
                <w:bCs/>
                <w:lang w:eastAsia="zh-CN"/>
              </w:rPr>
              <w:t xml:space="preserve">For SSB burst(s) indicated by on-demand SSB </w:t>
            </w:r>
            <w:proofErr w:type="spellStart"/>
            <w:r>
              <w:rPr>
                <w:rFonts w:eastAsiaTheme="minorEastAsia"/>
                <w:bCs/>
                <w:lang w:eastAsia="zh-CN"/>
              </w:rPr>
              <w:t>SCell</w:t>
            </w:r>
            <w:proofErr w:type="spellEnd"/>
            <w:r>
              <w:rPr>
                <w:rFonts w:eastAsiaTheme="minorEastAsia"/>
                <w:bCs/>
                <w:lang w:eastAsia="zh-CN"/>
              </w:rPr>
              <w:t xml:space="preserve"> operation via RRC, UE expects on-demand SSB is transmitted from the first on-demand SSB burst after receiving RRC carrying indication of OD-SSB transmission.</w:t>
            </w:r>
          </w:p>
          <w:p w14:paraId="46D3CF91" w14:textId="77777777" w:rsidR="003D16A9" w:rsidRDefault="003D16A9">
            <w:pPr>
              <w:tabs>
                <w:tab w:val="left" w:pos="1300"/>
              </w:tabs>
              <w:spacing w:line="276" w:lineRule="auto"/>
              <w:jc w:val="both"/>
              <w:rPr>
                <w:rFonts w:eastAsiaTheme="minorEastAsia"/>
                <w:b/>
                <w:lang w:eastAsia="zh-CN"/>
              </w:rPr>
            </w:pPr>
          </w:p>
        </w:tc>
      </w:tr>
    </w:tbl>
    <w:p w14:paraId="07D6ECF6" w14:textId="77777777" w:rsidR="003D16A9" w:rsidRDefault="003D16A9">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D16A9" w14:paraId="0F598249" w14:textId="77777777">
        <w:tc>
          <w:tcPr>
            <w:tcW w:w="9631" w:type="dxa"/>
          </w:tcPr>
          <w:p w14:paraId="5B4D5981" w14:textId="77777777" w:rsidR="003D16A9" w:rsidRDefault="004C243B">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16F9649" w14:textId="77777777" w:rsidR="003D16A9" w:rsidRDefault="004C243B">
            <w:pPr>
              <w:pStyle w:val="ListParagraph1"/>
              <w:numPr>
                <w:ilvl w:val="0"/>
                <w:numId w:val="32"/>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70E541FD"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26216E17"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6B892079"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06AFC409"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20004D56"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46A39B55"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lastRenderedPageBreak/>
              <w:t>FFS: The combination of above options</w:t>
            </w:r>
          </w:p>
          <w:p w14:paraId="0D8AE379"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24455966"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138359A0" w14:textId="77777777" w:rsidR="003D16A9" w:rsidRDefault="003D16A9">
            <w:pPr>
              <w:pStyle w:val="ListParagraph1"/>
              <w:spacing w:after="160" w:line="256" w:lineRule="auto"/>
              <w:ind w:left="0"/>
              <w:jc w:val="both"/>
              <w:rPr>
                <w:rFonts w:eastAsia="맑은 고딕"/>
                <w:sz w:val="20"/>
                <w:szCs w:val="20"/>
              </w:rPr>
            </w:pPr>
          </w:p>
          <w:p w14:paraId="3112121D" w14:textId="77777777" w:rsidR="003D16A9" w:rsidRDefault="004C243B">
            <w:pPr>
              <w:contextualSpacing/>
              <w:jc w:val="both"/>
              <w:rPr>
                <w:rFonts w:ascii="Times New Roman" w:eastAsia="맑은 고딕" w:hAnsi="Times New Roman"/>
                <w:b/>
                <w:bCs/>
                <w:lang w:val="en-US" w:eastAsia="ko-KR"/>
              </w:rPr>
            </w:pPr>
            <w:r>
              <w:rPr>
                <w:rFonts w:ascii="Times New Roman" w:eastAsia="맑은 고딕" w:hAnsi="Times New Roman"/>
                <w:b/>
                <w:bCs/>
                <w:highlight w:val="green"/>
                <w:lang w:val="en-US"/>
              </w:rPr>
              <w:t>Agreement</w:t>
            </w:r>
            <w:r>
              <w:rPr>
                <w:rFonts w:ascii="Times New Roman" w:eastAsia="맑은 고딕" w:hAnsi="Times New Roman" w:hint="eastAsia"/>
                <w:b/>
                <w:bCs/>
                <w:highlight w:val="green"/>
                <w:lang w:val="en-US" w:eastAsia="ko-KR"/>
              </w:rPr>
              <w:t xml:space="preserve"> (RAN1#118bis)</w:t>
            </w:r>
          </w:p>
          <w:p w14:paraId="1D4DA4D9" w14:textId="77777777" w:rsidR="003D16A9" w:rsidRDefault="004C243B">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6B9E928" w14:textId="77777777" w:rsidR="003D16A9" w:rsidRDefault="004C243B">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5327294" w14:textId="77777777" w:rsidR="003D16A9" w:rsidRDefault="004C243B">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B6289CE" w14:textId="77777777" w:rsidR="003D16A9" w:rsidRDefault="004C243B">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E4D8F35" w14:textId="77777777" w:rsidR="003D16A9" w:rsidRDefault="004C243B">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307BC942" w14:textId="77777777" w:rsidR="003D16A9" w:rsidRDefault="004C243B">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7E4BD20" w14:textId="77777777" w:rsidR="003D16A9" w:rsidRDefault="004C243B">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D38276D" w14:textId="77777777" w:rsidR="003D16A9" w:rsidRDefault="004C243B">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2E4D6048" w14:textId="77777777" w:rsidR="003D16A9" w:rsidRDefault="004C243B">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69738245" w14:textId="77777777" w:rsidR="003D16A9" w:rsidRDefault="004C243B">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tc>
      </w:tr>
    </w:tbl>
    <w:p w14:paraId="77E7EF9A" w14:textId="77777777" w:rsidR="003D16A9" w:rsidRDefault="003D16A9">
      <w:pPr>
        <w:ind w:firstLineChars="100" w:firstLine="200"/>
        <w:jc w:val="both"/>
        <w:rPr>
          <w:lang w:eastAsia="ko-KR"/>
        </w:rPr>
      </w:pPr>
    </w:p>
    <w:p w14:paraId="17DFD2EB" w14:textId="77777777" w:rsidR="003D16A9" w:rsidRDefault="004C243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w:t>
      </w:r>
      <w:r>
        <w:rPr>
          <w:rFonts w:ascii="Times" w:hAnsi="Times" w:cs="Times"/>
          <w:b w:val="0"/>
          <w:i w:val="0"/>
          <w:sz w:val="20"/>
          <w:szCs w:val="20"/>
          <w:lang w:eastAsia="ko-KR"/>
        </w:rPr>
        <w:t>regarding time instance A are as follows.</w:t>
      </w:r>
    </w:p>
    <w:p w14:paraId="00AB5179"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 = </w:t>
      </w:r>
      <w:proofErr w:type="spellStart"/>
      <w:r>
        <w:rPr>
          <w:rFonts w:ascii="Times New Roman" w:eastAsiaTheme="minorEastAsia" w:hAnsi="Times New Roman" w:hint="eastAsia"/>
          <w:lang w:val="en-US" w:eastAsia="ko-KR"/>
        </w:rPr>
        <w:t>T_min</w:t>
      </w:r>
      <w:proofErr w:type="spellEnd"/>
    </w:p>
    <w:p w14:paraId="4761491A"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Confirm WA: CMCC, Panasonic, ZTE,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CATT</w:t>
      </w:r>
    </w:p>
    <w:p w14:paraId="7A3E427C"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Revert</w:t>
      </w:r>
    </w:p>
    <w:p w14:paraId="418984C2"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 Defer until RAN4 replies</w:t>
      </w:r>
    </w:p>
    <w:p w14:paraId="53B6EE1A"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2BD93D4E"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Nokia: Based on MAC CE transmitting cell</w:t>
      </w:r>
    </w:p>
    <w:p w14:paraId="4811955A"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659B8A7D"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Similar to MAC CE, by replacing </w:t>
      </w:r>
      <w:proofErr w:type="spellStart"/>
      <w:r>
        <w:rPr>
          <w:rFonts w:ascii="Times New Roman" w:eastAsiaTheme="minorEastAsia" w:hAnsi="Times New Roman" w:hint="eastAsia"/>
          <w:lang w:val="en-US" w:eastAsia="ko-KR"/>
        </w:rPr>
        <w:t>T_min</w:t>
      </w:r>
      <w:proofErr w:type="spellEnd"/>
      <w:r>
        <w:rPr>
          <w:rFonts w:ascii="Times New Roman" w:eastAsiaTheme="minorEastAsia" w:hAnsi="Times New Roman" w:hint="eastAsia"/>
          <w:lang w:val="en-US" w:eastAsia="ko-KR"/>
        </w:rPr>
        <w:t xml:space="preserve"> as RRC processing time: ZTE, vivo, CATT,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Fujitsu, LG Electronics</w:t>
      </w:r>
    </w:p>
    <w:p w14:paraId="1B1CD3B9"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r>
        <w:rPr>
          <w:rFonts w:ascii="Times New Roman" w:eastAsiaTheme="minorEastAsia" w:hAnsi="Times New Roman"/>
          <w:lang w:val="en-US" w:eastAsia="ko-KR"/>
        </w:rPr>
        <w:t xml:space="preserve">slot/SFN-based timing indication in </w:t>
      </w:r>
      <w:proofErr w:type="spellStart"/>
      <w:r>
        <w:rPr>
          <w:rFonts w:ascii="Times New Roman" w:eastAsiaTheme="minorEastAsia" w:hAnsi="Times New Roman"/>
          <w:lang w:val="en-US" w:eastAsia="ko-KR"/>
        </w:rPr>
        <w:t>PCell</w:t>
      </w:r>
      <w:proofErr w:type="spellEnd"/>
    </w:p>
    <w:p w14:paraId="3BF332C7"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F</w:t>
      </w:r>
      <w:r>
        <w:rPr>
          <w:rFonts w:ascii="Times New Roman" w:eastAsiaTheme="minorEastAsia" w:hAnsi="Times New Roman"/>
          <w:lang w:val="en-US" w:eastAsia="ko-KR"/>
        </w:rPr>
        <w:t>ollows legacy behavior for always-on SSB configured by RRC</w:t>
      </w:r>
    </w:p>
    <w:p w14:paraId="7BEFDC93"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Qualcomm: </w:t>
      </w:r>
      <w:r>
        <w:rPr>
          <w:rFonts w:ascii="Times New Roman" w:eastAsiaTheme="minorEastAsia" w:hAnsi="Times New Roman"/>
          <w:lang w:val="en-US" w:eastAsia="ko-KR"/>
        </w:rPr>
        <w:t>UE expects on-demand SSB is transmitted from the first on-demand SSB burst after receiving RRC carrying indication of OD-SSB transmission.</w:t>
      </w:r>
    </w:p>
    <w:p w14:paraId="3BEDDCE7" w14:textId="77777777" w:rsidR="003D16A9" w:rsidRDefault="003D16A9">
      <w:pPr>
        <w:ind w:firstLineChars="100" w:firstLine="200"/>
        <w:jc w:val="both"/>
        <w:rPr>
          <w:lang w:val="en-US" w:eastAsia="ko-KR"/>
        </w:rPr>
      </w:pPr>
    </w:p>
    <w:p w14:paraId="2F405A2B" w14:textId="77777777" w:rsidR="003D16A9" w:rsidRDefault="004C243B">
      <w:pPr>
        <w:ind w:firstLineChars="100" w:firstLine="200"/>
        <w:jc w:val="both"/>
        <w:rPr>
          <w:lang w:val="en-US" w:eastAsia="ko-KR"/>
        </w:rPr>
      </w:pPr>
      <w:r>
        <w:rPr>
          <w:rFonts w:hint="eastAsia"/>
          <w:lang w:val="en-US" w:eastAsia="ko-KR"/>
        </w:rPr>
        <w:t>Based on the above issues and majority views, the following proposal can be made.</w:t>
      </w:r>
    </w:p>
    <w:p w14:paraId="52CFEBB4"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Q#6</w:t>
      </w:r>
      <w:r>
        <w:rPr>
          <w:highlight w:val="cyan"/>
          <w:u w:val="single"/>
          <w:lang w:eastAsia="ko-KR"/>
        </w:rPr>
        <w:t>-1 (</w:t>
      </w:r>
      <w:r>
        <w:rPr>
          <w:rFonts w:hint="eastAsia"/>
          <w:highlight w:val="cyan"/>
          <w:u w:val="single"/>
          <w:lang w:eastAsia="ko-KR"/>
        </w:rPr>
        <w:t>Time instance A for RRC</w:t>
      </w:r>
      <w:r>
        <w:rPr>
          <w:highlight w:val="cyan"/>
          <w:u w:val="single"/>
          <w:lang w:eastAsia="ko-KR"/>
        </w:rPr>
        <w:t>):</w:t>
      </w:r>
      <w:r>
        <w:rPr>
          <w:rFonts w:hint="eastAsia"/>
          <w:u w:val="single"/>
          <w:lang w:eastAsia="ko-KR"/>
        </w:rPr>
        <w:t xml:space="preserve"> Some companies suggested to define time instance A for RRC by applying the similar approach agreed for MAC CE, while other companies suggested to follow legacy SSB reception </w:t>
      </w:r>
      <w:proofErr w:type="spellStart"/>
      <w:r>
        <w:rPr>
          <w:rFonts w:hint="eastAsia"/>
          <w:u w:val="single"/>
          <w:lang w:eastAsia="ko-KR"/>
        </w:rPr>
        <w:t>behavior</w:t>
      </w:r>
      <w:proofErr w:type="spellEnd"/>
      <w:r>
        <w:rPr>
          <w:rFonts w:hint="eastAsia"/>
          <w:u w:val="single"/>
          <w:lang w:eastAsia="ko-KR"/>
        </w:rPr>
        <w:t xml:space="preserve"> or define RRC message reception timing as time reference A.</w:t>
      </w:r>
    </w:p>
    <w:p w14:paraId="0D922831" w14:textId="77777777" w:rsidR="003D16A9" w:rsidRDefault="003D16A9">
      <w:pPr>
        <w:ind w:firstLineChars="100" w:firstLine="200"/>
        <w:jc w:val="both"/>
        <w:rPr>
          <w:rFonts w:ascii="Times New Roman" w:hAnsi="Times New Roman"/>
          <w:szCs w:val="20"/>
          <w:lang w:eastAsia="ko-KR"/>
        </w:rPr>
      </w:pPr>
    </w:p>
    <w:p w14:paraId="3B1CA470" w14:textId="77777777" w:rsidR="003D16A9" w:rsidRDefault="004C243B">
      <w:pPr>
        <w:ind w:firstLineChars="100" w:firstLine="200"/>
        <w:jc w:val="both"/>
        <w:rPr>
          <w:lang w:val="en-US" w:eastAsia="ko-KR"/>
        </w:rPr>
      </w:pPr>
      <w:r>
        <w:rPr>
          <w:rFonts w:hint="eastAsia"/>
          <w:lang w:val="en-US" w:eastAsia="ko-KR"/>
        </w:rPr>
        <w:t>Companies are encouraged to provide views on Q#6</w:t>
      </w:r>
      <w:r>
        <w:rPr>
          <w:lang w:val="en-US" w:eastAsia="ko-KR"/>
        </w:rPr>
        <w:t>-1</w:t>
      </w:r>
      <w:r>
        <w:rPr>
          <w:rFonts w:hint="eastAsia"/>
          <w:lang w:val="en-US" w:eastAsia="ko-KR"/>
        </w:rPr>
        <w:t>, in terms of whether/how to define time instance A for on-demand SSB transmission indicated by RRC</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7B94526B" w14:textId="77777777">
        <w:tc>
          <w:tcPr>
            <w:tcW w:w="1651" w:type="dxa"/>
            <w:tcBorders>
              <w:top w:val="single" w:sz="4" w:space="0" w:color="auto"/>
              <w:left w:val="single" w:sz="4" w:space="0" w:color="auto"/>
              <w:bottom w:val="single" w:sz="4" w:space="0" w:color="auto"/>
              <w:right w:val="single" w:sz="4" w:space="0" w:color="auto"/>
            </w:tcBorders>
          </w:tcPr>
          <w:p w14:paraId="54DD1ED9"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1F55395" w14:textId="77777777" w:rsidR="003D16A9" w:rsidRDefault="004C243B">
            <w:pPr>
              <w:jc w:val="both"/>
              <w:rPr>
                <w:lang w:eastAsia="ko-KR"/>
              </w:rPr>
            </w:pPr>
            <w:r>
              <w:rPr>
                <w:lang w:eastAsia="ko-KR"/>
              </w:rPr>
              <w:t>Views</w:t>
            </w:r>
          </w:p>
        </w:tc>
      </w:tr>
      <w:tr w:rsidR="003D16A9" w14:paraId="5AB9FD8C" w14:textId="77777777">
        <w:tc>
          <w:tcPr>
            <w:tcW w:w="1651" w:type="dxa"/>
            <w:tcBorders>
              <w:top w:val="single" w:sz="4" w:space="0" w:color="auto"/>
              <w:left w:val="single" w:sz="4" w:space="0" w:color="auto"/>
              <w:bottom w:val="single" w:sz="4" w:space="0" w:color="auto"/>
              <w:right w:val="single" w:sz="4" w:space="0" w:color="auto"/>
            </w:tcBorders>
          </w:tcPr>
          <w:p w14:paraId="042AC42B" w14:textId="77777777" w:rsidR="003D16A9" w:rsidRDefault="004C243B">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7B44B4F" w14:textId="77777777" w:rsidR="003D16A9" w:rsidRDefault="004C243B">
            <w:pPr>
              <w:jc w:val="both"/>
              <w:rPr>
                <w:rFonts w:eastAsia="SimSun"/>
                <w:iCs/>
                <w:lang w:val="en-US" w:eastAsia="zh-CN"/>
              </w:rPr>
            </w:pPr>
            <w:r>
              <w:rPr>
                <w:rFonts w:eastAsia="SimSun" w:hint="eastAsia"/>
                <w:lang w:val="en-US" w:eastAsia="zh-CN"/>
              </w:rPr>
              <w:t xml:space="preserve">Fine to </w:t>
            </w:r>
            <w:r>
              <w:rPr>
                <w:rFonts w:hint="eastAsia"/>
                <w:lang w:eastAsia="ko-KR"/>
              </w:rPr>
              <w:t xml:space="preserve">follow legacy SSB reception </w:t>
            </w:r>
            <w:proofErr w:type="spellStart"/>
            <w:r>
              <w:rPr>
                <w:rFonts w:hint="eastAsia"/>
                <w:lang w:eastAsia="ko-KR"/>
              </w:rPr>
              <w:t>behavior</w:t>
            </w:r>
            <w:proofErr w:type="spellEnd"/>
            <w:r>
              <w:rPr>
                <w:rFonts w:eastAsia="SimSun" w:hint="eastAsia"/>
                <w:lang w:val="en-US" w:eastAsia="zh-CN"/>
              </w:rPr>
              <w:t xml:space="preserve">. UE can search OD-SSB based on SFN offset and half frame </w:t>
            </w:r>
            <w:r>
              <w:rPr>
                <w:rFonts w:hint="eastAsia"/>
                <w:szCs w:val="20"/>
                <w:lang w:eastAsia="ko-KR"/>
              </w:rPr>
              <w:t>index</w:t>
            </w:r>
            <w:r>
              <w:rPr>
                <w:rFonts w:eastAsia="SimSun" w:hint="eastAsia"/>
                <w:szCs w:val="20"/>
                <w:lang w:val="en-US" w:eastAsia="zh-CN"/>
              </w:rPr>
              <w:t>, there is no need to</w:t>
            </w:r>
            <w:r>
              <w:rPr>
                <w:rFonts w:eastAsia="SimSun"/>
                <w:szCs w:val="20"/>
                <w:lang w:val="en-US" w:eastAsia="zh-CN"/>
              </w:rPr>
              <w:t xml:space="preserve"> explicitly</w:t>
            </w:r>
            <w:r>
              <w:rPr>
                <w:rFonts w:eastAsia="SimSun" w:hint="eastAsia"/>
                <w:szCs w:val="20"/>
                <w:lang w:val="en-US" w:eastAsia="zh-CN"/>
              </w:rPr>
              <w:t xml:space="preserve"> define </w:t>
            </w:r>
            <w:r>
              <w:rPr>
                <w:rFonts w:eastAsia="SimSun"/>
                <w:szCs w:val="20"/>
                <w:lang w:val="en-US" w:eastAsia="zh-CN"/>
              </w:rPr>
              <w:t xml:space="preserve">the time position for </w:t>
            </w:r>
            <w:r>
              <w:rPr>
                <w:rFonts w:eastAsia="SimSun" w:hint="eastAsia"/>
                <w:szCs w:val="20"/>
                <w:lang w:val="en-US" w:eastAsia="zh-CN"/>
              </w:rPr>
              <w:t>time instance A.</w:t>
            </w:r>
          </w:p>
        </w:tc>
      </w:tr>
      <w:tr w:rsidR="003D16A9" w14:paraId="0AFC22FF" w14:textId="77777777">
        <w:tc>
          <w:tcPr>
            <w:tcW w:w="1651" w:type="dxa"/>
            <w:tcBorders>
              <w:top w:val="single" w:sz="4" w:space="0" w:color="auto"/>
              <w:left w:val="single" w:sz="4" w:space="0" w:color="auto"/>
              <w:bottom w:val="single" w:sz="4" w:space="0" w:color="auto"/>
              <w:right w:val="single" w:sz="4" w:space="0" w:color="auto"/>
            </w:tcBorders>
          </w:tcPr>
          <w:p w14:paraId="2C40DAC6" w14:textId="77777777" w:rsidR="003D16A9" w:rsidRDefault="004C243B">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F159B85" w14:textId="77777777" w:rsidR="003D16A9" w:rsidRDefault="004C243B">
            <w:pPr>
              <w:rPr>
                <w:rFonts w:eastAsia="SimSun"/>
                <w:iCs/>
                <w:lang w:val="en-US" w:eastAsia="zh-CN"/>
              </w:rPr>
            </w:pPr>
            <w:r>
              <w:rPr>
                <w:rFonts w:eastAsia="SimSun" w:hint="eastAsia"/>
                <w:iCs/>
                <w:lang w:val="en-US" w:eastAsia="zh-CN"/>
              </w:rPr>
              <w:t>Legacy timeline/requirement for RRC message should be reused. We can at least make one general agreement.</w:t>
            </w:r>
          </w:p>
        </w:tc>
      </w:tr>
      <w:tr w:rsidR="003D16A9" w14:paraId="7E426F6A" w14:textId="77777777">
        <w:tc>
          <w:tcPr>
            <w:tcW w:w="1651" w:type="dxa"/>
            <w:tcBorders>
              <w:top w:val="single" w:sz="4" w:space="0" w:color="auto"/>
              <w:left w:val="single" w:sz="4" w:space="0" w:color="auto"/>
              <w:bottom w:val="single" w:sz="4" w:space="0" w:color="auto"/>
              <w:right w:val="single" w:sz="4" w:space="0" w:color="auto"/>
            </w:tcBorders>
          </w:tcPr>
          <w:p w14:paraId="05D756C6" w14:textId="77777777" w:rsidR="003D16A9" w:rsidRDefault="004C243B">
            <w:pPr>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31289E02" w14:textId="77777777" w:rsidR="003D16A9" w:rsidRDefault="004C243B">
            <w:pPr>
              <w:rPr>
                <w:rFonts w:eastAsia="MS Mincho"/>
                <w:iCs/>
                <w:lang w:val="en-US" w:eastAsia="ja-JP"/>
              </w:rPr>
            </w:pPr>
            <w:r>
              <w:rPr>
                <w:rFonts w:eastAsia="MS Mincho" w:hint="eastAsia"/>
                <w:iCs/>
                <w:lang w:val="en-US" w:eastAsia="ja-JP"/>
              </w:rPr>
              <w:t xml:space="preserve">We are supportive to follow the </w:t>
            </w:r>
            <w:r>
              <w:rPr>
                <w:rFonts w:eastAsia="MS Mincho"/>
                <w:iCs/>
                <w:lang w:val="en-US" w:eastAsia="ja-JP"/>
              </w:rPr>
              <w:t>legacy</w:t>
            </w:r>
            <w:r>
              <w:rPr>
                <w:rFonts w:eastAsia="MS Mincho" w:hint="eastAsia"/>
                <w:iCs/>
                <w:lang w:val="en-US" w:eastAsia="ja-JP"/>
              </w:rPr>
              <w:t xml:space="preserve"> behavior for SSB reception.  </w:t>
            </w:r>
          </w:p>
        </w:tc>
      </w:tr>
      <w:tr w:rsidR="003D16A9" w14:paraId="6FDB436D" w14:textId="77777777">
        <w:tc>
          <w:tcPr>
            <w:tcW w:w="1651" w:type="dxa"/>
            <w:tcBorders>
              <w:top w:val="single" w:sz="4" w:space="0" w:color="auto"/>
              <w:left w:val="single" w:sz="4" w:space="0" w:color="auto"/>
              <w:bottom w:val="single" w:sz="4" w:space="0" w:color="auto"/>
              <w:right w:val="single" w:sz="4" w:space="0" w:color="auto"/>
            </w:tcBorders>
          </w:tcPr>
          <w:p w14:paraId="55B93AA8" w14:textId="77777777" w:rsidR="003D16A9" w:rsidRDefault="004C243B">
            <w:pPr>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E0C1054" w14:textId="77777777" w:rsidR="003D16A9" w:rsidRDefault="004C243B">
            <w:pPr>
              <w:rPr>
                <w:rFonts w:eastAsia="MS Mincho"/>
                <w:iCs/>
                <w:lang w:val="en-US" w:eastAsia="ja-JP"/>
              </w:rPr>
            </w:pPr>
            <w:r>
              <w:rPr>
                <w:rFonts w:eastAsia="MS Mincho" w:hint="eastAsia"/>
                <w:iCs/>
                <w:lang w:val="en-US" w:eastAsia="ja-JP"/>
              </w:rPr>
              <w:t xml:space="preserve">We prefer to define time instance A for RRC similar to MAC CE so that </w:t>
            </w:r>
            <w:proofErr w:type="spellStart"/>
            <w:r>
              <w:rPr>
                <w:rFonts w:eastAsia="MS Mincho" w:hint="eastAsia"/>
                <w:iCs/>
                <w:lang w:val="en-US" w:eastAsia="ja-JP"/>
              </w:rPr>
              <w:t>gNB</w:t>
            </w:r>
            <w:proofErr w:type="spellEnd"/>
            <w:r>
              <w:rPr>
                <w:rFonts w:eastAsia="MS Mincho" w:hint="eastAsia"/>
                <w:iCs/>
                <w:lang w:val="en-US" w:eastAsia="ja-JP"/>
              </w:rPr>
              <w:t xml:space="preserve"> has cleaner understanding on when UE starts </w:t>
            </w:r>
            <w:r>
              <w:rPr>
                <w:rFonts w:eastAsia="MS Mincho"/>
                <w:iCs/>
                <w:lang w:val="en-US" w:eastAsia="ja-JP"/>
              </w:rPr>
              <w:t>processing</w:t>
            </w:r>
            <w:r>
              <w:rPr>
                <w:rFonts w:eastAsia="MS Mincho" w:hint="eastAsia"/>
                <w:iCs/>
                <w:lang w:val="en-US" w:eastAsia="ja-JP"/>
              </w:rPr>
              <w:t xml:space="preserve"> indicated OD-SSB.</w:t>
            </w:r>
          </w:p>
        </w:tc>
      </w:tr>
      <w:tr w:rsidR="003D16A9" w14:paraId="25F94D90" w14:textId="77777777">
        <w:tc>
          <w:tcPr>
            <w:tcW w:w="1651" w:type="dxa"/>
            <w:tcBorders>
              <w:top w:val="single" w:sz="4" w:space="0" w:color="auto"/>
              <w:left w:val="single" w:sz="4" w:space="0" w:color="auto"/>
              <w:bottom w:val="single" w:sz="4" w:space="0" w:color="auto"/>
              <w:right w:val="single" w:sz="4" w:space="0" w:color="auto"/>
            </w:tcBorders>
          </w:tcPr>
          <w:p w14:paraId="49B68F6E" w14:textId="77777777" w:rsidR="003D16A9" w:rsidRDefault="004C243B">
            <w:pPr>
              <w:rPr>
                <w:rFonts w:eastAsia="MS Mincho"/>
                <w:lang w:eastAsia="ja-JP"/>
              </w:rPr>
            </w:pPr>
            <w:r>
              <w:rPr>
                <w:lang w:eastAsia="ko-KR"/>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14:paraId="7BA938E9" w14:textId="77777777" w:rsidR="003D16A9" w:rsidRDefault="004C243B">
            <w:pPr>
              <w:rPr>
                <w:rFonts w:eastAsia="MS Mincho"/>
                <w:iCs/>
                <w:lang w:val="en-US" w:eastAsia="ja-JP"/>
              </w:rPr>
            </w:pPr>
            <w:r>
              <w:rPr>
                <w:rFonts w:cstheme="minorHAnsi"/>
                <w:szCs w:val="20"/>
                <w:lang w:eastAsia="ko-KR"/>
              </w:rPr>
              <w:t>Some UE behaviour should be defined. In particular, we think that UE can expect on-demand SSB is transmitted from the first on-demand SSB burst after receiving RRC carrying indication of OD-SSB transmission.</w:t>
            </w:r>
          </w:p>
        </w:tc>
      </w:tr>
      <w:tr w:rsidR="003D16A9" w14:paraId="494DB29D" w14:textId="77777777">
        <w:tc>
          <w:tcPr>
            <w:tcW w:w="1651" w:type="dxa"/>
            <w:tcBorders>
              <w:top w:val="single" w:sz="4" w:space="0" w:color="auto"/>
              <w:left w:val="single" w:sz="4" w:space="0" w:color="auto"/>
              <w:bottom w:val="single" w:sz="4" w:space="0" w:color="auto"/>
              <w:right w:val="single" w:sz="4" w:space="0" w:color="auto"/>
            </w:tcBorders>
          </w:tcPr>
          <w:p w14:paraId="68215E28" w14:textId="77777777" w:rsidR="003D16A9" w:rsidRDefault="004C243B">
            <w:pPr>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6326245B" w14:textId="77777777" w:rsidR="003D16A9" w:rsidRDefault="004C243B">
            <w:pPr>
              <w:rPr>
                <w:rFonts w:cstheme="minorHAnsi"/>
                <w:szCs w:val="20"/>
                <w:lang w:eastAsia="ko-KR"/>
              </w:rPr>
            </w:pPr>
            <w:r>
              <w:rPr>
                <w:rFonts w:eastAsia="MS Mincho"/>
                <w:iCs/>
                <w:lang w:val="en-US" w:eastAsia="ja-JP"/>
              </w:rPr>
              <w:t xml:space="preserve">We do not have strong view on the proposal yet, but we would like to point out that RRC based OD-SSB indication during </w:t>
            </w:r>
            <w:proofErr w:type="spellStart"/>
            <w:r>
              <w:rPr>
                <w:rFonts w:eastAsia="MS Mincho"/>
                <w:iCs/>
                <w:lang w:val="en-US" w:eastAsia="ja-JP"/>
              </w:rPr>
              <w:t>SCell</w:t>
            </w:r>
            <w:proofErr w:type="spellEnd"/>
            <w:r>
              <w:rPr>
                <w:rFonts w:eastAsia="MS Mincho"/>
                <w:iCs/>
                <w:lang w:val="en-US" w:eastAsia="ja-JP"/>
              </w:rPr>
              <w:t xml:space="preserve"> activation should not be supported.</w:t>
            </w:r>
          </w:p>
        </w:tc>
      </w:tr>
      <w:tr w:rsidR="003D16A9" w14:paraId="5F9BBB56" w14:textId="77777777">
        <w:tc>
          <w:tcPr>
            <w:tcW w:w="1651" w:type="dxa"/>
            <w:tcBorders>
              <w:top w:val="single" w:sz="4" w:space="0" w:color="auto"/>
              <w:left w:val="single" w:sz="4" w:space="0" w:color="auto"/>
              <w:bottom w:val="single" w:sz="4" w:space="0" w:color="auto"/>
              <w:right w:val="single" w:sz="4" w:space="0" w:color="auto"/>
            </w:tcBorders>
          </w:tcPr>
          <w:p w14:paraId="44CA1F08" w14:textId="77777777" w:rsidR="003D16A9" w:rsidRDefault="004C243B">
            <w:pPr>
              <w:rPr>
                <w:rFonts w:eastAsia="MS Mincho"/>
                <w:lang w:eastAsia="ja-JP"/>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19154243" w14:textId="77777777" w:rsidR="003D16A9" w:rsidRDefault="004C243B">
            <w:pPr>
              <w:rPr>
                <w:rFonts w:eastAsia="MS Mincho"/>
                <w:iCs/>
                <w:lang w:val="en-US" w:eastAsia="ja-JP"/>
              </w:rPr>
            </w:pPr>
            <w:r>
              <w:rPr>
                <w:rFonts w:eastAsia="SimSun" w:hint="eastAsia"/>
                <w:iCs/>
                <w:lang w:val="en-US" w:eastAsia="zh-CN"/>
              </w:rPr>
              <w:t>Legacy timeline/requirement for RRC message should be reused.</w:t>
            </w:r>
          </w:p>
        </w:tc>
      </w:tr>
      <w:tr w:rsidR="003D16A9" w14:paraId="4418D436" w14:textId="77777777">
        <w:tc>
          <w:tcPr>
            <w:tcW w:w="1651" w:type="dxa"/>
            <w:tcBorders>
              <w:top w:val="single" w:sz="4" w:space="0" w:color="auto"/>
              <w:left w:val="single" w:sz="4" w:space="0" w:color="auto"/>
              <w:bottom w:val="single" w:sz="4" w:space="0" w:color="auto"/>
              <w:right w:val="single" w:sz="4" w:space="0" w:color="auto"/>
            </w:tcBorders>
          </w:tcPr>
          <w:p w14:paraId="746EB884" w14:textId="77777777" w:rsidR="003D16A9" w:rsidRDefault="004C243B">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56A99DD5" w14:textId="77777777" w:rsidR="003D16A9" w:rsidRDefault="004C243B">
            <w:pPr>
              <w:rPr>
                <w:rFonts w:eastAsia="SimSun"/>
                <w:iCs/>
                <w:lang w:val="en-US" w:eastAsia="zh-CN"/>
              </w:rPr>
            </w:pPr>
            <w:r>
              <w:rPr>
                <w:rFonts w:eastAsia="SimSun"/>
                <w:iCs/>
                <w:lang w:val="en-US" w:eastAsia="zh-CN"/>
              </w:rPr>
              <w:t>Similar approach agreed for MAC CE with necessary modification is enough.</w:t>
            </w:r>
          </w:p>
        </w:tc>
      </w:tr>
      <w:tr w:rsidR="003D16A9" w14:paraId="2BC612EB" w14:textId="77777777">
        <w:tc>
          <w:tcPr>
            <w:tcW w:w="1651" w:type="dxa"/>
            <w:tcBorders>
              <w:top w:val="single" w:sz="4" w:space="0" w:color="auto"/>
              <w:left w:val="single" w:sz="4" w:space="0" w:color="auto"/>
              <w:bottom w:val="single" w:sz="4" w:space="0" w:color="auto"/>
              <w:right w:val="single" w:sz="4" w:space="0" w:color="auto"/>
            </w:tcBorders>
          </w:tcPr>
          <w:p w14:paraId="079201AC" w14:textId="77777777" w:rsidR="003D16A9" w:rsidRDefault="004C243B">
            <w:pPr>
              <w:rPr>
                <w:rFonts w:eastAsia="SimSun"/>
                <w:lang w:val="en-US" w:eastAsia="zh-CN"/>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0756E619" w14:textId="77777777" w:rsidR="003D16A9" w:rsidRDefault="004C243B">
            <w:pPr>
              <w:rPr>
                <w:rFonts w:eastAsia="SimSun"/>
                <w:iCs/>
                <w:lang w:val="en-US" w:eastAsia="zh-CN"/>
              </w:rPr>
            </w:pPr>
            <w:r>
              <w:t>We think that the working assumption that T=</w:t>
            </w:r>
            <w:proofErr w:type="spellStart"/>
            <w:r>
              <w:t>T_min</w:t>
            </w:r>
            <w:proofErr w:type="spellEnd"/>
            <w:r>
              <w:t xml:space="preserve"> is confirmed and RRC message reception timing as time reference A should be defined, similar to MAC CE. Without considering RRC processing time, after RRC message is received, how can UEs decide </w:t>
            </w:r>
            <w:proofErr w:type="spellStart"/>
            <w:r>
              <w:t>T_min</w:t>
            </w:r>
            <w:proofErr w:type="spellEnd"/>
            <w:r>
              <w:t>.?</w:t>
            </w:r>
          </w:p>
        </w:tc>
      </w:tr>
      <w:tr w:rsidR="003D16A9" w14:paraId="3360B812" w14:textId="77777777">
        <w:tc>
          <w:tcPr>
            <w:tcW w:w="1651" w:type="dxa"/>
            <w:tcBorders>
              <w:top w:val="single" w:sz="4" w:space="0" w:color="auto"/>
              <w:left w:val="single" w:sz="4" w:space="0" w:color="auto"/>
              <w:bottom w:val="single" w:sz="4" w:space="0" w:color="auto"/>
              <w:right w:val="single" w:sz="4" w:space="0" w:color="auto"/>
            </w:tcBorders>
          </w:tcPr>
          <w:p w14:paraId="68D07FEF" w14:textId="77777777" w:rsidR="003D16A9" w:rsidRDefault="004C243B">
            <w:pPr>
              <w:rPr>
                <w:rFonts w:eastAsia="SimSun"/>
                <w:lang w:eastAsia="zh-CN"/>
              </w:rPr>
            </w:pPr>
            <w:proofErr w:type="spellStart"/>
            <w:r>
              <w:rPr>
                <w:rFonts w:eastAsia="SimSun"/>
                <w:lang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21C8E75E" w14:textId="77777777" w:rsidR="003D16A9" w:rsidRDefault="004C243B">
            <w:pPr>
              <w:rPr>
                <w:rFonts w:eastAsia="SimSun"/>
                <w:lang w:eastAsia="zh-CN"/>
              </w:rPr>
            </w:pPr>
            <w:r>
              <w:rPr>
                <w:rFonts w:eastAsia="SimSun" w:hint="eastAsia"/>
                <w:lang w:eastAsia="zh-CN"/>
              </w:rPr>
              <w:t>S</w:t>
            </w:r>
            <w:r>
              <w:rPr>
                <w:rFonts w:eastAsia="SimSun"/>
                <w:lang w:eastAsia="zh-CN"/>
              </w:rPr>
              <w:t>upport</w:t>
            </w:r>
          </w:p>
        </w:tc>
      </w:tr>
      <w:tr w:rsidR="003D16A9" w14:paraId="5BC42C0D" w14:textId="77777777">
        <w:tc>
          <w:tcPr>
            <w:tcW w:w="1651" w:type="dxa"/>
            <w:tcBorders>
              <w:top w:val="single" w:sz="4" w:space="0" w:color="auto"/>
              <w:left w:val="single" w:sz="4" w:space="0" w:color="auto"/>
              <w:bottom w:val="single" w:sz="4" w:space="0" w:color="auto"/>
              <w:right w:val="single" w:sz="4" w:space="0" w:color="auto"/>
            </w:tcBorders>
          </w:tcPr>
          <w:p w14:paraId="208269DA" w14:textId="77777777" w:rsidR="003D16A9" w:rsidRDefault="004C243B">
            <w:pPr>
              <w:rPr>
                <w:rFonts w:eastAsia="SimSun"/>
                <w:lang w:eastAsia="zh-CN"/>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46238578" w14:textId="77777777" w:rsidR="003D16A9" w:rsidRDefault="004C243B">
            <w:pPr>
              <w:rPr>
                <w:rFonts w:eastAsia="SimSun"/>
                <w:lang w:eastAsia="zh-CN"/>
              </w:rPr>
            </w:pPr>
            <w:r>
              <w:rPr>
                <w:iCs/>
                <w:lang w:val="en-US" w:eastAsia="ko-KR"/>
              </w:rPr>
              <w:t>We support, OD-SSB transmission that are turned on by RRC, follow legacy behavior for AO-SSB configured by RRC.</w:t>
            </w:r>
          </w:p>
        </w:tc>
      </w:tr>
      <w:tr w:rsidR="008B709E" w14:paraId="2B81D579" w14:textId="77777777">
        <w:tc>
          <w:tcPr>
            <w:tcW w:w="1651" w:type="dxa"/>
            <w:tcBorders>
              <w:top w:val="single" w:sz="4" w:space="0" w:color="auto"/>
              <w:left w:val="single" w:sz="4" w:space="0" w:color="auto"/>
              <w:bottom w:val="single" w:sz="4" w:space="0" w:color="auto"/>
              <w:right w:val="single" w:sz="4" w:space="0" w:color="auto"/>
            </w:tcBorders>
          </w:tcPr>
          <w:p w14:paraId="2AD02678" w14:textId="7563F385" w:rsidR="008B709E" w:rsidRDefault="008B709E" w:rsidP="008B709E">
            <w:pPr>
              <w:rPr>
                <w:lang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E609D5E" w14:textId="16822B84" w:rsidR="008B709E" w:rsidRDefault="008B709E" w:rsidP="008B709E">
            <w:pPr>
              <w:rPr>
                <w:iCs/>
                <w:lang w:val="en-US" w:eastAsia="ko-KR"/>
              </w:rPr>
            </w:pPr>
            <w:r>
              <w:rPr>
                <w:rFonts w:eastAsia="SimSun" w:hint="eastAsia"/>
                <w:iCs/>
                <w:lang w:val="en-US" w:eastAsia="zh-CN"/>
              </w:rPr>
              <w:t xml:space="preserve">Support. </w:t>
            </w:r>
            <w:r>
              <w:rPr>
                <w:rFonts w:eastAsia="SimSun"/>
                <w:iCs/>
                <w:lang w:val="en-US" w:eastAsia="zh-CN"/>
              </w:rPr>
              <w:t>W</w:t>
            </w:r>
            <w:r>
              <w:rPr>
                <w:rFonts w:eastAsia="SimSun" w:hint="eastAsia"/>
                <w:iCs/>
                <w:lang w:val="en-US" w:eastAsia="zh-CN"/>
              </w:rPr>
              <w:t>e don</w:t>
            </w:r>
            <w:r>
              <w:rPr>
                <w:rFonts w:eastAsia="SimSun"/>
                <w:iCs/>
                <w:lang w:val="en-US" w:eastAsia="zh-CN"/>
              </w:rPr>
              <w:t>’</w:t>
            </w:r>
            <w:r>
              <w:rPr>
                <w:rFonts w:eastAsia="SimSun" w:hint="eastAsia"/>
                <w:iCs/>
                <w:lang w:val="en-US" w:eastAsia="zh-CN"/>
              </w:rPr>
              <w:t xml:space="preserve">t need to configure the exact time of time instance A since it is </w:t>
            </w:r>
            <w:r>
              <w:rPr>
                <w:rFonts w:eastAsia="SimSun"/>
                <w:iCs/>
                <w:lang w:val="en-US" w:eastAsia="zh-CN"/>
              </w:rPr>
              <w:t>already</w:t>
            </w:r>
            <w:r>
              <w:rPr>
                <w:rFonts w:eastAsia="SimSun" w:hint="eastAsia"/>
                <w:iCs/>
                <w:lang w:val="en-US" w:eastAsia="zh-CN"/>
              </w:rPr>
              <w:t xml:space="preserve"> there as long as we define the rules to determine time instance A. T</w:t>
            </w:r>
            <w:r>
              <w:rPr>
                <w:rFonts w:eastAsia="SimSun"/>
                <w:iCs/>
                <w:lang w:val="en-US" w:eastAsia="zh-CN"/>
              </w:rPr>
              <w:t>h</w:t>
            </w:r>
            <w:r>
              <w:rPr>
                <w:rFonts w:eastAsia="SimSun" w:hint="eastAsia"/>
                <w:iCs/>
                <w:lang w:val="en-US" w:eastAsia="zh-CN"/>
              </w:rPr>
              <w:t xml:space="preserve">us, we think following the rules of that of MAC CE based for RRC based OD-SSB can be the most </w:t>
            </w:r>
            <w:r>
              <w:rPr>
                <w:rFonts w:eastAsia="SimSun"/>
                <w:iCs/>
                <w:lang w:val="en-US" w:eastAsia="zh-CN"/>
              </w:rPr>
              <w:t>appropriate</w:t>
            </w:r>
            <w:r>
              <w:rPr>
                <w:rFonts w:eastAsia="SimSun" w:hint="eastAsia"/>
                <w:iCs/>
                <w:lang w:val="en-US" w:eastAsia="zh-CN"/>
              </w:rPr>
              <w:t xml:space="preserve"> method. </w:t>
            </w:r>
          </w:p>
        </w:tc>
      </w:tr>
    </w:tbl>
    <w:p w14:paraId="0FDAD84D" w14:textId="77777777" w:rsidR="003D16A9" w:rsidRDefault="003D16A9">
      <w:pPr>
        <w:ind w:firstLineChars="100" w:firstLine="200"/>
        <w:jc w:val="both"/>
        <w:rPr>
          <w:b/>
          <w:lang w:eastAsia="ko-KR"/>
        </w:rPr>
      </w:pPr>
    </w:p>
    <w:p w14:paraId="59A8B2D3" w14:textId="77777777" w:rsidR="003D16A9" w:rsidRDefault="003D16A9">
      <w:pPr>
        <w:ind w:firstLineChars="100" w:firstLine="200"/>
        <w:jc w:val="both"/>
        <w:rPr>
          <w:lang w:val="en-US" w:eastAsia="ko-KR"/>
        </w:rPr>
      </w:pPr>
    </w:p>
    <w:p w14:paraId="37E132FA" w14:textId="77777777" w:rsidR="003D16A9" w:rsidRDefault="004C243B">
      <w:pPr>
        <w:pStyle w:val="Heading1"/>
        <w:tabs>
          <w:tab w:val="left" w:pos="426"/>
        </w:tabs>
        <w:ind w:left="426"/>
      </w:pPr>
      <w:r>
        <w:rPr>
          <w:rFonts w:hint="eastAsia"/>
          <w:lang w:eastAsia="ko-KR"/>
        </w:rPr>
        <w:t>L1/L3 measurement based on on-demand SSB</w:t>
      </w:r>
    </w:p>
    <w:p w14:paraId="556D70FE" w14:textId="77777777" w:rsidR="003D16A9" w:rsidRDefault="003D16A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64FB3EBE" w14:textId="77777777">
        <w:tc>
          <w:tcPr>
            <w:tcW w:w="1651" w:type="dxa"/>
            <w:shd w:val="clear" w:color="auto" w:fill="auto"/>
          </w:tcPr>
          <w:p w14:paraId="6294A7BF" w14:textId="77777777" w:rsidR="003D16A9" w:rsidRDefault="004C243B">
            <w:pPr>
              <w:jc w:val="both"/>
              <w:rPr>
                <w:lang w:eastAsia="ko-KR"/>
              </w:rPr>
            </w:pPr>
            <w:r>
              <w:rPr>
                <w:rFonts w:hint="eastAsia"/>
                <w:lang w:eastAsia="ko-KR"/>
              </w:rPr>
              <w:t>Company</w:t>
            </w:r>
          </w:p>
        </w:tc>
        <w:tc>
          <w:tcPr>
            <w:tcW w:w="7980" w:type="dxa"/>
            <w:shd w:val="clear" w:color="auto" w:fill="auto"/>
          </w:tcPr>
          <w:p w14:paraId="7BF444AB" w14:textId="77777777" w:rsidR="003D16A9" w:rsidRDefault="004C243B">
            <w:pPr>
              <w:jc w:val="both"/>
              <w:rPr>
                <w:lang w:eastAsia="ko-KR"/>
              </w:rPr>
            </w:pPr>
            <w:r>
              <w:rPr>
                <w:rFonts w:hint="eastAsia"/>
                <w:lang w:eastAsia="ko-KR"/>
              </w:rPr>
              <w:t>Vi</w:t>
            </w:r>
            <w:r>
              <w:rPr>
                <w:lang w:eastAsia="ko-KR"/>
              </w:rPr>
              <w:t>ews</w:t>
            </w:r>
          </w:p>
        </w:tc>
      </w:tr>
      <w:tr w:rsidR="003D16A9" w14:paraId="3AAB9164" w14:textId="77777777">
        <w:tc>
          <w:tcPr>
            <w:tcW w:w="1651" w:type="dxa"/>
            <w:shd w:val="clear" w:color="auto" w:fill="auto"/>
          </w:tcPr>
          <w:p w14:paraId="15A2EB26" w14:textId="77777777" w:rsidR="003D16A9" w:rsidRDefault="004C243B">
            <w:pPr>
              <w:jc w:val="both"/>
              <w:rPr>
                <w:lang w:eastAsia="ko-KR"/>
              </w:rPr>
            </w:pPr>
            <w:r>
              <w:rPr>
                <w:rFonts w:hint="eastAsia"/>
                <w:lang w:eastAsia="ko-KR"/>
              </w:rPr>
              <w:t>[1] Huawei</w:t>
            </w:r>
          </w:p>
        </w:tc>
        <w:tc>
          <w:tcPr>
            <w:tcW w:w="7980" w:type="dxa"/>
            <w:shd w:val="clear" w:color="auto" w:fill="auto"/>
          </w:tcPr>
          <w:p w14:paraId="2623C867" w14:textId="77777777" w:rsidR="003D16A9" w:rsidRDefault="004C243B">
            <w:pPr>
              <w:jc w:val="both"/>
              <w:rPr>
                <w:lang w:eastAsia="ko-KR"/>
              </w:rPr>
            </w:pPr>
            <w:r>
              <w:rPr>
                <w:b/>
                <w:bCs/>
                <w:lang w:eastAsia="ko-KR"/>
              </w:rPr>
              <w:t>Proposal 12:</w:t>
            </w:r>
            <w:r>
              <w:rPr>
                <w:rFonts w:hint="eastAsia"/>
                <w:b/>
                <w:bCs/>
                <w:lang w:eastAsia="ko-KR"/>
              </w:rPr>
              <w:t xml:space="preserve"> </w:t>
            </w:r>
            <w:r>
              <w:rPr>
                <w:lang w:eastAsia="ko-KR"/>
              </w:rPr>
              <w:t>RAN1 to consider the needed modification on existing L3 measurement procedure/requirement.</w:t>
            </w:r>
          </w:p>
          <w:p w14:paraId="45CBE8B7" w14:textId="77777777" w:rsidR="003D16A9" w:rsidRDefault="003D16A9">
            <w:pPr>
              <w:jc w:val="both"/>
              <w:rPr>
                <w:lang w:eastAsia="ko-KR"/>
              </w:rPr>
            </w:pPr>
          </w:p>
        </w:tc>
      </w:tr>
      <w:tr w:rsidR="003D16A9" w14:paraId="0AB2F76A" w14:textId="77777777">
        <w:tc>
          <w:tcPr>
            <w:tcW w:w="1651" w:type="dxa"/>
            <w:shd w:val="clear" w:color="auto" w:fill="auto"/>
          </w:tcPr>
          <w:p w14:paraId="62F58C28" w14:textId="77777777" w:rsidR="003D16A9" w:rsidRDefault="004C243B">
            <w:pPr>
              <w:jc w:val="both"/>
              <w:rPr>
                <w:lang w:eastAsia="ko-KR"/>
              </w:rPr>
            </w:pPr>
            <w:r>
              <w:rPr>
                <w:rFonts w:hint="eastAsia"/>
                <w:lang w:eastAsia="ko-KR"/>
              </w:rPr>
              <w:t>[3] CMCC</w:t>
            </w:r>
          </w:p>
        </w:tc>
        <w:tc>
          <w:tcPr>
            <w:tcW w:w="7980" w:type="dxa"/>
            <w:shd w:val="clear" w:color="auto" w:fill="auto"/>
          </w:tcPr>
          <w:p w14:paraId="010ECAC7" w14:textId="77777777" w:rsidR="003D16A9" w:rsidRDefault="004C243B">
            <w:pPr>
              <w:jc w:val="both"/>
              <w:rPr>
                <w:lang w:val="en-US" w:eastAsia="ko-KR"/>
              </w:rPr>
            </w:pPr>
            <w:r>
              <w:rPr>
                <w:b/>
                <w:bCs/>
                <w:lang w:val="en-US" w:eastAsia="ko-KR"/>
              </w:rPr>
              <w:t>Proposal 11:</w:t>
            </w:r>
            <w:r>
              <w:rPr>
                <w:lang w:val="en-US" w:eastAsia="ko-KR"/>
              </w:rPr>
              <w:t xml:space="preserve"> For Case 2, when both always-on SSB and on-demand SSB are transmitted, L1 measurement is based on on-demand SSB.</w:t>
            </w:r>
          </w:p>
          <w:p w14:paraId="2F85EB84" w14:textId="77777777" w:rsidR="003D16A9" w:rsidRDefault="003D16A9">
            <w:pPr>
              <w:jc w:val="both"/>
              <w:rPr>
                <w:lang w:val="en-US" w:eastAsia="ko-KR"/>
              </w:rPr>
            </w:pPr>
          </w:p>
          <w:p w14:paraId="3FA8FBC6" w14:textId="77777777" w:rsidR="003D16A9" w:rsidRDefault="004C243B">
            <w:pPr>
              <w:jc w:val="both"/>
              <w:rPr>
                <w:lang w:val="en-US" w:eastAsia="ko-KR"/>
              </w:rPr>
            </w:pPr>
            <w:r>
              <w:rPr>
                <w:b/>
                <w:bCs/>
                <w:lang w:val="en-US" w:eastAsia="ko-KR"/>
              </w:rPr>
              <w:t>Proposal 12:</w:t>
            </w:r>
            <w:r>
              <w:rPr>
                <w:lang w:val="en-US" w:eastAsia="ko-KR"/>
              </w:rPr>
              <w:t xml:space="preserve"> For Case 2, both of the following options are considered for L1 measurement based on on-demand SSB.</w:t>
            </w:r>
          </w:p>
          <w:p w14:paraId="50CFB195" w14:textId="77777777" w:rsidR="003D16A9" w:rsidRDefault="004C243B">
            <w:pPr>
              <w:pStyle w:val="1"/>
              <w:numPr>
                <w:ilvl w:val="0"/>
                <w:numId w:val="30"/>
              </w:numPr>
              <w:ind w:leftChars="0"/>
              <w:jc w:val="both"/>
              <w:rPr>
                <w:lang w:val="en-US" w:eastAsia="ko-KR"/>
              </w:rPr>
            </w:pPr>
            <w:r>
              <w:rPr>
                <w:lang w:val="en-US" w:eastAsia="ko-KR"/>
              </w:rPr>
              <w:t>Option 1: A CSI report configuration is associated with both of on-demand SSB and always-on SSB</w:t>
            </w:r>
          </w:p>
          <w:p w14:paraId="4ADC90C6" w14:textId="77777777" w:rsidR="003D16A9" w:rsidRDefault="004C243B">
            <w:pPr>
              <w:pStyle w:val="1"/>
              <w:numPr>
                <w:ilvl w:val="0"/>
                <w:numId w:val="30"/>
              </w:numPr>
              <w:ind w:leftChars="0"/>
              <w:jc w:val="both"/>
              <w:rPr>
                <w:lang w:val="en-US" w:eastAsia="ko-KR"/>
              </w:rPr>
            </w:pPr>
            <w:r>
              <w:rPr>
                <w:lang w:val="en-US" w:eastAsia="ko-KR"/>
              </w:rPr>
              <w:t xml:space="preserve">Option 2: A CSI report configuration is associated with one of always-on SSB and on-demand SSB </w:t>
            </w:r>
          </w:p>
          <w:p w14:paraId="0AAAC823" w14:textId="77777777" w:rsidR="003D16A9" w:rsidRDefault="003D16A9">
            <w:pPr>
              <w:jc w:val="both"/>
              <w:rPr>
                <w:lang w:val="en-US" w:eastAsia="ko-KR"/>
              </w:rPr>
            </w:pPr>
          </w:p>
          <w:p w14:paraId="54CC8FC6" w14:textId="77777777" w:rsidR="003D16A9" w:rsidRDefault="004C243B">
            <w:pPr>
              <w:jc w:val="both"/>
              <w:rPr>
                <w:lang w:val="en-US" w:eastAsia="ko-KR"/>
              </w:rPr>
            </w:pPr>
            <w:r>
              <w:rPr>
                <w:b/>
                <w:bCs/>
                <w:lang w:val="en-US" w:eastAsia="ko-KR"/>
              </w:rPr>
              <w:t>Proposal 13:</w:t>
            </w:r>
            <w:r>
              <w:rPr>
                <w:lang w:val="en-US" w:eastAsia="ko-KR"/>
              </w:rPr>
              <w:t xml:space="preserve"> For Case 2, with CSI report configuration Option 1, two alternatives are considered for the association of CSI report configuration and SSB.</w:t>
            </w:r>
          </w:p>
          <w:p w14:paraId="46B48D73" w14:textId="77777777" w:rsidR="003D16A9" w:rsidRDefault="004C243B">
            <w:pPr>
              <w:pStyle w:val="1"/>
              <w:numPr>
                <w:ilvl w:val="0"/>
                <w:numId w:val="30"/>
              </w:numPr>
              <w:ind w:leftChars="0"/>
              <w:jc w:val="both"/>
              <w:rPr>
                <w:lang w:val="en-US" w:eastAsia="ko-KR"/>
              </w:rPr>
            </w:pPr>
            <w:r>
              <w:rPr>
                <w:lang w:val="en-US" w:eastAsia="ko-KR"/>
              </w:rPr>
              <w:t>Alt 1: separate resource set are configured for always-on SSB and on-demand SSB, different resource set is associated with different reporting periodicity</w:t>
            </w:r>
          </w:p>
          <w:p w14:paraId="17A34B8C" w14:textId="77777777" w:rsidR="003D16A9" w:rsidRDefault="004C243B">
            <w:pPr>
              <w:pStyle w:val="1"/>
              <w:numPr>
                <w:ilvl w:val="0"/>
                <w:numId w:val="30"/>
              </w:numPr>
              <w:ind w:leftChars="0"/>
              <w:jc w:val="both"/>
              <w:rPr>
                <w:lang w:val="en-US" w:eastAsia="ko-KR"/>
              </w:rPr>
            </w:pPr>
            <w:r>
              <w:rPr>
                <w:lang w:val="en-US" w:eastAsia="ko-KR"/>
              </w:rPr>
              <w:t>Alt 2: one resource set is associated with always-on SSB or on-demand SSB implicitly, different SSB is associated with different reporting periodicity</w:t>
            </w:r>
          </w:p>
          <w:p w14:paraId="6E95FA5F" w14:textId="77777777" w:rsidR="003D16A9" w:rsidRDefault="003D16A9">
            <w:pPr>
              <w:jc w:val="both"/>
              <w:rPr>
                <w:lang w:val="en-US" w:eastAsia="ko-KR"/>
              </w:rPr>
            </w:pPr>
          </w:p>
        </w:tc>
      </w:tr>
      <w:tr w:rsidR="003D16A9" w14:paraId="49338298" w14:textId="77777777">
        <w:tc>
          <w:tcPr>
            <w:tcW w:w="1651" w:type="dxa"/>
            <w:shd w:val="clear" w:color="auto" w:fill="auto"/>
          </w:tcPr>
          <w:p w14:paraId="0ECA5C60" w14:textId="77777777" w:rsidR="003D16A9" w:rsidRDefault="004C243B">
            <w:pPr>
              <w:jc w:val="both"/>
              <w:rPr>
                <w:lang w:eastAsia="ko-KR"/>
              </w:rPr>
            </w:pPr>
            <w:r>
              <w:rPr>
                <w:rFonts w:hint="eastAsia"/>
                <w:lang w:eastAsia="ko-KR"/>
              </w:rPr>
              <w:t>[4] Panasonic</w:t>
            </w:r>
          </w:p>
        </w:tc>
        <w:tc>
          <w:tcPr>
            <w:tcW w:w="7980" w:type="dxa"/>
            <w:shd w:val="clear" w:color="auto" w:fill="auto"/>
          </w:tcPr>
          <w:p w14:paraId="04469191" w14:textId="77777777" w:rsidR="003D16A9" w:rsidRDefault="004C243B">
            <w:pPr>
              <w:jc w:val="both"/>
              <w:rPr>
                <w:b/>
                <w:bCs/>
                <w:lang w:eastAsia="ko-KR"/>
              </w:rPr>
            </w:pPr>
            <w:r>
              <w:rPr>
                <w:b/>
                <w:bCs/>
                <w:lang w:eastAsia="ko-KR"/>
              </w:rPr>
              <w:t xml:space="preserve">Proposal 3: </w:t>
            </w:r>
            <w:r>
              <w:rPr>
                <w:lang w:eastAsia="ko-KR"/>
              </w:rPr>
              <w:t xml:space="preserve">L3 measurement based on on-demand SSB should be supported at least for Scenario #2. To facilitate the </w:t>
            </w:r>
            <w:proofErr w:type="spellStart"/>
            <w:r>
              <w:rPr>
                <w:lang w:eastAsia="ko-KR"/>
              </w:rPr>
              <w:t>SCell</w:t>
            </w:r>
            <w:proofErr w:type="spellEnd"/>
            <w:r>
              <w:rPr>
                <w:lang w:eastAsia="ko-KR"/>
              </w:rPr>
              <w:t xml:space="preserve"> deactivation and on-demand SSB ON/OFF, other scenarios can also be supported.</w:t>
            </w:r>
            <w:r>
              <w:rPr>
                <w:b/>
                <w:bCs/>
                <w:lang w:eastAsia="ko-KR"/>
              </w:rPr>
              <w:t xml:space="preserve">  </w:t>
            </w:r>
          </w:p>
          <w:p w14:paraId="224B0E1E" w14:textId="77777777" w:rsidR="003D16A9" w:rsidRDefault="003D16A9">
            <w:pPr>
              <w:jc w:val="both"/>
              <w:rPr>
                <w:b/>
                <w:bCs/>
                <w:lang w:eastAsia="ko-KR"/>
              </w:rPr>
            </w:pPr>
          </w:p>
          <w:p w14:paraId="34694F58" w14:textId="77777777" w:rsidR="003D16A9" w:rsidRDefault="004C243B">
            <w:pPr>
              <w:jc w:val="both"/>
              <w:rPr>
                <w:b/>
                <w:bCs/>
                <w:lang w:eastAsia="ko-KR"/>
              </w:rPr>
            </w:pPr>
            <w:r>
              <w:rPr>
                <w:b/>
                <w:bCs/>
                <w:lang w:eastAsia="ko-KR"/>
              </w:rPr>
              <w:t xml:space="preserve">Proposal 4: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is activated. On Scenario 2, further clarification is needed on whether to support on-demand SSB based L1 measurement for LTM and the supported type of CSI.</w:t>
            </w:r>
          </w:p>
          <w:p w14:paraId="4715B085" w14:textId="77777777" w:rsidR="003D16A9" w:rsidRDefault="003D16A9">
            <w:pPr>
              <w:jc w:val="both"/>
              <w:rPr>
                <w:b/>
                <w:bCs/>
                <w:lang w:eastAsia="ko-KR"/>
              </w:rPr>
            </w:pPr>
          </w:p>
          <w:p w14:paraId="2621B815" w14:textId="77777777" w:rsidR="003D16A9" w:rsidRDefault="004C243B">
            <w:pPr>
              <w:jc w:val="both"/>
              <w:rPr>
                <w:lang w:eastAsia="ko-KR"/>
              </w:rPr>
            </w:pPr>
            <w:r>
              <w:rPr>
                <w:b/>
                <w:bCs/>
                <w:lang w:eastAsia="ko-KR"/>
              </w:rPr>
              <w:t xml:space="preserve">Proposal 5: </w:t>
            </w:r>
            <w:r>
              <w:rPr>
                <w:lang w:eastAsia="ko-KR"/>
              </w:rPr>
              <w:t>For RRC triggered/indicated on-demand SSB, the periodic, semi-persistent and aperiodic CSI report should be supported with current CSI mechanism.</w:t>
            </w:r>
          </w:p>
          <w:p w14:paraId="769FC854" w14:textId="77777777" w:rsidR="003D16A9" w:rsidRDefault="003D16A9">
            <w:pPr>
              <w:jc w:val="both"/>
              <w:rPr>
                <w:lang w:eastAsia="ko-KR"/>
              </w:rPr>
            </w:pPr>
          </w:p>
          <w:p w14:paraId="6AD54263" w14:textId="77777777" w:rsidR="003D16A9" w:rsidRDefault="004C243B">
            <w:pPr>
              <w:jc w:val="both"/>
              <w:rPr>
                <w:b/>
                <w:bCs/>
                <w:lang w:eastAsia="ko-KR"/>
              </w:rPr>
            </w:pPr>
            <w:r>
              <w:rPr>
                <w:b/>
                <w:bCs/>
                <w:lang w:eastAsia="ko-KR"/>
              </w:rPr>
              <w:t xml:space="preserve">Proposal 6: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1260C42F" w14:textId="77777777" w:rsidR="003D16A9" w:rsidRDefault="003D16A9">
            <w:pPr>
              <w:jc w:val="both"/>
              <w:rPr>
                <w:b/>
                <w:bCs/>
                <w:lang w:eastAsia="ko-KR"/>
              </w:rPr>
            </w:pPr>
          </w:p>
          <w:p w14:paraId="2552E810" w14:textId="77777777" w:rsidR="003D16A9" w:rsidRDefault="004C243B">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789D6EFF" w14:textId="77777777" w:rsidR="003D16A9" w:rsidRDefault="003D16A9">
            <w:pPr>
              <w:jc w:val="both"/>
              <w:rPr>
                <w:b/>
                <w:bCs/>
                <w:lang w:eastAsia="ko-KR"/>
              </w:rPr>
            </w:pPr>
          </w:p>
          <w:p w14:paraId="4AB82DE3" w14:textId="77777777" w:rsidR="003D16A9" w:rsidRDefault="004C243B">
            <w:pPr>
              <w:jc w:val="both"/>
              <w:rPr>
                <w:lang w:eastAsia="ko-KR"/>
              </w:rPr>
            </w:pPr>
            <w:r>
              <w:rPr>
                <w:b/>
                <w:bCs/>
                <w:lang w:eastAsia="ko-KR"/>
              </w:rPr>
              <w:t xml:space="preserve">Proposal 14: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both options are supported:</w:t>
            </w:r>
          </w:p>
          <w:p w14:paraId="16C5440B" w14:textId="77777777" w:rsidR="003D16A9" w:rsidRDefault="004C243B">
            <w:pPr>
              <w:pStyle w:val="1"/>
              <w:numPr>
                <w:ilvl w:val="0"/>
                <w:numId w:val="30"/>
              </w:numPr>
              <w:ind w:leftChars="0"/>
              <w:jc w:val="both"/>
              <w:rPr>
                <w:lang w:eastAsia="ko-KR"/>
              </w:rPr>
            </w:pPr>
            <w:r>
              <w:rPr>
                <w:lang w:eastAsia="ko-KR"/>
              </w:rPr>
              <w:t>When always-on and on-demand SSB have same beams, Option 1 should be supported that a CSI report configuration is associated with both of on-demand SSB and always-on SSB</w:t>
            </w:r>
          </w:p>
          <w:p w14:paraId="28D02706" w14:textId="77777777" w:rsidR="003D16A9" w:rsidRDefault="004C243B">
            <w:pPr>
              <w:pStyle w:val="1"/>
              <w:numPr>
                <w:ilvl w:val="0"/>
                <w:numId w:val="30"/>
              </w:numPr>
              <w:ind w:leftChars="0"/>
              <w:jc w:val="both"/>
              <w:rPr>
                <w:lang w:eastAsia="ko-KR"/>
              </w:rPr>
            </w:pPr>
            <w:r>
              <w:rPr>
                <w:lang w:eastAsia="ko-KR"/>
              </w:rPr>
              <w:t>When always-on and on-demand SSB have different beams, Option 2 should be supported that a CSI report configuration is associated with one of always-on SSB and on-demand SSB</w:t>
            </w:r>
          </w:p>
          <w:p w14:paraId="5475E087" w14:textId="77777777" w:rsidR="003D16A9" w:rsidRDefault="003D16A9">
            <w:pPr>
              <w:jc w:val="both"/>
              <w:rPr>
                <w:lang w:eastAsia="ko-KR"/>
              </w:rPr>
            </w:pPr>
          </w:p>
        </w:tc>
      </w:tr>
      <w:tr w:rsidR="003D16A9" w14:paraId="4D00472C" w14:textId="77777777">
        <w:tc>
          <w:tcPr>
            <w:tcW w:w="1651" w:type="dxa"/>
            <w:shd w:val="clear" w:color="auto" w:fill="auto"/>
          </w:tcPr>
          <w:p w14:paraId="5825DC1B" w14:textId="77777777" w:rsidR="003D16A9" w:rsidRDefault="004C243B">
            <w:pPr>
              <w:jc w:val="both"/>
              <w:rPr>
                <w:lang w:eastAsia="ko-KR"/>
              </w:rPr>
            </w:pPr>
            <w:r>
              <w:rPr>
                <w:rFonts w:hint="eastAsia"/>
                <w:lang w:eastAsia="ko-KR"/>
              </w:rPr>
              <w:lastRenderedPageBreak/>
              <w:t>[5] ZTE</w:t>
            </w:r>
          </w:p>
        </w:tc>
        <w:tc>
          <w:tcPr>
            <w:tcW w:w="7980" w:type="dxa"/>
            <w:shd w:val="clear" w:color="auto" w:fill="auto"/>
          </w:tcPr>
          <w:p w14:paraId="3F79DE50" w14:textId="77777777" w:rsidR="003D16A9" w:rsidRDefault="004C243B">
            <w:pPr>
              <w:jc w:val="both"/>
              <w:rPr>
                <w:lang w:val="en-US" w:eastAsia="ko-KR"/>
              </w:rPr>
            </w:pPr>
            <w:r>
              <w:rPr>
                <w:b/>
                <w:bCs/>
                <w:lang w:val="en-US" w:eastAsia="ko-KR"/>
              </w:rPr>
              <w:t>Proposal 18:</w:t>
            </w:r>
            <w:r>
              <w:rPr>
                <w:rFonts w:hint="eastAsia"/>
                <w:b/>
                <w:bCs/>
                <w:lang w:val="en-US" w:eastAsia="ko-KR"/>
              </w:rPr>
              <w:t xml:space="preserve"> </w:t>
            </w:r>
            <w:r>
              <w:rPr>
                <w:lang w:val="en-US" w:eastAsia="ko-KR"/>
              </w:rPr>
              <w:t>There is no need to restrict the OD-SSB and always on SSB have same beams.</w:t>
            </w:r>
          </w:p>
          <w:p w14:paraId="4152691F" w14:textId="77777777" w:rsidR="003D16A9" w:rsidRDefault="003D16A9">
            <w:pPr>
              <w:jc w:val="both"/>
              <w:rPr>
                <w:b/>
                <w:bCs/>
                <w:lang w:val="en-US" w:eastAsia="ko-KR"/>
              </w:rPr>
            </w:pPr>
          </w:p>
          <w:p w14:paraId="11979DBC" w14:textId="77777777" w:rsidR="003D16A9" w:rsidRDefault="004C243B">
            <w:pPr>
              <w:jc w:val="both"/>
              <w:rPr>
                <w:b/>
                <w:bCs/>
                <w:lang w:val="en-US" w:eastAsia="ko-KR"/>
              </w:rPr>
            </w:pPr>
            <w:r>
              <w:rPr>
                <w:b/>
                <w:bCs/>
                <w:lang w:val="en-US" w:eastAsia="ko-KR"/>
              </w:rPr>
              <w:t>Proposal 19:</w:t>
            </w:r>
            <w:r>
              <w:rPr>
                <w:rFonts w:hint="eastAsia"/>
                <w:b/>
                <w:bCs/>
                <w:lang w:val="en-US" w:eastAsia="ko-KR"/>
              </w:rPr>
              <w:t xml:space="preserve"> </w:t>
            </w:r>
            <w:r>
              <w:rPr>
                <w:lang w:val="en-US" w:eastAsia="ko-KR"/>
              </w:rPr>
              <w:t>At least for Case #2, Option 2, a CSI report configuration is associated with one of always-on SSB and on-demand SSB, is supported.</w:t>
            </w:r>
          </w:p>
          <w:p w14:paraId="008AF61D" w14:textId="77777777" w:rsidR="003D16A9" w:rsidRDefault="003D16A9">
            <w:pPr>
              <w:jc w:val="both"/>
              <w:rPr>
                <w:b/>
                <w:bCs/>
                <w:lang w:val="en-US" w:eastAsia="ko-KR"/>
              </w:rPr>
            </w:pPr>
          </w:p>
          <w:p w14:paraId="6E106E94" w14:textId="77777777" w:rsidR="003D16A9" w:rsidRDefault="004C243B">
            <w:pPr>
              <w:jc w:val="both"/>
              <w:rPr>
                <w:b/>
                <w:bCs/>
                <w:lang w:eastAsia="ko-KR"/>
              </w:rPr>
            </w:pPr>
            <w:r>
              <w:rPr>
                <w:b/>
                <w:bCs/>
                <w:lang w:eastAsia="ko-KR"/>
              </w:rPr>
              <w:t>Proposal 20:</w:t>
            </w:r>
            <w:r>
              <w:rPr>
                <w:rFonts w:hint="eastAsia"/>
                <w:b/>
                <w:bCs/>
                <w:lang w:eastAsia="ko-KR"/>
              </w:rPr>
              <w:t xml:space="preserve"> </w:t>
            </w:r>
            <w:r>
              <w:rPr>
                <w:lang w:eastAsia="ko-KR"/>
              </w:rPr>
              <w:t xml:space="preserve">For Rel-19, support LTM for on-demand SSB </w:t>
            </w:r>
            <w:proofErr w:type="spellStart"/>
            <w:r>
              <w:rPr>
                <w:lang w:eastAsia="ko-KR"/>
              </w:rPr>
              <w:t>SCells</w:t>
            </w:r>
            <w:proofErr w:type="spellEnd"/>
            <w:r>
              <w:rPr>
                <w:lang w:eastAsia="ko-KR"/>
              </w:rPr>
              <w:t xml:space="preserve"> should be deprioritized.</w:t>
            </w:r>
          </w:p>
          <w:p w14:paraId="076F1EE1" w14:textId="77777777" w:rsidR="003D16A9" w:rsidRDefault="003D16A9">
            <w:pPr>
              <w:jc w:val="both"/>
              <w:rPr>
                <w:b/>
                <w:bCs/>
                <w:lang w:val="en-US" w:eastAsia="ko-KR"/>
              </w:rPr>
            </w:pPr>
          </w:p>
        </w:tc>
      </w:tr>
      <w:tr w:rsidR="003D16A9" w14:paraId="68DB22B6" w14:textId="77777777">
        <w:tc>
          <w:tcPr>
            <w:tcW w:w="1651" w:type="dxa"/>
            <w:shd w:val="clear" w:color="auto" w:fill="auto"/>
          </w:tcPr>
          <w:p w14:paraId="1EB74DFC" w14:textId="77777777" w:rsidR="003D16A9" w:rsidRDefault="004C243B">
            <w:pPr>
              <w:jc w:val="both"/>
              <w:rPr>
                <w:lang w:eastAsia="ko-KR"/>
              </w:rPr>
            </w:pPr>
            <w:r>
              <w:rPr>
                <w:rFonts w:hint="eastAsia"/>
                <w:lang w:eastAsia="ko-KR"/>
              </w:rPr>
              <w:t>[6] Samsung</w:t>
            </w:r>
          </w:p>
        </w:tc>
        <w:tc>
          <w:tcPr>
            <w:tcW w:w="7980" w:type="dxa"/>
            <w:shd w:val="clear" w:color="auto" w:fill="auto"/>
          </w:tcPr>
          <w:p w14:paraId="79377EB5" w14:textId="77777777" w:rsidR="003D16A9" w:rsidRDefault="004C243B">
            <w:pPr>
              <w:jc w:val="both"/>
              <w:rPr>
                <w:lang w:val="en-US" w:eastAsia="ko-KR"/>
              </w:rPr>
            </w:pPr>
            <w:r>
              <w:rPr>
                <w:b/>
                <w:bCs/>
                <w:lang w:val="en-US" w:eastAsia="ko-KR"/>
              </w:rPr>
              <w:t>Proposal 9:</w:t>
            </w:r>
            <w:r>
              <w:rPr>
                <w:lang w:val="en-US" w:eastAsia="ko-KR"/>
              </w:rPr>
              <w:t xml:space="preserve"> For Case 2 (i.e., with always-on SSB), the resource and reporting configuration for L1 measurement can be associated with the cell ID and SSB index, without differentiating the resource is an always-on SSB or on-demand SSB.</w:t>
            </w:r>
          </w:p>
          <w:p w14:paraId="6104CE81" w14:textId="77777777" w:rsidR="003D16A9" w:rsidRDefault="004C243B">
            <w:pPr>
              <w:pStyle w:val="1"/>
              <w:numPr>
                <w:ilvl w:val="0"/>
                <w:numId w:val="30"/>
              </w:numPr>
              <w:ind w:leftChars="0"/>
              <w:jc w:val="both"/>
              <w:rPr>
                <w:lang w:val="en-US" w:eastAsia="ko-KR"/>
              </w:rPr>
            </w:pPr>
            <w:r>
              <w:rPr>
                <w:lang w:val="en-US" w:eastAsia="ko-KR"/>
              </w:rPr>
              <w:t>How to select resource to perform L1 measurement is up to RAN4.</w:t>
            </w:r>
          </w:p>
          <w:p w14:paraId="1073024F" w14:textId="77777777" w:rsidR="003D16A9" w:rsidRDefault="003D16A9">
            <w:pPr>
              <w:jc w:val="both"/>
              <w:rPr>
                <w:b/>
                <w:bCs/>
                <w:lang w:val="en-US" w:eastAsia="ko-KR"/>
              </w:rPr>
            </w:pPr>
          </w:p>
          <w:p w14:paraId="272C4334" w14:textId="77777777" w:rsidR="003D16A9" w:rsidRDefault="004C243B">
            <w:pPr>
              <w:jc w:val="both"/>
              <w:rPr>
                <w:lang w:val="en-US" w:eastAsia="ko-KR"/>
              </w:rPr>
            </w:pPr>
            <w:r>
              <w:rPr>
                <w:b/>
                <w:bCs/>
                <w:lang w:val="en-US" w:eastAsia="ko-KR"/>
              </w:rPr>
              <w:t xml:space="preserve">Proposal 10: </w:t>
            </w:r>
            <w:r>
              <w:rPr>
                <w:lang w:val="en-US" w:eastAsia="ko-KR"/>
              </w:rPr>
              <w:t xml:space="preserve">For L1 measurement based on on-demand SSB: </w:t>
            </w:r>
          </w:p>
          <w:p w14:paraId="681AE5B3" w14:textId="77777777" w:rsidR="003D16A9" w:rsidRDefault="004C243B">
            <w:pPr>
              <w:pStyle w:val="1"/>
              <w:numPr>
                <w:ilvl w:val="0"/>
                <w:numId w:val="30"/>
              </w:numPr>
              <w:ind w:leftChars="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6AEAECA0" w14:textId="77777777" w:rsidR="003D16A9" w:rsidRDefault="004C243B">
            <w:pPr>
              <w:pStyle w:val="1"/>
              <w:numPr>
                <w:ilvl w:val="0"/>
                <w:numId w:val="30"/>
              </w:numPr>
              <w:ind w:leftChars="0"/>
              <w:jc w:val="both"/>
              <w:rPr>
                <w:lang w:val="en-US" w:eastAsia="ko-KR"/>
              </w:rPr>
            </w:pPr>
            <w:r>
              <w:rPr>
                <w:lang w:val="en-US" w:eastAsia="ko-KR"/>
              </w:rPr>
              <w:t>When on-demand SSB is indicated to be transmitted in Scenario #2, the UE can be required to perform CSI reporting in Scenario #2.</w:t>
            </w:r>
          </w:p>
          <w:p w14:paraId="5184A5D8" w14:textId="77777777" w:rsidR="003D16A9" w:rsidRDefault="003D16A9">
            <w:pPr>
              <w:jc w:val="both"/>
              <w:rPr>
                <w:b/>
                <w:bCs/>
                <w:lang w:val="en-US" w:eastAsia="ko-KR"/>
              </w:rPr>
            </w:pPr>
          </w:p>
        </w:tc>
      </w:tr>
      <w:tr w:rsidR="003D16A9" w14:paraId="6CFEA0B2" w14:textId="77777777">
        <w:tc>
          <w:tcPr>
            <w:tcW w:w="1651" w:type="dxa"/>
            <w:shd w:val="clear" w:color="auto" w:fill="auto"/>
          </w:tcPr>
          <w:p w14:paraId="39CF98C1" w14:textId="77777777" w:rsidR="003D16A9" w:rsidRDefault="004C243B">
            <w:pPr>
              <w:jc w:val="both"/>
              <w:rPr>
                <w:lang w:eastAsia="ko-KR"/>
              </w:rPr>
            </w:pPr>
            <w:r>
              <w:rPr>
                <w:rFonts w:hint="eastAsia"/>
                <w:lang w:eastAsia="ko-KR"/>
              </w:rPr>
              <w:t>[8] vivo</w:t>
            </w:r>
          </w:p>
        </w:tc>
        <w:tc>
          <w:tcPr>
            <w:tcW w:w="7980" w:type="dxa"/>
            <w:shd w:val="clear" w:color="auto" w:fill="auto"/>
          </w:tcPr>
          <w:p w14:paraId="6C23E885" w14:textId="77777777" w:rsidR="003D16A9" w:rsidRDefault="004C243B">
            <w:pPr>
              <w:jc w:val="both"/>
              <w:rPr>
                <w:lang w:eastAsia="ko-KR"/>
              </w:rPr>
            </w:pPr>
            <w:r>
              <w:rPr>
                <w:b/>
                <w:bCs/>
                <w:lang w:eastAsia="ko-KR"/>
              </w:rPr>
              <w:t xml:space="preserve">Proposal 17: </w:t>
            </w:r>
            <w:r>
              <w:rPr>
                <w:lang w:eastAsia="ko-KR"/>
              </w:rPr>
              <w:t>For UE to perform L1 measurement based on on-demand SSB when always-on SSB is periodically transmitted on the cell, Option 2, i.e. a CSI report configuration is associated with one of always-on SSB and on-demand SSB, is supported.</w:t>
            </w:r>
          </w:p>
          <w:p w14:paraId="389C304D" w14:textId="77777777" w:rsidR="003D16A9" w:rsidRDefault="003D16A9">
            <w:pPr>
              <w:jc w:val="both"/>
              <w:rPr>
                <w:b/>
                <w:bCs/>
                <w:lang w:eastAsia="ko-KR"/>
              </w:rPr>
            </w:pPr>
          </w:p>
          <w:p w14:paraId="5AF5C8B9" w14:textId="77777777" w:rsidR="003D16A9" w:rsidRDefault="004C243B">
            <w:pPr>
              <w:jc w:val="both"/>
              <w:rPr>
                <w:b/>
                <w:bCs/>
                <w:lang w:eastAsia="ko-KR"/>
              </w:rPr>
            </w:pPr>
            <w:r>
              <w:rPr>
                <w:b/>
                <w:bCs/>
                <w:lang w:eastAsia="ko-KR"/>
              </w:rPr>
              <w:t xml:space="preserve">Proposal 18: </w:t>
            </w:r>
            <w:r>
              <w:rPr>
                <w:lang w:eastAsia="ko-KR"/>
              </w:rPr>
              <w:t>Semi-persistent and aperiodic CSI report configuration can be associated with any kind of on-demand SSB.</w:t>
            </w:r>
          </w:p>
          <w:p w14:paraId="22223760" w14:textId="77777777" w:rsidR="003D16A9" w:rsidRDefault="003D16A9">
            <w:pPr>
              <w:jc w:val="both"/>
              <w:rPr>
                <w:b/>
                <w:bCs/>
                <w:lang w:eastAsia="ko-KR"/>
              </w:rPr>
            </w:pPr>
          </w:p>
          <w:p w14:paraId="15B3335F" w14:textId="77777777" w:rsidR="003D16A9" w:rsidRDefault="004C243B">
            <w:pPr>
              <w:jc w:val="both"/>
              <w:rPr>
                <w:b/>
                <w:bCs/>
                <w:lang w:eastAsia="ko-KR"/>
              </w:rPr>
            </w:pPr>
            <w:r>
              <w:rPr>
                <w:b/>
                <w:bCs/>
                <w:lang w:eastAsia="ko-KR"/>
              </w:rPr>
              <w:t xml:space="preserve">Proposal 19: </w:t>
            </w:r>
            <w:r>
              <w:rPr>
                <w:lang w:eastAsia="ko-KR"/>
              </w:rPr>
              <w:t xml:space="preserve">Periodic CSI report configuration can only be associated with on-demand SSB that is activated through RRC signalling and will be deactivated along with the deactivation of </w:t>
            </w:r>
            <w:proofErr w:type="spellStart"/>
            <w:r>
              <w:rPr>
                <w:lang w:eastAsia="ko-KR"/>
              </w:rPr>
              <w:t>SCell</w:t>
            </w:r>
            <w:proofErr w:type="spellEnd"/>
            <w:r>
              <w:rPr>
                <w:lang w:eastAsia="ko-KR"/>
              </w:rPr>
              <w:t>.</w:t>
            </w:r>
          </w:p>
          <w:p w14:paraId="16C680A8" w14:textId="77777777" w:rsidR="003D16A9" w:rsidRDefault="003D16A9">
            <w:pPr>
              <w:jc w:val="both"/>
              <w:rPr>
                <w:b/>
                <w:bCs/>
                <w:lang w:eastAsia="ko-KR"/>
              </w:rPr>
            </w:pPr>
          </w:p>
          <w:p w14:paraId="584268E6" w14:textId="77777777" w:rsidR="003D16A9" w:rsidRDefault="004C243B">
            <w:pPr>
              <w:jc w:val="both"/>
              <w:rPr>
                <w:b/>
                <w:bCs/>
                <w:lang w:eastAsia="ko-KR"/>
              </w:rPr>
            </w:pPr>
            <w:r>
              <w:rPr>
                <w:b/>
                <w:bCs/>
                <w:lang w:eastAsia="ko-KR"/>
              </w:rPr>
              <w:t xml:space="preserve">Proposal 20: </w:t>
            </w:r>
            <w:r>
              <w:rPr>
                <w:lang w:eastAsia="ko-KR"/>
              </w:rPr>
              <w:t xml:space="preserve">Deprioritize the discussion on support of LTM based on OD-SSB before OD-SSB for </w:t>
            </w:r>
            <w:proofErr w:type="spellStart"/>
            <w:r>
              <w:rPr>
                <w:lang w:eastAsia="ko-KR"/>
              </w:rPr>
              <w:t>Scell</w:t>
            </w:r>
            <w:proofErr w:type="spellEnd"/>
            <w:r>
              <w:rPr>
                <w:lang w:eastAsia="ko-KR"/>
              </w:rPr>
              <w:t xml:space="preserve"> measurement and activation is finalized.</w:t>
            </w:r>
          </w:p>
          <w:p w14:paraId="06BF1E6B" w14:textId="77777777" w:rsidR="003D16A9" w:rsidRDefault="003D16A9">
            <w:pPr>
              <w:jc w:val="both"/>
              <w:rPr>
                <w:b/>
                <w:bCs/>
                <w:lang w:eastAsia="ko-KR"/>
              </w:rPr>
            </w:pPr>
          </w:p>
        </w:tc>
      </w:tr>
      <w:tr w:rsidR="003D16A9" w14:paraId="6BC0240B" w14:textId="77777777">
        <w:tc>
          <w:tcPr>
            <w:tcW w:w="1651" w:type="dxa"/>
            <w:shd w:val="clear" w:color="auto" w:fill="auto"/>
          </w:tcPr>
          <w:p w14:paraId="7F67C4D8" w14:textId="77777777" w:rsidR="003D16A9" w:rsidRDefault="004C243B">
            <w:pPr>
              <w:jc w:val="both"/>
              <w:rPr>
                <w:lang w:eastAsia="ko-KR"/>
              </w:rPr>
            </w:pPr>
            <w:r>
              <w:rPr>
                <w:rFonts w:hint="eastAsia"/>
                <w:lang w:eastAsia="ko-KR"/>
              </w:rPr>
              <w:t>[9] Nokia</w:t>
            </w:r>
          </w:p>
        </w:tc>
        <w:tc>
          <w:tcPr>
            <w:tcW w:w="7980" w:type="dxa"/>
            <w:shd w:val="clear" w:color="auto" w:fill="auto"/>
          </w:tcPr>
          <w:p w14:paraId="4AF7A028" w14:textId="77777777" w:rsidR="003D16A9" w:rsidRDefault="004C243B">
            <w:pPr>
              <w:jc w:val="both"/>
              <w:rPr>
                <w:lang w:eastAsia="ko-KR"/>
              </w:rPr>
            </w:pPr>
            <w:r>
              <w:rPr>
                <w:b/>
                <w:bCs/>
                <w:lang w:eastAsia="ko-KR"/>
              </w:rPr>
              <w:t xml:space="preserve">Observation-7: </w:t>
            </w:r>
            <w:r>
              <w:rPr>
                <w:lang w:eastAsia="ko-KR"/>
              </w:rPr>
              <w:t xml:space="preserve">L1 measurements based on on-demand SSB has been agreed but it is still unclear in which scenarios it is to be considered, i.e. whether the L1 reporting is referring to the CSI reporting during the </w:t>
            </w:r>
            <w:proofErr w:type="spellStart"/>
            <w:r>
              <w:rPr>
                <w:lang w:eastAsia="ko-KR"/>
              </w:rPr>
              <w:t>SCell</w:t>
            </w:r>
            <w:proofErr w:type="spellEnd"/>
            <w:r>
              <w:rPr>
                <w:lang w:eastAsia="ko-KR"/>
              </w:rPr>
              <w:t xml:space="preserve"> activation procedure or L1 reporting in the activated </w:t>
            </w:r>
            <w:proofErr w:type="spellStart"/>
            <w:r>
              <w:rPr>
                <w:lang w:eastAsia="ko-KR"/>
              </w:rPr>
              <w:t>SCell</w:t>
            </w:r>
            <w:proofErr w:type="spellEnd"/>
            <w:r>
              <w:rPr>
                <w:lang w:eastAsia="ko-KR"/>
              </w:rPr>
              <w:t>.</w:t>
            </w:r>
          </w:p>
          <w:p w14:paraId="18C80AF5" w14:textId="77777777" w:rsidR="003D16A9" w:rsidRDefault="003D16A9">
            <w:pPr>
              <w:jc w:val="both"/>
              <w:rPr>
                <w:b/>
                <w:bCs/>
                <w:lang w:eastAsia="ko-KR"/>
              </w:rPr>
            </w:pPr>
          </w:p>
          <w:p w14:paraId="4D59061C" w14:textId="77777777" w:rsidR="003D16A9" w:rsidRDefault="004C243B">
            <w:pPr>
              <w:jc w:val="both"/>
              <w:rPr>
                <w:lang w:eastAsia="ko-KR"/>
              </w:rPr>
            </w:pPr>
            <w:r>
              <w:rPr>
                <w:b/>
                <w:bCs/>
                <w:lang w:eastAsia="ko-KR"/>
              </w:rPr>
              <w:t xml:space="preserve">Proposal-9: </w:t>
            </w:r>
            <w:r>
              <w:rPr>
                <w:lang w:eastAsia="ko-KR"/>
              </w:rPr>
              <w:t>RAN1 to discuss and clarify the operation scenario for L1 measurements based on OD-SSB.</w:t>
            </w:r>
          </w:p>
          <w:p w14:paraId="6B4C4759" w14:textId="77777777" w:rsidR="003D16A9" w:rsidRDefault="003D16A9">
            <w:pPr>
              <w:jc w:val="both"/>
              <w:rPr>
                <w:b/>
                <w:bCs/>
                <w:lang w:eastAsia="ko-KR"/>
              </w:rPr>
            </w:pPr>
          </w:p>
          <w:p w14:paraId="6859FFBD" w14:textId="77777777" w:rsidR="003D16A9" w:rsidRDefault="004C243B">
            <w:pPr>
              <w:jc w:val="both"/>
              <w:rPr>
                <w:b/>
                <w:bCs/>
                <w:lang w:val="en-US" w:eastAsia="ko-KR"/>
              </w:rPr>
            </w:pPr>
            <w:r>
              <w:rPr>
                <w:b/>
                <w:bCs/>
                <w:lang w:val="en-US" w:eastAsia="ko-KR"/>
              </w:rPr>
              <w:t xml:space="preserve">Observation-8: </w:t>
            </w:r>
            <w:r>
              <w:rPr>
                <w:lang w:val="en-US" w:eastAsia="ko-KR"/>
              </w:rPr>
              <w:t xml:space="preserve">The CSI resources are associated with a DL BWP. As per the current specification, the </w:t>
            </w:r>
            <w:proofErr w:type="spellStart"/>
            <w:r>
              <w:rPr>
                <w:i/>
                <w:iCs/>
                <w:lang w:val="en-US" w:eastAsia="ko-KR"/>
              </w:rPr>
              <w:t>csi</w:t>
            </w:r>
            <w:proofErr w:type="spellEnd"/>
            <w:r>
              <w:rPr>
                <w:i/>
                <w:iCs/>
                <w:lang w:val="en-US" w:eastAsia="ko-KR"/>
              </w:rPr>
              <w:t>-SSB-</w:t>
            </w:r>
            <w:proofErr w:type="spellStart"/>
            <w:r>
              <w:rPr>
                <w:i/>
                <w:iCs/>
                <w:lang w:val="en-US" w:eastAsia="ko-KR"/>
              </w:rPr>
              <w:t>ResourceList</w:t>
            </w:r>
            <w:proofErr w:type="spellEnd"/>
            <w:r>
              <w:rPr>
                <w:i/>
                <w:iCs/>
                <w:lang w:val="en-US" w:eastAsia="ko-KR"/>
              </w:rPr>
              <w:t xml:space="preserve"> </w:t>
            </w:r>
            <w:r>
              <w:rPr>
                <w:lang w:val="en-US" w:eastAsia="ko-KR"/>
              </w:rPr>
              <w:t xml:space="preserve">is the list of </w:t>
            </w:r>
            <w:r>
              <w:rPr>
                <w:i/>
                <w:iCs/>
                <w:lang w:val="en-US" w:eastAsia="ko-KR"/>
              </w:rPr>
              <w:t>SSB-Index</w:t>
            </w:r>
            <w:r>
              <w:rPr>
                <w:lang w:val="en-US" w:eastAsia="ko-KR"/>
              </w:rPr>
              <w:t xml:space="preserve"> values which identify an SS-Block within the SSB burst. We do not see the need to modify the Resource setting.</w:t>
            </w:r>
          </w:p>
          <w:p w14:paraId="5FB4F0C4" w14:textId="77777777" w:rsidR="003D16A9" w:rsidRDefault="003D16A9">
            <w:pPr>
              <w:jc w:val="both"/>
              <w:rPr>
                <w:b/>
                <w:bCs/>
                <w:lang w:eastAsia="ko-KR"/>
              </w:rPr>
            </w:pPr>
          </w:p>
          <w:p w14:paraId="3B8579C0" w14:textId="77777777" w:rsidR="003D16A9" w:rsidRDefault="004C243B">
            <w:pPr>
              <w:jc w:val="both"/>
              <w:rPr>
                <w:lang w:eastAsia="ko-KR"/>
              </w:rPr>
            </w:pPr>
            <w:r>
              <w:rPr>
                <w:b/>
                <w:bCs/>
                <w:lang w:eastAsia="ko-KR"/>
              </w:rPr>
              <w:t xml:space="preserve">Observation-9: </w:t>
            </w:r>
            <w:r>
              <w:rPr>
                <w:lang w:eastAsia="ko-KR"/>
              </w:rPr>
              <w:t xml:space="preserve">For L1 measurements based on OD-SSB for the activated </w:t>
            </w:r>
            <w:proofErr w:type="spellStart"/>
            <w:r>
              <w:rPr>
                <w:lang w:eastAsia="ko-KR"/>
              </w:rPr>
              <w:t>SCells</w:t>
            </w:r>
            <w:proofErr w:type="spellEnd"/>
            <w:r>
              <w:rPr>
                <w:lang w:eastAsia="ko-KR"/>
              </w:rPr>
              <w:t>, the periodic or semi-persistent reporting may be configured with the OD-SSB that is periodically available once being triggered.</w:t>
            </w:r>
          </w:p>
          <w:p w14:paraId="0A9C9FD5" w14:textId="77777777" w:rsidR="003D16A9" w:rsidRDefault="003D16A9">
            <w:pPr>
              <w:jc w:val="both"/>
              <w:rPr>
                <w:b/>
                <w:bCs/>
                <w:lang w:eastAsia="ko-KR"/>
              </w:rPr>
            </w:pPr>
          </w:p>
          <w:p w14:paraId="35AC6321" w14:textId="77777777" w:rsidR="003D16A9" w:rsidRDefault="004C243B">
            <w:pPr>
              <w:jc w:val="both"/>
              <w:rPr>
                <w:b/>
                <w:bCs/>
                <w:lang w:eastAsia="ko-KR"/>
              </w:rPr>
            </w:pPr>
            <w:r>
              <w:rPr>
                <w:b/>
                <w:bCs/>
                <w:lang w:eastAsia="ko-KR"/>
              </w:rPr>
              <w:t xml:space="preserve">Proposal-10: </w:t>
            </w:r>
            <w:r>
              <w:rPr>
                <w:lang w:eastAsia="ko-KR"/>
              </w:rPr>
              <w:t>The MAC CE used for triggering OD-SSB transmission can also be considered as the trigger for the CSI reporting associated with OD-SSB resources.</w:t>
            </w:r>
          </w:p>
          <w:p w14:paraId="3163BE08" w14:textId="77777777" w:rsidR="003D16A9" w:rsidRDefault="003D16A9">
            <w:pPr>
              <w:jc w:val="both"/>
              <w:rPr>
                <w:b/>
                <w:bCs/>
                <w:lang w:eastAsia="ko-KR"/>
              </w:rPr>
            </w:pPr>
          </w:p>
          <w:p w14:paraId="5A7E18F7" w14:textId="77777777" w:rsidR="003D16A9" w:rsidRDefault="004C243B">
            <w:pPr>
              <w:jc w:val="both"/>
              <w:rPr>
                <w:b/>
                <w:bCs/>
                <w:lang w:val="en-US" w:eastAsia="ko-KR"/>
              </w:rPr>
            </w:pPr>
            <w:r>
              <w:rPr>
                <w:b/>
                <w:bCs/>
                <w:lang w:val="en-US" w:eastAsia="ko-KR"/>
              </w:rPr>
              <w:t xml:space="preserve">Observation-10: </w:t>
            </w:r>
            <w:proofErr w:type="spellStart"/>
            <w:r>
              <w:rPr>
                <w:lang w:val="en-US" w:eastAsia="ko-KR"/>
              </w:rPr>
              <w:t>gNB</w:t>
            </w:r>
            <w:proofErr w:type="spellEnd"/>
            <w:r>
              <w:rPr>
                <w:lang w:val="en-US" w:eastAsia="ko-KR"/>
              </w:rPr>
              <w:t xml:space="preserve"> may configure a dedicated CSI report configuration associated with OD-SSB possibly with a shorter reporting periodicity, if network requires quick L1 reports based on OD-SSB</w:t>
            </w:r>
            <w:r>
              <w:rPr>
                <w:b/>
                <w:bCs/>
                <w:lang w:val="en-US" w:eastAsia="ko-KR"/>
              </w:rPr>
              <w:t xml:space="preserve"> </w:t>
            </w:r>
          </w:p>
          <w:p w14:paraId="32909053" w14:textId="77777777" w:rsidR="003D16A9" w:rsidRDefault="003D16A9">
            <w:pPr>
              <w:jc w:val="both"/>
              <w:rPr>
                <w:b/>
                <w:bCs/>
                <w:lang w:val="en-US" w:eastAsia="ko-KR"/>
              </w:rPr>
            </w:pPr>
          </w:p>
          <w:p w14:paraId="6EFD9CC3" w14:textId="77777777" w:rsidR="003D16A9" w:rsidRDefault="004C243B">
            <w:pPr>
              <w:jc w:val="both"/>
              <w:rPr>
                <w:b/>
                <w:bCs/>
                <w:lang w:val="en-US" w:eastAsia="ko-KR"/>
              </w:rPr>
            </w:pPr>
            <w:r>
              <w:rPr>
                <w:b/>
                <w:bCs/>
                <w:lang w:val="en-US" w:eastAsia="ko-KR"/>
              </w:rPr>
              <w:t xml:space="preserve">Proposal-11: </w:t>
            </w:r>
            <w:r>
              <w:rPr>
                <w:lang w:val="en-US" w:eastAsia="ko-KR"/>
              </w:rPr>
              <w:t>RAN1 to discuss if OD-SSB would have a dedicated report configuration associated with OD-SSB transmission.</w:t>
            </w:r>
          </w:p>
          <w:p w14:paraId="1273D22A" w14:textId="77777777" w:rsidR="003D16A9" w:rsidRDefault="003D16A9">
            <w:pPr>
              <w:jc w:val="both"/>
              <w:rPr>
                <w:b/>
                <w:bCs/>
                <w:lang w:eastAsia="ko-KR"/>
              </w:rPr>
            </w:pPr>
          </w:p>
          <w:p w14:paraId="00524956" w14:textId="77777777" w:rsidR="003D16A9" w:rsidRDefault="004C243B">
            <w:pPr>
              <w:jc w:val="both"/>
              <w:rPr>
                <w:lang w:val="en-US" w:eastAsia="ko-KR"/>
              </w:rPr>
            </w:pPr>
            <w:r>
              <w:rPr>
                <w:b/>
                <w:bCs/>
                <w:lang w:val="en-US" w:eastAsia="ko-KR"/>
              </w:rPr>
              <w:t xml:space="preserve">Observation-11: </w:t>
            </w:r>
            <w:r>
              <w:rPr>
                <w:lang w:val="en-US" w:eastAsia="ko-KR"/>
              </w:rPr>
              <w:t xml:space="preserve">It is still not clear when and for what purpose the </w:t>
            </w:r>
            <w:proofErr w:type="spellStart"/>
            <w:r>
              <w:rPr>
                <w:lang w:val="en-US" w:eastAsia="ko-KR"/>
              </w:rPr>
              <w:t>gNB</w:t>
            </w:r>
            <w:proofErr w:type="spellEnd"/>
            <w:r>
              <w:rPr>
                <w:lang w:val="en-US" w:eastAsia="ko-KR"/>
              </w:rPr>
              <w:t xml:space="preserve"> may enable aperiodic reporting for on-demand SSB based measurements.</w:t>
            </w:r>
          </w:p>
          <w:p w14:paraId="6FD424EE" w14:textId="77777777" w:rsidR="003D16A9" w:rsidRDefault="003D16A9">
            <w:pPr>
              <w:jc w:val="both"/>
              <w:rPr>
                <w:b/>
                <w:bCs/>
                <w:lang w:val="en-US" w:eastAsia="ko-KR"/>
              </w:rPr>
            </w:pPr>
          </w:p>
          <w:p w14:paraId="3899C39C" w14:textId="77777777" w:rsidR="003D16A9" w:rsidRDefault="004C243B">
            <w:pPr>
              <w:jc w:val="both"/>
              <w:rPr>
                <w:lang w:val="en-US" w:eastAsia="ko-KR"/>
              </w:rPr>
            </w:pPr>
            <w:r>
              <w:rPr>
                <w:b/>
                <w:bCs/>
                <w:lang w:val="en-US" w:eastAsia="ko-KR"/>
              </w:rPr>
              <w:t xml:space="preserve">Observation-12: </w:t>
            </w:r>
            <w:r>
              <w:rPr>
                <w:lang w:val="en-US" w:eastAsia="ko-KR"/>
              </w:rPr>
              <w:t xml:space="preserve">Considering the </w:t>
            </w:r>
            <w:proofErr w:type="spellStart"/>
            <w:r>
              <w:rPr>
                <w:lang w:val="en-US" w:eastAsia="ko-KR"/>
              </w:rPr>
              <w:t>SCell</w:t>
            </w:r>
            <w:proofErr w:type="spellEnd"/>
            <w:r>
              <w:rPr>
                <w:lang w:val="en-US" w:eastAsia="ko-KR"/>
              </w:rPr>
              <w:t xml:space="preserve"> activation scenario, we don’t see the benefits from the network energy saving perspective for </w:t>
            </w:r>
            <w:proofErr w:type="spellStart"/>
            <w:r>
              <w:rPr>
                <w:lang w:val="en-US" w:eastAsia="ko-KR"/>
              </w:rPr>
              <w:t>gNB</w:t>
            </w:r>
            <w:proofErr w:type="spellEnd"/>
            <w:r>
              <w:rPr>
                <w:lang w:val="en-US" w:eastAsia="ko-KR"/>
              </w:rPr>
              <w:t xml:space="preserve"> sending the additional DCI signaling for triggering OD-SSB based aperiodic reporting, as it increases network energy consumption.</w:t>
            </w:r>
          </w:p>
          <w:p w14:paraId="7DF2175A" w14:textId="77777777" w:rsidR="003D16A9" w:rsidRDefault="003D16A9">
            <w:pPr>
              <w:jc w:val="both"/>
              <w:rPr>
                <w:lang w:val="en-US" w:eastAsia="ko-KR"/>
              </w:rPr>
            </w:pPr>
          </w:p>
          <w:p w14:paraId="4B76D62D" w14:textId="77777777" w:rsidR="003D16A9" w:rsidRDefault="004C243B">
            <w:pPr>
              <w:jc w:val="both"/>
              <w:rPr>
                <w:b/>
                <w:bCs/>
                <w:lang w:val="en-US" w:eastAsia="ko-KR"/>
              </w:rPr>
            </w:pPr>
            <w:r>
              <w:rPr>
                <w:b/>
                <w:bCs/>
                <w:lang w:val="en-US" w:eastAsia="ko-KR"/>
              </w:rPr>
              <w:t xml:space="preserve">Proposal-12: </w:t>
            </w:r>
            <w:r>
              <w:rPr>
                <w:lang w:val="en-US" w:eastAsia="ko-KR"/>
              </w:rPr>
              <w:t>RAN1 to discuss and clarify the scenario for utilizing OD-SSB based aperiodic reporting.</w:t>
            </w:r>
          </w:p>
          <w:p w14:paraId="29034734" w14:textId="77777777" w:rsidR="003D16A9" w:rsidRDefault="003D16A9">
            <w:pPr>
              <w:jc w:val="both"/>
              <w:rPr>
                <w:b/>
                <w:bCs/>
                <w:lang w:eastAsia="ko-KR"/>
              </w:rPr>
            </w:pPr>
          </w:p>
          <w:p w14:paraId="7DCF5AF9" w14:textId="77777777" w:rsidR="003D16A9" w:rsidRDefault="004C243B">
            <w:pPr>
              <w:jc w:val="both"/>
              <w:rPr>
                <w:lang w:eastAsia="ko-KR"/>
              </w:rPr>
            </w:pPr>
            <w:r>
              <w:rPr>
                <w:b/>
                <w:bCs/>
                <w:lang w:eastAsia="ko-KR"/>
              </w:rPr>
              <w:t xml:space="preserve">Proposal-13: </w:t>
            </w:r>
            <w:r>
              <w:rPr>
                <w:lang w:eastAsia="ko-KR"/>
              </w:rPr>
              <w:t xml:space="preserve">Considering of Case 2 with OD-SSB on top of always-on SSB on </w:t>
            </w:r>
            <w:proofErr w:type="spellStart"/>
            <w:r>
              <w:rPr>
                <w:lang w:eastAsia="ko-KR"/>
              </w:rPr>
              <w:t>SCell</w:t>
            </w:r>
            <w:proofErr w:type="spellEnd"/>
            <w:r>
              <w:rPr>
                <w:lang w:eastAsia="ko-KR"/>
              </w:rPr>
              <w:t>, RAN1 shall discuss on how to handle the CSI reporting when both always-on SSB and OD-SSB are applied, i.e. shall the UE reporting of both reports, or UE reporting only one of the CSI reports.</w:t>
            </w:r>
          </w:p>
          <w:p w14:paraId="16E1EE6E" w14:textId="77777777" w:rsidR="003D16A9" w:rsidRDefault="003D16A9">
            <w:pPr>
              <w:jc w:val="both"/>
              <w:rPr>
                <w:b/>
                <w:bCs/>
                <w:lang w:eastAsia="ko-KR"/>
              </w:rPr>
            </w:pPr>
          </w:p>
          <w:p w14:paraId="7484C20E" w14:textId="77777777" w:rsidR="003D16A9" w:rsidRDefault="004C243B">
            <w:pPr>
              <w:jc w:val="both"/>
              <w:rPr>
                <w:b/>
                <w:bCs/>
                <w:lang w:eastAsia="ko-KR"/>
              </w:rPr>
            </w:pPr>
            <w:r>
              <w:rPr>
                <w:b/>
                <w:bCs/>
                <w:lang w:eastAsia="ko-KR"/>
              </w:rPr>
              <w:t xml:space="preserve">Proposal-14: </w:t>
            </w:r>
            <w:r>
              <w:rPr>
                <w:lang w:eastAsia="ko-KR"/>
              </w:rPr>
              <w:t xml:space="preserve">On-demand SSB work is intended to enhance </w:t>
            </w:r>
            <w:proofErr w:type="spellStart"/>
            <w:r>
              <w:rPr>
                <w:lang w:eastAsia="ko-KR"/>
              </w:rPr>
              <w:t>SCell</w:t>
            </w:r>
            <w:proofErr w:type="spellEnd"/>
            <w:r>
              <w:rPr>
                <w:lang w:eastAsia="ko-KR"/>
              </w:rPr>
              <w:t xml:space="preserve"> operation and we propose to keep mobility measurements and LTM out of scope of on-demand SSB.</w:t>
            </w:r>
          </w:p>
          <w:p w14:paraId="241599F5" w14:textId="77777777" w:rsidR="003D16A9" w:rsidRDefault="003D16A9">
            <w:pPr>
              <w:jc w:val="both"/>
              <w:rPr>
                <w:b/>
                <w:bCs/>
                <w:lang w:eastAsia="ko-KR"/>
              </w:rPr>
            </w:pPr>
          </w:p>
        </w:tc>
      </w:tr>
      <w:tr w:rsidR="003D16A9" w14:paraId="0BE5BEF8" w14:textId="77777777">
        <w:tc>
          <w:tcPr>
            <w:tcW w:w="1651" w:type="dxa"/>
            <w:shd w:val="clear" w:color="auto" w:fill="auto"/>
          </w:tcPr>
          <w:p w14:paraId="4533A43F" w14:textId="77777777" w:rsidR="003D16A9" w:rsidRDefault="004C243B">
            <w:pPr>
              <w:jc w:val="both"/>
              <w:rPr>
                <w:lang w:eastAsia="ko-KR"/>
              </w:rPr>
            </w:pPr>
            <w:r>
              <w:rPr>
                <w:rFonts w:hint="eastAsia"/>
                <w:lang w:eastAsia="ko-KR"/>
              </w:rPr>
              <w:lastRenderedPageBreak/>
              <w:t>[11] Tejas</w:t>
            </w:r>
          </w:p>
        </w:tc>
        <w:tc>
          <w:tcPr>
            <w:tcW w:w="7980" w:type="dxa"/>
            <w:shd w:val="clear" w:color="auto" w:fill="auto"/>
          </w:tcPr>
          <w:p w14:paraId="6930CE3D" w14:textId="77777777" w:rsidR="003D16A9" w:rsidRDefault="004C243B">
            <w:pPr>
              <w:jc w:val="both"/>
              <w:rPr>
                <w:lang w:eastAsia="ko-KR"/>
              </w:rPr>
            </w:pPr>
            <w:r>
              <w:rPr>
                <w:b/>
                <w:bCs/>
                <w:lang w:eastAsia="ko-KR"/>
              </w:rPr>
              <w:t xml:space="preserve">Proposal 6:  </w:t>
            </w:r>
            <w:r>
              <w:rPr>
                <w:lang w:eastAsia="ko-KR"/>
              </w:rPr>
              <w:t>Supporting option 2: A CSI report configuration is associated with one of always-on SSB and on-demand SSB.</w:t>
            </w:r>
          </w:p>
          <w:p w14:paraId="1064F3B2" w14:textId="77777777" w:rsidR="003D16A9" w:rsidRDefault="003D16A9">
            <w:pPr>
              <w:jc w:val="both"/>
              <w:rPr>
                <w:b/>
                <w:bCs/>
                <w:lang w:eastAsia="ko-KR"/>
              </w:rPr>
            </w:pPr>
          </w:p>
        </w:tc>
      </w:tr>
      <w:tr w:rsidR="003D16A9" w14:paraId="56884BE1" w14:textId="77777777">
        <w:tc>
          <w:tcPr>
            <w:tcW w:w="1651" w:type="dxa"/>
            <w:shd w:val="clear" w:color="auto" w:fill="auto"/>
          </w:tcPr>
          <w:p w14:paraId="07DBF8A1" w14:textId="77777777" w:rsidR="003D16A9" w:rsidRDefault="004C243B">
            <w:pPr>
              <w:jc w:val="both"/>
              <w:rPr>
                <w:lang w:eastAsia="ko-KR"/>
              </w:rPr>
            </w:pPr>
            <w:r>
              <w:rPr>
                <w:rFonts w:hint="eastAsia"/>
                <w:lang w:eastAsia="ko-KR"/>
              </w:rPr>
              <w:t xml:space="preserve">[12] </w:t>
            </w:r>
            <w:proofErr w:type="spellStart"/>
            <w:r>
              <w:rPr>
                <w:rFonts w:hint="eastAsia"/>
                <w:lang w:eastAsia="ko-KR"/>
              </w:rPr>
              <w:t>InterDigital</w:t>
            </w:r>
            <w:proofErr w:type="spellEnd"/>
          </w:p>
        </w:tc>
        <w:tc>
          <w:tcPr>
            <w:tcW w:w="7980" w:type="dxa"/>
            <w:shd w:val="clear" w:color="auto" w:fill="auto"/>
          </w:tcPr>
          <w:p w14:paraId="1CDDE55F" w14:textId="77777777" w:rsidR="003D16A9" w:rsidRDefault="004C243B">
            <w:pPr>
              <w:jc w:val="both"/>
              <w:rPr>
                <w:lang w:eastAsia="ko-KR"/>
              </w:rPr>
            </w:pPr>
            <w:r>
              <w:rPr>
                <w:b/>
                <w:bCs/>
                <w:lang w:eastAsia="ko-KR"/>
              </w:rPr>
              <w:t xml:space="preserve">Proposal 9: </w:t>
            </w:r>
            <w:r>
              <w:rPr>
                <w:lang w:eastAsia="ko-KR"/>
              </w:rPr>
              <w:t>Support configuring a CSI report configuration that is associated with both OD-SSB and always-on SSB (Option 1)</w:t>
            </w:r>
          </w:p>
          <w:p w14:paraId="07B53FC9" w14:textId="77777777" w:rsidR="003D16A9" w:rsidRDefault="003D16A9">
            <w:pPr>
              <w:jc w:val="both"/>
              <w:rPr>
                <w:b/>
                <w:bCs/>
                <w:lang w:eastAsia="ko-KR"/>
              </w:rPr>
            </w:pPr>
          </w:p>
          <w:p w14:paraId="4F5CC66E" w14:textId="77777777" w:rsidR="003D16A9" w:rsidRDefault="004C243B">
            <w:pPr>
              <w:jc w:val="both"/>
              <w:rPr>
                <w:b/>
                <w:bCs/>
                <w:lang w:eastAsia="ko-KR"/>
              </w:rPr>
            </w:pPr>
            <w:r>
              <w:rPr>
                <w:b/>
                <w:bCs/>
                <w:lang w:eastAsia="ko-KR"/>
              </w:rPr>
              <w:t xml:space="preserve">Proposal 10: </w:t>
            </w:r>
            <w:r>
              <w:rPr>
                <w:lang w:eastAsia="ko-KR"/>
              </w:rPr>
              <w:t>Support configuring the same set of beams when both OD-SSB and always-on SSB are configured for L1 measurements</w:t>
            </w:r>
          </w:p>
          <w:p w14:paraId="35353D95" w14:textId="77777777" w:rsidR="003D16A9" w:rsidRDefault="003D16A9">
            <w:pPr>
              <w:jc w:val="both"/>
              <w:rPr>
                <w:b/>
                <w:bCs/>
                <w:lang w:eastAsia="ko-KR"/>
              </w:rPr>
            </w:pPr>
          </w:p>
        </w:tc>
      </w:tr>
      <w:tr w:rsidR="003D16A9" w14:paraId="432C4905" w14:textId="77777777">
        <w:tc>
          <w:tcPr>
            <w:tcW w:w="1651" w:type="dxa"/>
            <w:shd w:val="clear" w:color="auto" w:fill="auto"/>
          </w:tcPr>
          <w:p w14:paraId="45D3CCE8" w14:textId="77777777" w:rsidR="003D16A9" w:rsidRDefault="004C243B">
            <w:pPr>
              <w:jc w:val="both"/>
              <w:rPr>
                <w:lang w:eastAsia="ko-KR"/>
              </w:rPr>
            </w:pPr>
            <w:r>
              <w:rPr>
                <w:rFonts w:hint="eastAsia"/>
                <w:lang w:eastAsia="ko-KR"/>
              </w:rPr>
              <w:t>[13] Apple</w:t>
            </w:r>
          </w:p>
        </w:tc>
        <w:tc>
          <w:tcPr>
            <w:tcW w:w="7980" w:type="dxa"/>
            <w:shd w:val="clear" w:color="auto" w:fill="auto"/>
          </w:tcPr>
          <w:p w14:paraId="6968B5C6" w14:textId="77777777" w:rsidR="003D16A9" w:rsidRDefault="004C243B">
            <w:pPr>
              <w:jc w:val="both"/>
              <w:rPr>
                <w:lang w:eastAsia="ko-KR"/>
              </w:rPr>
            </w:pPr>
            <w:r>
              <w:rPr>
                <w:b/>
                <w:bCs/>
                <w:lang w:eastAsia="ko-KR"/>
              </w:rPr>
              <w:t xml:space="preserve">Proposal 5: </w:t>
            </w:r>
            <w:r>
              <w:rPr>
                <w:lang w:eastAsia="ko-KR"/>
              </w:rPr>
              <w:t>The spatial relation between AO-SSB and OD-SSB is not specified. That is,</w:t>
            </w:r>
          </w:p>
          <w:p w14:paraId="7112506F" w14:textId="77777777" w:rsidR="003D16A9" w:rsidRDefault="004C243B">
            <w:pPr>
              <w:pStyle w:val="1"/>
              <w:numPr>
                <w:ilvl w:val="0"/>
                <w:numId w:val="30"/>
              </w:numPr>
              <w:ind w:leftChars="0"/>
              <w:jc w:val="both"/>
              <w:rPr>
                <w:lang w:val="en-US" w:eastAsia="ko-KR"/>
              </w:rPr>
            </w:pPr>
            <w:r>
              <w:rPr>
                <w:lang w:val="en-US" w:eastAsia="ko-KR"/>
              </w:rPr>
              <w:t xml:space="preserve">Support modified Option 2: A CSI report configuration is associated with </w:t>
            </w:r>
            <w:r>
              <w:rPr>
                <w:strike/>
                <w:color w:val="FF0000"/>
                <w:lang w:val="en-US" w:eastAsia="ko-KR"/>
              </w:rPr>
              <w:t xml:space="preserve">one of always-on SSB and </w:t>
            </w:r>
            <w:r>
              <w:rPr>
                <w:lang w:val="en-US" w:eastAsia="ko-KR"/>
              </w:rPr>
              <w:t xml:space="preserve">on-demand SSB </w:t>
            </w:r>
            <w:r>
              <w:rPr>
                <w:color w:val="FF0000"/>
                <w:lang w:val="en-US" w:eastAsia="ko-KR"/>
              </w:rPr>
              <w:t>only</w:t>
            </w:r>
            <w:r>
              <w:rPr>
                <w:lang w:val="en-US" w:eastAsia="ko-KR"/>
              </w:rPr>
              <w:t>.</w:t>
            </w:r>
          </w:p>
          <w:p w14:paraId="66A4948E" w14:textId="77777777" w:rsidR="003D16A9" w:rsidRDefault="003D16A9">
            <w:pPr>
              <w:jc w:val="both"/>
              <w:rPr>
                <w:b/>
                <w:bCs/>
                <w:lang w:val="en-US" w:eastAsia="ko-KR"/>
              </w:rPr>
            </w:pPr>
          </w:p>
          <w:p w14:paraId="52E3EA85" w14:textId="77777777" w:rsidR="003D16A9" w:rsidRDefault="004C243B">
            <w:pPr>
              <w:jc w:val="both"/>
              <w:rPr>
                <w:b/>
                <w:bCs/>
                <w:lang w:eastAsia="ko-KR"/>
              </w:rPr>
            </w:pPr>
            <w:r>
              <w:rPr>
                <w:b/>
                <w:bCs/>
                <w:lang w:eastAsia="ko-KR"/>
              </w:rPr>
              <w:t xml:space="preserve">Proposal 12: </w:t>
            </w:r>
            <w:r>
              <w:rPr>
                <w:lang w:eastAsia="ko-KR"/>
              </w:rPr>
              <w:t xml:space="preserve">Together with Proposal 4 and Proposal 5, the RRC configuration for OD-SSB </w:t>
            </w:r>
            <w:proofErr w:type="spellStart"/>
            <w:r>
              <w:rPr>
                <w:lang w:eastAsia="ko-KR"/>
              </w:rPr>
              <w:t>SCell</w:t>
            </w:r>
            <w:proofErr w:type="spellEnd"/>
            <w:r>
              <w:rPr>
                <w:lang w:eastAsia="ko-KR"/>
              </w:rPr>
              <w:t xml:space="preserve"> operation to include one set of BFD parameters for OD-SSB per the </w:t>
            </w:r>
            <w:proofErr w:type="spellStart"/>
            <w:r>
              <w:rPr>
                <w:lang w:eastAsia="ko-KR"/>
              </w:rPr>
              <w:t>SCell</w:t>
            </w:r>
            <w:proofErr w:type="spellEnd"/>
            <w:r>
              <w:rPr>
                <w:lang w:eastAsia="ko-KR"/>
              </w:rPr>
              <w:t>. Once UE receives RRC or MAC-CE based OD-SSB indication for both Case #1 (No always-on SSB on the cell) and Case #2 (Always-on SSB is periodically transmitted on the cell), UE shall use BFD parameters for OD-SSB.</w:t>
            </w:r>
          </w:p>
          <w:p w14:paraId="0CA8CF7B" w14:textId="77777777" w:rsidR="003D16A9" w:rsidRDefault="003D16A9">
            <w:pPr>
              <w:jc w:val="both"/>
              <w:rPr>
                <w:b/>
                <w:bCs/>
                <w:lang w:val="en-US" w:eastAsia="ko-KR"/>
              </w:rPr>
            </w:pPr>
          </w:p>
        </w:tc>
      </w:tr>
      <w:tr w:rsidR="003D16A9" w14:paraId="2DA10A65" w14:textId="77777777">
        <w:tc>
          <w:tcPr>
            <w:tcW w:w="1651" w:type="dxa"/>
            <w:shd w:val="clear" w:color="auto" w:fill="auto"/>
          </w:tcPr>
          <w:p w14:paraId="14FA2C85" w14:textId="77777777" w:rsidR="003D16A9" w:rsidRDefault="004C243B">
            <w:pPr>
              <w:jc w:val="both"/>
              <w:rPr>
                <w:lang w:eastAsia="ko-KR"/>
              </w:rPr>
            </w:pPr>
            <w:r>
              <w:rPr>
                <w:rFonts w:hint="eastAsia"/>
                <w:lang w:eastAsia="ko-KR"/>
              </w:rPr>
              <w:t>[14] Xiaomi</w:t>
            </w:r>
          </w:p>
        </w:tc>
        <w:tc>
          <w:tcPr>
            <w:tcW w:w="7980" w:type="dxa"/>
            <w:shd w:val="clear" w:color="auto" w:fill="auto"/>
          </w:tcPr>
          <w:p w14:paraId="5C8AACC7" w14:textId="77777777" w:rsidR="003D16A9" w:rsidRDefault="004C243B">
            <w:pPr>
              <w:jc w:val="both"/>
              <w:rPr>
                <w:lang w:eastAsia="ko-KR"/>
              </w:rPr>
            </w:pPr>
            <w:r>
              <w:rPr>
                <w:b/>
                <w:bCs/>
                <w:lang w:eastAsia="ko-KR"/>
              </w:rPr>
              <w:t xml:space="preserve">Proposal 13: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both option 1 and option 2 are supported for UE to perform L1 measurement.</w:t>
            </w:r>
          </w:p>
          <w:p w14:paraId="4F132C8D" w14:textId="77777777" w:rsidR="003D16A9" w:rsidRDefault="003D16A9">
            <w:pPr>
              <w:jc w:val="both"/>
              <w:rPr>
                <w:b/>
                <w:bCs/>
                <w:lang w:eastAsia="ko-KR"/>
              </w:rPr>
            </w:pPr>
          </w:p>
        </w:tc>
      </w:tr>
      <w:tr w:rsidR="003D16A9" w14:paraId="264D3618" w14:textId="77777777">
        <w:tc>
          <w:tcPr>
            <w:tcW w:w="1651" w:type="dxa"/>
            <w:shd w:val="clear" w:color="auto" w:fill="auto"/>
          </w:tcPr>
          <w:p w14:paraId="1618911F" w14:textId="77777777" w:rsidR="003D16A9" w:rsidRDefault="004C243B">
            <w:pPr>
              <w:jc w:val="both"/>
              <w:rPr>
                <w:lang w:eastAsia="ko-KR"/>
              </w:rPr>
            </w:pPr>
            <w:r>
              <w:rPr>
                <w:rFonts w:hint="eastAsia"/>
                <w:lang w:eastAsia="ko-KR"/>
              </w:rPr>
              <w:t>[15] CATT</w:t>
            </w:r>
          </w:p>
        </w:tc>
        <w:tc>
          <w:tcPr>
            <w:tcW w:w="7980" w:type="dxa"/>
            <w:shd w:val="clear" w:color="auto" w:fill="auto"/>
          </w:tcPr>
          <w:p w14:paraId="4784103A" w14:textId="77777777" w:rsidR="003D16A9" w:rsidRDefault="004C243B">
            <w:pPr>
              <w:jc w:val="both"/>
              <w:rPr>
                <w:lang w:eastAsia="ko-KR"/>
              </w:rPr>
            </w:pPr>
            <w:r>
              <w:rPr>
                <w:b/>
                <w:bCs/>
                <w:lang w:eastAsia="ko-KR"/>
              </w:rPr>
              <w:t xml:space="preserve">Proposal 11: </w:t>
            </w:r>
            <w:r>
              <w:rPr>
                <w:lang w:eastAsia="ko-KR"/>
              </w:rPr>
              <w:t>Deprioritize the discussion of LTM based on on-demand SSB in Rel-19.</w:t>
            </w:r>
          </w:p>
          <w:p w14:paraId="306F633A" w14:textId="77777777" w:rsidR="003D16A9" w:rsidRDefault="003D16A9">
            <w:pPr>
              <w:jc w:val="both"/>
              <w:rPr>
                <w:b/>
                <w:bCs/>
                <w:lang w:eastAsia="ko-KR"/>
              </w:rPr>
            </w:pPr>
          </w:p>
          <w:p w14:paraId="3C3E7FF6" w14:textId="77777777" w:rsidR="003D16A9" w:rsidRDefault="004C243B">
            <w:pPr>
              <w:jc w:val="both"/>
              <w:rPr>
                <w:lang w:eastAsia="ko-KR"/>
              </w:rPr>
            </w:pPr>
            <w:r>
              <w:rPr>
                <w:b/>
                <w:bCs/>
                <w:lang w:eastAsia="ko-KR"/>
              </w:rPr>
              <w:t xml:space="preserve">Proposal 12: </w:t>
            </w:r>
            <w:r>
              <w:rPr>
                <w:lang w:eastAsia="ko-KR"/>
              </w:rPr>
              <w:t>Consider two candidate solutions to add on-demand SSB resource configuration to existing CSI resource configuration.</w:t>
            </w:r>
          </w:p>
          <w:p w14:paraId="44BFDCAE" w14:textId="77777777" w:rsidR="003D16A9" w:rsidRDefault="004C243B">
            <w:pPr>
              <w:pStyle w:val="1"/>
              <w:numPr>
                <w:ilvl w:val="0"/>
                <w:numId w:val="30"/>
              </w:numPr>
              <w:ind w:leftChars="0"/>
              <w:jc w:val="both"/>
              <w:rPr>
                <w:lang w:eastAsia="ko-KR"/>
              </w:rPr>
            </w:pPr>
            <w:r>
              <w:rPr>
                <w:lang w:eastAsia="ko-KR"/>
              </w:rPr>
              <w:t xml:space="preserve">Alt-1: The existing IE </w:t>
            </w:r>
            <w:r>
              <w:rPr>
                <w:i/>
                <w:iCs/>
                <w:lang w:eastAsia="ko-KR"/>
              </w:rPr>
              <w:t>CSI-</w:t>
            </w:r>
            <w:proofErr w:type="spellStart"/>
            <w:r>
              <w:rPr>
                <w:i/>
                <w:iCs/>
                <w:lang w:eastAsia="ko-KR"/>
              </w:rPr>
              <w:t>ResourceConfig</w:t>
            </w:r>
            <w:proofErr w:type="spellEnd"/>
            <w:r>
              <w:rPr>
                <w:lang w:eastAsia="ko-KR"/>
              </w:rPr>
              <w:t xml:space="preserve"> should include the on-demand SSB resource configuration information.</w:t>
            </w:r>
          </w:p>
          <w:p w14:paraId="0F81D0A9" w14:textId="77777777" w:rsidR="003D16A9" w:rsidRDefault="004C243B">
            <w:pPr>
              <w:pStyle w:val="1"/>
              <w:numPr>
                <w:ilvl w:val="0"/>
                <w:numId w:val="30"/>
              </w:numPr>
              <w:ind w:leftChars="0"/>
              <w:jc w:val="both"/>
              <w:rPr>
                <w:lang w:eastAsia="ko-KR"/>
              </w:rPr>
            </w:pPr>
            <w:r>
              <w:rPr>
                <w:lang w:eastAsia="ko-KR"/>
              </w:rPr>
              <w:t xml:space="preserve">Alt-2: A new dedicated resource configuration IE for on-demand SSB resource configuration should be introduced, e.g. </w:t>
            </w:r>
            <w:r>
              <w:rPr>
                <w:i/>
                <w:iCs/>
                <w:lang w:eastAsia="ko-KR"/>
              </w:rPr>
              <w:t>CSI-</w:t>
            </w:r>
            <w:proofErr w:type="spellStart"/>
            <w:r>
              <w:rPr>
                <w:i/>
                <w:iCs/>
                <w:lang w:eastAsia="ko-KR"/>
              </w:rPr>
              <w:t>ResourceConfig</w:t>
            </w:r>
            <w:proofErr w:type="spellEnd"/>
            <w:r>
              <w:rPr>
                <w:i/>
                <w:iCs/>
                <w:lang w:eastAsia="ko-KR"/>
              </w:rPr>
              <w:t>-NES</w:t>
            </w:r>
            <w:r>
              <w:rPr>
                <w:lang w:eastAsia="ko-KR"/>
              </w:rPr>
              <w:t>.</w:t>
            </w:r>
          </w:p>
          <w:p w14:paraId="022EA7E2" w14:textId="77777777" w:rsidR="003D16A9" w:rsidRDefault="003D16A9">
            <w:pPr>
              <w:jc w:val="both"/>
              <w:rPr>
                <w:b/>
                <w:bCs/>
                <w:lang w:eastAsia="ko-KR"/>
              </w:rPr>
            </w:pPr>
          </w:p>
          <w:p w14:paraId="52EB3D53" w14:textId="77777777" w:rsidR="003D16A9" w:rsidRDefault="004C243B">
            <w:pPr>
              <w:jc w:val="both"/>
              <w:rPr>
                <w:lang w:eastAsia="ko-KR"/>
              </w:rPr>
            </w:pPr>
            <w:r>
              <w:rPr>
                <w:b/>
                <w:bCs/>
                <w:lang w:eastAsia="ko-KR"/>
              </w:rPr>
              <w:t xml:space="preserve">Proposal 13: </w:t>
            </w:r>
            <w:r>
              <w:rPr>
                <w:lang w:eastAsia="ko-KR"/>
              </w:rPr>
              <w:t>Consider two candidate solutions to add on-demand SSB reporting configuration to existing CSI reporting configuration.</w:t>
            </w:r>
          </w:p>
          <w:p w14:paraId="259C8A26" w14:textId="77777777" w:rsidR="003D16A9" w:rsidRDefault="004C243B">
            <w:pPr>
              <w:pStyle w:val="1"/>
              <w:numPr>
                <w:ilvl w:val="0"/>
                <w:numId w:val="30"/>
              </w:numPr>
              <w:ind w:leftChars="0"/>
              <w:jc w:val="both"/>
              <w:rPr>
                <w:lang w:eastAsia="ko-KR"/>
              </w:rPr>
            </w:pPr>
            <w:r>
              <w:rPr>
                <w:lang w:eastAsia="ko-KR"/>
              </w:rPr>
              <w:t xml:space="preserve">Alt-1: The existing IE </w:t>
            </w:r>
            <w:r>
              <w:rPr>
                <w:i/>
                <w:iCs/>
                <w:lang w:eastAsia="ko-KR"/>
              </w:rPr>
              <w:t>CSI-</w:t>
            </w:r>
            <w:proofErr w:type="spellStart"/>
            <w:r>
              <w:rPr>
                <w:i/>
                <w:iCs/>
                <w:lang w:eastAsia="ko-KR"/>
              </w:rPr>
              <w:t>ReportConfig</w:t>
            </w:r>
            <w:proofErr w:type="spellEnd"/>
            <w:r>
              <w:rPr>
                <w:lang w:eastAsia="ko-KR"/>
              </w:rPr>
              <w:t xml:space="preserve"> should include the on-demand SSB reporting configuration information.</w:t>
            </w:r>
          </w:p>
          <w:p w14:paraId="016C9AFE" w14:textId="77777777" w:rsidR="003D16A9" w:rsidRDefault="004C243B">
            <w:pPr>
              <w:pStyle w:val="1"/>
              <w:numPr>
                <w:ilvl w:val="0"/>
                <w:numId w:val="30"/>
              </w:numPr>
              <w:ind w:leftChars="0"/>
              <w:jc w:val="both"/>
              <w:rPr>
                <w:lang w:eastAsia="ko-KR"/>
              </w:rPr>
            </w:pPr>
            <w:r>
              <w:rPr>
                <w:lang w:eastAsia="ko-KR"/>
              </w:rPr>
              <w:t xml:space="preserve">Alt-2: A new dedicated reporting configuration IE for on-demand SSB reporting configuration should be introduced, e.g. </w:t>
            </w:r>
            <w:r>
              <w:rPr>
                <w:i/>
                <w:iCs/>
                <w:lang w:eastAsia="ko-KR"/>
              </w:rPr>
              <w:t>CSI-</w:t>
            </w:r>
            <w:proofErr w:type="spellStart"/>
            <w:r>
              <w:rPr>
                <w:i/>
                <w:iCs/>
                <w:lang w:eastAsia="ko-KR"/>
              </w:rPr>
              <w:t>ReportConfig</w:t>
            </w:r>
            <w:proofErr w:type="spellEnd"/>
            <w:r>
              <w:rPr>
                <w:i/>
                <w:iCs/>
                <w:lang w:eastAsia="ko-KR"/>
              </w:rPr>
              <w:t>-NES</w:t>
            </w:r>
            <w:r>
              <w:rPr>
                <w:lang w:eastAsia="ko-KR"/>
              </w:rPr>
              <w:t>.</w:t>
            </w:r>
          </w:p>
          <w:p w14:paraId="3E82A4D1" w14:textId="77777777" w:rsidR="003D16A9" w:rsidRDefault="003D16A9">
            <w:pPr>
              <w:jc w:val="both"/>
              <w:rPr>
                <w:b/>
                <w:bCs/>
                <w:lang w:eastAsia="ko-KR"/>
              </w:rPr>
            </w:pPr>
          </w:p>
          <w:p w14:paraId="34F9B5A7" w14:textId="77777777" w:rsidR="003D16A9" w:rsidRDefault="004C243B">
            <w:pPr>
              <w:jc w:val="both"/>
              <w:rPr>
                <w:lang w:eastAsia="ko-KR"/>
              </w:rPr>
            </w:pPr>
            <w:r>
              <w:rPr>
                <w:b/>
                <w:bCs/>
                <w:lang w:eastAsia="ko-KR"/>
              </w:rPr>
              <w:t xml:space="preserve">Proposal 14: </w:t>
            </w:r>
            <w:r>
              <w:rPr>
                <w:lang w:eastAsia="ko-KR"/>
              </w:rPr>
              <w:t xml:space="preserve">For a cell supporting OD-SSB </w:t>
            </w:r>
            <w:proofErr w:type="spellStart"/>
            <w:r>
              <w:rPr>
                <w:lang w:eastAsia="ko-KR"/>
              </w:rPr>
              <w:t>SCell</w:t>
            </w:r>
            <w:proofErr w:type="spellEnd"/>
            <w:r>
              <w:rPr>
                <w:lang w:eastAsia="ko-KR"/>
              </w:rPr>
              <w:t xml:space="preserve"> operation and for Case #2, both the following options should be supported for UE to perform L1 measurement based on OD-SSB:</w:t>
            </w:r>
          </w:p>
          <w:p w14:paraId="6ABA90CC" w14:textId="77777777" w:rsidR="003D16A9" w:rsidRDefault="004C243B">
            <w:pPr>
              <w:pStyle w:val="1"/>
              <w:numPr>
                <w:ilvl w:val="0"/>
                <w:numId w:val="30"/>
              </w:numPr>
              <w:ind w:leftChars="0"/>
              <w:jc w:val="both"/>
              <w:rPr>
                <w:lang w:eastAsia="ko-KR"/>
              </w:rPr>
            </w:pPr>
            <w:r>
              <w:rPr>
                <w:lang w:eastAsia="ko-KR"/>
              </w:rPr>
              <w:lastRenderedPageBreak/>
              <w:t>Option 1: A CSI report configuration is associated with both of OD-SSB and always-on SSB</w:t>
            </w:r>
          </w:p>
          <w:p w14:paraId="1251C6BE" w14:textId="77777777" w:rsidR="003D16A9" w:rsidRDefault="004C243B">
            <w:pPr>
              <w:pStyle w:val="1"/>
              <w:numPr>
                <w:ilvl w:val="0"/>
                <w:numId w:val="30"/>
              </w:numPr>
              <w:ind w:leftChars="0"/>
              <w:jc w:val="both"/>
              <w:rPr>
                <w:lang w:eastAsia="ko-KR"/>
              </w:rPr>
            </w:pPr>
            <w:r>
              <w:rPr>
                <w:lang w:eastAsia="ko-KR"/>
              </w:rPr>
              <w:t>Option 2: A CSI report configuration is associated with one of always-on SSB and OD-SSB.</w:t>
            </w:r>
          </w:p>
          <w:p w14:paraId="66421853" w14:textId="77777777" w:rsidR="003D16A9" w:rsidRDefault="003D16A9">
            <w:pPr>
              <w:jc w:val="both"/>
              <w:rPr>
                <w:b/>
                <w:bCs/>
                <w:lang w:eastAsia="ko-KR"/>
              </w:rPr>
            </w:pPr>
          </w:p>
          <w:p w14:paraId="10AC15ED" w14:textId="77777777" w:rsidR="003D16A9" w:rsidRDefault="004C243B">
            <w:pPr>
              <w:jc w:val="both"/>
              <w:rPr>
                <w:b/>
                <w:bCs/>
                <w:lang w:eastAsia="ko-KR"/>
              </w:rPr>
            </w:pPr>
            <w:r>
              <w:rPr>
                <w:b/>
                <w:bCs/>
                <w:lang w:eastAsia="ko-KR"/>
              </w:rPr>
              <w:t xml:space="preserve">Proposal 15: </w:t>
            </w:r>
            <w:r>
              <w:rPr>
                <w:lang w:eastAsia="ko-KR"/>
              </w:rPr>
              <w:t xml:space="preserve">In order to support both the two options in the agreement in RAN1#118-bis using a single </w:t>
            </w:r>
            <w:r>
              <w:rPr>
                <w:i/>
                <w:iCs/>
                <w:lang w:eastAsia="ko-KR"/>
              </w:rPr>
              <w:t>CSI-</w:t>
            </w:r>
            <w:proofErr w:type="spellStart"/>
            <w:r>
              <w:rPr>
                <w:i/>
                <w:iCs/>
                <w:lang w:eastAsia="ko-KR"/>
              </w:rPr>
              <w:t>ReportConfig</w:t>
            </w:r>
            <w:proofErr w:type="spellEnd"/>
            <w:r>
              <w:rPr>
                <w:lang w:eastAsia="ko-KR"/>
              </w:rPr>
              <w:t xml:space="preserve"> IE, the reporting configuration for AO-SSB and OD-SSB in the </w:t>
            </w:r>
            <w:r>
              <w:rPr>
                <w:i/>
                <w:iCs/>
                <w:lang w:eastAsia="ko-KR"/>
              </w:rPr>
              <w:t>CSI-</w:t>
            </w:r>
            <w:proofErr w:type="spellStart"/>
            <w:r>
              <w:rPr>
                <w:i/>
                <w:iCs/>
                <w:lang w:eastAsia="ko-KR"/>
              </w:rPr>
              <w:t>ReportConfig</w:t>
            </w:r>
            <w:proofErr w:type="spellEnd"/>
            <w:r>
              <w:rPr>
                <w:lang w:eastAsia="ko-KR"/>
              </w:rPr>
              <w:t xml:space="preserve"> IE should be optional.</w:t>
            </w:r>
          </w:p>
          <w:p w14:paraId="34D1DC8C" w14:textId="77777777" w:rsidR="003D16A9" w:rsidRDefault="003D16A9">
            <w:pPr>
              <w:jc w:val="both"/>
              <w:rPr>
                <w:b/>
                <w:bCs/>
                <w:lang w:eastAsia="ko-KR"/>
              </w:rPr>
            </w:pPr>
          </w:p>
          <w:p w14:paraId="7206AA38" w14:textId="77777777" w:rsidR="003D16A9" w:rsidRDefault="004C243B">
            <w:pPr>
              <w:jc w:val="both"/>
              <w:rPr>
                <w:b/>
                <w:bCs/>
                <w:lang w:eastAsia="ko-KR"/>
              </w:rPr>
            </w:pPr>
            <w:r>
              <w:rPr>
                <w:b/>
                <w:bCs/>
                <w:lang w:eastAsia="ko-KR"/>
              </w:rPr>
              <w:t xml:space="preserve">Proposal 16: </w:t>
            </w:r>
            <w:r>
              <w:rPr>
                <w:lang w:eastAsia="ko-KR"/>
              </w:rPr>
              <w:t xml:space="preserve">It is up to </w:t>
            </w:r>
            <w:proofErr w:type="spellStart"/>
            <w:r>
              <w:rPr>
                <w:lang w:eastAsia="ko-KR"/>
              </w:rPr>
              <w:t>gNB</w:t>
            </w:r>
            <w:proofErr w:type="spellEnd"/>
            <w:r>
              <w:rPr>
                <w:lang w:eastAsia="ko-KR"/>
              </w:rPr>
              <w:t xml:space="preserve"> implementation whether OD-SSB and always-on SSB have same beam or not.</w:t>
            </w:r>
          </w:p>
          <w:p w14:paraId="04BD0B80" w14:textId="77777777" w:rsidR="003D16A9" w:rsidRDefault="003D16A9">
            <w:pPr>
              <w:jc w:val="both"/>
              <w:rPr>
                <w:b/>
                <w:bCs/>
                <w:lang w:eastAsia="ko-KR"/>
              </w:rPr>
            </w:pPr>
          </w:p>
          <w:p w14:paraId="636EE95E" w14:textId="77777777" w:rsidR="003D16A9" w:rsidRDefault="004C243B">
            <w:pPr>
              <w:jc w:val="both"/>
              <w:rPr>
                <w:lang w:eastAsia="ko-KR"/>
              </w:rPr>
            </w:pPr>
            <w:r>
              <w:rPr>
                <w:b/>
                <w:bCs/>
                <w:lang w:eastAsia="ko-KR"/>
              </w:rPr>
              <w:t xml:space="preserve">Proposal 17: </w:t>
            </w:r>
            <w:r>
              <w:rPr>
                <w:lang w:eastAsia="ko-KR"/>
              </w:rPr>
              <w:t>Consider two candidate solutions to activate and deactivate semi-persistent L1 measurement reporting on PUCCH for on-demand SSB.</w:t>
            </w:r>
          </w:p>
          <w:p w14:paraId="30FB9A02" w14:textId="77777777" w:rsidR="003D16A9" w:rsidRDefault="004C243B">
            <w:pPr>
              <w:pStyle w:val="1"/>
              <w:numPr>
                <w:ilvl w:val="0"/>
                <w:numId w:val="30"/>
              </w:numPr>
              <w:ind w:leftChars="0"/>
              <w:jc w:val="both"/>
              <w:rPr>
                <w:lang w:eastAsia="ko-KR"/>
              </w:rPr>
            </w:pPr>
            <w:r>
              <w:rPr>
                <w:lang w:eastAsia="ko-KR"/>
              </w:rPr>
              <w:t xml:space="preserve">Alt-1: The existing </w:t>
            </w:r>
            <w:r>
              <w:rPr>
                <w:i/>
                <w:iCs/>
                <w:lang w:eastAsia="ko-KR"/>
              </w:rPr>
              <w:t>SP CSI reporting on PUCCH Activation/Deactivation</w:t>
            </w:r>
            <w:r>
              <w:rPr>
                <w:lang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3F5016EB" w14:textId="77777777" w:rsidR="003D16A9" w:rsidRDefault="004C243B">
            <w:pPr>
              <w:pStyle w:val="1"/>
              <w:numPr>
                <w:ilvl w:val="0"/>
                <w:numId w:val="30"/>
              </w:numPr>
              <w:ind w:leftChars="0"/>
              <w:jc w:val="both"/>
              <w:rPr>
                <w:lang w:eastAsia="ko-KR"/>
              </w:rPr>
            </w:pPr>
            <w:r>
              <w:rPr>
                <w:lang w:eastAsia="ko-KR"/>
              </w:rPr>
              <w:t>Alt-2: A new dedicated MAC CE should be introduced for activation and deactivation of semi-persistent L1 measurement reporting on PUCCH for on-demand SSB.</w:t>
            </w:r>
          </w:p>
          <w:p w14:paraId="7E8C0730" w14:textId="77777777" w:rsidR="003D16A9" w:rsidRDefault="003D16A9">
            <w:pPr>
              <w:jc w:val="both"/>
              <w:rPr>
                <w:b/>
                <w:bCs/>
                <w:lang w:eastAsia="ko-KR"/>
              </w:rPr>
            </w:pPr>
          </w:p>
          <w:p w14:paraId="5CFCCA20" w14:textId="77777777" w:rsidR="003D16A9" w:rsidRDefault="004C243B">
            <w:pPr>
              <w:jc w:val="both"/>
              <w:rPr>
                <w:lang w:eastAsia="ko-KR"/>
              </w:rPr>
            </w:pPr>
            <w:r>
              <w:rPr>
                <w:b/>
                <w:bCs/>
                <w:lang w:eastAsia="ko-KR"/>
              </w:rPr>
              <w:t xml:space="preserve">Proposal 18: </w:t>
            </w:r>
            <w:r>
              <w:rPr>
                <w:lang w:eastAsia="ko-KR"/>
              </w:rPr>
              <w:t>Consider two candidate solutions to trigger semi-persistent L1 measurement reporting on PUSCH for on-demand SSB.</w:t>
            </w:r>
          </w:p>
          <w:p w14:paraId="68E31A0B" w14:textId="77777777" w:rsidR="003D16A9" w:rsidRDefault="004C243B">
            <w:pPr>
              <w:pStyle w:val="1"/>
              <w:numPr>
                <w:ilvl w:val="0"/>
                <w:numId w:val="30"/>
              </w:numPr>
              <w:ind w:leftChars="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6B6B11D4" w14:textId="77777777" w:rsidR="003D16A9" w:rsidRDefault="004C243B">
            <w:pPr>
              <w:pStyle w:val="1"/>
              <w:numPr>
                <w:ilvl w:val="0"/>
                <w:numId w:val="30"/>
              </w:numPr>
              <w:ind w:leftChars="0"/>
              <w:jc w:val="both"/>
              <w:rPr>
                <w:lang w:eastAsia="ko-KR"/>
              </w:rPr>
            </w:pPr>
            <w:r>
              <w:rPr>
                <w:lang w:eastAsia="ko-KR"/>
              </w:rPr>
              <w:t>Alt-2: A new dedicated RNTI (e.g., OD-SSB-SP-Reporting-RNTI) for DCI format 0_1 and 0_2 should be introduced for triggering of semi-persistent L1 measurement reporting on PUSCH for on-demand SSB.</w:t>
            </w:r>
          </w:p>
          <w:p w14:paraId="0597D932" w14:textId="77777777" w:rsidR="003D16A9" w:rsidRDefault="003D16A9">
            <w:pPr>
              <w:jc w:val="both"/>
              <w:rPr>
                <w:b/>
                <w:bCs/>
                <w:lang w:eastAsia="ko-KR"/>
              </w:rPr>
            </w:pPr>
          </w:p>
          <w:p w14:paraId="2D740B49" w14:textId="77777777" w:rsidR="003D16A9" w:rsidRDefault="004C243B">
            <w:pPr>
              <w:jc w:val="both"/>
              <w:rPr>
                <w:lang w:eastAsia="ko-KR"/>
              </w:rPr>
            </w:pPr>
            <w:r>
              <w:rPr>
                <w:b/>
                <w:bCs/>
                <w:lang w:eastAsia="ko-KR"/>
              </w:rPr>
              <w:t xml:space="preserve">Proposal 19: </w:t>
            </w:r>
            <w:r>
              <w:rPr>
                <w:lang w:eastAsia="ko-KR"/>
              </w:rPr>
              <w:t xml:space="preserve">Consider two candidate solutions to support the semi-persistent L1 measurement reporting on PUSCH for multiple on-demand SSBs from multiple </w:t>
            </w:r>
            <w:proofErr w:type="spellStart"/>
            <w:r>
              <w:rPr>
                <w:lang w:eastAsia="ko-KR"/>
              </w:rPr>
              <w:t>SCells</w:t>
            </w:r>
            <w:proofErr w:type="spellEnd"/>
            <w:r>
              <w:rPr>
                <w:lang w:eastAsia="ko-KR"/>
              </w:rPr>
              <w:t>.</w:t>
            </w:r>
          </w:p>
          <w:p w14:paraId="57E1CB3B" w14:textId="77777777" w:rsidR="003D16A9" w:rsidRDefault="004C243B">
            <w:pPr>
              <w:pStyle w:val="1"/>
              <w:numPr>
                <w:ilvl w:val="0"/>
                <w:numId w:val="30"/>
              </w:numPr>
              <w:ind w:leftChars="0"/>
              <w:jc w:val="both"/>
              <w:rPr>
                <w:lang w:eastAsia="ko-KR"/>
              </w:rPr>
            </w:pPr>
            <w:r>
              <w:rPr>
                <w:lang w:eastAsia="ko-KR"/>
              </w:rPr>
              <w:t xml:space="preserve">Alt-1: The existing IE </w:t>
            </w:r>
            <w:r>
              <w:rPr>
                <w:i/>
                <w:iCs/>
                <w:lang w:eastAsia="ko-KR"/>
              </w:rPr>
              <w:t>CSI-</w:t>
            </w:r>
            <w:proofErr w:type="spellStart"/>
            <w:r>
              <w:rPr>
                <w:i/>
                <w:iCs/>
                <w:lang w:eastAsia="ko-KR"/>
              </w:rPr>
              <w:t>SemiPersistentOnPUSCH</w:t>
            </w:r>
            <w:proofErr w:type="spellEnd"/>
            <w:r>
              <w:rPr>
                <w:i/>
                <w:iCs/>
                <w:lang w:eastAsia="ko-KR"/>
              </w:rPr>
              <w:t>-</w:t>
            </w:r>
            <w:proofErr w:type="spellStart"/>
            <w:r>
              <w:rPr>
                <w:i/>
                <w:iCs/>
                <w:lang w:eastAsia="ko-KR"/>
              </w:rPr>
              <w:t>TriggerState</w:t>
            </w:r>
            <w:proofErr w:type="spellEnd"/>
            <w:r>
              <w:rPr>
                <w:lang w:eastAsia="ko-KR"/>
              </w:rPr>
              <w:t xml:space="preserve"> should include multiple </w:t>
            </w:r>
            <w:r>
              <w:rPr>
                <w:i/>
                <w:iCs/>
                <w:lang w:eastAsia="ko-KR"/>
              </w:rPr>
              <w:t>CSI-</w:t>
            </w:r>
            <w:proofErr w:type="spellStart"/>
            <w:r>
              <w:rPr>
                <w:i/>
                <w:iCs/>
                <w:lang w:eastAsia="ko-KR"/>
              </w:rPr>
              <w:t>ReportConfigIds</w:t>
            </w:r>
            <w:proofErr w:type="spellEnd"/>
            <w:r>
              <w:rPr>
                <w:lang w:eastAsia="ko-KR"/>
              </w:rPr>
              <w:t xml:space="preserve">. Each </w:t>
            </w:r>
            <w:r>
              <w:rPr>
                <w:i/>
                <w:iCs/>
                <w:lang w:eastAsia="ko-KR"/>
              </w:rPr>
              <w:t>CSI-</w:t>
            </w:r>
            <w:proofErr w:type="spellStart"/>
            <w:r>
              <w:rPr>
                <w:i/>
                <w:iCs/>
                <w:lang w:eastAsia="ko-KR"/>
              </w:rPr>
              <w:t>ReportConfigId</w:t>
            </w:r>
            <w:proofErr w:type="spellEnd"/>
            <w:r>
              <w:rPr>
                <w:lang w:eastAsia="ko-KR"/>
              </w:rPr>
              <w:t xml:space="preserve"> is associated with one on-demand SSB resource configuration information.</w:t>
            </w:r>
          </w:p>
          <w:p w14:paraId="0C3E7CDD" w14:textId="77777777" w:rsidR="003D16A9" w:rsidRDefault="004C243B">
            <w:pPr>
              <w:pStyle w:val="1"/>
              <w:numPr>
                <w:ilvl w:val="0"/>
                <w:numId w:val="30"/>
              </w:numPr>
              <w:ind w:leftChars="0"/>
              <w:jc w:val="both"/>
              <w:rPr>
                <w:lang w:eastAsia="ko-KR"/>
              </w:rPr>
            </w:pPr>
            <w:r>
              <w:rPr>
                <w:lang w:eastAsia="ko-KR"/>
              </w:rPr>
              <w:t xml:space="preserve">Alt-2: A new dedicated trigger state IE for on-demand SSB should be introduced, e.g. </w:t>
            </w:r>
            <w:r>
              <w:rPr>
                <w:i/>
                <w:iCs/>
                <w:lang w:eastAsia="ko-KR"/>
              </w:rPr>
              <w:t>CSI-</w:t>
            </w:r>
            <w:proofErr w:type="spellStart"/>
            <w:r>
              <w:rPr>
                <w:i/>
                <w:iCs/>
                <w:lang w:eastAsia="ko-KR"/>
              </w:rPr>
              <w:t>SemiPersistentOnPUSCH</w:t>
            </w:r>
            <w:proofErr w:type="spellEnd"/>
            <w:r>
              <w:rPr>
                <w:i/>
                <w:iCs/>
                <w:lang w:eastAsia="ko-KR"/>
              </w:rPr>
              <w:t>-</w:t>
            </w:r>
            <w:proofErr w:type="spellStart"/>
            <w:r>
              <w:rPr>
                <w:i/>
                <w:iCs/>
                <w:lang w:eastAsia="ko-KR"/>
              </w:rPr>
              <w:t>TriggerState</w:t>
            </w:r>
            <w:proofErr w:type="spellEnd"/>
            <w:r>
              <w:rPr>
                <w:i/>
                <w:iCs/>
                <w:lang w:eastAsia="ko-KR"/>
              </w:rPr>
              <w:t>-NES</w:t>
            </w:r>
            <w:r>
              <w:rPr>
                <w:lang w:eastAsia="ko-KR"/>
              </w:rPr>
              <w:t>.</w:t>
            </w:r>
          </w:p>
          <w:p w14:paraId="5448E960" w14:textId="77777777" w:rsidR="003D16A9" w:rsidRDefault="003D16A9">
            <w:pPr>
              <w:jc w:val="both"/>
              <w:rPr>
                <w:b/>
                <w:bCs/>
                <w:lang w:eastAsia="ko-KR"/>
              </w:rPr>
            </w:pPr>
          </w:p>
          <w:p w14:paraId="0C2DDF78" w14:textId="77777777" w:rsidR="003D16A9" w:rsidRDefault="004C243B">
            <w:pPr>
              <w:jc w:val="both"/>
              <w:rPr>
                <w:lang w:eastAsia="ko-KR"/>
              </w:rPr>
            </w:pPr>
            <w:r>
              <w:rPr>
                <w:b/>
                <w:bCs/>
                <w:lang w:eastAsia="ko-KR"/>
              </w:rPr>
              <w:t xml:space="preserve">Proposal 20: </w:t>
            </w:r>
            <w:r>
              <w:rPr>
                <w:lang w:eastAsia="ko-KR"/>
              </w:rPr>
              <w:t>Consider the following solution to trigger aperiodic L1 measurement reporting on PUSCH for on-demand SSB.</w:t>
            </w:r>
          </w:p>
          <w:p w14:paraId="56E2BF08" w14:textId="77777777" w:rsidR="003D16A9" w:rsidRDefault="004C243B">
            <w:pPr>
              <w:pStyle w:val="1"/>
              <w:numPr>
                <w:ilvl w:val="0"/>
                <w:numId w:val="30"/>
              </w:numPr>
              <w:ind w:leftChars="0"/>
              <w:jc w:val="both"/>
              <w:rPr>
                <w:lang w:eastAsia="ko-KR"/>
              </w:rPr>
            </w:pPr>
            <w:r>
              <w:rPr>
                <w:lang w:eastAsia="ko-KR"/>
              </w:rPr>
              <w:t>A new dedicated RNTI (e.g., OD-SSB-Aperiodic-Reporting-RNTI) for DCI format 0_1 and 0_2 should be introduced for triggering of aperiodic L1 measurement reporting on PUSCH for on-demand SSB.</w:t>
            </w:r>
          </w:p>
          <w:p w14:paraId="53C777D6" w14:textId="77777777" w:rsidR="003D16A9" w:rsidRDefault="003D16A9">
            <w:pPr>
              <w:jc w:val="both"/>
              <w:rPr>
                <w:b/>
                <w:bCs/>
                <w:lang w:eastAsia="ko-KR"/>
              </w:rPr>
            </w:pPr>
          </w:p>
        </w:tc>
      </w:tr>
      <w:tr w:rsidR="003D16A9" w14:paraId="6104E6B9" w14:textId="77777777">
        <w:tc>
          <w:tcPr>
            <w:tcW w:w="1651" w:type="dxa"/>
            <w:shd w:val="clear" w:color="auto" w:fill="auto"/>
          </w:tcPr>
          <w:p w14:paraId="7B20F907" w14:textId="77777777" w:rsidR="003D16A9" w:rsidRDefault="004C243B">
            <w:pPr>
              <w:jc w:val="both"/>
              <w:rPr>
                <w:lang w:eastAsia="ko-KR"/>
              </w:rPr>
            </w:pPr>
            <w:r>
              <w:rPr>
                <w:rFonts w:hint="eastAsia"/>
                <w:lang w:eastAsia="ko-KR"/>
              </w:rPr>
              <w:lastRenderedPageBreak/>
              <w:t xml:space="preserve">[18] </w:t>
            </w:r>
            <w:proofErr w:type="spellStart"/>
            <w:r>
              <w:rPr>
                <w:rFonts w:hint="eastAsia"/>
                <w:lang w:eastAsia="ko-KR"/>
              </w:rPr>
              <w:t>Futurewei</w:t>
            </w:r>
            <w:proofErr w:type="spellEnd"/>
          </w:p>
        </w:tc>
        <w:tc>
          <w:tcPr>
            <w:tcW w:w="7980" w:type="dxa"/>
            <w:shd w:val="clear" w:color="auto" w:fill="auto"/>
          </w:tcPr>
          <w:p w14:paraId="3AFE783B" w14:textId="77777777" w:rsidR="003D16A9" w:rsidRDefault="004C243B">
            <w:pPr>
              <w:jc w:val="both"/>
              <w:rPr>
                <w:lang w:eastAsia="ko-KR"/>
              </w:rPr>
            </w:pPr>
            <w:r>
              <w:rPr>
                <w:b/>
                <w:bCs/>
                <w:lang w:eastAsia="ko-KR"/>
              </w:rPr>
              <w:t xml:space="preserve">Proposal 5: </w:t>
            </w:r>
            <w:r>
              <w:rPr>
                <w:lang w:eastAsia="ko-KR"/>
              </w:rPr>
              <w:t>Support Option 2: A CSI report configuration is associated with one of always-on SSB and on-demand SSB.</w:t>
            </w:r>
          </w:p>
          <w:p w14:paraId="4F573E7B" w14:textId="77777777" w:rsidR="003D16A9" w:rsidRDefault="003D16A9">
            <w:pPr>
              <w:jc w:val="both"/>
              <w:rPr>
                <w:b/>
                <w:bCs/>
                <w:lang w:eastAsia="ko-KR"/>
              </w:rPr>
            </w:pPr>
          </w:p>
        </w:tc>
      </w:tr>
      <w:tr w:rsidR="003D16A9" w14:paraId="29E77C4E" w14:textId="77777777">
        <w:tc>
          <w:tcPr>
            <w:tcW w:w="1651" w:type="dxa"/>
            <w:shd w:val="clear" w:color="auto" w:fill="auto"/>
          </w:tcPr>
          <w:p w14:paraId="14143295" w14:textId="77777777" w:rsidR="003D16A9" w:rsidRDefault="004C243B">
            <w:pPr>
              <w:jc w:val="both"/>
              <w:rPr>
                <w:lang w:eastAsia="ko-KR"/>
              </w:rPr>
            </w:pPr>
            <w:r>
              <w:rPr>
                <w:rFonts w:hint="eastAsia"/>
                <w:lang w:eastAsia="ko-KR"/>
              </w:rPr>
              <w:t>[19] Fujitsu</w:t>
            </w:r>
          </w:p>
        </w:tc>
        <w:tc>
          <w:tcPr>
            <w:tcW w:w="7980" w:type="dxa"/>
            <w:shd w:val="clear" w:color="auto" w:fill="auto"/>
          </w:tcPr>
          <w:p w14:paraId="65E53CC4" w14:textId="77777777" w:rsidR="003D16A9" w:rsidRDefault="004C243B">
            <w:pPr>
              <w:jc w:val="both"/>
              <w:rPr>
                <w:lang w:eastAsia="ko-KR"/>
              </w:rPr>
            </w:pPr>
            <w:r>
              <w:rPr>
                <w:b/>
                <w:bCs/>
                <w:lang w:eastAsia="ko-KR"/>
              </w:rPr>
              <w:t xml:space="preserve">Proposal 11: </w:t>
            </w:r>
            <w:r>
              <w:rPr>
                <w:lang w:eastAsia="ko-KR"/>
              </w:rPr>
              <w:t>RAN1 considers either one or both options based on the outcome of on-demand SSB configuration.</w:t>
            </w:r>
          </w:p>
          <w:p w14:paraId="265925B6" w14:textId="77777777" w:rsidR="003D16A9" w:rsidRDefault="004C243B">
            <w:pPr>
              <w:pStyle w:val="1"/>
              <w:numPr>
                <w:ilvl w:val="0"/>
                <w:numId w:val="30"/>
              </w:numPr>
              <w:ind w:leftChars="0"/>
              <w:jc w:val="both"/>
              <w:rPr>
                <w:lang w:val="en-US" w:eastAsia="ko-KR"/>
              </w:rPr>
            </w:pPr>
            <w:r>
              <w:rPr>
                <w:lang w:val="en-US" w:eastAsia="ko-KR"/>
              </w:rPr>
              <w:t>If the configurations of on-demand SSB except the time domain location, such as transmission power, frequency position and beam, are the same as the configurations of always-on SSB, option1 can be supported.</w:t>
            </w:r>
          </w:p>
          <w:p w14:paraId="45089048" w14:textId="77777777" w:rsidR="003D16A9" w:rsidRDefault="004C243B">
            <w:pPr>
              <w:pStyle w:val="1"/>
              <w:numPr>
                <w:ilvl w:val="0"/>
                <w:numId w:val="30"/>
              </w:numPr>
              <w:ind w:leftChars="0"/>
              <w:jc w:val="both"/>
              <w:rPr>
                <w:lang w:val="en-US" w:eastAsia="ko-KR"/>
              </w:rPr>
            </w:pPr>
            <w:r>
              <w:rPr>
                <w:lang w:eastAsia="ko-KR"/>
              </w:rPr>
              <w:t>Otherwise, only option2 can be supported.</w:t>
            </w:r>
          </w:p>
          <w:p w14:paraId="7493F9D6" w14:textId="77777777" w:rsidR="003D16A9" w:rsidRDefault="003D16A9">
            <w:pPr>
              <w:jc w:val="both"/>
              <w:rPr>
                <w:b/>
                <w:bCs/>
                <w:lang w:eastAsia="ko-KR"/>
              </w:rPr>
            </w:pPr>
          </w:p>
          <w:p w14:paraId="6BE48538" w14:textId="77777777" w:rsidR="003D16A9" w:rsidRDefault="004C243B">
            <w:pPr>
              <w:jc w:val="both"/>
              <w:rPr>
                <w:lang w:eastAsia="ko-KR"/>
              </w:rPr>
            </w:pPr>
            <w:r>
              <w:rPr>
                <w:b/>
                <w:bCs/>
                <w:lang w:eastAsia="ko-KR"/>
              </w:rPr>
              <w:t xml:space="preserve">Proposal 12: </w:t>
            </w:r>
            <w:r>
              <w:rPr>
                <w:lang w:eastAsia="ko-KR"/>
              </w:rPr>
              <w:t>RAN1 supports that the beams for on-demand SSB should be either identical to or a subset of those of the always-on SSB.</w:t>
            </w:r>
          </w:p>
          <w:p w14:paraId="38D7A690" w14:textId="77777777" w:rsidR="003D16A9" w:rsidRDefault="003D16A9">
            <w:pPr>
              <w:jc w:val="both"/>
              <w:rPr>
                <w:b/>
                <w:bCs/>
                <w:lang w:eastAsia="ko-KR"/>
              </w:rPr>
            </w:pPr>
          </w:p>
          <w:p w14:paraId="441DA779" w14:textId="77777777" w:rsidR="003D16A9" w:rsidRDefault="004C243B">
            <w:pPr>
              <w:jc w:val="both"/>
              <w:rPr>
                <w:lang w:eastAsia="ko-KR"/>
              </w:rPr>
            </w:pPr>
            <w:r>
              <w:rPr>
                <w:b/>
                <w:bCs/>
                <w:lang w:eastAsia="ko-KR"/>
              </w:rPr>
              <w:t xml:space="preserve">Proposal 13: </w:t>
            </w:r>
            <w:r>
              <w:rPr>
                <w:lang w:eastAsia="ko-KR"/>
              </w:rPr>
              <w:t>For option 1 where a CSI report configuration is associated with both on-demand SSB and always-on SSB, the following solutions for CSI resource configuration can be considered</w:t>
            </w:r>
          </w:p>
          <w:p w14:paraId="40AE9989" w14:textId="77777777" w:rsidR="003D16A9" w:rsidRDefault="004C243B">
            <w:pPr>
              <w:pStyle w:val="1"/>
              <w:numPr>
                <w:ilvl w:val="0"/>
                <w:numId w:val="30"/>
              </w:numPr>
              <w:ind w:leftChars="0"/>
              <w:jc w:val="both"/>
              <w:rPr>
                <w:lang w:val="en-US" w:eastAsia="ko-KR"/>
              </w:rPr>
            </w:pPr>
            <w:r>
              <w:rPr>
                <w:lang w:val="en-US" w:eastAsia="ko-KR"/>
              </w:rPr>
              <w:lastRenderedPageBreak/>
              <w:t>The existing CSI resource configuration is re-interpreted to indicate both on-demand SSB and always-on SSB.</w:t>
            </w:r>
          </w:p>
          <w:p w14:paraId="0544E8AD" w14:textId="77777777" w:rsidR="003D16A9" w:rsidRDefault="004C243B">
            <w:pPr>
              <w:pStyle w:val="1"/>
              <w:numPr>
                <w:ilvl w:val="0"/>
                <w:numId w:val="30"/>
              </w:numPr>
              <w:ind w:leftChars="0"/>
              <w:jc w:val="both"/>
              <w:rPr>
                <w:lang w:val="en-US" w:eastAsia="ko-KR"/>
              </w:rPr>
            </w:pPr>
            <w:r>
              <w:rPr>
                <w:lang w:eastAsia="ko-KR"/>
              </w:rPr>
              <w:t>The CSI resource configuration enhancement is introduced to differentiate on-demand SSB and always-on SSB.</w:t>
            </w:r>
          </w:p>
          <w:p w14:paraId="3F9EE866" w14:textId="77777777" w:rsidR="003D16A9" w:rsidRDefault="004C243B">
            <w:pPr>
              <w:jc w:val="both"/>
              <w:rPr>
                <w:lang w:eastAsia="ko-KR"/>
              </w:rPr>
            </w:pPr>
            <w:r>
              <w:rPr>
                <w:lang w:eastAsia="ko-KR"/>
              </w:rPr>
              <w:t>For Option 2 where a CSI report configuration is associated with one on-demand SSB and always-on SSB, the following solution for CSI resource configuration can be considered</w:t>
            </w:r>
          </w:p>
          <w:p w14:paraId="4E4669B2" w14:textId="77777777" w:rsidR="003D16A9" w:rsidRDefault="004C243B">
            <w:pPr>
              <w:pStyle w:val="1"/>
              <w:numPr>
                <w:ilvl w:val="0"/>
                <w:numId w:val="30"/>
              </w:numPr>
              <w:ind w:leftChars="0"/>
              <w:jc w:val="both"/>
              <w:rPr>
                <w:lang w:val="en-US" w:eastAsia="ko-KR"/>
              </w:rPr>
            </w:pPr>
            <w:r>
              <w:rPr>
                <w:lang w:val="en-US" w:eastAsia="ko-KR"/>
              </w:rPr>
              <w:t>The CSI resource configuration enhancement is introduced to differentiate on-demand SSB and always-on SSB.</w:t>
            </w:r>
          </w:p>
          <w:p w14:paraId="7E51A6EE" w14:textId="77777777" w:rsidR="003D16A9" w:rsidRDefault="003D16A9">
            <w:pPr>
              <w:jc w:val="both"/>
              <w:rPr>
                <w:b/>
                <w:bCs/>
                <w:lang w:eastAsia="ko-KR"/>
              </w:rPr>
            </w:pPr>
          </w:p>
          <w:p w14:paraId="1D7DED6D" w14:textId="77777777" w:rsidR="003D16A9" w:rsidRDefault="004C243B">
            <w:pPr>
              <w:jc w:val="both"/>
              <w:rPr>
                <w:lang w:eastAsia="ko-KR"/>
              </w:rPr>
            </w:pPr>
            <w:r>
              <w:rPr>
                <w:b/>
                <w:bCs/>
                <w:lang w:eastAsia="ko-KR"/>
              </w:rPr>
              <w:t xml:space="preserve">Proposal 14. </w:t>
            </w:r>
            <w:r>
              <w:rPr>
                <w:lang w:eastAsia="ko-KR"/>
              </w:rPr>
              <w:t xml:space="preserve">For CSI resource configuration enhancement for on-demand SSB associated with CSI report configuration, the following two options can be considered. </w:t>
            </w:r>
          </w:p>
          <w:p w14:paraId="030A36E8" w14:textId="77777777" w:rsidR="003D16A9" w:rsidRDefault="004C243B">
            <w:pPr>
              <w:pStyle w:val="1"/>
              <w:numPr>
                <w:ilvl w:val="0"/>
                <w:numId w:val="30"/>
              </w:numPr>
              <w:ind w:leftChars="0"/>
              <w:jc w:val="both"/>
              <w:rPr>
                <w:lang w:val="en-US" w:eastAsia="ko-KR"/>
              </w:rPr>
            </w:pPr>
            <w:r>
              <w:rPr>
                <w:lang w:val="en-US" w:eastAsia="ko-KR"/>
              </w:rPr>
              <w:t>Option A: CSI resource enhancement at the level of the resource set list</w:t>
            </w:r>
          </w:p>
          <w:p w14:paraId="39E9209F" w14:textId="77777777" w:rsidR="003D16A9" w:rsidRDefault="004C243B">
            <w:pPr>
              <w:pStyle w:val="1"/>
              <w:numPr>
                <w:ilvl w:val="1"/>
                <w:numId w:val="30"/>
              </w:numPr>
              <w:ind w:leftChars="0"/>
              <w:jc w:val="both"/>
              <w:rPr>
                <w:lang w:val="en-US" w:eastAsia="ko-KR"/>
              </w:rPr>
            </w:pPr>
            <w:r>
              <w:rPr>
                <w:lang w:eastAsia="ko-KR"/>
              </w:rPr>
              <w:t>To specify a dedicated resource set list for on-demand SSB.</w:t>
            </w:r>
          </w:p>
          <w:p w14:paraId="3F955266" w14:textId="77777777" w:rsidR="003D16A9" w:rsidRDefault="004C243B">
            <w:pPr>
              <w:pStyle w:val="1"/>
              <w:numPr>
                <w:ilvl w:val="0"/>
                <w:numId w:val="30"/>
              </w:numPr>
              <w:ind w:leftChars="0"/>
              <w:jc w:val="both"/>
              <w:rPr>
                <w:lang w:val="en-US" w:eastAsia="ko-KR"/>
              </w:rPr>
            </w:pPr>
            <w:r>
              <w:rPr>
                <w:lang w:eastAsia="ko-KR"/>
              </w:rPr>
              <w:t>Option B: CSI resource enhancement at the level of CSI-SSB resource set</w:t>
            </w:r>
          </w:p>
          <w:p w14:paraId="5E86ED57" w14:textId="77777777" w:rsidR="003D16A9" w:rsidRDefault="004C243B">
            <w:pPr>
              <w:pStyle w:val="1"/>
              <w:numPr>
                <w:ilvl w:val="1"/>
                <w:numId w:val="30"/>
              </w:numPr>
              <w:ind w:leftChars="0"/>
              <w:jc w:val="both"/>
              <w:rPr>
                <w:lang w:val="en-US" w:eastAsia="ko-KR"/>
              </w:rPr>
            </w:pPr>
            <w:r>
              <w:rPr>
                <w:lang w:eastAsia="ko-KR"/>
              </w:rPr>
              <w:t xml:space="preserve">To introduce an on-demand SSB indicator within the </w:t>
            </w:r>
            <w:r>
              <w:rPr>
                <w:i/>
                <w:iCs/>
                <w:lang w:eastAsia="ko-KR"/>
              </w:rPr>
              <w:t>CSI-SSB-</w:t>
            </w:r>
            <w:proofErr w:type="spellStart"/>
            <w:r>
              <w:rPr>
                <w:i/>
                <w:iCs/>
                <w:lang w:eastAsia="ko-KR"/>
              </w:rPr>
              <w:t>ResoureSet</w:t>
            </w:r>
            <w:proofErr w:type="spellEnd"/>
            <w:r>
              <w:rPr>
                <w:lang w:eastAsia="ko-KR"/>
              </w:rPr>
              <w:t>.</w:t>
            </w:r>
          </w:p>
          <w:p w14:paraId="794C1E16" w14:textId="77777777" w:rsidR="003D16A9" w:rsidRDefault="003D16A9">
            <w:pPr>
              <w:jc w:val="both"/>
              <w:rPr>
                <w:b/>
                <w:bCs/>
                <w:lang w:eastAsia="ko-KR"/>
              </w:rPr>
            </w:pPr>
          </w:p>
          <w:p w14:paraId="782B1904" w14:textId="77777777" w:rsidR="003D16A9" w:rsidRDefault="004C243B">
            <w:pPr>
              <w:jc w:val="both"/>
              <w:rPr>
                <w:lang w:eastAsia="ko-KR"/>
              </w:rPr>
            </w:pPr>
            <w:r>
              <w:rPr>
                <w:b/>
                <w:bCs/>
                <w:lang w:eastAsia="ko-KR"/>
              </w:rPr>
              <w:t>Proposal 15.</w:t>
            </w:r>
            <w:r>
              <w:rPr>
                <w:lang w:eastAsia="ko-KR"/>
              </w:rPr>
              <w:t xml:space="preserve"> If a newly defined resource set parameter, e.g., </w:t>
            </w:r>
            <w:r>
              <w:rPr>
                <w:i/>
                <w:iCs/>
                <w:lang w:eastAsia="ko-KR"/>
              </w:rPr>
              <w:t>CSI-OD-SSB-</w:t>
            </w:r>
            <w:proofErr w:type="spellStart"/>
            <w:r>
              <w:rPr>
                <w:i/>
                <w:iCs/>
                <w:lang w:eastAsia="ko-KR"/>
              </w:rPr>
              <w:t>ResourceSet</w:t>
            </w:r>
            <w:proofErr w:type="spellEnd"/>
            <w:r>
              <w:rPr>
                <w:lang w:eastAsia="ko-KR"/>
              </w:rPr>
              <w:t>, is supported, the corresponding enhancement in the aperiodic trigger state list should be considered as well.</w:t>
            </w:r>
          </w:p>
          <w:p w14:paraId="286BA55E" w14:textId="77777777" w:rsidR="003D16A9" w:rsidRDefault="004C243B">
            <w:pPr>
              <w:pStyle w:val="1"/>
              <w:numPr>
                <w:ilvl w:val="0"/>
                <w:numId w:val="30"/>
              </w:numPr>
              <w:ind w:leftChars="0"/>
              <w:jc w:val="both"/>
              <w:rPr>
                <w:lang w:val="en-US" w:eastAsia="ko-KR"/>
              </w:rPr>
            </w:pPr>
            <w:r>
              <w:rPr>
                <w:lang w:val="en-US" w:eastAsia="ko-KR"/>
              </w:rPr>
              <w:t xml:space="preserve">E.g., </w:t>
            </w:r>
            <w:r>
              <w:rPr>
                <w:i/>
                <w:iCs/>
                <w:lang w:val="en-US" w:eastAsia="ko-KR"/>
              </w:rPr>
              <w:t>CSI-OD-SSB-</w:t>
            </w:r>
            <w:proofErr w:type="spellStart"/>
            <w:r>
              <w:rPr>
                <w:i/>
                <w:iCs/>
                <w:lang w:val="en-US" w:eastAsia="ko-KR"/>
              </w:rPr>
              <w:t>ResourceSet</w:t>
            </w:r>
            <w:proofErr w:type="spellEnd"/>
            <w:r>
              <w:rPr>
                <w:lang w:val="en-US" w:eastAsia="ko-KR"/>
              </w:rPr>
              <w:t xml:space="preserve"> should be included in </w:t>
            </w:r>
            <w:r>
              <w:rPr>
                <w:i/>
                <w:iCs/>
                <w:lang w:val="en-US" w:eastAsia="ko-KR"/>
              </w:rPr>
              <w:t>CSI-</w:t>
            </w:r>
            <w:proofErr w:type="spellStart"/>
            <w:r>
              <w:rPr>
                <w:i/>
                <w:iCs/>
                <w:lang w:val="en-US" w:eastAsia="ko-KR"/>
              </w:rPr>
              <w:t>AperiodicTriggerStateList</w:t>
            </w:r>
            <w:proofErr w:type="spellEnd"/>
            <w:r>
              <w:rPr>
                <w:lang w:val="en-US" w:eastAsia="ko-KR"/>
              </w:rPr>
              <w:t>.</w:t>
            </w:r>
          </w:p>
          <w:p w14:paraId="44B3C4D1" w14:textId="77777777" w:rsidR="003D16A9" w:rsidRDefault="003D16A9">
            <w:pPr>
              <w:jc w:val="both"/>
              <w:rPr>
                <w:b/>
                <w:bCs/>
                <w:lang w:eastAsia="ko-KR"/>
              </w:rPr>
            </w:pPr>
          </w:p>
          <w:p w14:paraId="3F924C35" w14:textId="77777777" w:rsidR="003D16A9" w:rsidRDefault="004C243B">
            <w:pPr>
              <w:jc w:val="both"/>
              <w:rPr>
                <w:b/>
                <w:bCs/>
                <w:lang w:eastAsia="ko-KR"/>
              </w:rPr>
            </w:pPr>
            <w:r>
              <w:rPr>
                <w:b/>
                <w:bCs/>
                <w:lang w:eastAsia="ko-KR"/>
              </w:rPr>
              <w:t xml:space="preserve">Proposal 16.  </w:t>
            </w:r>
            <w:r>
              <w:rPr>
                <w:lang w:eastAsia="ko-KR"/>
              </w:rPr>
              <w:t>At least in case#1, BFD based on on-demand SSB can be supported.</w:t>
            </w:r>
          </w:p>
          <w:p w14:paraId="6A8275A0" w14:textId="77777777" w:rsidR="003D16A9" w:rsidRDefault="003D16A9">
            <w:pPr>
              <w:jc w:val="both"/>
              <w:rPr>
                <w:b/>
                <w:bCs/>
                <w:lang w:eastAsia="ko-KR"/>
              </w:rPr>
            </w:pPr>
          </w:p>
        </w:tc>
      </w:tr>
      <w:tr w:rsidR="003D16A9" w14:paraId="4399BA13" w14:textId="77777777">
        <w:tc>
          <w:tcPr>
            <w:tcW w:w="1651" w:type="dxa"/>
            <w:shd w:val="clear" w:color="auto" w:fill="auto"/>
          </w:tcPr>
          <w:p w14:paraId="30987582" w14:textId="77777777" w:rsidR="003D16A9" w:rsidRDefault="004C243B">
            <w:pPr>
              <w:jc w:val="both"/>
              <w:rPr>
                <w:lang w:eastAsia="ko-KR"/>
              </w:rPr>
            </w:pPr>
            <w:r>
              <w:rPr>
                <w:rFonts w:hint="eastAsia"/>
                <w:lang w:eastAsia="ko-KR"/>
              </w:rPr>
              <w:lastRenderedPageBreak/>
              <w:t>[20] OPPO</w:t>
            </w:r>
          </w:p>
        </w:tc>
        <w:tc>
          <w:tcPr>
            <w:tcW w:w="7980" w:type="dxa"/>
            <w:shd w:val="clear" w:color="auto" w:fill="auto"/>
          </w:tcPr>
          <w:p w14:paraId="63E0C667" w14:textId="77777777" w:rsidR="003D16A9" w:rsidRDefault="004C243B">
            <w:pPr>
              <w:jc w:val="both"/>
              <w:rPr>
                <w:lang w:val="en-US" w:eastAsia="ko-KR"/>
              </w:rPr>
            </w:pPr>
            <w:r>
              <w:rPr>
                <w:b/>
                <w:bCs/>
                <w:lang w:val="en-US" w:eastAsia="ko-KR"/>
              </w:rPr>
              <w:t xml:space="preserve">Proposal 6: </w:t>
            </w:r>
            <w:r>
              <w:rPr>
                <w:lang w:val="en-US" w:eastAsia="ko-KR"/>
              </w:rPr>
              <w:t>Support Option 2 (A CSI report configuration is associated with one of always-on SSB and on-demand SSB) for L1 measurement based on OD-SSB.</w:t>
            </w:r>
          </w:p>
          <w:p w14:paraId="412856E1" w14:textId="77777777" w:rsidR="003D16A9" w:rsidRDefault="003D16A9">
            <w:pPr>
              <w:jc w:val="both"/>
              <w:rPr>
                <w:b/>
                <w:bCs/>
                <w:lang w:val="en-US" w:eastAsia="ko-KR"/>
              </w:rPr>
            </w:pPr>
          </w:p>
        </w:tc>
      </w:tr>
      <w:tr w:rsidR="003D16A9" w14:paraId="46317BA0" w14:textId="77777777">
        <w:tc>
          <w:tcPr>
            <w:tcW w:w="1651" w:type="dxa"/>
            <w:shd w:val="clear" w:color="auto" w:fill="auto"/>
          </w:tcPr>
          <w:p w14:paraId="7B84378D" w14:textId="77777777" w:rsidR="003D16A9" w:rsidRDefault="004C243B">
            <w:pPr>
              <w:jc w:val="both"/>
              <w:rPr>
                <w:lang w:eastAsia="ko-KR"/>
              </w:rPr>
            </w:pPr>
            <w:r>
              <w:rPr>
                <w:rFonts w:hint="eastAsia"/>
                <w:lang w:eastAsia="ko-KR"/>
              </w:rPr>
              <w:t>[21] Google</w:t>
            </w:r>
          </w:p>
        </w:tc>
        <w:tc>
          <w:tcPr>
            <w:tcW w:w="7980" w:type="dxa"/>
            <w:shd w:val="clear" w:color="auto" w:fill="auto"/>
          </w:tcPr>
          <w:p w14:paraId="1A541576" w14:textId="77777777" w:rsidR="003D16A9" w:rsidRDefault="004C243B">
            <w:pPr>
              <w:jc w:val="both"/>
              <w:rPr>
                <w:lang w:val="en-US" w:eastAsia="ko-KR"/>
              </w:rPr>
            </w:pPr>
            <w:r>
              <w:rPr>
                <w:b/>
                <w:bCs/>
                <w:lang w:val="en-US" w:eastAsia="ko-KR"/>
              </w:rPr>
              <w:t xml:space="preserve">Proposal 8: </w:t>
            </w:r>
            <w:r>
              <w:rPr>
                <w:lang w:val="en-US" w:eastAsia="ko-KR"/>
              </w:rPr>
              <w:t>Support to configure the on-demand SSB for RLM/BFD/CBD.</w:t>
            </w:r>
          </w:p>
          <w:p w14:paraId="26C7FF73" w14:textId="77777777" w:rsidR="003D16A9" w:rsidRDefault="003D16A9">
            <w:pPr>
              <w:jc w:val="both"/>
              <w:rPr>
                <w:b/>
                <w:bCs/>
                <w:lang w:val="en-US" w:eastAsia="ko-KR"/>
              </w:rPr>
            </w:pPr>
          </w:p>
          <w:p w14:paraId="619F9F5D" w14:textId="77777777" w:rsidR="003D16A9" w:rsidRDefault="004C243B">
            <w:pPr>
              <w:jc w:val="both"/>
              <w:rPr>
                <w:lang w:val="en-US" w:eastAsia="ko-KR"/>
              </w:rPr>
            </w:pPr>
            <w:r>
              <w:rPr>
                <w:b/>
                <w:bCs/>
                <w:lang w:val="en-US" w:eastAsia="ko-KR"/>
              </w:rPr>
              <w:t xml:space="preserve">Proposal 9: </w:t>
            </w:r>
            <w:r>
              <w:rPr>
                <w:lang w:val="en-US" w:eastAsia="ko-KR"/>
              </w:rPr>
              <w:t>For L1-RSRP/L1-SINR report based on on-demand SSB, support the UE to report the SSBRI based on the activated SSBs.</w:t>
            </w:r>
          </w:p>
          <w:p w14:paraId="43B1A2A7" w14:textId="77777777" w:rsidR="003D16A9" w:rsidRDefault="003D16A9">
            <w:pPr>
              <w:jc w:val="both"/>
              <w:rPr>
                <w:b/>
                <w:bCs/>
                <w:lang w:val="en-US" w:eastAsia="ko-KR"/>
              </w:rPr>
            </w:pPr>
          </w:p>
          <w:p w14:paraId="10B9C1C7" w14:textId="77777777" w:rsidR="003D16A9" w:rsidRDefault="004C243B">
            <w:pPr>
              <w:jc w:val="both"/>
              <w:rPr>
                <w:lang w:val="en-US" w:eastAsia="ko-KR"/>
              </w:rPr>
            </w:pPr>
            <w:r>
              <w:rPr>
                <w:b/>
                <w:bCs/>
                <w:lang w:val="en-US" w:eastAsia="ko-KR"/>
              </w:rPr>
              <w:t xml:space="preserve">Proposal 10: </w:t>
            </w:r>
            <w:r>
              <w:rPr>
                <w:lang w:val="en-US" w:eastAsia="ko-KR"/>
              </w:rPr>
              <w:t>Support to dynamically activate/deactivate the CSI report configuration with on-demand SSB configured.</w:t>
            </w:r>
          </w:p>
          <w:p w14:paraId="414BB25B" w14:textId="77777777" w:rsidR="003D16A9" w:rsidRDefault="003D16A9">
            <w:pPr>
              <w:jc w:val="both"/>
              <w:rPr>
                <w:b/>
                <w:bCs/>
                <w:lang w:val="en-US" w:eastAsia="ko-KR"/>
              </w:rPr>
            </w:pPr>
          </w:p>
          <w:p w14:paraId="10061657" w14:textId="77777777" w:rsidR="003D16A9" w:rsidRDefault="004C243B">
            <w:pPr>
              <w:jc w:val="both"/>
              <w:rPr>
                <w:lang w:val="en-US" w:eastAsia="ko-KR"/>
              </w:rPr>
            </w:pPr>
            <w:r>
              <w:rPr>
                <w:b/>
                <w:bCs/>
                <w:lang w:val="en-US" w:eastAsia="ko-KR"/>
              </w:rPr>
              <w:t xml:space="preserve">Proposal 11: </w:t>
            </w:r>
            <w:r>
              <w:rPr>
                <w:lang w:val="en-US" w:eastAsia="ko-KR"/>
              </w:rPr>
              <w:t>Support the on-demand SSB based L1-RSRP measurement and report for LTM</w:t>
            </w:r>
          </w:p>
          <w:p w14:paraId="5493D3CE" w14:textId="77777777" w:rsidR="003D16A9" w:rsidRDefault="003D16A9">
            <w:pPr>
              <w:jc w:val="both"/>
              <w:rPr>
                <w:b/>
                <w:bCs/>
                <w:lang w:val="en-US" w:eastAsia="ko-KR"/>
              </w:rPr>
            </w:pPr>
          </w:p>
        </w:tc>
      </w:tr>
      <w:tr w:rsidR="003D16A9" w14:paraId="38FDA073" w14:textId="77777777">
        <w:tc>
          <w:tcPr>
            <w:tcW w:w="1651" w:type="dxa"/>
            <w:shd w:val="clear" w:color="auto" w:fill="auto"/>
          </w:tcPr>
          <w:p w14:paraId="73607147" w14:textId="77777777" w:rsidR="003D16A9" w:rsidRDefault="004C243B">
            <w:pPr>
              <w:jc w:val="both"/>
              <w:rPr>
                <w:lang w:eastAsia="ko-KR"/>
              </w:rPr>
            </w:pPr>
            <w:r>
              <w:rPr>
                <w:rFonts w:hint="eastAsia"/>
                <w:lang w:eastAsia="ko-KR"/>
              </w:rPr>
              <w:t>[22] NEC</w:t>
            </w:r>
          </w:p>
        </w:tc>
        <w:tc>
          <w:tcPr>
            <w:tcW w:w="7980" w:type="dxa"/>
            <w:shd w:val="clear" w:color="auto" w:fill="auto"/>
          </w:tcPr>
          <w:p w14:paraId="55E6ADEC" w14:textId="77777777" w:rsidR="003D16A9" w:rsidRDefault="004C243B">
            <w:pPr>
              <w:jc w:val="both"/>
              <w:rPr>
                <w:lang w:eastAsia="ko-KR"/>
              </w:rPr>
            </w:pPr>
            <w:r>
              <w:rPr>
                <w:b/>
                <w:bCs/>
                <w:lang w:eastAsia="ko-KR"/>
              </w:rPr>
              <w:t xml:space="preserve">Proposal 16: </w:t>
            </w:r>
            <w:r>
              <w:rPr>
                <w:lang w:eastAsia="ko-KR"/>
              </w:rPr>
              <w:t>Support Option 2: A CSI report configuration is associated with one of always-on SSB and on-demand SSB.</w:t>
            </w:r>
          </w:p>
          <w:p w14:paraId="0DAB1DC4" w14:textId="77777777" w:rsidR="003D16A9" w:rsidRDefault="003D16A9">
            <w:pPr>
              <w:jc w:val="both"/>
              <w:rPr>
                <w:b/>
                <w:bCs/>
                <w:lang w:eastAsia="ko-KR"/>
              </w:rPr>
            </w:pPr>
          </w:p>
          <w:p w14:paraId="78A1924F" w14:textId="77777777" w:rsidR="003D16A9" w:rsidRDefault="004C243B">
            <w:pPr>
              <w:jc w:val="both"/>
              <w:rPr>
                <w:b/>
                <w:bCs/>
                <w:lang w:eastAsia="ko-KR"/>
              </w:rPr>
            </w:pPr>
            <w:r>
              <w:rPr>
                <w:b/>
                <w:bCs/>
                <w:lang w:eastAsia="ko-KR"/>
              </w:rPr>
              <w:t xml:space="preserve">Proposal 17: </w:t>
            </w:r>
            <w:r>
              <w:rPr>
                <w:lang w:eastAsia="ko-KR"/>
              </w:rPr>
              <w:t>The on-demand SSB indication shall be provided to the UE before the start of the corresponding CSI report transmissions.</w:t>
            </w:r>
          </w:p>
          <w:p w14:paraId="6976E40C" w14:textId="77777777" w:rsidR="003D16A9" w:rsidRDefault="003D16A9">
            <w:pPr>
              <w:jc w:val="both"/>
              <w:rPr>
                <w:b/>
                <w:bCs/>
                <w:lang w:eastAsia="ko-KR"/>
              </w:rPr>
            </w:pPr>
          </w:p>
          <w:p w14:paraId="11178A3C" w14:textId="77777777" w:rsidR="003D16A9" w:rsidRDefault="004C243B">
            <w:pPr>
              <w:jc w:val="both"/>
              <w:rPr>
                <w:lang w:eastAsia="ko-KR"/>
              </w:rPr>
            </w:pPr>
            <w:r>
              <w:rPr>
                <w:b/>
                <w:bCs/>
                <w:lang w:eastAsia="ko-KR"/>
              </w:rPr>
              <w:t xml:space="preserve">Proposal 18: </w:t>
            </w:r>
            <w:r>
              <w:rPr>
                <w:lang w:eastAsia="ko-KR"/>
              </w:rPr>
              <w:t>For aperiodic CSI reporting based on on-demand SSB consider one of the following options:</w:t>
            </w:r>
          </w:p>
          <w:p w14:paraId="4F1EEC86" w14:textId="77777777" w:rsidR="003D16A9" w:rsidRDefault="004C243B">
            <w:pPr>
              <w:pStyle w:val="1"/>
              <w:numPr>
                <w:ilvl w:val="0"/>
                <w:numId w:val="30"/>
              </w:numPr>
              <w:ind w:leftChars="0"/>
              <w:jc w:val="both"/>
              <w:rPr>
                <w:lang w:val="en-US" w:eastAsia="ko-KR"/>
              </w:rPr>
            </w:pPr>
            <w:r>
              <w:rPr>
                <w:lang w:val="en-US" w:eastAsia="ko-KR"/>
              </w:rPr>
              <w:t>Option-1: Support group-common based DCI indication for on-demand SSB indication</w:t>
            </w:r>
          </w:p>
          <w:p w14:paraId="7064AA84" w14:textId="77777777" w:rsidR="003D16A9" w:rsidRDefault="004C243B">
            <w:pPr>
              <w:pStyle w:val="1"/>
              <w:numPr>
                <w:ilvl w:val="0"/>
                <w:numId w:val="30"/>
              </w:numPr>
              <w:ind w:leftChars="0"/>
              <w:jc w:val="both"/>
              <w:rPr>
                <w:lang w:val="en-US" w:eastAsia="ko-KR"/>
              </w:rPr>
            </w:pPr>
            <w:r>
              <w:rPr>
                <w:lang w:eastAsia="ko-KR"/>
              </w:rPr>
              <w:t>Option-2: Support indication of on-demand SSB within the CSI report trigger indication</w:t>
            </w:r>
          </w:p>
          <w:p w14:paraId="60EE81FD" w14:textId="77777777" w:rsidR="003D16A9" w:rsidRDefault="003D16A9">
            <w:pPr>
              <w:jc w:val="both"/>
              <w:rPr>
                <w:b/>
                <w:bCs/>
                <w:lang w:eastAsia="ko-KR"/>
              </w:rPr>
            </w:pPr>
          </w:p>
        </w:tc>
      </w:tr>
      <w:tr w:rsidR="003D16A9" w14:paraId="10914DD9" w14:textId="77777777">
        <w:tc>
          <w:tcPr>
            <w:tcW w:w="1651" w:type="dxa"/>
            <w:shd w:val="clear" w:color="auto" w:fill="auto"/>
          </w:tcPr>
          <w:p w14:paraId="750137F0" w14:textId="77777777" w:rsidR="003D16A9" w:rsidRDefault="004C243B">
            <w:pPr>
              <w:jc w:val="both"/>
              <w:rPr>
                <w:lang w:eastAsia="ko-KR"/>
              </w:rPr>
            </w:pPr>
            <w:r>
              <w:rPr>
                <w:rFonts w:hint="eastAsia"/>
                <w:lang w:eastAsia="ko-KR"/>
              </w:rPr>
              <w:t>[25] ETRI</w:t>
            </w:r>
          </w:p>
        </w:tc>
        <w:tc>
          <w:tcPr>
            <w:tcW w:w="7980" w:type="dxa"/>
            <w:shd w:val="clear" w:color="auto" w:fill="auto"/>
          </w:tcPr>
          <w:p w14:paraId="4ACBDC10" w14:textId="77777777" w:rsidR="003D16A9" w:rsidRDefault="004C243B">
            <w:pPr>
              <w:jc w:val="both"/>
              <w:rPr>
                <w:lang w:eastAsia="ko-KR"/>
              </w:rPr>
            </w:pPr>
            <w:r>
              <w:rPr>
                <w:b/>
                <w:bCs/>
                <w:lang w:eastAsia="ko-KR"/>
              </w:rPr>
              <w:t xml:space="preserve">Proposal 11: </w:t>
            </w:r>
            <w:r>
              <w:rPr>
                <w:lang w:eastAsia="ko-KR"/>
              </w:rPr>
              <w:t>Regarding measurement based on on-demand SSB, it is proposed to postpone the discussion until multiplexing between always-on SSB and on-demand SSB for Case #2 is determined.</w:t>
            </w:r>
          </w:p>
          <w:p w14:paraId="09C61E9E" w14:textId="77777777" w:rsidR="003D16A9" w:rsidRDefault="003D16A9">
            <w:pPr>
              <w:jc w:val="both"/>
              <w:rPr>
                <w:b/>
                <w:bCs/>
                <w:lang w:eastAsia="ko-KR"/>
              </w:rPr>
            </w:pPr>
          </w:p>
        </w:tc>
      </w:tr>
      <w:tr w:rsidR="003D16A9" w14:paraId="01275249" w14:textId="77777777">
        <w:tc>
          <w:tcPr>
            <w:tcW w:w="1651" w:type="dxa"/>
            <w:shd w:val="clear" w:color="auto" w:fill="auto"/>
          </w:tcPr>
          <w:p w14:paraId="31642505" w14:textId="77777777" w:rsidR="003D16A9" w:rsidRDefault="004C243B">
            <w:pPr>
              <w:jc w:val="both"/>
              <w:rPr>
                <w:lang w:eastAsia="ko-KR"/>
              </w:rPr>
            </w:pPr>
            <w:r>
              <w:rPr>
                <w:rFonts w:hint="eastAsia"/>
                <w:lang w:eastAsia="ko-KR"/>
              </w:rPr>
              <w:t>[26] LG Electronics</w:t>
            </w:r>
          </w:p>
        </w:tc>
        <w:tc>
          <w:tcPr>
            <w:tcW w:w="7980" w:type="dxa"/>
            <w:shd w:val="clear" w:color="auto" w:fill="auto"/>
          </w:tcPr>
          <w:p w14:paraId="69ED0A94" w14:textId="77777777" w:rsidR="003D16A9" w:rsidRDefault="004C243B">
            <w:pPr>
              <w:jc w:val="both"/>
              <w:rPr>
                <w:lang w:eastAsia="ko-KR"/>
              </w:rPr>
            </w:pPr>
            <w:r>
              <w:rPr>
                <w:b/>
                <w:bCs/>
                <w:lang w:eastAsia="ko-KR"/>
              </w:rPr>
              <w:t xml:space="preserve">Proposal #11: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take Option 2 (i.e., A CSI report configuration is associated with one of always-on SSB and on-demand SSB) as the baseline for CSI report configuration for L1 measurement.</w:t>
            </w:r>
          </w:p>
          <w:p w14:paraId="45BBC0D5" w14:textId="77777777" w:rsidR="003D16A9" w:rsidRDefault="003D16A9">
            <w:pPr>
              <w:jc w:val="both"/>
              <w:rPr>
                <w:b/>
                <w:bCs/>
                <w:lang w:eastAsia="ko-KR"/>
              </w:rPr>
            </w:pPr>
          </w:p>
          <w:p w14:paraId="4EE188E4" w14:textId="77777777" w:rsidR="003D16A9" w:rsidRDefault="004C243B">
            <w:pPr>
              <w:jc w:val="both"/>
              <w:rPr>
                <w:b/>
                <w:bCs/>
                <w:lang w:eastAsia="ko-KR"/>
              </w:rPr>
            </w:pPr>
            <w:r>
              <w:rPr>
                <w:b/>
                <w:bCs/>
                <w:lang w:eastAsia="ko-KR"/>
              </w:rPr>
              <w:t xml:space="preserve">Proposal #12: </w:t>
            </w:r>
            <w:r>
              <w:rPr>
                <w:lang w:eastAsia="ko-KR"/>
              </w:rPr>
              <w:t xml:space="preserve">Discuss the relationship between the frequency position of on-demand SSB and the frequency range of the first active BWP given by the higher layer parameter </w:t>
            </w:r>
            <w:proofErr w:type="spellStart"/>
            <w:r>
              <w:rPr>
                <w:i/>
                <w:iCs/>
                <w:lang w:eastAsia="ko-KR"/>
              </w:rPr>
              <w:t>firstActiveDownlinkBWP</w:t>
            </w:r>
            <w:proofErr w:type="spellEnd"/>
            <w:r>
              <w:rPr>
                <w:i/>
                <w:iCs/>
                <w:lang w:eastAsia="ko-KR"/>
              </w:rPr>
              <w:t>-Id</w:t>
            </w:r>
            <w:r>
              <w:rPr>
                <w:lang w:eastAsia="ko-KR"/>
              </w:rPr>
              <w:t>.</w:t>
            </w:r>
            <w:r>
              <w:rPr>
                <w:b/>
                <w:bCs/>
                <w:lang w:eastAsia="ko-KR"/>
              </w:rPr>
              <w:t xml:space="preserve">  </w:t>
            </w:r>
          </w:p>
          <w:p w14:paraId="3D4D60AE" w14:textId="77777777" w:rsidR="003D16A9" w:rsidRDefault="003D16A9">
            <w:pPr>
              <w:jc w:val="both"/>
              <w:rPr>
                <w:b/>
                <w:bCs/>
                <w:lang w:eastAsia="ko-KR"/>
              </w:rPr>
            </w:pPr>
          </w:p>
          <w:p w14:paraId="5C82C27C" w14:textId="77777777" w:rsidR="003D16A9" w:rsidRDefault="004C243B">
            <w:pPr>
              <w:jc w:val="both"/>
              <w:rPr>
                <w:b/>
                <w:bCs/>
                <w:lang w:eastAsia="ko-KR"/>
              </w:rPr>
            </w:pPr>
            <w:r>
              <w:rPr>
                <w:b/>
                <w:bCs/>
                <w:lang w:eastAsia="ko-KR"/>
              </w:rPr>
              <w:t xml:space="preserve">Proposal #13: </w:t>
            </w:r>
            <w:r>
              <w:rPr>
                <w:lang w:eastAsia="ko-KR"/>
              </w:rPr>
              <w:t>Discuss UE behaviour to perform the measurement/report based on on-demand SSB after the on-demand SSB is deactivated.</w:t>
            </w:r>
          </w:p>
          <w:p w14:paraId="1F6BEFA2" w14:textId="77777777" w:rsidR="003D16A9" w:rsidRDefault="003D16A9">
            <w:pPr>
              <w:jc w:val="both"/>
              <w:rPr>
                <w:b/>
                <w:bCs/>
                <w:lang w:eastAsia="ko-KR"/>
              </w:rPr>
            </w:pPr>
          </w:p>
          <w:p w14:paraId="0AD4D280" w14:textId="77777777" w:rsidR="003D16A9" w:rsidRDefault="004C243B">
            <w:pPr>
              <w:jc w:val="both"/>
              <w:rPr>
                <w:lang w:eastAsia="ko-KR"/>
              </w:rPr>
            </w:pPr>
            <w:r>
              <w:rPr>
                <w:b/>
                <w:bCs/>
                <w:lang w:eastAsia="ko-KR"/>
              </w:rPr>
              <w:lastRenderedPageBreak/>
              <w:t xml:space="preserve">Proposal #14: </w:t>
            </w:r>
            <w:r>
              <w:rPr>
                <w:lang w:eastAsia="ko-KR"/>
              </w:rPr>
              <w:t>Discuss how to utilize SSB transmitted after on-demand SSB procedure, for the purposes of time/frequency synchronization, path-loss estimation, QCL reference signal, beam failure, and so on.</w:t>
            </w:r>
          </w:p>
          <w:p w14:paraId="219C3844" w14:textId="77777777" w:rsidR="003D16A9" w:rsidRDefault="003D16A9">
            <w:pPr>
              <w:jc w:val="both"/>
              <w:rPr>
                <w:b/>
                <w:bCs/>
                <w:lang w:eastAsia="ko-KR"/>
              </w:rPr>
            </w:pPr>
          </w:p>
        </w:tc>
      </w:tr>
      <w:tr w:rsidR="003D16A9" w14:paraId="28CE5AAE" w14:textId="77777777">
        <w:tc>
          <w:tcPr>
            <w:tcW w:w="1651" w:type="dxa"/>
            <w:shd w:val="clear" w:color="auto" w:fill="auto"/>
          </w:tcPr>
          <w:p w14:paraId="5C8C7C3B" w14:textId="77777777" w:rsidR="003D16A9" w:rsidRDefault="004C243B">
            <w:pPr>
              <w:jc w:val="both"/>
              <w:rPr>
                <w:lang w:eastAsia="ko-KR"/>
              </w:rPr>
            </w:pPr>
            <w:r>
              <w:rPr>
                <w:rFonts w:hint="eastAsia"/>
                <w:lang w:eastAsia="ko-KR"/>
              </w:rPr>
              <w:lastRenderedPageBreak/>
              <w:t>[27] NTT DOCOMO</w:t>
            </w:r>
          </w:p>
        </w:tc>
        <w:tc>
          <w:tcPr>
            <w:tcW w:w="7980" w:type="dxa"/>
            <w:shd w:val="clear" w:color="auto" w:fill="auto"/>
          </w:tcPr>
          <w:p w14:paraId="1486C8BE" w14:textId="77777777" w:rsidR="003D16A9" w:rsidRDefault="004C243B">
            <w:pPr>
              <w:jc w:val="both"/>
              <w:rPr>
                <w:lang w:eastAsia="ko-KR"/>
              </w:rPr>
            </w:pPr>
            <w:r>
              <w:rPr>
                <w:b/>
                <w:bCs/>
                <w:lang w:eastAsia="ko-KR"/>
              </w:rPr>
              <w:t>Observation 3:</w:t>
            </w:r>
            <w:r>
              <w:rPr>
                <w:rFonts w:hint="eastAsia"/>
                <w:b/>
                <w:bCs/>
                <w:lang w:eastAsia="ko-KR"/>
              </w:rPr>
              <w:t xml:space="preserve"> </w:t>
            </w:r>
            <w:r>
              <w:rPr>
                <w:lang w:eastAsia="ko-KR"/>
              </w:rPr>
              <w:t xml:space="preserve">In order for NW to know which configured </w:t>
            </w:r>
            <w:proofErr w:type="spellStart"/>
            <w:r>
              <w:rPr>
                <w:lang w:eastAsia="ko-KR"/>
              </w:rPr>
              <w:t>SCell</w:t>
            </w:r>
            <w:proofErr w:type="spellEnd"/>
            <w:r>
              <w:rPr>
                <w:lang w:eastAsia="ko-KR"/>
              </w:rPr>
              <w:t xml:space="preserve"> and beam is best to be activated with minimizing NW TX, L1 meas. based on OD-SSB is beneficial.</w:t>
            </w:r>
          </w:p>
          <w:p w14:paraId="11CFCFC8" w14:textId="77777777" w:rsidR="003D16A9" w:rsidRDefault="003D16A9">
            <w:pPr>
              <w:jc w:val="both"/>
              <w:rPr>
                <w:b/>
                <w:bCs/>
                <w:lang w:eastAsia="ko-KR"/>
              </w:rPr>
            </w:pPr>
          </w:p>
          <w:p w14:paraId="6C62EC51" w14:textId="77777777" w:rsidR="003D16A9" w:rsidRDefault="004C243B">
            <w:pPr>
              <w:jc w:val="both"/>
              <w:rPr>
                <w:lang w:eastAsia="ko-KR"/>
              </w:rPr>
            </w:pPr>
            <w:r>
              <w:rPr>
                <w:b/>
                <w:bCs/>
                <w:lang w:eastAsia="ko-KR"/>
              </w:rPr>
              <w:t>Proposal 14:</w:t>
            </w:r>
            <w:r>
              <w:rPr>
                <w:rFonts w:hint="eastAsia"/>
                <w:b/>
                <w:bCs/>
                <w:lang w:eastAsia="ko-KR"/>
              </w:rPr>
              <w:t xml:space="preserve"> </w:t>
            </w:r>
            <w:r>
              <w:rPr>
                <w:lang w:eastAsia="ko-KR"/>
              </w:rPr>
              <w:t>Support L1 meas. based on OD-SSB in scenario #2/case #1 by reusing the existing LTM mechanism.</w:t>
            </w:r>
          </w:p>
          <w:p w14:paraId="2A10D644" w14:textId="77777777" w:rsidR="003D16A9" w:rsidRDefault="003D16A9">
            <w:pPr>
              <w:jc w:val="both"/>
              <w:rPr>
                <w:b/>
                <w:bCs/>
                <w:lang w:eastAsia="ko-KR"/>
              </w:rPr>
            </w:pPr>
          </w:p>
          <w:p w14:paraId="62F8A579" w14:textId="77777777" w:rsidR="003D16A9" w:rsidRDefault="004C243B">
            <w:pPr>
              <w:jc w:val="both"/>
              <w:rPr>
                <w:b/>
                <w:bCs/>
                <w:lang w:val="en-US" w:eastAsia="ko-KR"/>
              </w:rPr>
            </w:pPr>
            <w:r>
              <w:rPr>
                <w:b/>
                <w:bCs/>
                <w:lang w:val="en-US" w:eastAsia="ko-KR"/>
              </w:rPr>
              <w:t>Proposal 15:</w:t>
            </w:r>
            <w:r>
              <w:rPr>
                <w:rFonts w:hint="eastAsia"/>
                <w:b/>
                <w:bCs/>
                <w:lang w:val="en-US" w:eastAsia="ko-KR"/>
              </w:rPr>
              <w:t xml:space="preserve"> </w:t>
            </w:r>
            <w:r>
              <w:rPr>
                <w:lang w:val="en-US" w:eastAsia="ko-KR"/>
              </w:rPr>
              <w:t>Study restriction on time domain behavior of OD-SSB and L1 reporting</w:t>
            </w:r>
          </w:p>
          <w:p w14:paraId="77F10AB0" w14:textId="77777777" w:rsidR="003D16A9" w:rsidRDefault="004C243B">
            <w:pPr>
              <w:pStyle w:val="1"/>
              <w:numPr>
                <w:ilvl w:val="0"/>
                <w:numId w:val="30"/>
              </w:numPr>
              <w:ind w:leftChars="0"/>
              <w:jc w:val="both"/>
              <w:rPr>
                <w:lang w:val="en-US" w:eastAsia="ko-KR"/>
              </w:rPr>
            </w:pPr>
            <w:r>
              <w:rPr>
                <w:lang w:val="en-US" w:eastAsia="ko-KR"/>
              </w:rPr>
              <w:t>It can be considered to follow the legacy CSI framework, e.g., Periodic L1 meas. should be associated with periodic on-demand SSB only.</w:t>
            </w:r>
          </w:p>
          <w:p w14:paraId="75340C2D" w14:textId="77777777" w:rsidR="003D16A9" w:rsidRDefault="004C243B">
            <w:pPr>
              <w:pStyle w:val="1"/>
              <w:numPr>
                <w:ilvl w:val="1"/>
                <w:numId w:val="30"/>
              </w:numPr>
              <w:ind w:leftChars="0"/>
              <w:jc w:val="both"/>
              <w:rPr>
                <w:lang w:val="en-US" w:eastAsia="ko-KR"/>
              </w:rPr>
            </w:pPr>
            <w:r>
              <w:rPr>
                <w:lang w:val="en-US" w:eastAsia="ko-KR"/>
              </w:rPr>
              <w:t xml:space="preserve">FFS: relationship of indication signaling and time domain behavior of OD-SSB for L1 </w:t>
            </w:r>
            <w:proofErr w:type="spellStart"/>
            <w:r>
              <w:rPr>
                <w:lang w:val="en-US" w:eastAsia="ko-KR"/>
              </w:rPr>
              <w:t>meas-urement</w:t>
            </w:r>
            <w:proofErr w:type="spellEnd"/>
            <w:r>
              <w:rPr>
                <w:lang w:val="en-US" w:eastAsia="ko-KR"/>
              </w:rPr>
              <w:t>.</w:t>
            </w:r>
          </w:p>
          <w:p w14:paraId="68C41F7E" w14:textId="77777777" w:rsidR="003D16A9" w:rsidRDefault="003D16A9">
            <w:pPr>
              <w:jc w:val="both"/>
              <w:rPr>
                <w:b/>
                <w:bCs/>
                <w:lang w:eastAsia="ko-KR"/>
              </w:rPr>
            </w:pPr>
          </w:p>
          <w:p w14:paraId="46F91C6F" w14:textId="77777777" w:rsidR="003D16A9" w:rsidRDefault="004C243B">
            <w:pPr>
              <w:jc w:val="both"/>
              <w:rPr>
                <w:b/>
                <w:bCs/>
                <w:lang w:val="en-US" w:eastAsia="ko-KR"/>
              </w:rPr>
            </w:pPr>
            <w:r>
              <w:rPr>
                <w:b/>
                <w:bCs/>
                <w:lang w:val="en-US" w:eastAsia="ko-KR"/>
              </w:rPr>
              <w:t>Proposal 16:</w:t>
            </w:r>
            <w:r>
              <w:rPr>
                <w:rFonts w:hint="eastAsia"/>
                <w:b/>
                <w:bCs/>
                <w:lang w:val="en-US" w:eastAsia="ko-KR"/>
              </w:rPr>
              <w:t xml:space="preserve"> </w:t>
            </w:r>
            <w:r>
              <w:rPr>
                <w:lang w:val="en-US" w:eastAsia="ko-KR"/>
              </w:rPr>
              <w:t>For CSI report configuration associations, we support option 2.</w:t>
            </w:r>
          </w:p>
          <w:p w14:paraId="5DC4AB3C" w14:textId="77777777" w:rsidR="003D16A9" w:rsidRDefault="003D16A9">
            <w:pPr>
              <w:jc w:val="both"/>
              <w:rPr>
                <w:b/>
                <w:bCs/>
                <w:lang w:eastAsia="ko-KR"/>
              </w:rPr>
            </w:pPr>
          </w:p>
          <w:p w14:paraId="5CE9FFA0" w14:textId="77777777" w:rsidR="003D16A9" w:rsidRDefault="004C243B">
            <w:pPr>
              <w:jc w:val="both"/>
              <w:rPr>
                <w:lang w:val="en-US" w:eastAsia="ko-KR"/>
              </w:rPr>
            </w:pPr>
            <w:r>
              <w:rPr>
                <w:b/>
                <w:bCs/>
                <w:lang w:val="en-US" w:eastAsia="ko-KR"/>
              </w:rPr>
              <w:t>Proposal 17:</w:t>
            </w:r>
            <w:r>
              <w:rPr>
                <w:rFonts w:hint="eastAsia"/>
                <w:b/>
                <w:bCs/>
                <w:lang w:val="en-US" w:eastAsia="ko-KR"/>
              </w:rPr>
              <w:t xml:space="preserve"> </w:t>
            </w:r>
            <w:r>
              <w:rPr>
                <w:lang w:val="en-US" w:eastAsia="ko-KR"/>
              </w:rPr>
              <w:t xml:space="preserve">For triggering/activation mechanism, support reuse of the existing behavior, i.e., </w:t>
            </w:r>
          </w:p>
          <w:p w14:paraId="18008D5F" w14:textId="77777777" w:rsidR="003D16A9" w:rsidRDefault="004C243B">
            <w:pPr>
              <w:pStyle w:val="1"/>
              <w:numPr>
                <w:ilvl w:val="0"/>
                <w:numId w:val="30"/>
              </w:numPr>
              <w:ind w:leftChars="0"/>
              <w:jc w:val="both"/>
              <w:rPr>
                <w:lang w:val="en-US" w:eastAsia="ko-KR"/>
              </w:rPr>
            </w:pPr>
            <w:r>
              <w:rPr>
                <w:lang w:val="en-US" w:eastAsia="ko-KR"/>
              </w:rPr>
              <w:t>periodic reporting triggered by RRC</w:t>
            </w:r>
          </w:p>
          <w:p w14:paraId="683C2CBB" w14:textId="77777777" w:rsidR="003D16A9" w:rsidRDefault="004C243B">
            <w:pPr>
              <w:pStyle w:val="1"/>
              <w:numPr>
                <w:ilvl w:val="0"/>
                <w:numId w:val="30"/>
              </w:numPr>
              <w:ind w:leftChars="0"/>
              <w:jc w:val="both"/>
              <w:rPr>
                <w:lang w:val="en-US" w:eastAsia="ko-KR"/>
              </w:rPr>
            </w:pPr>
            <w:r>
              <w:rPr>
                <w:lang w:val="en-US" w:eastAsia="ko-KR"/>
              </w:rPr>
              <w:t>Semi-Persistent reporting on PUCCH triggered by MAC CE, on PUCH triggered by DCI</w:t>
            </w:r>
          </w:p>
          <w:p w14:paraId="678CFD1D" w14:textId="77777777" w:rsidR="003D16A9" w:rsidRDefault="004C243B">
            <w:pPr>
              <w:pStyle w:val="1"/>
              <w:numPr>
                <w:ilvl w:val="0"/>
                <w:numId w:val="30"/>
              </w:numPr>
              <w:ind w:leftChars="0"/>
              <w:jc w:val="both"/>
              <w:rPr>
                <w:lang w:val="en-US" w:eastAsia="ko-KR"/>
              </w:rPr>
            </w:pPr>
            <w:r>
              <w:rPr>
                <w:lang w:val="en-US" w:eastAsia="ko-KR"/>
              </w:rPr>
              <w:t>Aperiodic reporting on PUSCH triggered by DCI, additionally activated by MAC CE</w:t>
            </w:r>
          </w:p>
          <w:p w14:paraId="26D7330E" w14:textId="77777777" w:rsidR="003D16A9" w:rsidRDefault="003D16A9">
            <w:pPr>
              <w:jc w:val="both"/>
              <w:rPr>
                <w:b/>
                <w:bCs/>
                <w:lang w:eastAsia="ko-KR"/>
              </w:rPr>
            </w:pPr>
          </w:p>
        </w:tc>
      </w:tr>
      <w:tr w:rsidR="003D16A9" w14:paraId="22617FFC" w14:textId="77777777">
        <w:tc>
          <w:tcPr>
            <w:tcW w:w="1651" w:type="dxa"/>
            <w:shd w:val="clear" w:color="auto" w:fill="auto"/>
          </w:tcPr>
          <w:p w14:paraId="0F79A0B4" w14:textId="77777777" w:rsidR="003D16A9" w:rsidRDefault="004C243B">
            <w:pPr>
              <w:jc w:val="both"/>
              <w:rPr>
                <w:lang w:eastAsia="ko-KR"/>
              </w:rPr>
            </w:pPr>
            <w:r>
              <w:rPr>
                <w:rFonts w:hint="eastAsia"/>
                <w:lang w:eastAsia="ko-KR"/>
              </w:rPr>
              <w:t>[29] Ericsson</w:t>
            </w:r>
          </w:p>
        </w:tc>
        <w:tc>
          <w:tcPr>
            <w:tcW w:w="7980" w:type="dxa"/>
            <w:shd w:val="clear" w:color="auto" w:fill="auto"/>
          </w:tcPr>
          <w:p w14:paraId="4816C48D" w14:textId="77777777" w:rsidR="003D16A9" w:rsidRDefault="004C243B">
            <w:pPr>
              <w:jc w:val="both"/>
              <w:rPr>
                <w:lang w:eastAsia="ko-KR"/>
              </w:rPr>
            </w:pPr>
            <w:r>
              <w:rPr>
                <w:b/>
                <w:bCs/>
                <w:lang w:eastAsia="ko-KR"/>
              </w:rPr>
              <w:t>Observation 9</w:t>
            </w:r>
            <w:r>
              <w:rPr>
                <w:b/>
                <w:bCs/>
                <w:lang w:eastAsia="ko-KR"/>
              </w:rPr>
              <w:tab/>
            </w:r>
            <w:r>
              <w:rPr>
                <w:lang w:eastAsia="ko-KR"/>
              </w:rPr>
              <w:t>In contrast to non-cell-defining SSB for Redcap, on-demand SSB, according to above proposals, can be provided in the same BWP as always-on (cell-defining) SSB.</w:t>
            </w:r>
          </w:p>
          <w:p w14:paraId="2C7F20AD" w14:textId="77777777" w:rsidR="003D16A9" w:rsidRDefault="003D16A9">
            <w:pPr>
              <w:jc w:val="both"/>
              <w:rPr>
                <w:b/>
                <w:bCs/>
                <w:lang w:eastAsia="ko-KR"/>
              </w:rPr>
            </w:pPr>
          </w:p>
          <w:p w14:paraId="24156351" w14:textId="77777777" w:rsidR="003D16A9" w:rsidRDefault="004C243B">
            <w:pPr>
              <w:jc w:val="both"/>
              <w:rPr>
                <w:b/>
                <w:bCs/>
                <w:lang w:eastAsia="ko-KR"/>
              </w:rPr>
            </w:pPr>
            <w:r>
              <w:rPr>
                <w:b/>
                <w:bCs/>
                <w:lang w:eastAsia="ko-KR"/>
              </w:rPr>
              <w:t>Proposal 15</w:t>
            </w:r>
            <w:r>
              <w:rPr>
                <w:b/>
                <w:bCs/>
                <w:lang w:eastAsia="ko-KR"/>
              </w:rPr>
              <w:tab/>
            </w:r>
            <w:r>
              <w:rPr>
                <w:lang w:eastAsia="ko-KR"/>
              </w:rPr>
              <w:t>A CSI report configuration can be associated with one or both of always-on SSB and on-demand SSB depending on NW configuration.</w:t>
            </w:r>
          </w:p>
          <w:p w14:paraId="638FE56D" w14:textId="77777777" w:rsidR="003D16A9" w:rsidRDefault="003D16A9">
            <w:pPr>
              <w:jc w:val="both"/>
              <w:rPr>
                <w:b/>
                <w:bCs/>
                <w:lang w:eastAsia="ko-KR"/>
              </w:rPr>
            </w:pPr>
          </w:p>
        </w:tc>
      </w:tr>
      <w:tr w:rsidR="003D16A9" w14:paraId="0C23487C" w14:textId="77777777">
        <w:tc>
          <w:tcPr>
            <w:tcW w:w="1651" w:type="dxa"/>
            <w:shd w:val="clear" w:color="auto" w:fill="auto"/>
          </w:tcPr>
          <w:p w14:paraId="1177A3EB" w14:textId="77777777" w:rsidR="003D16A9" w:rsidRDefault="004C243B">
            <w:pPr>
              <w:jc w:val="both"/>
              <w:rPr>
                <w:lang w:eastAsia="ko-KR"/>
              </w:rPr>
            </w:pPr>
            <w:r>
              <w:rPr>
                <w:rFonts w:hint="eastAsia"/>
                <w:lang w:eastAsia="ko-KR"/>
              </w:rPr>
              <w:t>[30] Qualcomm</w:t>
            </w:r>
          </w:p>
        </w:tc>
        <w:tc>
          <w:tcPr>
            <w:tcW w:w="7980" w:type="dxa"/>
            <w:shd w:val="clear" w:color="auto" w:fill="auto"/>
          </w:tcPr>
          <w:p w14:paraId="35D818C8" w14:textId="77777777" w:rsidR="003D16A9" w:rsidRDefault="004C243B">
            <w:pPr>
              <w:jc w:val="both"/>
              <w:rPr>
                <w:lang w:eastAsia="ko-KR"/>
              </w:rPr>
            </w:pPr>
            <w:r>
              <w:rPr>
                <w:b/>
                <w:bCs/>
                <w:lang w:eastAsia="ko-KR"/>
              </w:rPr>
              <w:t>Observation 6:</w:t>
            </w:r>
            <w:r>
              <w:rPr>
                <w:lang w:eastAsia="ko-KR"/>
              </w:rPr>
              <w:t xml:space="preserve"> Whether a CSI report configuration is associated with one or both of on-demand SSB and always-on SSB depends on whether on-demand SSB and always-on SSB are located in the same frequency or not.</w:t>
            </w:r>
          </w:p>
          <w:p w14:paraId="3E3B8327" w14:textId="77777777" w:rsidR="003D16A9" w:rsidRDefault="003D16A9">
            <w:pPr>
              <w:jc w:val="both"/>
              <w:rPr>
                <w:b/>
                <w:bCs/>
                <w:lang w:eastAsia="ko-KR"/>
              </w:rPr>
            </w:pPr>
          </w:p>
        </w:tc>
      </w:tr>
      <w:tr w:rsidR="003D16A9" w14:paraId="3ABBB843" w14:textId="77777777">
        <w:tc>
          <w:tcPr>
            <w:tcW w:w="1651" w:type="dxa"/>
            <w:shd w:val="clear" w:color="auto" w:fill="auto"/>
          </w:tcPr>
          <w:p w14:paraId="40A0844E" w14:textId="77777777" w:rsidR="003D16A9" w:rsidRDefault="004C243B">
            <w:pPr>
              <w:jc w:val="both"/>
              <w:rPr>
                <w:lang w:eastAsia="ko-KR"/>
              </w:rPr>
            </w:pPr>
            <w:r>
              <w:rPr>
                <w:rFonts w:hint="eastAsia"/>
                <w:lang w:eastAsia="ko-KR"/>
              </w:rPr>
              <w:t>[31] Sharp</w:t>
            </w:r>
          </w:p>
        </w:tc>
        <w:tc>
          <w:tcPr>
            <w:tcW w:w="7980" w:type="dxa"/>
            <w:shd w:val="clear" w:color="auto" w:fill="auto"/>
          </w:tcPr>
          <w:p w14:paraId="69007435" w14:textId="77777777" w:rsidR="003D16A9" w:rsidRDefault="004C243B">
            <w:pPr>
              <w:jc w:val="both"/>
              <w:rPr>
                <w:lang w:val="en-US" w:eastAsia="ko-KR"/>
              </w:rPr>
            </w:pPr>
            <w:r>
              <w:rPr>
                <w:b/>
                <w:bCs/>
                <w:lang w:val="en-US" w:eastAsia="ko-KR"/>
              </w:rPr>
              <w:t>Proposal 2</w:t>
            </w:r>
            <w:r>
              <w:rPr>
                <w:b/>
                <w:bCs/>
                <w:lang w:val="en-US" w:eastAsia="ko-KR"/>
              </w:rPr>
              <w:tab/>
            </w:r>
            <w:r>
              <w:rPr>
                <w:lang w:val="en-US" w:eastAsia="ko-KR"/>
              </w:rPr>
              <w:t xml:space="preserve">Support L3 measurement based on OD-SSB for </w:t>
            </w:r>
            <w:proofErr w:type="spellStart"/>
            <w:r>
              <w:rPr>
                <w:lang w:val="en-US" w:eastAsia="ko-KR"/>
              </w:rPr>
              <w:t>SCell</w:t>
            </w:r>
            <w:proofErr w:type="spellEnd"/>
            <w:r>
              <w:rPr>
                <w:lang w:val="en-US" w:eastAsia="ko-KR"/>
              </w:rPr>
              <w:t xml:space="preserve"> operation in Scenario 3B and Case #1.</w:t>
            </w:r>
          </w:p>
          <w:p w14:paraId="51770738" w14:textId="77777777" w:rsidR="003D16A9" w:rsidRDefault="003D16A9">
            <w:pPr>
              <w:jc w:val="both"/>
              <w:rPr>
                <w:b/>
                <w:bCs/>
                <w:lang w:val="en-US" w:eastAsia="ko-KR"/>
              </w:rPr>
            </w:pPr>
          </w:p>
          <w:p w14:paraId="5E5CD3BF" w14:textId="77777777" w:rsidR="003D16A9" w:rsidRDefault="004C243B">
            <w:pPr>
              <w:jc w:val="both"/>
              <w:rPr>
                <w:b/>
                <w:bCs/>
                <w:lang w:val="en-US" w:eastAsia="ko-KR"/>
              </w:rPr>
            </w:pPr>
            <w:r>
              <w:rPr>
                <w:b/>
                <w:bCs/>
                <w:lang w:val="en-US" w:eastAsia="ko-KR"/>
              </w:rPr>
              <w:t>Observation 1</w:t>
            </w:r>
            <w:r>
              <w:rPr>
                <w:b/>
                <w:bCs/>
                <w:lang w:val="en-US" w:eastAsia="ko-KR"/>
              </w:rPr>
              <w:tab/>
            </w:r>
            <w:r>
              <w:rPr>
                <w:lang w:val="en-US" w:eastAsia="ko-KR"/>
              </w:rPr>
              <w:t xml:space="preserve">The UE cannot receive OD-SSB if the OD-SSB is outside the UE’s active DL BWP in scenario 3B, i.e., </w:t>
            </w:r>
            <w:proofErr w:type="spellStart"/>
            <w:r>
              <w:rPr>
                <w:lang w:val="en-US" w:eastAsia="ko-KR"/>
              </w:rPr>
              <w:t>SCell</w:t>
            </w:r>
            <w:proofErr w:type="spellEnd"/>
            <w:r>
              <w:rPr>
                <w:lang w:val="en-US" w:eastAsia="ko-KR"/>
              </w:rPr>
              <w:t xml:space="preserve"> activation has been completed.</w:t>
            </w:r>
          </w:p>
          <w:p w14:paraId="2A342F83" w14:textId="77777777" w:rsidR="003D16A9" w:rsidRDefault="003D16A9">
            <w:pPr>
              <w:jc w:val="both"/>
              <w:rPr>
                <w:b/>
                <w:bCs/>
                <w:lang w:val="en-US" w:eastAsia="ko-KR"/>
              </w:rPr>
            </w:pPr>
          </w:p>
          <w:p w14:paraId="2F0F885C" w14:textId="77777777" w:rsidR="003D16A9" w:rsidRDefault="004C243B">
            <w:pPr>
              <w:jc w:val="both"/>
              <w:rPr>
                <w:lang w:val="en-US" w:eastAsia="ko-KR"/>
              </w:rPr>
            </w:pPr>
            <w:r>
              <w:rPr>
                <w:b/>
                <w:bCs/>
                <w:lang w:val="en-US" w:eastAsia="ko-KR"/>
              </w:rPr>
              <w:t>Proposal 3</w:t>
            </w:r>
            <w:r>
              <w:rPr>
                <w:b/>
                <w:bCs/>
                <w:lang w:val="en-US" w:eastAsia="ko-KR"/>
              </w:rPr>
              <w:tab/>
            </w:r>
            <w:r>
              <w:rPr>
                <w:lang w:val="en-US" w:eastAsia="ko-KR"/>
              </w:rPr>
              <w:t>RAN1 to study whether and how to support OD-SSB-based L1 measurement in scenario 3B, taking BWP aspects into account.</w:t>
            </w:r>
          </w:p>
          <w:p w14:paraId="01EF0E1D" w14:textId="77777777" w:rsidR="003D16A9" w:rsidRDefault="003D16A9">
            <w:pPr>
              <w:jc w:val="both"/>
              <w:rPr>
                <w:b/>
                <w:bCs/>
                <w:lang w:val="en-US" w:eastAsia="ko-KR"/>
              </w:rPr>
            </w:pPr>
          </w:p>
          <w:p w14:paraId="4AFD1619" w14:textId="77777777" w:rsidR="003D16A9" w:rsidRDefault="004C243B">
            <w:pPr>
              <w:jc w:val="both"/>
              <w:rPr>
                <w:lang w:val="en-US" w:eastAsia="ko-KR"/>
              </w:rPr>
            </w:pPr>
            <w:r>
              <w:rPr>
                <w:b/>
                <w:bCs/>
                <w:lang w:val="en-US" w:eastAsia="ko-KR"/>
              </w:rPr>
              <w:t>Proposal 4</w:t>
            </w:r>
            <w:r>
              <w:rPr>
                <w:b/>
                <w:bCs/>
                <w:lang w:val="en-US" w:eastAsia="ko-KR"/>
              </w:rPr>
              <w:tab/>
            </w:r>
            <w:r>
              <w:rPr>
                <w:lang w:val="en-US" w:eastAsia="ko-KR"/>
              </w:rPr>
              <w:t>RAN1 to study the following options for OD-SSB-based L1 measurement in scenario 3B in the cases where the triggered OD-SSB is outside the active DL BWP:</w:t>
            </w:r>
          </w:p>
          <w:p w14:paraId="6A459353" w14:textId="77777777" w:rsidR="003D16A9" w:rsidRDefault="004C243B">
            <w:pPr>
              <w:pStyle w:val="1"/>
              <w:numPr>
                <w:ilvl w:val="0"/>
                <w:numId w:val="30"/>
              </w:numPr>
              <w:ind w:leftChars="0"/>
              <w:jc w:val="both"/>
              <w:rPr>
                <w:lang w:val="en-US" w:eastAsia="ko-KR"/>
              </w:rPr>
            </w:pPr>
            <w:r>
              <w:rPr>
                <w:lang w:val="en-US" w:eastAsia="ko-KR"/>
              </w:rPr>
              <w:t>Solution #1: Ignoring the triggered OD-SSB</w:t>
            </w:r>
          </w:p>
          <w:p w14:paraId="0A31CA9F" w14:textId="77777777" w:rsidR="003D16A9" w:rsidRDefault="004C243B">
            <w:pPr>
              <w:pStyle w:val="1"/>
              <w:numPr>
                <w:ilvl w:val="0"/>
                <w:numId w:val="30"/>
              </w:numPr>
              <w:ind w:leftChars="0"/>
              <w:jc w:val="both"/>
              <w:rPr>
                <w:lang w:val="en-US" w:eastAsia="ko-KR"/>
              </w:rPr>
            </w:pPr>
            <w:r>
              <w:rPr>
                <w:lang w:val="en-US" w:eastAsia="ko-KR"/>
              </w:rPr>
              <w:t>Solution #2: Using measurement gap to perform OD-SSB-based L1-RSRP measurement</w:t>
            </w:r>
          </w:p>
          <w:p w14:paraId="3336E5B8" w14:textId="77777777" w:rsidR="003D16A9" w:rsidRDefault="004C243B">
            <w:pPr>
              <w:pStyle w:val="1"/>
              <w:numPr>
                <w:ilvl w:val="0"/>
                <w:numId w:val="30"/>
              </w:numPr>
              <w:ind w:leftChars="0"/>
              <w:jc w:val="both"/>
              <w:rPr>
                <w:lang w:val="en-US" w:eastAsia="ko-KR"/>
              </w:rPr>
            </w:pPr>
            <w:r>
              <w:rPr>
                <w:lang w:val="en-US" w:eastAsia="ko-KR"/>
              </w:rPr>
              <w:t>Solution #3: Supporting BWP change due to OD-SSB triggering</w:t>
            </w:r>
          </w:p>
          <w:p w14:paraId="5C1780E9" w14:textId="77777777" w:rsidR="003D16A9" w:rsidRDefault="004C243B">
            <w:pPr>
              <w:pStyle w:val="1"/>
              <w:numPr>
                <w:ilvl w:val="0"/>
                <w:numId w:val="30"/>
              </w:numPr>
              <w:ind w:leftChars="0"/>
              <w:jc w:val="both"/>
              <w:rPr>
                <w:lang w:val="en-US" w:eastAsia="ko-KR"/>
              </w:rPr>
            </w:pPr>
            <w:r>
              <w:rPr>
                <w:lang w:val="en-US" w:eastAsia="ko-KR"/>
              </w:rPr>
              <w:t>Solution #4: Supporting BWP-specific OD-SSB configuration</w:t>
            </w:r>
          </w:p>
          <w:p w14:paraId="0CB945E9" w14:textId="77777777" w:rsidR="003D16A9" w:rsidRDefault="003D16A9">
            <w:pPr>
              <w:jc w:val="both"/>
              <w:rPr>
                <w:b/>
                <w:bCs/>
                <w:lang w:val="en-US" w:eastAsia="ko-KR"/>
              </w:rPr>
            </w:pPr>
          </w:p>
        </w:tc>
      </w:tr>
    </w:tbl>
    <w:p w14:paraId="4E98BA28" w14:textId="77777777" w:rsidR="003D16A9" w:rsidRDefault="004C243B">
      <w:pPr>
        <w:tabs>
          <w:tab w:val="left" w:pos="6766"/>
        </w:tabs>
        <w:ind w:firstLineChars="100" w:firstLine="200"/>
        <w:jc w:val="both"/>
        <w:rPr>
          <w:lang w:eastAsia="ko-KR"/>
        </w:rPr>
      </w:pPr>
      <w:r>
        <w:rPr>
          <w:lang w:eastAsia="ko-KR"/>
        </w:rPr>
        <w:tab/>
      </w:r>
    </w:p>
    <w:tbl>
      <w:tblPr>
        <w:tblStyle w:val="TableGrid"/>
        <w:tblW w:w="9631" w:type="dxa"/>
        <w:tblLayout w:type="fixed"/>
        <w:tblLook w:val="04A0" w:firstRow="1" w:lastRow="0" w:firstColumn="1" w:lastColumn="0" w:noHBand="0" w:noVBand="1"/>
      </w:tblPr>
      <w:tblGrid>
        <w:gridCol w:w="9631"/>
      </w:tblGrid>
      <w:tr w:rsidR="003D16A9" w14:paraId="63E6648E" w14:textId="77777777">
        <w:tc>
          <w:tcPr>
            <w:tcW w:w="9631" w:type="dxa"/>
          </w:tcPr>
          <w:p w14:paraId="542A65E0" w14:textId="77777777" w:rsidR="003D16A9" w:rsidRDefault="004C243B">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799317F1" w14:textId="77777777" w:rsidR="003D16A9" w:rsidRDefault="004C243B">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1B0A6307" w14:textId="77777777" w:rsidR="003D16A9" w:rsidRDefault="004C243B">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7885BB5D" w14:textId="77777777" w:rsidR="003D16A9" w:rsidRDefault="004C243B">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3D71C4FD" w14:textId="77777777" w:rsidR="003D16A9" w:rsidRDefault="004C243B">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509EEE75" w14:textId="77777777" w:rsidR="003D16A9" w:rsidRDefault="004C243B">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7C2EE274" w14:textId="77777777" w:rsidR="003D16A9" w:rsidRDefault="003D16A9">
            <w:pPr>
              <w:rPr>
                <w:rFonts w:cs="Times"/>
                <w:b/>
                <w:bCs/>
                <w:highlight w:val="green"/>
                <w:lang w:eastAsia="zh-CN"/>
              </w:rPr>
            </w:pPr>
          </w:p>
          <w:p w14:paraId="2DB2882F" w14:textId="77777777" w:rsidR="003D16A9" w:rsidRDefault="004C243B">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51F3948" w14:textId="77777777" w:rsidR="003D16A9" w:rsidRDefault="004C243B">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09E56091" w14:textId="77777777" w:rsidR="003D16A9" w:rsidRDefault="004C243B">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3FB6533F" w14:textId="77777777" w:rsidR="003D16A9" w:rsidRDefault="003D16A9">
            <w:pPr>
              <w:spacing w:after="160" w:line="256" w:lineRule="auto"/>
              <w:contextualSpacing/>
              <w:jc w:val="both"/>
              <w:rPr>
                <w:szCs w:val="20"/>
                <w:lang w:eastAsia="zh-CN"/>
              </w:rPr>
            </w:pPr>
          </w:p>
          <w:p w14:paraId="50A4770C" w14:textId="77777777" w:rsidR="003D16A9" w:rsidRDefault="004C243B">
            <w:pPr>
              <w:rPr>
                <w:b/>
                <w:bCs/>
                <w:lang w:val="en-US" w:eastAsia="zh-CN"/>
              </w:rPr>
            </w:pPr>
            <w:r>
              <w:rPr>
                <w:b/>
                <w:bCs/>
                <w:highlight w:val="green"/>
                <w:lang w:val="en-US" w:eastAsia="zh-CN"/>
              </w:rPr>
              <w:t>Agreement</w:t>
            </w:r>
            <w:r>
              <w:rPr>
                <w:rFonts w:hint="eastAsia"/>
                <w:b/>
                <w:bCs/>
                <w:highlight w:val="green"/>
                <w:lang w:val="en-US" w:eastAsia="zh-CN"/>
              </w:rPr>
              <w:t xml:space="preserve"> (RAN1#118bis)</w:t>
            </w:r>
          </w:p>
          <w:p w14:paraId="5077D50F" w14:textId="77777777" w:rsidR="003D16A9" w:rsidRDefault="004C243B">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20358827" w14:textId="77777777" w:rsidR="003D16A9" w:rsidRDefault="004C243B">
            <w:pPr>
              <w:pStyle w:val="1"/>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0B502A1"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7B32B8BF" w14:textId="77777777" w:rsidR="003D16A9" w:rsidRDefault="004C243B">
            <w:pPr>
              <w:pStyle w:val="1"/>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tc>
      </w:tr>
    </w:tbl>
    <w:p w14:paraId="18AC8E74" w14:textId="77777777" w:rsidR="003D16A9" w:rsidRDefault="004C243B">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2EE1BD13"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 vs. Option 2</w:t>
      </w:r>
    </w:p>
    <w:p w14:paraId="251F5FF0"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At least Option 1: ZTE, </w:t>
      </w:r>
      <w:proofErr w:type="spellStart"/>
      <w:r>
        <w:rPr>
          <w:rFonts w:ascii="Times New Roman" w:eastAsiaTheme="minorEastAsia" w:hAnsi="Times New Roman" w:hint="eastAsia"/>
          <w:lang w:val="en-US" w:eastAsia="ko-KR"/>
        </w:rPr>
        <w:t>InterDigital</w:t>
      </w:r>
      <w:proofErr w:type="spellEnd"/>
    </w:p>
    <w:p w14:paraId="3FB05274"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2: vivo, Nokia, Tejas, Apple (by modifying to on-demand SSB only),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OPPO, LG Electronics, NTT DOCOMO</w:t>
      </w:r>
    </w:p>
    <w:p w14:paraId="6A5804EE"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Both Option 1 and Option 2: CMCC, Panasonic, CATT, Ericsson</w:t>
      </w:r>
    </w:p>
    <w:p w14:paraId="4DC201AA"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Configuring separate resource sets or separate reporting periodicity</w:t>
      </w:r>
    </w:p>
    <w:p w14:paraId="26C6C37B"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Panasonic: </w:t>
      </w:r>
      <w:r>
        <w:rPr>
          <w:rFonts w:ascii="Times New Roman" w:eastAsiaTheme="minorEastAsia" w:hAnsi="Times New Roman"/>
          <w:lang w:val="en-US" w:eastAsia="ko-KR"/>
        </w:rPr>
        <w:t>When always-on and on-demand SSB have same beams</w:t>
      </w:r>
    </w:p>
    <w:p w14:paraId="32460EAA"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Xiaomi, </w:t>
      </w:r>
      <w:proofErr w:type="gramStart"/>
      <w:r>
        <w:rPr>
          <w:rFonts w:ascii="Times New Roman" w:eastAsiaTheme="minorEastAsia" w:hAnsi="Times New Roman" w:hint="eastAsia"/>
          <w:lang w:val="en-US" w:eastAsia="ko-KR"/>
        </w:rPr>
        <w:t>Ericsson?:</w:t>
      </w:r>
      <w:proofErr w:type="gramEnd"/>
      <w:r>
        <w:rPr>
          <w:rFonts w:ascii="Times New Roman" w:eastAsiaTheme="minorEastAsia" w:hAnsi="Times New Roman" w:hint="eastAsia"/>
          <w:lang w:val="en-US" w:eastAsia="ko-KR"/>
        </w:rPr>
        <w:t xml:space="preserve"> No </w:t>
      </w:r>
      <w:r>
        <w:rPr>
          <w:rFonts w:ascii="Times New Roman" w:eastAsiaTheme="minorEastAsia" w:hAnsi="Times New Roman"/>
          <w:lang w:val="en-US" w:eastAsia="ko-KR"/>
        </w:rPr>
        <w:t>differentiation</w:t>
      </w:r>
      <w:r>
        <w:rPr>
          <w:rFonts w:ascii="Times New Roman" w:eastAsiaTheme="minorEastAsia" w:hAnsi="Times New Roman" w:hint="eastAsia"/>
          <w:lang w:val="en-US" w:eastAsia="ko-KR"/>
        </w:rPr>
        <w:t xml:space="preserve"> between always-on SSB and on-demand SSB resources, in RAN1</w:t>
      </w:r>
    </w:p>
    <w:p w14:paraId="44AD6673"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Qualcomm: Different options depending of on-demand SSB configuration</w:t>
      </w:r>
    </w:p>
    <w:p w14:paraId="4B4029AF"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778C0B98"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52A5AB12"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L1 measurement for Scenario #2</w:t>
      </w:r>
    </w:p>
    <w:p w14:paraId="38A0BE43"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w:t>
      </w:r>
      <w:r>
        <w:rPr>
          <w:rFonts w:ascii="Times New Roman" w:eastAsiaTheme="minorEastAsia" w:hAnsi="Times New Roman"/>
          <w:lang w:val="en-US" w:eastAsia="ko-KR"/>
        </w:rPr>
        <w:t xml:space="preserve">larify the operation scenario for L1 measurements based on </w:t>
      </w:r>
      <w:r>
        <w:rPr>
          <w:rFonts w:ascii="Times New Roman" w:eastAsiaTheme="minorEastAsia" w:hAnsi="Times New Roman" w:hint="eastAsia"/>
          <w:lang w:val="en-US" w:eastAsia="ko-KR"/>
        </w:rPr>
        <w:t xml:space="preserve">on-demand </w:t>
      </w:r>
      <w:r>
        <w:rPr>
          <w:rFonts w:ascii="Times New Roman" w:eastAsiaTheme="minorEastAsia" w:hAnsi="Times New Roman"/>
          <w:lang w:val="en-US" w:eastAsia="ko-KR"/>
        </w:rPr>
        <w:t>SSB</w:t>
      </w:r>
      <w:r>
        <w:rPr>
          <w:rFonts w:ascii="Times New Roman" w:eastAsiaTheme="minorEastAsia" w:hAnsi="Times New Roman" w:hint="eastAsia"/>
          <w:lang w:val="en-US" w:eastAsia="ko-KR"/>
        </w:rPr>
        <w:t>: Nokia</w:t>
      </w:r>
    </w:p>
    <w:p w14:paraId="09AFD953"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LTM: ZTE, vivo, Nokia, CATT</w:t>
      </w:r>
    </w:p>
    <w:p w14:paraId="3A30F57B" w14:textId="77777777" w:rsidR="003D16A9" w:rsidRDefault="004C243B">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Google, NTT DOCOMO</w:t>
      </w:r>
    </w:p>
    <w:p w14:paraId="03464F99"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3B6840E0"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Use on-demand SSB only: CMCC</w:t>
      </w:r>
    </w:p>
    <w:p w14:paraId="298DB63C" w14:textId="77777777" w:rsidR="003D16A9" w:rsidRDefault="003D16A9">
      <w:pPr>
        <w:ind w:firstLineChars="100" w:firstLine="200"/>
        <w:jc w:val="both"/>
        <w:rPr>
          <w:lang w:val="en-US" w:eastAsia="ko-KR"/>
        </w:rPr>
      </w:pPr>
    </w:p>
    <w:p w14:paraId="3C94D2A5" w14:textId="77777777" w:rsidR="003D16A9" w:rsidRDefault="004C243B">
      <w:pPr>
        <w:ind w:firstLineChars="100" w:firstLine="200"/>
        <w:jc w:val="both"/>
        <w:rPr>
          <w:lang w:val="en-US" w:eastAsia="ko-KR"/>
        </w:rPr>
      </w:pPr>
      <w:r>
        <w:rPr>
          <w:rFonts w:hint="eastAsia"/>
          <w:lang w:val="en-US" w:eastAsia="ko-KR"/>
        </w:rPr>
        <w:t>&lt;L1 measurement reporting&gt;</w:t>
      </w:r>
    </w:p>
    <w:p w14:paraId="3461DC48"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294C95EB"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(CSI resource config level), </w:t>
      </w:r>
      <w:r>
        <w:rPr>
          <w:rFonts w:hint="eastAsia"/>
          <w:lang w:eastAsia="ko-KR"/>
        </w:rPr>
        <w:t>Fujitsu (resource set level, resource set list level)</w:t>
      </w:r>
    </w:p>
    <w:p w14:paraId="7A201117"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vivo and NTT DOCOMO suggested the relation between on-demand SSB indication signal and CSI reporting type</w:t>
      </w:r>
    </w:p>
    <w:p w14:paraId="3B3C8C74"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 CSI reporting is associated with on-demand SSB indicated by RRC</w:t>
      </w:r>
    </w:p>
    <w:p w14:paraId="1CE5039A"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Semi-persistent and aperiodic CSI reporting can be associated </w:t>
      </w:r>
      <w:r>
        <w:rPr>
          <w:rFonts w:ascii="Times New Roman" w:eastAsiaTheme="minorEastAsia" w:hAnsi="Times New Roman"/>
          <w:lang w:val="en-US" w:eastAsia="ko-KR"/>
        </w:rPr>
        <w:t xml:space="preserve">with </w:t>
      </w:r>
      <w:r>
        <w:rPr>
          <w:rFonts w:ascii="Times New Roman" w:eastAsiaTheme="minorEastAsia" w:hAnsi="Times New Roman" w:hint="eastAsia"/>
          <w:lang w:val="en-US" w:eastAsia="ko-KR"/>
        </w:rPr>
        <w:t>on-demand SSB indicated by RRC or MAC CE</w:t>
      </w:r>
    </w:p>
    <w:p w14:paraId="18C7ED09"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and on-demand SSB MAC-CE for SP-CSI: Nokia</w:t>
      </w:r>
    </w:p>
    <w:p w14:paraId="48DD2DB0"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682E9459"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and NEC</w:t>
      </w:r>
    </w:p>
    <w:p w14:paraId="5DFE0B3F"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aperiodic L1 measurement reporting on PUSCH for on-demand SSB</w:t>
      </w:r>
    </w:p>
    <w:p w14:paraId="760265D2"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550925BE"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activation and deactivation of semi-persistent L1 measurement reporting on PUCCH for on-demand SSB</w:t>
      </w:r>
    </w:p>
    <w:p w14:paraId="5AF9DEFC"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How to support the triggering of semi-persistent L1 measurement reporting on PUSCH for on-demand SSB</w:t>
      </w:r>
    </w:p>
    <w:p w14:paraId="3EEC5824"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How to support the semi-persistent L1 measurement reporting on PUSCH for multiple on-demand SSBs from multiple </w:t>
      </w:r>
      <w:proofErr w:type="spellStart"/>
      <w:r>
        <w:rPr>
          <w:rFonts w:ascii="Times New Roman" w:eastAsia="Times New Roman" w:hAnsi="Times New Roman"/>
          <w:lang w:val="en-US" w:eastAsia="zh-CN"/>
        </w:rPr>
        <w:t>SCells</w:t>
      </w:r>
      <w:proofErr w:type="spellEnd"/>
    </w:p>
    <w:p w14:paraId="0BFE3AD1" w14:textId="77777777" w:rsidR="003D16A9" w:rsidRDefault="003D16A9">
      <w:pPr>
        <w:ind w:firstLineChars="100" w:firstLine="200"/>
        <w:jc w:val="both"/>
        <w:rPr>
          <w:lang w:val="en-US" w:eastAsia="ko-KR"/>
        </w:rPr>
      </w:pPr>
    </w:p>
    <w:p w14:paraId="33232052" w14:textId="77777777" w:rsidR="003D16A9" w:rsidRDefault="004C243B">
      <w:pPr>
        <w:ind w:firstLineChars="100" w:firstLine="200"/>
        <w:jc w:val="both"/>
        <w:rPr>
          <w:lang w:val="en-US" w:eastAsia="ko-KR"/>
        </w:rPr>
      </w:pPr>
      <w:r>
        <w:rPr>
          <w:rFonts w:hint="eastAsia"/>
          <w:lang w:val="en-US" w:eastAsia="ko-KR"/>
        </w:rPr>
        <w:t>&lt;Beam failure&gt;</w:t>
      </w:r>
    </w:p>
    <w:p w14:paraId="659BACB3"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Apple suggested to support beam failure operation based on on-demand SSB for Case #2</w:t>
      </w:r>
    </w:p>
    <w:p w14:paraId="203D30BC"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LG Electronics suggested to support beam failure operation based on on-demand SSB at least for Case #1</w:t>
      </w:r>
    </w:p>
    <w:p w14:paraId="668370BD"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Google suggested to configure </w:t>
      </w:r>
      <w:r>
        <w:rPr>
          <w:lang w:eastAsia="ko-KR"/>
        </w:rPr>
        <w:t>the on-demand SSB for BFD/CBD</w:t>
      </w:r>
    </w:p>
    <w:p w14:paraId="5B88F7B2" w14:textId="77777777" w:rsidR="003D16A9" w:rsidRDefault="003D16A9">
      <w:pPr>
        <w:ind w:firstLineChars="100" w:firstLine="200"/>
        <w:jc w:val="both"/>
        <w:rPr>
          <w:lang w:val="en-US" w:eastAsia="ko-KR"/>
        </w:rPr>
      </w:pPr>
    </w:p>
    <w:p w14:paraId="30935D3A" w14:textId="77777777" w:rsidR="003D16A9" w:rsidRDefault="004C243B">
      <w:pPr>
        <w:ind w:firstLineChars="100" w:firstLine="200"/>
        <w:jc w:val="both"/>
        <w:rPr>
          <w:lang w:val="en-US" w:eastAsia="ko-KR"/>
        </w:rPr>
      </w:pPr>
      <w:r>
        <w:rPr>
          <w:rFonts w:hint="eastAsia"/>
          <w:lang w:val="en-US" w:eastAsia="ko-KR"/>
        </w:rPr>
        <w:t>&lt;Others&gt;</w:t>
      </w:r>
    </w:p>
    <w:p w14:paraId="206C53B0"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76D343B4"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21D93625"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Enhancement for L3 measurement: Huawei</w:t>
      </w:r>
    </w:p>
    <w:p w14:paraId="24FEF6B2" w14:textId="77777777" w:rsidR="003D16A9" w:rsidRDefault="003D16A9">
      <w:pPr>
        <w:ind w:firstLineChars="100" w:firstLine="200"/>
        <w:jc w:val="both"/>
        <w:rPr>
          <w:lang w:val="en-US" w:eastAsia="ko-KR"/>
        </w:rPr>
      </w:pPr>
    </w:p>
    <w:p w14:paraId="644AC88E"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-1 (</w:t>
      </w:r>
      <w:r>
        <w:rPr>
          <w:rFonts w:hint="eastAsia"/>
          <w:highlight w:val="cyan"/>
          <w:u w:val="single"/>
          <w:lang w:eastAsia="ko-KR"/>
        </w:rPr>
        <w:t>Measurement configuration)</w:t>
      </w:r>
      <w:r>
        <w:rPr>
          <w:highlight w:val="cyan"/>
          <w:u w:val="single"/>
          <w:lang w:eastAsia="ko-KR"/>
        </w:rPr>
        <w:t>:</w:t>
      </w:r>
    </w:p>
    <w:p w14:paraId="23FCCAC7" w14:textId="77777777" w:rsidR="003D16A9" w:rsidRDefault="004C243B">
      <w:pPr>
        <w:pStyle w:val="1"/>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support at least Option 2 and further study whether to additionally support Option 1.</w:t>
      </w:r>
    </w:p>
    <w:p w14:paraId="33FBE9F1" w14:textId="77777777" w:rsidR="003D16A9" w:rsidRDefault="004C243B">
      <w:pPr>
        <w:pStyle w:val="1"/>
        <w:numPr>
          <w:ilvl w:val="1"/>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624A9E7C" w14:textId="77777777" w:rsidR="003D16A9" w:rsidRDefault="004C243B">
      <w:pPr>
        <w:pStyle w:val="1"/>
        <w:numPr>
          <w:ilvl w:val="1"/>
          <w:numId w:val="32"/>
        </w:numPr>
        <w:spacing w:after="160" w:line="256" w:lineRule="auto"/>
        <w:ind w:leftChars="0"/>
        <w:contextualSpacing/>
        <w:jc w:val="both"/>
        <w:rPr>
          <w:szCs w:val="20"/>
          <w:lang w:eastAsia="ko-KR"/>
        </w:rPr>
      </w:pPr>
      <w:r>
        <w:rPr>
          <w:rFonts w:hint="eastAsia"/>
          <w:szCs w:val="20"/>
          <w:lang w:eastAsia="ko-KR"/>
        </w:rPr>
        <w:t xml:space="preserve">Option 2: A CSI report configuration is associated with one of </w:t>
      </w:r>
      <w:r>
        <w:rPr>
          <w:szCs w:val="20"/>
          <w:lang w:eastAsia="ko-KR"/>
        </w:rPr>
        <w:t>always</w:t>
      </w:r>
      <w:r>
        <w:rPr>
          <w:rFonts w:hint="eastAsia"/>
          <w:szCs w:val="20"/>
          <w:lang w:eastAsia="ko-KR"/>
        </w:rPr>
        <w:t>-on SSB and on-demand SSB</w:t>
      </w:r>
      <w:r>
        <w:rPr>
          <w:szCs w:val="20"/>
          <w:lang w:eastAsia="ko-KR"/>
        </w:rPr>
        <w:t xml:space="preserve"> </w:t>
      </w:r>
    </w:p>
    <w:p w14:paraId="63AEF661" w14:textId="77777777" w:rsidR="003D16A9" w:rsidRDefault="004C243B">
      <w:pPr>
        <w:pStyle w:val="1"/>
        <w:numPr>
          <w:ilvl w:val="1"/>
          <w:numId w:val="32"/>
        </w:numPr>
        <w:spacing w:after="160" w:line="256" w:lineRule="auto"/>
        <w:ind w:leftChars="0"/>
        <w:contextualSpacing/>
        <w:jc w:val="both"/>
        <w:rPr>
          <w:szCs w:val="20"/>
          <w:lang w:eastAsia="ko-KR"/>
        </w:rPr>
      </w:pPr>
      <w:r>
        <w:rPr>
          <w:rFonts w:hint="eastAsia"/>
          <w:szCs w:val="20"/>
          <w:lang w:eastAsia="ko-KR"/>
        </w:rPr>
        <w:t xml:space="preserve">FFS: Whether/how to differentiate </w:t>
      </w:r>
      <w:r>
        <w:rPr>
          <w:szCs w:val="20"/>
          <w:lang w:eastAsia="ko-KR"/>
        </w:rPr>
        <w:t>always</w:t>
      </w:r>
      <w:r>
        <w:rPr>
          <w:rFonts w:hint="eastAsia"/>
          <w:szCs w:val="20"/>
          <w:lang w:eastAsia="ko-KR"/>
        </w:rPr>
        <w:t>-on SSB and on-demand SSB</w:t>
      </w:r>
    </w:p>
    <w:p w14:paraId="4A2EC054" w14:textId="77777777" w:rsidR="003D16A9" w:rsidRDefault="004C243B">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426F7F0A" w14:textId="77777777">
        <w:tc>
          <w:tcPr>
            <w:tcW w:w="1651" w:type="dxa"/>
            <w:tcBorders>
              <w:top w:val="single" w:sz="4" w:space="0" w:color="auto"/>
              <w:left w:val="single" w:sz="4" w:space="0" w:color="auto"/>
              <w:bottom w:val="single" w:sz="4" w:space="0" w:color="auto"/>
              <w:right w:val="single" w:sz="4" w:space="0" w:color="auto"/>
            </w:tcBorders>
          </w:tcPr>
          <w:p w14:paraId="7E952F3A"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41C6AC" w14:textId="77777777" w:rsidR="003D16A9" w:rsidRDefault="004C243B">
            <w:pPr>
              <w:jc w:val="both"/>
              <w:rPr>
                <w:lang w:eastAsia="ko-KR"/>
              </w:rPr>
            </w:pPr>
            <w:r>
              <w:rPr>
                <w:lang w:eastAsia="ko-KR"/>
              </w:rPr>
              <w:t>Views</w:t>
            </w:r>
          </w:p>
        </w:tc>
      </w:tr>
      <w:tr w:rsidR="003D16A9" w14:paraId="5B24F1DB" w14:textId="77777777">
        <w:tc>
          <w:tcPr>
            <w:tcW w:w="1651" w:type="dxa"/>
            <w:tcBorders>
              <w:top w:val="single" w:sz="4" w:space="0" w:color="auto"/>
              <w:left w:val="single" w:sz="4" w:space="0" w:color="auto"/>
              <w:bottom w:val="single" w:sz="4" w:space="0" w:color="auto"/>
              <w:right w:val="single" w:sz="4" w:space="0" w:color="auto"/>
            </w:tcBorders>
          </w:tcPr>
          <w:p w14:paraId="4A697235" w14:textId="77777777" w:rsidR="003D16A9" w:rsidRDefault="004C243B">
            <w:pPr>
              <w:jc w:val="both"/>
              <w:rPr>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A4F3159" w14:textId="77777777" w:rsidR="003D16A9" w:rsidRDefault="004C243B">
            <w:pPr>
              <w:jc w:val="both"/>
              <w:rPr>
                <w:iCs/>
                <w:lang w:val="en-US" w:eastAsia="ko-KR"/>
              </w:rPr>
            </w:pPr>
            <w:r>
              <w:rPr>
                <w:iCs/>
                <w:lang w:val="en-US" w:eastAsia="ko-KR"/>
              </w:rPr>
              <w:t xml:space="preserve">Both options have use cases and we think both should be supported. </w:t>
            </w:r>
          </w:p>
        </w:tc>
      </w:tr>
      <w:tr w:rsidR="003D16A9" w14:paraId="4CF13ED7" w14:textId="77777777">
        <w:tc>
          <w:tcPr>
            <w:tcW w:w="1651" w:type="dxa"/>
            <w:tcBorders>
              <w:top w:val="single" w:sz="4" w:space="0" w:color="auto"/>
              <w:left w:val="single" w:sz="4" w:space="0" w:color="auto"/>
              <w:bottom w:val="single" w:sz="4" w:space="0" w:color="auto"/>
              <w:right w:val="single" w:sz="4" w:space="0" w:color="auto"/>
            </w:tcBorders>
          </w:tcPr>
          <w:p w14:paraId="335F462F" w14:textId="77777777" w:rsidR="003D16A9" w:rsidRDefault="004C243B">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9145AEE" w14:textId="77777777" w:rsidR="003D16A9" w:rsidRDefault="004C243B">
            <w:pPr>
              <w:jc w:val="both"/>
              <w:rPr>
                <w:rFonts w:eastAsia="SimSun"/>
                <w:iCs/>
                <w:lang w:val="en-US" w:eastAsia="ko-KR"/>
              </w:rPr>
            </w:pPr>
            <w:r>
              <w:rPr>
                <w:rFonts w:eastAsia="SimSun" w:hint="eastAsia"/>
                <w:iCs/>
                <w:lang w:val="en-US" w:eastAsia="zh-CN"/>
              </w:rPr>
              <w:t>Ok.</w:t>
            </w:r>
          </w:p>
        </w:tc>
      </w:tr>
      <w:tr w:rsidR="003D16A9" w14:paraId="1EC22A39" w14:textId="77777777">
        <w:tc>
          <w:tcPr>
            <w:tcW w:w="1651" w:type="dxa"/>
            <w:tcBorders>
              <w:top w:val="single" w:sz="4" w:space="0" w:color="auto"/>
              <w:left w:val="single" w:sz="4" w:space="0" w:color="auto"/>
              <w:bottom w:val="single" w:sz="4" w:space="0" w:color="auto"/>
              <w:right w:val="single" w:sz="4" w:space="0" w:color="auto"/>
            </w:tcBorders>
          </w:tcPr>
          <w:p w14:paraId="5E04AAE6" w14:textId="77777777" w:rsidR="003D16A9" w:rsidRDefault="004C243B">
            <w:pPr>
              <w:jc w:val="both"/>
              <w:rPr>
                <w:rFonts w:eastAsia="SimSun"/>
                <w:lang w:val="en-US" w:eastAsia="zh-CN"/>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741D2FDD" w14:textId="77777777" w:rsidR="003D16A9" w:rsidRDefault="004C243B">
            <w:pPr>
              <w:jc w:val="both"/>
              <w:rPr>
                <w:rFonts w:eastAsia="SimSun"/>
                <w:iCs/>
                <w:lang w:val="en-US" w:eastAsia="zh-CN"/>
              </w:rPr>
            </w:pPr>
            <w:r>
              <w:rPr>
                <w:rFonts w:eastAsia="SimSun"/>
                <w:iCs/>
                <w:lang w:val="en-US" w:eastAsia="zh-CN"/>
              </w:rPr>
              <w:t>Support</w:t>
            </w:r>
          </w:p>
        </w:tc>
      </w:tr>
      <w:tr w:rsidR="003D16A9" w14:paraId="694B4B27" w14:textId="77777777">
        <w:tc>
          <w:tcPr>
            <w:tcW w:w="1651" w:type="dxa"/>
            <w:tcBorders>
              <w:top w:val="single" w:sz="4" w:space="0" w:color="auto"/>
              <w:left w:val="single" w:sz="4" w:space="0" w:color="auto"/>
              <w:bottom w:val="single" w:sz="4" w:space="0" w:color="auto"/>
              <w:right w:val="single" w:sz="4" w:space="0" w:color="auto"/>
            </w:tcBorders>
          </w:tcPr>
          <w:p w14:paraId="19DA86C7" w14:textId="77777777" w:rsidR="003D16A9" w:rsidRDefault="004C243B">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6F71515D" w14:textId="77777777" w:rsidR="003D16A9" w:rsidRDefault="004C243B">
            <w:pPr>
              <w:jc w:val="both"/>
              <w:rPr>
                <w:rFonts w:eastAsia="SimSun"/>
                <w:iCs/>
                <w:lang w:val="en-US" w:eastAsia="zh-CN"/>
              </w:rPr>
            </w:pPr>
            <w:r>
              <w:rPr>
                <w:rFonts w:eastAsia="SimSun"/>
                <w:iCs/>
                <w:lang w:val="en-US" w:eastAsia="zh-CN"/>
              </w:rPr>
              <w:t>OK. If the CSI report configuration is based on on-demand SSB, we think we also need to study the dynamic activation/deactivation of the CSI report configuration.</w:t>
            </w:r>
          </w:p>
        </w:tc>
      </w:tr>
      <w:tr w:rsidR="003D16A9" w14:paraId="23268E2D" w14:textId="77777777">
        <w:tc>
          <w:tcPr>
            <w:tcW w:w="1651" w:type="dxa"/>
            <w:tcBorders>
              <w:top w:val="single" w:sz="4" w:space="0" w:color="auto"/>
              <w:left w:val="single" w:sz="4" w:space="0" w:color="auto"/>
              <w:bottom w:val="single" w:sz="4" w:space="0" w:color="auto"/>
              <w:right w:val="single" w:sz="4" w:space="0" w:color="auto"/>
            </w:tcBorders>
          </w:tcPr>
          <w:p w14:paraId="088F0671" w14:textId="77777777" w:rsidR="003D16A9" w:rsidRDefault="004C243B">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71F6C669" w14:textId="77777777" w:rsidR="003D16A9" w:rsidRDefault="004C243B">
            <w:pPr>
              <w:jc w:val="both"/>
              <w:rPr>
                <w:rFonts w:eastAsia="MS Mincho"/>
                <w:iCs/>
                <w:lang w:val="en-US" w:eastAsia="ja-JP"/>
              </w:rPr>
            </w:pPr>
            <w:r>
              <w:rPr>
                <w:rFonts w:eastAsia="MS Mincho" w:hint="eastAsia"/>
                <w:iCs/>
                <w:lang w:val="en-US" w:eastAsia="ja-JP"/>
              </w:rPr>
              <w:t>Support</w:t>
            </w:r>
          </w:p>
        </w:tc>
      </w:tr>
      <w:tr w:rsidR="003D16A9" w14:paraId="781F2DD1" w14:textId="77777777">
        <w:tc>
          <w:tcPr>
            <w:tcW w:w="1651" w:type="dxa"/>
            <w:tcBorders>
              <w:top w:val="single" w:sz="4" w:space="0" w:color="auto"/>
              <w:left w:val="single" w:sz="4" w:space="0" w:color="auto"/>
              <w:bottom w:val="single" w:sz="4" w:space="0" w:color="auto"/>
              <w:right w:val="single" w:sz="4" w:space="0" w:color="auto"/>
            </w:tcBorders>
          </w:tcPr>
          <w:p w14:paraId="19291AB5" w14:textId="77777777" w:rsidR="003D16A9" w:rsidRDefault="004C243B">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8F25ABC" w14:textId="77777777" w:rsidR="003D16A9" w:rsidRDefault="004C243B">
            <w:pPr>
              <w:jc w:val="both"/>
              <w:rPr>
                <w:rFonts w:eastAsia="MS Mincho"/>
                <w:iCs/>
                <w:lang w:val="en-US" w:eastAsia="ja-JP"/>
              </w:rPr>
            </w:pPr>
            <w:r>
              <w:rPr>
                <w:rFonts w:eastAsia="MS Mincho" w:hint="eastAsia"/>
                <w:iCs/>
                <w:lang w:val="en-US" w:eastAsia="ja-JP"/>
              </w:rPr>
              <w:t>Support.</w:t>
            </w:r>
          </w:p>
          <w:p w14:paraId="648FB4FD" w14:textId="77777777" w:rsidR="003D16A9" w:rsidRDefault="004C243B">
            <w:pPr>
              <w:jc w:val="both"/>
              <w:rPr>
                <w:rFonts w:eastAsia="MS Mincho"/>
                <w:iCs/>
                <w:lang w:val="en-US" w:eastAsia="ja-JP"/>
              </w:rPr>
            </w:pPr>
            <w:r>
              <w:rPr>
                <w:rFonts w:eastAsia="MS Mincho" w:hint="eastAsia"/>
                <w:iCs/>
                <w:lang w:val="en-US" w:eastAsia="ja-JP"/>
              </w:rPr>
              <w:t xml:space="preserve">If the value of the parameters of on-demand SSBs are identical with always-on SSBs, associated </w:t>
            </w:r>
            <w:r>
              <w:rPr>
                <w:rFonts w:eastAsia="MS Mincho"/>
                <w:iCs/>
                <w:lang w:val="en-US" w:eastAsia="ja-JP"/>
              </w:rPr>
              <w:t>with</w:t>
            </w:r>
            <w:r>
              <w:rPr>
                <w:rFonts w:eastAsia="MS Mincho" w:hint="eastAsia"/>
                <w:iCs/>
                <w:lang w:val="en-US" w:eastAsia="ja-JP"/>
              </w:rPr>
              <w:t xml:space="preserve"> both of SSBs in a single CSI report config is not a problem. </w:t>
            </w:r>
            <w:proofErr w:type="gramStart"/>
            <w:r>
              <w:rPr>
                <w:rFonts w:eastAsia="MS Mincho" w:hint="eastAsia"/>
                <w:iCs/>
                <w:lang w:val="en-US" w:eastAsia="ja-JP"/>
              </w:rPr>
              <w:t>Indeed</w:t>
            </w:r>
            <w:proofErr w:type="gramEnd"/>
            <w:r>
              <w:rPr>
                <w:rFonts w:eastAsia="MS Mincho" w:hint="eastAsia"/>
                <w:iCs/>
                <w:lang w:val="en-US" w:eastAsia="ja-JP"/>
              </w:rPr>
              <w:t xml:space="preserve"> they are identical, so we do not need to differentiate the two, i.e., Option 1 can be supported.</w:t>
            </w:r>
          </w:p>
        </w:tc>
      </w:tr>
      <w:tr w:rsidR="003D16A9" w14:paraId="543F42A5" w14:textId="77777777">
        <w:tc>
          <w:tcPr>
            <w:tcW w:w="1651" w:type="dxa"/>
            <w:tcBorders>
              <w:top w:val="single" w:sz="4" w:space="0" w:color="auto"/>
              <w:left w:val="single" w:sz="4" w:space="0" w:color="auto"/>
              <w:bottom w:val="single" w:sz="4" w:space="0" w:color="auto"/>
              <w:right w:val="single" w:sz="4" w:space="0" w:color="auto"/>
            </w:tcBorders>
          </w:tcPr>
          <w:p w14:paraId="5F2D97F2" w14:textId="77777777" w:rsidR="003D16A9" w:rsidRDefault="004C243B">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32B03D7" w14:textId="77777777" w:rsidR="003D16A9" w:rsidRDefault="004C243B">
            <w:pPr>
              <w:jc w:val="both"/>
              <w:rPr>
                <w:rFonts w:eastAsia="MS Mincho"/>
                <w:iCs/>
                <w:lang w:val="en-US" w:eastAsia="ja-JP"/>
              </w:rPr>
            </w:pPr>
            <w:r>
              <w:rPr>
                <w:rFonts w:eastAsia="MS Mincho"/>
                <w:iCs/>
                <w:lang w:val="en-US" w:eastAsia="ja-JP"/>
              </w:rPr>
              <w:t>Support</w:t>
            </w:r>
          </w:p>
        </w:tc>
      </w:tr>
      <w:tr w:rsidR="003D16A9" w14:paraId="32A861A8" w14:textId="77777777">
        <w:tc>
          <w:tcPr>
            <w:tcW w:w="1651" w:type="dxa"/>
            <w:tcBorders>
              <w:top w:val="single" w:sz="4" w:space="0" w:color="auto"/>
              <w:left w:val="single" w:sz="4" w:space="0" w:color="auto"/>
              <w:bottom w:val="single" w:sz="4" w:space="0" w:color="auto"/>
              <w:right w:val="single" w:sz="4" w:space="0" w:color="auto"/>
            </w:tcBorders>
          </w:tcPr>
          <w:p w14:paraId="19EC9161" w14:textId="77777777" w:rsidR="003D16A9" w:rsidRDefault="004C243B">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391FD1F" w14:textId="77777777" w:rsidR="003D16A9" w:rsidRDefault="004C243B">
            <w:pPr>
              <w:jc w:val="both"/>
              <w:rPr>
                <w:rFonts w:eastAsia="MS Mincho"/>
                <w:iCs/>
                <w:lang w:val="en-US" w:eastAsia="ja-JP"/>
              </w:rPr>
            </w:pPr>
            <w:r>
              <w:rPr>
                <w:iCs/>
                <w:lang w:val="en-US" w:eastAsia="ko-KR"/>
              </w:rPr>
              <w:t>We can wait to make decision on this after it is clear on the relationship between always-on SSB and OD-SSB from frequency/time/beam domains. Option 2 may be good for the case where always-on SSB and OD-SSB are in different frequency. However, when the transmission of the SSBs in the same frequency is well coordinated (e.g., always-on SSB and OD-SSB with same beam patterns and Tx power generate a new periodic SSB transmission i.e., OD-SSB indeed provides SSB periodicity adaptation as being done in 9.5.3), Option 1 looks more reasonable.</w:t>
            </w:r>
          </w:p>
        </w:tc>
      </w:tr>
      <w:tr w:rsidR="003D16A9" w14:paraId="4E96A2AC" w14:textId="77777777">
        <w:tc>
          <w:tcPr>
            <w:tcW w:w="1651" w:type="dxa"/>
            <w:tcBorders>
              <w:top w:val="single" w:sz="4" w:space="0" w:color="auto"/>
              <w:left w:val="single" w:sz="4" w:space="0" w:color="auto"/>
              <w:bottom w:val="single" w:sz="4" w:space="0" w:color="auto"/>
              <w:right w:val="single" w:sz="4" w:space="0" w:color="auto"/>
            </w:tcBorders>
          </w:tcPr>
          <w:p w14:paraId="00B74A3E" w14:textId="77777777" w:rsidR="003D16A9" w:rsidRDefault="004C243B">
            <w:pPr>
              <w:jc w:val="both"/>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12A7E8B2" w14:textId="77777777" w:rsidR="003D16A9" w:rsidRDefault="004C243B">
            <w:pPr>
              <w:jc w:val="both"/>
              <w:rPr>
                <w:iCs/>
                <w:lang w:val="en-US" w:eastAsia="ko-KR"/>
              </w:rPr>
            </w:pPr>
            <w:r>
              <w:rPr>
                <w:rFonts w:eastAsia="MS Mincho"/>
                <w:iCs/>
                <w:lang w:val="en-US" w:eastAsia="ja-JP"/>
              </w:rPr>
              <w:t>Support the proposal</w:t>
            </w:r>
          </w:p>
        </w:tc>
      </w:tr>
      <w:tr w:rsidR="003D16A9" w14:paraId="069DB3A8" w14:textId="77777777">
        <w:tc>
          <w:tcPr>
            <w:tcW w:w="1651" w:type="dxa"/>
            <w:tcBorders>
              <w:top w:val="single" w:sz="4" w:space="0" w:color="auto"/>
              <w:left w:val="single" w:sz="4" w:space="0" w:color="auto"/>
              <w:bottom w:val="single" w:sz="4" w:space="0" w:color="auto"/>
              <w:right w:val="single" w:sz="4" w:space="0" w:color="auto"/>
            </w:tcBorders>
          </w:tcPr>
          <w:p w14:paraId="03EB73B2" w14:textId="77777777" w:rsidR="003D16A9" w:rsidRDefault="004C243B">
            <w:pPr>
              <w:jc w:val="both"/>
              <w:rPr>
                <w:rFonts w:eastAsia="MS Mincho"/>
                <w:lang w:eastAsia="ja-JP"/>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7AC22F4E" w14:textId="77777777" w:rsidR="003D16A9" w:rsidRDefault="004C243B">
            <w:pPr>
              <w:jc w:val="both"/>
              <w:rPr>
                <w:rFonts w:eastAsia="MS Mincho"/>
                <w:iCs/>
                <w:lang w:val="en-US" w:eastAsia="ja-JP"/>
              </w:rPr>
            </w:pPr>
            <w:r>
              <w:rPr>
                <w:iCs/>
                <w:lang w:val="en-US" w:eastAsia="ko-KR"/>
              </w:rPr>
              <w:t>Support the FL proposal.</w:t>
            </w:r>
          </w:p>
        </w:tc>
      </w:tr>
      <w:tr w:rsidR="003D16A9" w14:paraId="0DD7DC5A" w14:textId="77777777">
        <w:tc>
          <w:tcPr>
            <w:tcW w:w="1651" w:type="dxa"/>
            <w:tcBorders>
              <w:top w:val="single" w:sz="4" w:space="0" w:color="auto"/>
              <w:left w:val="single" w:sz="4" w:space="0" w:color="auto"/>
              <w:bottom w:val="single" w:sz="4" w:space="0" w:color="auto"/>
              <w:right w:val="single" w:sz="4" w:space="0" w:color="auto"/>
            </w:tcBorders>
          </w:tcPr>
          <w:p w14:paraId="6B01F24B" w14:textId="77777777" w:rsidR="003D16A9" w:rsidRDefault="004C243B">
            <w:pPr>
              <w:jc w:val="both"/>
              <w:rPr>
                <w:lang w:eastAsia="ko-KR"/>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44B92547" w14:textId="77777777" w:rsidR="003D16A9" w:rsidRDefault="004C243B">
            <w:pPr>
              <w:jc w:val="both"/>
              <w:rPr>
                <w:iCs/>
                <w:lang w:val="en-US" w:eastAsia="ko-KR"/>
              </w:rPr>
            </w:pPr>
            <w:r>
              <w:rPr>
                <w:rFonts w:eastAsia="MS Mincho"/>
                <w:iCs/>
                <w:lang w:val="en-US" w:eastAsia="ja-JP"/>
              </w:rPr>
              <w:t>OK</w:t>
            </w:r>
          </w:p>
        </w:tc>
      </w:tr>
      <w:tr w:rsidR="003D16A9" w14:paraId="709D0349" w14:textId="77777777">
        <w:tc>
          <w:tcPr>
            <w:tcW w:w="1651" w:type="dxa"/>
            <w:tcBorders>
              <w:top w:val="single" w:sz="4" w:space="0" w:color="auto"/>
              <w:left w:val="single" w:sz="4" w:space="0" w:color="auto"/>
              <w:bottom w:val="single" w:sz="4" w:space="0" w:color="auto"/>
              <w:right w:val="single" w:sz="4" w:space="0" w:color="auto"/>
            </w:tcBorders>
          </w:tcPr>
          <w:p w14:paraId="2D2D2E15" w14:textId="77777777" w:rsidR="003D16A9" w:rsidRDefault="004C243B">
            <w:pPr>
              <w:jc w:val="both"/>
              <w:rPr>
                <w:rFonts w:eastAsia="MS Mincho"/>
                <w:lang w:val="en-US"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94D96C0" w14:textId="77777777" w:rsidR="003D16A9" w:rsidRDefault="004C243B">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3D16A9" w14:paraId="3A32B040" w14:textId="77777777">
        <w:tc>
          <w:tcPr>
            <w:tcW w:w="1651" w:type="dxa"/>
            <w:tcBorders>
              <w:top w:val="single" w:sz="4" w:space="0" w:color="auto"/>
              <w:left w:val="single" w:sz="4" w:space="0" w:color="auto"/>
              <w:bottom w:val="single" w:sz="4" w:space="0" w:color="auto"/>
              <w:right w:val="single" w:sz="4" w:space="0" w:color="auto"/>
            </w:tcBorders>
          </w:tcPr>
          <w:p w14:paraId="529408EB" w14:textId="77777777" w:rsidR="003D16A9" w:rsidRDefault="004C243B">
            <w:pPr>
              <w:jc w:val="both"/>
              <w:rPr>
                <w:rFonts w:eastAsia="SimSun"/>
                <w:lang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142713E3" w14:textId="77777777" w:rsidR="003D16A9" w:rsidRDefault="004C243B">
            <w:pPr>
              <w:jc w:val="both"/>
              <w:rPr>
                <w:rFonts w:eastAsia="SimSun"/>
                <w:iCs/>
                <w:lang w:val="en-US" w:eastAsia="zh-CN"/>
              </w:rPr>
            </w:pPr>
            <w:r>
              <w:rPr>
                <w:iCs/>
                <w:lang w:val="en-US" w:eastAsia="ko-KR"/>
              </w:rPr>
              <w:t>Support the proposal</w:t>
            </w:r>
          </w:p>
        </w:tc>
      </w:tr>
      <w:tr w:rsidR="003D16A9" w14:paraId="4BD5FD25" w14:textId="77777777">
        <w:tc>
          <w:tcPr>
            <w:tcW w:w="1651" w:type="dxa"/>
            <w:tcBorders>
              <w:top w:val="single" w:sz="4" w:space="0" w:color="auto"/>
              <w:left w:val="single" w:sz="4" w:space="0" w:color="auto"/>
              <w:bottom w:val="single" w:sz="4" w:space="0" w:color="auto"/>
              <w:right w:val="single" w:sz="4" w:space="0" w:color="auto"/>
            </w:tcBorders>
          </w:tcPr>
          <w:p w14:paraId="45A05759" w14:textId="77777777" w:rsidR="003D16A9" w:rsidRDefault="004C243B">
            <w:pPr>
              <w:jc w:val="both"/>
              <w:rPr>
                <w:lang w:eastAsia="ko-KR"/>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3343D1D7" w14:textId="77777777" w:rsidR="003D16A9" w:rsidRDefault="004C243B">
            <w:pPr>
              <w:jc w:val="both"/>
              <w:rPr>
                <w:iCs/>
                <w:lang w:val="en-US" w:eastAsia="ko-KR"/>
              </w:rPr>
            </w:pPr>
            <w:r>
              <w:rPr>
                <w:rFonts w:eastAsia="SimSun"/>
                <w:iCs/>
                <w:lang w:val="en-US" w:eastAsia="zh-CN"/>
              </w:rPr>
              <w:t>OK</w:t>
            </w:r>
          </w:p>
        </w:tc>
      </w:tr>
      <w:tr w:rsidR="003D16A9" w14:paraId="2AD6C189" w14:textId="77777777">
        <w:tc>
          <w:tcPr>
            <w:tcW w:w="1651" w:type="dxa"/>
            <w:tcBorders>
              <w:top w:val="single" w:sz="4" w:space="0" w:color="auto"/>
              <w:left w:val="single" w:sz="4" w:space="0" w:color="auto"/>
              <w:bottom w:val="single" w:sz="4" w:space="0" w:color="auto"/>
              <w:right w:val="single" w:sz="4" w:space="0" w:color="auto"/>
            </w:tcBorders>
          </w:tcPr>
          <w:p w14:paraId="6B5D5EB0" w14:textId="77777777" w:rsidR="003D16A9" w:rsidRDefault="004C243B">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8067581" w14:textId="77777777" w:rsidR="003D16A9" w:rsidRDefault="004C243B">
            <w:pPr>
              <w:jc w:val="both"/>
              <w:rPr>
                <w:rFonts w:eastAsia="SimSun"/>
                <w:iCs/>
                <w:lang w:val="en-US" w:eastAsia="zh-CN"/>
              </w:rPr>
            </w:pPr>
            <w:r>
              <w:rPr>
                <w:rFonts w:eastAsia="SimSun" w:hint="eastAsia"/>
                <w:iCs/>
                <w:lang w:val="en-US" w:eastAsia="zh-CN"/>
              </w:rPr>
              <w:t>I</w:t>
            </w:r>
            <w:r>
              <w:rPr>
                <w:rFonts w:eastAsia="SimSun"/>
                <w:iCs/>
                <w:lang w:val="en-US" w:eastAsia="zh-CN"/>
              </w:rPr>
              <w:t xml:space="preserve">n our view, both option 1 and option 2 should be supported for UE to perform L1 measurement. First of all, there is no difference in terms of measurement between on-demand SSB and always on SSB. With the assumption that NES UE has full information of on-demand SSB transmission, UE can measure SSB and derive associated CSI report according to CSI report configuration. In the other words, UE can conduct measurement with the associated SSB index provided by CSI report configuration. It doesn’t matter whether it is always-on SSB or on-demand SSB. </w:t>
            </w:r>
          </w:p>
        </w:tc>
      </w:tr>
      <w:tr w:rsidR="003D16A9" w14:paraId="26384444" w14:textId="77777777">
        <w:tc>
          <w:tcPr>
            <w:tcW w:w="1651" w:type="dxa"/>
            <w:tcBorders>
              <w:top w:val="single" w:sz="4" w:space="0" w:color="auto"/>
              <w:left w:val="single" w:sz="4" w:space="0" w:color="auto"/>
              <w:bottom w:val="single" w:sz="4" w:space="0" w:color="auto"/>
              <w:right w:val="single" w:sz="4" w:space="0" w:color="auto"/>
            </w:tcBorders>
          </w:tcPr>
          <w:p w14:paraId="0BCB7F5D" w14:textId="77777777" w:rsidR="003D16A9" w:rsidRDefault="004C243B">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18E1B70E" w14:textId="77777777" w:rsidR="003D16A9" w:rsidRDefault="004C243B">
            <w:pPr>
              <w:jc w:val="both"/>
              <w:rPr>
                <w:rFonts w:eastAsia="SimSun"/>
                <w:iCs/>
                <w:lang w:val="en-US" w:eastAsia="zh-CN"/>
              </w:rPr>
            </w:pPr>
            <w:r>
              <w:t xml:space="preserve">Option2 is preferred for simplicity. But, if option1 is supported, discuss which case it can be configured in. </w:t>
            </w:r>
          </w:p>
        </w:tc>
      </w:tr>
      <w:tr w:rsidR="003D16A9" w14:paraId="37C1587E" w14:textId="77777777">
        <w:tc>
          <w:tcPr>
            <w:tcW w:w="1651" w:type="dxa"/>
            <w:tcBorders>
              <w:top w:val="single" w:sz="4" w:space="0" w:color="auto"/>
              <w:left w:val="single" w:sz="4" w:space="0" w:color="auto"/>
              <w:bottom w:val="single" w:sz="4" w:space="0" w:color="auto"/>
              <w:right w:val="single" w:sz="4" w:space="0" w:color="auto"/>
            </w:tcBorders>
          </w:tcPr>
          <w:p w14:paraId="579FB6AC" w14:textId="77777777" w:rsidR="003D16A9" w:rsidRDefault="004C243B">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252FD9C0" w14:textId="77777777" w:rsidR="003D16A9" w:rsidRDefault="004C243B">
            <w:pPr>
              <w:jc w:val="both"/>
            </w:pPr>
            <w:r>
              <w:t>Support</w:t>
            </w:r>
          </w:p>
        </w:tc>
      </w:tr>
      <w:tr w:rsidR="003D16A9" w14:paraId="67B5FE83" w14:textId="77777777">
        <w:tc>
          <w:tcPr>
            <w:tcW w:w="1651" w:type="dxa"/>
            <w:tcBorders>
              <w:top w:val="single" w:sz="4" w:space="0" w:color="auto"/>
              <w:left w:val="single" w:sz="4" w:space="0" w:color="auto"/>
              <w:bottom w:val="single" w:sz="4" w:space="0" w:color="auto"/>
              <w:right w:val="single" w:sz="4" w:space="0" w:color="auto"/>
            </w:tcBorders>
          </w:tcPr>
          <w:p w14:paraId="0F6CA707" w14:textId="77777777" w:rsidR="003D16A9" w:rsidRDefault="004C243B">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5650756F" w14:textId="77777777" w:rsidR="003D16A9" w:rsidRDefault="004C243B">
            <w:pPr>
              <w:jc w:val="both"/>
            </w:pPr>
            <w:r>
              <w:rPr>
                <w:rFonts w:eastAsia="PMingLiU" w:hint="eastAsia"/>
                <w:lang w:eastAsia="zh-TW"/>
              </w:rPr>
              <w:t>S</w:t>
            </w:r>
            <w:r>
              <w:rPr>
                <w:rFonts w:eastAsia="PMingLiU"/>
                <w:lang w:eastAsia="zh-TW"/>
              </w:rPr>
              <w:t>upport</w:t>
            </w:r>
          </w:p>
        </w:tc>
      </w:tr>
      <w:tr w:rsidR="008B709E" w14:paraId="02F511EB" w14:textId="77777777">
        <w:tc>
          <w:tcPr>
            <w:tcW w:w="1651" w:type="dxa"/>
            <w:tcBorders>
              <w:top w:val="single" w:sz="4" w:space="0" w:color="auto"/>
              <w:left w:val="single" w:sz="4" w:space="0" w:color="auto"/>
              <w:bottom w:val="single" w:sz="4" w:space="0" w:color="auto"/>
              <w:right w:val="single" w:sz="4" w:space="0" w:color="auto"/>
            </w:tcBorders>
          </w:tcPr>
          <w:p w14:paraId="2AB29FE6" w14:textId="60329C28" w:rsidR="008B709E" w:rsidRDefault="008B709E" w:rsidP="008B709E">
            <w:pPr>
              <w:jc w:val="both"/>
              <w:rPr>
                <w:rFonts w:eastAsia="PMingLiU"/>
                <w:lang w:eastAsia="zh-TW"/>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1ACF30E" w14:textId="109DA258" w:rsidR="008B709E" w:rsidRDefault="008B709E" w:rsidP="008B709E">
            <w:pPr>
              <w:jc w:val="both"/>
              <w:rPr>
                <w:rFonts w:eastAsia="PMingLiU"/>
                <w:lang w:eastAsia="zh-TW"/>
              </w:rPr>
            </w:pPr>
            <w:r>
              <w:rPr>
                <w:rFonts w:eastAsia="SimSun"/>
                <w:lang w:eastAsia="zh-CN"/>
              </w:rPr>
              <w:t>S</w:t>
            </w:r>
            <w:r>
              <w:rPr>
                <w:rFonts w:eastAsia="SimSun" w:hint="eastAsia"/>
                <w:lang w:eastAsia="zh-CN"/>
              </w:rPr>
              <w:t xml:space="preserve">upport. </w:t>
            </w:r>
          </w:p>
        </w:tc>
      </w:tr>
    </w:tbl>
    <w:p w14:paraId="4BF1C39A" w14:textId="77777777" w:rsidR="003D16A9" w:rsidRDefault="003D16A9">
      <w:pPr>
        <w:ind w:firstLineChars="100" w:firstLine="200"/>
        <w:jc w:val="both"/>
        <w:rPr>
          <w:lang w:eastAsia="ko-KR"/>
        </w:rPr>
      </w:pPr>
    </w:p>
    <w:p w14:paraId="14E9C6E3"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Measurement report)</w:t>
      </w:r>
      <w:r>
        <w:rPr>
          <w:highlight w:val="cyan"/>
          <w:u w:val="single"/>
          <w:lang w:eastAsia="ko-KR"/>
        </w:rPr>
        <w:t>:</w:t>
      </w:r>
    </w:p>
    <w:p w14:paraId="677FA111" w14:textId="77777777" w:rsidR="003D16A9" w:rsidRDefault="004C243B">
      <w:pPr>
        <w:pStyle w:val="1"/>
        <w:numPr>
          <w:ilvl w:val="0"/>
          <w:numId w:val="32"/>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w:t>
      </w:r>
      <w:r>
        <w:rPr>
          <w:rFonts w:hint="eastAsia"/>
          <w:szCs w:val="20"/>
          <w:lang w:eastAsia="ko-KR"/>
        </w:rPr>
        <w:t>and f</w:t>
      </w:r>
      <w:r>
        <w:rPr>
          <w:szCs w:val="20"/>
          <w:lang w:eastAsia="ko-KR"/>
        </w:rPr>
        <w:t>or L1 measurement based on on-demand SSB,</w:t>
      </w:r>
    </w:p>
    <w:p w14:paraId="265308A1" w14:textId="77777777" w:rsidR="003D16A9" w:rsidRDefault="004C243B">
      <w:pPr>
        <w:pStyle w:val="1"/>
        <w:numPr>
          <w:ilvl w:val="1"/>
          <w:numId w:val="32"/>
        </w:numPr>
        <w:spacing w:after="160" w:line="256" w:lineRule="auto"/>
        <w:ind w:leftChars="0"/>
        <w:contextualSpacing/>
        <w:jc w:val="both"/>
        <w:rPr>
          <w:szCs w:val="20"/>
          <w:lang w:eastAsia="ko-KR"/>
        </w:rPr>
      </w:pPr>
      <w:r>
        <w:rPr>
          <w:szCs w:val="20"/>
          <w:lang w:eastAsia="ko-KR"/>
        </w:rPr>
        <w:t xml:space="preserve">For </w:t>
      </w:r>
      <w:r>
        <w:rPr>
          <w:rFonts w:hint="eastAsia"/>
          <w:szCs w:val="20"/>
          <w:lang w:eastAsia="ko-KR"/>
        </w:rPr>
        <w:t xml:space="preserve">on-demand SSB indicated by </w:t>
      </w:r>
      <w:r>
        <w:rPr>
          <w:szCs w:val="20"/>
          <w:lang w:eastAsia="ko-KR"/>
        </w:rPr>
        <w:t>RRC,</w:t>
      </w:r>
    </w:p>
    <w:p w14:paraId="5A7EE134" w14:textId="77777777" w:rsidR="003D16A9" w:rsidRDefault="004C243B">
      <w:pPr>
        <w:pStyle w:val="1"/>
        <w:numPr>
          <w:ilvl w:val="2"/>
          <w:numId w:val="32"/>
        </w:numPr>
        <w:spacing w:after="160" w:line="256" w:lineRule="auto"/>
        <w:ind w:leftChars="0"/>
        <w:contextualSpacing/>
        <w:jc w:val="both"/>
        <w:rPr>
          <w:szCs w:val="20"/>
          <w:lang w:eastAsia="ko-KR"/>
        </w:rPr>
      </w:pPr>
      <w:r>
        <w:rPr>
          <w:rFonts w:hint="eastAsia"/>
          <w:szCs w:val="20"/>
          <w:lang w:eastAsia="ko-KR"/>
        </w:rPr>
        <w:t>P</w:t>
      </w:r>
      <w:r>
        <w:rPr>
          <w:szCs w:val="20"/>
          <w:lang w:eastAsia="ko-KR"/>
        </w:rPr>
        <w:t>eriodic, semi-persistent</w:t>
      </w:r>
      <w:r>
        <w:rPr>
          <w:rFonts w:hint="eastAsia"/>
          <w:szCs w:val="20"/>
          <w:lang w:eastAsia="ko-KR"/>
        </w:rPr>
        <w:t>,</w:t>
      </w:r>
      <w:r>
        <w:rPr>
          <w:szCs w:val="20"/>
          <w:lang w:eastAsia="ko-KR"/>
        </w:rPr>
        <w:t xml:space="preserve"> and aperiodic CSI report </w:t>
      </w:r>
      <w:r>
        <w:rPr>
          <w:rFonts w:hint="eastAsia"/>
          <w:szCs w:val="20"/>
          <w:lang w:eastAsia="ko-KR"/>
        </w:rPr>
        <w:t>are supported.</w:t>
      </w:r>
    </w:p>
    <w:p w14:paraId="50926420" w14:textId="77777777" w:rsidR="003D16A9" w:rsidRDefault="004C243B">
      <w:pPr>
        <w:pStyle w:val="1"/>
        <w:numPr>
          <w:ilvl w:val="1"/>
          <w:numId w:val="32"/>
        </w:numPr>
        <w:spacing w:after="160" w:line="256" w:lineRule="auto"/>
        <w:ind w:leftChars="0"/>
        <w:contextualSpacing/>
        <w:jc w:val="both"/>
        <w:rPr>
          <w:szCs w:val="20"/>
          <w:lang w:eastAsia="ko-KR"/>
        </w:rPr>
      </w:pPr>
      <w:r>
        <w:rPr>
          <w:rFonts w:hint="eastAsia"/>
          <w:szCs w:val="20"/>
          <w:lang w:eastAsia="ko-KR"/>
        </w:rPr>
        <w:t>For on-demand SSB indicated by MAC-CE,</w:t>
      </w:r>
    </w:p>
    <w:p w14:paraId="1B181078" w14:textId="77777777" w:rsidR="003D16A9" w:rsidRDefault="004C243B">
      <w:pPr>
        <w:pStyle w:val="1"/>
        <w:numPr>
          <w:ilvl w:val="2"/>
          <w:numId w:val="32"/>
        </w:numPr>
        <w:spacing w:after="160" w:line="256" w:lineRule="auto"/>
        <w:ind w:leftChars="0"/>
        <w:contextualSpacing/>
        <w:jc w:val="both"/>
        <w:rPr>
          <w:szCs w:val="20"/>
          <w:lang w:eastAsia="ko-KR"/>
        </w:rPr>
      </w:pPr>
      <w:r>
        <w:rPr>
          <w:rFonts w:hint="eastAsia"/>
          <w:szCs w:val="20"/>
          <w:lang w:eastAsia="ko-KR"/>
        </w:rPr>
        <w:t>Semi-persistent and aperiodic CSI report are supported.</w:t>
      </w:r>
    </w:p>
    <w:p w14:paraId="053C9434" w14:textId="77777777" w:rsidR="003D16A9" w:rsidRDefault="004C243B">
      <w:pPr>
        <w:pStyle w:val="1"/>
        <w:numPr>
          <w:ilvl w:val="2"/>
          <w:numId w:val="32"/>
        </w:numPr>
        <w:spacing w:after="160" w:line="256" w:lineRule="auto"/>
        <w:ind w:leftChars="0"/>
        <w:contextualSpacing/>
        <w:jc w:val="both"/>
        <w:rPr>
          <w:szCs w:val="20"/>
          <w:lang w:eastAsia="ko-KR"/>
        </w:rPr>
      </w:pPr>
      <w:r>
        <w:rPr>
          <w:rFonts w:hint="eastAsia"/>
          <w:szCs w:val="20"/>
          <w:lang w:eastAsia="ko-KR"/>
        </w:rPr>
        <w:t>Periodic CSI report is not supported.</w:t>
      </w:r>
    </w:p>
    <w:p w14:paraId="000E42BF" w14:textId="77777777" w:rsidR="003D16A9" w:rsidRDefault="004C243B">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26459617" w14:textId="77777777">
        <w:tc>
          <w:tcPr>
            <w:tcW w:w="1651" w:type="dxa"/>
            <w:tcBorders>
              <w:top w:val="single" w:sz="4" w:space="0" w:color="auto"/>
              <w:left w:val="single" w:sz="4" w:space="0" w:color="auto"/>
              <w:bottom w:val="single" w:sz="4" w:space="0" w:color="auto"/>
              <w:right w:val="single" w:sz="4" w:space="0" w:color="auto"/>
            </w:tcBorders>
          </w:tcPr>
          <w:p w14:paraId="3E23412D"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9882022" w14:textId="77777777" w:rsidR="003D16A9" w:rsidRDefault="004C243B">
            <w:pPr>
              <w:jc w:val="both"/>
              <w:rPr>
                <w:lang w:eastAsia="ko-KR"/>
              </w:rPr>
            </w:pPr>
            <w:r>
              <w:rPr>
                <w:lang w:eastAsia="ko-KR"/>
              </w:rPr>
              <w:t>Views</w:t>
            </w:r>
          </w:p>
        </w:tc>
      </w:tr>
      <w:tr w:rsidR="003D16A9" w14:paraId="65A2A919" w14:textId="77777777">
        <w:tc>
          <w:tcPr>
            <w:tcW w:w="1651" w:type="dxa"/>
            <w:tcBorders>
              <w:top w:val="single" w:sz="4" w:space="0" w:color="auto"/>
              <w:left w:val="single" w:sz="4" w:space="0" w:color="auto"/>
              <w:bottom w:val="single" w:sz="4" w:space="0" w:color="auto"/>
              <w:right w:val="single" w:sz="4" w:space="0" w:color="auto"/>
            </w:tcBorders>
          </w:tcPr>
          <w:p w14:paraId="569BACBF" w14:textId="77777777" w:rsidR="003D16A9" w:rsidRDefault="004C243B">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2D3F04AA" w14:textId="77777777" w:rsidR="003D16A9" w:rsidRDefault="004C243B">
            <w:pPr>
              <w:jc w:val="both"/>
              <w:rPr>
                <w:rFonts w:eastAsia="SimSun"/>
                <w:iCs/>
                <w:lang w:val="en-US" w:eastAsia="ko-KR"/>
              </w:rPr>
            </w:pPr>
            <w:r>
              <w:rPr>
                <w:szCs w:val="20"/>
                <w:lang w:eastAsia="ko-KR"/>
              </w:rPr>
              <w:t xml:space="preserve">For </w:t>
            </w:r>
            <w:r>
              <w:rPr>
                <w:rFonts w:hint="eastAsia"/>
                <w:szCs w:val="20"/>
                <w:lang w:eastAsia="ko-KR"/>
              </w:rPr>
              <w:t xml:space="preserve">on-demand SSB indicated by </w:t>
            </w:r>
            <w:r>
              <w:rPr>
                <w:szCs w:val="20"/>
                <w:lang w:eastAsia="ko-KR"/>
              </w:rPr>
              <w:t>RRC</w:t>
            </w:r>
            <w:r>
              <w:rPr>
                <w:rFonts w:eastAsia="SimSun" w:hint="eastAsia"/>
                <w:szCs w:val="20"/>
                <w:lang w:val="en-US" w:eastAsia="zh-CN"/>
              </w:rPr>
              <w:t>, p</w:t>
            </w:r>
            <w:proofErr w:type="spellStart"/>
            <w:r>
              <w:rPr>
                <w:szCs w:val="20"/>
                <w:lang w:eastAsia="ko-KR"/>
              </w:rPr>
              <w:t>eriodic</w:t>
            </w:r>
            <w:proofErr w:type="spellEnd"/>
            <w:r>
              <w:rPr>
                <w:rFonts w:eastAsia="SimSun" w:hint="eastAsia"/>
                <w:szCs w:val="20"/>
                <w:lang w:val="en-US" w:eastAsia="zh-CN"/>
              </w:rPr>
              <w:t xml:space="preserve"> may not be</w:t>
            </w:r>
            <w:r>
              <w:rPr>
                <w:rFonts w:hint="eastAsia"/>
                <w:szCs w:val="20"/>
                <w:lang w:eastAsia="ko-KR"/>
              </w:rPr>
              <w:t xml:space="preserve"> supported</w:t>
            </w:r>
            <w:r>
              <w:rPr>
                <w:rFonts w:eastAsia="SimSun" w:hint="eastAsia"/>
                <w:szCs w:val="20"/>
                <w:lang w:val="en-US" w:eastAsia="zh-CN"/>
              </w:rPr>
              <w:t xml:space="preserve"> since </w:t>
            </w:r>
            <w:r>
              <w:rPr>
                <w:rFonts w:hint="eastAsia"/>
                <w:szCs w:val="20"/>
                <w:lang w:eastAsia="ko-KR"/>
              </w:rPr>
              <w:t>on-demand SSB</w:t>
            </w:r>
            <w:r>
              <w:rPr>
                <w:rFonts w:eastAsia="SimSun" w:hint="eastAsia"/>
                <w:szCs w:val="20"/>
                <w:lang w:val="en-US" w:eastAsia="zh-CN"/>
              </w:rPr>
              <w:t xml:space="preserve"> may transmit only within a duration.</w:t>
            </w:r>
          </w:p>
        </w:tc>
      </w:tr>
      <w:tr w:rsidR="003D16A9" w14:paraId="6F12270F" w14:textId="77777777">
        <w:tc>
          <w:tcPr>
            <w:tcW w:w="1651" w:type="dxa"/>
            <w:tcBorders>
              <w:top w:val="single" w:sz="4" w:space="0" w:color="auto"/>
              <w:left w:val="single" w:sz="4" w:space="0" w:color="auto"/>
              <w:bottom w:val="single" w:sz="4" w:space="0" w:color="auto"/>
              <w:right w:val="single" w:sz="4" w:space="0" w:color="auto"/>
            </w:tcBorders>
          </w:tcPr>
          <w:p w14:paraId="2C3E1EE4" w14:textId="77777777" w:rsidR="003D16A9" w:rsidRDefault="004C243B">
            <w:pPr>
              <w:jc w:val="both"/>
              <w:rPr>
                <w:lang w:eastAsia="ko-KR"/>
              </w:rPr>
            </w:pPr>
            <w:proofErr w:type="spellStart"/>
            <w:r>
              <w:rPr>
                <w:rFonts w:eastAsia="SimSun"/>
                <w:lang w:val="en-US" w:eastAsia="zh-CN"/>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633DF80" w14:textId="77777777" w:rsidR="003D16A9" w:rsidRDefault="004C243B">
            <w:pPr>
              <w:jc w:val="both"/>
              <w:rPr>
                <w:iCs/>
                <w:lang w:val="en-US" w:eastAsia="ko-KR"/>
              </w:rPr>
            </w:pPr>
            <w:r>
              <w:rPr>
                <w:rFonts w:eastAsia="SimSun"/>
                <w:iCs/>
                <w:lang w:val="en-US" w:eastAsia="zh-CN"/>
              </w:rPr>
              <w:t>Support</w:t>
            </w:r>
          </w:p>
        </w:tc>
      </w:tr>
      <w:tr w:rsidR="003D16A9" w14:paraId="07F28351" w14:textId="77777777">
        <w:tc>
          <w:tcPr>
            <w:tcW w:w="1651" w:type="dxa"/>
            <w:tcBorders>
              <w:top w:val="single" w:sz="4" w:space="0" w:color="auto"/>
              <w:left w:val="single" w:sz="4" w:space="0" w:color="auto"/>
              <w:bottom w:val="single" w:sz="4" w:space="0" w:color="auto"/>
              <w:right w:val="single" w:sz="4" w:space="0" w:color="auto"/>
            </w:tcBorders>
          </w:tcPr>
          <w:p w14:paraId="26716A6E" w14:textId="77777777" w:rsidR="003D16A9" w:rsidRDefault="004C243B">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680CBABA" w14:textId="77777777" w:rsidR="003D16A9" w:rsidRDefault="004C243B">
            <w:pPr>
              <w:jc w:val="both"/>
              <w:rPr>
                <w:rFonts w:eastAsia="SimSun"/>
                <w:iCs/>
                <w:lang w:val="en-US" w:eastAsia="zh-CN"/>
              </w:rPr>
            </w:pPr>
            <w:r>
              <w:rPr>
                <w:rFonts w:eastAsia="SimSun"/>
                <w:iCs/>
                <w:lang w:val="en-US" w:eastAsia="zh-CN"/>
              </w:rPr>
              <w:t>It seems we have already agreed to support all types of report as follows. The remaining issue should be whether to allow on-demand SSB based LTM.</w:t>
            </w:r>
          </w:p>
          <w:p w14:paraId="4B645753" w14:textId="77777777" w:rsidR="003D16A9" w:rsidRDefault="003D16A9">
            <w:pPr>
              <w:jc w:val="both"/>
              <w:rPr>
                <w:rFonts w:eastAsia="SimSun"/>
                <w:iCs/>
                <w:lang w:val="en-US" w:eastAsia="zh-CN"/>
              </w:rPr>
            </w:pPr>
          </w:p>
          <w:p w14:paraId="6376D840" w14:textId="77777777" w:rsidR="003D16A9" w:rsidRDefault="004C243B">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61530BEE" w14:textId="77777777" w:rsidR="003D16A9" w:rsidRDefault="004C243B">
            <w:pPr>
              <w:pStyle w:val="ListParagraph"/>
              <w:numPr>
                <w:ilvl w:val="0"/>
                <w:numId w:val="32"/>
              </w:numPr>
              <w:spacing w:after="160" w:line="256" w:lineRule="auto"/>
              <w:ind w:firstLineChars="0"/>
              <w:contextualSpacing/>
              <w:jc w:val="both"/>
              <w:rPr>
                <w:rFonts w:ascii="Times New Roman" w:eastAsia="맑은 고딕" w:hAnsi="Times New Roman"/>
                <w:szCs w:val="20"/>
              </w:rPr>
            </w:pPr>
            <w:r>
              <w:rPr>
                <w:rFonts w:ascii="Times New Roman" w:hAnsi="Times New Roman"/>
                <w:szCs w:val="20"/>
                <w:lang w:eastAsia="ko-KR"/>
              </w:rPr>
              <w:t>Update the previous RAN1 agreement as follows.</w:t>
            </w:r>
          </w:p>
          <w:p w14:paraId="49FD8CE4" w14:textId="77777777" w:rsidR="003D16A9" w:rsidRDefault="004C243B">
            <w:pPr>
              <w:pStyle w:val="ListParagraph"/>
              <w:numPr>
                <w:ilvl w:val="1"/>
                <w:numId w:val="32"/>
              </w:numPr>
              <w:spacing w:after="160" w:line="256" w:lineRule="auto"/>
              <w:ind w:firstLineChars="0"/>
              <w:contextualSpacing/>
              <w:jc w:val="both"/>
              <w:rPr>
                <w:rFonts w:ascii="Times New Roman" w:eastAsia="맑은 고딕" w:hAnsi="Times New Roman"/>
                <w:szCs w:val="20"/>
              </w:rPr>
            </w:pPr>
            <w:r>
              <w:rPr>
                <w:rFonts w:ascii="Times New Roman" w:eastAsia="맑은 고딕" w:hAnsi="Times New Roman"/>
                <w:szCs w:val="20"/>
                <w:lang w:eastAsia="ko-KR"/>
              </w:rPr>
              <w:t xml:space="preserve">At least support L1 measurement based on on-demand SSB </w:t>
            </w:r>
          </w:p>
          <w:p w14:paraId="1F12E218" w14:textId="77777777" w:rsidR="003D16A9" w:rsidRDefault="004C243B">
            <w:pPr>
              <w:pStyle w:val="ListParagraph"/>
              <w:numPr>
                <w:ilvl w:val="2"/>
                <w:numId w:val="32"/>
              </w:numPr>
              <w:spacing w:after="160" w:line="256" w:lineRule="auto"/>
              <w:ind w:firstLineChars="0"/>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For L1 measurement based on on-demand SSB, periodic, semi-persistent, </w:t>
            </w:r>
            <w:r>
              <w:rPr>
                <w:rFonts w:ascii="Times New Roman" w:eastAsia="맑은 고딕" w:hAnsi="Times New Roman"/>
                <w:strike/>
                <w:color w:val="FF0000"/>
                <w:szCs w:val="20"/>
                <w:lang w:eastAsia="ko-KR"/>
              </w:rPr>
              <w:t>[</w:t>
            </w:r>
            <w:r>
              <w:rPr>
                <w:rFonts w:ascii="Times New Roman" w:eastAsia="맑은 고딕" w:hAnsi="Times New Roman"/>
                <w:szCs w:val="20"/>
                <w:lang w:eastAsia="ko-KR"/>
              </w:rPr>
              <w:t>and aperiodic</w:t>
            </w:r>
            <w:r>
              <w:rPr>
                <w:rFonts w:ascii="Times New Roman" w:eastAsia="맑은 고딕" w:hAnsi="Times New Roman"/>
                <w:strike/>
                <w:color w:val="FF0000"/>
                <w:szCs w:val="20"/>
                <w:lang w:eastAsia="ko-KR"/>
              </w:rPr>
              <w:t>]</w:t>
            </w:r>
            <w:r>
              <w:rPr>
                <w:rFonts w:ascii="Times New Roman" w:eastAsia="맑은 고딕" w:hAnsi="Times New Roman"/>
                <w:szCs w:val="20"/>
                <w:lang w:eastAsia="ko-KR"/>
              </w:rPr>
              <w:t xml:space="preserve"> L1 measurement reports based on existing CSI framework are supported.</w:t>
            </w:r>
          </w:p>
          <w:p w14:paraId="32786F56" w14:textId="77777777" w:rsidR="003D16A9" w:rsidRDefault="004C243B">
            <w:pPr>
              <w:pStyle w:val="ListParagraph"/>
              <w:numPr>
                <w:ilvl w:val="3"/>
                <w:numId w:val="32"/>
              </w:numPr>
              <w:spacing w:after="160" w:line="256" w:lineRule="auto"/>
              <w:ind w:firstLineChars="0"/>
              <w:contextualSpacing/>
              <w:jc w:val="both"/>
              <w:rPr>
                <w:rFonts w:ascii="Times New Roman" w:eastAsia="맑은 고딕" w:hAnsi="Times New Roman"/>
                <w:szCs w:val="20"/>
                <w:lang w:val="en-US"/>
              </w:rPr>
            </w:pPr>
            <w:r>
              <w:rPr>
                <w:rFonts w:ascii="Times New Roman" w:eastAsia="맑은 고딕" w:hAnsi="Times New Roman"/>
                <w:szCs w:val="20"/>
                <w:lang w:eastAsia="ko-KR"/>
              </w:rPr>
              <w:t>FFS on potential enhancements of CSI report configuration and/or triggering/activation mechanisms for L1 measurement based on on-demand SSB</w:t>
            </w:r>
          </w:p>
          <w:p w14:paraId="51540E0F" w14:textId="77777777" w:rsidR="003D16A9" w:rsidRDefault="004C243B">
            <w:pPr>
              <w:pStyle w:val="ListParagraph"/>
              <w:numPr>
                <w:ilvl w:val="3"/>
                <w:numId w:val="32"/>
              </w:numPr>
              <w:spacing w:after="160" w:line="256" w:lineRule="auto"/>
              <w:ind w:firstLineChars="0"/>
              <w:contextualSpacing/>
              <w:jc w:val="both"/>
              <w:rPr>
                <w:rFonts w:ascii="Times New Roman" w:eastAsia="맑은 고딕" w:hAnsi="Times New Roman"/>
                <w:color w:val="FF0000"/>
                <w:szCs w:val="20"/>
                <w:lang w:val="en-US"/>
              </w:rPr>
            </w:pPr>
            <w:r>
              <w:rPr>
                <w:rFonts w:ascii="Times New Roman" w:eastAsia="맑은 고딕" w:hAnsi="Times New Roman"/>
                <w:color w:val="FF0000"/>
                <w:szCs w:val="20"/>
                <w:lang w:val="en-US"/>
              </w:rPr>
              <w:t>The support of LTM is a separate discussion point</w:t>
            </w:r>
          </w:p>
          <w:p w14:paraId="20AC2ACB" w14:textId="77777777" w:rsidR="003D16A9" w:rsidRDefault="003D16A9">
            <w:pPr>
              <w:jc w:val="both"/>
              <w:rPr>
                <w:rFonts w:eastAsia="SimSun"/>
                <w:iCs/>
                <w:lang w:val="en-US" w:eastAsia="zh-CN"/>
              </w:rPr>
            </w:pPr>
          </w:p>
        </w:tc>
      </w:tr>
      <w:tr w:rsidR="003D16A9" w14:paraId="047B35FA" w14:textId="77777777">
        <w:tc>
          <w:tcPr>
            <w:tcW w:w="1651" w:type="dxa"/>
            <w:tcBorders>
              <w:top w:val="single" w:sz="4" w:space="0" w:color="auto"/>
              <w:left w:val="single" w:sz="4" w:space="0" w:color="auto"/>
              <w:bottom w:val="single" w:sz="4" w:space="0" w:color="auto"/>
              <w:right w:val="single" w:sz="4" w:space="0" w:color="auto"/>
            </w:tcBorders>
          </w:tcPr>
          <w:p w14:paraId="7DA47E88" w14:textId="77777777" w:rsidR="003D16A9" w:rsidRDefault="004C243B">
            <w:pPr>
              <w:jc w:val="both"/>
              <w:rPr>
                <w:rFonts w:eastAsia="MS Mincho"/>
                <w:lang w:val="en-US" w:eastAsia="ja-JP"/>
              </w:rPr>
            </w:pPr>
            <w:r>
              <w:rPr>
                <w:rFonts w:eastAsia="MS Mincho" w:hint="eastAsia"/>
                <w:lang w:val="en-US" w:eastAsia="ja-JP"/>
              </w:rPr>
              <w:t>Fujitsu</w:t>
            </w:r>
          </w:p>
        </w:tc>
        <w:tc>
          <w:tcPr>
            <w:tcW w:w="7980" w:type="dxa"/>
            <w:tcBorders>
              <w:top w:val="single" w:sz="4" w:space="0" w:color="auto"/>
              <w:left w:val="single" w:sz="4" w:space="0" w:color="auto"/>
              <w:bottom w:val="single" w:sz="4" w:space="0" w:color="auto"/>
              <w:right w:val="single" w:sz="4" w:space="0" w:color="auto"/>
            </w:tcBorders>
          </w:tcPr>
          <w:p w14:paraId="2A972BE2" w14:textId="77777777" w:rsidR="003D16A9" w:rsidRDefault="004C243B">
            <w:pPr>
              <w:jc w:val="both"/>
              <w:rPr>
                <w:rFonts w:eastAsia="MS Mincho"/>
                <w:iCs/>
                <w:lang w:val="en-US" w:eastAsia="ja-JP"/>
              </w:rPr>
            </w:pPr>
            <w:r>
              <w:rPr>
                <w:rFonts w:eastAsia="MS Mincho" w:hint="eastAsia"/>
                <w:iCs/>
                <w:lang w:val="en-US" w:eastAsia="ja-JP"/>
              </w:rPr>
              <w:t>Support</w:t>
            </w:r>
          </w:p>
        </w:tc>
      </w:tr>
      <w:tr w:rsidR="003D16A9" w14:paraId="11FB5D18" w14:textId="77777777">
        <w:tc>
          <w:tcPr>
            <w:tcW w:w="1651" w:type="dxa"/>
            <w:tcBorders>
              <w:top w:val="single" w:sz="4" w:space="0" w:color="auto"/>
              <w:left w:val="single" w:sz="4" w:space="0" w:color="auto"/>
              <w:bottom w:val="single" w:sz="4" w:space="0" w:color="auto"/>
              <w:right w:val="single" w:sz="4" w:space="0" w:color="auto"/>
            </w:tcBorders>
          </w:tcPr>
          <w:p w14:paraId="05D26621" w14:textId="77777777" w:rsidR="003D16A9" w:rsidRDefault="004C243B">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3A4BD34" w14:textId="77777777" w:rsidR="003D16A9" w:rsidRDefault="004C243B">
            <w:pPr>
              <w:jc w:val="both"/>
              <w:rPr>
                <w:rFonts w:eastAsia="MS Mincho"/>
                <w:iCs/>
                <w:lang w:val="en-US" w:eastAsia="ja-JP"/>
              </w:rPr>
            </w:pPr>
            <w:r>
              <w:rPr>
                <w:rFonts w:eastAsia="MS Mincho" w:hint="eastAsia"/>
                <w:iCs/>
                <w:lang w:val="en-US" w:eastAsia="ja-JP"/>
              </w:rPr>
              <w:t>Support.</w:t>
            </w:r>
          </w:p>
        </w:tc>
      </w:tr>
      <w:tr w:rsidR="003D16A9" w14:paraId="7E0D11F7" w14:textId="77777777">
        <w:tc>
          <w:tcPr>
            <w:tcW w:w="1651" w:type="dxa"/>
            <w:tcBorders>
              <w:top w:val="single" w:sz="4" w:space="0" w:color="auto"/>
              <w:left w:val="single" w:sz="4" w:space="0" w:color="auto"/>
              <w:bottom w:val="single" w:sz="4" w:space="0" w:color="auto"/>
              <w:right w:val="single" w:sz="4" w:space="0" w:color="auto"/>
            </w:tcBorders>
          </w:tcPr>
          <w:p w14:paraId="732F1617" w14:textId="77777777" w:rsidR="003D16A9" w:rsidRDefault="004C243B">
            <w:pPr>
              <w:jc w:val="both"/>
              <w:rPr>
                <w:rFonts w:eastAsia="MS Mincho"/>
                <w:lang w:eastAsia="ja-JP"/>
              </w:rPr>
            </w:pPr>
            <w:proofErr w:type="spellStart"/>
            <w:r>
              <w:rPr>
                <w:rFonts w:eastAsia="MS Mincho"/>
                <w:lang w:eastAsia="ja-JP"/>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06F6F48" w14:textId="77777777" w:rsidR="003D16A9" w:rsidRDefault="004C243B">
            <w:pPr>
              <w:jc w:val="both"/>
              <w:rPr>
                <w:rFonts w:eastAsia="MS Mincho"/>
                <w:iCs/>
                <w:lang w:val="en-US" w:eastAsia="ja-JP"/>
              </w:rPr>
            </w:pPr>
            <w:r>
              <w:rPr>
                <w:rFonts w:eastAsia="MS Mincho"/>
                <w:iCs/>
                <w:lang w:val="en-US" w:eastAsia="ja-JP"/>
              </w:rPr>
              <w:t>Support</w:t>
            </w:r>
          </w:p>
        </w:tc>
      </w:tr>
      <w:tr w:rsidR="003D16A9" w14:paraId="0ECD20F9" w14:textId="77777777">
        <w:tc>
          <w:tcPr>
            <w:tcW w:w="1651" w:type="dxa"/>
            <w:tcBorders>
              <w:top w:val="single" w:sz="4" w:space="0" w:color="auto"/>
              <w:left w:val="single" w:sz="4" w:space="0" w:color="auto"/>
              <w:bottom w:val="single" w:sz="4" w:space="0" w:color="auto"/>
              <w:right w:val="single" w:sz="4" w:space="0" w:color="auto"/>
            </w:tcBorders>
          </w:tcPr>
          <w:p w14:paraId="567737D3" w14:textId="77777777" w:rsidR="003D16A9" w:rsidRDefault="004C243B">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6A586AD" w14:textId="77777777" w:rsidR="003D16A9" w:rsidRDefault="004C243B">
            <w:pPr>
              <w:jc w:val="both"/>
              <w:rPr>
                <w:iCs/>
                <w:lang w:val="en-US" w:eastAsia="ko-KR"/>
              </w:rPr>
            </w:pPr>
            <w:r>
              <w:rPr>
                <w:iCs/>
                <w:lang w:val="en-US" w:eastAsia="ko-KR"/>
              </w:rPr>
              <w:t>Before diving into this discussion, we should discuss Scenarios that L1 measurement and reporting can be supported.</w:t>
            </w:r>
          </w:p>
          <w:p w14:paraId="072C5957" w14:textId="77777777" w:rsidR="003D16A9" w:rsidRDefault="003D16A9">
            <w:pPr>
              <w:jc w:val="both"/>
              <w:rPr>
                <w:iCs/>
                <w:lang w:val="en-US" w:eastAsia="ko-KR"/>
              </w:rPr>
            </w:pPr>
          </w:p>
          <w:p w14:paraId="4B6C24D0" w14:textId="77777777" w:rsidR="003D16A9" w:rsidRDefault="004C243B">
            <w:pPr>
              <w:jc w:val="both"/>
              <w:rPr>
                <w:rFonts w:eastAsia="MS Mincho"/>
                <w:iCs/>
                <w:lang w:val="en-US" w:eastAsia="ja-JP"/>
              </w:rPr>
            </w:pPr>
            <w:r>
              <w:rPr>
                <w:iCs/>
                <w:lang w:val="en-US" w:eastAsia="ko-KR"/>
              </w:rPr>
              <w:t>From our perspective, L1 measurement should not be supported in deactivated cell assuming LTM is not supported. If L1 measurement is only performed in activated cell, we don’t see the benefits of linking CSI reporting to OD-SSB indication signaling type since OD-SSB transmission is limited to a finite time duration regardless of whether it is indicated by RRC or MAC-CE.</w:t>
            </w:r>
          </w:p>
        </w:tc>
      </w:tr>
      <w:tr w:rsidR="003D16A9" w14:paraId="6D07D73D" w14:textId="77777777">
        <w:tc>
          <w:tcPr>
            <w:tcW w:w="1651" w:type="dxa"/>
            <w:tcBorders>
              <w:top w:val="single" w:sz="4" w:space="0" w:color="auto"/>
              <w:left w:val="single" w:sz="4" w:space="0" w:color="auto"/>
              <w:bottom w:val="single" w:sz="4" w:space="0" w:color="auto"/>
              <w:right w:val="single" w:sz="4" w:space="0" w:color="auto"/>
            </w:tcBorders>
          </w:tcPr>
          <w:p w14:paraId="6E76A906" w14:textId="77777777" w:rsidR="003D16A9" w:rsidRDefault="004C243B">
            <w:pPr>
              <w:jc w:val="both"/>
              <w:rPr>
                <w:lang w:eastAsia="ko-KR"/>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593F50B3" w14:textId="77777777" w:rsidR="003D16A9" w:rsidRDefault="004C243B">
            <w:pPr>
              <w:jc w:val="both"/>
              <w:rPr>
                <w:iCs/>
                <w:lang w:val="en-US" w:eastAsia="ko-KR"/>
              </w:rPr>
            </w:pPr>
            <w:r>
              <w:rPr>
                <w:rFonts w:eastAsia="MS Mincho"/>
                <w:iCs/>
                <w:lang w:val="en-US" w:eastAsia="ja-JP"/>
              </w:rPr>
              <w:t>We are wondering why Periodic CSI report is supported for RRC based OD-SSB indication but not for MAC-CE based OD-SSB indication. There will be OD-SSB termination for both RRC and MAC-CE based OD-SSB indication and then we think the same principle is applied for both (i.e. periodic CSI report is supported for both RRC and MAC-CE based OD-SSB indication, or periodic CSI report is not supported for both).</w:t>
            </w:r>
          </w:p>
        </w:tc>
      </w:tr>
      <w:tr w:rsidR="003D16A9" w14:paraId="1ECF630E" w14:textId="77777777">
        <w:tc>
          <w:tcPr>
            <w:tcW w:w="1651" w:type="dxa"/>
            <w:tcBorders>
              <w:top w:val="single" w:sz="4" w:space="0" w:color="auto"/>
              <w:left w:val="single" w:sz="4" w:space="0" w:color="auto"/>
              <w:bottom w:val="single" w:sz="4" w:space="0" w:color="auto"/>
              <w:right w:val="single" w:sz="4" w:space="0" w:color="auto"/>
            </w:tcBorders>
          </w:tcPr>
          <w:p w14:paraId="60D934CC" w14:textId="77777777" w:rsidR="003D16A9" w:rsidRDefault="004C243B">
            <w:pPr>
              <w:jc w:val="both"/>
              <w:rPr>
                <w:rFonts w:eastAsia="MS Mincho"/>
                <w:lang w:eastAsia="ja-JP"/>
              </w:rPr>
            </w:pPr>
            <w:r>
              <w:rPr>
                <w:rFonts w:eastAsia="MS Mincho"/>
                <w:lang w:val="en-US" w:eastAsia="ja-JP"/>
              </w:rPr>
              <w:t>CATT</w:t>
            </w:r>
          </w:p>
        </w:tc>
        <w:tc>
          <w:tcPr>
            <w:tcW w:w="7980" w:type="dxa"/>
            <w:tcBorders>
              <w:top w:val="single" w:sz="4" w:space="0" w:color="auto"/>
              <w:left w:val="single" w:sz="4" w:space="0" w:color="auto"/>
              <w:bottom w:val="single" w:sz="4" w:space="0" w:color="auto"/>
              <w:right w:val="single" w:sz="4" w:space="0" w:color="auto"/>
            </w:tcBorders>
          </w:tcPr>
          <w:p w14:paraId="07CB56D8" w14:textId="77777777" w:rsidR="003D16A9" w:rsidRDefault="004C243B">
            <w:pPr>
              <w:jc w:val="both"/>
              <w:rPr>
                <w:rFonts w:eastAsia="MS Mincho"/>
                <w:iCs/>
                <w:lang w:val="en-US" w:eastAsia="ja-JP"/>
              </w:rPr>
            </w:pPr>
            <w:r>
              <w:rPr>
                <w:rFonts w:eastAsia="MS Mincho"/>
                <w:iCs/>
                <w:lang w:val="en-US" w:eastAsia="ja-JP"/>
              </w:rPr>
              <w:t>Agree with CMCC</w:t>
            </w:r>
          </w:p>
        </w:tc>
      </w:tr>
      <w:tr w:rsidR="003D16A9" w14:paraId="6C28BF08" w14:textId="77777777">
        <w:tc>
          <w:tcPr>
            <w:tcW w:w="1651" w:type="dxa"/>
            <w:tcBorders>
              <w:top w:val="single" w:sz="4" w:space="0" w:color="auto"/>
              <w:left w:val="single" w:sz="4" w:space="0" w:color="auto"/>
              <w:bottom w:val="single" w:sz="4" w:space="0" w:color="auto"/>
              <w:right w:val="single" w:sz="4" w:space="0" w:color="auto"/>
            </w:tcBorders>
          </w:tcPr>
          <w:p w14:paraId="1517C79C" w14:textId="77777777" w:rsidR="003D16A9" w:rsidRDefault="004C243B">
            <w:pPr>
              <w:jc w:val="both"/>
              <w:rPr>
                <w:rFonts w:eastAsia="MS Mincho"/>
                <w:lang w:val="en-US" w:eastAsia="ja-JP"/>
              </w:rPr>
            </w:pPr>
            <w:r>
              <w:rPr>
                <w:rFonts w:eastAsia="SimSun"/>
                <w:lang w:val="en-US"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4C517600" w14:textId="77777777" w:rsidR="003D16A9" w:rsidRDefault="004C243B">
            <w:pPr>
              <w:jc w:val="both"/>
              <w:rPr>
                <w:rFonts w:eastAsia="MS Mincho"/>
                <w:iCs/>
                <w:lang w:val="en-US" w:eastAsia="ja-JP"/>
              </w:rPr>
            </w:pPr>
            <w:r>
              <w:rPr>
                <w:rFonts w:eastAsia="SimSun"/>
                <w:iCs/>
                <w:lang w:val="en-US" w:eastAsia="zh-CN"/>
              </w:rPr>
              <w:t>Support</w:t>
            </w:r>
          </w:p>
        </w:tc>
      </w:tr>
      <w:tr w:rsidR="003D16A9" w14:paraId="19719E15" w14:textId="77777777">
        <w:tc>
          <w:tcPr>
            <w:tcW w:w="1651" w:type="dxa"/>
            <w:tcBorders>
              <w:top w:val="single" w:sz="4" w:space="0" w:color="auto"/>
              <w:left w:val="single" w:sz="4" w:space="0" w:color="auto"/>
              <w:bottom w:val="single" w:sz="4" w:space="0" w:color="auto"/>
              <w:right w:val="single" w:sz="4" w:space="0" w:color="auto"/>
            </w:tcBorders>
          </w:tcPr>
          <w:p w14:paraId="7235785C" w14:textId="77777777" w:rsidR="003D16A9" w:rsidRDefault="004C243B">
            <w:pPr>
              <w:jc w:val="both"/>
              <w:rPr>
                <w:rFonts w:eastAsia="SimSun"/>
                <w:lang w:val="en-US" w:eastAsia="zh-CN"/>
              </w:rPr>
            </w:pPr>
            <w:r>
              <w:rPr>
                <w:lang w:eastAsia="ko-KR"/>
              </w:rPr>
              <w:t>Nokia, Nokia Shanghai Bell</w:t>
            </w:r>
          </w:p>
        </w:tc>
        <w:tc>
          <w:tcPr>
            <w:tcW w:w="7980" w:type="dxa"/>
            <w:tcBorders>
              <w:top w:val="single" w:sz="4" w:space="0" w:color="auto"/>
              <w:left w:val="single" w:sz="4" w:space="0" w:color="auto"/>
              <w:bottom w:val="single" w:sz="4" w:space="0" w:color="auto"/>
              <w:right w:val="single" w:sz="4" w:space="0" w:color="auto"/>
            </w:tcBorders>
          </w:tcPr>
          <w:p w14:paraId="08575557" w14:textId="77777777" w:rsidR="003D16A9" w:rsidRDefault="004C243B">
            <w:pPr>
              <w:jc w:val="both"/>
              <w:rPr>
                <w:rFonts w:eastAsia="SimSun"/>
                <w:iCs/>
                <w:lang w:val="en-US" w:eastAsia="zh-CN"/>
              </w:rPr>
            </w:pPr>
            <w:r>
              <w:rPr>
                <w:iCs/>
                <w:lang w:val="en-US" w:eastAsia="ko-KR"/>
              </w:rPr>
              <w:t>We agree with Qualcomm that we should first discuss in which scenarios L1 measurements are supported.</w:t>
            </w:r>
          </w:p>
        </w:tc>
      </w:tr>
      <w:tr w:rsidR="003D16A9" w14:paraId="6034BA02" w14:textId="77777777">
        <w:tc>
          <w:tcPr>
            <w:tcW w:w="1651" w:type="dxa"/>
            <w:tcBorders>
              <w:top w:val="single" w:sz="4" w:space="0" w:color="auto"/>
              <w:left w:val="single" w:sz="4" w:space="0" w:color="auto"/>
              <w:bottom w:val="single" w:sz="4" w:space="0" w:color="auto"/>
              <w:right w:val="single" w:sz="4" w:space="0" w:color="auto"/>
            </w:tcBorders>
          </w:tcPr>
          <w:p w14:paraId="36CA5D4D" w14:textId="77777777" w:rsidR="003D16A9" w:rsidRDefault="004C243B">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0C6A2C5E" w14:textId="77777777" w:rsidR="003D16A9" w:rsidRDefault="004C243B">
            <w:pPr>
              <w:jc w:val="both"/>
              <w:rPr>
                <w:iCs/>
                <w:lang w:val="en-US" w:eastAsia="ko-KR"/>
              </w:rPr>
            </w:pPr>
            <w:r>
              <w:t>In general, we are supportive of the proposal. If Option 2 (Configuration/indication of the number N of on-demand SSB bursts to be transmitted after on-demand SSB is indicated) in Proposal #4-1 is agreed, it can be considered that on-demand SSB configured with N is regarded as aperiodic RS, which means this on-demand SSB is associated only with aperiodic CSI report.</w:t>
            </w:r>
          </w:p>
        </w:tc>
      </w:tr>
      <w:tr w:rsidR="003D16A9" w14:paraId="5545884C" w14:textId="77777777">
        <w:tc>
          <w:tcPr>
            <w:tcW w:w="1651" w:type="dxa"/>
            <w:tcBorders>
              <w:top w:val="single" w:sz="4" w:space="0" w:color="auto"/>
              <w:left w:val="single" w:sz="4" w:space="0" w:color="auto"/>
              <w:bottom w:val="single" w:sz="4" w:space="0" w:color="auto"/>
              <w:right w:val="single" w:sz="4" w:space="0" w:color="auto"/>
            </w:tcBorders>
          </w:tcPr>
          <w:p w14:paraId="61D0D0D7" w14:textId="77777777" w:rsidR="003D16A9" w:rsidRDefault="004C243B">
            <w:pPr>
              <w:jc w:val="both"/>
            </w:pPr>
            <w:r>
              <w:t xml:space="preserve">Tejas </w:t>
            </w:r>
          </w:p>
        </w:tc>
        <w:tc>
          <w:tcPr>
            <w:tcW w:w="7980" w:type="dxa"/>
            <w:tcBorders>
              <w:top w:val="single" w:sz="4" w:space="0" w:color="auto"/>
              <w:left w:val="single" w:sz="4" w:space="0" w:color="auto"/>
              <w:bottom w:val="single" w:sz="4" w:space="0" w:color="auto"/>
              <w:right w:val="single" w:sz="4" w:space="0" w:color="auto"/>
            </w:tcBorders>
          </w:tcPr>
          <w:p w14:paraId="22E8BA73" w14:textId="77777777" w:rsidR="003D16A9" w:rsidRDefault="004C243B">
            <w:pPr>
              <w:jc w:val="both"/>
            </w:pPr>
            <w:r>
              <w:t>Support</w:t>
            </w:r>
          </w:p>
        </w:tc>
      </w:tr>
      <w:tr w:rsidR="003D16A9" w14:paraId="181BFCEF" w14:textId="77777777">
        <w:tc>
          <w:tcPr>
            <w:tcW w:w="1651" w:type="dxa"/>
            <w:tcBorders>
              <w:top w:val="single" w:sz="4" w:space="0" w:color="auto"/>
              <w:left w:val="single" w:sz="4" w:space="0" w:color="auto"/>
              <w:bottom w:val="single" w:sz="4" w:space="0" w:color="auto"/>
              <w:right w:val="single" w:sz="4" w:space="0" w:color="auto"/>
            </w:tcBorders>
          </w:tcPr>
          <w:p w14:paraId="678AA020" w14:textId="77777777" w:rsidR="003D16A9" w:rsidRDefault="004C243B">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4C2DE7A2" w14:textId="77777777" w:rsidR="003D16A9" w:rsidRDefault="004C243B">
            <w:pPr>
              <w:jc w:val="both"/>
            </w:pPr>
            <w:r>
              <w:rPr>
                <w:rFonts w:eastAsia="PMingLiU" w:hint="eastAsia"/>
                <w:lang w:eastAsia="zh-TW"/>
              </w:rPr>
              <w:t>S</w:t>
            </w:r>
            <w:r>
              <w:rPr>
                <w:rFonts w:eastAsia="PMingLiU"/>
                <w:lang w:eastAsia="zh-TW"/>
              </w:rPr>
              <w:t>upport</w:t>
            </w:r>
          </w:p>
        </w:tc>
      </w:tr>
    </w:tbl>
    <w:p w14:paraId="04C31074" w14:textId="77777777" w:rsidR="003D16A9" w:rsidRDefault="003D16A9">
      <w:pPr>
        <w:ind w:firstLineChars="100" w:firstLine="200"/>
        <w:jc w:val="both"/>
        <w:rPr>
          <w:lang w:val="en-US" w:eastAsia="ko-KR"/>
        </w:rPr>
      </w:pPr>
    </w:p>
    <w:p w14:paraId="4A5AEB63"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Beam failure based on on-demand SSB)</w:t>
      </w:r>
      <w:r>
        <w:rPr>
          <w:highlight w:val="cyan"/>
          <w:u w:val="single"/>
          <w:lang w:eastAsia="ko-KR"/>
        </w:rPr>
        <w:t>:</w:t>
      </w:r>
    </w:p>
    <w:p w14:paraId="1D05061D" w14:textId="77777777" w:rsidR="003D16A9" w:rsidRDefault="004C243B">
      <w:pPr>
        <w:pStyle w:val="1"/>
        <w:numPr>
          <w:ilvl w:val="0"/>
          <w:numId w:val="32"/>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64C85582" w14:textId="77777777" w:rsidR="003D16A9" w:rsidRDefault="004C243B">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6A48B012" w14:textId="77777777">
        <w:tc>
          <w:tcPr>
            <w:tcW w:w="1651" w:type="dxa"/>
            <w:tcBorders>
              <w:top w:val="single" w:sz="4" w:space="0" w:color="auto"/>
              <w:left w:val="single" w:sz="4" w:space="0" w:color="auto"/>
              <w:bottom w:val="single" w:sz="4" w:space="0" w:color="auto"/>
              <w:right w:val="single" w:sz="4" w:space="0" w:color="auto"/>
            </w:tcBorders>
          </w:tcPr>
          <w:p w14:paraId="7485474C"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80D1E1A" w14:textId="77777777" w:rsidR="003D16A9" w:rsidRDefault="004C243B">
            <w:pPr>
              <w:jc w:val="both"/>
              <w:rPr>
                <w:lang w:eastAsia="ko-KR"/>
              </w:rPr>
            </w:pPr>
            <w:r>
              <w:rPr>
                <w:lang w:eastAsia="ko-KR"/>
              </w:rPr>
              <w:t>Views</w:t>
            </w:r>
          </w:p>
        </w:tc>
      </w:tr>
      <w:tr w:rsidR="003D16A9" w14:paraId="2CD19B3A" w14:textId="77777777">
        <w:tc>
          <w:tcPr>
            <w:tcW w:w="1651" w:type="dxa"/>
            <w:tcBorders>
              <w:top w:val="single" w:sz="4" w:space="0" w:color="auto"/>
              <w:left w:val="single" w:sz="4" w:space="0" w:color="auto"/>
              <w:bottom w:val="single" w:sz="4" w:space="0" w:color="auto"/>
              <w:right w:val="single" w:sz="4" w:space="0" w:color="auto"/>
            </w:tcBorders>
          </w:tcPr>
          <w:p w14:paraId="0197A093" w14:textId="77777777" w:rsidR="003D16A9" w:rsidRDefault="004C243B">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30F7C872" w14:textId="77777777" w:rsidR="003D16A9" w:rsidRDefault="004C243B">
            <w:pPr>
              <w:jc w:val="both"/>
              <w:rPr>
                <w:rFonts w:eastAsia="SimSun"/>
                <w:iCs/>
                <w:lang w:val="en-US" w:eastAsia="ko-KR"/>
              </w:rPr>
            </w:pPr>
            <w:r>
              <w:rPr>
                <w:rFonts w:eastAsia="SimSun"/>
                <w:iCs/>
                <w:lang w:val="en-US" w:eastAsia="zh-CN"/>
              </w:rPr>
              <w:t>Fine with the proposal</w:t>
            </w:r>
          </w:p>
        </w:tc>
      </w:tr>
      <w:tr w:rsidR="003D16A9" w14:paraId="790810D5" w14:textId="77777777">
        <w:tc>
          <w:tcPr>
            <w:tcW w:w="1651" w:type="dxa"/>
            <w:tcBorders>
              <w:top w:val="single" w:sz="4" w:space="0" w:color="auto"/>
              <w:left w:val="single" w:sz="4" w:space="0" w:color="auto"/>
              <w:bottom w:val="single" w:sz="4" w:space="0" w:color="auto"/>
              <w:right w:val="single" w:sz="4" w:space="0" w:color="auto"/>
            </w:tcBorders>
          </w:tcPr>
          <w:p w14:paraId="003CCEF0" w14:textId="77777777" w:rsidR="003D16A9" w:rsidRDefault="004C243B">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7DB7443" w14:textId="77777777" w:rsidR="003D16A9" w:rsidRDefault="004C243B">
            <w:pPr>
              <w:jc w:val="both"/>
              <w:rPr>
                <w:iCs/>
                <w:lang w:val="en-US" w:eastAsia="ko-KR"/>
              </w:rPr>
            </w:pPr>
            <w:r>
              <w:rPr>
                <w:iCs/>
                <w:lang w:val="en-US" w:eastAsia="ko-KR"/>
              </w:rPr>
              <w:t>Support</w:t>
            </w:r>
          </w:p>
        </w:tc>
      </w:tr>
      <w:tr w:rsidR="003D16A9" w14:paraId="1A4099DA" w14:textId="77777777">
        <w:tc>
          <w:tcPr>
            <w:tcW w:w="1651" w:type="dxa"/>
            <w:tcBorders>
              <w:top w:val="single" w:sz="4" w:space="0" w:color="auto"/>
              <w:left w:val="single" w:sz="4" w:space="0" w:color="auto"/>
              <w:bottom w:val="single" w:sz="4" w:space="0" w:color="auto"/>
              <w:right w:val="single" w:sz="4" w:space="0" w:color="auto"/>
            </w:tcBorders>
          </w:tcPr>
          <w:p w14:paraId="457AADCB" w14:textId="77777777" w:rsidR="003D16A9" w:rsidRDefault="004C243B">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E6A2CAD" w14:textId="77777777" w:rsidR="003D16A9" w:rsidRDefault="004C243B">
            <w:pPr>
              <w:jc w:val="both"/>
              <w:rPr>
                <w:iCs/>
                <w:lang w:val="en-US" w:eastAsia="ko-KR"/>
              </w:rPr>
            </w:pPr>
            <w:r>
              <w:rPr>
                <w:rFonts w:eastAsia="MS Mincho" w:hint="eastAsia"/>
                <w:iCs/>
                <w:lang w:val="en-US" w:eastAsia="ja-JP"/>
              </w:rPr>
              <w:t xml:space="preserve">We are fine with the proposal. </w:t>
            </w:r>
          </w:p>
        </w:tc>
      </w:tr>
      <w:tr w:rsidR="003D16A9" w14:paraId="2323CA88" w14:textId="77777777">
        <w:tc>
          <w:tcPr>
            <w:tcW w:w="1651" w:type="dxa"/>
            <w:tcBorders>
              <w:top w:val="single" w:sz="4" w:space="0" w:color="auto"/>
              <w:left w:val="single" w:sz="4" w:space="0" w:color="auto"/>
              <w:bottom w:val="single" w:sz="4" w:space="0" w:color="auto"/>
              <w:right w:val="single" w:sz="4" w:space="0" w:color="auto"/>
            </w:tcBorders>
          </w:tcPr>
          <w:p w14:paraId="3B5B1218" w14:textId="77777777" w:rsidR="003D16A9" w:rsidRDefault="004C243B">
            <w:pPr>
              <w:jc w:val="both"/>
              <w:rPr>
                <w:rFonts w:eastAsia="MS Mincho"/>
                <w:lang w:val="en-US" w:eastAsia="ja-JP"/>
              </w:rPr>
            </w:pPr>
            <w:proofErr w:type="spellStart"/>
            <w:r>
              <w:rPr>
                <w:rFonts w:eastAsia="MS Mincho"/>
                <w:lang w:val="en-US"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FD1EAA7" w14:textId="77777777" w:rsidR="003D16A9" w:rsidRDefault="004C243B">
            <w:pPr>
              <w:jc w:val="both"/>
              <w:rPr>
                <w:rFonts w:eastAsia="MS Mincho"/>
                <w:iCs/>
                <w:lang w:val="en-US" w:eastAsia="ja-JP"/>
              </w:rPr>
            </w:pPr>
            <w:r>
              <w:rPr>
                <w:rFonts w:eastAsia="MS Mincho" w:hint="eastAsia"/>
                <w:iCs/>
                <w:lang w:val="en-US" w:eastAsia="ja-JP"/>
              </w:rPr>
              <w:t>We are fine with the proposal.</w:t>
            </w:r>
          </w:p>
        </w:tc>
      </w:tr>
      <w:tr w:rsidR="003D16A9" w14:paraId="38F552C1" w14:textId="77777777">
        <w:tc>
          <w:tcPr>
            <w:tcW w:w="1651" w:type="dxa"/>
            <w:tcBorders>
              <w:top w:val="single" w:sz="4" w:space="0" w:color="auto"/>
              <w:left w:val="single" w:sz="4" w:space="0" w:color="auto"/>
              <w:bottom w:val="single" w:sz="4" w:space="0" w:color="auto"/>
              <w:right w:val="single" w:sz="4" w:space="0" w:color="auto"/>
            </w:tcBorders>
          </w:tcPr>
          <w:p w14:paraId="2F1D9049" w14:textId="77777777" w:rsidR="003D16A9" w:rsidRDefault="004C243B">
            <w:pPr>
              <w:jc w:val="both"/>
              <w:rPr>
                <w:rFonts w:eastAsia="MS Mincho"/>
                <w:lang w:val="en-US"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C3501EF" w14:textId="77777777" w:rsidR="003D16A9" w:rsidRDefault="004C243B">
            <w:pPr>
              <w:jc w:val="both"/>
              <w:rPr>
                <w:rFonts w:eastAsia="MS Mincho"/>
                <w:iCs/>
                <w:lang w:val="en-US" w:eastAsia="ja-JP"/>
              </w:rPr>
            </w:pPr>
            <w:r>
              <w:rPr>
                <w:rFonts w:eastAsia="MS Mincho" w:hint="eastAsia"/>
                <w:iCs/>
                <w:lang w:val="en-US" w:eastAsia="ja-JP"/>
              </w:rPr>
              <w:t xml:space="preserve">For case #1, we can support BFD. </w:t>
            </w:r>
          </w:p>
          <w:p w14:paraId="3897F741" w14:textId="77777777" w:rsidR="003D16A9" w:rsidRDefault="004C243B">
            <w:pPr>
              <w:jc w:val="both"/>
              <w:rPr>
                <w:rFonts w:eastAsia="MS Mincho"/>
                <w:iCs/>
                <w:lang w:val="en-US" w:eastAsia="ja-JP"/>
              </w:rPr>
            </w:pPr>
            <w:r>
              <w:rPr>
                <w:rFonts w:eastAsia="MS Mincho" w:hint="eastAsia"/>
                <w:iCs/>
                <w:lang w:val="en-US" w:eastAsia="ja-JP"/>
              </w:rPr>
              <w:t>For case #2, it depends on whether the values of the parameters of on-demand SSB and always-on SSBs are the same or not.</w:t>
            </w:r>
          </w:p>
        </w:tc>
      </w:tr>
      <w:tr w:rsidR="003D16A9" w14:paraId="0E2FB8AE" w14:textId="77777777">
        <w:tc>
          <w:tcPr>
            <w:tcW w:w="1651" w:type="dxa"/>
            <w:tcBorders>
              <w:top w:val="single" w:sz="4" w:space="0" w:color="auto"/>
              <w:left w:val="single" w:sz="4" w:space="0" w:color="auto"/>
              <w:bottom w:val="single" w:sz="4" w:space="0" w:color="auto"/>
              <w:right w:val="single" w:sz="4" w:space="0" w:color="auto"/>
            </w:tcBorders>
          </w:tcPr>
          <w:p w14:paraId="36747D4C" w14:textId="77777777" w:rsidR="003D16A9" w:rsidRDefault="004C243B">
            <w:pPr>
              <w:jc w:val="both"/>
              <w:rPr>
                <w:rFonts w:eastAsia="MS Mincho"/>
                <w:lang w:eastAsia="ja-JP"/>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DF79584" w14:textId="77777777" w:rsidR="003D16A9" w:rsidRDefault="004C243B">
            <w:pPr>
              <w:jc w:val="both"/>
              <w:rPr>
                <w:rFonts w:eastAsia="MS Mincho"/>
                <w:iCs/>
                <w:lang w:val="en-US" w:eastAsia="ja-JP"/>
              </w:rPr>
            </w:pPr>
            <w:r>
              <w:rPr>
                <w:rFonts w:eastAsia="SimSun" w:hint="eastAsia"/>
                <w:iCs/>
                <w:lang w:val="en-US" w:eastAsia="zh-CN"/>
              </w:rPr>
              <w:t>F</w:t>
            </w:r>
            <w:r>
              <w:rPr>
                <w:rFonts w:eastAsia="SimSun"/>
                <w:iCs/>
                <w:lang w:val="en-US" w:eastAsia="zh-CN"/>
              </w:rPr>
              <w:t>ine with the proposal.</w:t>
            </w:r>
          </w:p>
        </w:tc>
      </w:tr>
      <w:tr w:rsidR="003D16A9" w14:paraId="415D5631" w14:textId="77777777">
        <w:tc>
          <w:tcPr>
            <w:tcW w:w="1651" w:type="dxa"/>
            <w:tcBorders>
              <w:top w:val="single" w:sz="4" w:space="0" w:color="auto"/>
              <w:left w:val="single" w:sz="4" w:space="0" w:color="auto"/>
              <w:bottom w:val="single" w:sz="4" w:space="0" w:color="auto"/>
              <w:right w:val="single" w:sz="4" w:space="0" w:color="auto"/>
            </w:tcBorders>
          </w:tcPr>
          <w:p w14:paraId="57CCA8E0" w14:textId="77777777" w:rsidR="003D16A9" w:rsidRDefault="004C243B">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1778605" w14:textId="77777777" w:rsidR="003D16A9" w:rsidRDefault="004C243B">
            <w:pPr>
              <w:jc w:val="both"/>
              <w:rPr>
                <w:rFonts w:eastAsia="SimSun"/>
                <w:iCs/>
                <w:lang w:val="en-US" w:eastAsia="zh-CN"/>
              </w:rPr>
            </w:pPr>
            <w:r>
              <w:t xml:space="preserve">We are open to discuss it.  </w:t>
            </w:r>
          </w:p>
        </w:tc>
      </w:tr>
      <w:tr w:rsidR="003D16A9" w14:paraId="6C47A937" w14:textId="77777777">
        <w:tc>
          <w:tcPr>
            <w:tcW w:w="1651" w:type="dxa"/>
            <w:tcBorders>
              <w:top w:val="single" w:sz="4" w:space="0" w:color="auto"/>
              <w:left w:val="single" w:sz="4" w:space="0" w:color="auto"/>
              <w:bottom w:val="single" w:sz="4" w:space="0" w:color="auto"/>
              <w:right w:val="single" w:sz="4" w:space="0" w:color="auto"/>
            </w:tcBorders>
          </w:tcPr>
          <w:p w14:paraId="34C0709D" w14:textId="77777777" w:rsidR="003D16A9" w:rsidRDefault="004C243B">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55AD1691" w14:textId="77777777" w:rsidR="003D16A9" w:rsidRDefault="004C243B">
            <w:pPr>
              <w:jc w:val="both"/>
            </w:pPr>
            <w:r>
              <w:t>Support</w:t>
            </w:r>
          </w:p>
        </w:tc>
      </w:tr>
      <w:tr w:rsidR="003D16A9" w14:paraId="382C057D" w14:textId="77777777">
        <w:tc>
          <w:tcPr>
            <w:tcW w:w="1651" w:type="dxa"/>
            <w:tcBorders>
              <w:top w:val="single" w:sz="4" w:space="0" w:color="auto"/>
              <w:left w:val="single" w:sz="4" w:space="0" w:color="auto"/>
              <w:bottom w:val="single" w:sz="4" w:space="0" w:color="auto"/>
              <w:right w:val="single" w:sz="4" w:space="0" w:color="auto"/>
            </w:tcBorders>
          </w:tcPr>
          <w:p w14:paraId="14339C71" w14:textId="77777777" w:rsidR="003D16A9" w:rsidRDefault="004C243B">
            <w:pPr>
              <w:jc w:val="both"/>
            </w:pPr>
            <w:r>
              <w:rPr>
                <w:rFonts w:eastAsia="PMingLiU" w:hint="eastAsia"/>
                <w:lang w:eastAsia="zh-TW"/>
              </w:rPr>
              <w:t>I</w:t>
            </w:r>
            <w:r>
              <w:rPr>
                <w:rFonts w:eastAsia="PMingLiU"/>
                <w:lang w:eastAsia="zh-TW"/>
              </w:rPr>
              <w:t>TRI</w:t>
            </w:r>
          </w:p>
        </w:tc>
        <w:tc>
          <w:tcPr>
            <w:tcW w:w="7980" w:type="dxa"/>
            <w:tcBorders>
              <w:top w:val="single" w:sz="4" w:space="0" w:color="auto"/>
              <w:left w:val="single" w:sz="4" w:space="0" w:color="auto"/>
              <w:bottom w:val="single" w:sz="4" w:space="0" w:color="auto"/>
              <w:right w:val="single" w:sz="4" w:space="0" w:color="auto"/>
            </w:tcBorders>
          </w:tcPr>
          <w:p w14:paraId="1B055F77" w14:textId="77777777" w:rsidR="003D16A9" w:rsidRDefault="004C243B">
            <w:pPr>
              <w:jc w:val="both"/>
            </w:pPr>
            <w:r>
              <w:rPr>
                <w:rFonts w:eastAsia="PMingLiU" w:hint="eastAsia"/>
                <w:lang w:eastAsia="zh-TW"/>
              </w:rPr>
              <w:t>S</w:t>
            </w:r>
            <w:r>
              <w:rPr>
                <w:rFonts w:eastAsia="PMingLiU"/>
                <w:lang w:eastAsia="zh-TW"/>
              </w:rPr>
              <w:t>upport</w:t>
            </w:r>
          </w:p>
        </w:tc>
      </w:tr>
    </w:tbl>
    <w:p w14:paraId="0BDB5B2A" w14:textId="77777777" w:rsidR="003D16A9" w:rsidRDefault="003D16A9">
      <w:pPr>
        <w:ind w:firstLineChars="100" w:firstLine="200"/>
        <w:jc w:val="both"/>
        <w:rPr>
          <w:b/>
          <w:lang w:eastAsia="ko-KR"/>
        </w:rPr>
      </w:pPr>
    </w:p>
    <w:p w14:paraId="79450A0F" w14:textId="77777777" w:rsidR="003D16A9" w:rsidRDefault="003D16A9">
      <w:pPr>
        <w:ind w:firstLineChars="100" w:firstLine="200"/>
        <w:jc w:val="both"/>
        <w:rPr>
          <w:lang w:val="en-US" w:eastAsia="ko-KR"/>
        </w:rPr>
      </w:pPr>
    </w:p>
    <w:p w14:paraId="689FDD4E" w14:textId="77777777" w:rsidR="003D16A9" w:rsidRDefault="004C243B">
      <w:pPr>
        <w:pStyle w:val="Heading1"/>
        <w:tabs>
          <w:tab w:val="left" w:pos="426"/>
        </w:tabs>
        <w:ind w:left="426"/>
      </w:pPr>
      <w:r>
        <w:rPr>
          <w:rFonts w:hint="eastAsia"/>
          <w:lang w:eastAsia="ko-KR"/>
        </w:rPr>
        <w:t>SSB multiplexing</w:t>
      </w:r>
    </w:p>
    <w:p w14:paraId="57F9DCEA" w14:textId="77777777" w:rsidR="003D16A9" w:rsidRDefault="003D16A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11E13DD8" w14:textId="77777777">
        <w:tc>
          <w:tcPr>
            <w:tcW w:w="1651" w:type="dxa"/>
            <w:shd w:val="clear" w:color="auto" w:fill="auto"/>
          </w:tcPr>
          <w:p w14:paraId="279CE635" w14:textId="77777777" w:rsidR="003D16A9" w:rsidRDefault="004C243B">
            <w:pPr>
              <w:jc w:val="both"/>
              <w:rPr>
                <w:lang w:eastAsia="ko-KR"/>
              </w:rPr>
            </w:pPr>
            <w:r>
              <w:rPr>
                <w:rFonts w:hint="eastAsia"/>
                <w:lang w:eastAsia="ko-KR"/>
              </w:rPr>
              <w:t>Company</w:t>
            </w:r>
          </w:p>
        </w:tc>
        <w:tc>
          <w:tcPr>
            <w:tcW w:w="7980" w:type="dxa"/>
            <w:shd w:val="clear" w:color="auto" w:fill="auto"/>
          </w:tcPr>
          <w:p w14:paraId="493859FE" w14:textId="77777777" w:rsidR="003D16A9" w:rsidRDefault="004C243B">
            <w:pPr>
              <w:jc w:val="both"/>
              <w:rPr>
                <w:lang w:eastAsia="ko-KR"/>
              </w:rPr>
            </w:pPr>
            <w:r>
              <w:rPr>
                <w:rFonts w:hint="eastAsia"/>
                <w:lang w:eastAsia="ko-KR"/>
              </w:rPr>
              <w:t>Vi</w:t>
            </w:r>
            <w:r>
              <w:rPr>
                <w:lang w:eastAsia="ko-KR"/>
              </w:rPr>
              <w:t>ews</w:t>
            </w:r>
          </w:p>
        </w:tc>
      </w:tr>
      <w:tr w:rsidR="003D16A9" w14:paraId="130F331B" w14:textId="77777777">
        <w:tc>
          <w:tcPr>
            <w:tcW w:w="1651" w:type="dxa"/>
            <w:shd w:val="clear" w:color="auto" w:fill="auto"/>
          </w:tcPr>
          <w:p w14:paraId="090E2F69" w14:textId="77777777" w:rsidR="003D16A9" w:rsidRDefault="004C243B">
            <w:pPr>
              <w:jc w:val="both"/>
              <w:rPr>
                <w:lang w:eastAsia="ko-KR"/>
              </w:rPr>
            </w:pPr>
            <w:r>
              <w:rPr>
                <w:rFonts w:hint="eastAsia"/>
                <w:lang w:eastAsia="ko-KR"/>
              </w:rPr>
              <w:t>[1] Huawei</w:t>
            </w:r>
          </w:p>
        </w:tc>
        <w:tc>
          <w:tcPr>
            <w:tcW w:w="7980" w:type="dxa"/>
            <w:shd w:val="clear" w:color="auto" w:fill="auto"/>
          </w:tcPr>
          <w:p w14:paraId="003D7B82" w14:textId="77777777" w:rsidR="003D16A9" w:rsidRDefault="004C243B">
            <w:pPr>
              <w:jc w:val="both"/>
              <w:rPr>
                <w:lang w:eastAsia="ko-KR"/>
              </w:rPr>
            </w:pPr>
            <w:r>
              <w:rPr>
                <w:b/>
                <w:bCs/>
                <w:lang w:eastAsia="ko-KR"/>
              </w:rPr>
              <w:t>Proposal 10:</w:t>
            </w:r>
            <w:r>
              <w:rPr>
                <w:rFonts w:hint="eastAsia"/>
                <w:lang w:eastAsia="ko-KR"/>
              </w:rPr>
              <w:t xml:space="preserve"> </w:t>
            </w:r>
            <w:r>
              <w:rPr>
                <w:lang w:eastAsia="ko-KR"/>
              </w:rPr>
              <w:t>RAN1 to consider the collision handling between on-demand SSB and other common/dedicated signals on a cell under Obj3 for consistence with the design of SSB adaptation.</w:t>
            </w:r>
          </w:p>
          <w:p w14:paraId="51B7CBB8" w14:textId="77777777" w:rsidR="003D16A9" w:rsidRDefault="003D16A9">
            <w:pPr>
              <w:jc w:val="both"/>
              <w:rPr>
                <w:lang w:eastAsia="ko-KR"/>
              </w:rPr>
            </w:pPr>
          </w:p>
        </w:tc>
      </w:tr>
      <w:tr w:rsidR="003D16A9" w14:paraId="0919D209" w14:textId="77777777">
        <w:tc>
          <w:tcPr>
            <w:tcW w:w="1651" w:type="dxa"/>
            <w:shd w:val="clear" w:color="auto" w:fill="auto"/>
          </w:tcPr>
          <w:p w14:paraId="49284BD4" w14:textId="77777777" w:rsidR="003D16A9" w:rsidRDefault="004C243B">
            <w:pPr>
              <w:jc w:val="both"/>
              <w:rPr>
                <w:lang w:eastAsia="ko-KR"/>
              </w:rPr>
            </w:pPr>
            <w:r>
              <w:rPr>
                <w:rFonts w:hint="eastAsia"/>
                <w:lang w:eastAsia="ko-KR"/>
              </w:rPr>
              <w:t>[4] Panasonic</w:t>
            </w:r>
          </w:p>
        </w:tc>
        <w:tc>
          <w:tcPr>
            <w:tcW w:w="7980" w:type="dxa"/>
            <w:shd w:val="clear" w:color="auto" w:fill="auto"/>
          </w:tcPr>
          <w:p w14:paraId="29F1E69F" w14:textId="77777777" w:rsidR="003D16A9" w:rsidRDefault="004C243B">
            <w:pPr>
              <w:jc w:val="both"/>
              <w:rPr>
                <w:lang w:eastAsia="ko-KR"/>
              </w:rPr>
            </w:pPr>
            <w:r>
              <w:rPr>
                <w:b/>
                <w:bCs/>
                <w:lang w:eastAsia="ko-KR"/>
              </w:rPr>
              <w:t>Proposal 16:</w:t>
            </w:r>
            <w:r>
              <w:rPr>
                <w:lang w:eastAsia="ko-KR"/>
              </w:rPr>
              <w:t xml:space="preserve"> Mux-Case #1 (No time-domain overlap between always-on SSB and on-demand SSB) should be supported.</w:t>
            </w:r>
          </w:p>
          <w:p w14:paraId="40293D1A" w14:textId="77777777" w:rsidR="003D16A9" w:rsidRDefault="003D16A9">
            <w:pPr>
              <w:jc w:val="both"/>
              <w:rPr>
                <w:lang w:eastAsia="ko-KR"/>
              </w:rPr>
            </w:pPr>
          </w:p>
        </w:tc>
      </w:tr>
      <w:tr w:rsidR="003D16A9" w14:paraId="4FF674B4" w14:textId="77777777">
        <w:tc>
          <w:tcPr>
            <w:tcW w:w="1651" w:type="dxa"/>
            <w:shd w:val="clear" w:color="auto" w:fill="auto"/>
          </w:tcPr>
          <w:p w14:paraId="3E9B509A" w14:textId="77777777" w:rsidR="003D16A9" w:rsidRDefault="004C243B">
            <w:pPr>
              <w:jc w:val="both"/>
              <w:rPr>
                <w:lang w:eastAsia="ko-KR"/>
              </w:rPr>
            </w:pPr>
            <w:r>
              <w:rPr>
                <w:rFonts w:hint="eastAsia"/>
                <w:lang w:eastAsia="ko-KR"/>
              </w:rPr>
              <w:t>[5] ZTE</w:t>
            </w:r>
          </w:p>
        </w:tc>
        <w:tc>
          <w:tcPr>
            <w:tcW w:w="7980" w:type="dxa"/>
            <w:shd w:val="clear" w:color="auto" w:fill="auto"/>
          </w:tcPr>
          <w:p w14:paraId="676FF9A9" w14:textId="77777777" w:rsidR="003D16A9" w:rsidRDefault="004C243B">
            <w:pPr>
              <w:jc w:val="both"/>
              <w:rPr>
                <w:lang w:val="en-US" w:eastAsia="ko-KR"/>
              </w:rPr>
            </w:pPr>
            <w:r>
              <w:rPr>
                <w:b/>
                <w:bCs/>
                <w:lang w:val="en-US" w:eastAsia="ko-KR"/>
              </w:rPr>
              <w:t>Proposal 13:</w:t>
            </w:r>
            <w:r>
              <w:rPr>
                <w:rFonts w:hint="eastAsia"/>
                <w:b/>
                <w:bCs/>
                <w:lang w:val="en-US" w:eastAsia="ko-KR"/>
              </w:rPr>
              <w:t xml:space="preserve"> </w:t>
            </w:r>
            <w:r>
              <w:rPr>
                <w:lang w:val="en-US" w:eastAsia="ko-KR"/>
              </w:rPr>
              <w:t>As for the configuration for on-demand SSB for case 2, at least the Mux-Case #2 should be supported.</w:t>
            </w:r>
          </w:p>
          <w:p w14:paraId="4DC9C0CE" w14:textId="77777777" w:rsidR="003D16A9" w:rsidRDefault="003D16A9">
            <w:pPr>
              <w:jc w:val="both"/>
              <w:rPr>
                <w:b/>
                <w:bCs/>
                <w:lang w:val="en-US" w:eastAsia="ko-KR"/>
              </w:rPr>
            </w:pPr>
          </w:p>
        </w:tc>
      </w:tr>
      <w:tr w:rsidR="003D16A9" w14:paraId="57EDD861" w14:textId="77777777">
        <w:tc>
          <w:tcPr>
            <w:tcW w:w="1651" w:type="dxa"/>
            <w:shd w:val="clear" w:color="auto" w:fill="auto"/>
          </w:tcPr>
          <w:p w14:paraId="3CE7FD60" w14:textId="77777777" w:rsidR="003D16A9" w:rsidRDefault="004C243B">
            <w:pPr>
              <w:jc w:val="both"/>
              <w:rPr>
                <w:lang w:eastAsia="ko-KR"/>
              </w:rPr>
            </w:pPr>
            <w:r>
              <w:rPr>
                <w:rFonts w:hint="eastAsia"/>
                <w:lang w:eastAsia="ko-KR"/>
              </w:rPr>
              <w:t>[8] vivo</w:t>
            </w:r>
          </w:p>
        </w:tc>
        <w:tc>
          <w:tcPr>
            <w:tcW w:w="7980" w:type="dxa"/>
            <w:shd w:val="clear" w:color="auto" w:fill="auto"/>
          </w:tcPr>
          <w:p w14:paraId="2AF01981" w14:textId="77777777" w:rsidR="003D16A9" w:rsidRDefault="004C243B">
            <w:pPr>
              <w:jc w:val="both"/>
              <w:rPr>
                <w:lang w:eastAsia="ko-KR"/>
              </w:rPr>
            </w:pPr>
            <w:r>
              <w:rPr>
                <w:b/>
                <w:bCs/>
                <w:lang w:eastAsia="ko-KR"/>
              </w:rPr>
              <w:t xml:space="preserve">Proposal 5: </w:t>
            </w:r>
            <w:r>
              <w:rPr>
                <w:lang w:eastAsia="ko-KR"/>
              </w:rPr>
              <w:t xml:space="preserve">For a cell supporting on-demand SSB </w:t>
            </w:r>
            <w:proofErr w:type="spellStart"/>
            <w:r>
              <w:rPr>
                <w:lang w:eastAsia="ko-KR"/>
              </w:rPr>
              <w:t>SCell</w:t>
            </w:r>
            <w:proofErr w:type="spellEnd"/>
            <w:r>
              <w:rPr>
                <w:lang w:eastAsia="ko-KR"/>
              </w:rPr>
              <w:t xml:space="preserve"> operation, always-on SSB and on-demand SSB could overlap only in frequency-domain (i.e. Mux-Case #1b and Mux-Case #2b), or overlap in both time and frequency domain (i.e. Mux-Case #2c).</w:t>
            </w:r>
          </w:p>
          <w:p w14:paraId="580F243B" w14:textId="77777777" w:rsidR="003D16A9" w:rsidRDefault="003D16A9">
            <w:pPr>
              <w:jc w:val="both"/>
              <w:rPr>
                <w:b/>
                <w:bCs/>
                <w:lang w:eastAsia="ko-KR"/>
              </w:rPr>
            </w:pPr>
          </w:p>
        </w:tc>
      </w:tr>
      <w:tr w:rsidR="003D16A9" w14:paraId="09C80DF2" w14:textId="77777777">
        <w:tc>
          <w:tcPr>
            <w:tcW w:w="1651" w:type="dxa"/>
            <w:shd w:val="clear" w:color="auto" w:fill="auto"/>
          </w:tcPr>
          <w:p w14:paraId="5A92DF1F" w14:textId="77777777" w:rsidR="003D16A9" w:rsidRDefault="004C243B">
            <w:pPr>
              <w:jc w:val="both"/>
              <w:rPr>
                <w:lang w:eastAsia="ko-KR"/>
              </w:rPr>
            </w:pPr>
            <w:r>
              <w:rPr>
                <w:rFonts w:hint="eastAsia"/>
                <w:lang w:eastAsia="ko-KR"/>
              </w:rPr>
              <w:t>[11] Tejas</w:t>
            </w:r>
          </w:p>
        </w:tc>
        <w:tc>
          <w:tcPr>
            <w:tcW w:w="7980" w:type="dxa"/>
            <w:shd w:val="clear" w:color="auto" w:fill="auto"/>
          </w:tcPr>
          <w:p w14:paraId="4F8698F4" w14:textId="77777777" w:rsidR="003D16A9" w:rsidRDefault="004C243B">
            <w:pPr>
              <w:jc w:val="both"/>
              <w:rPr>
                <w:lang w:eastAsia="ko-KR"/>
              </w:rPr>
            </w:pPr>
            <w:r>
              <w:rPr>
                <w:b/>
                <w:bCs/>
                <w:lang w:eastAsia="ko-KR"/>
              </w:rPr>
              <w:t xml:space="preserve">Proposal 7:  </w:t>
            </w:r>
            <w:r>
              <w:rPr>
                <w:lang w:eastAsia="ko-KR"/>
              </w:rPr>
              <w:t>Supporting Mux-Case #1: No time-domain overlap between always-on SSB and on-demand SSB.</w:t>
            </w:r>
          </w:p>
          <w:p w14:paraId="79A6A9AB" w14:textId="77777777" w:rsidR="003D16A9" w:rsidRDefault="003D16A9">
            <w:pPr>
              <w:jc w:val="both"/>
              <w:rPr>
                <w:b/>
                <w:bCs/>
                <w:lang w:eastAsia="ko-KR"/>
              </w:rPr>
            </w:pPr>
          </w:p>
        </w:tc>
      </w:tr>
      <w:tr w:rsidR="003D16A9" w14:paraId="03B168AF" w14:textId="77777777">
        <w:tc>
          <w:tcPr>
            <w:tcW w:w="1651" w:type="dxa"/>
            <w:shd w:val="clear" w:color="auto" w:fill="auto"/>
          </w:tcPr>
          <w:p w14:paraId="5ACBA41A" w14:textId="77777777" w:rsidR="003D16A9" w:rsidRDefault="004C243B">
            <w:pPr>
              <w:jc w:val="both"/>
              <w:rPr>
                <w:lang w:eastAsia="ko-KR"/>
              </w:rPr>
            </w:pPr>
            <w:r>
              <w:rPr>
                <w:rFonts w:hint="eastAsia"/>
                <w:lang w:eastAsia="ko-KR"/>
              </w:rPr>
              <w:t>[14] Xiaomi</w:t>
            </w:r>
          </w:p>
        </w:tc>
        <w:tc>
          <w:tcPr>
            <w:tcW w:w="7980" w:type="dxa"/>
            <w:shd w:val="clear" w:color="auto" w:fill="auto"/>
          </w:tcPr>
          <w:p w14:paraId="51635335" w14:textId="77777777" w:rsidR="003D16A9" w:rsidRDefault="004C243B">
            <w:pPr>
              <w:jc w:val="both"/>
              <w:rPr>
                <w:lang w:eastAsia="ko-KR"/>
              </w:rPr>
            </w:pPr>
            <w:r>
              <w:rPr>
                <w:b/>
                <w:bCs/>
                <w:lang w:eastAsia="ko-KR"/>
              </w:rPr>
              <w:t xml:space="preserve">Proposal 10: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support the following Mux-Cases:</w:t>
            </w:r>
          </w:p>
          <w:p w14:paraId="6A7C0952" w14:textId="77777777" w:rsidR="003D16A9" w:rsidRDefault="004C243B">
            <w:pPr>
              <w:pStyle w:val="1"/>
              <w:numPr>
                <w:ilvl w:val="0"/>
                <w:numId w:val="30"/>
              </w:numPr>
              <w:ind w:leftChars="0"/>
              <w:jc w:val="both"/>
              <w:rPr>
                <w:lang w:val="en-US" w:eastAsia="ko-KR"/>
              </w:rPr>
            </w:pPr>
            <w:r>
              <w:rPr>
                <w:lang w:val="en-US" w:eastAsia="ko-KR"/>
              </w:rPr>
              <w:t>Mux-Case #1: No time-domain overlap between always-on SSB and on-demand SSB.</w:t>
            </w:r>
          </w:p>
          <w:p w14:paraId="337E6C4D" w14:textId="77777777" w:rsidR="003D16A9" w:rsidRDefault="004C243B">
            <w:pPr>
              <w:pStyle w:val="1"/>
              <w:numPr>
                <w:ilvl w:val="0"/>
                <w:numId w:val="30"/>
              </w:numPr>
              <w:ind w:leftChars="0"/>
              <w:jc w:val="both"/>
              <w:rPr>
                <w:lang w:val="en-US" w:eastAsia="ko-KR"/>
              </w:rPr>
            </w:pPr>
            <w:r>
              <w:rPr>
                <w:lang w:eastAsia="ko-KR"/>
              </w:rPr>
              <w:t>Mux-Case #2: Always-on SSB and on-demand SSB overlap in time and frequency domain.</w:t>
            </w:r>
          </w:p>
          <w:p w14:paraId="140D93D3" w14:textId="77777777" w:rsidR="003D16A9" w:rsidRDefault="004C243B">
            <w:pPr>
              <w:pStyle w:val="1"/>
              <w:numPr>
                <w:ilvl w:val="0"/>
                <w:numId w:val="30"/>
              </w:numPr>
              <w:ind w:leftChars="0"/>
              <w:jc w:val="both"/>
              <w:rPr>
                <w:lang w:val="en-US" w:eastAsia="ko-KR"/>
              </w:rPr>
            </w:pPr>
            <w:r>
              <w:rPr>
                <w:lang w:eastAsia="ko-KR"/>
              </w:rPr>
              <w:t>Mux-Case#3: Always-on SSB and on-demand SSB overlap in time domain only.</w:t>
            </w:r>
          </w:p>
          <w:p w14:paraId="67ECD4ED" w14:textId="77777777" w:rsidR="003D16A9" w:rsidRDefault="003D16A9">
            <w:pPr>
              <w:jc w:val="both"/>
              <w:rPr>
                <w:lang w:val="en-US" w:eastAsia="ko-KR"/>
              </w:rPr>
            </w:pPr>
          </w:p>
        </w:tc>
      </w:tr>
      <w:tr w:rsidR="003D16A9" w14:paraId="0EB42696" w14:textId="77777777">
        <w:tc>
          <w:tcPr>
            <w:tcW w:w="1651" w:type="dxa"/>
            <w:shd w:val="clear" w:color="auto" w:fill="auto"/>
          </w:tcPr>
          <w:p w14:paraId="4809BA38" w14:textId="77777777" w:rsidR="003D16A9" w:rsidRDefault="004C243B">
            <w:pPr>
              <w:jc w:val="both"/>
              <w:rPr>
                <w:lang w:eastAsia="ko-KR"/>
              </w:rPr>
            </w:pPr>
            <w:r>
              <w:rPr>
                <w:rFonts w:hint="eastAsia"/>
                <w:lang w:eastAsia="ko-KR"/>
              </w:rPr>
              <w:t>[15] CATT</w:t>
            </w:r>
          </w:p>
        </w:tc>
        <w:tc>
          <w:tcPr>
            <w:tcW w:w="7980" w:type="dxa"/>
            <w:shd w:val="clear" w:color="auto" w:fill="auto"/>
          </w:tcPr>
          <w:p w14:paraId="3839DC79" w14:textId="77777777" w:rsidR="003D16A9" w:rsidRDefault="004C243B">
            <w:pPr>
              <w:jc w:val="both"/>
              <w:rPr>
                <w:lang w:eastAsia="ko-KR"/>
              </w:rPr>
            </w:pPr>
            <w:r>
              <w:rPr>
                <w:b/>
                <w:bCs/>
                <w:lang w:eastAsia="ko-KR"/>
              </w:rPr>
              <w:t xml:space="preserve">Proposal 21: </w:t>
            </w:r>
            <w:r>
              <w:rPr>
                <w:lang w:eastAsia="ko-KR"/>
              </w:rPr>
              <w:t>There is no need to limit the overlapping between always-on SSB and on-demand SSB in time or frequency domain.</w:t>
            </w:r>
          </w:p>
          <w:p w14:paraId="1ECBD78A" w14:textId="77777777" w:rsidR="003D16A9" w:rsidRDefault="004C243B">
            <w:pPr>
              <w:pStyle w:val="1"/>
              <w:numPr>
                <w:ilvl w:val="0"/>
                <w:numId w:val="30"/>
              </w:numPr>
              <w:ind w:leftChars="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on how to configure time/frequency domain relation between always-on SSB and on-demand SSB.</w:t>
            </w:r>
          </w:p>
          <w:p w14:paraId="0D188AD9" w14:textId="77777777" w:rsidR="003D16A9" w:rsidRDefault="004C243B">
            <w:pPr>
              <w:pStyle w:val="1"/>
              <w:numPr>
                <w:ilvl w:val="0"/>
                <w:numId w:val="30"/>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019365C7" w14:textId="77777777" w:rsidR="003D16A9" w:rsidRDefault="003D16A9">
            <w:pPr>
              <w:jc w:val="both"/>
              <w:rPr>
                <w:lang w:eastAsia="ko-KR"/>
              </w:rPr>
            </w:pPr>
          </w:p>
        </w:tc>
      </w:tr>
      <w:tr w:rsidR="003D16A9" w14:paraId="5E210F0B" w14:textId="77777777">
        <w:tc>
          <w:tcPr>
            <w:tcW w:w="1651" w:type="dxa"/>
            <w:shd w:val="clear" w:color="auto" w:fill="auto"/>
          </w:tcPr>
          <w:p w14:paraId="3039112D" w14:textId="77777777" w:rsidR="003D16A9" w:rsidRDefault="004C243B">
            <w:pPr>
              <w:jc w:val="both"/>
              <w:rPr>
                <w:lang w:eastAsia="ko-KR"/>
              </w:rPr>
            </w:pPr>
            <w:r>
              <w:rPr>
                <w:rFonts w:hint="eastAsia"/>
                <w:lang w:eastAsia="ko-KR"/>
              </w:rPr>
              <w:t>[17] China Telecom</w:t>
            </w:r>
          </w:p>
        </w:tc>
        <w:tc>
          <w:tcPr>
            <w:tcW w:w="7980" w:type="dxa"/>
            <w:shd w:val="clear" w:color="auto" w:fill="auto"/>
          </w:tcPr>
          <w:p w14:paraId="1854B1AC" w14:textId="77777777" w:rsidR="003D16A9" w:rsidRDefault="004C243B">
            <w:pPr>
              <w:jc w:val="both"/>
              <w:rPr>
                <w:lang w:val="en-US" w:eastAsia="ko-KR"/>
              </w:rPr>
            </w:pPr>
            <w:r>
              <w:rPr>
                <w:b/>
                <w:bCs/>
                <w:lang w:val="en-US" w:eastAsia="ko-KR"/>
              </w:rPr>
              <w:t xml:space="preserve">Proposal 12: </w:t>
            </w:r>
            <w:r>
              <w:rPr>
                <w:lang w:val="en-US" w:eastAsia="ko-KR"/>
              </w:rPr>
              <w:t>To save more energy sand solve the conflict between always=on SSB and on-demand SSB for Case #2, support to introduce a time interval, within which only one kind of SSB can be transmitted.</w:t>
            </w:r>
          </w:p>
          <w:p w14:paraId="0430C5CD" w14:textId="77777777" w:rsidR="003D16A9" w:rsidRDefault="003D16A9">
            <w:pPr>
              <w:jc w:val="both"/>
              <w:rPr>
                <w:b/>
                <w:bCs/>
                <w:lang w:val="en-US" w:eastAsia="ko-KR"/>
              </w:rPr>
            </w:pPr>
          </w:p>
        </w:tc>
      </w:tr>
      <w:tr w:rsidR="003D16A9" w14:paraId="1C4FB797" w14:textId="77777777">
        <w:tc>
          <w:tcPr>
            <w:tcW w:w="1651" w:type="dxa"/>
            <w:shd w:val="clear" w:color="auto" w:fill="auto"/>
          </w:tcPr>
          <w:p w14:paraId="354AF8B8" w14:textId="77777777" w:rsidR="003D16A9" w:rsidRDefault="004C243B">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1834733A" w14:textId="77777777" w:rsidR="003D16A9" w:rsidRDefault="004C243B">
            <w:pPr>
              <w:rPr>
                <w:rFonts w:eastAsiaTheme="minorEastAsia"/>
                <w:szCs w:val="20"/>
                <w:lang w:val="en-US" w:eastAsia="ko-KR"/>
              </w:rPr>
            </w:pPr>
            <w:r>
              <w:rPr>
                <w:rFonts w:eastAsiaTheme="minorEastAsia"/>
                <w:b/>
                <w:bCs/>
                <w:szCs w:val="20"/>
                <w:lang w:val="en-US" w:eastAsia="ko-KR"/>
              </w:rPr>
              <w:t xml:space="preserve">Observation 4: </w:t>
            </w:r>
            <w:r>
              <w:rPr>
                <w:rFonts w:eastAsiaTheme="minorEastAsia"/>
                <w:szCs w:val="20"/>
                <w:lang w:val="en-US" w:eastAsia="ko-KR"/>
              </w:rPr>
              <w:t>In Case #2, the always-on SSB transmission periodicity is expected to be larger than 20ms and on-demand SSB transmission duration is limited.</w:t>
            </w:r>
          </w:p>
          <w:p w14:paraId="2F353D61" w14:textId="77777777" w:rsidR="003D16A9" w:rsidRDefault="003D16A9">
            <w:pPr>
              <w:rPr>
                <w:rFonts w:eastAsiaTheme="minorEastAsia"/>
                <w:b/>
                <w:bCs/>
                <w:szCs w:val="20"/>
                <w:lang w:val="en-US" w:eastAsia="ko-KR"/>
              </w:rPr>
            </w:pPr>
          </w:p>
          <w:p w14:paraId="28808CC1" w14:textId="77777777" w:rsidR="003D16A9" w:rsidRDefault="004C243B">
            <w:pPr>
              <w:rPr>
                <w:rFonts w:eastAsiaTheme="minorEastAsia"/>
                <w:b/>
                <w:bCs/>
                <w:szCs w:val="20"/>
                <w:lang w:val="en-US" w:eastAsia="ko-KR"/>
              </w:rPr>
            </w:pPr>
            <w:r>
              <w:rPr>
                <w:rFonts w:eastAsiaTheme="minorEastAsia"/>
                <w:b/>
                <w:bCs/>
                <w:szCs w:val="20"/>
                <w:lang w:val="en-US" w:eastAsia="ko-KR"/>
              </w:rPr>
              <w:t xml:space="preserve">Proposal 7: </w:t>
            </w:r>
            <w:r>
              <w:rPr>
                <w:rFonts w:eastAsiaTheme="minorEastAsia"/>
                <w:szCs w:val="20"/>
                <w:lang w:val="en-US" w:eastAsia="ko-KR"/>
              </w:rPr>
              <w:t>In Case #2 (always-on SSB transmitted), the UE is expected to monitor the configured always-on SSB starting with first configured always-on SSB transmission opportunity after the on-demand SSB transmission ends.</w:t>
            </w:r>
          </w:p>
          <w:p w14:paraId="66A48BC6" w14:textId="77777777" w:rsidR="003D16A9" w:rsidRDefault="003D16A9">
            <w:pPr>
              <w:rPr>
                <w:rFonts w:eastAsiaTheme="minorEastAsia"/>
                <w:b/>
                <w:bCs/>
                <w:szCs w:val="20"/>
                <w:lang w:val="en-US" w:eastAsia="ko-KR"/>
              </w:rPr>
            </w:pPr>
          </w:p>
          <w:p w14:paraId="51930598" w14:textId="77777777" w:rsidR="003D16A9" w:rsidRDefault="004C243B">
            <w:pPr>
              <w:rPr>
                <w:rFonts w:eastAsiaTheme="minorEastAsia"/>
                <w:szCs w:val="20"/>
                <w:lang w:eastAsia="ko-KR"/>
              </w:rPr>
            </w:pPr>
            <w:r>
              <w:rPr>
                <w:rFonts w:eastAsiaTheme="minorEastAsia"/>
                <w:b/>
                <w:bCs/>
                <w:szCs w:val="20"/>
                <w:lang w:eastAsia="ko-KR"/>
              </w:rPr>
              <w:t xml:space="preserve">Proposal 8: </w:t>
            </w:r>
            <w:r>
              <w:rPr>
                <w:rFonts w:eastAsiaTheme="minorEastAsia"/>
                <w:szCs w:val="20"/>
                <w:lang w:eastAsia="ko-KR"/>
              </w:rPr>
              <w:t xml:space="preserve">For Case #2 (always-on SSB transmitted), a R19 NES UE monitors on-demand SSB transmissions for the configured on-demand SSB duration. </w:t>
            </w:r>
          </w:p>
          <w:p w14:paraId="104A69D2" w14:textId="77777777" w:rsidR="003D16A9" w:rsidRDefault="003D16A9">
            <w:pPr>
              <w:rPr>
                <w:rFonts w:eastAsiaTheme="minorEastAsia"/>
                <w:b/>
                <w:bCs/>
                <w:szCs w:val="20"/>
                <w:lang w:eastAsia="ko-KR"/>
              </w:rPr>
            </w:pPr>
          </w:p>
          <w:p w14:paraId="11CA495A" w14:textId="77777777" w:rsidR="003D16A9" w:rsidRDefault="004C243B">
            <w:pPr>
              <w:rPr>
                <w:rFonts w:eastAsiaTheme="minorEastAsia"/>
                <w:b/>
                <w:bCs/>
                <w:szCs w:val="20"/>
                <w:lang w:eastAsia="ko-KR"/>
              </w:rPr>
            </w:pPr>
            <w:r>
              <w:rPr>
                <w:rFonts w:eastAsiaTheme="minorEastAsia"/>
                <w:b/>
                <w:bCs/>
                <w:szCs w:val="20"/>
                <w:lang w:eastAsia="ko-KR"/>
              </w:rPr>
              <w:t xml:space="preserve">Proposal 9: </w:t>
            </w:r>
            <w:r>
              <w:rPr>
                <w:rFonts w:eastAsiaTheme="minorEastAsia"/>
                <w:szCs w:val="20"/>
                <w:lang w:eastAsia="ko-KR"/>
              </w:rPr>
              <w:t>In Mux-Case #2, the UE is not expected to monitor always-on SSB transmission during the configured duration of on-demand SSB transmissions. In Mux-Case #1, it is up to the UE implementation whether it monitors always-on SSB transmissions in addition to on-demand SSB transmissions.</w:t>
            </w:r>
          </w:p>
          <w:p w14:paraId="186CADAE" w14:textId="77777777" w:rsidR="003D16A9" w:rsidRDefault="003D16A9">
            <w:pPr>
              <w:jc w:val="both"/>
              <w:rPr>
                <w:b/>
                <w:bCs/>
                <w:lang w:eastAsia="ko-KR"/>
              </w:rPr>
            </w:pPr>
          </w:p>
        </w:tc>
      </w:tr>
      <w:tr w:rsidR="003D16A9" w14:paraId="5701DC18" w14:textId="77777777">
        <w:tc>
          <w:tcPr>
            <w:tcW w:w="1651" w:type="dxa"/>
            <w:shd w:val="clear" w:color="auto" w:fill="auto"/>
          </w:tcPr>
          <w:p w14:paraId="3942EB5B" w14:textId="77777777" w:rsidR="003D16A9" w:rsidRDefault="004C243B">
            <w:pPr>
              <w:jc w:val="both"/>
              <w:rPr>
                <w:lang w:eastAsia="ko-KR"/>
              </w:rPr>
            </w:pPr>
            <w:r>
              <w:rPr>
                <w:rFonts w:hint="eastAsia"/>
                <w:lang w:eastAsia="ko-KR"/>
              </w:rPr>
              <w:t>[19] Fujitsu</w:t>
            </w:r>
          </w:p>
        </w:tc>
        <w:tc>
          <w:tcPr>
            <w:tcW w:w="7980" w:type="dxa"/>
            <w:shd w:val="clear" w:color="auto" w:fill="auto"/>
          </w:tcPr>
          <w:p w14:paraId="574BD12F" w14:textId="77777777" w:rsidR="003D16A9" w:rsidRDefault="004C243B">
            <w:pPr>
              <w:rPr>
                <w:rFonts w:eastAsiaTheme="minorEastAsia"/>
                <w:szCs w:val="20"/>
                <w:lang w:eastAsia="ko-KR"/>
              </w:rPr>
            </w:pPr>
            <w:r>
              <w:rPr>
                <w:rFonts w:eastAsiaTheme="minorEastAsia" w:hint="eastAsia"/>
                <w:b/>
                <w:bCs/>
                <w:szCs w:val="20"/>
                <w:lang w:eastAsia="ko-KR"/>
              </w:rPr>
              <w:t>Proposal 9</w:t>
            </w:r>
            <w:r>
              <w:rPr>
                <w:rFonts w:eastAsiaTheme="minorEastAsia" w:hint="eastAsia"/>
                <w:b/>
                <w:bCs/>
                <w:szCs w:val="20"/>
                <w:lang w:eastAsia="ko-KR"/>
              </w:rPr>
              <w:t>：</w:t>
            </w:r>
            <w:r>
              <w:rPr>
                <w:rFonts w:eastAsiaTheme="minorEastAsia" w:hint="eastAsia"/>
                <w:szCs w:val="20"/>
                <w:lang w:eastAsia="ko-KR"/>
              </w:rPr>
              <w:t>RAN1 supports Mux-Case #1, in which there is no time-domain overlap between always-on SSB and on-demand SSB.</w:t>
            </w:r>
          </w:p>
          <w:p w14:paraId="12A4CAB9" w14:textId="77777777" w:rsidR="003D16A9" w:rsidRDefault="003D16A9">
            <w:pPr>
              <w:rPr>
                <w:rFonts w:eastAsiaTheme="minorEastAsia"/>
                <w:b/>
                <w:bCs/>
                <w:szCs w:val="20"/>
                <w:lang w:eastAsia="ko-KR"/>
              </w:rPr>
            </w:pPr>
          </w:p>
        </w:tc>
      </w:tr>
      <w:tr w:rsidR="003D16A9" w14:paraId="075BC2FD" w14:textId="77777777">
        <w:tc>
          <w:tcPr>
            <w:tcW w:w="1651" w:type="dxa"/>
            <w:shd w:val="clear" w:color="auto" w:fill="auto"/>
          </w:tcPr>
          <w:p w14:paraId="7D656A18" w14:textId="77777777" w:rsidR="003D16A9" w:rsidRDefault="004C243B">
            <w:pPr>
              <w:jc w:val="both"/>
              <w:rPr>
                <w:lang w:eastAsia="ko-KR"/>
              </w:rPr>
            </w:pPr>
            <w:r>
              <w:rPr>
                <w:rFonts w:hint="eastAsia"/>
                <w:lang w:eastAsia="ko-KR"/>
              </w:rPr>
              <w:t>[22] NEC</w:t>
            </w:r>
          </w:p>
        </w:tc>
        <w:tc>
          <w:tcPr>
            <w:tcW w:w="7980" w:type="dxa"/>
            <w:shd w:val="clear" w:color="auto" w:fill="auto"/>
          </w:tcPr>
          <w:p w14:paraId="36A411B5" w14:textId="77777777" w:rsidR="003D16A9" w:rsidRDefault="004C243B">
            <w:pPr>
              <w:rPr>
                <w:rFonts w:eastAsiaTheme="minorEastAsia"/>
                <w:b/>
                <w:bCs/>
                <w:szCs w:val="20"/>
                <w:lang w:eastAsia="ko-KR"/>
              </w:rPr>
            </w:pPr>
            <w:r>
              <w:rPr>
                <w:rFonts w:eastAsiaTheme="minorEastAsia"/>
                <w:b/>
                <w:bCs/>
                <w:szCs w:val="20"/>
                <w:lang w:eastAsia="ko-KR"/>
              </w:rPr>
              <w:t xml:space="preserve">Proposal 14: </w:t>
            </w:r>
            <w:r>
              <w:rPr>
                <w:rFonts w:eastAsiaTheme="minorEastAsia"/>
                <w:szCs w:val="20"/>
                <w:lang w:eastAsia="ko-KR"/>
              </w:rPr>
              <w:t xml:space="preserve">For Case#2, when on-demand SSB and always-on SSB overlap in time domain, consider always-on SSB is given higher priority than on-demand </w:t>
            </w:r>
            <w:proofErr w:type="spellStart"/>
            <w:r>
              <w:rPr>
                <w:rFonts w:eastAsiaTheme="minorEastAsia"/>
                <w:szCs w:val="20"/>
                <w:lang w:eastAsia="ko-KR"/>
              </w:rPr>
              <w:t>SCell</w:t>
            </w:r>
            <w:proofErr w:type="spellEnd"/>
            <w:r>
              <w:rPr>
                <w:rFonts w:eastAsiaTheme="minorEastAsia"/>
                <w:szCs w:val="20"/>
                <w:lang w:eastAsia="ko-KR"/>
              </w:rPr>
              <w:t xml:space="preserve"> SSB request.</w:t>
            </w:r>
            <w:r>
              <w:rPr>
                <w:rFonts w:eastAsiaTheme="minorEastAsia"/>
                <w:b/>
                <w:bCs/>
                <w:szCs w:val="20"/>
                <w:lang w:eastAsia="ko-KR"/>
              </w:rPr>
              <w:t xml:space="preserve"> </w:t>
            </w:r>
          </w:p>
          <w:p w14:paraId="4F481150" w14:textId="77777777" w:rsidR="003D16A9" w:rsidRDefault="003D16A9">
            <w:pPr>
              <w:rPr>
                <w:rFonts w:eastAsiaTheme="minorEastAsia"/>
                <w:b/>
                <w:bCs/>
                <w:szCs w:val="20"/>
                <w:lang w:eastAsia="ko-KR"/>
              </w:rPr>
            </w:pPr>
          </w:p>
          <w:p w14:paraId="1ACD0B9F" w14:textId="77777777" w:rsidR="003D16A9" w:rsidRDefault="004C243B">
            <w:pPr>
              <w:rPr>
                <w:rFonts w:eastAsiaTheme="minorEastAsia"/>
                <w:szCs w:val="20"/>
                <w:lang w:eastAsia="ko-KR"/>
              </w:rPr>
            </w:pPr>
            <w:r>
              <w:rPr>
                <w:rFonts w:eastAsiaTheme="minorEastAsia"/>
                <w:b/>
                <w:bCs/>
                <w:szCs w:val="20"/>
                <w:lang w:eastAsia="ko-KR"/>
              </w:rPr>
              <w:t xml:space="preserve">Proposal 15: </w:t>
            </w:r>
            <w:r>
              <w:rPr>
                <w:rFonts w:eastAsiaTheme="minorEastAsia"/>
                <w:szCs w:val="20"/>
                <w:lang w:eastAsia="ko-KR"/>
              </w:rPr>
              <w:t>For Case#1 and Case#2, within a time window, combine multiple on-demand SSB transmissions due to multiple on-demand SSB requests into one in order to maximize network energy saving.</w:t>
            </w:r>
          </w:p>
          <w:p w14:paraId="47439945" w14:textId="77777777" w:rsidR="003D16A9" w:rsidRDefault="003D16A9">
            <w:pPr>
              <w:rPr>
                <w:rFonts w:eastAsiaTheme="minorEastAsia"/>
                <w:b/>
                <w:bCs/>
                <w:szCs w:val="20"/>
                <w:lang w:eastAsia="ko-KR"/>
              </w:rPr>
            </w:pPr>
          </w:p>
        </w:tc>
      </w:tr>
      <w:tr w:rsidR="003D16A9" w14:paraId="73298961" w14:textId="77777777">
        <w:tc>
          <w:tcPr>
            <w:tcW w:w="1651" w:type="dxa"/>
            <w:shd w:val="clear" w:color="auto" w:fill="auto"/>
          </w:tcPr>
          <w:p w14:paraId="66540BFF" w14:textId="77777777" w:rsidR="003D16A9" w:rsidRDefault="004C243B">
            <w:pPr>
              <w:jc w:val="both"/>
              <w:rPr>
                <w:lang w:eastAsia="ko-KR"/>
              </w:rPr>
            </w:pPr>
            <w:r>
              <w:rPr>
                <w:rFonts w:hint="eastAsia"/>
                <w:lang w:eastAsia="ko-KR"/>
              </w:rPr>
              <w:lastRenderedPageBreak/>
              <w:t>[25] ETRI</w:t>
            </w:r>
          </w:p>
        </w:tc>
        <w:tc>
          <w:tcPr>
            <w:tcW w:w="7980" w:type="dxa"/>
            <w:shd w:val="clear" w:color="auto" w:fill="auto"/>
          </w:tcPr>
          <w:p w14:paraId="415D164B" w14:textId="77777777" w:rsidR="003D16A9" w:rsidRDefault="004C243B">
            <w:pPr>
              <w:rPr>
                <w:rFonts w:eastAsiaTheme="minorEastAsia"/>
                <w:szCs w:val="20"/>
                <w:lang w:eastAsia="ko-KR"/>
              </w:rPr>
            </w:pPr>
            <w:r>
              <w:rPr>
                <w:rFonts w:eastAsiaTheme="minorEastAsia"/>
                <w:b/>
                <w:bCs/>
                <w:szCs w:val="20"/>
                <w:lang w:eastAsia="ko-KR"/>
              </w:rPr>
              <w:t xml:space="preserve">Proposal 10: </w:t>
            </w:r>
            <w:r>
              <w:rPr>
                <w:rFonts w:eastAsiaTheme="minorEastAsia"/>
                <w:szCs w:val="20"/>
                <w:lang w:eastAsia="ko-KR"/>
              </w:rPr>
              <w:t>Regarding multiplexing between always-on SSB and on-demand SSB for Case #2, it is proposed to support</w:t>
            </w:r>
          </w:p>
          <w:p w14:paraId="2B2D213A" w14:textId="77777777" w:rsidR="003D16A9" w:rsidRDefault="004C243B">
            <w:pPr>
              <w:pStyle w:val="1"/>
              <w:numPr>
                <w:ilvl w:val="0"/>
                <w:numId w:val="30"/>
              </w:numPr>
              <w:ind w:leftChars="0"/>
              <w:rPr>
                <w:rFonts w:eastAsiaTheme="minorEastAsia"/>
                <w:szCs w:val="20"/>
                <w:lang w:eastAsia="ko-KR"/>
              </w:rPr>
            </w:pPr>
            <w:r>
              <w:rPr>
                <w:rFonts w:eastAsiaTheme="minorEastAsia"/>
                <w:szCs w:val="20"/>
                <w:lang w:eastAsia="ko-KR"/>
              </w:rPr>
              <w:t>Mux-Case #2: Always-on SSB and on-demand SSB overlap at least in time or frequency domain</w:t>
            </w:r>
          </w:p>
          <w:p w14:paraId="7D6069B6" w14:textId="77777777" w:rsidR="003D16A9" w:rsidRDefault="004C243B">
            <w:pPr>
              <w:pStyle w:val="1"/>
              <w:numPr>
                <w:ilvl w:val="0"/>
                <w:numId w:val="30"/>
              </w:numPr>
              <w:ind w:leftChars="0"/>
              <w:rPr>
                <w:rFonts w:eastAsiaTheme="minorEastAsia"/>
                <w:szCs w:val="20"/>
                <w:lang w:eastAsia="ko-KR"/>
              </w:rPr>
            </w:pPr>
            <w:r>
              <w:rPr>
                <w:rFonts w:eastAsiaTheme="minorEastAsia"/>
                <w:szCs w:val="20"/>
                <w:lang w:eastAsia="ko-KR"/>
              </w:rPr>
              <w:t>When the overlap between always-on SSB and on-demand SSB occurs, only one of them is transmitted.</w:t>
            </w:r>
          </w:p>
          <w:p w14:paraId="76C45B6F" w14:textId="77777777" w:rsidR="003D16A9" w:rsidRDefault="004C243B">
            <w:pPr>
              <w:pStyle w:val="1"/>
              <w:numPr>
                <w:ilvl w:val="1"/>
                <w:numId w:val="30"/>
              </w:numPr>
              <w:ind w:leftChars="0"/>
              <w:rPr>
                <w:rFonts w:eastAsiaTheme="minorEastAsia"/>
                <w:szCs w:val="20"/>
                <w:lang w:eastAsia="ko-KR"/>
              </w:rPr>
            </w:pPr>
            <w:r>
              <w:rPr>
                <w:rFonts w:eastAsiaTheme="minorEastAsia"/>
                <w:szCs w:val="20"/>
                <w:lang w:eastAsia="ko-KR"/>
              </w:rPr>
              <w:t>FFS: which one is dropped when the overlap occurs.</w:t>
            </w:r>
          </w:p>
          <w:p w14:paraId="65F495F3" w14:textId="77777777" w:rsidR="003D16A9" w:rsidRDefault="003D16A9">
            <w:pPr>
              <w:rPr>
                <w:rFonts w:eastAsiaTheme="minorEastAsia"/>
                <w:szCs w:val="20"/>
                <w:lang w:eastAsia="ko-KR"/>
              </w:rPr>
            </w:pPr>
          </w:p>
        </w:tc>
      </w:tr>
      <w:tr w:rsidR="003D16A9" w14:paraId="3432F091" w14:textId="77777777">
        <w:tc>
          <w:tcPr>
            <w:tcW w:w="1651" w:type="dxa"/>
            <w:shd w:val="clear" w:color="auto" w:fill="auto"/>
          </w:tcPr>
          <w:p w14:paraId="1B8842FB" w14:textId="77777777" w:rsidR="003D16A9" w:rsidRDefault="004C243B">
            <w:pPr>
              <w:jc w:val="both"/>
              <w:rPr>
                <w:lang w:eastAsia="ko-KR"/>
              </w:rPr>
            </w:pPr>
            <w:r>
              <w:rPr>
                <w:rFonts w:hint="eastAsia"/>
                <w:lang w:eastAsia="ko-KR"/>
              </w:rPr>
              <w:t>[26] LG Electronics</w:t>
            </w:r>
          </w:p>
        </w:tc>
        <w:tc>
          <w:tcPr>
            <w:tcW w:w="7980" w:type="dxa"/>
            <w:shd w:val="clear" w:color="auto" w:fill="auto"/>
          </w:tcPr>
          <w:p w14:paraId="557E4AA9" w14:textId="77777777" w:rsidR="003D16A9" w:rsidRDefault="004C243B">
            <w:pPr>
              <w:rPr>
                <w:rFonts w:eastAsiaTheme="minorEastAsia"/>
                <w:b/>
                <w:bCs/>
                <w:szCs w:val="20"/>
                <w:lang w:eastAsia="ko-KR"/>
              </w:rPr>
            </w:pPr>
            <w:r>
              <w:rPr>
                <w:rFonts w:eastAsiaTheme="minorEastAsia"/>
                <w:b/>
                <w:bCs/>
                <w:szCs w:val="20"/>
                <w:lang w:eastAsia="ko-KR"/>
              </w:rPr>
              <w:t xml:space="preserve">Proposal #10: </w:t>
            </w:r>
            <w:r>
              <w:rPr>
                <w:rFonts w:eastAsiaTheme="minorEastAsia"/>
                <w:szCs w:val="20"/>
                <w:lang w:eastAsia="ko-KR"/>
              </w:rPr>
              <w:t>When on-demand SSB and always-on SSB overlap both in time domain and frequency domain, on-demand SSB is dropped.</w:t>
            </w:r>
            <w:r>
              <w:rPr>
                <w:rFonts w:eastAsiaTheme="minorEastAsia"/>
                <w:b/>
                <w:bCs/>
                <w:szCs w:val="20"/>
                <w:lang w:eastAsia="ko-KR"/>
              </w:rPr>
              <w:t xml:space="preserve">  </w:t>
            </w:r>
          </w:p>
          <w:p w14:paraId="69030710" w14:textId="77777777" w:rsidR="003D16A9" w:rsidRDefault="003D16A9">
            <w:pPr>
              <w:rPr>
                <w:rFonts w:eastAsiaTheme="minorEastAsia"/>
                <w:b/>
                <w:bCs/>
                <w:szCs w:val="20"/>
                <w:lang w:eastAsia="ko-KR"/>
              </w:rPr>
            </w:pPr>
          </w:p>
        </w:tc>
      </w:tr>
      <w:tr w:rsidR="003D16A9" w14:paraId="2D3750B6" w14:textId="77777777">
        <w:tc>
          <w:tcPr>
            <w:tcW w:w="1651" w:type="dxa"/>
            <w:shd w:val="clear" w:color="auto" w:fill="auto"/>
          </w:tcPr>
          <w:p w14:paraId="2143B8E7" w14:textId="77777777" w:rsidR="003D16A9" w:rsidRDefault="004C243B">
            <w:pPr>
              <w:jc w:val="both"/>
              <w:rPr>
                <w:lang w:eastAsia="ko-KR"/>
              </w:rPr>
            </w:pPr>
            <w:r>
              <w:rPr>
                <w:rFonts w:hint="eastAsia"/>
                <w:lang w:eastAsia="ko-KR"/>
              </w:rPr>
              <w:t>[27] NTT DOCOMO</w:t>
            </w:r>
          </w:p>
        </w:tc>
        <w:tc>
          <w:tcPr>
            <w:tcW w:w="7980" w:type="dxa"/>
            <w:shd w:val="clear" w:color="auto" w:fill="auto"/>
          </w:tcPr>
          <w:p w14:paraId="3E1941AC" w14:textId="77777777" w:rsidR="003D16A9" w:rsidRDefault="004C243B">
            <w:pPr>
              <w:rPr>
                <w:rFonts w:eastAsiaTheme="minorEastAsia"/>
                <w:szCs w:val="20"/>
                <w:lang w:eastAsia="ko-KR"/>
              </w:rPr>
            </w:pPr>
            <w:r>
              <w:rPr>
                <w:rFonts w:eastAsiaTheme="minorEastAsia"/>
                <w:b/>
                <w:bCs/>
                <w:szCs w:val="20"/>
                <w:lang w:eastAsia="ko-KR"/>
              </w:rPr>
              <w:t>Proposal 18:</w:t>
            </w:r>
            <w:r>
              <w:rPr>
                <w:rFonts w:eastAsiaTheme="minorEastAsia" w:hint="eastAsia"/>
                <w:b/>
                <w:bCs/>
                <w:szCs w:val="20"/>
                <w:lang w:eastAsia="ko-KR"/>
              </w:rPr>
              <w:t xml:space="preserve"> </w:t>
            </w:r>
            <w:r>
              <w:rPr>
                <w:rFonts w:eastAsiaTheme="minorEastAsia"/>
                <w:szCs w:val="20"/>
                <w:lang w:eastAsia="ko-KR"/>
              </w:rPr>
              <w:t xml:space="preserve">For multiplexing OD-SSB and AO-SSB, </w:t>
            </w:r>
          </w:p>
          <w:p w14:paraId="69F92F76" w14:textId="77777777" w:rsidR="003D16A9" w:rsidRDefault="004C243B">
            <w:pPr>
              <w:pStyle w:val="1"/>
              <w:numPr>
                <w:ilvl w:val="0"/>
                <w:numId w:val="30"/>
              </w:numPr>
              <w:ind w:leftChars="0"/>
              <w:rPr>
                <w:rFonts w:eastAsiaTheme="minorEastAsia"/>
                <w:szCs w:val="20"/>
                <w:lang w:eastAsia="ko-KR"/>
              </w:rPr>
            </w:pPr>
            <w:r>
              <w:rPr>
                <w:rFonts w:eastAsiaTheme="minorEastAsia"/>
                <w:szCs w:val="20"/>
                <w:lang w:eastAsia="ko-KR"/>
              </w:rPr>
              <w:t xml:space="preserve">support at least Mux-Case #1 (and OD-SSB and AO-SSB have no time domain overlap, but </w:t>
            </w:r>
            <w:proofErr w:type="spellStart"/>
            <w:r>
              <w:rPr>
                <w:rFonts w:eastAsiaTheme="minorEastAsia"/>
                <w:szCs w:val="20"/>
                <w:lang w:eastAsia="ko-KR"/>
              </w:rPr>
              <w:t>frequen</w:t>
            </w:r>
            <w:proofErr w:type="spellEnd"/>
            <w:r>
              <w:rPr>
                <w:rFonts w:eastAsiaTheme="minorEastAsia"/>
                <w:szCs w:val="20"/>
                <w:lang w:eastAsia="ko-KR"/>
              </w:rPr>
              <w:t>-cy domain overlap in Mux-Case #2).</w:t>
            </w:r>
          </w:p>
          <w:p w14:paraId="179EA2C1" w14:textId="77777777" w:rsidR="003D16A9" w:rsidRDefault="004C243B">
            <w:pPr>
              <w:pStyle w:val="1"/>
              <w:numPr>
                <w:ilvl w:val="0"/>
                <w:numId w:val="30"/>
              </w:numPr>
              <w:ind w:leftChars="0"/>
              <w:rPr>
                <w:rFonts w:eastAsiaTheme="minorEastAsia"/>
                <w:szCs w:val="20"/>
                <w:lang w:eastAsia="ko-KR"/>
              </w:rPr>
            </w:pPr>
            <w:r>
              <w:rPr>
                <w:rFonts w:eastAsiaTheme="minorEastAsia"/>
                <w:szCs w:val="20"/>
                <w:lang w:eastAsia="ko-KR"/>
              </w:rPr>
              <w:t>not support the case where OD-SSB and AO-SSB overlap both in time and frequency domain in Mux-Case #2.</w:t>
            </w:r>
          </w:p>
          <w:p w14:paraId="3BD67445" w14:textId="77777777" w:rsidR="003D16A9" w:rsidRDefault="003D16A9">
            <w:pPr>
              <w:rPr>
                <w:rFonts w:eastAsiaTheme="minorEastAsia"/>
                <w:b/>
                <w:bCs/>
                <w:szCs w:val="20"/>
                <w:lang w:eastAsia="ko-KR"/>
              </w:rPr>
            </w:pPr>
          </w:p>
        </w:tc>
      </w:tr>
      <w:tr w:rsidR="003D16A9" w14:paraId="533FE8BE" w14:textId="77777777">
        <w:tc>
          <w:tcPr>
            <w:tcW w:w="1651" w:type="dxa"/>
            <w:shd w:val="clear" w:color="auto" w:fill="auto"/>
          </w:tcPr>
          <w:p w14:paraId="3E202132" w14:textId="77777777" w:rsidR="003D16A9" w:rsidRDefault="004C243B">
            <w:pPr>
              <w:jc w:val="both"/>
              <w:rPr>
                <w:lang w:eastAsia="ko-KR"/>
              </w:rPr>
            </w:pPr>
            <w:r>
              <w:rPr>
                <w:rFonts w:hint="eastAsia"/>
                <w:lang w:eastAsia="ko-KR"/>
              </w:rPr>
              <w:t>[28] ITRI</w:t>
            </w:r>
          </w:p>
        </w:tc>
        <w:tc>
          <w:tcPr>
            <w:tcW w:w="7980" w:type="dxa"/>
            <w:shd w:val="clear" w:color="auto" w:fill="auto"/>
          </w:tcPr>
          <w:p w14:paraId="71A65526" w14:textId="77777777" w:rsidR="003D16A9" w:rsidRDefault="004C243B">
            <w:pPr>
              <w:rPr>
                <w:rFonts w:eastAsiaTheme="minorEastAsia"/>
                <w:szCs w:val="20"/>
                <w:lang w:eastAsia="ko-KR"/>
              </w:rPr>
            </w:pPr>
            <w:r>
              <w:rPr>
                <w:rFonts w:eastAsiaTheme="minorEastAsia"/>
                <w:b/>
                <w:bCs/>
                <w:szCs w:val="20"/>
                <w:lang w:eastAsia="ko-KR"/>
              </w:rPr>
              <w:t>Observation 1:</w:t>
            </w:r>
            <w:r>
              <w:rPr>
                <w:rFonts w:eastAsiaTheme="minorEastAsia" w:hint="eastAsia"/>
                <w:b/>
                <w:bCs/>
                <w:szCs w:val="20"/>
                <w:lang w:eastAsia="ko-KR"/>
              </w:rPr>
              <w:t xml:space="preserve"> </w:t>
            </w:r>
            <w:r>
              <w:rPr>
                <w:rFonts w:eastAsiaTheme="minorEastAsia"/>
                <w:szCs w:val="20"/>
                <w:lang w:eastAsia="ko-KR"/>
              </w:rPr>
              <w:t xml:space="preserve">Time-domain overlapping between always-on SSB and on-demand SSB may not reduce </w:t>
            </w:r>
            <w:proofErr w:type="spellStart"/>
            <w:r>
              <w:rPr>
                <w:rFonts w:eastAsiaTheme="minorEastAsia"/>
                <w:szCs w:val="20"/>
                <w:lang w:eastAsia="ko-KR"/>
              </w:rPr>
              <w:t>SCell</w:t>
            </w:r>
            <w:proofErr w:type="spellEnd"/>
            <w:r>
              <w:rPr>
                <w:rFonts w:eastAsiaTheme="minorEastAsia"/>
                <w:szCs w:val="20"/>
                <w:lang w:eastAsia="ko-KR"/>
              </w:rPr>
              <w:t xml:space="preserve"> activation time.</w:t>
            </w:r>
          </w:p>
          <w:p w14:paraId="151D98C8" w14:textId="77777777" w:rsidR="003D16A9" w:rsidRDefault="003D16A9">
            <w:pPr>
              <w:rPr>
                <w:rFonts w:eastAsiaTheme="minorEastAsia"/>
                <w:b/>
                <w:bCs/>
                <w:szCs w:val="20"/>
                <w:lang w:eastAsia="ko-KR"/>
              </w:rPr>
            </w:pPr>
          </w:p>
          <w:p w14:paraId="2B7ADB71" w14:textId="77777777" w:rsidR="003D16A9" w:rsidRDefault="004C243B">
            <w:pPr>
              <w:rPr>
                <w:rFonts w:eastAsiaTheme="minorEastAsia"/>
                <w:b/>
                <w:bCs/>
                <w:szCs w:val="20"/>
                <w:lang w:eastAsia="ko-KR"/>
              </w:rPr>
            </w:pPr>
            <w:r>
              <w:rPr>
                <w:rFonts w:eastAsiaTheme="minorEastAsia"/>
                <w:b/>
                <w:bCs/>
                <w:szCs w:val="20"/>
                <w:lang w:eastAsia="ko-KR"/>
              </w:rPr>
              <w:t>Proposal 1:</w:t>
            </w:r>
            <w:r>
              <w:rPr>
                <w:rFonts w:eastAsiaTheme="minorEastAsia" w:hint="eastAsia"/>
                <w:b/>
                <w:bCs/>
                <w:szCs w:val="20"/>
                <w:lang w:eastAsia="ko-KR"/>
              </w:rPr>
              <w:t xml:space="preserve"> </w:t>
            </w:r>
            <w:r>
              <w:rPr>
                <w:rFonts w:eastAsiaTheme="minorEastAsia"/>
                <w:szCs w:val="20"/>
                <w:lang w:eastAsia="ko-KR"/>
              </w:rPr>
              <w:t xml:space="preserve">For a cell supporting on-demand SSB </w:t>
            </w:r>
            <w:proofErr w:type="spellStart"/>
            <w:r>
              <w:rPr>
                <w:rFonts w:eastAsiaTheme="minorEastAsia"/>
                <w:szCs w:val="20"/>
                <w:lang w:eastAsia="ko-KR"/>
              </w:rPr>
              <w:t>SCell</w:t>
            </w:r>
            <w:proofErr w:type="spellEnd"/>
            <w:r>
              <w:rPr>
                <w:rFonts w:eastAsiaTheme="minorEastAsia"/>
                <w:szCs w:val="20"/>
                <w:lang w:eastAsia="ko-KR"/>
              </w:rPr>
              <w:t xml:space="preserve"> operation and for Case #2 (i.e., Always-on SSB is periodically transmitted on the cell), we can focus on Mux-Case #1 for implementation.</w:t>
            </w:r>
          </w:p>
          <w:p w14:paraId="23414D07" w14:textId="77777777" w:rsidR="003D16A9" w:rsidRDefault="004C243B">
            <w:pPr>
              <w:pStyle w:val="1"/>
              <w:numPr>
                <w:ilvl w:val="0"/>
                <w:numId w:val="30"/>
              </w:numPr>
              <w:ind w:leftChars="0"/>
              <w:rPr>
                <w:rFonts w:eastAsiaTheme="minorEastAsia"/>
                <w:b/>
                <w:bCs/>
                <w:szCs w:val="20"/>
                <w:lang w:eastAsia="ko-KR"/>
              </w:rPr>
            </w:pPr>
            <w:r>
              <w:rPr>
                <w:rFonts w:eastAsiaTheme="minorEastAsia"/>
                <w:szCs w:val="20"/>
                <w:lang w:eastAsia="ko-KR"/>
              </w:rPr>
              <w:t>Mux-Case #1: No time-domain overlap between always-on SSB and on-demand SSB</w:t>
            </w:r>
          </w:p>
          <w:p w14:paraId="1B34CA41" w14:textId="77777777" w:rsidR="003D16A9" w:rsidRDefault="003D16A9">
            <w:pPr>
              <w:rPr>
                <w:rFonts w:eastAsiaTheme="minorEastAsia"/>
                <w:b/>
                <w:bCs/>
                <w:szCs w:val="20"/>
                <w:lang w:eastAsia="ko-KR"/>
              </w:rPr>
            </w:pPr>
          </w:p>
        </w:tc>
      </w:tr>
      <w:tr w:rsidR="003D16A9" w14:paraId="18BB7F1E" w14:textId="77777777">
        <w:tc>
          <w:tcPr>
            <w:tcW w:w="1651" w:type="dxa"/>
            <w:shd w:val="clear" w:color="auto" w:fill="auto"/>
          </w:tcPr>
          <w:p w14:paraId="55D0A5A7" w14:textId="77777777" w:rsidR="003D16A9" w:rsidRDefault="004C243B">
            <w:pPr>
              <w:jc w:val="both"/>
              <w:rPr>
                <w:lang w:eastAsia="ko-KR"/>
              </w:rPr>
            </w:pPr>
            <w:r>
              <w:rPr>
                <w:rFonts w:hint="eastAsia"/>
                <w:lang w:eastAsia="ko-KR"/>
              </w:rPr>
              <w:t>[29] Ericsson</w:t>
            </w:r>
          </w:p>
        </w:tc>
        <w:tc>
          <w:tcPr>
            <w:tcW w:w="7980" w:type="dxa"/>
            <w:shd w:val="clear" w:color="auto" w:fill="auto"/>
          </w:tcPr>
          <w:p w14:paraId="406FCF56" w14:textId="77777777" w:rsidR="003D16A9" w:rsidRDefault="004C243B">
            <w:pPr>
              <w:rPr>
                <w:rFonts w:eastAsiaTheme="minorEastAsia"/>
                <w:szCs w:val="20"/>
                <w:lang w:val="en-US" w:eastAsia="ko-KR"/>
              </w:rPr>
            </w:pPr>
            <w:r>
              <w:rPr>
                <w:rFonts w:eastAsiaTheme="minorEastAsia"/>
                <w:b/>
                <w:bCs/>
                <w:szCs w:val="20"/>
                <w:lang w:val="en-US" w:eastAsia="ko-KR"/>
              </w:rPr>
              <w:t>Observation 5</w:t>
            </w:r>
            <w:r>
              <w:rPr>
                <w:rFonts w:eastAsiaTheme="minorEastAsia"/>
                <w:b/>
                <w:bCs/>
                <w:szCs w:val="20"/>
                <w:lang w:val="en-US" w:eastAsia="ko-KR"/>
              </w:rPr>
              <w:tab/>
            </w:r>
            <w:r>
              <w:rPr>
                <w:rFonts w:eastAsiaTheme="minorEastAsia"/>
                <w:szCs w:val="20"/>
                <w:lang w:val="en-US" w:eastAsia="ko-KR"/>
              </w:rPr>
              <w:t xml:space="preserve">The possible scenarios for multiplexing of on-demand SSB and always-on SSB in an </w:t>
            </w:r>
            <w:proofErr w:type="spellStart"/>
            <w:r>
              <w:rPr>
                <w:rFonts w:eastAsiaTheme="minorEastAsia"/>
                <w:szCs w:val="20"/>
                <w:lang w:val="en-US" w:eastAsia="ko-KR"/>
              </w:rPr>
              <w:t>SCell</w:t>
            </w:r>
            <w:proofErr w:type="spellEnd"/>
            <w:r>
              <w:rPr>
                <w:rFonts w:eastAsiaTheme="minorEastAsia"/>
                <w:szCs w:val="20"/>
                <w:lang w:val="en-US" w:eastAsia="ko-KR"/>
              </w:rPr>
              <w:t xml:space="preserve"> are Mux-Scenario 1—4.</w:t>
            </w:r>
          </w:p>
          <w:p w14:paraId="1C71DDA7" w14:textId="77777777" w:rsidR="003D16A9" w:rsidRDefault="003D16A9">
            <w:pPr>
              <w:rPr>
                <w:rFonts w:eastAsiaTheme="minorEastAsia"/>
                <w:b/>
                <w:bCs/>
                <w:szCs w:val="20"/>
                <w:lang w:val="en-US" w:eastAsia="ko-KR"/>
              </w:rPr>
            </w:pPr>
          </w:p>
          <w:p w14:paraId="5751071D" w14:textId="77777777" w:rsidR="003D16A9" w:rsidRDefault="004C243B">
            <w:pPr>
              <w:rPr>
                <w:rFonts w:eastAsiaTheme="minorEastAsia"/>
                <w:szCs w:val="20"/>
                <w:lang w:val="en-US" w:eastAsia="ko-KR"/>
              </w:rPr>
            </w:pPr>
            <w:r>
              <w:rPr>
                <w:rFonts w:eastAsiaTheme="minorEastAsia"/>
                <w:b/>
                <w:bCs/>
                <w:szCs w:val="20"/>
                <w:lang w:val="en-US" w:eastAsia="ko-KR"/>
              </w:rPr>
              <w:t>Observation 6</w:t>
            </w:r>
            <w:r>
              <w:rPr>
                <w:rFonts w:eastAsiaTheme="minorEastAsia"/>
                <w:b/>
                <w:bCs/>
                <w:szCs w:val="20"/>
                <w:lang w:val="en-US" w:eastAsia="ko-KR"/>
              </w:rPr>
              <w:tab/>
            </w:r>
            <w:r>
              <w:rPr>
                <w:rFonts w:eastAsiaTheme="minorEastAsia"/>
                <w:szCs w:val="20"/>
                <w:lang w:val="en-US" w:eastAsia="ko-KR"/>
              </w:rPr>
              <w:t>If always-on SSB is located off sync raster, it is preferred that on-demand SSB and always-on SSB are provided on the same frequency.</w:t>
            </w:r>
          </w:p>
          <w:p w14:paraId="5A8ACD42" w14:textId="77777777" w:rsidR="003D16A9" w:rsidRDefault="003D16A9">
            <w:pPr>
              <w:rPr>
                <w:rFonts w:eastAsiaTheme="minorEastAsia"/>
                <w:b/>
                <w:bCs/>
                <w:szCs w:val="20"/>
                <w:lang w:val="en-US" w:eastAsia="ko-KR"/>
              </w:rPr>
            </w:pPr>
          </w:p>
          <w:p w14:paraId="19F14222" w14:textId="77777777" w:rsidR="003D16A9" w:rsidRDefault="004C243B">
            <w:pPr>
              <w:rPr>
                <w:rFonts w:eastAsiaTheme="minorEastAsia"/>
                <w:szCs w:val="20"/>
                <w:lang w:val="en-US" w:eastAsia="ko-KR"/>
              </w:rPr>
            </w:pPr>
            <w:r>
              <w:rPr>
                <w:rFonts w:eastAsiaTheme="minorEastAsia"/>
                <w:b/>
                <w:bCs/>
                <w:szCs w:val="20"/>
                <w:lang w:val="en-US" w:eastAsia="ko-KR"/>
              </w:rPr>
              <w:t>Observation 7</w:t>
            </w:r>
            <w:r>
              <w:rPr>
                <w:rFonts w:eastAsiaTheme="minorEastAsia"/>
                <w:b/>
                <w:bCs/>
                <w:szCs w:val="20"/>
                <w:lang w:val="en-US" w:eastAsia="ko-KR"/>
              </w:rPr>
              <w:tab/>
            </w:r>
            <w:r>
              <w:rPr>
                <w:rFonts w:eastAsiaTheme="minorEastAsia"/>
                <w:szCs w:val="20"/>
                <w:lang w:val="en-US" w:eastAsia="ko-KR"/>
              </w:rPr>
              <w:t>If always-on SSB is located on sync raster, it is preferred that on-demand SSB and always-on SSB are provided on different frequencies.</w:t>
            </w:r>
          </w:p>
          <w:p w14:paraId="5782CE11" w14:textId="77777777" w:rsidR="003D16A9" w:rsidRDefault="003D16A9">
            <w:pPr>
              <w:rPr>
                <w:rFonts w:eastAsiaTheme="minorEastAsia"/>
                <w:b/>
                <w:bCs/>
                <w:szCs w:val="20"/>
                <w:lang w:val="en-US" w:eastAsia="ko-KR"/>
              </w:rPr>
            </w:pPr>
          </w:p>
          <w:p w14:paraId="50285976" w14:textId="77777777" w:rsidR="003D16A9" w:rsidRDefault="004C243B">
            <w:pPr>
              <w:rPr>
                <w:rFonts w:eastAsiaTheme="minorEastAsia"/>
                <w:szCs w:val="20"/>
                <w:lang w:eastAsia="ko-KR"/>
              </w:rPr>
            </w:pPr>
            <w:r>
              <w:rPr>
                <w:rFonts w:eastAsiaTheme="minorEastAsia"/>
                <w:b/>
                <w:bCs/>
                <w:szCs w:val="20"/>
                <w:lang w:eastAsia="ko-KR"/>
              </w:rPr>
              <w:t>Proposal 7</w:t>
            </w:r>
            <w:r>
              <w:rPr>
                <w:rFonts w:eastAsiaTheme="minorEastAsia"/>
                <w:b/>
                <w:bCs/>
                <w:szCs w:val="20"/>
                <w:lang w:eastAsia="ko-KR"/>
              </w:rPr>
              <w:tab/>
            </w:r>
            <w:r>
              <w:rPr>
                <w:rFonts w:eastAsiaTheme="minorEastAsia"/>
                <w:szCs w:val="20"/>
                <w:lang w:eastAsia="ko-KR"/>
              </w:rPr>
              <w:t>On-demand SSB and always-on SSB can be provided on same frequency or on different frequencies.</w:t>
            </w:r>
          </w:p>
          <w:p w14:paraId="36FCE44D" w14:textId="77777777" w:rsidR="003D16A9" w:rsidRDefault="003D16A9">
            <w:pPr>
              <w:rPr>
                <w:rFonts w:eastAsiaTheme="minorEastAsia"/>
                <w:b/>
                <w:bCs/>
                <w:szCs w:val="20"/>
                <w:lang w:eastAsia="ko-KR"/>
              </w:rPr>
            </w:pPr>
          </w:p>
          <w:p w14:paraId="1ECF2F0C" w14:textId="77777777" w:rsidR="003D16A9" w:rsidRDefault="004C243B">
            <w:pPr>
              <w:rPr>
                <w:rFonts w:eastAsiaTheme="minorEastAsia"/>
                <w:szCs w:val="20"/>
                <w:lang w:eastAsia="ko-KR"/>
              </w:rPr>
            </w:pPr>
            <w:r>
              <w:rPr>
                <w:rFonts w:eastAsiaTheme="minorEastAsia"/>
                <w:b/>
                <w:bCs/>
                <w:szCs w:val="20"/>
                <w:lang w:eastAsia="ko-KR"/>
              </w:rPr>
              <w:t>Proposal 8</w:t>
            </w:r>
            <w:r>
              <w:rPr>
                <w:rFonts w:eastAsiaTheme="minorEastAsia"/>
                <w:b/>
                <w:bCs/>
                <w:szCs w:val="20"/>
                <w:lang w:eastAsia="ko-KR"/>
              </w:rPr>
              <w:tab/>
            </w:r>
            <w:r>
              <w:rPr>
                <w:rFonts w:eastAsiaTheme="minorEastAsia"/>
                <w:szCs w:val="20"/>
                <w:lang w:eastAsia="ko-KR"/>
              </w:rPr>
              <w:t>On-demand SSB and always-on SSB can be provided at least with same time offset.</w:t>
            </w:r>
          </w:p>
          <w:p w14:paraId="0D4CA75E" w14:textId="77777777" w:rsidR="003D16A9" w:rsidRDefault="003D16A9">
            <w:pPr>
              <w:rPr>
                <w:rFonts w:eastAsiaTheme="minorEastAsia"/>
                <w:b/>
                <w:bCs/>
                <w:szCs w:val="20"/>
                <w:lang w:eastAsia="ko-KR"/>
              </w:rPr>
            </w:pPr>
          </w:p>
          <w:p w14:paraId="50BD89FA" w14:textId="77777777" w:rsidR="003D16A9" w:rsidRDefault="004C243B">
            <w:pPr>
              <w:rPr>
                <w:rFonts w:eastAsiaTheme="minorEastAsia"/>
                <w:b/>
                <w:bCs/>
                <w:szCs w:val="20"/>
                <w:lang w:eastAsia="ko-KR"/>
              </w:rPr>
            </w:pPr>
            <w:r>
              <w:rPr>
                <w:rFonts w:eastAsiaTheme="minorEastAsia"/>
                <w:b/>
                <w:bCs/>
                <w:szCs w:val="20"/>
                <w:lang w:eastAsia="ko-KR"/>
              </w:rPr>
              <w:t>Proposal 9</w:t>
            </w:r>
            <w:r>
              <w:rPr>
                <w:rFonts w:eastAsiaTheme="minorEastAsia"/>
                <w:b/>
                <w:bCs/>
                <w:szCs w:val="20"/>
                <w:lang w:eastAsia="ko-KR"/>
              </w:rPr>
              <w:tab/>
            </w:r>
            <w:r>
              <w:rPr>
                <w:rFonts w:eastAsiaTheme="minorEastAsia"/>
                <w:szCs w:val="20"/>
                <w:lang w:eastAsia="ko-KR"/>
              </w:rPr>
              <w:t xml:space="preserve">For multiplexing of on-demand SSB and always-on SSB in an </w:t>
            </w:r>
            <w:proofErr w:type="spellStart"/>
            <w:r>
              <w:rPr>
                <w:rFonts w:eastAsiaTheme="minorEastAsia"/>
                <w:szCs w:val="20"/>
                <w:lang w:eastAsia="ko-KR"/>
              </w:rPr>
              <w:t>SCell</w:t>
            </w:r>
            <w:proofErr w:type="spellEnd"/>
            <w:r>
              <w:rPr>
                <w:rFonts w:eastAsiaTheme="minorEastAsia"/>
                <w:szCs w:val="20"/>
                <w:lang w:eastAsia="ko-KR"/>
              </w:rPr>
              <w:t>, support at least Mux-Scenario 1 and Mux-Scenario 3.</w:t>
            </w:r>
          </w:p>
          <w:p w14:paraId="12632AF1" w14:textId="77777777" w:rsidR="003D16A9" w:rsidRDefault="003D16A9">
            <w:pPr>
              <w:rPr>
                <w:rFonts w:eastAsiaTheme="minorEastAsia"/>
                <w:b/>
                <w:bCs/>
                <w:szCs w:val="20"/>
                <w:lang w:val="en-US" w:eastAsia="ko-KR"/>
              </w:rPr>
            </w:pPr>
          </w:p>
          <w:p w14:paraId="01732158" w14:textId="77777777" w:rsidR="003D16A9" w:rsidRDefault="004C243B">
            <w:pPr>
              <w:rPr>
                <w:rFonts w:eastAsiaTheme="minorEastAsia"/>
                <w:b/>
                <w:bCs/>
                <w:szCs w:val="20"/>
                <w:lang w:val="en-US" w:eastAsia="ko-KR"/>
              </w:rPr>
            </w:pPr>
            <w:r>
              <w:rPr>
                <w:rFonts w:eastAsiaTheme="minorEastAsia"/>
                <w:b/>
                <w:bCs/>
                <w:szCs w:val="20"/>
                <w:lang w:val="en-US" w:eastAsia="ko-KR"/>
              </w:rPr>
              <w:t>Observation 8</w:t>
            </w:r>
            <w:r>
              <w:rPr>
                <w:rFonts w:eastAsiaTheme="minorEastAsia"/>
                <w:b/>
                <w:bCs/>
                <w:szCs w:val="20"/>
                <w:lang w:val="en-US" w:eastAsia="ko-KR"/>
              </w:rPr>
              <w:tab/>
            </w:r>
            <w:r>
              <w:rPr>
                <w:rFonts w:eastAsiaTheme="minorEastAsia"/>
                <w:szCs w:val="20"/>
                <w:lang w:val="en-US" w:eastAsia="ko-KR"/>
              </w:rPr>
              <w:t xml:space="preserve">If an always-on SSB burst collides with an on-demand SSB burst, all SSBs in </w:t>
            </w:r>
            <w:proofErr w:type="gramStart"/>
            <w:r>
              <w:rPr>
                <w:rFonts w:eastAsiaTheme="minorEastAsia"/>
                <w:szCs w:val="20"/>
                <w:lang w:val="en-US" w:eastAsia="ko-KR"/>
              </w:rPr>
              <w:t>the  always</w:t>
            </w:r>
            <w:proofErr w:type="gramEnd"/>
            <w:r>
              <w:rPr>
                <w:rFonts w:eastAsiaTheme="minorEastAsia"/>
                <w:szCs w:val="20"/>
                <w:lang w:val="en-US" w:eastAsia="ko-KR"/>
              </w:rPr>
              <w:t>-on SSB burst must be transmitted to not confuse legacy UEs.</w:t>
            </w:r>
          </w:p>
          <w:p w14:paraId="38D2CC84" w14:textId="77777777" w:rsidR="003D16A9" w:rsidRDefault="003D16A9">
            <w:pPr>
              <w:rPr>
                <w:rFonts w:eastAsiaTheme="minorEastAsia"/>
                <w:b/>
                <w:bCs/>
                <w:szCs w:val="20"/>
                <w:lang w:val="en-US" w:eastAsia="ko-KR"/>
              </w:rPr>
            </w:pPr>
          </w:p>
          <w:p w14:paraId="09FCA97E" w14:textId="77777777" w:rsidR="003D16A9" w:rsidRDefault="004C243B">
            <w:pPr>
              <w:rPr>
                <w:rFonts w:eastAsiaTheme="minorEastAsia"/>
                <w:b/>
                <w:bCs/>
                <w:szCs w:val="20"/>
                <w:lang w:eastAsia="ko-KR"/>
              </w:rPr>
            </w:pPr>
            <w:r>
              <w:rPr>
                <w:rFonts w:eastAsiaTheme="minorEastAsia"/>
                <w:b/>
                <w:bCs/>
                <w:szCs w:val="20"/>
                <w:lang w:eastAsia="ko-KR"/>
              </w:rPr>
              <w:t>Proposal 10</w:t>
            </w:r>
            <w:r>
              <w:rPr>
                <w:rFonts w:eastAsiaTheme="minorEastAsia"/>
                <w:b/>
                <w:bCs/>
                <w:szCs w:val="20"/>
                <w:lang w:eastAsia="ko-KR"/>
              </w:rPr>
              <w:tab/>
            </w:r>
            <w:r>
              <w:rPr>
                <w:rFonts w:eastAsiaTheme="minorEastAsia"/>
                <w:szCs w:val="20"/>
                <w:lang w:eastAsia="ko-KR"/>
              </w:rPr>
              <w:t>If an SSB in an on-demand SSB burst fully overlap in frequency and time with an SSB in an always-on SSB burst, then the SSB in the on-demand SSB burst is identical to the corresponding SSB in the always-on SSB burst.</w:t>
            </w:r>
          </w:p>
          <w:p w14:paraId="3CFEF4EE" w14:textId="77777777" w:rsidR="003D16A9" w:rsidRDefault="003D16A9">
            <w:pPr>
              <w:rPr>
                <w:rFonts w:eastAsiaTheme="minorEastAsia"/>
                <w:b/>
                <w:bCs/>
                <w:szCs w:val="20"/>
                <w:lang w:val="en-US" w:eastAsia="ko-KR"/>
              </w:rPr>
            </w:pPr>
          </w:p>
          <w:p w14:paraId="1C07241B" w14:textId="77777777" w:rsidR="003D16A9" w:rsidRDefault="004C243B">
            <w:pPr>
              <w:rPr>
                <w:rFonts w:eastAsiaTheme="minorEastAsia"/>
                <w:b/>
                <w:bCs/>
                <w:szCs w:val="20"/>
                <w:lang w:eastAsia="ko-KR"/>
              </w:rPr>
            </w:pPr>
            <w:r>
              <w:rPr>
                <w:rFonts w:eastAsiaTheme="minorEastAsia"/>
                <w:b/>
                <w:bCs/>
                <w:szCs w:val="20"/>
                <w:lang w:eastAsia="ko-KR"/>
              </w:rPr>
              <w:t>Proposal 11</w:t>
            </w:r>
            <w:r>
              <w:rPr>
                <w:rFonts w:eastAsiaTheme="minorEastAsia"/>
                <w:b/>
                <w:bCs/>
                <w:szCs w:val="20"/>
                <w:lang w:eastAsia="ko-KR"/>
              </w:rPr>
              <w:tab/>
            </w:r>
            <w:r>
              <w:rPr>
                <w:rFonts w:eastAsiaTheme="minorEastAsia"/>
                <w:szCs w:val="20"/>
                <w:lang w:eastAsia="ko-KR"/>
              </w:rPr>
              <w:t>SSB positions in burst can be different across on-demand SSB and always-on SSB.</w:t>
            </w:r>
          </w:p>
          <w:p w14:paraId="5900EAE3" w14:textId="77777777" w:rsidR="003D16A9" w:rsidRDefault="003D16A9">
            <w:pPr>
              <w:rPr>
                <w:rFonts w:eastAsiaTheme="minorEastAsia"/>
                <w:b/>
                <w:bCs/>
                <w:szCs w:val="20"/>
                <w:lang w:val="en-US" w:eastAsia="ko-KR"/>
              </w:rPr>
            </w:pPr>
          </w:p>
          <w:p w14:paraId="133FE075" w14:textId="77777777" w:rsidR="003D16A9" w:rsidRDefault="004C243B">
            <w:pPr>
              <w:rPr>
                <w:rFonts w:eastAsiaTheme="minorEastAsia"/>
                <w:szCs w:val="20"/>
                <w:lang w:eastAsia="ko-KR"/>
              </w:rPr>
            </w:pPr>
            <w:r>
              <w:rPr>
                <w:rFonts w:eastAsiaTheme="minorEastAsia"/>
                <w:b/>
                <w:bCs/>
                <w:szCs w:val="20"/>
                <w:lang w:eastAsia="ko-KR"/>
              </w:rPr>
              <w:t>Proposal 13</w:t>
            </w:r>
            <w:r>
              <w:rPr>
                <w:rFonts w:eastAsiaTheme="minorEastAsia"/>
                <w:b/>
                <w:bCs/>
                <w:szCs w:val="20"/>
                <w:lang w:eastAsia="ko-KR"/>
              </w:rPr>
              <w:tab/>
            </w:r>
            <w:r>
              <w:rPr>
                <w:rFonts w:eastAsiaTheme="minorEastAsia"/>
                <w:szCs w:val="20"/>
                <w:lang w:eastAsia="ko-KR"/>
              </w:rPr>
              <w:t>Further discuss collision between on-demand SSB and always-on SSB that are fully overlapping in time but not overlapping or partially overlapping in frequency.</w:t>
            </w:r>
          </w:p>
          <w:p w14:paraId="1492A1C1" w14:textId="77777777" w:rsidR="003D16A9" w:rsidRDefault="003D16A9">
            <w:pPr>
              <w:rPr>
                <w:rFonts w:eastAsiaTheme="minorEastAsia"/>
                <w:b/>
                <w:bCs/>
                <w:szCs w:val="20"/>
                <w:lang w:eastAsia="ko-KR"/>
              </w:rPr>
            </w:pPr>
          </w:p>
          <w:p w14:paraId="585413E5" w14:textId="77777777" w:rsidR="003D16A9" w:rsidRDefault="004C243B">
            <w:pPr>
              <w:rPr>
                <w:rFonts w:eastAsiaTheme="minorEastAsia"/>
                <w:b/>
                <w:bCs/>
                <w:szCs w:val="20"/>
                <w:lang w:eastAsia="ko-KR"/>
              </w:rPr>
            </w:pPr>
            <w:r>
              <w:rPr>
                <w:rFonts w:eastAsiaTheme="minorEastAsia"/>
                <w:b/>
                <w:bCs/>
                <w:szCs w:val="20"/>
                <w:lang w:eastAsia="ko-KR"/>
              </w:rPr>
              <w:t>Proposal 14</w:t>
            </w:r>
            <w:r>
              <w:rPr>
                <w:rFonts w:eastAsiaTheme="minorEastAsia"/>
                <w:b/>
                <w:bCs/>
                <w:szCs w:val="20"/>
                <w:lang w:eastAsia="ko-KR"/>
              </w:rPr>
              <w:tab/>
            </w:r>
            <w:r>
              <w:rPr>
                <w:rFonts w:eastAsiaTheme="minorEastAsia"/>
                <w:szCs w:val="20"/>
                <w:lang w:eastAsia="ko-KR"/>
              </w:rPr>
              <w:t>On-demand SSB burst patterns are restricted to legacy SSB burst patterns.</w:t>
            </w:r>
          </w:p>
          <w:p w14:paraId="2C8C2D88" w14:textId="77777777" w:rsidR="003D16A9" w:rsidRDefault="003D16A9">
            <w:pPr>
              <w:rPr>
                <w:rFonts w:eastAsiaTheme="minorEastAsia"/>
                <w:b/>
                <w:bCs/>
                <w:szCs w:val="20"/>
                <w:lang w:val="en-US" w:eastAsia="ko-KR"/>
              </w:rPr>
            </w:pPr>
          </w:p>
        </w:tc>
      </w:tr>
      <w:tr w:rsidR="003D16A9" w14:paraId="25C3570C" w14:textId="77777777">
        <w:tc>
          <w:tcPr>
            <w:tcW w:w="1651" w:type="dxa"/>
            <w:shd w:val="clear" w:color="auto" w:fill="auto"/>
          </w:tcPr>
          <w:p w14:paraId="6C086B07" w14:textId="77777777" w:rsidR="003D16A9" w:rsidRDefault="004C243B">
            <w:pPr>
              <w:jc w:val="both"/>
              <w:rPr>
                <w:lang w:eastAsia="ko-KR"/>
              </w:rPr>
            </w:pPr>
            <w:r>
              <w:rPr>
                <w:rFonts w:hint="eastAsia"/>
                <w:lang w:eastAsia="ko-KR"/>
              </w:rPr>
              <w:lastRenderedPageBreak/>
              <w:t>[34] Mavenir</w:t>
            </w:r>
          </w:p>
        </w:tc>
        <w:tc>
          <w:tcPr>
            <w:tcW w:w="7980" w:type="dxa"/>
            <w:shd w:val="clear" w:color="auto" w:fill="auto"/>
          </w:tcPr>
          <w:p w14:paraId="19FED02D" w14:textId="77777777" w:rsidR="003D16A9" w:rsidRDefault="004C243B">
            <w:pPr>
              <w:rPr>
                <w:rFonts w:eastAsiaTheme="minorEastAsia"/>
                <w:szCs w:val="20"/>
                <w:lang w:eastAsia="ko-KR"/>
              </w:rPr>
            </w:pPr>
            <w:r>
              <w:rPr>
                <w:rFonts w:eastAsiaTheme="minorEastAsia"/>
                <w:b/>
                <w:bCs/>
                <w:szCs w:val="20"/>
                <w:lang w:eastAsia="ko-KR"/>
              </w:rPr>
              <w:t xml:space="preserve">Proposal 4: </w:t>
            </w:r>
            <w:r>
              <w:rPr>
                <w:rFonts w:eastAsiaTheme="minorEastAsia"/>
                <w:szCs w:val="20"/>
                <w:lang w:eastAsia="ko-KR"/>
              </w:rPr>
              <w:t>The carrier frequency of on-demand SSB and always-on SSB should be same.</w:t>
            </w:r>
          </w:p>
          <w:p w14:paraId="5F84FFB9" w14:textId="77777777" w:rsidR="003D16A9" w:rsidRDefault="003D16A9">
            <w:pPr>
              <w:rPr>
                <w:rFonts w:eastAsiaTheme="minorEastAsia"/>
                <w:b/>
                <w:bCs/>
                <w:szCs w:val="20"/>
                <w:lang w:eastAsia="ko-KR"/>
              </w:rPr>
            </w:pPr>
          </w:p>
          <w:p w14:paraId="0C5350F3" w14:textId="77777777" w:rsidR="003D16A9" w:rsidRDefault="004C243B">
            <w:pPr>
              <w:rPr>
                <w:rFonts w:eastAsiaTheme="minorEastAsia"/>
                <w:szCs w:val="20"/>
                <w:lang w:eastAsia="ko-KR"/>
              </w:rPr>
            </w:pPr>
            <w:r>
              <w:rPr>
                <w:rFonts w:eastAsiaTheme="minorEastAsia"/>
                <w:b/>
                <w:bCs/>
                <w:szCs w:val="20"/>
                <w:lang w:eastAsia="ko-KR"/>
              </w:rPr>
              <w:t xml:space="preserve">Proposal 5: </w:t>
            </w:r>
            <w:r>
              <w:rPr>
                <w:rFonts w:eastAsiaTheme="minorEastAsia"/>
                <w:szCs w:val="20"/>
                <w:lang w:eastAsia="ko-KR"/>
              </w:rPr>
              <w:t>Overlapping in the time-domain between on-demand SSB and always-on SSB can be allowed, with different periodicity.</w:t>
            </w:r>
          </w:p>
          <w:p w14:paraId="73552D9A" w14:textId="77777777" w:rsidR="003D16A9" w:rsidRDefault="003D16A9">
            <w:pPr>
              <w:rPr>
                <w:rFonts w:eastAsiaTheme="minorEastAsia"/>
                <w:b/>
                <w:bCs/>
                <w:szCs w:val="20"/>
                <w:lang w:eastAsia="ko-KR"/>
              </w:rPr>
            </w:pPr>
          </w:p>
        </w:tc>
      </w:tr>
    </w:tbl>
    <w:p w14:paraId="51EF22A0" w14:textId="77777777" w:rsidR="003D16A9" w:rsidRDefault="003D16A9">
      <w:pPr>
        <w:ind w:firstLineChars="100"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3D16A9" w14:paraId="4C6C2364" w14:textId="77777777">
        <w:tc>
          <w:tcPr>
            <w:tcW w:w="9631" w:type="dxa"/>
          </w:tcPr>
          <w:p w14:paraId="5E1047F6" w14:textId="77777777" w:rsidR="003D16A9" w:rsidRDefault="004C243B">
            <w:pPr>
              <w:rPr>
                <w:b/>
                <w:bCs/>
                <w:lang w:eastAsia="zh-CN"/>
              </w:rPr>
            </w:pPr>
            <w:r>
              <w:rPr>
                <w:b/>
                <w:bCs/>
                <w:highlight w:val="green"/>
                <w:lang w:eastAsia="zh-CN"/>
              </w:rPr>
              <w:t>Agreement</w:t>
            </w:r>
            <w:r>
              <w:rPr>
                <w:rFonts w:hint="eastAsia"/>
                <w:b/>
                <w:bCs/>
                <w:highlight w:val="green"/>
                <w:lang w:eastAsia="zh-CN"/>
              </w:rPr>
              <w:t xml:space="preserve"> (RAN1#118bis)</w:t>
            </w:r>
          </w:p>
          <w:p w14:paraId="31A5A187" w14:textId="77777777" w:rsidR="003D16A9" w:rsidRDefault="004C243B">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3A3286DE"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3F6CCFC9"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6B969735" w14:textId="77777777" w:rsidR="003D16A9" w:rsidRDefault="003D16A9">
      <w:pPr>
        <w:ind w:firstLineChars="100" w:firstLine="200"/>
        <w:jc w:val="both"/>
        <w:rPr>
          <w:lang w:eastAsia="ko-KR"/>
        </w:rPr>
      </w:pPr>
    </w:p>
    <w:p w14:paraId="0B33AAF8" w14:textId="77777777" w:rsidR="003D16A9" w:rsidRDefault="004C243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SSB multiplexing are as follows.</w:t>
      </w:r>
    </w:p>
    <w:p w14:paraId="58328FFC"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#1: Panasonic, Tejas, China Telecom, Fujitsu, NTT DOCOMO, ITRI</w:t>
      </w:r>
    </w:p>
    <w:p w14:paraId="26CA909D"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Mux-Case #2: ZTE, vivo (only in frequency domain or both in time and frequency domains), Xiaomi (only in time domain or both in time and frequency domains), NTT DOCOMO (NOT support overlap both in time and frequency domains), Ericsson (only in time domain or both in time and frequency domains), Mavenir</w:t>
      </w:r>
    </w:p>
    <w:p w14:paraId="441A9740"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Both: </w:t>
      </w:r>
      <w:proofErr w:type="spellStart"/>
      <w:r>
        <w:rPr>
          <w:rFonts w:ascii="Times New Roman" w:eastAsiaTheme="minorEastAsia" w:hAnsi="Times New Roman" w:hint="eastAsia"/>
          <w:lang w:val="en-US" w:eastAsia="ko-KR"/>
        </w:rPr>
        <w:t>Futurewei</w:t>
      </w:r>
      <w:proofErr w:type="spellEnd"/>
    </w:p>
    <w:p w14:paraId="4B293F47"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Up to NW configuration</w:t>
      </w:r>
    </w:p>
    <w:p w14:paraId="086D5625"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overlapped,</w:t>
      </w:r>
    </w:p>
    <w:p w14:paraId="658E8AA1"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NEC, LG Electronics, Ericsson: Prioritize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w:t>
      </w:r>
    </w:p>
    <w:p w14:paraId="28691D61" w14:textId="77777777" w:rsidR="003D16A9" w:rsidRDefault="003D16A9">
      <w:pPr>
        <w:ind w:firstLineChars="100" w:firstLine="200"/>
        <w:jc w:val="both"/>
        <w:rPr>
          <w:lang w:val="en-US" w:eastAsia="ko-KR"/>
        </w:rPr>
      </w:pPr>
    </w:p>
    <w:p w14:paraId="6398D260" w14:textId="77777777" w:rsidR="003D16A9" w:rsidRDefault="004C243B">
      <w:pPr>
        <w:ind w:firstLineChars="100" w:firstLine="200"/>
        <w:jc w:val="both"/>
        <w:rPr>
          <w:lang w:val="en-US" w:eastAsia="ko-KR"/>
        </w:rPr>
      </w:pPr>
      <w:r>
        <w:rPr>
          <w:rFonts w:hint="eastAsia"/>
          <w:lang w:val="en-US" w:eastAsia="ko-KR"/>
        </w:rPr>
        <w:t>Considering that this topic is correlated with RAN4 LS questions, it is suggested to defer the discussion on this topic until RAN4 LS related discussion is finalized. Nevertheless, please provide your feedback,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59D60297" w14:textId="77777777">
        <w:tc>
          <w:tcPr>
            <w:tcW w:w="1651" w:type="dxa"/>
            <w:tcBorders>
              <w:top w:val="single" w:sz="4" w:space="0" w:color="auto"/>
              <w:left w:val="single" w:sz="4" w:space="0" w:color="auto"/>
              <w:bottom w:val="single" w:sz="4" w:space="0" w:color="auto"/>
              <w:right w:val="single" w:sz="4" w:space="0" w:color="auto"/>
            </w:tcBorders>
          </w:tcPr>
          <w:p w14:paraId="78CB994B"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5C4CC15" w14:textId="77777777" w:rsidR="003D16A9" w:rsidRDefault="004C243B">
            <w:pPr>
              <w:jc w:val="both"/>
              <w:rPr>
                <w:lang w:eastAsia="ko-KR"/>
              </w:rPr>
            </w:pPr>
            <w:r>
              <w:rPr>
                <w:lang w:eastAsia="ko-KR"/>
              </w:rPr>
              <w:t>Views</w:t>
            </w:r>
          </w:p>
        </w:tc>
      </w:tr>
      <w:tr w:rsidR="003D16A9" w14:paraId="59C181A0" w14:textId="77777777">
        <w:tc>
          <w:tcPr>
            <w:tcW w:w="1651" w:type="dxa"/>
            <w:tcBorders>
              <w:top w:val="single" w:sz="4" w:space="0" w:color="auto"/>
              <w:left w:val="single" w:sz="4" w:space="0" w:color="auto"/>
              <w:bottom w:val="single" w:sz="4" w:space="0" w:color="auto"/>
              <w:right w:val="single" w:sz="4" w:space="0" w:color="auto"/>
            </w:tcBorders>
          </w:tcPr>
          <w:p w14:paraId="022E4735" w14:textId="77777777" w:rsidR="003D16A9" w:rsidRDefault="004C243B">
            <w:pPr>
              <w:rPr>
                <w:lang w:eastAsia="ko-KR"/>
              </w:rPr>
            </w:pPr>
            <w:r>
              <w:rPr>
                <w:rFonts w:hint="eastAsia"/>
                <w:lang w:val="en-US" w:eastAsia="zh-CN"/>
              </w:rPr>
              <w:t xml:space="preserve">ZTE, </w:t>
            </w:r>
            <w:proofErr w:type="spellStart"/>
            <w:r>
              <w:rPr>
                <w:rFonts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46E6264" w14:textId="77777777" w:rsidR="003D16A9" w:rsidRDefault="004C243B">
            <w:pPr>
              <w:rPr>
                <w:rFonts w:eastAsia="SimSun"/>
                <w:iCs/>
                <w:lang w:val="en-US" w:eastAsia="zh-CN"/>
              </w:rPr>
            </w:pPr>
            <w:r>
              <w:rPr>
                <w:rFonts w:eastAsia="SimSun" w:hint="eastAsia"/>
                <w:iCs/>
                <w:lang w:val="en-US" w:eastAsia="zh-CN"/>
              </w:rPr>
              <w:t xml:space="preserve">This issue can be merged into </w:t>
            </w:r>
            <w:r>
              <w:rPr>
                <w:rFonts w:eastAsia="SimSun" w:hint="eastAsia"/>
                <w:b/>
                <w:bCs/>
                <w:iCs/>
                <w:lang w:val="en-US" w:eastAsia="zh-CN"/>
              </w:rPr>
              <w:t>LS</w:t>
            </w:r>
            <w:r>
              <w:rPr>
                <w:rFonts w:eastAsia="SimSun" w:hint="eastAsia"/>
                <w:iCs/>
                <w:lang w:val="en-US" w:eastAsia="zh-CN"/>
              </w:rPr>
              <w:t xml:space="preserve"> discussion. For example, clarification for relationship in frequency domain (in case of same syn-</w:t>
            </w:r>
            <w:proofErr w:type="spellStart"/>
            <w:r>
              <w:rPr>
                <w:rFonts w:eastAsia="SimSun" w:hint="eastAsia"/>
                <w:iCs/>
                <w:lang w:val="en-US" w:eastAsia="zh-CN"/>
              </w:rPr>
              <w:t>craster</w:t>
            </w:r>
            <w:proofErr w:type="spellEnd"/>
            <w:r>
              <w:rPr>
                <w:rFonts w:eastAsia="SimSun" w:hint="eastAsia"/>
                <w:iCs/>
                <w:lang w:val="en-US" w:eastAsia="zh-CN"/>
              </w:rPr>
              <w:t xml:space="preserve"> or different sync-raster) needs to be clarified. </w:t>
            </w:r>
          </w:p>
        </w:tc>
      </w:tr>
      <w:tr w:rsidR="003D16A9" w14:paraId="6CED0031" w14:textId="77777777">
        <w:tc>
          <w:tcPr>
            <w:tcW w:w="1651" w:type="dxa"/>
            <w:tcBorders>
              <w:top w:val="single" w:sz="4" w:space="0" w:color="auto"/>
              <w:left w:val="single" w:sz="4" w:space="0" w:color="auto"/>
              <w:bottom w:val="single" w:sz="4" w:space="0" w:color="auto"/>
              <w:right w:val="single" w:sz="4" w:space="0" w:color="auto"/>
            </w:tcBorders>
          </w:tcPr>
          <w:p w14:paraId="6F96CC29" w14:textId="77777777" w:rsidR="003D16A9" w:rsidRDefault="004C243B">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7233676" w14:textId="77777777" w:rsidR="003D16A9" w:rsidRDefault="004C243B">
            <w:pPr>
              <w:jc w:val="both"/>
              <w:rPr>
                <w:iCs/>
                <w:lang w:val="en-US" w:eastAsia="ko-KR"/>
              </w:rPr>
            </w:pPr>
            <w:r>
              <w:rPr>
                <w:iCs/>
                <w:lang w:val="en-US" w:eastAsia="ko-KR"/>
              </w:rPr>
              <w:t>It is okay to consider this as part of the LS discussion. For our view (which has not been captured), we think that for Case#2, if both always-on SSB and on-demand SSB occasions are within close time proximity then we should define the behavior where UE expects to receive either on-demand SSB or always-on SSB but not both.</w:t>
            </w:r>
          </w:p>
        </w:tc>
      </w:tr>
      <w:tr w:rsidR="003D16A9" w14:paraId="01025CEB" w14:textId="77777777">
        <w:trPr>
          <w:ins w:id="228" w:author="Ahn Seung Jin/5G Wireless Connect Standard Task(seungjin.ahn@lge.com)" w:date="2024-11-20T10:38:00Z"/>
        </w:trPr>
        <w:tc>
          <w:tcPr>
            <w:tcW w:w="1651" w:type="dxa"/>
            <w:tcBorders>
              <w:top w:val="single" w:sz="4" w:space="0" w:color="auto"/>
              <w:left w:val="single" w:sz="4" w:space="0" w:color="auto"/>
              <w:bottom w:val="single" w:sz="4" w:space="0" w:color="auto"/>
              <w:right w:val="single" w:sz="4" w:space="0" w:color="auto"/>
            </w:tcBorders>
          </w:tcPr>
          <w:p w14:paraId="5B2D41E6" w14:textId="77777777" w:rsidR="003D16A9" w:rsidRDefault="004C243B">
            <w:pPr>
              <w:jc w:val="both"/>
              <w:rPr>
                <w:ins w:id="229" w:author="Ahn Seung Jin/5G Wireless Connect Standard Task(seungjin.ahn@lge.com)" w:date="2024-11-20T10:38:00Z"/>
                <w:lang w:eastAsia="ko-KR"/>
              </w:rPr>
            </w:pPr>
            <w:ins w:id="230" w:author="Ahn Seung Jin/5G Wireless Connect Standard Task(seungjin.ahn@lge.com)" w:date="2024-11-20T10:38:00Z">
              <w:r>
                <w:t>LGE</w:t>
              </w:r>
            </w:ins>
          </w:p>
        </w:tc>
        <w:tc>
          <w:tcPr>
            <w:tcW w:w="7980" w:type="dxa"/>
            <w:tcBorders>
              <w:top w:val="single" w:sz="4" w:space="0" w:color="auto"/>
              <w:left w:val="single" w:sz="4" w:space="0" w:color="auto"/>
              <w:bottom w:val="single" w:sz="4" w:space="0" w:color="auto"/>
              <w:right w:val="single" w:sz="4" w:space="0" w:color="auto"/>
            </w:tcBorders>
          </w:tcPr>
          <w:p w14:paraId="7245F62F" w14:textId="77777777" w:rsidR="003D16A9" w:rsidRDefault="004C243B">
            <w:pPr>
              <w:jc w:val="both"/>
              <w:rPr>
                <w:ins w:id="231" w:author="Ahn Seung Jin/5G Wireless Connect Standard Task(seungjin.ahn@lge.com)" w:date="2024-11-20T10:38:00Z"/>
                <w:iCs/>
                <w:lang w:val="en-US" w:eastAsia="ko-KR"/>
              </w:rPr>
            </w:pPr>
            <w:ins w:id="232" w:author="Ahn Seung Jin/5G Wireless Connect Standard Task(seungjin.ahn@lge.com)" w:date="2024-11-20T10:38:00Z">
              <w:r>
                <w:t xml:space="preserve">If </w:t>
              </w:r>
            </w:ins>
            <w:ins w:id="233" w:author="Ahn Seung Jin/5G Wireless Connect Standard Task(seungjin.ahn@lge.com)" w:date="2024-11-20T10:51:00Z">
              <w:r>
                <w:t xml:space="preserve">it occurs </w:t>
              </w:r>
            </w:ins>
            <w:ins w:id="234" w:author="Ahn Seung Jin/5G Wireless Connect Standard Task(seungjin.ahn@lge.com)" w:date="2024-11-20T10:38:00Z">
              <w:r>
                <w:t xml:space="preserve">that both </w:t>
              </w:r>
            </w:ins>
            <w:ins w:id="235" w:author="Ahn Seung Jin/5G Wireless Connect Standard Task(seungjin.ahn@lge.com)" w:date="2024-11-20T10:47:00Z">
              <w:r>
                <w:t>always-on SSB and on-demand SSB</w:t>
              </w:r>
            </w:ins>
            <w:ins w:id="236" w:author="Ahn Seung Jin/5G Wireless Connect Standard Task(seungjin.ahn@lge.com)" w:date="2024-11-20T10:38:00Z">
              <w:r>
                <w:t xml:space="preserve"> overlaps in time and frequency domain</w:t>
              </w:r>
            </w:ins>
            <w:ins w:id="237" w:author="Ahn Seung Jin/5G Wireless Connect Standard Task(seungjin.ahn@lge.com)" w:date="2024-11-20T10:49:00Z">
              <w:r>
                <w:t>s</w:t>
              </w:r>
            </w:ins>
            <w:ins w:id="238" w:author="Ahn Seung Jin/5G Wireless Connect Standard Task(seungjin.ahn@lge.com)" w:date="2024-11-20T10:38:00Z">
              <w:r>
                <w:t>, it is needed to discuss how to handle it.</w:t>
              </w:r>
            </w:ins>
          </w:p>
        </w:tc>
      </w:tr>
    </w:tbl>
    <w:p w14:paraId="52B34FF4" w14:textId="77777777" w:rsidR="003D16A9" w:rsidRDefault="003D16A9">
      <w:pPr>
        <w:ind w:firstLineChars="100" w:firstLine="200"/>
        <w:jc w:val="both"/>
        <w:rPr>
          <w:lang w:val="en-US" w:eastAsia="ko-KR"/>
        </w:rPr>
      </w:pPr>
    </w:p>
    <w:p w14:paraId="440F2067" w14:textId="77777777" w:rsidR="003D16A9" w:rsidRDefault="003D16A9">
      <w:pPr>
        <w:ind w:firstLineChars="100" w:firstLine="200"/>
        <w:jc w:val="both"/>
        <w:rPr>
          <w:lang w:val="en-US" w:eastAsia="ko-KR"/>
        </w:rPr>
      </w:pPr>
    </w:p>
    <w:p w14:paraId="135AEFC7" w14:textId="77777777" w:rsidR="003D16A9" w:rsidRDefault="004C243B">
      <w:pPr>
        <w:pStyle w:val="Heading1"/>
        <w:tabs>
          <w:tab w:val="left" w:pos="426"/>
        </w:tabs>
        <w:ind w:left="426"/>
      </w:pPr>
      <w:r>
        <w:t>Further details on on-demand SSB operation</w:t>
      </w:r>
    </w:p>
    <w:p w14:paraId="22AD6F66" w14:textId="77777777" w:rsidR="003D16A9" w:rsidRDefault="003D16A9">
      <w:pPr>
        <w:ind w:firstLineChars="100" w:firstLine="200"/>
        <w:jc w:val="both"/>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3B4F7CC2" w14:textId="77777777">
        <w:tc>
          <w:tcPr>
            <w:tcW w:w="1651" w:type="dxa"/>
            <w:shd w:val="clear" w:color="auto" w:fill="auto"/>
          </w:tcPr>
          <w:p w14:paraId="7297682E" w14:textId="77777777" w:rsidR="003D16A9" w:rsidRDefault="004C243B">
            <w:pPr>
              <w:jc w:val="both"/>
              <w:rPr>
                <w:lang w:eastAsia="ko-KR"/>
              </w:rPr>
            </w:pPr>
            <w:r>
              <w:rPr>
                <w:rFonts w:hint="eastAsia"/>
                <w:lang w:eastAsia="ko-KR"/>
              </w:rPr>
              <w:t>Company</w:t>
            </w:r>
          </w:p>
        </w:tc>
        <w:tc>
          <w:tcPr>
            <w:tcW w:w="7980" w:type="dxa"/>
            <w:shd w:val="clear" w:color="auto" w:fill="auto"/>
          </w:tcPr>
          <w:p w14:paraId="35849B88" w14:textId="77777777" w:rsidR="003D16A9" w:rsidRDefault="004C243B">
            <w:pPr>
              <w:jc w:val="both"/>
              <w:rPr>
                <w:lang w:eastAsia="ko-KR"/>
              </w:rPr>
            </w:pPr>
            <w:r>
              <w:rPr>
                <w:rFonts w:hint="eastAsia"/>
                <w:lang w:eastAsia="ko-KR"/>
              </w:rPr>
              <w:t>Vi</w:t>
            </w:r>
            <w:r>
              <w:rPr>
                <w:lang w:eastAsia="ko-KR"/>
              </w:rPr>
              <w:t>ews</w:t>
            </w:r>
          </w:p>
        </w:tc>
      </w:tr>
      <w:tr w:rsidR="003D16A9" w14:paraId="332EF6A9" w14:textId="77777777">
        <w:tc>
          <w:tcPr>
            <w:tcW w:w="1651" w:type="dxa"/>
            <w:shd w:val="clear" w:color="auto" w:fill="auto"/>
          </w:tcPr>
          <w:p w14:paraId="7371FBD6" w14:textId="77777777" w:rsidR="003D16A9" w:rsidRDefault="004C243B">
            <w:pPr>
              <w:jc w:val="both"/>
              <w:rPr>
                <w:lang w:eastAsia="ko-KR"/>
              </w:rPr>
            </w:pPr>
            <w:r>
              <w:rPr>
                <w:rFonts w:hint="eastAsia"/>
                <w:lang w:eastAsia="ko-KR"/>
              </w:rPr>
              <w:t>[1] Huawei</w:t>
            </w:r>
          </w:p>
        </w:tc>
        <w:tc>
          <w:tcPr>
            <w:tcW w:w="7980" w:type="dxa"/>
            <w:shd w:val="clear" w:color="auto" w:fill="auto"/>
          </w:tcPr>
          <w:p w14:paraId="76D72704" w14:textId="77777777" w:rsidR="003D16A9" w:rsidRDefault="004C243B">
            <w:pPr>
              <w:jc w:val="both"/>
              <w:rPr>
                <w:lang w:eastAsia="ko-KR"/>
              </w:rPr>
            </w:pPr>
            <w:r>
              <w:rPr>
                <w:b/>
                <w:bCs/>
                <w:lang w:eastAsia="ko-KR"/>
              </w:rPr>
              <w:t>Proposal 11:</w:t>
            </w:r>
            <w:r>
              <w:rPr>
                <w:rFonts w:hint="eastAsia"/>
                <w:b/>
                <w:bCs/>
                <w:lang w:eastAsia="ko-KR"/>
              </w:rPr>
              <w:t xml:space="preserve"> </w:t>
            </w:r>
            <w:r>
              <w:rPr>
                <w:lang w:eastAsia="ko-KR"/>
              </w:rPr>
              <w:t xml:space="preserve">RAN1 to consider potential enhancement </w:t>
            </w:r>
            <w:proofErr w:type="spellStart"/>
            <w:r>
              <w:rPr>
                <w:lang w:eastAsia="ko-KR"/>
              </w:rPr>
              <w:t>w.r.t.</w:t>
            </w:r>
            <w:proofErr w:type="spellEnd"/>
            <w:r>
              <w:rPr>
                <w:lang w:eastAsia="ko-KR"/>
              </w:rPr>
              <w:t xml:space="preserve"> the cell-edge scenarios, e.g., inter-cell rate-matching mechanism to lessen inter-cell interference introduced by the dynamic ON/OFF/adaptation of on-demand SSB.</w:t>
            </w:r>
          </w:p>
          <w:p w14:paraId="3700C269" w14:textId="77777777" w:rsidR="003D16A9" w:rsidRDefault="003D16A9">
            <w:pPr>
              <w:jc w:val="both"/>
              <w:rPr>
                <w:lang w:eastAsia="ko-KR"/>
              </w:rPr>
            </w:pPr>
          </w:p>
        </w:tc>
      </w:tr>
      <w:tr w:rsidR="003D16A9" w14:paraId="365264B6" w14:textId="77777777">
        <w:tc>
          <w:tcPr>
            <w:tcW w:w="1651" w:type="dxa"/>
            <w:shd w:val="clear" w:color="auto" w:fill="auto"/>
          </w:tcPr>
          <w:p w14:paraId="2BB973EF" w14:textId="77777777" w:rsidR="003D16A9" w:rsidRDefault="004C243B">
            <w:pPr>
              <w:jc w:val="both"/>
              <w:rPr>
                <w:lang w:eastAsia="ko-KR"/>
              </w:rPr>
            </w:pPr>
            <w:r>
              <w:rPr>
                <w:rFonts w:hint="eastAsia"/>
                <w:lang w:eastAsia="ko-KR"/>
              </w:rPr>
              <w:t>[4] Panasonic</w:t>
            </w:r>
          </w:p>
        </w:tc>
        <w:tc>
          <w:tcPr>
            <w:tcW w:w="7980" w:type="dxa"/>
            <w:shd w:val="clear" w:color="auto" w:fill="auto"/>
          </w:tcPr>
          <w:p w14:paraId="04A156B1" w14:textId="77777777" w:rsidR="003D16A9" w:rsidRDefault="004C243B">
            <w:pPr>
              <w:jc w:val="both"/>
              <w:rPr>
                <w:lang w:eastAsia="ko-KR"/>
              </w:rPr>
            </w:pPr>
            <w:r>
              <w:rPr>
                <w:b/>
                <w:bCs/>
                <w:lang w:eastAsia="ko-KR"/>
              </w:rPr>
              <w:t>Proposal 8:</w:t>
            </w:r>
            <w:r>
              <w:rPr>
                <w:lang w:eastAsia="ko-KR"/>
              </w:rPr>
              <w:t xml:space="preserve"> For time/frequency synchronization and TCI state using on-demand SSB as reference resource, only Scenario #3B is supported.</w:t>
            </w:r>
          </w:p>
          <w:p w14:paraId="3C8786FD" w14:textId="77777777" w:rsidR="003D16A9" w:rsidRDefault="003D16A9">
            <w:pPr>
              <w:jc w:val="both"/>
              <w:rPr>
                <w:lang w:eastAsia="ko-KR"/>
              </w:rPr>
            </w:pPr>
          </w:p>
        </w:tc>
      </w:tr>
      <w:tr w:rsidR="003D16A9" w14:paraId="3C150A3E" w14:textId="77777777">
        <w:tc>
          <w:tcPr>
            <w:tcW w:w="1651" w:type="dxa"/>
            <w:shd w:val="clear" w:color="auto" w:fill="auto"/>
          </w:tcPr>
          <w:p w14:paraId="11EE7AED" w14:textId="77777777" w:rsidR="003D16A9" w:rsidRDefault="004C243B">
            <w:pPr>
              <w:jc w:val="both"/>
              <w:rPr>
                <w:lang w:eastAsia="ko-KR"/>
              </w:rPr>
            </w:pPr>
            <w:r>
              <w:rPr>
                <w:rFonts w:hint="eastAsia"/>
                <w:lang w:eastAsia="ko-KR"/>
              </w:rPr>
              <w:t>[6] Samsung</w:t>
            </w:r>
          </w:p>
        </w:tc>
        <w:tc>
          <w:tcPr>
            <w:tcW w:w="7980" w:type="dxa"/>
            <w:shd w:val="clear" w:color="auto" w:fill="auto"/>
          </w:tcPr>
          <w:p w14:paraId="04EEA3A7" w14:textId="77777777" w:rsidR="003D16A9" w:rsidRDefault="004C243B">
            <w:pPr>
              <w:jc w:val="both"/>
              <w:rPr>
                <w:lang w:eastAsia="ko-KR"/>
              </w:rPr>
            </w:pPr>
            <w:r>
              <w:rPr>
                <w:b/>
                <w:bCs/>
                <w:lang w:eastAsia="ko-KR"/>
              </w:rPr>
              <w:t xml:space="preserve">Proposal 1: </w:t>
            </w:r>
            <w:r>
              <w:rPr>
                <w:lang w:eastAsia="ko-KR"/>
              </w:rPr>
              <w:t>SSB structure and SSB mapping pattern in a half frame for the on-demand SSB maintain the same as legacy.</w:t>
            </w:r>
          </w:p>
          <w:p w14:paraId="5208F111" w14:textId="77777777" w:rsidR="003D16A9" w:rsidRDefault="003D16A9">
            <w:pPr>
              <w:jc w:val="both"/>
              <w:rPr>
                <w:b/>
                <w:bCs/>
                <w:lang w:eastAsia="ko-KR"/>
              </w:rPr>
            </w:pPr>
          </w:p>
        </w:tc>
      </w:tr>
      <w:tr w:rsidR="003D16A9" w14:paraId="647A1D5A" w14:textId="77777777">
        <w:tc>
          <w:tcPr>
            <w:tcW w:w="1651" w:type="dxa"/>
            <w:shd w:val="clear" w:color="auto" w:fill="auto"/>
          </w:tcPr>
          <w:p w14:paraId="0E36CA0A" w14:textId="77777777" w:rsidR="003D16A9" w:rsidRDefault="004C243B">
            <w:pPr>
              <w:jc w:val="both"/>
              <w:rPr>
                <w:lang w:eastAsia="ko-KR"/>
              </w:rPr>
            </w:pPr>
            <w:r>
              <w:rPr>
                <w:rFonts w:hint="eastAsia"/>
                <w:lang w:eastAsia="ko-KR"/>
              </w:rPr>
              <w:t>[8] vivo</w:t>
            </w:r>
          </w:p>
        </w:tc>
        <w:tc>
          <w:tcPr>
            <w:tcW w:w="7980" w:type="dxa"/>
            <w:shd w:val="clear" w:color="auto" w:fill="auto"/>
          </w:tcPr>
          <w:p w14:paraId="66F1891E" w14:textId="77777777" w:rsidR="003D16A9" w:rsidRDefault="004C243B">
            <w:pPr>
              <w:jc w:val="both"/>
              <w:rPr>
                <w:lang w:eastAsia="ko-KR"/>
              </w:rPr>
            </w:pPr>
            <w:r>
              <w:rPr>
                <w:b/>
                <w:bCs/>
                <w:lang w:eastAsia="ko-KR"/>
              </w:rPr>
              <w:t xml:space="preserve">Proposal 21: </w:t>
            </w:r>
            <w:r>
              <w:rPr>
                <w:lang w:eastAsia="ko-KR"/>
              </w:rPr>
              <w:t>To support on-demand SSB operation, further discuss the collision between on-demand SSB transmission and other transmissions.</w:t>
            </w:r>
          </w:p>
          <w:p w14:paraId="5B263989" w14:textId="77777777" w:rsidR="003D16A9" w:rsidRDefault="003D16A9">
            <w:pPr>
              <w:jc w:val="both"/>
              <w:rPr>
                <w:b/>
                <w:bCs/>
                <w:lang w:eastAsia="ko-KR"/>
              </w:rPr>
            </w:pPr>
          </w:p>
        </w:tc>
      </w:tr>
      <w:tr w:rsidR="003D16A9" w14:paraId="5D253F44" w14:textId="77777777">
        <w:tc>
          <w:tcPr>
            <w:tcW w:w="1651" w:type="dxa"/>
            <w:shd w:val="clear" w:color="auto" w:fill="auto"/>
          </w:tcPr>
          <w:p w14:paraId="3BC4E4B4" w14:textId="77777777" w:rsidR="003D16A9" w:rsidRDefault="004C243B">
            <w:pPr>
              <w:jc w:val="both"/>
              <w:rPr>
                <w:lang w:eastAsia="ko-KR"/>
              </w:rPr>
            </w:pPr>
            <w:r>
              <w:rPr>
                <w:rFonts w:hint="eastAsia"/>
                <w:lang w:eastAsia="ko-KR"/>
              </w:rPr>
              <w:t>[11] Tejas</w:t>
            </w:r>
          </w:p>
        </w:tc>
        <w:tc>
          <w:tcPr>
            <w:tcW w:w="7980" w:type="dxa"/>
            <w:shd w:val="clear" w:color="auto" w:fill="auto"/>
          </w:tcPr>
          <w:p w14:paraId="0B86B385" w14:textId="77777777" w:rsidR="003D16A9" w:rsidRDefault="004C243B">
            <w:pPr>
              <w:jc w:val="both"/>
              <w:rPr>
                <w:lang w:eastAsia="ko-KR"/>
              </w:rPr>
            </w:pPr>
            <w:r>
              <w:rPr>
                <w:b/>
                <w:bCs/>
                <w:lang w:eastAsia="ko-KR"/>
              </w:rPr>
              <w:t xml:space="preserve">Proposal 8:  </w:t>
            </w:r>
            <w:r>
              <w:rPr>
                <w:lang w:eastAsia="ko-KR"/>
              </w:rPr>
              <w:t>Collision handling of OD-SSB with other channels should be discussed.</w:t>
            </w:r>
          </w:p>
          <w:p w14:paraId="49A1BEE5" w14:textId="77777777" w:rsidR="003D16A9" w:rsidRDefault="003D16A9">
            <w:pPr>
              <w:jc w:val="both"/>
              <w:rPr>
                <w:b/>
                <w:bCs/>
                <w:lang w:eastAsia="ko-KR"/>
              </w:rPr>
            </w:pPr>
          </w:p>
        </w:tc>
      </w:tr>
      <w:tr w:rsidR="003D16A9" w14:paraId="3B5061F7" w14:textId="77777777">
        <w:tc>
          <w:tcPr>
            <w:tcW w:w="1651" w:type="dxa"/>
            <w:shd w:val="clear" w:color="auto" w:fill="auto"/>
          </w:tcPr>
          <w:p w14:paraId="78F8F901" w14:textId="77777777" w:rsidR="003D16A9" w:rsidRDefault="004C243B">
            <w:pPr>
              <w:jc w:val="both"/>
              <w:rPr>
                <w:lang w:eastAsia="ko-KR"/>
              </w:rPr>
            </w:pPr>
            <w:r>
              <w:rPr>
                <w:rFonts w:hint="eastAsia"/>
                <w:lang w:eastAsia="ko-KR"/>
              </w:rPr>
              <w:t>[14] Xiaomi</w:t>
            </w:r>
          </w:p>
        </w:tc>
        <w:tc>
          <w:tcPr>
            <w:tcW w:w="7980" w:type="dxa"/>
            <w:shd w:val="clear" w:color="auto" w:fill="auto"/>
          </w:tcPr>
          <w:p w14:paraId="02758B63" w14:textId="77777777" w:rsidR="003D16A9" w:rsidRDefault="004C243B">
            <w:pPr>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7270F75B" w14:textId="77777777" w:rsidR="003D16A9" w:rsidRDefault="003D16A9">
            <w:pPr>
              <w:jc w:val="both"/>
              <w:rPr>
                <w:b/>
                <w:bCs/>
                <w:lang w:eastAsia="ko-KR"/>
              </w:rPr>
            </w:pPr>
          </w:p>
          <w:p w14:paraId="72CE4635" w14:textId="77777777" w:rsidR="003D16A9" w:rsidRDefault="003D16A9">
            <w:pPr>
              <w:jc w:val="both"/>
              <w:rPr>
                <w:b/>
                <w:bCs/>
                <w:lang w:eastAsia="ko-KR"/>
              </w:rPr>
            </w:pPr>
          </w:p>
          <w:p w14:paraId="6E68629A" w14:textId="77777777" w:rsidR="003D16A9" w:rsidRDefault="004C243B">
            <w:pPr>
              <w:jc w:val="both"/>
              <w:rPr>
                <w:lang w:eastAsia="ko-KR"/>
              </w:rPr>
            </w:pPr>
            <w:r>
              <w:rPr>
                <w:b/>
                <w:bCs/>
                <w:lang w:eastAsia="ko-KR"/>
              </w:rPr>
              <w:lastRenderedPageBreak/>
              <w:t xml:space="preserve">Proposal 11:  </w:t>
            </w:r>
            <w:r>
              <w:rPr>
                <w:lang w:eastAsia="ko-KR"/>
              </w:rPr>
              <w:t>UE needs to recognize the transmission status of SSB in order to avoid wasting power and guarantee accurate measurement result.</w:t>
            </w:r>
          </w:p>
          <w:p w14:paraId="359B97D2" w14:textId="77777777" w:rsidR="003D16A9" w:rsidRDefault="004C243B">
            <w:pPr>
              <w:pStyle w:val="1"/>
              <w:numPr>
                <w:ilvl w:val="0"/>
                <w:numId w:val="30"/>
              </w:numPr>
              <w:ind w:leftChars="0"/>
              <w:jc w:val="both"/>
              <w:rPr>
                <w:lang w:val="en-US" w:eastAsia="ko-KR"/>
              </w:rPr>
            </w:pPr>
            <w:r>
              <w:rPr>
                <w:lang w:val="en-US" w:eastAsia="ko-KR"/>
              </w:rPr>
              <w:t>FFS: detail mechanisms for UE to identify the transmission status of SSB</w:t>
            </w:r>
          </w:p>
          <w:p w14:paraId="2D1C2018" w14:textId="77777777" w:rsidR="003D16A9" w:rsidRDefault="003D16A9">
            <w:pPr>
              <w:jc w:val="both"/>
              <w:rPr>
                <w:b/>
                <w:bCs/>
                <w:lang w:eastAsia="ko-KR"/>
              </w:rPr>
            </w:pPr>
          </w:p>
          <w:p w14:paraId="2B07F32A" w14:textId="77777777" w:rsidR="003D16A9" w:rsidRDefault="004C243B">
            <w:pPr>
              <w:jc w:val="both"/>
              <w:rPr>
                <w:lang w:eastAsia="ko-KR"/>
              </w:rPr>
            </w:pPr>
            <w:r>
              <w:rPr>
                <w:b/>
                <w:bCs/>
                <w:lang w:eastAsia="ko-KR"/>
              </w:rPr>
              <w:t xml:space="preserve">Proposal 12: </w:t>
            </w:r>
            <w:r>
              <w:rPr>
                <w:lang w:eastAsia="ko-KR"/>
              </w:rPr>
              <w:t xml:space="preserve">Further study whether/how to optimize </w:t>
            </w:r>
            <w:proofErr w:type="spellStart"/>
            <w:r>
              <w:rPr>
                <w:lang w:eastAsia="ko-KR"/>
              </w:rPr>
              <w:t>SCell</w:t>
            </w:r>
            <w:proofErr w:type="spellEnd"/>
            <w:r>
              <w:rPr>
                <w:lang w:eastAsia="ko-KR"/>
              </w:rPr>
              <w:t xml:space="preserve"> release procedure with taking SSB ON/OFF into consideration</w:t>
            </w:r>
          </w:p>
          <w:p w14:paraId="6B085FCE" w14:textId="77777777" w:rsidR="003D16A9" w:rsidRDefault="003D16A9">
            <w:pPr>
              <w:jc w:val="both"/>
              <w:rPr>
                <w:b/>
                <w:bCs/>
                <w:lang w:eastAsia="ko-KR"/>
              </w:rPr>
            </w:pPr>
          </w:p>
        </w:tc>
      </w:tr>
      <w:tr w:rsidR="003D16A9" w14:paraId="433E80E1" w14:textId="77777777">
        <w:tc>
          <w:tcPr>
            <w:tcW w:w="1651" w:type="dxa"/>
            <w:shd w:val="clear" w:color="auto" w:fill="auto"/>
          </w:tcPr>
          <w:p w14:paraId="15CB0B96" w14:textId="77777777" w:rsidR="003D16A9" w:rsidRDefault="004C243B">
            <w:pPr>
              <w:jc w:val="both"/>
              <w:rPr>
                <w:lang w:eastAsia="ko-KR"/>
              </w:rPr>
            </w:pPr>
            <w:r>
              <w:rPr>
                <w:rFonts w:hint="eastAsia"/>
                <w:lang w:eastAsia="ko-KR"/>
              </w:rPr>
              <w:lastRenderedPageBreak/>
              <w:t>[15] CATT</w:t>
            </w:r>
          </w:p>
        </w:tc>
        <w:tc>
          <w:tcPr>
            <w:tcW w:w="7980" w:type="dxa"/>
            <w:shd w:val="clear" w:color="auto" w:fill="auto"/>
          </w:tcPr>
          <w:p w14:paraId="29883E94" w14:textId="77777777" w:rsidR="003D16A9" w:rsidRDefault="004C243B">
            <w:pPr>
              <w:jc w:val="both"/>
              <w:rPr>
                <w:lang w:eastAsia="ko-KR"/>
              </w:rPr>
            </w:pPr>
            <w:r>
              <w:rPr>
                <w:b/>
                <w:bCs/>
                <w:lang w:eastAsia="ko-KR"/>
              </w:rPr>
              <w:t xml:space="preserve">Proposal 22: </w:t>
            </w:r>
            <w:r>
              <w:rPr>
                <w:lang w:eastAsia="ko-KR"/>
              </w:rPr>
              <w:t xml:space="preserve">From UE’s perspective, multiple </w:t>
            </w:r>
            <w:proofErr w:type="gramStart"/>
            <w:r>
              <w:rPr>
                <w:lang w:eastAsia="ko-KR"/>
              </w:rPr>
              <w:t>configuration</w:t>
            </w:r>
            <w:proofErr w:type="gramEnd"/>
            <w:r>
              <w:rPr>
                <w:lang w:eastAsia="ko-KR"/>
              </w:rPr>
              <w:t xml:space="preserve"> of on-demand SSBs activated at the same time for a cell should not be allowed.</w:t>
            </w:r>
          </w:p>
          <w:p w14:paraId="6AD5795F" w14:textId="77777777" w:rsidR="003D16A9" w:rsidRDefault="003D16A9">
            <w:pPr>
              <w:jc w:val="both"/>
              <w:rPr>
                <w:b/>
                <w:bCs/>
                <w:lang w:eastAsia="ko-KR"/>
              </w:rPr>
            </w:pPr>
          </w:p>
          <w:p w14:paraId="1A9E27E7" w14:textId="77777777" w:rsidR="003D16A9" w:rsidRDefault="004C243B">
            <w:pPr>
              <w:jc w:val="both"/>
              <w:rPr>
                <w:b/>
                <w:bCs/>
                <w:lang w:eastAsia="ko-KR"/>
              </w:rPr>
            </w:pPr>
            <w:r>
              <w:rPr>
                <w:b/>
                <w:bCs/>
                <w:lang w:eastAsia="ko-KR"/>
              </w:rPr>
              <w:t xml:space="preserve">Proposal 23: </w:t>
            </w:r>
            <w:r>
              <w:rPr>
                <w:lang w:eastAsia="ko-KR"/>
              </w:rPr>
              <w:t xml:space="preserve">When multiple MAC-CE based </w:t>
            </w:r>
            <w:proofErr w:type="spellStart"/>
            <w:r>
              <w:rPr>
                <w:lang w:eastAsia="ko-KR"/>
              </w:rPr>
              <w:t>signallings</w:t>
            </w:r>
            <w:proofErr w:type="spellEnd"/>
            <w:r>
              <w:rPr>
                <w:lang w:eastAsia="ko-KR"/>
              </w:rPr>
              <w:t xml:space="preserve"> indicating on-demand SSB transmission are received successively, time instance A is decided only by the first MAC-CE signalling.</w:t>
            </w:r>
          </w:p>
          <w:p w14:paraId="406D7C18" w14:textId="77777777" w:rsidR="003D16A9" w:rsidRDefault="003D16A9">
            <w:pPr>
              <w:jc w:val="both"/>
              <w:rPr>
                <w:b/>
                <w:bCs/>
                <w:lang w:eastAsia="ko-KR"/>
              </w:rPr>
            </w:pPr>
          </w:p>
        </w:tc>
      </w:tr>
      <w:tr w:rsidR="003D16A9" w14:paraId="7A1F3EE1" w14:textId="77777777">
        <w:tc>
          <w:tcPr>
            <w:tcW w:w="1651" w:type="dxa"/>
            <w:shd w:val="clear" w:color="auto" w:fill="auto"/>
          </w:tcPr>
          <w:p w14:paraId="4FE3219C" w14:textId="77777777" w:rsidR="003D16A9" w:rsidRDefault="004C243B">
            <w:pPr>
              <w:jc w:val="both"/>
              <w:rPr>
                <w:lang w:eastAsia="ko-KR"/>
              </w:rPr>
            </w:pPr>
            <w:r>
              <w:rPr>
                <w:rFonts w:hint="eastAsia"/>
                <w:lang w:eastAsia="ko-KR"/>
              </w:rPr>
              <w:t xml:space="preserve">[16] </w:t>
            </w:r>
            <w:proofErr w:type="spellStart"/>
            <w:r>
              <w:rPr>
                <w:rFonts w:hint="eastAsia"/>
                <w:lang w:eastAsia="ko-KR"/>
              </w:rPr>
              <w:t>Transsion</w:t>
            </w:r>
            <w:proofErr w:type="spellEnd"/>
          </w:p>
        </w:tc>
        <w:tc>
          <w:tcPr>
            <w:tcW w:w="7980" w:type="dxa"/>
            <w:shd w:val="clear" w:color="auto" w:fill="auto"/>
          </w:tcPr>
          <w:p w14:paraId="578D50C3" w14:textId="77777777" w:rsidR="003D16A9" w:rsidRDefault="004C243B">
            <w:pPr>
              <w:jc w:val="both"/>
              <w:rPr>
                <w:lang w:val="en-US" w:eastAsia="ko-KR"/>
              </w:rPr>
            </w:pPr>
            <w:r>
              <w:rPr>
                <w:b/>
                <w:bCs/>
                <w:lang w:val="en-US" w:eastAsia="ko-KR"/>
              </w:rPr>
              <w:t xml:space="preserve">Proposal </w:t>
            </w:r>
            <w:proofErr w:type="gramStart"/>
            <w:r>
              <w:rPr>
                <w:b/>
                <w:bCs/>
                <w:lang w:val="en-US" w:eastAsia="ko-KR"/>
              </w:rPr>
              <w:t xml:space="preserve">10 </w:t>
            </w:r>
            <w:r>
              <w:rPr>
                <w:lang w:val="en-US" w:eastAsia="ko-KR"/>
              </w:rPr>
              <w:t xml:space="preserve"> It</w:t>
            </w:r>
            <w:proofErr w:type="gramEnd"/>
            <w:r>
              <w:rPr>
                <w:lang w:val="en-US" w:eastAsia="ko-KR"/>
              </w:rPr>
              <w:t xml:space="preserve"> is recommended that the feasibility of joint use of on-demand SSB transmission and cell DTX can be studied.</w:t>
            </w:r>
          </w:p>
          <w:p w14:paraId="636022AD" w14:textId="77777777" w:rsidR="003D16A9" w:rsidRDefault="003D16A9">
            <w:pPr>
              <w:jc w:val="both"/>
              <w:rPr>
                <w:b/>
                <w:bCs/>
                <w:lang w:val="en-US" w:eastAsia="ko-KR"/>
              </w:rPr>
            </w:pPr>
          </w:p>
        </w:tc>
      </w:tr>
      <w:tr w:rsidR="003D16A9" w14:paraId="672A6EEB" w14:textId="77777777">
        <w:tc>
          <w:tcPr>
            <w:tcW w:w="1651" w:type="dxa"/>
            <w:shd w:val="clear" w:color="auto" w:fill="auto"/>
          </w:tcPr>
          <w:p w14:paraId="1BBC3D7E" w14:textId="77777777" w:rsidR="003D16A9" w:rsidRDefault="004C243B">
            <w:pPr>
              <w:jc w:val="both"/>
              <w:rPr>
                <w:lang w:eastAsia="ko-KR"/>
              </w:rPr>
            </w:pPr>
            <w:r>
              <w:rPr>
                <w:rFonts w:hint="eastAsia"/>
                <w:lang w:eastAsia="ko-KR"/>
              </w:rPr>
              <w:t xml:space="preserve">[18] </w:t>
            </w:r>
            <w:proofErr w:type="spellStart"/>
            <w:r>
              <w:rPr>
                <w:rFonts w:hint="eastAsia"/>
                <w:lang w:eastAsia="ko-KR"/>
              </w:rPr>
              <w:t>Futurewei</w:t>
            </w:r>
            <w:proofErr w:type="spellEnd"/>
          </w:p>
        </w:tc>
        <w:tc>
          <w:tcPr>
            <w:tcW w:w="7980" w:type="dxa"/>
            <w:shd w:val="clear" w:color="auto" w:fill="auto"/>
          </w:tcPr>
          <w:p w14:paraId="1F8FD913" w14:textId="77777777" w:rsidR="003D16A9" w:rsidRDefault="004C243B">
            <w:pPr>
              <w:jc w:val="both"/>
              <w:rPr>
                <w:lang w:eastAsia="ko-KR"/>
              </w:rPr>
            </w:pPr>
            <w:r>
              <w:rPr>
                <w:b/>
                <w:bCs/>
                <w:lang w:eastAsia="ko-KR"/>
              </w:rPr>
              <w:t xml:space="preserve">Proposal 12: </w:t>
            </w:r>
            <w:r>
              <w:rPr>
                <w:lang w:eastAsia="ko-KR"/>
              </w:rPr>
              <w:t>In Case #1 (not always-on SSB transmitted): For a connected UE, all the functionalities and operations defined for always-on SSB can be fulfilled using on-demand SSB.</w:t>
            </w:r>
          </w:p>
          <w:p w14:paraId="6C87809F" w14:textId="77777777" w:rsidR="003D16A9" w:rsidRDefault="004C243B">
            <w:pPr>
              <w:pStyle w:val="1"/>
              <w:numPr>
                <w:ilvl w:val="0"/>
                <w:numId w:val="30"/>
              </w:numPr>
              <w:ind w:leftChars="0"/>
              <w:jc w:val="both"/>
              <w:rPr>
                <w:lang w:val="en-US" w:eastAsia="ko-KR"/>
              </w:rPr>
            </w:pPr>
            <w:r>
              <w:rPr>
                <w:lang w:val="en-US" w:eastAsia="ko-KR"/>
              </w:rPr>
              <w:t>E.g., on-demand SSB can be an interchangeable QCL source as always-on SSB.</w:t>
            </w:r>
          </w:p>
          <w:p w14:paraId="255E41FC" w14:textId="77777777" w:rsidR="003D16A9" w:rsidRDefault="004C243B">
            <w:pPr>
              <w:pStyle w:val="1"/>
              <w:numPr>
                <w:ilvl w:val="0"/>
                <w:numId w:val="30"/>
              </w:numPr>
              <w:ind w:leftChars="0"/>
              <w:jc w:val="both"/>
              <w:rPr>
                <w:lang w:val="en-US" w:eastAsia="ko-KR"/>
              </w:rPr>
            </w:pPr>
            <w:r>
              <w:rPr>
                <w:lang w:eastAsia="ko-KR"/>
              </w:rPr>
              <w:t>FFS whether to introduce new functionalities and operations only for on-demand SSB.</w:t>
            </w:r>
          </w:p>
          <w:p w14:paraId="2C161B84" w14:textId="77777777" w:rsidR="003D16A9" w:rsidRDefault="003D16A9">
            <w:pPr>
              <w:jc w:val="both"/>
              <w:rPr>
                <w:lang w:val="en-US" w:eastAsia="ko-KR"/>
              </w:rPr>
            </w:pPr>
          </w:p>
        </w:tc>
      </w:tr>
      <w:tr w:rsidR="003D16A9" w14:paraId="130D3836" w14:textId="77777777">
        <w:tc>
          <w:tcPr>
            <w:tcW w:w="1651" w:type="dxa"/>
            <w:shd w:val="clear" w:color="auto" w:fill="auto"/>
          </w:tcPr>
          <w:p w14:paraId="61EE10A6" w14:textId="77777777" w:rsidR="003D16A9" w:rsidRDefault="004C243B">
            <w:pPr>
              <w:jc w:val="both"/>
              <w:rPr>
                <w:lang w:eastAsia="ko-KR"/>
              </w:rPr>
            </w:pPr>
            <w:r>
              <w:rPr>
                <w:rFonts w:hint="eastAsia"/>
                <w:lang w:eastAsia="ko-KR"/>
              </w:rPr>
              <w:t>[21] Google</w:t>
            </w:r>
          </w:p>
        </w:tc>
        <w:tc>
          <w:tcPr>
            <w:tcW w:w="7980" w:type="dxa"/>
            <w:shd w:val="clear" w:color="auto" w:fill="auto"/>
          </w:tcPr>
          <w:p w14:paraId="0501A3FF" w14:textId="77777777" w:rsidR="003D16A9" w:rsidRDefault="004C243B">
            <w:pPr>
              <w:jc w:val="both"/>
              <w:rPr>
                <w:lang w:val="en-US" w:eastAsia="ko-KR"/>
              </w:rPr>
            </w:pPr>
            <w:r>
              <w:rPr>
                <w:b/>
                <w:bCs/>
                <w:lang w:val="en-US" w:eastAsia="ko-KR"/>
              </w:rPr>
              <w:t xml:space="preserve">Proposal 6: </w:t>
            </w:r>
            <w:r>
              <w:rPr>
                <w:lang w:val="en-US" w:eastAsia="ko-KR"/>
              </w:rPr>
              <w:t>For non-UE dedicated signals, the rate matching pattern should be based on the activated SSBs.</w:t>
            </w:r>
          </w:p>
          <w:p w14:paraId="2AFD327F" w14:textId="77777777" w:rsidR="003D16A9" w:rsidRDefault="003D16A9">
            <w:pPr>
              <w:jc w:val="both"/>
              <w:rPr>
                <w:b/>
                <w:bCs/>
                <w:lang w:val="en-US" w:eastAsia="ko-KR"/>
              </w:rPr>
            </w:pPr>
          </w:p>
          <w:p w14:paraId="4E870934" w14:textId="77777777" w:rsidR="003D16A9" w:rsidRDefault="004C243B">
            <w:pPr>
              <w:jc w:val="both"/>
              <w:rPr>
                <w:lang w:val="en-US" w:eastAsia="ko-KR"/>
              </w:rPr>
            </w:pPr>
            <w:r>
              <w:rPr>
                <w:b/>
                <w:bCs/>
                <w:lang w:val="en-US" w:eastAsia="ko-KR"/>
              </w:rPr>
              <w:t xml:space="preserve">Proposal 7: </w:t>
            </w:r>
            <w:r>
              <w:rPr>
                <w:lang w:val="en-US" w:eastAsia="ko-KR"/>
              </w:rPr>
              <w:t xml:space="preserve">For UE-dedicated signals, the rate matching pattern should be based on SSB configured in </w:t>
            </w:r>
            <w:proofErr w:type="spellStart"/>
            <w:r>
              <w:rPr>
                <w:i/>
                <w:iCs/>
                <w:lang w:val="en-US" w:eastAsia="ko-KR"/>
              </w:rPr>
              <w:t>ssb-positionInBurst</w:t>
            </w:r>
            <w:proofErr w:type="spellEnd"/>
            <w:r>
              <w:rPr>
                <w:lang w:val="en-US" w:eastAsia="ko-KR"/>
              </w:rPr>
              <w:t>.</w:t>
            </w:r>
          </w:p>
          <w:p w14:paraId="2D78EC47" w14:textId="77777777" w:rsidR="003D16A9" w:rsidRDefault="003D16A9">
            <w:pPr>
              <w:jc w:val="both"/>
              <w:rPr>
                <w:b/>
                <w:bCs/>
                <w:lang w:val="en-US" w:eastAsia="ko-KR"/>
              </w:rPr>
            </w:pPr>
          </w:p>
        </w:tc>
      </w:tr>
      <w:tr w:rsidR="003D16A9" w14:paraId="7B3641F6" w14:textId="77777777">
        <w:tc>
          <w:tcPr>
            <w:tcW w:w="1651" w:type="dxa"/>
            <w:shd w:val="clear" w:color="auto" w:fill="auto"/>
          </w:tcPr>
          <w:p w14:paraId="7D322FFA" w14:textId="77777777" w:rsidR="003D16A9" w:rsidRDefault="004C243B">
            <w:pPr>
              <w:jc w:val="both"/>
              <w:rPr>
                <w:lang w:eastAsia="ko-KR"/>
              </w:rPr>
            </w:pPr>
            <w:r>
              <w:rPr>
                <w:rFonts w:hint="eastAsia"/>
                <w:lang w:eastAsia="ko-KR"/>
              </w:rPr>
              <w:t>[22] NEC</w:t>
            </w:r>
          </w:p>
        </w:tc>
        <w:tc>
          <w:tcPr>
            <w:tcW w:w="7980" w:type="dxa"/>
            <w:shd w:val="clear" w:color="auto" w:fill="auto"/>
          </w:tcPr>
          <w:p w14:paraId="09678B26" w14:textId="77777777" w:rsidR="003D16A9" w:rsidRDefault="004C243B">
            <w:pPr>
              <w:jc w:val="both"/>
              <w:rPr>
                <w:lang w:val="en-US" w:eastAsia="ko-KR"/>
              </w:rPr>
            </w:pPr>
            <w:r>
              <w:rPr>
                <w:b/>
                <w:bCs/>
                <w:lang w:val="en-US" w:eastAsia="ko-KR"/>
              </w:rPr>
              <w:t xml:space="preserve">Proposal 20: </w:t>
            </w:r>
            <w:r>
              <w:rPr>
                <w:lang w:val="en-US" w:eastAsia="ko-KR"/>
              </w:rPr>
              <w:t xml:space="preserve">Discuss the UE </w:t>
            </w:r>
            <w:proofErr w:type="spellStart"/>
            <w:r>
              <w:rPr>
                <w:lang w:val="en-US" w:eastAsia="ko-KR"/>
              </w:rPr>
              <w:t>behaviour</w:t>
            </w:r>
            <w:proofErr w:type="spellEnd"/>
            <w:r>
              <w:rPr>
                <w:lang w:val="en-US" w:eastAsia="ko-KR"/>
              </w:rPr>
              <w:t xml:space="preserve"> for the case of failure to receive or detect the on-demand SSB. The following options can be considered: </w:t>
            </w:r>
          </w:p>
          <w:p w14:paraId="6451F80F" w14:textId="77777777" w:rsidR="003D16A9" w:rsidRDefault="004C243B">
            <w:pPr>
              <w:pStyle w:val="1"/>
              <w:numPr>
                <w:ilvl w:val="0"/>
                <w:numId w:val="30"/>
              </w:numPr>
              <w:ind w:leftChars="0"/>
              <w:jc w:val="both"/>
              <w:rPr>
                <w:lang w:val="en-US" w:eastAsia="ko-KR"/>
              </w:rPr>
            </w:pPr>
            <w:r>
              <w:rPr>
                <w:lang w:val="en-US" w:eastAsia="ko-KR"/>
              </w:rPr>
              <w:t>On-demand SSB failure indication may be sent to the network.</w:t>
            </w:r>
          </w:p>
          <w:p w14:paraId="37A64DB0" w14:textId="77777777" w:rsidR="003D16A9" w:rsidRDefault="004C243B">
            <w:pPr>
              <w:pStyle w:val="1"/>
              <w:numPr>
                <w:ilvl w:val="0"/>
                <w:numId w:val="30"/>
              </w:numPr>
              <w:ind w:leftChars="0"/>
              <w:jc w:val="both"/>
              <w:rPr>
                <w:lang w:val="en-US" w:eastAsia="ko-KR"/>
              </w:rPr>
            </w:pPr>
            <w:r>
              <w:rPr>
                <w:lang w:val="en-US" w:eastAsia="ko-KR"/>
              </w:rPr>
              <w:t>UE can reinitiate the on demand SSB procedure by sending the UE request for on-demand SSB</w:t>
            </w:r>
          </w:p>
          <w:p w14:paraId="01FF248B" w14:textId="77777777" w:rsidR="003D16A9" w:rsidRDefault="003D16A9">
            <w:pPr>
              <w:jc w:val="both"/>
              <w:rPr>
                <w:b/>
                <w:bCs/>
                <w:lang w:val="en-US" w:eastAsia="ko-KR"/>
              </w:rPr>
            </w:pPr>
          </w:p>
          <w:p w14:paraId="3429A68A" w14:textId="77777777" w:rsidR="003D16A9" w:rsidRDefault="004C243B">
            <w:pPr>
              <w:jc w:val="both"/>
              <w:rPr>
                <w:lang w:eastAsia="ko-KR"/>
              </w:rPr>
            </w:pPr>
            <w:r>
              <w:rPr>
                <w:b/>
                <w:bCs/>
                <w:lang w:eastAsia="ko-KR"/>
              </w:rPr>
              <w:t>Proposal 21:</w:t>
            </w:r>
            <w:r>
              <w:rPr>
                <w:lang w:eastAsia="ko-KR"/>
              </w:rPr>
              <w:t xml:space="preserve"> RAN1 to discuss UE behaviour on PDSCH rate matching around on-demand SSB.</w:t>
            </w:r>
          </w:p>
          <w:p w14:paraId="3CE6BEE6" w14:textId="77777777" w:rsidR="003D16A9" w:rsidRDefault="003D16A9">
            <w:pPr>
              <w:jc w:val="both"/>
              <w:rPr>
                <w:lang w:val="en-US" w:eastAsia="ko-KR"/>
              </w:rPr>
            </w:pPr>
          </w:p>
        </w:tc>
      </w:tr>
      <w:tr w:rsidR="003D16A9" w14:paraId="444D8F7E" w14:textId="77777777">
        <w:tc>
          <w:tcPr>
            <w:tcW w:w="1651" w:type="dxa"/>
            <w:shd w:val="clear" w:color="auto" w:fill="auto"/>
          </w:tcPr>
          <w:p w14:paraId="6B8D7459" w14:textId="77777777" w:rsidR="003D16A9" w:rsidRDefault="004C243B">
            <w:pPr>
              <w:jc w:val="both"/>
              <w:rPr>
                <w:lang w:eastAsia="ko-KR"/>
              </w:rPr>
            </w:pPr>
            <w:r>
              <w:rPr>
                <w:rFonts w:hint="eastAsia"/>
                <w:lang w:eastAsia="ko-KR"/>
              </w:rPr>
              <w:t>[25] ETRI</w:t>
            </w:r>
          </w:p>
        </w:tc>
        <w:tc>
          <w:tcPr>
            <w:tcW w:w="7980" w:type="dxa"/>
            <w:shd w:val="clear" w:color="auto" w:fill="auto"/>
          </w:tcPr>
          <w:p w14:paraId="2CB56F72" w14:textId="77777777" w:rsidR="003D16A9" w:rsidRDefault="004C243B">
            <w:pPr>
              <w:jc w:val="both"/>
              <w:rPr>
                <w:lang w:eastAsia="ko-KR"/>
              </w:rPr>
            </w:pPr>
            <w:r>
              <w:rPr>
                <w:b/>
                <w:bCs/>
                <w:lang w:eastAsia="ko-KR"/>
              </w:rPr>
              <w:t xml:space="preserve">Proposal 8: </w:t>
            </w:r>
            <w:r>
              <w:rPr>
                <w:lang w:eastAsia="ko-KR"/>
              </w:rPr>
              <w:t xml:space="preserve">For Option 2, it is proposed to introduce a mechanism for retransmission of on-demand SSB in order to handle the failure case of </w:t>
            </w:r>
            <w:proofErr w:type="spellStart"/>
            <w:r>
              <w:rPr>
                <w:lang w:eastAsia="ko-KR"/>
              </w:rPr>
              <w:t>SCell</w:t>
            </w:r>
            <w:proofErr w:type="spellEnd"/>
            <w:r>
              <w:rPr>
                <w:lang w:eastAsia="ko-KR"/>
              </w:rPr>
              <w:t xml:space="preserve"> activation according to the limited on-demand SSB transmission.</w:t>
            </w:r>
          </w:p>
          <w:p w14:paraId="47813EA8" w14:textId="77777777" w:rsidR="003D16A9" w:rsidRDefault="003D16A9">
            <w:pPr>
              <w:jc w:val="both"/>
              <w:rPr>
                <w:b/>
                <w:bCs/>
                <w:lang w:eastAsia="ko-KR"/>
              </w:rPr>
            </w:pPr>
          </w:p>
        </w:tc>
      </w:tr>
      <w:tr w:rsidR="003D16A9" w14:paraId="0F2D597D" w14:textId="77777777">
        <w:tc>
          <w:tcPr>
            <w:tcW w:w="1651" w:type="dxa"/>
            <w:shd w:val="clear" w:color="auto" w:fill="auto"/>
          </w:tcPr>
          <w:p w14:paraId="6E86B428" w14:textId="77777777" w:rsidR="003D16A9" w:rsidRDefault="004C243B">
            <w:pPr>
              <w:jc w:val="both"/>
              <w:rPr>
                <w:lang w:eastAsia="ko-KR"/>
              </w:rPr>
            </w:pPr>
            <w:r>
              <w:rPr>
                <w:rFonts w:hint="eastAsia"/>
                <w:lang w:eastAsia="ko-KR"/>
              </w:rPr>
              <w:t>[26] LG Electronics</w:t>
            </w:r>
          </w:p>
        </w:tc>
        <w:tc>
          <w:tcPr>
            <w:tcW w:w="7980" w:type="dxa"/>
            <w:shd w:val="clear" w:color="auto" w:fill="auto"/>
          </w:tcPr>
          <w:p w14:paraId="40BA4523" w14:textId="77777777" w:rsidR="003D16A9" w:rsidRDefault="004C243B">
            <w:pPr>
              <w:jc w:val="both"/>
              <w:rPr>
                <w:lang w:eastAsia="ko-KR"/>
              </w:rPr>
            </w:pPr>
            <w:r>
              <w:rPr>
                <w:b/>
                <w:bCs/>
                <w:lang w:eastAsia="ko-KR"/>
              </w:rPr>
              <w:t xml:space="preserve">Proposal #14: </w:t>
            </w:r>
            <w:r>
              <w:rPr>
                <w:lang w:eastAsia="ko-KR"/>
              </w:rPr>
              <w:t>Discuss how to utilize SSB transmitted after on-demand SSB procedure, for the purposes of time/frequency synchronization, path-loss estimation, QCL reference signal, beam failure, and so on.</w:t>
            </w:r>
          </w:p>
          <w:p w14:paraId="44FB2B0D" w14:textId="77777777" w:rsidR="003D16A9" w:rsidRDefault="003D16A9">
            <w:pPr>
              <w:jc w:val="both"/>
              <w:rPr>
                <w:b/>
                <w:bCs/>
                <w:lang w:eastAsia="ko-KR"/>
              </w:rPr>
            </w:pPr>
          </w:p>
          <w:p w14:paraId="72AF7BAB" w14:textId="77777777" w:rsidR="003D16A9" w:rsidRDefault="004C243B">
            <w:pPr>
              <w:jc w:val="both"/>
              <w:rPr>
                <w:lang w:eastAsia="ko-KR"/>
              </w:rPr>
            </w:pPr>
            <w:r>
              <w:rPr>
                <w:b/>
                <w:bCs/>
                <w:lang w:eastAsia="ko-KR"/>
              </w:rPr>
              <w:t xml:space="preserve">Proposal #15: </w:t>
            </w:r>
            <w:r>
              <w:rPr>
                <w:lang w:eastAsia="ko-KR"/>
              </w:rPr>
              <w:t>Discuss how to handle collision cases between SSB and other signals/channels, if the SSB transmission can be (de)activated based on on-demand SSB procedure.</w:t>
            </w:r>
          </w:p>
          <w:p w14:paraId="5128492E" w14:textId="77777777" w:rsidR="003D16A9" w:rsidRDefault="003D16A9">
            <w:pPr>
              <w:jc w:val="both"/>
              <w:rPr>
                <w:b/>
                <w:bCs/>
                <w:lang w:eastAsia="ko-KR"/>
              </w:rPr>
            </w:pPr>
          </w:p>
          <w:p w14:paraId="118C3F82" w14:textId="77777777" w:rsidR="003D16A9" w:rsidRDefault="004C243B">
            <w:pPr>
              <w:jc w:val="both"/>
              <w:rPr>
                <w:b/>
                <w:bCs/>
                <w:lang w:eastAsia="ko-KR"/>
              </w:rPr>
            </w:pPr>
            <w:r>
              <w:rPr>
                <w:b/>
                <w:bCs/>
                <w:lang w:eastAsia="ko-KR"/>
              </w:rPr>
              <w:t xml:space="preserve">Proposal #16: </w:t>
            </w:r>
            <w:r>
              <w:rPr>
                <w:lang w:eastAsia="ko-KR"/>
              </w:rPr>
              <w:t>Consider to deactivate SSB transmitted based on on-demand SSB procedure during cell DTX non-active period.</w:t>
            </w:r>
          </w:p>
          <w:p w14:paraId="4C6D10E1" w14:textId="77777777" w:rsidR="003D16A9" w:rsidRDefault="003D16A9">
            <w:pPr>
              <w:jc w:val="both"/>
              <w:rPr>
                <w:b/>
                <w:bCs/>
                <w:lang w:eastAsia="ko-KR"/>
              </w:rPr>
            </w:pPr>
          </w:p>
        </w:tc>
      </w:tr>
      <w:tr w:rsidR="003D16A9" w14:paraId="5C191FBF" w14:textId="77777777">
        <w:tc>
          <w:tcPr>
            <w:tcW w:w="1651" w:type="dxa"/>
            <w:shd w:val="clear" w:color="auto" w:fill="auto"/>
          </w:tcPr>
          <w:p w14:paraId="59CECA67" w14:textId="77777777" w:rsidR="003D16A9" w:rsidRDefault="004C243B">
            <w:pPr>
              <w:jc w:val="both"/>
              <w:rPr>
                <w:lang w:eastAsia="ko-KR"/>
              </w:rPr>
            </w:pPr>
            <w:r>
              <w:rPr>
                <w:rFonts w:hint="eastAsia"/>
                <w:lang w:eastAsia="ko-KR"/>
              </w:rPr>
              <w:t xml:space="preserve">[35] </w:t>
            </w:r>
            <w:proofErr w:type="spellStart"/>
            <w:r>
              <w:rPr>
                <w:rFonts w:hint="eastAsia"/>
                <w:lang w:eastAsia="ko-KR"/>
              </w:rPr>
              <w:t>CEWiT</w:t>
            </w:r>
            <w:proofErr w:type="spellEnd"/>
          </w:p>
        </w:tc>
        <w:tc>
          <w:tcPr>
            <w:tcW w:w="7980" w:type="dxa"/>
            <w:shd w:val="clear" w:color="auto" w:fill="auto"/>
          </w:tcPr>
          <w:p w14:paraId="6D37C1E2" w14:textId="77777777" w:rsidR="003D16A9" w:rsidRDefault="004C243B">
            <w:pPr>
              <w:jc w:val="both"/>
              <w:rPr>
                <w:lang w:val="en-US" w:eastAsia="ko-KR"/>
              </w:rPr>
            </w:pPr>
            <w:r>
              <w:rPr>
                <w:b/>
                <w:bCs/>
                <w:lang w:val="en-US" w:eastAsia="ko-KR"/>
              </w:rPr>
              <w:t xml:space="preserve">Observation 2: </w:t>
            </w:r>
            <w:r>
              <w:rPr>
                <w:lang w:val="en-US" w:eastAsia="ko-KR"/>
              </w:rPr>
              <w:t>UE not receiving the SSB after on-demand SSB operation leads to unnecessary monitoring by the UE and negative impacts on performance.</w:t>
            </w:r>
          </w:p>
          <w:p w14:paraId="0F15ED98" w14:textId="77777777" w:rsidR="003D16A9" w:rsidRDefault="003D16A9">
            <w:pPr>
              <w:jc w:val="both"/>
              <w:rPr>
                <w:b/>
                <w:bCs/>
                <w:lang w:val="en-US" w:eastAsia="ko-KR"/>
              </w:rPr>
            </w:pPr>
          </w:p>
          <w:p w14:paraId="5748A8AC" w14:textId="77777777" w:rsidR="003D16A9" w:rsidRDefault="004C243B">
            <w:pPr>
              <w:jc w:val="both"/>
              <w:rPr>
                <w:lang w:val="en-US" w:eastAsia="ko-KR"/>
              </w:rPr>
            </w:pPr>
            <w:r>
              <w:rPr>
                <w:b/>
                <w:bCs/>
                <w:lang w:val="en-US" w:eastAsia="ko-KR"/>
              </w:rPr>
              <w:t xml:space="preserve">Proposal 3: </w:t>
            </w:r>
            <w:r>
              <w:rPr>
                <w:lang w:val="en-US" w:eastAsia="ko-KR"/>
              </w:rPr>
              <w:t>Support handling of the case where the UE cannot receive SSB after the on-demand SSB operation.</w:t>
            </w:r>
          </w:p>
          <w:p w14:paraId="197BC121" w14:textId="77777777" w:rsidR="003D16A9" w:rsidRDefault="003D16A9">
            <w:pPr>
              <w:jc w:val="both"/>
              <w:rPr>
                <w:b/>
                <w:bCs/>
                <w:lang w:val="en-US" w:eastAsia="ko-KR"/>
              </w:rPr>
            </w:pPr>
          </w:p>
          <w:p w14:paraId="3BACBF05" w14:textId="77777777" w:rsidR="003D16A9" w:rsidRDefault="004C243B">
            <w:pPr>
              <w:jc w:val="both"/>
              <w:rPr>
                <w:b/>
                <w:bCs/>
                <w:lang w:val="en-US" w:eastAsia="ko-KR"/>
              </w:rPr>
            </w:pPr>
            <w:r>
              <w:rPr>
                <w:b/>
                <w:bCs/>
                <w:lang w:val="en-US" w:eastAsia="ko-KR"/>
              </w:rPr>
              <w:t xml:space="preserve">Observation 3: </w:t>
            </w:r>
            <w:r>
              <w:rPr>
                <w:lang w:val="en-US" w:eastAsia="ko-KR"/>
              </w:rPr>
              <w:t>On-demand SSB impacts the need and validity of periodic RACH occasions and their association with SSBs, requiring adjustments to ensure efficient RRC connection establishment.</w:t>
            </w:r>
          </w:p>
          <w:p w14:paraId="6D28E6D9" w14:textId="77777777" w:rsidR="003D16A9" w:rsidRDefault="003D16A9">
            <w:pPr>
              <w:jc w:val="both"/>
              <w:rPr>
                <w:b/>
                <w:bCs/>
                <w:lang w:val="en-US" w:eastAsia="ko-KR"/>
              </w:rPr>
            </w:pPr>
          </w:p>
          <w:p w14:paraId="552D1056" w14:textId="77777777" w:rsidR="003D16A9" w:rsidRDefault="004C243B">
            <w:pPr>
              <w:jc w:val="both"/>
              <w:rPr>
                <w:b/>
                <w:bCs/>
                <w:lang w:val="en-US" w:eastAsia="ko-KR"/>
              </w:rPr>
            </w:pPr>
            <w:r>
              <w:rPr>
                <w:b/>
                <w:bCs/>
                <w:lang w:val="en-US" w:eastAsia="ko-KR"/>
              </w:rPr>
              <w:t xml:space="preserve">Proposal 4: </w:t>
            </w:r>
            <w:r>
              <w:rPr>
                <w:lang w:val="en-US" w:eastAsia="ko-KR"/>
              </w:rPr>
              <w:t>Support handling the impacts of on-demand SSB on RACH occasions for RRC connection establishment.</w:t>
            </w:r>
          </w:p>
          <w:p w14:paraId="3CD896AC" w14:textId="77777777" w:rsidR="003D16A9" w:rsidRDefault="003D16A9">
            <w:pPr>
              <w:jc w:val="both"/>
              <w:rPr>
                <w:b/>
                <w:bCs/>
                <w:lang w:val="en-US" w:eastAsia="ko-KR"/>
              </w:rPr>
            </w:pPr>
          </w:p>
        </w:tc>
      </w:tr>
    </w:tbl>
    <w:p w14:paraId="4AE3C55E" w14:textId="77777777" w:rsidR="003D16A9" w:rsidRDefault="003D16A9">
      <w:pPr>
        <w:ind w:firstLineChars="100" w:firstLine="200"/>
        <w:jc w:val="both"/>
        <w:rPr>
          <w:b/>
          <w:color w:val="FF0000"/>
          <w:lang w:eastAsia="ko-KR"/>
        </w:rPr>
      </w:pPr>
    </w:p>
    <w:p w14:paraId="1F177EF7" w14:textId="77777777" w:rsidR="003D16A9" w:rsidRDefault="004C243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636E9F12" w14:textId="77777777" w:rsidR="003D16A9" w:rsidRDefault="004C243B">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1) </w:t>
      </w:r>
      <w:r>
        <w:rPr>
          <w:rFonts w:ascii="Times New Roman" w:eastAsia="Times New Roman" w:hAnsi="Times New Roman"/>
          <w:b/>
          <w:bCs/>
          <w:lang w:val="en-US" w:eastAsia="zh-CN"/>
        </w:rPr>
        <w:t>Whether/how to handle collision issue between SSB and other signals/channels</w:t>
      </w:r>
    </w:p>
    <w:p w14:paraId="25D97179"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vivo, Tejas, LG Electronics, </w:t>
      </w:r>
      <w:proofErr w:type="spellStart"/>
      <w:r>
        <w:rPr>
          <w:rFonts w:ascii="Times New Roman" w:eastAsiaTheme="minorEastAsia" w:hAnsi="Times New Roman" w:hint="eastAsia"/>
          <w:lang w:val="en-US" w:eastAsia="ko-KR"/>
        </w:rPr>
        <w:t>CEWiT</w:t>
      </w:r>
      <w:proofErr w:type="spellEnd"/>
    </w:p>
    <w:p w14:paraId="21E2F312" w14:textId="77777777" w:rsidR="003D16A9" w:rsidRDefault="004C243B">
      <w:pPr>
        <w:numPr>
          <w:ilvl w:val="0"/>
          <w:numId w:val="32"/>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 xml:space="preserve">Issue 2) </w:t>
      </w:r>
      <w:r>
        <w:rPr>
          <w:rFonts w:ascii="Times New Roman" w:eastAsia="Times New Roman" w:hAnsi="Times New Roman"/>
          <w:b/>
          <w:bCs/>
          <w:lang w:val="en-US" w:eastAsia="zh-CN"/>
        </w:rPr>
        <w:t>Whether/how to handle rate-matching issue</w:t>
      </w:r>
    </w:p>
    <w:p w14:paraId="1A93B14A"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Google, NEC</w:t>
      </w:r>
    </w:p>
    <w:p w14:paraId="2F051CC1"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Whether/how to handle the case where UE cannot receive SSB after on-demand SSB operation</w:t>
      </w:r>
    </w:p>
    <w:p w14:paraId="722CECC8"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ETRI, </w:t>
      </w:r>
      <w:proofErr w:type="spellStart"/>
      <w:r>
        <w:rPr>
          <w:rFonts w:ascii="Times New Roman" w:eastAsiaTheme="minorEastAsia" w:hAnsi="Times New Roman" w:hint="eastAsia"/>
          <w:lang w:val="en-US" w:eastAsia="ko-KR"/>
        </w:rPr>
        <w:t>CEWiT</w:t>
      </w:r>
      <w:proofErr w:type="spellEnd"/>
    </w:p>
    <w:p w14:paraId="4084983C"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4)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39D11F12"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LG Electronics</w:t>
      </w:r>
    </w:p>
    <w:p w14:paraId="26A1D73F"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5) Joint operation of cell DTX and on-demand SSB</w:t>
      </w:r>
    </w:p>
    <w:p w14:paraId="29CB6055" w14:textId="77777777" w:rsidR="003D16A9" w:rsidRDefault="004C243B">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w:t>
      </w:r>
    </w:p>
    <w:p w14:paraId="7A3B6B8D"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Whether/how to allow overlapping of multiple on-demand SSBs</w:t>
      </w:r>
    </w:p>
    <w:p w14:paraId="5499F5C9"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w:t>
      </w:r>
    </w:p>
    <w:p w14:paraId="3176F9B6"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7) </w:t>
      </w:r>
      <w:r>
        <w:rPr>
          <w:rFonts w:ascii="Times New Roman" w:eastAsia="Times New Roman" w:hAnsi="Times New Roman"/>
          <w:lang w:val="en-US" w:eastAsia="zh-CN"/>
        </w:rPr>
        <w:t>Whether to change the structure of SSB triggered by on-demand SSB operation</w:t>
      </w:r>
    </w:p>
    <w:p w14:paraId="3C567EDA"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w:t>
      </w:r>
    </w:p>
    <w:p w14:paraId="5D4D52D3"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8) Relation between always-on SSB and on-demand SSB</w:t>
      </w:r>
    </w:p>
    <w:p w14:paraId="7A6F5C7D" w14:textId="77777777" w:rsidR="003D16A9" w:rsidRDefault="004C243B">
      <w:pPr>
        <w:numPr>
          <w:ilvl w:val="1"/>
          <w:numId w:val="32"/>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Futurewei</w:t>
      </w:r>
      <w:proofErr w:type="spellEnd"/>
    </w:p>
    <w:p w14:paraId="1D3C2092" w14:textId="77777777" w:rsidR="003D16A9" w:rsidRDefault="004C243B">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9) </w:t>
      </w:r>
      <w:r>
        <w:rPr>
          <w:rFonts w:hint="eastAsia"/>
          <w:lang w:val="en-US" w:eastAsia="ko-KR"/>
        </w:rPr>
        <w:t>W</w:t>
      </w:r>
      <w:proofErr w:type="spellStart"/>
      <w:r>
        <w:rPr>
          <w:lang w:eastAsia="ko-KR"/>
        </w:rPr>
        <w:t>hether</w:t>
      </w:r>
      <w:proofErr w:type="spellEnd"/>
      <w:r>
        <w:rPr>
          <w:lang w:eastAsia="ko-KR"/>
        </w:rPr>
        <w:t xml:space="preserve">/how to optimize </w:t>
      </w:r>
      <w:proofErr w:type="spellStart"/>
      <w:r>
        <w:rPr>
          <w:lang w:eastAsia="ko-KR"/>
        </w:rPr>
        <w:t>SCell</w:t>
      </w:r>
      <w:proofErr w:type="spellEnd"/>
      <w:r>
        <w:rPr>
          <w:lang w:eastAsia="ko-KR"/>
        </w:rPr>
        <w:t xml:space="preserve"> release procedure with taking SSB ON/OFF into consideration</w:t>
      </w:r>
    </w:p>
    <w:p w14:paraId="26BA4FF1" w14:textId="77777777" w:rsidR="003D16A9" w:rsidRDefault="004C243B">
      <w:pPr>
        <w:numPr>
          <w:ilvl w:val="1"/>
          <w:numId w:val="32"/>
        </w:numPr>
        <w:spacing w:line="252" w:lineRule="auto"/>
        <w:jc w:val="both"/>
        <w:rPr>
          <w:rFonts w:ascii="Times New Roman" w:eastAsia="Times New Roman" w:hAnsi="Times New Roman"/>
          <w:lang w:val="en-US" w:eastAsia="zh-CN"/>
        </w:rPr>
      </w:pPr>
      <w:r>
        <w:rPr>
          <w:rFonts w:hint="eastAsia"/>
          <w:lang w:eastAsia="ko-KR"/>
        </w:rPr>
        <w:t>Xiaomi</w:t>
      </w:r>
    </w:p>
    <w:p w14:paraId="54998E4A" w14:textId="77777777" w:rsidR="003D16A9" w:rsidRDefault="003D16A9">
      <w:pPr>
        <w:ind w:firstLineChars="100" w:firstLine="200"/>
        <w:jc w:val="both"/>
        <w:rPr>
          <w:rFonts w:ascii="Times New Roman" w:eastAsiaTheme="minorEastAsia" w:hAnsi="Times New Roman"/>
          <w:lang w:val="en-US" w:eastAsia="ko-KR"/>
        </w:rPr>
      </w:pPr>
    </w:p>
    <w:p w14:paraId="21F4A080"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Q#9</w:t>
      </w:r>
      <w:r>
        <w:rPr>
          <w:highlight w:val="cyan"/>
          <w:u w:val="single"/>
          <w:lang w:eastAsia="ko-KR"/>
        </w:rPr>
        <w:t>-1 (</w:t>
      </w:r>
      <w:r>
        <w:rPr>
          <w:rFonts w:hint="eastAsia"/>
          <w:highlight w:val="cyan"/>
          <w:u w:val="single"/>
          <w:lang w:eastAsia="ko-KR"/>
        </w:rPr>
        <w:t>Collision</w:t>
      </w:r>
      <w:r>
        <w:rPr>
          <w:highlight w:val="cyan"/>
          <w:u w:val="single"/>
          <w:lang w:eastAsia="ko-KR"/>
        </w:rPr>
        <w:t>):</w:t>
      </w:r>
      <w:r>
        <w:rPr>
          <w:rFonts w:hint="eastAsia"/>
          <w:u w:val="single"/>
          <w:lang w:eastAsia="ko-KR"/>
        </w:rPr>
        <w:t xml:space="preserve"> At least 5 companies suggested to handle the collision issue between SSB and other signals/channels (e.g., RACH occasions). Do you agree to handle this issue?</w:t>
      </w:r>
    </w:p>
    <w:p w14:paraId="40BE0C64" w14:textId="77777777" w:rsidR="003D16A9" w:rsidRDefault="003D16A9">
      <w:pPr>
        <w:ind w:firstLineChars="100" w:firstLine="200"/>
        <w:jc w:val="both"/>
        <w:rPr>
          <w:rFonts w:ascii="Times New Roman" w:hAnsi="Times New Roman"/>
          <w:szCs w:val="20"/>
          <w:lang w:eastAsia="ko-KR"/>
        </w:rPr>
      </w:pPr>
    </w:p>
    <w:p w14:paraId="55EE3384" w14:textId="77777777" w:rsidR="003D16A9" w:rsidRDefault="004C243B">
      <w:pPr>
        <w:ind w:firstLineChars="100" w:firstLine="200"/>
        <w:jc w:val="both"/>
        <w:rPr>
          <w:lang w:val="en-US" w:eastAsia="ko-KR"/>
        </w:rPr>
      </w:pPr>
      <w:r>
        <w:rPr>
          <w:rFonts w:hint="eastAsia"/>
          <w:lang w:val="en-US" w:eastAsia="ko-KR"/>
        </w:rPr>
        <w:t>Companies are encouraged to provide views on Q#9</w:t>
      </w:r>
      <w:r>
        <w:rPr>
          <w:lang w:val="en-US" w:eastAsia="ko-KR"/>
        </w:rPr>
        <w:t>-1.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33D47217" w14:textId="77777777">
        <w:tc>
          <w:tcPr>
            <w:tcW w:w="1651" w:type="dxa"/>
            <w:tcBorders>
              <w:top w:val="single" w:sz="4" w:space="0" w:color="auto"/>
              <w:left w:val="single" w:sz="4" w:space="0" w:color="auto"/>
              <w:bottom w:val="single" w:sz="4" w:space="0" w:color="auto"/>
              <w:right w:val="single" w:sz="4" w:space="0" w:color="auto"/>
            </w:tcBorders>
          </w:tcPr>
          <w:p w14:paraId="2E3B2AF7"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EEC21AB" w14:textId="77777777" w:rsidR="003D16A9" w:rsidRDefault="004C243B">
            <w:pPr>
              <w:jc w:val="both"/>
              <w:rPr>
                <w:lang w:eastAsia="ko-KR"/>
              </w:rPr>
            </w:pPr>
            <w:r>
              <w:rPr>
                <w:lang w:eastAsia="ko-KR"/>
              </w:rPr>
              <w:t>Views</w:t>
            </w:r>
          </w:p>
        </w:tc>
      </w:tr>
      <w:tr w:rsidR="003D16A9" w14:paraId="5AEDD6BC" w14:textId="77777777">
        <w:tc>
          <w:tcPr>
            <w:tcW w:w="1651" w:type="dxa"/>
            <w:tcBorders>
              <w:top w:val="single" w:sz="4" w:space="0" w:color="auto"/>
              <w:left w:val="single" w:sz="4" w:space="0" w:color="auto"/>
              <w:bottom w:val="single" w:sz="4" w:space="0" w:color="auto"/>
              <w:right w:val="single" w:sz="4" w:space="0" w:color="auto"/>
            </w:tcBorders>
          </w:tcPr>
          <w:p w14:paraId="7829B571" w14:textId="77777777" w:rsidR="003D16A9" w:rsidRDefault="004C243B">
            <w:pPr>
              <w:jc w:val="both"/>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7322AF20" w14:textId="77777777" w:rsidR="003D16A9" w:rsidRDefault="004C243B">
            <w:pPr>
              <w:rPr>
                <w:rFonts w:eastAsia="SimSun"/>
                <w:iCs/>
                <w:lang w:val="en-US" w:eastAsia="zh-CN"/>
              </w:rPr>
            </w:pPr>
            <w:r>
              <w:rPr>
                <w:rFonts w:eastAsia="SimSun"/>
                <w:iCs/>
                <w:lang w:val="en-US" w:eastAsia="zh-CN"/>
              </w:rPr>
              <w:t xml:space="preserve">Yes, this is important issue to discuss and handle because: </w:t>
            </w:r>
          </w:p>
          <w:p w14:paraId="14A5613A" w14:textId="77777777" w:rsidR="003D16A9" w:rsidRDefault="003D16A9">
            <w:pPr>
              <w:rPr>
                <w:rFonts w:eastAsia="SimSun"/>
                <w:iCs/>
                <w:lang w:val="en-US" w:eastAsia="zh-CN"/>
              </w:rPr>
            </w:pPr>
          </w:p>
          <w:p w14:paraId="278FB8A0" w14:textId="77777777" w:rsidR="003D16A9" w:rsidRDefault="004C243B">
            <w:pPr>
              <w:rPr>
                <w:rFonts w:eastAsia="SimSun"/>
                <w:iCs/>
                <w:lang w:val="en-US" w:eastAsia="zh-CN"/>
              </w:rPr>
            </w:pPr>
            <w:r>
              <w:rPr>
                <w:rFonts w:eastAsia="SimSun"/>
                <w:iCs/>
                <w:lang w:val="en-US" w:eastAsia="zh-CN"/>
              </w:rPr>
              <w:t xml:space="preserve">In the current spec, SSB transmission/reception is prioritized over other signals in the resource grid. Consider that SSB transmission is dynamically adapted on a Rel-19 </w:t>
            </w:r>
            <w:proofErr w:type="spellStart"/>
            <w:r>
              <w:rPr>
                <w:rFonts w:eastAsia="SimSun"/>
                <w:iCs/>
                <w:lang w:val="en-US" w:eastAsia="zh-CN"/>
              </w:rPr>
              <w:t>eNES</w:t>
            </w:r>
            <w:proofErr w:type="spellEnd"/>
            <w:r>
              <w:rPr>
                <w:rFonts w:eastAsia="SimSun"/>
                <w:iCs/>
                <w:lang w:val="en-US" w:eastAsia="zh-CN"/>
              </w:rPr>
              <w:t xml:space="preserve"> cell, the impact on other common/dedicated signals should be revisited. For example: </w:t>
            </w:r>
          </w:p>
          <w:p w14:paraId="4FAAA1B3" w14:textId="77777777" w:rsidR="003D16A9" w:rsidRDefault="004C243B">
            <w:pPr>
              <w:pStyle w:val="ListParagraph"/>
              <w:ind w:left="720" w:firstLineChars="0" w:firstLine="0"/>
              <w:rPr>
                <w:rFonts w:eastAsia="SimSun"/>
                <w:iCs/>
                <w:lang w:val="en-US" w:eastAsia="zh-CN"/>
              </w:rPr>
            </w:pPr>
            <w:r>
              <w:rPr>
                <w:rFonts w:eastAsia="SimSun"/>
                <w:iCs/>
                <w:lang w:val="en-US" w:eastAsia="zh-CN"/>
              </w:rPr>
              <w:t xml:space="preserve">1) In TDD system, a valid PRACH Occasion (for both Type-1 and Type-2 RA) or a valid PUSCH Occasion (for Type-2 RA) needs to start at least a given number of symbols after a last SSB symbol on the RACH/PUSCH slot, where the SSB position in time is given by SIB1 or </w:t>
            </w:r>
            <w:proofErr w:type="spellStart"/>
            <w:r>
              <w:rPr>
                <w:rFonts w:eastAsia="SimSun"/>
                <w:iCs/>
                <w:lang w:val="en-US" w:eastAsia="zh-CN"/>
              </w:rPr>
              <w:t>RRCReconfiguration</w:t>
            </w:r>
            <w:proofErr w:type="spellEnd"/>
            <w:r>
              <w:rPr>
                <w:rFonts w:eastAsia="SimSun"/>
                <w:iCs/>
                <w:lang w:val="en-US" w:eastAsia="zh-CN"/>
              </w:rPr>
              <w:t>.</w:t>
            </w:r>
          </w:p>
          <w:p w14:paraId="600A261E" w14:textId="77777777" w:rsidR="003D16A9" w:rsidRDefault="003D16A9">
            <w:pPr>
              <w:rPr>
                <w:rFonts w:eastAsia="SimSun"/>
                <w:iCs/>
                <w:lang w:val="en-US" w:eastAsia="zh-CN"/>
              </w:rPr>
            </w:pPr>
          </w:p>
          <w:p w14:paraId="006541CA" w14:textId="77777777" w:rsidR="003D16A9" w:rsidRDefault="004C243B">
            <w:pPr>
              <w:rPr>
                <w:rFonts w:eastAsia="SimSun"/>
                <w:iCs/>
                <w:lang w:val="en-US" w:eastAsia="zh-CN"/>
              </w:rPr>
            </w:pPr>
            <w:r>
              <w:rPr>
                <w:rFonts w:eastAsia="SimSun"/>
                <w:iCs/>
                <w:lang w:val="en-US" w:eastAsia="zh-CN"/>
              </w:rPr>
              <w:t>Reference:</w:t>
            </w:r>
          </w:p>
          <w:p w14:paraId="4799A3A5" w14:textId="77777777" w:rsidR="003D16A9" w:rsidRDefault="004C243B">
            <w:pPr>
              <w:rPr>
                <w:rFonts w:eastAsia="SimSun"/>
                <w:iCs/>
                <w:lang w:val="en-US" w:eastAsia="zh-CN"/>
              </w:rPr>
            </w:pPr>
            <w:r>
              <w:rPr>
                <w:rFonts w:eastAsia="SimSun" w:hint="eastAsia"/>
                <w:iCs/>
                <w:lang w:val="en-US" w:eastAsia="zh-CN"/>
              </w:rPr>
              <w:t>T</w:t>
            </w:r>
            <w:r>
              <w:rPr>
                <w:rFonts w:eastAsia="SimSun"/>
                <w:iCs/>
                <w:lang w:val="en-US" w:eastAsia="zh-CN"/>
              </w:rPr>
              <w:t>S 38.213 8.1</w:t>
            </w:r>
          </w:p>
          <w:p w14:paraId="6C27D2CC" w14:textId="77777777" w:rsidR="003D16A9" w:rsidRDefault="004C243B">
            <w:pPr>
              <w:rPr>
                <w:rFonts w:eastAsia="SimSun"/>
                <w:iCs/>
                <w:sz w:val="18"/>
                <w:lang w:val="en-US" w:eastAsia="zh-CN"/>
              </w:rPr>
            </w:pPr>
            <w:r>
              <w:rPr>
                <w:rFonts w:eastAsia="SimSun"/>
                <w:iCs/>
                <w:sz w:val="18"/>
                <w:lang w:val="en-US" w:eastAsia="zh-CN"/>
              </w:rPr>
              <w:t>…</w:t>
            </w:r>
          </w:p>
          <w:p w14:paraId="4ECECCE0" w14:textId="77777777" w:rsidR="003D16A9" w:rsidRDefault="004C243B">
            <w:pPr>
              <w:widowControl w:val="0"/>
              <w:autoSpaceDE w:val="0"/>
              <w:autoSpaceDN w:val="0"/>
              <w:adjustRightInd w:val="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For unpaired spectrum,</w:t>
            </w:r>
          </w:p>
          <w:p w14:paraId="6E969573" w14:textId="77777777" w:rsidR="003D16A9" w:rsidRDefault="004C243B">
            <w:pPr>
              <w:widowControl w:val="0"/>
              <w:autoSpaceDE w:val="0"/>
              <w:autoSpaceDN w:val="0"/>
              <w:adjustRightInd w:val="0"/>
              <w:ind w:leftChars="100" w:left="20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if a UE is not provided </w:t>
            </w:r>
            <w:proofErr w:type="spellStart"/>
            <w:r>
              <w:rPr>
                <w:rFonts w:ascii="Times New Roman" w:eastAsiaTheme="minorEastAsia" w:hAnsi="Times New Roman"/>
                <w:i/>
                <w:iCs/>
                <w:sz w:val="18"/>
                <w:szCs w:val="20"/>
                <w:lang w:val="en-US" w:eastAsia="zh-CN"/>
              </w:rPr>
              <w:t>tdd</w:t>
            </w:r>
            <w:proofErr w:type="spellEnd"/>
            <w:r>
              <w:rPr>
                <w:rFonts w:ascii="Times New Roman" w:eastAsiaTheme="minorEastAsia" w:hAnsi="Times New Roman"/>
                <w:i/>
                <w:iCs/>
                <w:sz w:val="18"/>
                <w:szCs w:val="20"/>
                <w:lang w:val="en-US" w:eastAsia="zh-CN"/>
              </w:rPr>
              <w:t>-UL-DL-</w:t>
            </w:r>
            <w:proofErr w:type="spellStart"/>
            <w:r>
              <w:rPr>
                <w:rFonts w:ascii="Times New Roman" w:eastAsiaTheme="minorEastAsia" w:hAnsi="Times New Roman"/>
                <w:i/>
                <w:iCs/>
                <w:sz w:val="18"/>
                <w:szCs w:val="20"/>
                <w:lang w:val="en-US" w:eastAsia="zh-CN"/>
              </w:rPr>
              <w:t>ConfigurationCommon</w:t>
            </w:r>
            <w:proofErr w:type="spellEnd"/>
            <w:r>
              <w:rPr>
                <w:rFonts w:ascii="Times New Roman" w:eastAsiaTheme="minorEastAsia" w:hAnsi="Times New Roman"/>
                <w:sz w:val="18"/>
                <w:szCs w:val="20"/>
                <w:lang w:val="en-US" w:eastAsia="zh-CN"/>
              </w:rPr>
              <w:t>, a PRACH occasion in a PRACH slot is valid if it</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does not precede a SS/PBCH block in the PRACH slot and starts at least </w:t>
            </w:r>
            <w:r>
              <w:rPr>
                <w:rFonts w:ascii="Cambria Math" w:eastAsia="CambriaMath" w:hAnsi="Cambria Math" w:cs="Cambria Math"/>
                <w:sz w:val="18"/>
                <w:szCs w:val="20"/>
                <w:lang w:val="en-US" w:eastAsia="zh-CN"/>
              </w:rPr>
              <w:t>𝑁</w:t>
            </w:r>
            <w:r>
              <w:rPr>
                <w:rFonts w:ascii="CambriaMath" w:eastAsia="CambriaMath" w:hAnsi="Times New Roman" w:cs="CambriaMath"/>
                <w:sz w:val="13"/>
                <w:szCs w:val="14"/>
                <w:lang w:val="en-US" w:eastAsia="zh-CN"/>
              </w:rPr>
              <w:t xml:space="preserve">gap </w:t>
            </w:r>
            <w:r>
              <w:rPr>
                <w:rFonts w:ascii="Times New Roman" w:eastAsiaTheme="minorEastAsia" w:hAnsi="Times New Roman"/>
                <w:sz w:val="18"/>
                <w:szCs w:val="20"/>
                <w:lang w:val="en-US" w:eastAsia="zh-CN"/>
              </w:rPr>
              <w:t>symbols after a last SS/PBCH</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block reception symbol, where </w:t>
            </w:r>
            <w:r>
              <w:rPr>
                <w:rFonts w:ascii="Cambria Math" w:eastAsia="CambriaMath" w:hAnsi="Cambria Math" w:cs="Cambria Math"/>
                <w:sz w:val="18"/>
                <w:szCs w:val="20"/>
                <w:lang w:val="en-US" w:eastAsia="zh-CN"/>
              </w:rPr>
              <w:t>𝑁</w:t>
            </w:r>
            <w:r>
              <w:rPr>
                <w:rFonts w:ascii="CambriaMath" w:eastAsia="CambriaMath" w:hAnsi="Times New Roman" w:cs="CambriaMath"/>
                <w:sz w:val="13"/>
                <w:szCs w:val="14"/>
                <w:lang w:val="en-US" w:eastAsia="zh-CN"/>
              </w:rPr>
              <w:t xml:space="preserve">gap </w:t>
            </w:r>
            <w:r>
              <w:rPr>
                <w:rFonts w:ascii="Times New Roman" w:eastAsiaTheme="minorEastAsia" w:hAnsi="Times New Roman"/>
                <w:sz w:val="18"/>
                <w:szCs w:val="20"/>
                <w:lang w:val="en-US" w:eastAsia="zh-CN"/>
              </w:rPr>
              <w:t xml:space="preserve">is provided in Table 8.1-2 and, if </w:t>
            </w:r>
            <w:proofErr w:type="spellStart"/>
            <w:r>
              <w:rPr>
                <w:rFonts w:ascii="Times New Roman" w:eastAsiaTheme="minorEastAsia" w:hAnsi="Times New Roman"/>
                <w:i/>
                <w:iCs/>
                <w:sz w:val="18"/>
                <w:szCs w:val="20"/>
                <w:lang w:val="en-US" w:eastAsia="zh-CN"/>
              </w:rPr>
              <w:t>channelAccessMode</w:t>
            </w:r>
            <w:proofErr w:type="spellEnd"/>
            <w:r>
              <w:rPr>
                <w:rFonts w:ascii="Times New Roman" w:eastAsiaTheme="minorEastAsia" w:hAnsi="Times New Roman"/>
                <w:i/>
                <w:iCs/>
                <w:sz w:val="18"/>
                <w:szCs w:val="20"/>
                <w:lang w:val="en-US" w:eastAsia="zh-CN"/>
              </w:rPr>
              <w:t xml:space="preserve"> </w:t>
            </w:r>
            <w:r>
              <w:rPr>
                <w:rFonts w:ascii="Times New Roman" w:eastAsiaTheme="minorEastAsia" w:hAnsi="Times New Roman"/>
                <w:sz w:val="18"/>
                <w:szCs w:val="20"/>
                <w:lang w:val="en-US" w:eastAsia="zh-CN"/>
              </w:rPr>
              <w:t>= "</w:t>
            </w:r>
            <w:proofErr w:type="spellStart"/>
            <w:r>
              <w:rPr>
                <w:rFonts w:ascii="Times New Roman" w:eastAsiaTheme="minorEastAsia" w:hAnsi="Times New Roman"/>
                <w:i/>
                <w:iCs/>
                <w:sz w:val="18"/>
                <w:szCs w:val="20"/>
                <w:lang w:val="en-US" w:eastAsia="zh-CN"/>
              </w:rPr>
              <w:t>semiStatic</w:t>
            </w:r>
            <w:proofErr w:type="spellEnd"/>
            <w:r>
              <w:rPr>
                <w:rFonts w:ascii="Times New Roman" w:eastAsiaTheme="minorEastAsia" w:hAnsi="Times New Roman"/>
                <w:sz w:val="18"/>
                <w:szCs w:val="20"/>
                <w:lang w:val="en-US" w:eastAsia="zh-CN"/>
              </w:rPr>
              <w:t>" is</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provided, does not overlap with a set of consecutive symbols before the start of a next channel occupancy time</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where the UE does not transmit.</w:t>
            </w:r>
          </w:p>
          <w:p w14:paraId="21F04215" w14:textId="77777777" w:rsidR="003D16A9" w:rsidRDefault="004C243B">
            <w:pPr>
              <w:widowControl w:val="0"/>
              <w:autoSpaceDE w:val="0"/>
              <w:autoSpaceDN w:val="0"/>
              <w:adjustRightInd w:val="0"/>
              <w:rPr>
                <w:rFonts w:ascii="Times New Roman" w:eastAsia="SimSun" w:hAnsi="Times New Roman"/>
                <w:szCs w:val="20"/>
                <w:lang w:val="en-US" w:eastAsia="zh-CN"/>
              </w:rPr>
            </w:pPr>
            <w:r>
              <w:rPr>
                <w:rFonts w:ascii="Times New Roman" w:eastAsia="SimSun" w:hAnsi="Times New Roman"/>
                <w:sz w:val="18"/>
                <w:szCs w:val="20"/>
                <w:lang w:val="en-US" w:eastAsia="zh-CN"/>
              </w:rPr>
              <w:t>…</w:t>
            </w:r>
          </w:p>
          <w:p w14:paraId="1923E949" w14:textId="77777777" w:rsidR="003D16A9" w:rsidRDefault="003D16A9">
            <w:pPr>
              <w:widowControl w:val="0"/>
              <w:autoSpaceDE w:val="0"/>
              <w:autoSpaceDN w:val="0"/>
              <w:adjustRightInd w:val="0"/>
              <w:rPr>
                <w:rFonts w:ascii="Times New Roman" w:eastAsia="SimSun" w:hAnsi="Times New Roman"/>
                <w:szCs w:val="20"/>
                <w:lang w:val="en-US" w:eastAsia="zh-CN"/>
              </w:rPr>
            </w:pPr>
          </w:p>
          <w:p w14:paraId="11B95E34" w14:textId="77777777" w:rsidR="003D16A9" w:rsidRDefault="004C243B">
            <w:pPr>
              <w:rPr>
                <w:rFonts w:eastAsia="SimSun"/>
                <w:iCs/>
                <w:lang w:val="en-US" w:eastAsia="zh-CN"/>
              </w:rPr>
            </w:pPr>
            <w:r>
              <w:rPr>
                <w:rFonts w:eastAsia="SimSun" w:hint="eastAsia"/>
                <w:iCs/>
                <w:lang w:val="en-US" w:eastAsia="zh-CN"/>
              </w:rPr>
              <w:t>T</w:t>
            </w:r>
            <w:r>
              <w:rPr>
                <w:rFonts w:eastAsia="SimSun"/>
                <w:iCs/>
                <w:lang w:val="en-US" w:eastAsia="zh-CN"/>
              </w:rPr>
              <w:t>S 38.213 8.1A</w:t>
            </w:r>
          </w:p>
          <w:p w14:paraId="0F5FABB6" w14:textId="77777777" w:rsidR="003D16A9" w:rsidRDefault="004C243B">
            <w:pPr>
              <w:widowControl w:val="0"/>
              <w:autoSpaceDE w:val="0"/>
              <w:autoSpaceDN w:val="0"/>
              <w:adjustRightInd w:val="0"/>
              <w:rPr>
                <w:rFonts w:ascii="Times New Roman" w:eastAsia="SimSun" w:hAnsi="Times New Roman"/>
                <w:sz w:val="18"/>
                <w:szCs w:val="20"/>
                <w:lang w:val="en-US" w:eastAsia="zh-CN"/>
              </w:rPr>
            </w:pPr>
            <w:r>
              <w:rPr>
                <w:rFonts w:ascii="Times New Roman" w:eastAsia="SimSun" w:hAnsi="Times New Roman"/>
                <w:sz w:val="18"/>
                <w:szCs w:val="20"/>
                <w:lang w:val="en-US" w:eastAsia="zh-CN"/>
              </w:rPr>
              <w:t>…</w:t>
            </w:r>
          </w:p>
          <w:p w14:paraId="644B2F25" w14:textId="77777777" w:rsidR="003D16A9" w:rsidRDefault="004C243B">
            <w:pPr>
              <w:widowControl w:val="0"/>
              <w:autoSpaceDE w:val="0"/>
              <w:autoSpaceDN w:val="0"/>
              <w:adjustRightInd w:val="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A PUSCH occasion is valid if it does not overlap in time and frequency with any valid PRACH occasion associated</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with either a Type-1 random access procedure or a Type-2 random access procedure. Additionally, for unpaired</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 xml:space="preserve">spectrum and for SS/PBCH blocks with indexes provided by </w:t>
            </w:r>
            <w:proofErr w:type="spellStart"/>
            <w:r>
              <w:rPr>
                <w:rFonts w:ascii="Times New Roman" w:eastAsiaTheme="minorEastAsia" w:hAnsi="Times New Roman"/>
                <w:i/>
                <w:iCs/>
                <w:sz w:val="18"/>
                <w:szCs w:val="20"/>
                <w:lang w:val="en-US" w:eastAsia="zh-CN"/>
              </w:rPr>
              <w:t>ssb-PositionsInBurst</w:t>
            </w:r>
            <w:proofErr w:type="spellEnd"/>
            <w:r>
              <w:rPr>
                <w:rFonts w:ascii="Times New Roman" w:eastAsiaTheme="minorEastAsia" w:hAnsi="Times New Roman"/>
                <w:i/>
                <w:iCs/>
                <w:sz w:val="18"/>
                <w:szCs w:val="20"/>
                <w:lang w:val="en-US" w:eastAsia="zh-CN"/>
              </w:rPr>
              <w:t xml:space="preserve"> </w:t>
            </w:r>
            <w:r>
              <w:rPr>
                <w:rFonts w:ascii="Times New Roman" w:eastAsiaTheme="minorEastAsia" w:hAnsi="Times New Roman"/>
                <w:sz w:val="18"/>
                <w:szCs w:val="20"/>
                <w:lang w:val="en-US" w:eastAsia="zh-CN"/>
              </w:rPr>
              <w:t xml:space="preserve">in </w:t>
            </w:r>
            <w:r>
              <w:rPr>
                <w:rFonts w:ascii="Times New Roman" w:eastAsiaTheme="minorEastAsia" w:hAnsi="Times New Roman"/>
                <w:i/>
                <w:iCs/>
                <w:sz w:val="18"/>
                <w:szCs w:val="20"/>
                <w:lang w:val="en-US" w:eastAsia="zh-CN"/>
              </w:rPr>
              <w:t xml:space="preserve">SIB1 </w:t>
            </w:r>
            <w:r>
              <w:rPr>
                <w:rFonts w:ascii="Times New Roman" w:eastAsiaTheme="minorEastAsia" w:hAnsi="Times New Roman"/>
                <w:sz w:val="18"/>
                <w:szCs w:val="20"/>
                <w:lang w:val="en-US" w:eastAsia="zh-CN"/>
              </w:rPr>
              <w:t>or by</w:t>
            </w:r>
            <w:r>
              <w:rPr>
                <w:rFonts w:ascii="Times New Roman" w:eastAsia="SimSun" w:hAnsi="Times New Roman" w:hint="eastAsia"/>
                <w:sz w:val="18"/>
                <w:szCs w:val="20"/>
                <w:lang w:val="en-US" w:eastAsia="zh-CN"/>
              </w:rPr>
              <w:t xml:space="preserve"> </w:t>
            </w:r>
            <w:proofErr w:type="spellStart"/>
            <w:r>
              <w:rPr>
                <w:rFonts w:ascii="Times New Roman" w:eastAsiaTheme="minorEastAsia" w:hAnsi="Times New Roman"/>
                <w:i/>
                <w:iCs/>
                <w:sz w:val="18"/>
                <w:szCs w:val="20"/>
                <w:lang w:val="en-US" w:eastAsia="zh-CN"/>
              </w:rPr>
              <w:t>ServingCellConfigCommon</w:t>
            </w:r>
            <w:proofErr w:type="spellEnd"/>
          </w:p>
          <w:p w14:paraId="335C89F7" w14:textId="77777777" w:rsidR="003D16A9" w:rsidRDefault="004C243B">
            <w:pPr>
              <w:widowControl w:val="0"/>
              <w:autoSpaceDE w:val="0"/>
              <w:autoSpaceDN w:val="0"/>
              <w:adjustRightInd w:val="0"/>
              <w:ind w:leftChars="100" w:left="20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if a UE is not provided </w:t>
            </w:r>
            <w:proofErr w:type="spellStart"/>
            <w:r>
              <w:rPr>
                <w:rFonts w:ascii="Times New Roman" w:eastAsiaTheme="minorEastAsia" w:hAnsi="Times New Roman"/>
                <w:i/>
                <w:iCs/>
                <w:sz w:val="18"/>
                <w:szCs w:val="20"/>
                <w:lang w:val="en-US" w:eastAsia="zh-CN"/>
              </w:rPr>
              <w:t>tdd</w:t>
            </w:r>
            <w:proofErr w:type="spellEnd"/>
            <w:r>
              <w:rPr>
                <w:rFonts w:ascii="Times New Roman" w:eastAsiaTheme="minorEastAsia" w:hAnsi="Times New Roman"/>
                <w:i/>
                <w:iCs/>
                <w:sz w:val="18"/>
                <w:szCs w:val="20"/>
                <w:lang w:val="en-US" w:eastAsia="zh-CN"/>
              </w:rPr>
              <w:t>-UL-DL-</w:t>
            </w:r>
            <w:proofErr w:type="spellStart"/>
            <w:r>
              <w:rPr>
                <w:rFonts w:ascii="Times New Roman" w:eastAsiaTheme="minorEastAsia" w:hAnsi="Times New Roman"/>
                <w:i/>
                <w:iCs/>
                <w:sz w:val="18"/>
                <w:szCs w:val="20"/>
                <w:lang w:val="en-US" w:eastAsia="zh-CN"/>
              </w:rPr>
              <w:t>ConfigurationCommon</w:t>
            </w:r>
            <w:proofErr w:type="spellEnd"/>
            <w:r>
              <w:rPr>
                <w:rFonts w:ascii="Times New Roman" w:eastAsiaTheme="minorEastAsia" w:hAnsi="Times New Roman"/>
                <w:sz w:val="18"/>
                <w:szCs w:val="20"/>
                <w:lang w:val="en-US" w:eastAsia="zh-CN"/>
              </w:rPr>
              <w:t>, a PUSCH occasion is valid if the PUSCH occasion</w:t>
            </w:r>
          </w:p>
          <w:p w14:paraId="00259550" w14:textId="77777777" w:rsidR="003D16A9" w:rsidRDefault="004C243B">
            <w:pPr>
              <w:widowControl w:val="0"/>
              <w:autoSpaceDE w:val="0"/>
              <w:autoSpaceDN w:val="0"/>
              <w:adjustRightInd w:val="0"/>
              <w:ind w:leftChars="100" w:left="200" w:firstLineChars="100" w:firstLine="18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does not precede a SS/PBCH block in the PUSCH slot, and</w:t>
            </w:r>
          </w:p>
          <w:p w14:paraId="3CDDC39A" w14:textId="77777777" w:rsidR="003D16A9" w:rsidRDefault="004C243B">
            <w:pPr>
              <w:widowControl w:val="0"/>
              <w:autoSpaceDE w:val="0"/>
              <w:autoSpaceDN w:val="0"/>
              <w:adjustRightInd w:val="0"/>
              <w:ind w:leftChars="100" w:left="200" w:firstLineChars="100" w:firstLine="180"/>
              <w:rPr>
                <w:rFonts w:ascii="Times New Roman" w:eastAsiaTheme="minorEastAsia" w:hAnsi="Times New Roman"/>
                <w:sz w:val="18"/>
                <w:szCs w:val="20"/>
                <w:lang w:val="en-US" w:eastAsia="zh-CN"/>
              </w:rPr>
            </w:pPr>
            <w:r>
              <w:rPr>
                <w:rFonts w:ascii="Times New Roman" w:eastAsiaTheme="minorEastAsia" w:hAnsi="Times New Roman"/>
                <w:sz w:val="18"/>
                <w:szCs w:val="20"/>
                <w:lang w:val="en-US" w:eastAsia="zh-CN"/>
              </w:rPr>
              <w:t xml:space="preserve">- starts at least </w:t>
            </w:r>
            <w:r>
              <w:rPr>
                <w:rFonts w:ascii="Cambria Math" w:eastAsia="CambriaMath" w:hAnsi="Cambria Math" w:cs="Cambria Math"/>
                <w:sz w:val="18"/>
                <w:szCs w:val="20"/>
                <w:lang w:val="en-US" w:eastAsia="zh-CN"/>
              </w:rPr>
              <w:t>𝑁</w:t>
            </w:r>
            <w:r>
              <w:rPr>
                <w:rFonts w:ascii="TimesNewRomanPSMT" w:eastAsia="TimesNewRomanPSMT" w:hAnsi="Times New Roman" w:cs="TimesNewRomanPSMT"/>
                <w:sz w:val="13"/>
                <w:szCs w:val="14"/>
                <w:lang w:val="en-US" w:eastAsia="zh-CN"/>
              </w:rPr>
              <w:t xml:space="preserve">gap </w:t>
            </w:r>
            <w:r>
              <w:rPr>
                <w:rFonts w:ascii="Times New Roman" w:eastAsiaTheme="minorEastAsia" w:hAnsi="Times New Roman"/>
                <w:sz w:val="18"/>
                <w:szCs w:val="20"/>
                <w:lang w:val="en-US" w:eastAsia="zh-CN"/>
              </w:rPr>
              <w:t xml:space="preserve">symbols after a last SS/PBCH block symbol, where </w:t>
            </w:r>
            <w:r>
              <w:rPr>
                <w:rFonts w:ascii="Cambria Math" w:eastAsia="CambriaMath" w:hAnsi="Cambria Math" w:cs="Cambria Math"/>
                <w:sz w:val="18"/>
                <w:szCs w:val="20"/>
                <w:lang w:val="en-US" w:eastAsia="zh-CN"/>
              </w:rPr>
              <w:t>𝑁</w:t>
            </w:r>
            <w:r>
              <w:rPr>
                <w:rFonts w:ascii="TimesNewRomanPSMT" w:eastAsia="TimesNewRomanPSMT" w:hAnsi="Times New Roman" w:cs="TimesNewRomanPSMT"/>
                <w:sz w:val="13"/>
                <w:szCs w:val="14"/>
                <w:lang w:val="en-US" w:eastAsia="zh-CN"/>
              </w:rPr>
              <w:t xml:space="preserve">gap </w:t>
            </w:r>
            <w:r>
              <w:rPr>
                <w:rFonts w:ascii="Times New Roman" w:eastAsiaTheme="minorEastAsia" w:hAnsi="Times New Roman"/>
                <w:sz w:val="18"/>
                <w:szCs w:val="20"/>
                <w:lang w:val="en-US" w:eastAsia="zh-CN"/>
              </w:rPr>
              <w:t xml:space="preserve">is provided in Table 8.1-2 and if </w:t>
            </w:r>
            <w:proofErr w:type="spellStart"/>
            <w:r>
              <w:rPr>
                <w:rFonts w:ascii="Times New Roman" w:eastAsiaTheme="minorEastAsia" w:hAnsi="Times New Roman"/>
                <w:i/>
                <w:iCs/>
                <w:sz w:val="18"/>
                <w:szCs w:val="20"/>
                <w:lang w:val="en-US" w:eastAsia="zh-CN"/>
              </w:rPr>
              <w:t>channelAccessMode</w:t>
            </w:r>
            <w:proofErr w:type="spellEnd"/>
            <w:r>
              <w:rPr>
                <w:rFonts w:ascii="Times New Roman" w:eastAsiaTheme="minorEastAsia" w:hAnsi="Times New Roman"/>
                <w:i/>
                <w:iCs/>
                <w:sz w:val="18"/>
                <w:szCs w:val="20"/>
                <w:lang w:val="en-US" w:eastAsia="zh-CN"/>
              </w:rPr>
              <w:t xml:space="preserve"> </w:t>
            </w:r>
            <w:r>
              <w:rPr>
                <w:rFonts w:ascii="Times New Roman" w:eastAsiaTheme="minorEastAsia" w:hAnsi="Times New Roman"/>
                <w:sz w:val="18"/>
                <w:szCs w:val="20"/>
                <w:lang w:val="en-US" w:eastAsia="zh-CN"/>
              </w:rPr>
              <w:t>= "</w:t>
            </w:r>
            <w:proofErr w:type="spellStart"/>
            <w:r>
              <w:rPr>
                <w:rFonts w:ascii="Times New Roman" w:eastAsiaTheme="minorEastAsia" w:hAnsi="Times New Roman"/>
                <w:i/>
                <w:iCs/>
                <w:sz w:val="18"/>
                <w:szCs w:val="20"/>
                <w:lang w:val="en-US" w:eastAsia="zh-CN"/>
              </w:rPr>
              <w:t>semiStatic</w:t>
            </w:r>
            <w:proofErr w:type="spellEnd"/>
            <w:r>
              <w:rPr>
                <w:rFonts w:ascii="Times New Roman" w:eastAsiaTheme="minorEastAsia" w:hAnsi="Times New Roman"/>
                <w:sz w:val="18"/>
                <w:szCs w:val="20"/>
                <w:lang w:val="en-US" w:eastAsia="zh-CN"/>
              </w:rPr>
              <w:t>" is provided, does not overlap with a set of consecutive symbols before</w:t>
            </w:r>
            <w:r>
              <w:rPr>
                <w:rFonts w:ascii="Times New Roman" w:eastAsia="SimSun" w:hAnsi="Times New Roman" w:hint="eastAsia"/>
                <w:sz w:val="18"/>
                <w:szCs w:val="20"/>
                <w:lang w:val="en-US" w:eastAsia="zh-CN"/>
              </w:rPr>
              <w:t xml:space="preserve"> </w:t>
            </w:r>
            <w:r>
              <w:rPr>
                <w:rFonts w:ascii="Times New Roman" w:eastAsiaTheme="minorEastAsia" w:hAnsi="Times New Roman"/>
                <w:sz w:val="18"/>
                <w:szCs w:val="20"/>
                <w:lang w:val="en-US" w:eastAsia="zh-CN"/>
              </w:rPr>
              <w:t>the start of a next channel occupancy time where the UE does not transmit</w:t>
            </w:r>
          </w:p>
          <w:p w14:paraId="22A5C4DD" w14:textId="77777777" w:rsidR="003D16A9" w:rsidRDefault="004C243B">
            <w:pPr>
              <w:widowControl w:val="0"/>
              <w:autoSpaceDE w:val="0"/>
              <w:autoSpaceDN w:val="0"/>
              <w:adjustRightInd w:val="0"/>
              <w:rPr>
                <w:rFonts w:ascii="Times New Roman" w:eastAsia="SimSun" w:hAnsi="Times New Roman"/>
                <w:sz w:val="18"/>
                <w:szCs w:val="20"/>
                <w:lang w:val="en-US" w:eastAsia="zh-CN"/>
              </w:rPr>
            </w:pPr>
            <w:r>
              <w:rPr>
                <w:rFonts w:ascii="Times New Roman" w:eastAsia="SimSun" w:hAnsi="Times New Roman"/>
                <w:sz w:val="18"/>
                <w:szCs w:val="20"/>
                <w:lang w:val="en-US" w:eastAsia="zh-CN"/>
              </w:rPr>
              <w:t>…</w:t>
            </w:r>
          </w:p>
          <w:p w14:paraId="4C7E12F3" w14:textId="77777777" w:rsidR="003D16A9" w:rsidRDefault="003D16A9">
            <w:pPr>
              <w:widowControl w:val="0"/>
              <w:autoSpaceDE w:val="0"/>
              <w:autoSpaceDN w:val="0"/>
              <w:adjustRightInd w:val="0"/>
              <w:rPr>
                <w:rFonts w:ascii="Times New Roman" w:eastAsia="SimSun" w:hAnsi="Times New Roman"/>
                <w:szCs w:val="20"/>
                <w:lang w:val="en-US" w:eastAsia="zh-CN"/>
              </w:rPr>
            </w:pPr>
          </w:p>
          <w:p w14:paraId="1BA9C4C1" w14:textId="77777777" w:rsidR="003D16A9" w:rsidRDefault="004C243B">
            <w:pPr>
              <w:pStyle w:val="ListParagraph"/>
              <w:ind w:left="720" w:firstLineChars="0" w:firstLine="0"/>
              <w:rPr>
                <w:rFonts w:ascii="Times New Roman" w:eastAsia="SimSun" w:hAnsi="Times New Roman"/>
                <w:szCs w:val="20"/>
                <w:lang w:val="en-US" w:eastAsia="zh-CN"/>
              </w:rPr>
            </w:pPr>
            <w:r>
              <w:rPr>
                <w:rFonts w:eastAsia="SimSun"/>
                <w:iCs/>
                <w:lang w:val="en-US" w:eastAsia="zh-CN"/>
              </w:rPr>
              <w:lastRenderedPageBreak/>
              <w:t xml:space="preserve">2) For periodic CSI-RS, when CSI-RS is in the same OFDM symbol as SSB for other L1 measurement, UE is only required to measure one of the RS (i.e. either CSI-RS or SSB) as defined in current RAN4 spec. When </w:t>
            </w:r>
            <w:proofErr w:type="spellStart"/>
            <w:r>
              <w:rPr>
                <w:rFonts w:eastAsia="SimSun"/>
                <w:iCs/>
                <w:lang w:val="en-US" w:eastAsia="zh-CN"/>
              </w:rPr>
              <w:t>gNB</w:t>
            </w:r>
            <w:proofErr w:type="spellEnd"/>
            <w:r>
              <w:rPr>
                <w:rFonts w:eastAsia="SimSun"/>
                <w:iCs/>
                <w:lang w:val="en-US" w:eastAsia="zh-CN"/>
              </w:rPr>
              <w:t xml:space="preserve"> is going to adapt SSB for </w:t>
            </w:r>
            <w:proofErr w:type="spellStart"/>
            <w:r>
              <w:rPr>
                <w:rFonts w:eastAsia="SimSun"/>
                <w:iCs/>
                <w:lang w:val="en-US" w:eastAsia="zh-CN"/>
              </w:rPr>
              <w:t>SCell</w:t>
            </w:r>
            <w:proofErr w:type="spellEnd"/>
            <w:r>
              <w:rPr>
                <w:rFonts w:eastAsia="SimSun"/>
                <w:iCs/>
                <w:lang w:val="en-US" w:eastAsia="zh-CN"/>
              </w:rPr>
              <w:t xml:space="preserve"> activation for a particular UE, the adapted SSB may be overlapped with some periodic CSI-RS in time domain. Thus, UE should be aware of whether the CSI-RS overlapped newly-adapted SSB is valid for measurement.</w:t>
            </w:r>
          </w:p>
        </w:tc>
      </w:tr>
      <w:tr w:rsidR="003D16A9" w14:paraId="6E1A7E23" w14:textId="77777777">
        <w:tc>
          <w:tcPr>
            <w:tcW w:w="1651" w:type="dxa"/>
            <w:tcBorders>
              <w:top w:val="single" w:sz="4" w:space="0" w:color="auto"/>
              <w:left w:val="single" w:sz="4" w:space="0" w:color="auto"/>
              <w:bottom w:val="single" w:sz="4" w:space="0" w:color="auto"/>
              <w:right w:val="single" w:sz="4" w:space="0" w:color="auto"/>
            </w:tcBorders>
          </w:tcPr>
          <w:p w14:paraId="7153D418" w14:textId="77777777" w:rsidR="003D16A9" w:rsidRDefault="004C243B">
            <w:pPr>
              <w:jc w:val="both"/>
              <w:rPr>
                <w:rFonts w:eastAsia="SimSun"/>
                <w:lang w:val="en-US" w:eastAsia="ko-KR"/>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37FC88D7" w14:textId="77777777" w:rsidR="003D16A9" w:rsidRDefault="004C243B">
            <w:pPr>
              <w:jc w:val="both"/>
              <w:rPr>
                <w:rFonts w:eastAsia="SimSun"/>
                <w:iCs/>
                <w:lang w:val="en-US" w:eastAsia="ko-KR"/>
              </w:rPr>
            </w:pPr>
            <w:r>
              <w:rPr>
                <w:rFonts w:eastAsia="SimSun" w:hint="eastAsia"/>
                <w:iCs/>
                <w:lang w:val="en-US" w:eastAsia="zh-CN"/>
              </w:rPr>
              <w:t>O</w:t>
            </w:r>
            <w:r>
              <w:rPr>
                <w:rFonts w:eastAsia="SimSun"/>
                <w:iCs/>
                <w:lang w:val="en-US" w:eastAsia="zh-CN"/>
              </w:rPr>
              <w:t>K</w:t>
            </w:r>
            <w:r>
              <w:rPr>
                <w:rFonts w:eastAsia="SimSun" w:hint="eastAsia"/>
                <w:iCs/>
                <w:lang w:val="en-US" w:eastAsia="zh-CN"/>
              </w:rPr>
              <w:t xml:space="preserve"> to discuss.</w:t>
            </w:r>
          </w:p>
        </w:tc>
      </w:tr>
      <w:tr w:rsidR="003D16A9" w14:paraId="3F23F86C" w14:textId="77777777">
        <w:tc>
          <w:tcPr>
            <w:tcW w:w="1651" w:type="dxa"/>
            <w:tcBorders>
              <w:top w:val="single" w:sz="4" w:space="0" w:color="auto"/>
              <w:left w:val="single" w:sz="4" w:space="0" w:color="auto"/>
              <w:bottom w:val="single" w:sz="4" w:space="0" w:color="auto"/>
              <w:right w:val="single" w:sz="4" w:space="0" w:color="auto"/>
            </w:tcBorders>
          </w:tcPr>
          <w:p w14:paraId="09660359" w14:textId="77777777" w:rsidR="003D16A9" w:rsidRDefault="004C243B">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299B1FE9" w14:textId="77777777" w:rsidR="003D16A9" w:rsidRDefault="004C243B">
            <w:pPr>
              <w:jc w:val="both"/>
              <w:rPr>
                <w:rFonts w:eastAsia="SimSun"/>
                <w:iCs/>
                <w:lang w:val="en-US" w:eastAsia="zh-CN"/>
              </w:rPr>
            </w:pPr>
            <w:r>
              <w:rPr>
                <w:rFonts w:eastAsia="SimSun"/>
                <w:iCs/>
                <w:lang w:val="en-US" w:eastAsia="zh-CN"/>
              </w:rPr>
              <w:t xml:space="preserve">Yes. Some of collision handling between PRACH and always-on SSB in different cells have been agreed in last RAN1 meeting. There </w:t>
            </w:r>
            <w:proofErr w:type="gramStart"/>
            <w:r>
              <w:rPr>
                <w:rFonts w:eastAsia="SimSun"/>
                <w:iCs/>
                <w:lang w:val="en-US" w:eastAsia="zh-CN"/>
              </w:rPr>
              <w:t>are</w:t>
            </w:r>
            <w:proofErr w:type="gramEnd"/>
            <w:r>
              <w:rPr>
                <w:rFonts w:eastAsia="SimSun"/>
                <w:iCs/>
                <w:lang w:val="en-US" w:eastAsia="zh-CN"/>
              </w:rPr>
              <w:t xml:space="preserve"> similar issue for on-demand SSB.</w:t>
            </w:r>
          </w:p>
        </w:tc>
      </w:tr>
      <w:tr w:rsidR="003D16A9" w14:paraId="1C034845" w14:textId="77777777">
        <w:tc>
          <w:tcPr>
            <w:tcW w:w="1651" w:type="dxa"/>
            <w:tcBorders>
              <w:top w:val="single" w:sz="4" w:space="0" w:color="auto"/>
              <w:left w:val="single" w:sz="4" w:space="0" w:color="auto"/>
              <w:bottom w:val="single" w:sz="4" w:space="0" w:color="auto"/>
              <w:right w:val="single" w:sz="4" w:space="0" w:color="auto"/>
            </w:tcBorders>
          </w:tcPr>
          <w:p w14:paraId="61FE2BB6" w14:textId="77777777" w:rsidR="003D16A9" w:rsidRDefault="004C243B">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6EDFD535" w14:textId="77777777" w:rsidR="003D16A9" w:rsidRDefault="004C243B">
            <w:pPr>
              <w:jc w:val="both"/>
              <w:rPr>
                <w:rFonts w:eastAsia="SimSun"/>
                <w:iCs/>
                <w:lang w:val="en-US" w:eastAsia="zh-CN"/>
              </w:rPr>
            </w:pPr>
            <w:r>
              <w:rPr>
                <w:rFonts w:eastAsia="MS Mincho" w:hint="eastAsia"/>
                <w:iCs/>
                <w:lang w:val="en-US" w:eastAsia="ja-JP"/>
              </w:rPr>
              <w:t xml:space="preserve">We are fine </w:t>
            </w:r>
            <w:r>
              <w:rPr>
                <w:rFonts w:eastAsia="MS Mincho"/>
                <w:iCs/>
                <w:lang w:val="en-US" w:eastAsia="ja-JP"/>
              </w:rPr>
              <w:t>to discuss</w:t>
            </w:r>
          </w:p>
        </w:tc>
      </w:tr>
      <w:tr w:rsidR="003D16A9" w14:paraId="1AD40E34" w14:textId="77777777">
        <w:tc>
          <w:tcPr>
            <w:tcW w:w="1651" w:type="dxa"/>
            <w:tcBorders>
              <w:top w:val="single" w:sz="4" w:space="0" w:color="auto"/>
              <w:left w:val="single" w:sz="4" w:space="0" w:color="auto"/>
              <w:bottom w:val="single" w:sz="4" w:space="0" w:color="auto"/>
              <w:right w:val="single" w:sz="4" w:space="0" w:color="auto"/>
            </w:tcBorders>
          </w:tcPr>
          <w:p w14:paraId="44F835D7" w14:textId="77777777" w:rsidR="003D16A9" w:rsidRDefault="004C243B">
            <w:pPr>
              <w:jc w:val="both"/>
              <w:rPr>
                <w:rFonts w:eastAsia="SimSun"/>
                <w:lang w:val="en-US" w:eastAsia="zh-CN"/>
              </w:rPr>
            </w:pPr>
            <w:proofErr w:type="spellStart"/>
            <w:r>
              <w:rPr>
                <w:rFonts w:eastAsia="SimSun"/>
                <w:lang w:val="en-US" w:eastAsia="zh-CN"/>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01364A7B" w14:textId="77777777" w:rsidR="003D16A9" w:rsidRDefault="004C243B">
            <w:pPr>
              <w:jc w:val="both"/>
              <w:rPr>
                <w:rFonts w:eastAsia="MS Mincho"/>
                <w:iCs/>
                <w:lang w:val="en-US" w:eastAsia="ja-JP"/>
              </w:rPr>
            </w:pPr>
            <w:r>
              <w:rPr>
                <w:rFonts w:eastAsia="MS Mincho"/>
                <w:iCs/>
                <w:lang w:val="en-US" w:eastAsia="ja-JP"/>
              </w:rPr>
              <w:t>Fine to discuss</w:t>
            </w:r>
          </w:p>
        </w:tc>
      </w:tr>
      <w:tr w:rsidR="003D16A9" w14:paraId="15078FC3" w14:textId="77777777">
        <w:tc>
          <w:tcPr>
            <w:tcW w:w="1651" w:type="dxa"/>
            <w:tcBorders>
              <w:top w:val="single" w:sz="4" w:space="0" w:color="auto"/>
              <w:left w:val="single" w:sz="4" w:space="0" w:color="auto"/>
              <w:bottom w:val="single" w:sz="4" w:space="0" w:color="auto"/>
              <w:right w:val="single" w:sz="4" w:space="0" w:color="auto"/>
            </w:tcBorders>
          </w:tcPr>
          <w:p w14:paraId="5431993D" w14:textId="77777777" w:rsidR="003D16A9" w:rsidRDefault="004C243B">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0DD08EEB" w14:textId="77777777" w:rsidR="003D16A9" w:rsidRDefault="004C243B">
            <w:pPr>
              <w:jc w:val="both"/>
              <w:rPr>
                <w:rFonts w:eastAsia="MS Mincho"/>
                <w:iCs/>
                <w:lang w:val="en-US" w:eastAsia="ja-JP"/>
              </w:rPr>
            </w:pPr>
            <w:r>
              <w:rPr>
                <w:iCs/>
                <w:lang w:val="en-US" w:eastAsia="ko-KR"/>
              </w:rPr>
              <w:t xml:space="preserve">Agree to discuss this issue. </w:t>
            </w:r>
          </w:p>
        </w:tc>
      </w:tr>
      <w:tr w:rsidR="003D16A9" w14:paraId="0B29A031" w14:textId="77777777">
        <w:tc>
          <w:tcPr>
            <w:tcW w:w="1651" w:type="dxa"/>
            <w:tcBorders>
              <w:top w:val="single" w:sz="4" w:space="0" w:color="auto"/>
              <w:left w:val="single" w:sz="4" w:space="0" w:color="auto"/>
              <w:bottom w:val="single" w:sz="4" w:space="0" w:color="auto"/>
              <w:right w:val="single" w:sz="4" w:space="0" w:color="auto"/>
            </w:tcBorders>
          </w:tcPr>
          <w:p w14:paraId="5E22DCC4" w14:textId="77777777" w:rsidR="003D16A9" w:rsidRDefault="004C243B">
            <w:pPr>
              <w:jc w:val="both"/>
              <w:rPr>
                <w:lang w:eastAsia="ko-KR"/>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7A7C3C7E" w14:textId="77777777" w:rsidR="003D16A9" w:rsidRDefault="004C243B">
            <w:pPr>
              <w:jc w:val="both"/>
              <w:rPr>
                <w:iCs/>
                <w:lang w:val="en-US" w:eastAsia="ko-KR"/>
              </w:rPr>
            </w:pPr>
            <w:r>
              <w:rPr>
                <w:rFonts w:eastAsia="MS Mincho" w:hint="eastAsia"/>
                <w:iCs/>
                <w:lang w:val="en-US" w:eastAsia="ja-JP"/>
              </w:rPr>
              <w:t xml:space="preserve">We are fine </w:t>
            </w:r>
            <w:r>
              <w:rPr>
                <w:rFonts w:eastAsia="MS Mincho"/>
                <w:iCs/>
                <w:lang w:val="en-US" w:eastAsia="ja-JP"/>
              </w:rPr>
              <w:t>to discuss</w:t>
            </w:r>
          </w:p>
        </w:tc>
      </w:tr>
      <w:tr w:rsidR="003D16A9" w14:paraId="4A63B610" w14:textId="77777777">
        <w:tc>
          <w:tcPr>
            <w:tcW w:w="1651" w:type="dxa"/>
            <w:tcBorders>
              <w:top w:val="single" w:sz="4" w:space="0" w:color="auto"/>
              <w:left w:val="single" w:sz="4" w:space="0" w:color="auto"/>
              <w:bottom w:val="single" w:sz="4" w:space="0" w:color="auto"/>
              <w:right w:val="single" w:sz="4" w:space="0" w:color="auto"/>
            </w:tcBorders>
          </w:tcPr>
          <w:p w14:paraId="56F3395D" w14:textId="77777777" w:rsidR="003D16A9" w:rsidRDefault="004C243B">
            <w:pPr>
              <w:jc w:val="both"/>
              <w:rPr>
                <w:rFonts w:eastAsia="SimSun"/>
                <w:lang w:val="en-US"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4BEC7C27" w14:textId="77777777" w:rsidR="003D16A9" w:rsidRDefault="004C243B">
            <w:pPr>
              <w:jc w:val="both"/>
              <w:rPr>
                <w:rFonts w:eastAsia="MS Mincho"/>
                <w:iCs/>
                <w:lang w:val="en-US" w:eastAsia="ja-JP"/>
              </w:rPr>
            </w:pPr>
            <w:r>
              <w:t>We are open to discuss it</w:t>
            </w:r>
          </w:p>
        </w:tc>
      </w:tr>
      <w:tr w:rsidR="003D16A9" w14:paraId="0C9E4C39" w14:textId="77777777">
        <w:tc>
          <w:tcPr>
            <w:tcW w:w="1651" w:type="dxa"/>
            <w:tcBorders>
              <w:top w:val="single" w:sz="4" w:space="0" w:color="auto"/>
              <w:left w:val="single" w:sz="4" w:space="0" w:color="auto"/>
              <w:bottom w:val="single" w:sz="4" w:space="0" w:color="auto"/>
              <w:right w:val="single" w:sz="4" w:space="0" w:color="auto"/>
            </w:tcBorders>
          </w:tcPr>
          <w:p w14:paraId="6E4C721B" w14:textId="77777777" w:rsidR="003D16A9" w:rsidRDefault="004C243B">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05C25E0A" w14:textId="77777777" w:rsidR="003D16A9" w:rsidRDefault="004C243B">
            <w:pPr>
              <w:jc w:val="both"/>
            </w:pPr>
            <w:r>
              <w:t>Support</w:t>
            </w:r>
          </w:p>
        </w:tc>
      </w:tr>
      <w:tr w:rsidR="008B709E" w14:paraId="7E05B498" w14:textId="77777777">
        <w:tc>
          <w:tcPr>
            <w:tcW w:w="1651" w:type="dxa"/>
            <w:tcBorders>
              <w:top w:val="single" w:sz="4" w:space="0" w:color="auto"/>
              <w:left w:val="single" w:sz="4" w:space="0" w:color="auto"/>
              <w:bottom w:val="single" w:sz="4" w:space="0" w:color="auto"/>
              <w:right w:val="single" w:sz="4" w:space="0" w:color="auto"/>
            </w:tcBorders>
          </w:tcPr>
          <w:p w14:paraId="6FF9F554" w14:textId="0EBDFBC6" w:rsidR="008B709E" w:rsidRDefault="008B709E" w:rsidP="008B709E">
            <w:pPr>
              <w:jc w:val="both"/>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3458B81" w14:textId="2970A3E9" w:rsidR="008B709E" w:rsidRDefault="008B709E" w:rsidP="008B709E">
            <w:pPr>
              <w:jc w:val="both"/>
            </w:pPr>
            <w:r>
              <w:rPr>
                <w:rFonts w:eastAsia="SimSun" w:hint="eastAsia"/>
                <w:lang w:val="en-US" w:eastAsia="zh-CN"/>
              </w:rPr>
              <w:t>Fine to discuss.</w:t>
            </w:r>
          </w:p>
        </w:tc>
      </w:tr>
    </w:tbl>
    <w:p w14:paraId="2FDEEF17" w14:textId="77777777" w:rsidR="003D16A9" w:rsidRDefault="003D16A9">
      <w:pPr>
        <w:ind w:firstLineChars="100" w:firstLine="200"/>
        <w:jc w:val="both"/>
        <w:rPr>
          <w:b/>
          <w:lang w:eastAsia="ko-KR"/>
        </w:rPr>
      </w:pPr>
    </w:p>
    <w:p w14:paraId="16870AAB" w14:textId="77777777" w:rsidR="003D16A9" w:rsidRDefault="003D16A9">
      <w:pPr>
        <w:ind w:firstLineChars="100" w:firstLine="200"/>
        <w:jc w:val="both"/>
        <w:rPr>
          <w:lang w:val="en-US" w:eastAsia="ko-KR"/>
        </w:rPr>
      </w:pPr>
    </w:p>
    <w:p w14:paraId="55B0F645" w14:textId="77777777" w:rsidR="003D16A9" w:rsidRDefault="004C243B">
      <w:pPr>
        <w:pStyle w:val="Heading3"/>
        <w:numPr>
          <w:ilvl w:val="0"/>
          <w:numId w:val="0"/>
        </w:numPr>
        <w:ind w:left="720" w:hanging="720"/>
        <w:jc w:val="both"/>
        <w:rPr>
          <w:u w:val="single"/>
          <w:lang w:eastAsia="ko-KR"/>
        </w:rPr>
      </w:pPr>
      <w:r>
        <w:rPr>
          <w:rFonts w:hint="eastAsia"/>
          <w:highlight w:val="cyan"/>
          <w:u w:val="single"/>
          <w:lang w:eastAsia="ko-KR"/>
        </w:rPr>
        <w:t>Q#9</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Rate-matching</w:t>
      </w:r>
      <w:r>
        <w:rPr>
          <w:highlight w:val="cyan"/>
          <w:u w:val="single"/>
          <w:lang w:eastAsia="ko-KR"/>
        </w:rPr>
        <w:t>):</w:t>
      </w:r>
      <w:r>
        <w:rPr>
          <w:rFonts w:hint="eastAsia"/>
          <w:u w:val="single"/>
          <w:lang w:eastAsia="ko-KR"/>
        </w:rPr>
        <w:t xml:space="preserve"> At least 3 companies suggested to handle the rate-matching issue when SSB is collided with DL/UL data channels. Do you agree to handle this issue?</w:t>
      </w:r>
    </w:p>
    <w:p w14:paraId="00E49F18" w14:textId="77777777" w:rsidR="003D16A9" w:rsidRDefault="003D16A9">
      <w:pPr>
        <w:ind w:firstLineChars="100" w:firstLine="200"/>
        <w:jc w:val="both"/>
        <w:rPr>
          <w:rFonts w:ascii="Times New Roman" w:hAnsi="Times New Roman"/>
          <w:szCs w:val="20"/>
          <w:lang w:eastAsia="ko-KR"/>
        </w:rPr>
      </w:pPr>
    </w:p>
    <w:p w14:paraId="5DB81004" w14:textId="77777777" w:rsidR="003D16A9" w:rsidRDefault="004C243B">
      <w:pPr>
        <w:ind w:firstLineChars="100" w:firstLine="200"/>
        <w:jc w:val="both"/>
        <w:rPr>
          <w:lang w:val="en-US" w:eastAsia="ko-KR"/>
        </w:rPr>
      </w:pPr>
      <w:r>
        <w:rPr>
          <w:rFonts w:hint="eastAsia"/>
          <w:lang w:val="en-US" w:eastAsia="ko-KR"/>
        </w:rPr>
        <w:t>Companies are encouraged to provide views on Q#9</w:t>
      </w:r>
      <w:r>
        <w:rPr>
          <w:lang w:val="en-US" w:eastAsia="ko-KR"/>
        </w:rPr>
        <w:t>-</w:t>
      </w:r>
      <w:r>
        <w:rPr>
          <w:rFonts w:hint="eastAsia"/>
          <w:lang w:val="en-US" w:eastAsia="ko-KR"/>
        </w:rPr>
        <w: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3D16A9" w14:paraId="7AD9D618" w14:textId="77777777">
        <w:tc>
          <w:tcPr>
            <w:tcW w:w="1651" w:type="dxa"/>
            <w:tcBorders>
              <w:top w:val="single" w:sz="4" w:space="0" w:color="auto"/>
              <w:left w:val="single" w:sz="4" w:space="0" w:color="auto"/>
              <w:bottom w:val="single" w:sz="4" w:space="0" w:color="auto"/>
              <w:right w:val="single" w:sz="4" w:space="0" w:color="auto"/>
            </w:tcBorders>
          </w:tcPr>
          <w:p w14:paraId="794B6169" w14:textId="77777777" w:rsidR="003D16A9" w:rsidRDefault="004C243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BE4FD64" w14:textId="77777777" w:rsidR="003D16A9" w:rsidRDefault="004C243B">
            <w:pPr>
              <w:jc w:val="both"/>
              <w:rPr>
                <w:lang w:eastAsia="ko-KR"/>
              </w:rPr>
            </w:pPr>
            <w:r>
              <w:rPr>
                <w:lang w:eastAsia="ko-KR"/>
              </w:rPr>
              <w:t>Views</w:t>
            </w:r>
          </w:p>
        </w:tc>
      </w:tr>
      <w:tr w:rsidR="003D16A9" w14:paraId="4ACBADDA" w14:textId="77777777">
        <w:tc>
          <w:tcPr>
            <w:tcW w:w="1651" w:type="dxa"/>
            <w:tcBorders>
              <w:top w:val="single" w:sz="4" w:space="0" w:color="auto"/>
              <w:left w:val="single" w:sz="4" w:space="0" w:color="auto"/>
              <w:bottom w:val="single" w:sz="4" w:space="0" w:color="auto"/>
              <w:right w:val="single" w:sz="4" w:space="0" w:color="auto"/>
            </w:tcBorders>
          </w:tcPr>
          <w:p w14:paraId="11F73EB9" w14:textId="77777777" w:rsidR="003D16A9" w:rsidRDefault="004C243B">
            <w:pPr>
              <w:jc w:val="both"/>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52DF72D" w14:textId="77777777" w:rsidR="003D16A9" w:rsidRDefault="003D16A9">
            <w:pPr>
              <w:jc w:val="both"/>
              <w:rPr>
                <w:rFonts w:eastAsia="SimSun"/>
                <w:iCs/>
                <w:lang w:val="en-US" w:eastAsia="zh-CN"/>
              </w:rPr>
            </w:pPr>
          </w:p>
          <w:p w14:paraId="5F706D7C" w14:textId="77777777" w:rsidR="003D16A9" w:rsidRDefault="004C243B">
            <w:pPr>
              <w:jc w:val="both"/>
              <w:rPr>
                <w:rFonts w:eastAsia="SimSun"/>
                <w:iCs/>
                <w:lang w:val="en-US" w:eastAsia="zh-CN"/>
              </w:rPr>
            </w:pPr>
            <w:r>
              <w:rPr>
                <w:rFonts w:eastAsia="SimSun"/>
                <w:iCs/>
                <w:lang w:val="en-US" w:eastAsia="zh-CN"/>
              </w:rPr>
              <w:t>Yes, this is important issue to discuss and handle because:</w:t>
            </w:r>
          </w:p>
          <w:p w14:paraId="77251CB7" w14:textId="77777777" w:rsidR="003D16A9" w:rsidRDefault="003D16A9">
            <w:pPr>
              <w:jc w:val="both"/>
              <w:rPr>
                <w:rFonts w:eastAsia="SimSun"/>
                <w:iCs/>
                <w:lang w:val="en-US" w:eastAsia="zh-CN"/>
              </w:rPr>
            </w:pPr>
          </w:p>
          <w:p w14:paraId="65CB7D2F" w14:textId="77777777" w:rsidR="003D16A9" w:rsidRDefault="004C243B">
            <w:pPr>
              <w:jc w:val="both"/>
              <w:rPr>
                <w:rFonts w:eastAsia="SimSun"/>
                <w:iCs/>
                <w:lang w:val="en-US" w:eastAsia="zh-CN"/>
              </w:rPr>
            </w:pPr>
            <w:r>
              <w:rPr>
                <w:rFonts w:eastAsia="SimSun"/>
                <w:iCs/>
                <w:lang w:val="en-US" w:eastAsia="zh-CN"/>
              </w:rPr>
              <w:t xml:space="preserve">When on-demand SSB is dynamically turned ON/OFF or adapted on a Rel-19 </w:t>
            </w:r>
            <w:proofErr w:type="spellStart"/>
            <w:r>
              <w:rPr>
                <w:rFonts w:eastAsia="SimSun"/>
                <w:iCs/>
                <w:lang w:val="en-US" w:eastAsia="zh-CN"/>
              </w:rPr>
              <w:t>eNES</w:t>
            </w:r>
            <w:proofErr w:type="spellEnd"/>
            <w:r>
              <w:rPr>
                <w:rFonts w:eastAsia="SimSun"/>
                <w:iCs/>
                <w:lang w:val="en-US" w:eastAsia="zh-CN"/>
              </w:rPr>
              <w:t xml:space="preserve"> cell, it will change the interference patterns that neighbor cells UEs or its serving cell UEs experience. The following figure shows an example of such interference pattern change that the UEs in the NES cell could experience. </w:t>
            </w:r>
          </w:p>
          <w:p w14:paraId="4A8E52B5" w14:textId="77777777" w:rsidR="003D16A9" w:rsidRDefault="004C243B">
            <w:pPr>
              <w:jc w:val="both"/>
              <w:rPr>
                <w:rFonts w:eastAsia="SimSun"/>
                <w:iCs/>
                <w:lang w:val="en-US" w:eastAsia="zh-CN"/>
              </w:rPr>
            </w:pPr>
            <w:r>
              <w:rPr>
                <w:rFonts w:eastAsia="SimSun"/>
                <w:iCs/>
                <w:lang w:val="en-US" w:eastAsia="zh-CN"/>
              </w:rPr>
              <w:t xml:space="preserve">In this example, at first time a neighbor cell and NES cell are broadcasting a 20 </w:t>
            </w:r>
            <w:proofErr w:type="spellStart"/>
            <w:r>
              <w:rPr>
                <w:rFonts w:eastAsia="SimSun"/>
                <w:iCs/>
                <w:lang w:val="en-US" w:eastAsia="zh-CN"/>
              </w:rPr>
              <w:t>ms</w:t>
            </w:r>
            <w:proofErr w:type="spellEnd"/>
            <w:r>
              <w:rPr>
                <w:rFonts w:eastAsia="SimSun"/>
                <w:iCs/>
                <w:lang w:val="en-US" w:eastAsia="zh-CN"/>
              </w:rPr>
              <w:t xml:space="preserve"> SSBs and coordinating to make the SSBs interfere to each other (which is ok since SSBs are normally more protected to interferences that other signals and channels). The NES cell later in time decide to switch the periodicity to 40 </w:t>
            </w:r>
            <w:proofErr w:type="spellStart"/>
            <w:r>
              <w:rPr>
                <w:rFonts w:eastAsia="SimSun"/>
                <w:iCs/>
                <w:lang w:val="en-US" w:eastAsia="zh-CN"/>
              </w:rPr>
              <w:t>ms</w:t>
            </w:r>
            <w:proofErr w:type="spellEnd"/>
            <w:r>
              <w:rPr>
                <w:rFonts w:eastAsia="SimSun"/>
                <w:iCs/>
                <w:lang w:val="en-US" w:eastAsia="zh-CN"/>
              </w:rPr>
              <w:t xml:space="preserve"> periodicity. If the resources that are freed (due to not sending SSBs) are used for PDSCH for some UEs’ data, the neighboring cell’s SSBs will interfere to the PDSCH and if not handled properly, it will lead to more re-transmissions which is translated into more wasted energy.     </w:t>
            </w:r>
          </w:p>
          <w:p w14:paraId="5107D367" w14:textId="77777777" w:rsidR="003D16A9" w:rsidRDefault="003D16A9">
            <w:pPr>
              <w:jc w:val="both"/>
              <w:rPr>
                <w:rFonts w:eastAsia="SimSun"/>
                <w:iCs/>
                <w:lang w:val="en-US" w:eastAsia="zh-CN"/>
              </w:rPr>
            </w:pPr>
          </w:p>
          <w:p w14:paraId="3445F49B" w14:textId="77777777" w:rsidR="003D16A9" w:rsidRDefault="004C243B">
            <w:pPr>
              <w:jc w:val="both"/>
              <w:rPr>
                <w:rFonts w:eastAsia="SimSun"/>
                <w:iCs/>
                <w:lang w:val="en-US" w:eastAsia="zh-CN"/>
              </w:rPr>
            </w:pPr>
            <w:r>
              <w:rPr>
                <w:rFonts w:eastAsia="SimSun"/>
                <w:iCs/>
                <w:noProof/>
                <w:lang w:val="en-US" w:eastAsia="ko-KR"/>
              </w:rPr>
              <w:drawing>
                <wp:inline distT="0" distB="0" distL="0" distR="0" wp14:anchorId="1863BACF" wp14:editId="45025311">
                  <wp:extent cx="4748530" cy="1616075"/>
                  <wp:effectExtent l="76200" t="76200" r="128270" b="136525"/>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0"/>
                          <a:stretch>
                            <a:fillRect/>
                          </a:stretch>
                        </pic:blipFill>
                        <pic:spPr>
                          <a:xfrm>
                            <a:off x="0" y="0"/>
                            <a:ext cx="4765228" cy="1622166"/>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7AC59E25" w14:textId="77777777" w:rsidR="003D16A9" w:rsidRDefault="003D16A9">
            <w:pPr>
              <w:jc w:val="both"/>
              <w:rPr>
                <w:rFonts w:eastAsia="SimSun"/>
                <w:iCs/>
                <w:lang w:val="en-US" w:eastAsia="zh-CN"/>
              </w:rPr>
            </w:pPr>
          </w:p>
          <w:p w14:paraId="0A50E85B" w14:textId="77777777" w:rsidR="003D16A9" w:rsidRDefault="004C243B">
            <w:pPr>
              <w:jc w:val="both"/>
              <w:rPr>
                <w:rFonts w:eastAsia="SimSun"/>
                <w:iCs/>
                <w:lang w:val="en-US" w:eastAsia="zh-CN"/>
              </w:rPr>
            </w:pPr>
            <w:r>
              <w:rPr>
                <w:rFonts w:eastAsia="SimSun"/>
                <w:iCs/>
                <w:lang w:val="en-US" w:eastAsia="zh-CN"/>
              </w:rPr>
              <w:t xml:space="preserve">To enable the </w:t>
            </w:r>
            <w:proofErr w:type="spellStart"/>
            <w:r>
              <w:rPr>
                <w:rFonts w:eastAsia="SimSun"/>
                <w:iCs/>
                <w:lang w:val="en-US" w:eastAsia="zh-CN"/>
              </w:rPr>
              <w:t>gNB</w:t>
            </w:r>
            <w:proofErr w:type="spellEnd"/>
            <w:r>
              <w:rPr>
                <w:rFonts w:eastAsia="SimSun"/>
                <w:iCs/>
                <w:lang w:val="en-US" w:eastAsia="zh-CN"/>
              </w:rPr>
              <w:t xml:space="preserve"> to handle such interference changes, a rate matching framework could be designed/ (legacy rate matching pattern could be enhanced) specifically for OD-SSB, enabling the </w:t>
            </w:r>
            <w:proofErr w:type="spellStart"/>
            <w:r>
              <w:rPr>
                <w:rFonts w:eastAsia="SimSun"/>
                <w:iCs/>
                <w:lang w:val="en-US" w:eastAsia="zh-CN"/>
              </w:rPr>
              <w:t>gNB</w:t>
            </w:r>
            <w:proofErr w:type="spellEnd"/>
            <w:r>
              <w:rPr>
                <w:rFonts w:eastAsia="SimSun"/>
                <w:iCs/>
                <w:lang w:val="en-US" w:eastAsia="zh-CN"/>
              </w:rPr>
              <w:t xml:space="preserve"> to configure and activate these rate matching patterns for cell edge UEs that could suffer from strong neighboring cells interference. </w:t>
            </w:r>
          </w:p>
          <w:p w14:paraId="5CEEA8B9" w14:textId="77777777" w:rsidR="003D16A9" w:rsidRDefault="003D16A9">
            <w:pPr>
              <w:jc w:val="center"/>
              <w:rPr>
                <w:rFonts w:eastAsia="SimSun"/>
                <w:iCs/>
                <w:lang w:val="en-US" w:eastAsia="zh-CN"/>
              </w:rPr>
            </w:pPr>
          </w:p>
        </w:tc>
      </w:tr>
      <w:tr w:rsidR="003D16A9" w14:paraId="73FF45BA" w14:textId="77777777">
        <w:tc>
          <w:tcPr>
            <w:tcW w:w="1651" w:type="dxa"/>
            <w:tcBorders>
              <w:top w:val="single" w:sz="4" w:space="0" w:color="auto"/>
              <w:left w:val="single" w:sz="4" w:space="0" w:color="auto"/>
              <w:bottom w:val="single" w:sz="4" w:space="0" w:color="auto"/>
              <w:right w:val="single" w:sz="4" w:space="0" w:color="auto"/>
            </w:tcBorders>
          </w:tcPr>
          <w:p w14:paraId="02D96C93" w14:textId="77777777" w:rsidR="003D16A9" w:rsidRDefault="004C243B">
            <w:pPr>
              <w:jc w:val="both"/>
              <w:rPr>
                <w:rFonts w:eastAsia="SimSun"/>
                <w:lang w:val="en-US"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A26F7DA" w14:textId="77777777" w:rsidR="003D16A9" w:rsidRDefault="004C243B">
            <w:pPr>
              <w:jc w:val="both"/>
              <w:rPr>
                <w:rFonts w:eastAsia="SimSun"/>
                <w:iCs/>
                <w:lang w:val="en-US" w:eastAsia="ko-KR"/>
              </w:rPr>
            </w:pPr>
            <w:r>
              <w:rPr>
                <w:rFonts w:eastAsia="SimSun" w:hint="eastAsia"/>
                <w:iCs/>
                <w:lang w:val="en-US" w:eastAsia="zh-CN"/>
              </w:rPr>
              <w:t>O</w:t>
            </w:r>
            <w:r>
              <w:rPr>
                <w:rFonts w:eastAsia="SimSun"/>
                <w:iCs/>
                <w:lang w:val="en-US" w:eastAsia="zh-CN"/>
              </w:rPr>
              <w:t>K</w:t>
            </w:r>
            <w:r>
              <w:rPr>
                <w:rFonts w:eastAsia="SimSun" w:hint="eastAsia"/>
                <w:iCs/>
                <w:lang w:val="en-US" w:eastAsia="zh-CN"/>
              </w:rPr>
              <w:t xml:space="preserve"> to discuss.</w:t>
            </w:r>
          </w:p>
        </w:tc>
      </w:tr>
      <w:tr w:rsidR="003D16A9" w14:paraId="70B72F7D" w14:textId="77777777">
        <w:tc>
          <w:tcPr>
            <w:tcW w:w="1651" w:type="dxa"/>
            <w:tcBorders>
              <w:top w:val="single" w:sz="4" w:space="0" w:color="auto"/>
              <w:left w:val="single" w:sz="4" w:space="0" w:color="auto"/>
              <w:bottom w:val="single" w:sz="4" w:space="0" w:color="auto"/>
              <w:right w:val="single" w:sz="4" w:space="0" w:color="auto"/>
            </w:tcBorders>
          </w:tcPr>
          <w:p w14:paraId="2322F81E" w14:textId="77777777" w:rsidR="003D16A9" w:rsidRDefault="004C243B">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0F956101" w14:textId="77777777" w:rsidR="003D16A9" w:rsidRDefault="004C243B">
            <w:pPr>
              <w:jc w:val="both"/>
              <w:rPr>
                <w:rFonts w:eastAsia="SimSun"/>
                <w:iCs/>
                <w:lang w:val="en-US" w:eastAsia="zh-CN"/>
              </w:rPr>
            </w:pPr>
            <w:r>
              <w:rPr>
                <w:rFonts w:eastAsia="SimSun"/>
                <w:iCs/>
                <w:lang w:val="en-US" w:eastAsia="zh-CN"/>
              </w:rPr>
              <w:t>Yes. This is an important point.</w:t>
            </w:r>
          </w:p>
        </w:tc>
      </w:tr>
      <w:tr w:rsidR="003D16A9" w14:paraId="37E39862" w14:textId="77777777">
        <w:tc>
          <w:tcPr>
            <w:tcW w:w="1651" w:type="dxa"/>
            <w:tcBorders>
              <w:top w:val="single" w:sz="4" w:space="0" w:color="auto"/>
              <w:left w:val="single" w:sz="4" w:space="0" w:color="auto"/>
              <w:bottom w:val="single" w:sz="4" w:space="0" w:color="auto"/>
              <w:right w:val="single" w:sz="4" w:space="0" w:color="auto"/>
            </w:tcBorders>
          </w:tcPr>
          <w:p w14:paraId="3EA5BD3B" w14:textId="77777777" w:rsidR="003D16A9" w:rsidRDefault="004C243B">
            <w:pPr>
              <w:jc w:val="both"/>
              <w:rPr>
                <w:rFonts w:eastAsia="SimSun"/>
                <w:lang w:val="en-US" w:eastAsia="zh-CN"/>
              </w:rPr>
            </w:pPr>
            <w:proofErr w:type="spellStart"/>
            <w:r>
              <w:rPr>
                <w:rFonts w:eastAsia="SimSun"/>
                <w:lang w:val="en-US" w:eastAsia="zh-CN"/>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7594CC8" w14:textId="77777777" w:rsidR="003D16A9" w:rsidRDefault="004C243B">
            <w:pPr>
              <w:jc w:val="both"/>
              <w:rPr>
                <w:rFonts w:eastAsia="SimSun"/>
                <w:iCs/>
                <w:lang w:val="en-US" w:eastAsia="zh-CN"/>
              </w:rPr>
            </w:pPr>
            <w:r>
              <w:rPr>
                <w:rFonts w:eastAsia="MS Mincho"/>
                <w:iCs/>
                <w:lang w:val="en-US" w:eastAsia="ja-JP"/>
              </w:rPr>
              <w:t>Fine to discuss</w:t>
            </w:r>
          </w:p>
        </w:tc>
      </w:tr>
      <w:tr w:rsidR="003D16A9" w14:paraId="32CE9136" w14:textId="77777777">
        <w:tc>
          <w:tcPr>
            <w:tcW w:w="1651" w:type="dxa"/>
            <w:tcBorders>
              <w:top w:val="single" w:sz="4" w:space="0" w:color="auto"/>
              <w:left w:val="single" w:sz="4" w:space="0" w:color="auto"/>
              <w:bottom w:val="single" w:sz="4" w:space="0" w:color="auto"/>
              <w:right w:val="single" w:sz="4" w:space="0" w:color="auto"/>
            </w:tcBorders>
          </w:tcPr>
          <w:p w14:paraId="3159A7AB" w14:textId="77777777" w:rsidR="003D16A9" w:rsidRDefault="004C243B">
            <w:pPr>
              <w:jc w:val="both"/>
              <w:rPr>
                <w:rFonts w:eastAsia="SimSun"/>
                <w:lang w:val="en-US"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7820A36" w14:textId="77777777" w:rsidR="003D16A9" w:rsidRDefault="004C243B">
            <w:pPr>
              <w:jc w:val="both"/>
              <w:rPr>
                <w:rFonts w:eastAsia="MS Mincho"/>
                <w:iCs/>
                <w:lang w:val="en-US" w:eastAsia="ja-JP"/>
              </w:rPr>
            </w:pPr>
            <w:r>
              <w:rPr>
                <w:iCs/>
                <w:lang w:val="en-US" w:eastAsia="ko-KR"/>
              </w:rPr>
              <w:t>Support to handle this issue.</w:t>
            </w:r>
          </w:p>
        </w:tc>
      </w:tr>
      <w:tr w:rsidR="003D16A9" w14:paraId="59E71ECD" w14:textId="77777777">
        <w:tc>
          <w:tcPr>
            <w:tcW w:w="1651" w:type="dxa"/>
            <w:tcBorders>
              <w:top w:val="single" w:sz="4" w:space="0" w:color="auto"/>
              <w:left w:val="single" w:sz="4" w:space="0" w:color="auto"/>
              <w:bottom w:val="single" w:sz="4" w:space="0" w:color="auto"/>
              <w:right w:val="single" w:sz="4" w:space="0" w:color="auto"/>
            </w:tcBorders>
          </w:tcPr>
          <w:p w14:paraId="39A5850E" w14:textId="77777777" w:rsidR="003D16A9" w:rsidRDefault="004C243B">
            <w:pPr>
              <w:jc w:val="both"/>
              <w:rPr>
                <w:lang w:eastAsia="ko-KR"/>
              </w:rPr>
            </w:pPr>
            <w:r>
              <w:rPr>
                <w:lang w:eastAsia="ko-KR"/>
              </w:rPr>
              <w:lastRenderedPageBreak/>
              <w:t>Nokia, Nokia Shanghai Bell</w:t>
            </w:r>
          </w:p>
        </w:tc>
        <w:tc>
          <w:tcPr>
            <w:tcW w:w="7980" w:type="dxa"/>
            <w:tcBorders>
              <w:top w:val="single" w:sz="4" w:space="0" w:color="auto"/>
              <w:left w:val="single" w:sz="4" w:space="0" w:color="auto"/>
              <w:bottom w:val="single" w:sz="4" w:space="0" w:color="auto"/>
              <w:right w:val="single" w:sz="4" w:space="0" w:color="auto"/>
            </w:tcBorders>
          </w:tcPr>
          <w:p w14:paraId="1DEE4C05" w14:textId="77777777" w:rsidR="003D16A9" w:rsidRDefault="004C243B">
            <w:pPr>
              <w:jc w:val="both"/>
              <w:rPr>
                <w:iCs/>
                <w:lang w:val="en-US" w:eastAsia="ko-KR"/>
              </w:rPr>
            </w:pPr>
            <w:r>
              <w:rPr>
                <w:iCs/>
                <w:lang w:val="en-US" w:eastAsia="ko-KR"/>
              </w:rPr>
              <w:t>This can be discussed, especially if scenario #3B is supported.</w:t>
            </w:r>
          </w:p>
        </w:tc>
      </w:tr>
      <w:tr w:rsidR="003D16A9" w14:paraId="6528FA09" w14:textId="77777777">
        <w:tc>
          <w:tcPr>
            <w:tcW w:w="1651" w:type="dxa"/>
            <w:tcBorders>
              <w:top w:val="single" w:sz="4" w:space="0" w:color="auto"/>
              <w:left w:val="single" w:sz="4" w:space="0" w:color="auto"/>
              <w:bottom w:val="single" w:sz="4" w:space="0" w:color="auto"/>
              <w:right w:val="single" w:sz="4" w:space="0" w:color="auto"/>
            </w:tcBorders>
          </w:tcPr>
          <w:p w14:paraId="12958727" w14:textId="77777777" w:rsidR="003D16A9" w:rsidRDefault="004C243B">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0D6E8D22" w14:textId="77777777" w:rsidR="003D16A9" w:rsidRDefault="004C243B">
            <w:pPr>
              <w:jc w:val="both"/>
              <w:rPr>
                <w:iCs/>
                <w:lang w:val="en-US" w:eastAsia="ko-KR"/>
              </w:rPr>
            </w:pPr>
            <w:r>
              <w:t>We are open to discuss it</w:t>
            </w:r>
          </w:p>
        </w:tc>
      </w:tr>
      <w:tr w:rsidR="003D16A9" w14:paraId="6B8ED69D" w14:textId="77777777">
        <w:tc>
          <w:tcPr>
            <w:tcW w:w="1651" w:type="dxa"/>
            <w:tcBorders>
              <w:top w:val="single" w:sz="4" w:space="0" w:color="auto"/>
              <w:left w:val="single" w:sz="4" w:space="0" w:color="auto"/>
              <w:bottom w:val="single" w:sz="4" w:space="0" w:color="auto"/>
              <w:right w:val="single" w:sz="4" w:space="0" w:color="auto"/>
            </w:tcBorders>
          </w:tcPr>
          <w:p w14:paraId="700D1D4F" w14:textId="77777777" w:rsidR="003D16A9" w:rsidRDefault="004C243B">
            <w:pPr>
              <w:jc w:val="both"/>
            </w:pPr>
            <w:r>
              <w:t>Tejas</w:t>
            </w:r>
          </w:p>
        </w:tc>
        <w:tc>
          <w:tcPr>
            <w:tcW w:w="7980" w:type="dxa"/>
            <w:tcBorders>
              <w:top w:val="single" w:sz="4" w:space="0" w:color="auto"/>
              <w:left w:val="single" w:sz="4" w:space="0" w:color="auto"/>
              <w:bottom w:val="single" w:sz="4" w:space="0" w:color="auto"/>
              <w:right w:val="single" w:sz="4" w:space="0" w:color="auto"/>
            </w:tcBorders>
          </w:tcPr>
          <w:p w14:paraId="422A4B12" w14:textId="77777777" w:rsidR="003D16A9" w:rsidRDefault="004C243B">
            <w:pPr>
              <w:jc w:val="both"/>
            </w:pPr>
            <w:r>
              <w:t>Support</w:t>
            </w:r>
          </w:p>
        </w:tc>
      </w:tr>
      <w:tr w:rsidR="008B709E" w14:paraId="09D02A2E" w14:textId="77777777">
        <w:tc>
          <w:tcPr>
            <w:tcW w:w="1651" w:type="dxa"/>
            <w:tcBorders>
              <w:top w:val="single" w:sz="4" w:space="0" w:color="auto"/>
              <w:left w:val="single" w:sz="4" w:space="0" w:color="auto"/>
              <w:bottom w:val="single" w:sz="4" w:space="0" w:color="auto"/>
              <w:right w:val="single" w:sz="4" w:space="0" w:color="auto"/>
            </w:tcBorders>
          </w:tcPr>
          <w:p w14:paraId="7EB3B0BC" w14:textId="30A072B4" w:rsidR="008B709E" w:rsidRDefault="008B709E" w:rsidP="008B709E">
            <w:pPr>
              <w:jc w:val="both"/>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E901DB3" w14:textId="165D2482" w:rsidR="008B709E" w:rsidRDefault="008B709E" w:rsidP="008B709E">
            <w:pPr>
              <w:jc w:val="both"/>
            </w:pPr>
            <w:r>
              <w:rPr>
                <w:rFonts w:eastAsia="SimSun" w:hint="eastAsia"/>
                <w:lang w:val="en-US" w:eastAsia="zh-CN"/>
              </w:rPr>
              <w:t>Fine to discuss</w:t>
            </w:r>
          </w:p>
        </w:tc>
      </w:tr>
    </w:tbl>
    <w:p w14:paraId="61CC4682" w14:textId="77777777" w:rsidR="003D16A9" w:rsidRDefault="003D16A9">
      <w:pPr>
        <w:ind w:firstLineChars="100" w:firstLine="200"/>
        <w:jc w:val="both"/>
        <w:rPr>
          <w:b/>
          <w:lang w:eastAsia="ko-KR"/>
        </w:rPr>
      </w:pPr>
    </w:p>
    <w:p w14:paraId="74B9E4A1" w14:textId="77777777" w:rsidR="003D16A9" w:rsidRDefault="004C243B">
      <w:pPr>
        <w:ind w:firstLineChars="100" w:firstLine="200"/>
        <w:jc w:val="both"/>
        <w:rPr>
          <w:lang w:val="en-US" w:eastAsia="ko-KR"/>
        </w:rPr>
      </w:pPr>
      <w:r>
        <w:rPr>
          <w:lang w:val="en-US" w:eastAsia="ko-KR"/>
        </w:rPr>
        <w:t xml:space="preserve">Please provide views on </w:t>
      </w:r>
      <w:r>
        <w:rPr>
          <w:rFonts w:hint="eastAsia"/>
          <w:lang w:val="en-US" w:eastAsia="ko-KR"/>
        </w:rPr>
        <w:t>issues 3 to 9 listed up above,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3D16A9" w14:paraId="16C86D84" w14:textId="77777777">
        <w:tc>
          <w:tcPr>
            <w:tcW w:w="1652" w:type="dxa"/>
            <w:tcBorders>
              <w:top w:val="single" w:sz="4" w:space="0" w:color="auto"/>
              <w:left w:val="single" w:sz="4" w:space="0" w:color="auto"/>
              <w:bottom w:val="single" w:sz="4" w:space="0" w:color="auto"/>
              <w:right w:val="single" w:sz="4" w:space="0" w:color="auto"/>
            </w:tcBorders>
          </w:tcPr>
          <w:p w14:paraId="1A84FAEA" w14:textId="77777777" w:rsidR="003D16A9" w:rsidRDefault="004C243B">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A9A9163" w14:textId="77777777" w:rsidR="003D16A9" w:rsidRDefault="004C243B">
            <w:pPr>
              <w:jc w:val="both"/>
              <w:rPr>
                <w:lang w:eastAsia="ko-KR"/>
              </w:rPr>
            </w:pPr>
            <w:r>
              <w:rPr>
                <w:lang w:eastAsia="ko-KR"/>
              </w:rPr>
              <w:t>Views</w:t>
            </w:r>
          </w:p>
        </w:tc>
      </w:tr>
      <w:tr w:rsidR="003D16A9" w14:paraId="3268AC9F" w14:textId="77777777">
        <w:tc>
          <w:tcPr>
            <w:tcW w:w="1652" w:type="dxa"/>
            <w:tcBorders>
              <w:top w:val="single" w:sz="4" w:space="0" w:color="auto"/>
              <w:left w:val="single" w:sz="4" w:space="0" w:color="auto"/>
              <w:bottom w:val="single" w:sz="4" w:space="0" w:color="auto"/>
              <w:right w:val="single" w:sz="4" w:space="0" w:color="auto"/>
            </w:tcBorders>
          </w:tcPr>
          <w:p w14:paraId="221E1FD2" w14:textId="77777777" w:rsidR="003D16A9" w:rsidRDefault="004C243B">
            <w:pPr>
              <w:jc w:val="both"/>
              <w:rPr>
                <w:lang w:eastAsia="ko-KR"/>
              </w:rPr>
            </w:pPr>
            <w:r>
              <w:t>LGE</w:t>
            </w:r>
          </w:p>
        </w:tc>
        <w:tc>
          <w:tcPr>
            <w:tcW w:w="7979" w:type="dxa"/>
            <w:tcBorders>
              <w:top w:val="single" w:sz="4" w:space="0" w:color="auto"/>
              <w:left w:val="single" w:sz="4" w:space="0" w:color="auto"/>
              <w:bottom w:val="single" w:sz="4" w:space="0" w:color="auto"/>
              <w:right w:val="single" w:sz="4" w:space="0" w:color="auto"/>
            </w:tcBorders>
          </w:tcPr>
          <w:p w14:paraId="78B77DF9" w14:textId="77777777" w:rsidR="003D16A9" w:rsidRDefault="004C243B">
            <w:pPr>
              <w:jc w:val="both"/>
              <w:rPr>
                <w:iCs/>
                <w:lang w:val="en-US" w:eastAsia="ko-KR"/>
              </w:rPr>
            </w:pPr>
            <w:r>
              <w:t xml:space="preserve">If there are enough time in this meeting, we are open to discuss the further </w:t>
            </w:r>
            <w:proofErr w:type="gramStart"/>
            <w:r>
              <w:t>details..</w:t>
            </w:r>
            <w:proofErr w:type="gramEnd"/>
          </w:p>
        </w:tc>
      </w:tr>
      <w:tr w:rsidR="003D16A9" w14:paraId="45F7CA83" w14:textId="77777777">
        <w:tc>
          <w:tcPr>
            <w:tcW w:w="1652" w:type="dxa"/>
            <w:tcBorders>
              <w:top w:val="single" w:sz="4" w:space="0" w:color="auto"/>
              <w:left w:val="single" w:sz="4" w:space="0" w:color="auto"/>
              <w:bottom w:val="single" w:sz="4" w:space="0" w:color="auto"/>
              <w:right w:val="single" w:sz="4" w:space="0" w:color="auto"/>
            </w:tcBorders>
          </w:tcPr>
          <w:p w14:paraId="74B330A4" w14:textId="77777777" w:rsidR="003D16A9" w:rsidRDefault="003D16A9">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195DFE77" w14:textId="77777777" w:rsidR="003D16A9" w:rsidRDefault="003D16A9">
            <w:pPr>
              <w:jc w:val="both"/>
              <w:rPr>
                <w:iCs/>
                <w:lang w:val="en-US" w:eastAsia="ko-KR"/>
              </w:rPr>
            </w:pPr>
          </w:p>
        </w:tc>
      </w:tr>
    </w:tbl>
    <w:p w14:paraId="4E20CEAB" w14:textId="77777777" w:rsidR="003D16A9" w:rsidRDefault="003D16A9">
      <w:pPr>
        <w:ind w:firstLineChars="100" w:firstLine="200"/>
        <w:jc w:val="both"/>
        <w:rPr>
          <w:b/>
          <w:lang w:eastAsia="ko-KR"/>
        </w:rPr>
      </w:pPr>
    </w:p>
    <w:p w14:paraId="5BA5501C" w14:textId="77777777" w:rsidR="003D16A9" w:rsidRDefault="003D16A9">
      <w:pPr>
        <w:ind w:firstLineChars="100" w:firstLine="200"/>
        <w:jc w:val="both"/>
        <w:rPr>
          <w:lang w:eastAsia="ko-KR"/>
        </w:rPr>
      </w:pPr>
    </w:p>
    <w:p w14:paraId="6FFF21C7" w14:textId="77777777" w:rsidR="003D16A9" w:rsidRDefault="004C243B">
      <w:pPr>
        <w:pStyle w:val="Heading1"/>
        <w:tabs>
          <w:tab w:val="left" w:pos="426"/>
        </w:tabs>
        <w:ind w:left="426"/>
        <w:jc w:val="both"/>
      </w:pPr>
      <w:r>
        <w:rPr>
          <w:lang w:eastAsia="ko-KR"/>
        </w:rPr>
        <w:t>Reference</w:t>
      </w:r>
    </w:p>
    <w:p w14:paraId="29BFC6CE" w14:textId="77777777" w:rsidR="003D16A9" w:rsidRDefault="004C243B">
      <w:pPr>
        <w:pStyle w:val="1"/>
        <w:numPr>
          <w:ilvl w:val="0"/>
          <w:numId w:val="10"/>
        </w:numPr>
        <w:ind w:leftChars="0"/>
      </w:pPr>
      <w:r>
        <w:rPr>
          <w:lang w:val="en-US"/>
        </w:rPr>
        <w:t>R1-2409413</w:t>
      </w:r>
      <w:r>
        <w:rPr>
          <w:lang w:val="en-US"/>
        </w:rPr>
        <w:tab/>
        <w:t xml:space="preserve">On-demand SSB </w:t>
      </w:r>
      <w:proofErr w:type="spellStart"/>
      <w:r>
        <w:rPr>
          <w:lang w:val="en-US"/>
        </w:rPr>
        <w:t>SCell</w:t>
      </w:r>
      <w:proofErr w:type="spellEnd"/>
      <w:r>
        <w:rPr>
          <w:lang w:val="en-US"/>
        </w:rPr>
        <w:t xml:space="preserve"> operation for </w:t>
      </w:r>
      <w:proofErr w:type="spellStart"/>
      <w:r>
        <w:rPr>
          <w:lang w:val="en-US"/>
        </w:rPr>
        <w:t>eNES</w:t>
      </w:r>
      <w:proofErr w:type="spellEnd"/>
      <w:r>
        <w:rPr>
          <w:lang w:val="en-US"/>
        </w:rPr>
        <w:tab/>
        <w:t xml:space="preserve">Huawei, </w:t>
      </w:r>
      <w:proofErr w:type="spellStart"/>
      <w:r>
        <w:rPr>
          <w:lang w:val="en-US"/>
        </w:rPr>
        <w:t>HiSilicon</w:t>
      </w:r>
      <w:proofErr w:type="spellEnd"/>
    </w:p>
    <w:p w14:paraId="3D3A9BE3" w14:textId="77777777" w:rsidR="003D16A9" w:rsidRDefault="004C243B">
      <w:pPr>
        <w:pStyle w:val="1"/>
        <w:numPr>
          <w:ilvl w:val="0"/>
          <w:numId w:val="10"/>
        </w:numPr>
        <w:ind w:leftChars="0"/>
      </w:pPr>
      <w:r>
        <w:rPr>
          <w:lang w:val="en-US"/>
        </w:rPr>
        <w:t>R1-2409448</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Quectel</w:t>
      </w:r>
    </w:p>
    <w:p w14:paraId="0C7B1F25" w14:textId="77777777" w:rsidR="003D16A9" w:rsidRDefault="004C243B">
      <w:pPr>
        <w:pStyle w:val="1"/>
        <w:numPr>
          <w:ilvl w:val="0"/>
          <w:numId w:val="10"/>
        </w:numPr>
        <w:ind w:leftChars="0"/>
      </w:pPr>
      <w:r>
        <w:rPr>
          <w:lang w:val="en-US"/>
        </w:rPr>
        <w:t>R1-2409517</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CMCC</w:t>
      </w:r>
    </w:p>
    <w:p w14:paraId="6A669373" w14:textId="77777777" w:rsidR="003D16A9" w:rsidRDefault="004C243B">
      <w:pPr>
        <w:pStyle w:val="1"/>
        <w:numPr>
          <w:ilvl w:val="0"/>
          <w:numId w:val="10"/>
        </w:numPr>
        <w:ind w:leftChars="0"/>
      </w:pPr>
      <w:r>
        <w:rPr>
          <w:lang w:val="en-US"/>
        </w:rPr>
        <w:t>R1-2409544</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Panasonic</w:t>
      </w:r>
    </w:p>
    <w:p w14:paraId="7C3387C7" w14:textId="77777777" w:rsidR="003D16A9" w:rsidRDefault="004C243B">
      <w:pPr>
        <w:pStyle w:val="1"/>
        <w:numPr>
          <w:ilvl w:val="0"/>
          <w:numId w:val="10"/>
        </w:numPr>
        <w:ind w:leftChars="0"/>
      </w:pPr>
      <w:r>
        <w:rPr>
          <w:lang w:val="en-US"/>
        </w:rPr>
        <w:t>R1-2409556</w:t>
      </w:r>
      <w:r>
        <w:rPr>
          <w:lang w:val="en-US"/>
        </w:rPr>
        <w:tab/>
        <w:t>Discussion on on-</w:t>
      </w:r>
      <w:proofErr w:type="spellStart"/>
      <w:r>
        <w:rPr>
          <w:lang w:val="en-US"/>
        </w:rPr>
        <w:t>demond</w:t>
      </w:r>
      <w:proofErr w:type="spellEnd"/>
      <w:r>
        <w:rPr>
          <w:lang w:val="en-US"/>
        </w:rPr>
        <w:t xml:space="preserve"> SSB for NES</w:t>
      </w:r>
      <w:r>
        <w:rPr>
          <w:lang w:val="en-US"/>
        </w:rPr>
        <w:tab/>
        <w:t xml:space="preserve">ZTE Corporation, </w:t>
      </w:r>
      <w:proofErr w:type="spellStart"/>
      <w:r>
        <w:rPr>
          <w:lang w:val="en-US"/>
        </w:rPr>
        <w:t>Sanechips</w:t>
      </w:r>
      <w:proofErr w:type="spellEnd"/>
    </w:p>
    <w:p w14:paraId="5FECD7CD" w14:textId="77777777" w:rsidR="003D16A9" w:rsidRDefault="004C243B">
      <w:pPr>
        <w:pStyle w:val="1"/>
        <w:numPr>
          <w:ilvl w:val="0"/>
          <w:numId w:val="10"/>
        </w:numPr>
        <w:ind w:leftChars="0"/>
      </w:pPr>
      <w:r>
        <w:rPr>
          <w:lang w:val="en-US"/>
        </w:rPr>
        <w:t>R1-2409602</w:t>
      </w:r>
      <w:r>
        <w:rPr>
          <w:lang w:val="en-US"/>
        </w:rPr>
        <w:tab/>
        <w:t xml:space="preserve">On-demand SSB </w:t>
      </w:r>
      <w:proofErr w:type="spellStart"/>
      <w:r>
        <w:rPr>
          <w:lang w:val="en-US"/>
        </w:rPr>
        <w:t>SCell</w:t>
      </w:r>
      <w:proofErr w:type="spellEnd"/>
      <w:r>
        <w:rPr>
          <w:lang w:val="en-US"/>
        </w:rPr>
        <w:t xml:space="preserve"> operation</w:t>
      </w:r>
      <w:r>
        <w:rPr>
          <w:lang w:val="en-US"/>
        </w:rPr>
        <w:tab/>
        <w:t>Samsung</w:t>
      </w:r>
    </w:p>
    <w:p w14:paraId="1C1FACB7" w14:textId="77777777" w:rsidR="003D16A9" w:rsidRDefault="004C243B">
      <w:pPr>
        <w:pStyle w:val="1"/>
        <w:numPr>
          <w:ilvl w:val="0"/>
          <w:numId w:val="10"/>
        </w:numPr>
        <w:ind w:leftChars="0"/>
      </w:pPr>
      <w:r>
        <w:rPr>
          <w:lang w:val="en-US"/>
        </w:rPr>
        <w:t>R1-2409641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Spreadtrum</w:t>
      </w:r>
      <w:proofErr w:type="spellEnd"/>
      <w:r>
        <w:rPr>
          <w:lang w:val="en-US"/>
        </w:rPr>
        <w:t>, UNISOC</w:t>
      </w:r>
    </w:p>
    <w:p w14:paraId="0631A8C6" w14:textId="77777777" w:rsidR="003D16A9" w:rsidRDefault="004C243B">
      <w:pPr>
        <w:pStyle w:val="1"/>
        <w:numPr>
          <w:ilvl w:val="0"/>
          <w:numId w:val="10"/>
        </w:numPr>
        <w:ind w:leftChars="0"/>
      </w:pPr>
      <w:r>
        <w:rPr>
          <w:lang w:val="en-US"/>
        </w:rPr>
        <w:t>R1-2409686</w:t>
      </w:r>
      <w:r>
        <w:rPr>
          <w:lang w:val="en-US"/>
        </w:rPr>
        <w:tab/>
        <w:t xml:space="preserve">Discussions on on-demand SSB </w:t>
      </w:r>
      <w:proofErr w:type="spellStart"/>
      <w:r>
        <w:rPr>
          <w:lang w:val="en-US"/>
        </w:rPr>
        <w:t>Scell</w:t>
      </w:r>
      <w:proofErr w:type="spellEnd"/>
      <w:r>
        <w:rPr>
          <w:lang w:val="en-US"/>
        </w:rPr>
        <w:t xml:space="preserve"> operation</w:t>
      </w:r>
      <w:r>
        <w:rPr>
          <w:lang w:val="en-US"/>
        </w:rPr>
        <w:tab/>
        <w:t>vivo</w:t>
      </w:r>
    </w:p>
    <w:p w14:paraId="3A246190" w14:textId="77777777" w:rsidR="003D16A9" w:rsidRDefault="004C243B">
      <w:pPr>
        <w:pStyle w:val="1"/>
        <w:numPr>
          <w:ilvl w:val="0"/>
          <w:numId w:val="10"/>
        </w:numPr>
        <w:ind w:leftChars="0"/>
      </w:pPr>
      <w:r>
        <w:rPr>
          <w:lang w:val="en-US"/>
        </w:rPr>
        <w:t>R1-2409712</w:t>
      </w:r>
      <w:r>
        <w:rPr>
          <w:lang w:val="en-US"/>
        </w:rPr>
        <w:tab/>
        <w:t xml:space="preserve">On-demand SSB </w:t>
      </w:r>
      <w:proofErr w:type="spellStart"/>
      <w:r>
        <w:rPr>
          <w:lang w:val="en-US"/>
        </w:rPr>
        <w:t>SCell</w:t>
      </w:r>
      <w:proofErr w:type="spellEnd"/>
      <w:r>
        <w:rPr>
          <w:lang w:val="en-US"/>
        </w:rPr>
        <w:t xml:space="preserve"> Operation</w:t>
      </w:r>
      <w:r>
        <w:rPr>
          <w:lang w:val="en-US"/>
        </w:rPr>
        <w:tab/>
        <w:t>Nokia, Nokia Shanghai Bell</w:t>
      </w:r>
    </w:p>
    <w:p w14:paraId="20BF9C8B" w14:textId="77777777" w:rsidR="003D16A9" w:rsidRDefault="004C243B">
      <w:pPr>
        <w:pStyle w:val="1"/>
        <w:numPr>
          <w:ilvl w:val="0"/>
          <w:numId w:val="10"/>
        </w:numPr>
        <w:ind w:leftChars="0"/>
      </w:pPr>
      <w:r>
        <w:rPr>
          <w:lang w:val="en-US"/>
        </w:rPr>
        <w:t>R1-2409735</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Intel Corporation</w:t>
      </w:r>
    </w:p>
    <w:p w14:paraId="71E5420E" w14:textId="77777777" w:rsidR="003D16A9" w:rsidRDefault="004C243B">
      <w:pPr>
        <w:pStyle w:val="1"/>
        <w:numPr>
          <w:ilvl w:val="0"/>
          <w:numId w:val="10"/>
        </w:numPr>
        <w:ind w:leftChars="0"/>
      </w:pPr>
      <w:r>
        <w:rPr>
          <w:lang w:val="en-US"/>
        </w:rPr>
        <w:t>R1-2409754</w:t>
      </w:r>
      <w:r>
        <w:rPr>
          <w:lang w:val="en-US"/>
        </w:rPr>
        <w:tab/>
        <w:t>On demand SSB</w:t>
      </w:r>
      <w:r>
        <w:rPr>
          <w:lang w:val="en-US"/>
        </w:rPr>
        <w:tab/>
        <w:t>Tejas Networks Limited</w:t>
      </w:r>
    </w:p>
    <w:p w14:paraId="032410D2" w14:textId="77777777" w:rsidR="003D16A9" w:rsidRDefault="004C243B">
      <w:pPr>
        <w:pStyle w:val="1"/>
        <w:numPr>
          <w:ilvl w:val="0"/>
          <w:numId w:val="10"/>
        </w:numPr>
        <w:ind w:leftChars="0"/>
      </w:pPr>
      <w:r>
        <w:rPr>
          <w:lang w:val="en-US"/>
        </w:rPr>
        <w:t>R1-2409772</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InterDigital</w:t>
      </w:r>
      <w:proofErr w:type="spellEnd"/>
      <w:r>
        <w:rPr>
          <w:lang w:val="en-US"/>
        </w:rPr>
        <w:t>, Inc.</w:t>
      </w:r>
    </w:p>
    <w:p w14:paraId="19A5F3FA" w14:textId="77777777" w:rsidR="003D16A9" w:rsidRDefault="004C243B">
      <w:pPr>
        <w:pStyle w:val="1"/>
        <w:numPr>
          <w:ilvl w:val="0"/>
          <w:numId w:val="10"/>
        </w:numPr>
        <w:ind w:leftChars="0"/>
      </w:pPr>
      <w:r>
        <w:rPr>
          <w:lang w:val="en-US"/>
        </w:rPr>
        <w:t>R1-2409808</w:t>
      </w:r>
      <w:r>
        <w:rPr>
          <w:lang w:val="en-US"/>
        </w:rPr>
        <w:tab/>
        <w:t xml:space="preserve">On-demand SSB </w:t>
      </w:r>
      <w:proofErr w:type="spellStart"/>
      <w:r>
        <w:rPr>
          <w:lang w:val="en-US"/>
        </w:rPr>
        <w:t>SCell</w:t>
      </w:r>
      <w:proofErr w:type="spellEnd"/>
      <w:r>
        <w:rPr>
          <w:lang w:val="en-US"/>
        </w:rPr>
        <w:t xml:space="preserve"> Operation</w:t>
      </w:r>
      <w:r>
        <w:rPr>
          <w:lang w:val="en-US"/>
        </w:rPr>
        <w:tab/>
        <w:t>Apple</w:t>
      </w:r>
    </w:p>
    <w:p w14:paraId="0E8D6D55" w14:textId="77777777" w:rsidR="003D16A9" w:rsidRDefault="004C243B">
      <w:pPr>
        <w:pStyle w:val="1"/>
        <w:numPr>
          <w:ilvl w:val="0"/>
          <w:numId w:val="10"/>
        </w:numPr>
        <w:ind w:leftChars="0"/>
      </w:pPr>
      <w:r>
        <w:rPr>
          <w:lang w:val="en-US"/>
        </w:rPr>
        <w:t>R1-2409901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Xiaomi</w:t>
      </w:r>
    </w:p>
    <w:p w14:paraId="62A80023" w14:textId="77777777" w:rsidR="003D16A9" w:rsidRDefault="004C243B">
      <w:pPr>
        <w:pStyle w:val="1"/>
        <w:numPr>
          <w:ilvl w:val="0"/>
          <w:numId w:val="10"/>
        </w:numPr>
        <w:ind w:leftChars="0"/>
      </w:pPr>
      <w:r>
        <w:rPr>
          <w:lang w:val="en-US"/>
        </w:rPr>
        <w:t>R1-2409946</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CATT</w:t>
      </w:r>
    </w:p>
    <w:p w14:paraId="621A29A3" w14:textId="77777777" w:rsidR="003D16A9" w:rsidRDefault="004C243B">
      <w:pPr>
        <w:pStyle w:val="1"/>
        <w:numPr>
          <w:ilvl w:val="0"/>
          <w:numId w:val="10"/>
        </w:numPr>
        <w:ind w:leftChars="0"/>
      </w:pPr>
      <w:r>
        <w:rPr>
          <w:lang w:val="en-US"/>
        </w:rPr>
        <w:t>R1-2409965</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Transsion</w:t>
      </w:r>
      <w:proofErr w:type="spellEnd"/>
      <w:r>
        <w:rPr>
          <w:lang w:val="en-US"/>
        </w:rPr>
        <w:t xml:space="preserve"> Holdings</w:t>
      </w:r>
    </w:p>
    <w:p w14:paraId="20BC33C6" w14:textId="77777777" w:rsidR="003D16A9" w:rsidRDefault="004C243B">
      <w:pPr>
        <w:pStyle w:val="1"/>
        <w:numPr>
          <w:ilvl w:val="0"/>
          <w:numId w:val="10"/>
        </w:numPr>
        <w:ind w:leftChars="0"/>
      </w:pPr>
      <w:r>
        <w:rPr>
          <w:lang w:val="en-US"/>
        </w:rPr>
        <w:t>R1-2410004</w:t>
      </w:r>
      <w:r>
        <w:rPr>
          <w:lang w:val="en-US"/>
        </w:rPr>
        <w:tab/>
        <w:t xml:space="preserve">Discussion on on-demand SSB operation for </w:t>
      </w:r>
      <w:proofErr w:type="spellStart"/>
      <w:r>
        <w:rPr>
          <w:lang w:val="en-US"/>
        </w:rPr>
        <w:t>SCell</w:t>
      </w:r>
      <w:proofErr w:type="spellEnd"/>
      <w:r>
        <w:rPr>
          <w:lang w:val="en-US"/>
        </w:rPr>
        <w:tab/>
        <w:t>China Telecom</w:t>
      </w:r>
    </w:p>
    <w:p w14:paraId="6F1AF96F" w14:textId="77777777" w:rsidR="003D16A9" w:rsidRDefault="004C243B">
      <w:pPr>
        <w:pStyle w:val="1"/>
        <w:numPr>
          <w:ilvl w:val="0"/>
          <w:numId w:val="10"/>
        </w:numPr>
        <w:ind w:leftChars="0"/>
      </w:pPr>
      <w:r>
        <w:rPr>
          <w:lang w:val="en-US"/>
        </w:rPr>
        <w:t>R1-2410032</w:t>
      </w:r>
      <w:r>
        <w:rPr>
          <w:lang w:val="en-US"/>
        </w:rPr>
        <w:tab/>
        <w:t xml:space="preserve">Discussion of on-demand SSB </w:t>
      </w:r>
      <w:proofErr w:type="spellStart"/>
      <w:r>
        <w:rPr>
          <w:lang w:val="en-US"/>
        </w:rPr>
        <w:t>Scell</w:t>
      </w:r>
      <w:proofErr w:type="spellEnd"/>
      <w:r>
        <w:rPr>
          <w:lang w:val="en-US"/>
        </w:rPr>
        <w:t xml:space="preserve"> operation</w:t>
      </w:r>
      <w:r>
        <w:rPr>
          <w:lang w:val="en-US"/>
        </w:rPr>
        <w:tab/>
        <w:t>FUTUREWEI</w:t>
      </w:r>
    </w:p>
    <w:p w14:paraId="78E0149A" w14:textId="77777777" w:rsidR="003D16A9" w:rsidRDefault="004C243B">
      <w:pPr>
        <w:pStyle w:val="1"/>
        <w:numPr>
          <w:ilvl w:val="0"/>
          <w:numId w:val="10"/>
        </w:numPr>
        <w:ind w:leftChars="0"/>
      </w:pPr>
      <w:r>
        <w:rPr>
          <w:lang w:val="en-US"/>
        </w:rPr>
        <w:t>R1-2410062</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Fujitsu</w:t>
      </w:r>
    </w:p>
    <w:p w14:paraId="47834CC2" w14:textId="77777777" w:rsidR="003D16A9" w:rsidRDefault="004C243B">
      <w:pPr>
        <w:pStyle w:val="1"/>
        <w:numPr>
          <w:ilvl w:val="0"/>
          <w:numId w:val="10"/>
        </w:numPr>
        <w:ind w:leftChars="0"/>
      </w:pPr>
      <w:r>
        <w:rPr>
          <w:lang w:val="en-US"/>
        </w:rPr>
        <w:t>R1-2410074</w:t>
      </w:r>
      <w:r>
        <w:rPr>
          <w:lang w:val="en-US"/>
        </w:rPr>
        <w:tab/>
        <w:t xml:space="preserve">Discussion on the enhancement to support on-demand SSB </w:t>
      </w:r>
      <w:proofErr w:type="spellStart"/>
      <w:r>
        <w:rPr>
          <w:lang w:val="en-US"/>
        </w:rPr>
        <w:t>SCell</w:t>
      </w:r>
      <w:proofErr w:type="spellEnd"/>
      <w:r>
        <w:rPr>
          <w:lang w:val="en-US"/>
        </w:rPr>
        <w:t xml:space="preserve"> operation</w:t>
      </w:r>
      <w:r>
        <w:rPr>
          <w:lang w:val="en-US"/>
        </w:rPr>
        <w:tab/>
        <w:t>OPPO</w:t>
      </w:r>
    </w:p>
    <w:p w14:paraId="13248F36" w14:textId="77777777" w:rsidR="003D16A9" w:rsidRDefault="004C243B">
      <w:pPr>
        <w:pStyle w:val="1"/>
        <w:numPr>
          <w:ilvl w:val="0"/>
          <w:numId w:val="10"/>
        </w:numPr>
        <w:ind w:leftChars="0"/>
      </w:pPr>
      <w:r>
        <w:rPr>
          <w:lang w:val="en-US"/>
        </w:rPr>
        <w:t>R1-2410156</w:t>
      </w:r>
      <w:r>
        <w:rPr>
          <w:lang w:val="en-US"/>
        </w:rPr>
        <w:tab/>
        <w:t xml:space="preserve">On-demand SSB </w:t>
      </w:r>
      <w:proofErr w:type="spellStart"/>
      <w:r>
        <w:rPr>
          <w:lang w:val="en-US"/>
        </w:rPr>
        <w:t>SCell</w:t>
      </w:r>
      <w:proofErr w:type="spellEnd"/>
      <w:r>
        <w:rPr>
          <w:lang w:val="en-US"/>
        </w:rPr>
        <w:t xml:space="preserve"> Operation</w:t>
      </w:r>
      <w:r>
        <w:rPr>
          <w:lang w:val="en-US"/>
        </w:rPr>
        <w:tab/>
        <w:t>Google</w:t>
      </w:r>
    </w:p>
    <w:p w14:paraId="7C96D132" w14:textId="77777777" w:rsidR="003D16A9" w:rsidRDefault="004C243B">
      <w:pPr>
        <w:pStyle w:val="1"/>
        <w:numPr>
          <w:ilvl w:val="0"/>
          <w:numId w:val="10"/>
        </w:numPr>
        <w:ind w:leftChars="0"/>
      </w:pPr>
      <w:r>
        <w:rPr>
          <w:lang w:val="en-US"/>
        </w:rPr>
        <w:t>R1-2410209</w:t>
      </w:r>
      <w:r>
        <w:rPr>
          <w:lang w:val="en-US"/>
        </w:rPr>
        <w:tab/>
        <w:t xml:space="preserve">Discussion on on-demand SSB for </w:t>
      </w:r>
      <w:proofErr w:type="spellStart"/>
      <w:r>
        <w:rPr>
          <w:lang w:val="en-US"/>
        </w:rPr>
        <w:t>SCell</w:t>
      </w:r>
      <w:proofErr w:type="spellEnd"/>
      <w:r>
        <w:rPr>
          <w:lang w:val="en-US"/>
        </w:rPr>
        <w:t xml:space="preserve"> operation</w:t>
      </w:r>
      <w:r>
        <w:rPr>
          <w:lang w:val="en-US"/>
        </w:rPr>
        <w:tab/>
        <w:t>NEC</w:t>
      </w:r>
    </w:p>
    <w:p w14:paraId="40E46F6A" w14:textId="77777777" w:rsidR="003D16A9" w:rsidRDefault="004C243B">
      <w:pPr>
        <w:pStyle w:val="1"/>
        <w:numPr>
          <w:ilvl w:val="0"/>
          <w:numId w:val="10"/>
        </w:numPr>
        <w:ind w:leftChars="0"/>
      </w:pPr>
      <w:r>
        <w:rPr>
          <w:lang w:val="en-US"/>
        </w:rPr>
        <w:t>R1-2410228</w:t>
      </w:r>
      <w:r>
        <w:rPr>
          <w:lang w:val="en-US"/>
        </w:rPr>
        <w:tab/>
        <w:t xml:space="preserve">On-demand SSB </w:t>
      </w:r>
      <w:proofErr w:type="spellStart"/>
      <w:r>
        <w:rPr>
          <w:lang w:val="en-US"/>
        </w:rPr>
        <w:t>SCell</w:t>
      </w:r>
      <w:proofErr w:type="spellEnd"/>
      <w:r>
        <w:rPr>
          <w:lang w:val="en-US"/>
        </w:rPr>
        <w:t xml:space="preserve"> operation</w:t>
      </w:r>
      <w:r>
        <w:rPr>
          <w:lang w:val="en-US"/>
        </w:rPr>
        <w:tab/>
        <w:t>Sony</w:t>
      </w:r>
    </w:p>
    <w:p w14:paraId="1692FFEA" w14:textId="77777777" w:rsidR="003D16A9" w:rsidRDefault="004C243B">
      <w:pPr>
        <w:pStyle w:val="1"/>
        <w:numPr>
          <w:ilvl w:val="0"/>
          <w:numId w:val="10"/>
        </w:numPr>
        <w:ind w:leftChars="0"/>
      </w:pPr>
      <w:r>
        <w:rPr>
          <w:lang w:val="en-US"/>
        </w:rPr>
        <w:t>R1-2410252</w:t>
      </w:r>
      <w:r>
        <w:rPr>
          <w:lang w:val="en-US"/>
        </w:rPr>
        <w:tab/>
        <w:t xml:space="preserve">On-demand SSB </w:t>
      </w:r>
      <w:proofErr w:type="spellStart"/>
      <w:r>
        <w:rPr>
          <w:lang w:val="en-US"/>
        </w:rPr>
        <w:t>SCell</w:t>
      </w:r>
      <w:proofErr w:type="spellEnd"/>
      <w:r>
        <w:rPr>
          <w:lang w:val="en-US"/>
        </w:rPr>
        <w:t xml:space="preserve"> operation</w:t>
      </w:r>
      <w:r>
        <w:rPr>
          <w:lang w:val="en-US"/>
        </w:rPr>
        <w:tab/>
        <w:t>Lenovo</w:t>
      </w:r>
    </w:p>
    <w:p w14:paraId="207075A6" w14:textId="77777777" w:rsidR="003D16A9" w:rsidRDefault="004C243B">
      <w:pPr>
        <w:pStyle w:val="1"/>
        <w:numPr>
          <w:ilvl w:val="0"/>
          <w:numId w:val="10"/>
        </w:numPr>
        <w:ind w:leftChars="0"/>
      </w:pPr>
      <w:r>
        <w:rPr>
          <w:lang w:val="en-US"/>
        </w:rPr>
        <w:t>R1-2410271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ETRI</w:t>
      </w:r>
    </w:p>
    <w:p w14:paraId="155E1947" w14:textId="77777777" w:rsidR="003D16A9" w:rsidRDefault="004C243B">
      <w:pPr>
        <w:pStyle w:val="1"/>
        <w:numPr>
          <w:ilvl w:val="0"/>
          <w:numId w:val="10"/>
        </w:numPr>
        <w:ind w:leftChars="0"/>
      </w:pPr>
      <w:r>
        <w:rPr>
          <w:lang w:val="en-US"/>
        </w:rPr>
        <w:t>R1-2410291</w:t>
      </w:r>
      <w:r>
        <w:rPr>
          <w:lang w:val="en-US"/>
        </w:rPr>
        <w:tab/>
        <w:t xml:space="preserve">On-demand SSB </w:t>
      </w:r>
      <w:proofErr w:type="spellStart"/>
      <w:r>
        <w:rPr>
          <w:lang w:val="en-US"/>
        </w:rPr>
        <w:t>SCell</w:t>
      </w:r>
      <w:proofErr w:type="spellEnd"/>
      <w:r>
        <w:rPr>
          <w:lang w:val="en-US"/>
        </w:rPr>
        <w:t xml:space="preserve"> operation</w:t>
      </w:r>
      <w:r>
        <w:rPr>
          <w:lang w:val="en-US"/>
        </w:rPr>
        <w:tab/>
        <w:t>LG Electronics</w:t>
      </w:r>
    </w:p>
    <w:p w14:paraId="55FC8691" w14:textId="77777777" w:rsidR="003D16A9" w:rsidRDefault="004C243B">
      <w:pPr>
        <w:pStyle w:val="1"/>
        <w:numPr>
          <w:ilvl w:val="0"/>
          <w:numId w:val="10"/>
        </w:numPr>
        <w:ind w:leftChars="0"/>
      </w:pPr>
      <w:r>
        <w:rPr>
          <w:lang w:val="en-US"/>
        </w:rPr>
        <w:t>R1-2410394</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NTT DOCOMO, INC.</w:t>
      </w:r>
    </w:p>
    <w:p w14:paraId="53C35758" w14:textId="77777777" w:rsidR="003D16A9" w:rsidRDefault="004C243B">
      <w:pPr>
        <w:pStyle w:val="1"/>
        <w:numPr>
          <w:ilvl w:val="0"/>
          <w:numId w:val="10"/>
        </w:numPr>
        <w:ind w:leftChars="0"/>
      </w:pPr>
      <w:r>
        <w:rPr>
          <w:lang w:val="en-US"/>
        </w:rPr>
        <w:t>R1-2410430</w:t>
      </w:r>
      <w:r>
        <w:rPr>
          <w:lang w:val="en-US"/>
        </w:rPr>
        <w:tab/>
        <w:t xml:space="preserve">Discussion on on-demand SSB </w:t>
      </w:r>
      <w:proofErr w:type="spellStart"/>
      <w:r>
        <w:rPr>
          <w:lang w:val="en-US"/>
        </w:rPr>
        <w:t>SCell</w:t>
      </w:r>
      <w:proofErr w:type="spellEnd"/>
      <w:r>
        <w:rPr>
          <w:lang w:val="en-US"/>
        </w:rPr>
        <w:t xml:space="preserve"> operation</w:t>
      </w:r>
      <w:r>
        <w:rPr>
          <w:lang w:val="en-US"/>
        </w:rPr>
        <w:tab/>
        <w:t>ITRI</w:t>
      </w:r>
    </w:p>
    <w:p w14:paraId="07FAAFAD" w14:textId="77777777" w:rsidR="003D16A9" w:rsidRDefault="004C243B">
      <w:pPr>
        <w:pStyle w:val="1"/>
        <w:numPr>
          <w:ilvl w:val="0"/>
          <w:numId w:val="10"/>
        </w:numPr>
        <w:ind w:leftChars="0"/>
      </w:pPr>
      <w:r>
        <w:rPr>
          <w:lang w:val="en-US"/>
        </w:rPr>
        <w:t>R1-2410441</w:t>
      </w:r>
      <w:r>
        <w:rPr>
          <w:lang w:val="en-US"/>
        </w:rPr>
        <w:tab/>
        <w:t xml:space="preserve">On-demand SSB </w:t>
      </w:r>
      <w:proofErr w:type="spellStart"/>
      <w:r>
        <w:rPr>
          <w:lang w:val="en-US"/>
        </w:rPr>
        <w:t>SCell</w:t>
      </w:r>
      <w:proofErr w:type="spellEnd"/>
      <w:r>
        <w:rPr>
          <w:lang w:val="en-US"/>
        </w:rPr>
        <w:t xml:space="preserve"> operation</w:t>
      </w:r>
      <w:r>
        <w:rPr>
          <w:lang w:val="en-US"/>
        </w:rPr>
        <w:tab/>
        <w:t>Ericsson</w:t>
      </w:r>
    </w:p>
    <w:p w14:paraId="3732381F" w14:textId="77777777" w:rsidR="003D16A9" w:rsidRDefault="004C243B">
      <w:pPr>
        <w:pStyle w:val="1"/>
        <w:numPr>
          <w:ilvl w:val="0"/>
          <w:numId w:val="10"/>
        </w:numPr>
        <w:ind w:leftChars="0"/>
      </w:pPr>
      <w:r>
        <w:rPr>
          <w:lang w:val="en-US"/>
        </w:rPr>
        <w:t>R1-2410483</w:t>
      </w:r>
      <w:r>
        <w:rPr>
          <w:lang w:val="en-US"/>
        </w:rPr>
        <w:tab/>
        <w:t xml:space="preserve">On-demand SSB operation for </w:t>
      </w:r>
      <w:proofErr w:type="spellStart"/>
      <w:r>
        <w:rPr>
          <w:lang w:val="en-US"/>
        </w:rPr>
        <w:t>Scell</w:t>
      </w:r>
      <w:proofErr w:type="spellEnd"/>
      <w:r>
        <w:rPr>
          <w:lang w:val="en-US"/>
        </w:rPr>
        <w:tab/>
        <w:t>Qualcomm Incorporated</w:t>
      </w:r>
    </w:p>
    <w:p w14:paraId="1C9FC08D" w14:textId="77777777" w:rsidR="003D16A9" w:rsidRDefault="004C243B">
      <w:pPr>
        <w:pStyle w:val="1"/>
        <w:numPr>
          <w:ilvl w:val="0"/>
          <w:numId w:val="10"/>
        </w:numPr>
        <w:ind w:leftChars="0"/>
      </w:pPr>
      <w:r>
        <w:rPr>
          <w:lang w:val="en-US"/>
        </w:rPr>
        <w:t>R1-2410505</w:t>
      </w:r>
      <w:r>
        <w:rPr>
          <w:lang w:val="en-US"/>
        </w:rPr>
        <w:tab/>
        <w:t xml:space="preserve">Discussion on details of on-demand SSB operation on </w:t>
      </w:r>
      <w:proofErr w:type="spellStart"/>
      <w:r>
        <w:rPr>
          <w:lang w:val="en-US"/>
        </w:rPr>
        <w:t>SCell</w:t>
      </w:r>
      <w:proofErr w:type="spellEnd"/>
      <w:r>
        <w:rPr>
          <w:lang w:val="en-US"/>
        </w:rPr>
        <w:tab/>
        <w:t>Sharp</w:t>
      </w:r>
    </w:p>
    <w:p w14:paraId="37AA990C" w14:textId="77777777" w:rsidR="003D16A9" w:rsidRDefault="004C243B">
      <w:pPr>
        <w:pStyle w:val="1"/>
        <w:numPr>
          <w:ilvl w:val="0"/>
          <w:numId w:val="10"/>
        </w:numPr>
        <w:ind w:leftChars="0"/>
      </w:pPr>
      <w:r>
        <w:rPr>
          <w:lang w:val="en-US"/>
        </w:rPr>
        <w:t>R1-2410521</w:t>
      </w:r>
      <w:r>
        <w:rPr>
          <w:lang w:val="en-US"/>
        </w:rPr>
        <w:tab/>
        <w:t xml:space="preserve">On-demand SSB </w:t>
      </w:r>
      <w:proofErr w:type="spellStart"/>
      <w:r>
        <w:rPr>
          <w:lang w:val="en-US"/>
        </w:rPr>
        <w:t>SCell</w:t>
      </w:r>
      <w:proofErr w:type="spellEnd"/>
      <w:r>
        <w:rPr>
          <w:lang w:val="en-US"/>
        </w:rPr>
        <w:t xml:space="preserve"> operation</w:t>
      </w:r>
      <w:r>
        <w:rPr>
          <w:lang w:val="en-US"/>
        </w:rPr>
        <w:tab/>
        <w:t>MediaTek Inc.</w:t>
      </w:r>
    </w:p>
    <w:p w14:paraId="26BE2133" w14:textId="77777777" w:rsidR="003D16A9" w:rsidRDefault="004C243B">
      <w:pPr>
        <w:pStyle w:val="1"/>
        <w:numPr>
          <w:ilvl w:val="0"/>
          <w:numId w:val="10"/>
        </w:numPr>
        <w:ind w:leftChars="0"/>
      </w:pPr>
      <w:r>
        <w:rPr>
          <w:lang w:val="en-US"/>
        </w:rPr>
        <w:t>R1-2410550</w:t>
      </w:r>
      <w:r>
        <w:rPr>
          <w:lang w:val="en-US"/>
        </w:rPr>
        <w:tab/>
        <w:t xml:space="preserve">DCI based signaling for on-demand SSB </w:t>
      </w:r>
      <w:r>
        <w:rPr>
          <w:lang w:val="en-US"/>
        </w:rPr>
        <w:tab/>
      </w:r>
      <w:proofErr w:type="spellStart"/>
      <w:r>
        <w:rPr>
          <w:lang w:val="en-US"/>
        </w:rPr>
        <w:t>ASUSTeK</w:t>
      </w:r>
      <w:proofErr w:type="spellEnd"/>
    </w:p>
    <w:p w14:paraId="670C7213" w14:textId="77777777" w:rsidR="003D16A9" w:rsidRDefault="004C243B">
      <w:pPr>
        <w:pStyle w:val="1"/>
        <w:numPr>
          <w:ilvl w:val="0"/>
          <w:numId w:val="10"/>
        </w:numPr>
        <w:ind w:leftChars="0"/>
      </w:pPr>
      <w:r>
        <w:rPr>
          <w:lang w:val="en-US"/>
        </w:rPr>
        <w:t>R1-2410563</w:t>
      </w:r>
      <w:r>
        <w:rPr>
          <w:lang w:val="en-US"/>
        </w:rPr>
        <w:tab/>
        <w:t xml:space="preserve">Discussion of On-demand SSB </w:t>
      </w:r>
      <w:proofErr w:type="spellStart"/>
      <w:r>
        <w:rPr>
          <w:lang w:val="en-US"/>
        </w:rPr>
        <w:t>SCell</w:t>
      </w:r>
      <w:proofErr w:type="spellEnd"/>
      <w:r>
        <w:rPr>
          <w:lang w:val="en-US"/>
        </w:rPr>
        <w:t xml:space="preserve"> operation</w:t>
      </w:r>
      <w:r>
        <w:rPr>
          <w:lang w:val="en-US"/>
        </w:rPr>
        <w:tab/>
        <w:t>Mavenir</w:t>
      </w:r>
    </w:p>
    <w:p w14:paraId="638126DB" w14:textId="77777777" w:rsidR="003D16A9" w:rsidRDefault="004C243B">
      <w:pPr>
        <w:pStyle w:val="1"/>
        <w:numPr>
          <w:ilvl w:val="0"/>
          <w:numId w:val="10"/>
        </w:numPr>
        <w:ind w:leftChars="0"/>
      </w:pPr>
      <w:r>
        <w:rPr>
          <w:lang w:val="en-US"/>
        </w:rPr>
        <w:t>R1-2410581</w:t>
      </w:r>
      <w:r>
        <w:rPr>
          <w:lang w:val="en-US"/>
        </w:rPr>
        <w:tab/>
        <w:t xml:space="preserve">Discussion on on-demand SSB </w:t>
      </w:r>
      <w:proofErr w:type="spellStart"/>
      <w:r>
        <w:rPr>
          <w:lang w:val="en-US"/>
        </w:rPr>
        <w:t>Scell</w:t>
      </w:r>
      <w:proofErr w:type="spellEnd"/>
      <w:r>
        <w:rPr>
          <w:lang w:val="en-US"/>
        </w:rPr>
        <w:t xml:space="preserve"> operation</w:t>
      </w:r>
      <w:r>
        <w:rPr>
          <w:lang w:val="en-US"/>
        </w:rPr>
        <w:tab/>
      </w:r>
      <w:proofErr w:type="spellStart"/>
      <w:r>
        <w:rPr>
          <w:lang w:val="en-US"/>
        </w:rPr>
        <w:t>CEWiT</w:t>
      </w:r>
      <w:proofErr w:type="spellEnd"/>
    </w:p>
    <w:p w14:paraId="6CBC853C" w14:textId="77777777" w:rsidR="003D16A9" w:rsidRDefault="004C243B">
      <w:pPr>
        <w:pStyle w:val="1"/>
        <w:numPr>
          <w:ilvl w:val="0"/>
          <w:numId w:val="10"/>
        </w:numPr>
        <w:ind w:leftChars="0"/>
      </w:pPr>
      <w:r>
        <w:t>R1-2409433</w:t>
      </w:r>
      <w:r>
        <w:tab/>
        <w:t>Discussion on RAN4 LS on SSB relation in NES</w:t>
      </w:r>
      <w:r>
        <w:tab/>
        <w:t>Ericsson</w:t>
      </w:r>
    </w:p>
    <w:p w14:paraId="17503B4C" w14:textId="77777777" w:rsidR="003D16A9" w:rsidRDefault="004C243B">
      <w:pPr>
        <w:pStyle w:val="1"/>
        <w:numPr>
          <w:ilvl w:val="0"/>
          <w:numId w:val="10"/>
        </w:numPr>
        <w:ind w:leftChars="0"/>
      </w:pPr>
      <w:r>
        <w:t>R1-2409495</w:t>
      </w:r>
      <w:r>
        <w:tab/>
        <w:t xml:space="preserve">Discussion on LS on SSB relation in on-demand SSB and SSB adaptation on </w:t>
      </w:r>
      <w:proofErr w:type="spellStart"/>
      <w:r>
        <w:t>SCell</w:t>
      </w:r>
      <w:proofErr w:type="spellEnd"/>
      <w:r>
        <w:tab/>
        <w:t>CMCC</w:t>
      </w:r>
    </w:p>
    <w:p w14:paraId="7BFF86AE" w14:textId="77777777" w:rsidR="003D16A9" w:rsidRDefault="004C243B">
      <w:pPr>
        <w:pStyle w:val="1"/>
        <w:numPr>
          <w:ilvl w:val="0"/>
          <w:numId w:val="10"/>
        </w:numPr>
        <w:ind w:leftChars="0"/>
      </w:pPr>
      <w:r>
        <w:t>R1-2409548</w:t>
      </w:r>
      <w:r>
        <w:tab/>
        <w:t>LS reply on SSB relation in On-demand SSB and SSB adaptation</w:t>
      </w:r>
      <w:r>
        <w:tab/>
        <w:t xml:space="preserve">ZTE Corporation, </w:t>
      </w:r>
      <w:proofErr w:type="spellStart"/>
      <w:r>
        <w:t>Sanechips</w:t>
      </w:r>
      <w:proofErr w:type="spellEnd"/>
    </w:p>
    <w:p w14:paraId="14DECAA2" w14:textId="77777777" w:rsidR="003D16A9" w:rsidRDefault="004C243B">
      <w:pPr>
        <w:pStyle w:val="1"/>
        <w:numPr>
          <w:ilvl w:val="0"/>
          <w:numId w:val="10"/>
        </w:numPr>
        <w:ind w:leftChars="0"/>
      </w:pPr>
      <w:r>
        <w:t>R1-2409549</w:t>
      </w:r>
      <w:r>
        <w:tab/>
        <w:t>Discussion on LS on SSB relation in On-demand SSB and SSB adaptation</w:t>
      </w:r>
      <w:r>
        <w:tab/>
        <w:t xml:space="preserve">ZTE Corporation, </w:t>
      </w:r>
      <w:proofErr w:type="spellStart"/>
      <w:r>
        <w:t>Sanechips</w:t>
      </w:r>
      <w:proofErr w:type="spellEnd"/>
    </w:p>
    <w:p w14:paraId="4210616C" w14:textId="77777777" w:rsidR="003D16A9" w:rsidRDefault="004C243B">
      <w:pPr>
        <w:pStyle w:val="1"/>
        <w:numPr>
          <w:ilvl w:val="0"/>
          <w:numId w:val="10"/>
        </w:numPr>
        <w:ind w:leftChars="0"/>
      </w:pPr>
      <w:r>
        <w:t>R1-2409571</w:t>
      </w:r>
      <w:r>
        <w:tab/>
        <w:t xml:space="preserve">Draft reply LS on SSB relation in on-demand SSB and SSB adaptation on </w:t>
      </w:r>
      <w:proofErr w:type="spellStart"/>
      <w:r>
        <w:t>Scell</w:t>
      </w:r>
      <w:proofErr w:type="spellEnd"/>
      <w:r>
        <w:tab/>
        <w:t>Samsung</w:t>
      </w:r>
    </w:p>
    <w:p w14:paraId="09764B66" w14:textId="77777777" w:rsidR="003D16A9" w:rsidRDefault="004C243B">
      <w:pPr>
        <w:pStyle w:val="1"/>
        <w:numPr>
          <w:ilvl w:val="0"/>
          <w:numId w:val="10"/>
        </w:numPr>
        <w:ind w:leftChars="0"/>
      </w:pPr>
      <w:r>
        <w:t>R1-2409664</w:t>
      </w:r>
      <w:r>
        <w:tab/>
        <w:t xml:space="preserve">Draft reply LS on SSB relation in On-demand SSB and SSB adaptation on </w:t>
      </w:r>
      <w:proofErr w:type="spellStart"/>
      <w:r>
        <w:t>Scell</w:t>
      </w:r>
      <w:proofErr w:type="spellEnd"/>
      <w:r>
        <w:tab/>
        <w:t>vivo</w:t>
      </w:r>
    </w:p>
    <w:p w14:paraId="1A372F65" w14:textId="77777777" w:rsidR="003D16A9" w:rsidRDefault="004C243B">
      <w:pPr>
        <w:pStyle w:val="1"/>
        <w:numPr>
          <w:ilvl w:val="0"/>
          <w:numId w:val="10"/>
        </w:numPr>
        <w:ind w:leftChars="0"/>
      </w:pPr>
      <w:r>
        <w:t>R1-2409918</w:t>
      </w:r>
      <w:r>
        <w:tab/>
        <w:t xml:space="preserve">Discussion on Reply LS for SSB relation in On-demand SSB and SSB adaptation on </w:t>
      </w:r>
      <w:proofErr w:type="spellStart"/>
      <w:r>
        <w:t>Scell</w:t>
      </w:r>
      <w:proofErr w:type="spellEnd"/>
      <w:r>
        <w:tab/>
        <w:t>CATT</w:t>
      </w:r>
    </w:p>
    <w:p w14:paraId="5221F707" w14:textId="77777777" w:rsidR="003D16A9" w:rsidRDefault="004C243B">
      <w:pPr>
        <w:pStyle w:val="1"/>
        <w:numPr>
          <w:ilvl w:val="0"/>
          <w:numId w:val="10"/>
        </w:numPr>
        <w:ind w:leftChars="0"/>
      </w:pPr>
      <w:r>
        <w:lastRenderedPageBreak/>
        <w:t>R1-2410038</w:t>
      </w:r>
      <w:r>
        <w:tab/>
        <w:t xml:space="preserve">Discussion on LS on SSB relation in on-demand SSB and SSB adaptation on </w:t>
      </w:r>
      <w:proofErr w:type="spellStart"/>
      <w:r>
        <w:t>SCell</w:t>
      </w:r>
      <w:proofErr w:type="spellEnd"/>
      <w:r>
        <w:tab/>
        <w:t>Nokia, Nokia Shanghai Bell</w:t>
      </w:r>
    </w:p>
    <w:p w14:paraId="7C0EB05D" w14:textId="77777777" w:rsidR="003D16A9" w:rsidRDefault="004C243B">
      <w:pPr>
        <w:pStyle w:val="1"/>
        <w:numPr>
          <w:ilvl w:val="0"/>
          <w:numId w:val="10"/>
        </w:numPr>
        <w:ind w:leftChars="0"/>
      </w:pPr>
      <w:r>
        <w:t>R1-2410039</w:t>
      </w:r>
      <w:r>
        <w:tab/>
        <w:t xml:space="preserve">Draft reply LS on SSB relation in on-demand SSB and SSB adaptation on </w:t>
      </w:r>
      <w:proofErr w:type="spellStart"/>
      <w:r>
        <w:t>Scell</w:t>
      </w:r>
      <w:proofErr w:type="spellEnd"/>
      <w:r>
        <w:tab/>
        <w:t>Nokia, Nokia Shanghai Bell</w:t>
      </w:r>
    </w:p>
    <w:p w14:paraId="5A90E468" w14:textId="77777777" w:rsidR="003D16A9" w:rsidRDefault="004C243B">
      <w:pPr>
        <w:pStyle w:val="1"/>
        <w:numPr>
          <w:ilvl w:val="0"/>
          <w:numId w:val="10"/>
        </w:numPr>
        <w:ind w:leftChars="0"/>
      </w:pPr>
      <w:r>
        <w:t>R1-2410077</w:t>
      </w:r>
      <w:r>
        <w:tab/>
        <w:t>Discussion on SSB relation in On-demand SSB and SSB adaptation operation</w:t>
      </w:r>
      <w:r>
        <w:tab/>
        <w:t>OPPO</w:t>
      </w:r>
    </w:p>
    <w:p w14:paraId="0397571B" w14:textId="77777777" w:rsidR="003D16A9" w:rsidRDefault="004C243B">
      <w:pPr>
        <w:pStyle w:val="1"/>
        <w:numPr>
          <w:ilvl w:val="0"/>
          <w:numId w:val="10"/>
        </w:numPr>
        <w:ind w:leftChars="0"/>
      </w:pPr>
      <w:r>
        <w:t>R1-2410078</w:t>
      </w:r>
      <w:r>
        <w:tab/>
        <w:t>Draft reply LS on SSB relation in On-demand SSB and SSB adaptation operation</w:t>
      </w:r>
      <w:r>
        <w:tab/>
        <w:t>OPPO</w:t>
      </w:r>
    </w:p>
    <w:p w14:paraId="5FF55ACF" w14:textId="77777777" w:rsidR="003D16A9" w:rsidRDefault="004C243B">
      <w:pPr>
        <w:pStyle w:val="1"/>
        <w:numPr>
          <w:ilvl w:val="0"/>
          <w:numId w:val="10"/>
        </w:numPr>
        <w:ind w:leftChars="0"/>
      </w:pPr>
      <w:r>
        <w:t>R1-2410147</w:t>
      </w:r>
      <w:r>
        <w:tab/>
        <w:t xml:space="preserve">Draft Reply LS on SSB relation in On-demand SSB and SSB adaptation on </w:t>
      </w:r>
      <w:proofErr w:type="spellStart"/>
      <w:r>
        <w:t>Scell</w:t>
      </w:r>
      <w:proofErr w:type="spellEnd"/>
      <w:r>
        <w:tab/>
        <w:t>Google</w:t>
      </w:r>
    </w:p>
    <w:p w14:paraId="62A99349" w14:textId="77777777" w:rsidR="003D16A9" w:rsidRDefault="004C243B">
      <w:pPr>
        <w:pStyle w:val="1"/>
        <w:numPr>
          <w:ilvl w:val="0"/>
          <w:numId w:val="10"/>
        </w:numPr>
        <w:ind w:leftChars="0"/>
      </w:pPr>
      <w:r>
        <w:t>R1-2410284</w:t>
      </w:r>
      <w:r>
        <w:tab/>
        <w:t xml:space="preserve">Discussion on RAN4 LS on SSB relation in On-demand SSB and SSB adaptation on </w:t>
      </w:r>
      <w:proofErr w:type="spellStart"/>
      <w:r>
        <w:t>Scell</w:t>
      </w:r>
      <w:proofErr w:type="spellEnd"/>
      <w:r>
        <w:tab/>
        <w:t>LG Electronics</w:t>
      </w:r>
    </w:p>
    <w:p w14:paraId="1E843A6D" w14:textId="77777777" w:rsidR="003D16A9" w:rsidRDefault="004C243B">
      <w:pPr>
        <w:pStyle w:val="1"/>
        <w:numPr>
          <w:ilvl w:val="0"/>
          <w:numId w:val="10"/>
        </w:numPr>
        <w:ind w:leftChars="0"/>
      </w:pPr>
      <w:r>
        <w:t>R1-2410349</w:t>
      </w:r>
      <w:r>
        <w:tab/>
        <w:t xml:space="preserve">Discussion on LS on SSB relation in On-demand SSB and SSB adaptation on </w:t>
      </w:r>
      <w:proofErr w:type="spellStart"/>
      <w:r>
        <w:t>SCell</w:t>
      </w:r>
      <w:proofErr w:type="spellEnd"/>
      <w:r>
        <w:tab/>
        <w:t>Fujitsu Limited</w:t>
      </w:r>
    </w:p>
    <w:p w14:paraId="51C23872" w14:textId="77777777" w:rsidR="003D16A9" w:rsidRDefault="004C243B">
      <w:pPr>
        <w:pStyle w:val="1"/>
        <w:numPr>
          <w:ilvl w:val="0"/>
          <w:numId w:val="10"/>
        </w:numPr>
        <w:ind w:leftChars="0"/>
      </w:pPr>
      <w:r>
        <w:t>R1-2410541</w:t>
      </w:r>
      <w:r>
        <w:tab/>
        <w:t xml:space="preserve">Draft reply LS on SSB relation in On-demand SSB and SSB adaptation on </w:t>
      </w:r>
      <w:proofErr w:type="spellStart"/>
      <w:r>
        <w:t>Scell</w:t>
      </w:r>
      <w:proofErr w:type="spellEnd"/>
      <w:r>
        <w:tab/>
        <w:t>CATT</w:t>
      </w:r>
    </w:p>
    <w:p w14:paraId="22FC46E1" w14:textId="77777777" w:rsidR="003D16A9" w:rsidRDefault="004C243B">
      <w:pPr>
        <w:pStyle w:val="1"/>
        <w:numPr>
          <w:ilvl w:val="0"/>
          <w:numId w:val="10"/>
        </w:numPr>
        <w:ind w:leftChars="0"/>
      </w:pPr>
      <w:r>
        <w:t>R1-2410609</w:t>
      </w:r>
      <w:r>
        <w:tab/>
        <w:t xml:space="preserve">Discussion on RAN4 LS on SSB relation in On-demand SSB and SSB adaptation on </w:t>
      </w:r>
      <w:proofErr w:type="spellStart"/>
      <w:r>
        <w:t>SCell</w:t>
      </w:r>
      <w:proofErr w:type="spellEnd"/>
      <w:r>
        <w:tab/>
        <w:t xml:space="preserve">Huawei, </w:t>
      </w:r>
      <w:proofErr w:type="spellStart"/>
      <w:r>
        <w:t>HiSilicon</w:t>
      </w:r>
      <w:proofErr w:type="spellEnd"/>
    </w:p>
    <w:p w14:paraId="4337FAEF" w14:textId="77777777" w:rsidR="003D16A9" w:rsidRDefault="003D16A9">
      <w:pPr>
        <w:ind w:left="283"/>
      </w:pPr>
    </w:p>
    <w:p w14:paraId="55A26A74" w14:textId="77777777" w:rsidR="003D16A9" w:rsidRDefault="003D16A9">
      <w:pPr>
        <w:ind w:left="283"/>
      </w:pPr>
    </w:p>
    <w:p w14:paraId="52DAD6DB" w14:textId="77777777" w:rsidR="003D16A9" w:rsidRDefault="004C243B">
      <w:pPr>
        <w:pStyle w:val="Heading1"/>
        <w:numPr>
          <w:ilvl w:val="0"/>
          <w:numId w:val="0"/>
        </w:numPr>
        <w:ind w:left="864" w:hanging="864"/>
        <w:jc w:val="both"/>
      </w:pPr>
      <w:r>
        <w:rPr>
          <w:lang w:eastAsia="ko-KR"/>
        </w:rPr>
        <w:t>Appendix: Previous agreements</w:t>
      </w:r>
    </w:p>
    <w:p w14:paraId="30716CEC" w14:textId="77777777" w:rsidR="003D16A9" w:rsidRDefault="003D16A9">
      <w:pPr>
        <w:ind w:firstLineChars="100" w:firstLine="200"/>
        <w:jc w:val="both"/>
        <w:rPr>
          <w:lang w:eastAsia="ko-KR"/>
        </w:rPr>
      </w:pPr>
    </w:p>
    <w:p w14:paraId="0A6C59A7" w14:textId="77777777" w:rsidR="003D16A9" w:rsidRDefault="004C243B">
      <w:pPr>
        <w:pStyle w:val="Heading2"/>
        <w:numPr>
          <w:ilvl w:val="0"/>
          <w:numId w:val="0"/>
        </w:numPr>
        <w:ind w:left="576" w:hanging="576"/>
      </w:pPr>
      <w:r>
        <w:rPr>
          <w:rFonts w:hint="eastAsia"/>
          <w:lang w:eastAsia="ko-KR"/>
        </w:rPr>
        <w:t>RAN1#116</w:t>
      </w:r>
    </w:p>
    <w:p w14:paraId="79B80CD1" w14:textId="77777777" w:rsidR="003D16A9" w:rsidRDefault="003D16A9">
      <w:pPr>
        <w:ind w:firstLineChars="100" w:firstLine="200"/>
        <w:jc w:val="both"/>
        <w:rPr>
          <w:lang w:eastAsia="ko-KR"/>
        </w:rPr>
      </w:pPr>
    </w:p>
    <w:p w14:paraId="24D0B420" w14:textId="77777777" w:rsidR="003D16A9" w:rsidRDefault="004C243B">
      <w:pPr>
        <w:rPr>
          <w:b/>
          <w:bCs/>
          <w:szCs w:val="20"/>
          <w:highlight w:val="green"/>
          <w:lang w:eastAsia="zh-CN"/>
        </w:rPr>
      </w:pPr>
      <w:r>
        <w:rPr>
          <w:b/>
          <w:bCs/>
          <w:szCs w:val="20"/>
          <w:highlight w:val="green"/>
          <w:lang w:eastAsia="zh-CN"/>
        </w:rPr>
        <w:t>Agreement</w:t>
      </w:r>
    </w:p>
    <w:p w14:paraId="759AEF63" w14:textId="77777777" w:rsidR="003D16A9" w:rsidRDefault="004C243B">
      <w:pPr>
        <w:pStyle w:val="1"/>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53DE98E8" w14:textId="77777777" w:rsidR="003D16A9" w:rsidRDefault="004C243B">
      <w:pPr>
        <w:pStyle w:val="1"/>
        <w:numPr>
          <w:ilvl w:val="0"/>
          <w:numId w:val="32"/>
        </w:numPr>
        <w:ind w:leftChars="0"/>
        <w:contextualSpacing/>
        <w:jc w:val="both"/>
        <w:rPr>
          <w:rFonts w:ascii="Times New Roman" w:eastAsia="맑은 고딕" w:hAnsi="Times New Roman"/>
          <w:szCs w:val="20"/>
          <w:lang w:val="en-US"/>
        </w:rPr>
      </w:pPr>
      <w:r>
        <w:rPr>
          <w:szCs w:val="20"/>
        </w:rPr>
        <w:t xml:space="preserve">Case #1: </w:t>
      </w:r>
      <w:bookmarkStart w:id="239" w:name="_Hlk166698521"/>
      <w:r>
        <w:rPr>
          <w:szCs w:val="20"/>
        </w:rPr>
        <w:t>No always-on SSB on the cell</w:t>
      </w:r>
      <w:bookmarkEnd w:id="239"/>
    </w:p>
    <w:p w14:paraId="1D9CE482" w14:textId="77777777" w:rsidR="003D16A9" w:rsidRDefault="004C243B">
      <w:pPr>
        <w:pStyle w:val="1"/>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26F71C1B" w14:textId="77777777" w:rsidR="003D16A9" w:rsidRDefault="004C243B">
      <w:pPr>
        <w:pStyle w:val="1"/>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70FDF938" w14:textId="77777777" w:rsidR="003D16A9" w:rsidRDefault="004C243B">
      <w:pPr>
        <w:rPr>
          <w:szCs w:val="20"/>
          <w:lang w:val="en-US" w:eastAsia="zh-CN"/>
        </w:rPr>
      </w:pPr>
      <w:r>
        <w:rPr>
          <w:szCs w:val="20"/>
          <w:lang w:val="en-US" w:eastAsia="zh-CN"/>
        </w:rPr>
        <w:t xml:space="preserve">FFS: Which scenario the above applies for </w:t>
      </w:r>
    </w:p>
    <w:p w14:paraId="5A4EC923" w14:textId="77777777" w:rsidR="003D16A9" w:rsidRDefault="003D16A9">
      <w:pPr>
        <w:ind w:firstLineChars="100" w:firstLine="200"/>
        <w:jc w:val="both"/>
        <w:rPr>
          <w:lang w:val="en-US" w:eastAsia="ko-KR"/>
        </w:rPr>
      </w:pPr>
    </w:p>
    <w:p w14:paraId="1B871DDB" w14:textId="77777777" w:rsidR="003D16A9" w:rsidRDefault="004C243B">
      <w:pPr>
        <w:rPr>
          <w:b/>
          <w:bCs/>
          <w:szCs w:val="20"/>
          <w:highlight w:val="green"/>
          <w:lang w:eastAsia="zh-CN"/>
        </w:rPr>
      </w:pPr>
      <w:r>
        <w:rPr>
          <w:b/>
          <w:bCs/>
          <w:szCs w:val="20"/>
          <w:highlight w:val="green"/>
          <w:lang w:eastAsia="zh-CN"/>
        </w:rPr>
        <w:t>Agreement</w:t>
      </w:r>
    </w:p>
    <w:p w14:paraId="299121BE" w14:textId="77777777" w:rsidR="003D16A9" w:rsidRDefault="004C243B">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3FC83EEE" w14:textId="77777777" w:rsidR="003D16A9" w:rsidRDefault="003D16A9">
      <w:pPr>
        <w:pStyle w:val="ListParagraph1"/>
        <w:ind w:left="0"/>
        <w:jc w:val="both"/>
        <w:rPr>
          <w:rFonts w:eastAsia="맑은 고딕"/>
          <w:sz w:val="20"/>
          <w:szCs w:val="20"/>
        </w:rPr>
      </w:pPr>
    </w:p>
    <w:p w14:paraId="00230030" w14:textId="77777777" w:rsidR="003D16A9" w:rsidRDefault="004C243B">
      <w:pPr>
        <w:rPr>
          <w:b/>
          <w:bCs/>
          <w:szCs w:val="20"/>
          <w:highlight w:val="green"/>
          <w:lang w:eastAsia="zh-CN"/>
        </w:rPr>
      </w:pPr>
      <w:r>
        <w:rPr>
          <w:b/>
          <w:bCs/>
          <w:szCs w:val="20"/>
          <w:highlight w:val="green"/>
          <w:lang w:eastAsia="zh-CN"/>
        </w:rPr>
        <w:t>Agreement</w:t>
      </w:r>
    </w:p>
    <w:p w14:paraId="59CAEF1A" w14:textId="77777777" w:rsidR="003D16A9" w:rsidRDefault="004C243B">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5943A517" w14:textId="77777777" w:rsidR="003D16A9" w:rsidRDefault="004C243B">
      <w:pPr>
        <w:pStyle w:val="ListParagraph1"/>
        <w:numPr>
          <w:ilvl w:val="0"/>
          <w:numId w:val="32"/>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13215A1F" w14:textId="77777777" w:rsidR="003D16A9" w:rsidRDefault="004C243B">
      <w:pPr>
        <w:pStyle w:val="ListParagraph1"/>
        <w:numPr>
          <w:ilvl w:val="0"/>
          <w:numId w:val="32"/>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018B06EC" w14:textId="77777777" w:rsidR="003D16A9" w:rsidRDefault="004C243B">
      <w:pPr>
        <w:pStyle w:val="ListParagraph1"/>
        <w:numPr>
          <w:ilvl w:val="1"/>
          <w:numId w:val="32"/>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4D952CED" w14:textId="77777777" w:rsidR="003D16A9" w:rsidRDefault="004C243B">
      <w:pPr>
        <w:pStyle w:val="ListParagraph1"/>
        <w:numPr>
          <w:ilvl w:val="1"/>
          <w:numId w:val="32"/>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6EE96BD8" w14:textId="77777777" w:rsidR="003D16A9" w:rsidRDefault="004C243B">
      <w:pPr>
        <w:rPr>
          <w:lang w:val="en-US" w:eastAsia="zh-CN"/>
        </w:rPr>
      </w:pPr>
      <w:r>
        <w:rPr>
          <w:lang w:val="en-US" w:eastAsia="zh-CN"/>
        </w:rPr>
        <w:t>FFS: Application timing between NW triggering message and on demand SSB transmission</w:t>
      </w:r>
    </w:p>
    <w:p w14:paraId="0BDB2A6B" w14:textId="77777777" w:rsidR="003D16A9" w:rsidRDefault="003D16A9">
      <w:pPr>
        <w:ind w:firstLineChars="100" w:firstLine="200"/>
        <w:jc w:val="both"/>
        <w:rPr>
          <w:lang w:val="en-US" w:eastAsia="ko-KR"/>
        </w:rPr>
      </w:pPr>
    </w:p>
    <w:p w14:paraId="71F7028A" w14:textId="77777777" w:rsidR="003D16A9" w:rsidRDefault="004C243B">
      <w:pPr>
        <w:rPr>
          <w:b/>
          <w:bCs/>
          <w:szCs w:val="20"/>
          <w:highlight w:val="green"/>
          <w:lang w:eastAsia="zh-CN"/>
        </w:rPr>
      </w:pPr>
      <w:r>
        <w:rPr>
          <w:b/>
          <w:bCs/>
          <w:szCs w:val="20"/>
          <w:highlight w:val="green"/>
          <w:lang w:eastAsia="zh-CN"/>
        </w:rPr>
        <w:t>Agreement</w:t>
      </w:r>
    </w:p>
    <w:p w14:paraId="2C2966C3" w14:textId="77777777" w:rsidR="003D16A9" w:rsidRDefault="004C243B">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4B581FC8" w14:textId="77777777" w:rsidR="003D16A9" w:rsidRDefault="004C243B">
      <w:pPr>
        <w:pStyle w:val="ListParagraph1"/>
        <w:numPr>
          <w:ilvl w:val="0"/>
          <w:numId w:val="44"/>
        </w:numPr>
        <w:spacing w:after="160" w:line="256" w:lineRule="auto"/>
        <w:jc w:val="both"/>
        <w:rPr>
          <w:rFonts w:eastAsia="맑은 고딕"/>
          <w:sz w:val="20"/>
          <w:szCs w:val="20"/>
        </w:rPr>
      </w:pPr>
      <w:r>
        <w:rPr>
          <w:sz w:val="20"/>
          <w:szCs w:val="20"/>
        </w:rPr>
        <w:t>FFS Details of associated signaling/indication/configuration provided to UE</w:t>
      </w:r>
    </w:p>
    <w:p w14:paraId="0EC80670" w14:textId="77777777" w:rsidR="003D16A9" w:rsidRDefault="004C243B">
      <w:pPr>
        <w:rPr>
          <w:b/>
          <w:bCs/>
          <w:szCs w:val="20"/>
          <w:highlight w:val="green"/>
          <w:lang w:eastAsia="zh-CN"/>
        </w:rPr>
      </w:pPr>
      <w:r>
        <w:rPr>
          <w:b/>
          <w:bCs/>
          <w:szCs w:val="20"/>
          <w:highlight w:val="green"/>
          <w:lang w:eastAsia="zh-CN"/>
        </w:rPr>
        <w:t>Agreement</w:t>
      </w:r>
    </w:p>
    <w:p w14:paraId="2AABB4CE" w14:textId="77777777" w:rsidR="003D16A9" w:rsidRDefault="004C243B">
      <w:pPr>
        <w:pStyle w:val="ListParagraph1"/>
        <w:numPr>
          <w:ilvl w:val="0"/>
          <w:numId w:val="32"/>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18440C91"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5A2E654"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556ADB36"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7F689761"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6A84729A"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762D5C47"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lastRenderedPageBreak/>
        <w:t>FFS: The combination of above options</w:t>
      </w:r>
    </w:p>
    <w:p w14:paraId="453A03EF"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5DB5B047"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1E388670" w14:textId="77777777" w:rsidR="003D16A9" w:rsidRDefault="003D16A9">
      <w:pPr>
        <w:ind w:firstLineChars="100" w:firstLine="200"/>
        <w:jc w:val="both"/>
        <w:rPr>
          <w:lang w:val="en-US" w:eastAsia="ko-KR"/>
        </w:rPr>
      </w:pPr>
    </w:p>
    <w:p w14:paraId="798A26B7" w14:textId="77777777" w:rsidR="003D16A9" w:rsidRDefault="004C243B">
      <w:pPr>
        <w:pStyle w:val="Heading2"/>
        <w:numPr>
          <w:ilvl w:val="0"/>
          <w:numId w:val="0"/>
        </w:numPr>
        <w:ind w:left="576" w:hanging="576"/>
      </w:pPr>
      <w:r>
        <w:rPr>
          <w:rFonts w:hint="eastAsia"/>
          <w:lang w:eastAsia="ko-KR"/>
        </w:rPr>
        <w:t>RAN1#116bis</w:t>
      </w:r>
    </w:p>
    <w:p w14:paraId="43FC24E1" w14:textId="77777777" w:rsidR="003D16A9" w:rsidRDefault="003D16A9">
      <w:pPr>
        <w:ind w:firstLineChars="100" w:firstLine="200"/>
        <w:jc w:val="both"/>
        <w:rPr>
          <w:lang w:val="en-US" w:eastAsia="ko-KR"/>
        </w:rPr>
      </w:pPr>
    </w:p>
    <w:p w14:paraId="3B1FA2E1" w14:textId="77777777" w:rsidR="003D16A9" w:rsidRDefault="004C243B">
      <w:pPr>
        <w:rPr>
          <w:b/>
          <w:bCs/>
          <w:highlight w:val="green"/>
          <w:lang w:eastAsia="zh-CN"/>
        </w:rPr>
      </w:pPr>
      <w:r>
        <w:rPr>
          <w:b/>
          <w:bCs/>
          <w:highlight w:val="green"/>
          <w:lang w:eastAsia="zh-CN"/>
        </w:rPr>
        <w:t>Agreement</w:t>
      </w:r>
    </w:p>
    <w:p w14:paraId="47B87518" w14:textId="77777777" w:rsidR="003D16A9" w:rsidRDefault="004C243B">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A70EE04" w14:textId="77777777" w:rsidR="003D16A9" w:rsidRDefault="004C243B">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2967D031"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Scenario #2 and Case #2</w:t>
      </w:r>
    </w:p>
    <w:p w14:paraId="0EAABF3F" w14:textId="77777777" w:rsidR="003D16A9" w:rsidRDefault="004C243B">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47778663"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Scenario #2A and Case #2</w:t>
      </w:r>
    </w:p>
    <w:p w14:paraId="4F6B6E23"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676D1D50"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600A75C7"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FFS: Scenario #3B and Case #1</w:t>
      </w:r>
    </w:p>
    <w:p w14:paraId="0C554CD5" w14:textId="77777777" w:rsidR="003D16A9" w:rsidRDefault="004C243B">
      <w:pPr>
        <w:numPr>
          <w:ilvl w:val="0"/>
          <w:numId w:val="32"/>
        </w:numPr>
        <w:contextualSpacing/>
        <w:jc w:val="both"/>
        <w:rPr>
          <w:rFonts w:eastAsia="맑은 고딕"/>
          <w:szCs w:val="20"/>
          <w:lang w:eastAsia="zh-CN"/>
        </w:rPr>
      </w:pPr>
      <w:r>
        <w:rPr>
          <w:rFonts w:hint="eastAsia"/>
          <w:szCs w:val="20"/>
          <w:lang w:eastAsia="ko-KR"/>
        </w:rPr>
        <w:t>FFS: Scenario #3B and Case #2</w:t>
      </w:r>
    </w:p>
    <w:p w14:paraId="3F712C52" w14:textId="77777777" w:rsidR="003D16A9" w:rsidRDefault="004C243B">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73BE0E51"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5D383308" w14:textId="77777777" w:rsidR="003D16A9" w:rsidRDefault="004C243B">
      <w:pPr>
        <w:numPr>
          <w:ilvl w:val="0"/>
          <w:numId w:val="32"/>
        </w:numPr>
        <w:contextualSpacing/>
        <w:jc w:val="both"/>
        <w:rPr>
          <w:rFonts w:eastAsia="맑은 고딕"/>
          <w:szCs w:val="20"/>
          <w:lang w:eastAsia="zh-CN"/>
        </w:rPr>
      </w:pPr>
      <w:r>
        <w:rPr>
          <w:rFonts w:eastAsia="맑은 고딕" w:hint="eastAsia"/>
          <w:szCs w:val="20"/>
          <w:lang w:eastAsia="ko-KR"/>
        </w:rPr>
        <w:t>Notes:</w:t>
      </w:r>
    </w:p>
    <w:p w14:paraId="500AB29D"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457322C7" w14:textId="77777777" w:rsidR="003D16A9" w:rsidRDefault="004C243B">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D09FBCA"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330D69DF" w14:textId="77777777" w:rsidR="003D16A9" w:rsidRDefault="004C243B">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24A362A9"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2B0CAE49" w14:textId="77777777" w:rsidR="003D16A9" w:rsidRDefault="004C243B">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2086E589" w14:textId="77777777" w:rsidR="003D16A9" w:rsidRDefault="004C243B">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72208964" w14:textId="77777777" w:rsidR="003D16A9" w:rsidRDefault="004C243B">
      <w:pPr>
        <w:numPr>
          <w:ilvl w:val="1"/>
          <w:numId w:val="32"/>
        </w:numPr>
        <w:contextualSpacing/>
        <w:jc w:val="both"/>
        <w:rPr>
          <w:rFonts w:eastAsia="맑은 고딕"/>
          <w:szCs w:val="20"/>
          <w:lang w:eastAsia="zh-CN"/>
        </w:rPr>
      </w:pPr>
      <w:bookmarkStart w:id="240"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240"/>
    </w:p>
    <w:p w14:paraId="6543AC40" w14:textId="77777777" w:rsidR="003D16A9" w:rsidRDefault="004C243B">
      <w:pPr>
        <w:numPr>
          <w:ilvl w:val="1"/>
          <w:numId w:val="32"/>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7033F4E1" w14:textId="77777777" w:rsidR="003D16A9" w:rsidRDefault="003D16A9">
      <w:pPr>
        <w:rPr>
          <w:lang w:eastAsia="zh-CN"/>
        </w:rPr>
      </w:pPr>
    </w:p>
    <w:p w14:paraId="14464F95" w14:textId="77777777" w:rsidR="003D16A9" w:rsidRDefault="004C243B">
      <w:pPr>
        <w:rPr>
          <w:b/>
          <w:bCs/>
          <w:highlight w:val="green"/>
          <w:lang w:eastAsia="zh-CN"/>
        </w:rPr>
      </w:pPr>
      <w:r>
        <w:rPr>
          <w:b/>
          <w:bCs/>
          <w:highlight w:val="green"/>
          <w:lang w:eastAsia="zh-CN"/>
        </w:rPr>
        <w:t>Agreement</w:t>
      </w:r>
    </w:p>
    <w:p w14:paraId="6867B3B6" w14:textId="77777777" w:rsidR="003D16A9" w:rsidRDefault="004C243B">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6D6629E0" w14:textId="77777777" w:rsidR="003D16A9" w:rsidRDefault="004C243B">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036171A3" w14:textId="77777777" w:rsidR="003D16A9" w:rsidRDefault="004C243B">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C51260C" w14:textId="77777777" w:rsidR="003D16A9" w:rsidRDefault="004C243B">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602D7E2A" w14:textId="77777777" w:rsidR="003D16A9" w:rsidRDefault="004C243B">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4C4DE900" w14:textId="77777777" w:rsidR="003D16A9" w:rsidRDefault="004C243B">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63F07360" w14:textId="77777777" w:rsidR="003D16A9" w:rsidRDefault="003D16A9">
      <w:pPr>
        <w:contextualSpacing/>
        <w:jc w:val="both"/>
        <w:rPr>
          <w:rFonts w:ascii="Times New Roman" w:eastAsia="맑은 고딕" w:hAnsi="Times New Roman"/>
          <w:lang w:val="en-US" w:eastAsia="zh-CN"/>
        </w:rPr>
      </w:pPr>
    </w:p>
    <w:p w14:paraId="1A870391" w14:textId="77777777" w:rsidR="003D16A9" w:rsidRDefault="004C243B">
      <w:pPr>
        <w:rPr>
          <w:b/>
          <w:bCs/>
          <w:highlight w:val="green"/>
          <w:lang w:eastAsia="zh-CN"/>
        </w:rPr>
      </w:pPr>
      <w:r>
        <w:rPr>
          <w:b/>
          <w:bCs/>
          <w:highlight w:val="green"/>
          <w:lang w:eastAsia="zh-CN"/>
        </w:rPr>
        <w:t>Agreement</w:t>
      </w:r>
    </w:p>
    <w:p w14:paraId="48A09569" w14:textId="77777777" w:rsidR="003D16A9" w:rsidRDefault="004C243B">
      <w:pPr>
        <w:numPr>
          <w:ilvl w:val="0"/>
          <w:numId w:val="32"/>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390BEC6" w14:textId="77777777" w:rsidR="003D16A9" w:rsidRDefault="004C243B">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72F3A5C4" w14:textId="77777777" w:rsidR="003D16A9" w:rsidRDefault="004C243B">
      <w:pPr>
        <w:numPr>
          <w:ilvl w:val="2"/>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082B495E" w14:textId="77777777" w:rsidR="003D16A9" w:rsidRDefault="003D16A9">
      <w:pPr>
        <w:rPr>
          <w:lang w:val="en-US" w:eastAsia="zh-CN"/>
        </w:rPr>
      </w:pPr>
    </w:p>
    <w:p w14:paraId="7FAA43AE" w14:textId="77777777" w:rsidR="003D16A9" w:rsidRDefault="004C243B">
      <w:pPr>
        <w:rPr>
          <w:b/>
          <w:bCs/>
          <w:szCs w:val="20"/>
          <w:highlight w:val="green"/>
          <w:lang w:eastAsia="ko-KR"/>
        </w:rPr>
      </w:pPr>
      <w:r>
        <w:rPr>
          <w:b/>
          <w:bCs/>
          <w:szCs w:val="20"/>
          <w:highlight w:val="green"/>
          <w:lang w:eastAsia="zh-CN"/>
        </w:rPr>
        <w:t>Agreement</w:t>
      </w:r>
    </w:p>
    <w:p w14:paraId="41F374AE" w14:textId="77777777" w:rsidR="003D16A9" w:rsidRDefault="004C243B">
      <w:pPr>
        <w:rPr>
          <w:szCs w:val="20"/>
          <w:lang w:eastAsia="ko-KR"/>
        </w:rPr>
      </w:pPr>
      <w:r>
        <w:rPr>
          <w:szCs w:val="20"/>
          <w:lang w:eastAsia="ko-KR"/>
        </w:rPr>
        <w:t>The following agreement from RAN1#116 is modified (in red)</w:t>
      </w:r>
    </w:p>
    <w:p w14:paraId="33D00477" w14:textId="77777777" w:rsidR="003D16A9" w:rsidRDefault="004C243B">
      <w:pPr>
        <w:numPr>
          <w:ilvl w:val="0"/>
          <w:numId w:val="32"/>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4E48071F" w14:textId="77777777" w:rsidR="003D16A9" w:rsidRDefault="004C243B">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3C460B73" w14:textId="77777777" w:rsidR="003D16A9" w:rsidRDefault="004C243B">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663216CA" w14:textId="77777777" w:rsidR="003D16A9" w:rsidRDefault="004C243B">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2AA11F52" w14:textId="77777777" w:rsidR="003D16A9" w:rsidRDefault="004C243B">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023B61C3" w14:textId="77777777" w:rsidR="003D16A9" w:rsidRDefault="004C243B">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3B222891" w14:textId="77777777" w:rsidR="003D16A9" w:rsidRDefault="004C243B">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287B1B65" w14:textId="77777777" w:rsidR="003D16A9" w:rsidRDefault="004C243B">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lastRenderedPageBreak/>
        <w:t>FFS: How to define time instance A/B and the value of N per option</w:t>
      </w:r>
    </w:p>
    <w:p w14:paraId="15D6BE92" w14:textId="77777777" w:rsidR="003D16A9" w:rsidRDefault="004C243B">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6A59A873" w14:textId="77777777" w:rsidR="003D16A9" w:rsidRDefault="003D16A9">
      <w:pPr>
        <w:spacing w:line="256" w:lineRule="auto"/>
        <w:contextualSpacing/>
        <w:jc w:val="both"/>
        <w:rPr>
          <w:rFonts w:ascii="Times New Roman" w:eastAsia="맑은 고딕" w:hAnsi="Times New Roman"/>
          <w:lang w:val="en-US"/>
        </w:rPr>
      </w:pPr>
    </w:p>
    <w:p w14:paraId="0CA03393" w14:textId="77777777" w:rsidR="003D16A9" w:rsidRDefault="004C243B">
      <w:pPr>
        <w:rPr>
          <w:b/>
          <w:bCs/>
          <w:highlight w:val="green"/>
          <w:lang w:eastAsia="zh-CN"/>
        </w:rPr>
      </w:pPr>
      <w:r>
        <w:rPr>
          <w:b/>
          <w:bCs/>
          <w:highlight w:val="green"/>
          <w:lang w:eastAsia="zh-CN"/>
        </w:rPr>
        <w:t>Agreement</w:t>
      </w:r>
    </w:p>
    <w:p w14:paraId="78E7422D" w14:textId="77777777" w:rsidR="003D16A9" w:rsidRDefault="004C243B">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5AE2A5E4" w14:textId="77777777" w:rsidR="003D16A9" w:rsidRDefault="004C243B">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44030B3F" w14:textId="77777777" w:rsidR="003D16A9" w:rsidRDefault="004C243B">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43D34D8C" w14:textId="77777777" w:rsidR="003D16A9" w:rsidRDefault="004C243B">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C52CFA6" w14:textId="77777777" w:rsidR="003D16A9" w:rsidRDefault="004C243B">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2FF4DA57" w14:textId="77777777" w:rsidR="003D16A9" w:rsidRDefault="004C243B">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5F68F693" w14:textId="77777777" w:rsidR="003D16A9" w:rsidRDefault="003D16A9">
      <w:pPr>
        <w:ind w:firstLineChars="100" w:firstLine="200"/>
        <w:jc w:val="both"/>
        <w:rPr>
          <w:lang w:val="en-US" w:eastAsia="ko-KR"/>
        </w:rPr>
      </w:pPr>
    </w:p>
    <w:p w14:paraId="58C83D5E" w14:textId="77777777" w:rsidR="003D16A9" w:rsidRDefault="004C243B">
      <w:pPr>
        <w:pStyle w:val="Heading2"/>
        <w:numPr>
          <w:ilvl w:val="0"/>
          <w:numId w:val="0"/>
        </w:numPr>
        <w:ind w:left="576" w:hanging="576"/>
      </w:pPr>
      <w:r>
        <w:rPr>
          <w:rFonts w:hint="eastAsia"/>
          <w:lang w:eastAsia="ko-KR"/>
        </w:rPr>
        <w:t>RAN1#117</w:t>
      </w:r>
    </w:p>
    <w:p w14:paraId="14E7226E" w14:textId="77777777" w:rsidR="003D16A9" w:rsidRDefault="003D16A9">
      <w:pPr>
        <w:ind w:firstLineChars="100" w:firstLine="200"/>
        <w:jc w:val="both"/>
        <w:rPr>
          <w:lang w:val="en-US" w:eastAsia="ko-KR"/>
        </w:rPr>
      </w:pPr>
    </w:p>
    <w:p w14:paraId="0220A34B" w14:textId="77777777" w:rsidR="003D16A9" w:rsidRDefault="004C243B">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392512BE" w14:textId="77777777" w:rsidR="003D16A9" w:rsidRDefault="004C243B">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5E4CDA17" w14:textId="77777777" w:rsidR="003D16A9" w:rsidRDefault="004C243B">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455797BF" w14:textId="77777777" w:rsidR="003D16A9" w:rsidRDefault="004C243B">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4C6549BC" w14:textId="77777777" w:rsidR="003D16A9" w:rsidRDefault="004C243B">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64CA98D9" w14:textId="77777777" w:rsidR="003D16A9" w:rsidRDefault="004C243B">
      <w:pPr>
        <w:pStyle w:val="ListParagraph1"/>
        <w:numPr>
          <w:ilvl w:val="2"/>
          <w:numId w:val="32"/>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4B5697B8" w14:textId="77777777" w:rsidR="003D16A9" w:rsidRDefault="004C243B">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54075458" w14:textId="77777777" w:rsidR="003D16A9" w:rsidRDefault="004C243B">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383BA064" w14:textId="77777777" w:rsidR="003D16A9" w:rsidRDefault="003D16A9">
      <w:pPr>
        <w:rPr>
          <w:rFonts w:ascii="Times New Roman" w:hAnsi="Times New Roman"/>
          <w:szCs w:val="20"/>
          <w:lang w:val="en-US" w:eastAsia="zh-CN"/>
        </w:rPr>
      </w:pPr>
    </w:p>
    <w:p w14:paraId="6284EFCC" w14:textId="77777777" w:rsidR="003D16A9" w:rsidRDefault="004C243B">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20F04C4A" w14:textId="77777777" w:rsidR="003D16A9" w:rsidRDefault="004C243B">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3DAB6AEE"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74320134"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3D651270"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698137EA"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1D4AF50F"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5FA80D40" w14:textId="77777777" w:rsidR="003D16A9" w:rsidRDefault="003D16A9">
      <w:pPr>
        <w:rPr>
          <w:rFonts w:ascii="Times New Roman" w:hAnsi="Times New Roman"/>
          <w:szCs w:val="20"/>
          <w:lang w:eastAsia="zh-CN"/>
        </w:rPr>
      </w:pPr>
    </w:p>
    <w:p w14:paraId="4D11310F" w14:textId="77777777" w:rsidR="003D16A9" w:rsidRDefault="004C243B">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2793DA00" w14:textId="77777777" w:rsidR="003D16A9" w:rsidRDefault="004C243B">
      <w:pPr>
        <w:pStyle w:val="ListParagraph1"/>
        <w:numPr>
          <w:ilvl w:val="0"/>
          <w:numId w:val="32"/>
        </w:numPr>
        <w:jc w:val="both"/>
        <w:rPr>
          <w:rFonts w:eastAsia="맑은 고딕"/>
          <w:sz w:val="20"/>
          <w:szCs w:val="20"/>
        </w:rPr>
      </w:pPr>
      <w:r>
        <w:rPr>
          <w:rFonts w:eastAsia="맑은 고딕"/>
          <w:sz w:val="20"/>
          <w:szCs w:val="20"/>
          <w:lang w:eastAsia="ko-KR"/>
        </w:rPr>
        <w:t xml:space="preserve">At least support L1 measurement based on on-demand SSB </w:t>
      </w:r>
    </w:p>
    <w:p w14:paraId="6E1F0BC3" w14:textId="77777777" w:rsidR="003D16A9" w:rsidRDefault="004C243B">
      <w:pPr>
        <w:pStyle w:val="ListParagraph1"/>
        <w:numPr>
          <w:ilvl w:val="1"/>
          <w:numId w:val="32"/>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381328E8" w14:textId="77777777" w:rsidR="003D16A9" w:rsidRDefault="004C243B">
      <w:pPr>
        <w:pStyle w:val="ListParagraph1"/>
        <w:numPr>
          <w:ilvl w:val="2"/>
          <w:numId w:val="32"/>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521529DE" w14:textId="77777777" w:rsidR="003D16A9" w:rsidRDefault="003D16A9">
      <w:pPr>
        <w:rPr>
          <w:rFonts w:ascii="Times New Roman" w:hAnsi="Times New Roman"/>
          <w:szCs w:val="20"/>
          <w:lang w:val="en-US" w:eastAsia="zh-CN"/>
        </w:rPr>
      </w:pPr>
    </w:p>
    <w:p w14:paraId="10F3FE78" w14:textId="77777777" w:rsidR="003D16A9" w:rsidRDefault="003D16A9">
      <w:pPr>
        <w:rPr>
          <w:rFonts w:ascii="Times New Roman" w:hAnsi="Times New Roman"/>
          <w:szCs w:val="20"/>
          <w:lang w:eastAsia="ko-KR"/>
        </w:rPr>
      </w:pPr>
    </w:p>
    <w:p w14:paraId="7B760CBE" w14:textId="77777777" w:rsidR="003D16A9" w:rsidRDefault="004C243B">
      <w:pPr>
        <w:rPr>
          <w:rFonts w:ascii="Times New Roman" w:hAnsi="Times New Roman"/>
          <w:b/>
          <w:bCs/>
          <w:szCs w:val="20"/>
          <w:lang w:val="en-US"/>
        </w:rPr>
      </w:pPr>
      <w:r>
        <w:rPr>
          <w:rFonts w:ascii="Times New Roman" w:hAnsi="Times New Roman"/>
          <w:b/>
          <w:bCs/>
          <w:szCs w:val="20"/>
          <w:highlight w:val="green"/>
          <w:lang w:val="en-US"/>
        </w:rPr>
        <w:t>Agreement</w:t>
      </w:r>
    </w:p>
    <w:p w14:paraId="7AD3DC57" w14:textId="77777777" w:rsidR="003D16A9" w:rsidRDefault="004C243B">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2CB8F79C" w14:textId="77777777" w:rsidR="003D16A9" w:rsidRDefault="004C243B">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EFFD4D7" w14:textId="77777777" w:rsidR="003D16A9" w:rsidRDefault="004C243B">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47952CA6" w14:textId="77777777" w:rsidR="003D16A9" w:rsidRDefault="004C243B">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40DEAF67" w14:textId="77777777" w:rsidR="003D16A9" w:rsidRDefault="004C243B">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39FBC6C1" w14:textId="77777777" w:rsidR="003D16A9" w:rsidRDefault="004C243B">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0B04A6C5" w14:textId="77777777" w:rsidR="003D16A9" w:rsidRDefault="004C243B">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4C7E8013" w14:textId="77777777" w:rsidR="003D16A9" w:rsidRDefault="004C243B">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2C042EB2" w14:textId="77777777" w:rsidR="003D16A9" w:rsidRDefault="003D16A9">
      <w:pPr>
        <w:rPr>
          <w:rFonts w:ascii="Times New Roman" w:hAnsi="Times New Roman"/>
          <w:szCs w:val="20"/>
          <w:lang w:eastAsia="ko-KR"/>
        </w:rPr>
      </w:pPr>
    </w:p>
    <w:p w14:paraId="37803BAE" w14:textId="77777777" w:rsidR="003D16A9" w:rsidRDefault="004C243B">
      <w:pPr>
        <w:rPr>
          <w:rFonts w:ascii="Times New Roman" w:hAnsi="Times New Roman"/>
          <w:b/>
          <w:bCs/>
          <w:szCs w:val="20"/>
          <w:lang w:val="en-US"/>
        </w:rPr>
      </w:pPr>
      <w:r>
        <w:rPr>
          <w:rFonts w:ascii="Times New Roman" w:hAnsi="Times New Roman"/>
          <w:b/>
          <w:bCs/>
          <w:szCs w:val="20"/>
          <w:highlight w:val="green"/>
          <w:lang w:val="en-US"/>
        </w:rPr>
        <w:t>Agreement</w:t>
      </w:r>
    </w:p>
    <w:p w14:paraId="4D7E53F5" w14:textId="77777777" w:rsidR="003D16A9" w:rsidRDefault="004C243B">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0267BE5E"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lastRenderedPageBreak/>
        <w:t>Sub-carrier spacing of the on-demand SSB</w:t>
      </w:r>
    </w:p>
    <w:p w14:paraId="60FEBFE3"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281459F6"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FCBEB77"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3D14F771"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68658144" w14:textId="77777777" w:rsidR="003D16A9" w:rsidRDefault="004C243B">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191CF807" w14:textId="77777777" w:rsidR="003D16A9" w:rsidRDefault="003D16A9">
      <w:pPr>
        <w:ind w:firstLineChars="100" w:firstLine="200"/>
        <w:jc w:val="both"/>
        <w:rPr>
          <w:lang w:val="en-US" w:eastAsia="ko-KR"/>
        </w:rPr>
      </w:pPr>
    </w:p>
    <w:p w14:paraId="0763F4B8" w14:textId="77777777" w:rsidR="003D16A9" w:rsidRDefault="004C243B">
      <w:pPr>
        <w:pStyle w:val="Heading2"/>
        <w:numPr>
          <w:ilvl w:val="0"/>
          <w:numId w:val="0"/>
        </w:numPr>
        <w:ind w:left="576" w:hanging="576"/>
      </w:pPr>
      <w:r>
        <w:rPr>
          <w:rFonts w:hint="eastAsia"/>
          <w:lang w:eastAsia="ko-KR"/>
        </w:rPr>
        <w:t>RAN1#118</w:t>
      </w:r>
    </w:p>
    <w:p w14:paraId="20AFF7F5" w14:textId="77777777" w:rsidR="003D16A9" w:rsidRDefault="003D16A9">
      <w:pPr>
        <w:ind w:firstLineChars="100" w:firstLine="200"/>
        <w:jc w:val="both"/>
        <w:rPr>
          <w:lang w:val="en-US" w:eastAsia="ko-KR"/>
        </w:rPr>
      </w:pPr>
    </w:p>
    <w:p w14:paraId="19C845ED" w14:textId="77777777" w:rsidR="003D16A9" w:rsidRDefault="004C243B">
      <w:pPr>
        <w:rPr>
          <w:rFonts w:cs="Times"/>
          <w:b/>
          <w:bCs/>
          <w:highlight w:val="green"/>
          <w:lang w:eastAsia="zh-CN"/>
        </w:rPr>
      </w:pPr>
      <w:r>
        <w:rPr>
          <w:rFonts w:cs="Times"/>
          <w:b/>
          <w:bCs/>
          <w:highlight w:val="green"/>
          <w:lang w:eastAsia="zh-CN"/>
        </w:rPr>
        <w:t>Agreement</w:t>
      </w:r>
    </w:p>
    <w:p w14:paraId="332F595C" w14:textId="77777777" w:rsidR="003D16A9" w:rsidRDefault="004C243B">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3A83E41B" w14:textId="77777777" w:rsidR="003D16A9" w:rsidRDefault="004C243B">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70D2B6CC" w14:textId="77777777" w:rsidR="003D16A9" w:rsidRDefault="004C243B">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5EBBABE4" w14:textId="77777777" w:rsidR="003D16A9" w:rsidRDefault="004C243B">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0BE265D" w14:textId="77777777" w:rsidR="003D16A9" w:rsidRDefault="004C243B">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79D2A422" w14:textId="77777777" w:rsidR="003D16A9" w:rsidRDefault="003D16A9">
      <w:pPr>
        <w:rPr>
          <w:lang w:eastAsia="zh-CN"/>
        </w:rPr>
      </w:pPr>
    </w:p>
    <w:p w14:paraId="20EFB134" w14:textId="77777777" w:rsidR="003D16A9" w:rsidRDefault="004C243B">
      <w:pPr>
        <w:rPr>
          <w:rFonts w:cs="Times"/>
          <w:b/>
          <w:bCs/>
          <w:highlight w:val="green"/>
          <w:lang w:eastAsia="zh-CN"/>
        </w:rPr>
      </w:pPr>
      <w:r>
        <w:rPr>
          <w:rFonts w:cs="Times"/>
          <w:b/>
          <w:bCs/>
          <w:highlight w:val="green"/>
          <w:lang w:eastAsia="zh-CN"/>
        </w:rPr>
        <w:t>Agreement</w:t>
      </w:r>
    </w:p>
    <w:p w14:paraId="266DCD51" w14:textId="77777777" w:rsidR="003D16A9" w:rsidRDefault="004C243B">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5D6A6375"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557660D6" w14:textId="77777777" w:rsidR="003D16A9" w:rsidRDefault="004C243B">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396DC9B5"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43E00809" w14:textId="77777777" w:rsidR="003D16A9" w:rsidRDefault="004C243B">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04A10E99" w14:textId="77777777" w:rsidR="003D16A9" w:rsidRDefault="003D16A9">
      <w:pPr>
        <w:rPr>
          <w:rFonts w:cs="Times"/>
          <w:b/>
          <w:bCs/>
          <w:highlight w:val="green"/>
          <w:lang w:eastAsia="zh-CN"/>
        </w:rPr>
      </w:pPr>
    </w:p>
    <w:p w14:paraId="31B9C871" w14:textId="77777777" w:rsidR="003D16A9" w:rsidRDefault="004C243B">
      <w:pPr>
        <w:rPr>
          <w:rFonts w:cs="Times"/>
          <w:b/>
          <w:bCs/>
          <w:highlight w:val="green"/>
          <w:lang w:eastAsia="zh-CN"/>
        </w:rPr>
      </w:pPr>
      <w:r>
        <w:rPr>
          <w:rFonts w:cs="Times"/>
          <w:b/>
          <w:bCs/>
          <w:highlight w:val="green"/>
          <w:lang w:eastAsia="zh-CN"/>
        </w:rPr>
        <w:t>Agreement</w:t>
      </w:r>
    </w:p>
    <w:p w14:paraId="3F4B6E1E" w14:textId="77777777" w:rsidR="003D16A9" w:rsidRDefault="004C243B">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4BCC5149"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785735EF"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44BCF88D" w14:textId="77777777" w:rsidR="003D16A9" w:rsidRDefault="003D16A9">
      <w:pPr>
        <w:rPr>
          <w:lang w:val="en-US" w:eastAsia="zh-CN"/>
        </w:rPr>
      </w:pPr>
    </w:p>
    <w:p w14:paraId="20981443" w14:textId="77777777" w:rsidR="003D16A9" w:rsidRDefault="004C243B">
      <w:pPr>
        <w:rPr>
          <w:rFonts w:cs="Times"/>
          <w:b/>
          <w:bCs/>
          <w:highlight w:val="green"/>
          <w:lang w:eastAsia="zh-CN"/>
        </w:rPr>
      </w:pPr>
      <w:r>
        <w:rPr>
          <w:rFonts w:cs="Times"/>
          <w:b/>
          <w:bCs/>
          <w:highlight w:val="green"/>
          <w:lang w:eastAsia="zh-CN"/>
        </w:rPr>
        <w:t>Agreement</w:t>
      </w:r>
    </w:p>
    <w:p w14:paraId="054E1C6B" w14:textId="77777777" w:rsidR="003D16A9" w:rsidRDefault="004C243B">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20A4F2B0"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72FF1E27" w14:textId="77777777" w:rsidR="003D16A9" w:rsidRDefault="004C243B">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034C4AA" w14:textId="77777777" w:rsidR="003D16A9" w:rsidRDefault="004C243B">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43698965" w14:textId="77777777" w:rsidR="003D16A9" w:rsidRDefault="003D16A9">
      <w:pPr>
        <w:rPr>
          <w:lang w:val="en-US" w:eastAsia="zh-CN"/>
        </w:rPr>
      </w:pPr>
    </w:p>
    <w:p w14:paraId="42C8C726" w14:textId="77777777" w:rsidR="003D16A9" w:rsidRDefault="004C243B">
      <w:pPr>
        <w:rPr>
          <w:rFonts w:cs="Times"/>
          <w:b/>
          <w:bCs/>
          <w:highlight w:val="green"/>
          <w:lang w:eastAsia="zh-CN"/>
        </w:rPr>
      </w:pPr>
      <w:r>
        <w:rPr>
          <w:rFonts w:cs="Times"/>
          <w:b/>
          <w:bCs/>
          <w:highlight w:val="green"/>
          <w:lang w:eastAsia="zh-CN"/>
        </w:rPr>
        <w:t>Agreement</w:t>
      </w:r>
    </w:p>
    <w:p w14:paraId="2B8CE661" w14:textId="77777777" w:rsidR="003D16A9" w:rsidRDefault="004C243B">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576EEE74" w14:textId="77777777" w:rsidR="003D16A9" w:rsidRDefault="004C243B">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55BEC276" w14:textId="77777777" w:rsidR="003D16A9" w:rsidRDefault="003D16A9">
      <w:pPr>
        <w:rPr>
          <w:rFonts w:cs="Times"/>
          <w:b/>
          <w:bCs/>
          <w:highlight w:val="green"/>
          <w:lang w:eastAsia="zh-CN"/>
        </w:rPr>
      </w:pPr>
    </w:p>
    <w:p w14:paraId="12371F68" w14:textId="77777777" w:rsidR="003D16A9" w:rsidRDefault="004C243B">
      <w:pPr>
        <w:rPr>
          <w:rFonts w:cs="Times"/>
          <w:b/>
          <w:bCs/>
          <w:highlight w:val="green"/>
          <w:lang w:eastAsia="zh-CN"/>
        </w:rPr>
      </w:pPr>
      <w:r>
        <w:rPr>
          <w:rFonts w:cs="Times"/>
          <w:b/>
          <w:bCs/>
          <w:highlight w:val="green"/>
          <w:lang w:eastAsia="zh-CN"/>
        </w:rPr>
        <w:t>Agreement</w:t>
      </w:r>
    </w:p>
    <w:p w14:paraId="67BC99E4" w14:textId="77777777" w:rsidR="003D16A9" w:rsidRDefault="004C243B">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4968BA1C" w14:textId="77777777" w:rsidR="003D16A9" w:rsidRDefault="003D16A9">
      <w:pPr>
        <w:rPr>
          <w:lang w:eastAsia="zh-CN"/>
        </w:rPr>
      </w:pPr>
    </w:p>
    <w:p w14:paraId="51B8AECB" w14:textId="77777777" w:rsidR="003D16A9" w:rsidRDefault="004C243B">
      <w:pPr>
        <w:rPr>
          <w:b/>
          <w:bCs/>
          <w:lang w:eastAsia="zh-CN"/>
        </w:rPr>
      </w:pPr>
      <w:r>
        <w:rPr>
          <w:b/>
          <w:bCs/>
          <w:highlight w:val="green"/>
          <w:lang w:eastAsia="zh-CN"/>
        </w:rPr>
        <w:t>Agreement</w:t>
      </w:r>
    </w:p>
    <w:p w14:paraId="35168DCB" w14:textId="77777777" w:rsidR="003D16A9" w:rsidRDefault="004C243B">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3D4A7BBD" w14:textId="77777777" w:rsidR="003D16A9" w:rsidRDefault="004C243B">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6D79D713" w14:textId="77777777" w:rsidR="003D16A9" w:rsidRDefault="004C243B">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63CF6CD" w14:textId="77777777" w:rsidR="003D16A9" w:rsidRDefault="004C243B">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BD4FCE7" w14:textId="77777777" w:rsidR="003D16A9" w:rsidRDefault="004C243B">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4F6E915" w14:textId="77777777" w:rsidR="003D16A9" w:rsidRDefault="004C243B">
      <w:pPr>
        <w:numPr>
          <w:ilvl w:val="1"/>
          <w:numId w:val="32"/>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F58A931" w14:textId="77777777" w:rsidR="003D16A9" w:rsidRDefault="004C243B">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275F791F" w14:textId="77777777" w:rsidR="003D16A9" w:rsidRDefault="004C243B">
      <w:pPr>
        <w:numPr>
          <w:ilvl w:val="2"/>
          <w:numId w:val="32"/>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14B65635" w14:textId="77777777" w:rsidR="003D16A9" w:rsidRDefault="004C243B">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3215EEB8" w14:textId="77777777" w:rsidR="003D16A9" w:rsidRDefault="004C243B">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0E73DCEB" w14:textId="77777777" w:rsidR="003D16A9" w:rsidRDefault="004C243B">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0DEECF35" w14:textId="77777777" w:rsidR="003D16A9" w:rsidRDefault="004C243B">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1D8FE1B3" w14:textId="77777777" w:rsidR="003D16A9" w:rsidRDefault="003D16A9">
      <w:pPr>
        <w:rPr>
          <w:lang w:eastAsia="zh-CN"/>
        </w:rPr>
      </w:pPr>
    </w:p>
    <w:p w14:paraId="33D24168" w14:textId="77777777" w:rsidR="003D16A9" w:rsidRDefault="003D16A9">
      <w:pPr>
        <w:rPr>
          <w:lang w:eastAsia="zh-CN"/>
        </w:rPr>
      </w:pPr>
    </w:p>
    <w:p w14:paraId="24240129" w14:textId="77777777" w:rsidR="003D16A9" w:rsidRDefault="004C243B">
      <w:pPr>
        <w:rPr>
          <w:b/>
          <w:bCs/>
          <w:lang w:eastAsia="zh-CN"/>
        </w:rPr>
      </w:pPr>
      <w:r>
        <w:rPr>
          <w:b/>
          <w:bCs/>
          <w:highlight w:val="green"/>
          <w:lang w:eastAsia="zh-CN"/>
        </w:rPr>
        <w:t>Agreement</w:t>
      </w:r>
    </w:p>
    <w:p w14:paraId="144D3539" w14:textId="77777777" w:rsidR="003D16A9" w:rsidRDefault="004C243B">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70FF8F71" w14:textId="77777777" w:rsidR="003D16A9" w:rsidRDefault="003D16A9">
      <w:pPr>
        <w:ind w:firstLineChars="100" w:firstLine="200"/>
        <w:jc w:val="both"/>
        <w:rPr>
          <w:lang w:eastAsia="ko-KR"/>
        </w:rPr>
      </w:pPr>
    </w:p>
    <w:p w14:paraId="172EC3AF" w14:textId="77777777" w:rsidR="003D16A9" w:rsidRDefault="004C243B">
      <w:pPr>
        <w:pStyle w:val="Heading2"/>
        <w:numPr>
          <w:ilvl w:val="0"/>
          <w:numId w:val="0"/>
        </w:numPr>
        <w:ind w:left="576" w:hanging="576"/>
      </w:pPr>
      <w:r>
        <w:rPr>
          <w:rFonts w:hint="eastAsia"/>
          <w:lang w:eastAsia="ko-KR"/>
        </w:rPr>
        <w:t>RAN1#118bis</w:t>
      </w:r>
    </w:p>
    <w:p w14:paraId="7815DE1F" w14:textId="77777777" w:rsidR="003D16A9" w:rsidRDefault="003D16A9">
      <w:pPr>
        <w:ind w:firstLineChars="100" w:firstLine="200"/>
        <w:jc w:val="both"/>
        <w:rPr>
          <w:lang w:val="en-US" w:eastAsia="ko-KR"/>
        </w:rPr>
      </w:pPr>
    </w:p>
    <w:p w14:paraId="79F74B63" w14:textId="77777777" w:rsidR="003D16A9" w:rsidRDefault="004C243B">
      <w:pPr>
        <w:rPr>
          <w:b/>
          <w:bCs/>
          <w:lang w:eastAsia="zh-CN"/>
        </w:rPr>
      </w:pPr>
      <w:bookmarkStart w:id="241" w:name="_Hlk179979931"/>
      <w:r>
        <w:rPr>
          <w:b/>
          <w:bCs/>
          <w:highlight w:val="green"/>
          <w:lang w:eastAsia="zh-CN"/>
        </w:rPr>
        <w:t>Agreement</w:t>
      </w:r>
    </w:p>
    <w:bookmarkEnd w:id="241"/>
    <w:p w14:paraId="1F14062F" w14:textId="77777777" w:rsidR="003D16A9" w:rsidRDefault="004C243B">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5E3DFE3B"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0B4F1061"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7333FEC6"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2CC1F235"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775B3E5"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69832D75"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6873D677"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3EF781D3"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383C5963"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7E3E0DB8"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2DA1351F" w14:textId="77777777" w:rsidR="003D16A9" w:rsidRDefault="003D16A9">
      <w:pPr>
        <w:rPr>
          <w:lang w:eastAsia="zh-CN"/>
        </w:rPr>
      </w:pPr>
    </w:p>
    <w:p w14:paraId="1C7FA1AF" w14:textId="77777777" w:rsidR="003D16A9" w:rsidRDefault="004C243B">
      <w:pPr>
        <w:rPr>
          <w:b/>
          <w:bCs/>
          <w:lang w:eastAsia="zh-CN"/>
        </w:rPr>
      </w:pPr>
      <w:r>
        <w:rPr>
          <w:b/>
          <w:bCs/>
          <w:highlight w:val="green"/>
          <w:lang w:eastAsia="zh-CN"/>
        </w:rPr>
        <w:t>Agreement</w:t>
      </w:r>
    </w:p>
    <w:p w14:paraId="676A6B9F" w14:textId="77777777" w:rsidR="003D16A9" w:rsidRDefault="004C243B">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78AFA3AD"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052719CA" w14:textId="77777777" w:rsidR="003D16A9" w:rsidRDefault="004C243B">
      <w:pPr>
        <w:pStyle w:val="1"/>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48150A43"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6A3788CD"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6F87FFDB"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4F6F572A"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7D6FC198"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4362CE2B" w14:textId="77777777" w:rsidR="003D16A9" w:rsidRDefault="003D16A9">
      <w:pPr>
        <w:contextualSpacing/>
        <w:jc w:val="both"/>
        <w:rPr>
          <w:rFonts w:ascii="Times New Roman" w:eastAsia="맑은 고딕" w:hAnsi="Times New Roman"/>
          <w:lang w:val="en-US"/>
        </w:rPr>
      </w:pPr>
    </w:p>
    <w:p w14:paraId="408C1B77" w14:textId="77777777" w:rsidR="003D16A9" w:rsidRDefault="004C243B">
      <w:pPr>
        <w:rPr>
          <w:b/>
          <w:bCs/>
          <w:lang w:val="en-US" w:eastAsia="zh-CN"/>
        </w:rPr>
      </w:pPr>
      <w:r>
        <w:rPr>
          <w:b/>
          <w:bCs/>
          <w:highlight w:val="green"/>
          <w:lang w:val="en-US" w:eastAsia="zh-CN"/>
        </w:rPr>
        <w:t>Agreement</w:t>
      </w:r>
    </w:p>
    <w:p w14:paraId="5A0687E2" w14:textId="77777777" w:rsidR="003D16A9" w:rsidRDefault="004C243B">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4797D945" w14:textId="77777777" w:rsidR="003D16A9" w:rsidRDefault="004C243B">
      <w:pPr>
        <w:pStyle w:val="1"/>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277702AF"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1BAECC84" w14:textId="77777777" w:rsidR="003D16A9" w:rsidRDefault="004C243B">
      <w:pPr>
        <w:pStyle w:val="1"/>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p w14:paraId="1BE8AEBC" w14:textId="77777777" w:rsidR="003D16A9" w:rsidRDefault="003D16A9">
      <w:pPr>
        <w:rPr>
          <w:lang w:eastAsia="zh-CN"/>
        </w:rPr>
      </w:pPr>
    </w:p>
    <w:p w14:paraId="4884206A" w14:textId="77777777" w:rsidR="003D16A9" w:rsidRDefault="004C243B">
      <w:pPr>
        <w:rPr>
          <w:b/>
          <w:bCs/>
          <w:lang w:eastAsia="zh-CN"/>
        </w:rPr>
      </w:pPr>
      <w:r>
        <w:rPr>
          <w:b/>
          <w:bCs/>
          <w:lang w:eastAsia="zh-CN"/>
        </w:rPr>
        <w:t>Conclusion</w:t>
      </w:r>
    </w:p>
    <w:p w14:paraId="0FDC4C3E" w14:textId="77777777" w:rsidR="003D16A9" w:rsidRDefault="004C243B">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rFonts w:hint="eastAsia"/>
          <w:szCs w:val="20"/>
          <w:lang w:eastAsia="ko-KR"/>
        </w:rPr>
        <w:t>UE.</w:t>
      </w:r>
    </w:p>
    <w:p w14:paraId="11658FD0" w14:textId="77777777" w:rsidR="003D16A9" w:rsidRDefault="003D16A9">
      <w:pPr>
        <w:contextualSpacing/>
        <w:jc w:val="both"/>
        <w:rPr>
          <w:rFonts w:ascii="Times New Roman" w:eastAsia="맑은 고딕" w:hAnsi="Times New Roman"/>
          <w:lang w:val="en-US"/>
        </w:rPr>
      </w:pPr>
    </w:p>
    <w:p w14:paraId="004AD544" w14:textId="77777777" w:rsidR="003D16A9" w:rsidRDefault="004C243B">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51E435BE" w14:textId="77777777" w:rsidR="003D16A9" w:rsidRDefault="004C243B">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3AEEA207" w14:textId="77777777" w:rsidR="003D16A9" w:rsidRDefault="004C243B">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FCAACE6" w14:textId="77777777" w:rsidR="003D16A9" w:rsidRDefault="004C243B">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D57E2E6" w14:textId="77777777" w:rsidR="003D16A9" w:rsidRDefault="004C243B">
      <w:pPr>
        <w:numPr>
          <w:ilvl w:val="2"/>
          <w:numId w:val="3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FA86866" w14:textId="77777777" w:rsidR="003D16A9" w:rsidRDefault="004C243B">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3AB9D889" w14:textId="77777777" w:rsidR="003D16A9" w:rsidRDefault="004C243B">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06B4E48D" w14:textId="77777777" w:rsidR="003D16A9" w:rsidRDefault="004C243B">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64B0B476" w14:textId="77777777" w:rsidR="003D16A9" w:rsidRDefault="004C243B">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A07F865" w14:textId="77777777" w:rsidR="003D16A9" w:rsidRDefault="004C243B">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4ED11940" w14:textId="77777777" w:rsidR="003D16A9" w:rsidRDefault="004C243B">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6C28EEE" w14:textId="77777777" w:rsidR="003D16A9" w:rsidRDefault="003D16A9">
      <w:pPr>
        <w:rPr>
          <w:lang w:eastAsia="zh-CN"/>
        </w:rPr>
      </w:pPr>
    </w:p>
    <w:p w14:paraId="30F222C5" w14:textId="77777777" w:rsidR="003D16A9" w:rsidRDefault="004C243B">
      <w:pPr>
        <w:rPr>
          <w:b/>
          <w:bCs/>
          <w:lang w:eastAsia="zh-CN"/>
        </w:rPr>
      </w:pPr>
      <w:r>
        <w:rPr>
          <w:b/>
          <w:bCs/>
          <w:highlight w:val="green"/>
          <w:lang w:eastAsia="zh-CN"/>
        </w:rPr>
        <w:t>Agreement</w:t>
      </w:r>
    </w:p>
    <w:p w14:paraId="542C9F08" w14:textId="77777777" w:rsidR="003D16A9" w:rsidRDefault="004C243B">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4EDDC9FA"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2D9A4E05" w14:textId="77777777" w:rsidR="003D16A9" w:rsidRDefault="004C243B">
      <w:pPr>
        <w:pStyle w:val="1"/>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13AFD343" w14:textId="77777777" w:rsidR="003D16A9" w:rsidRDefault="003D16A9">
      <w:pPr>
        <w:ind w:firstLineChars="100" w:firstLine="200"/>
        <w:jc w:val="both"/>
        <w:rPr>
          <w:lang w:val="en-US" w:eastAsia="ko-KR"/>
        </w:rPr>
      </w:pPr>
    </w:p>
    <w:p w14:paraId="5B4862B7" w14:textId="77777777" w:rsidR="003D16A9" w:rsidRDefault="003D16A9">
      <w:pPr>
        <w:ind w:firstLineChars="100" w:firstLine="200"/>
        <w:jc w:val="both"/>
        <w:rPr>
          <w:lang w:val="en-US" w:eastAsia="ko-KR"/>
        </w:rPr>
      </w:pPr>
    </w:p>
    <w:p w14:paraId="02FFFB39" w14:textId="77777777" w:rsidR="003D16A9" w:rsidRDefault="003D16A9">
      <w:pPr>
        <w:ind w:firstLineChars="100" w:firstLine="200"/>
        <w:jc w:val="both"/>
        <w:rPr>
          <w:lang w:val="en-US" w:eastAsia="ko-KR"/>
        </w:rPr>
      </w:pPr>
    </w:p>
    <w:p w14:paraId="31556D09" w14:textId="77777777" w:rsidR="003D16A9" w:rsidRDefault="003D16A9">
      <w:pPr>
        <w:ind w:firstLineChars="100" w:firstLine="200"/>
        <w:jc w:val="both"/>
        <w:rPr>
          <w:lang w:val="en-US" w:eastAsia="ko-KR"/>
        </w:rPr>
      </w:pPr>
    </w:p>
    <w:p w14:paraId="3544B602" w14:textId="77777777" w:rsidR="003D16A9" w:rsidRDefault="003D16A9">
      <w:pPr>
        <w:ind w:firstLineChars="100" w:firstLine="200"/>
        <w:jc w:val="both"/>
        <w:rPr>
          <w:lang w:val="en-US" w:eastAsia="ko-KR"/>
        </w:rPr>
      </w:pPr>
    </w:p>
    <w:p w14:paraId="28073D00" w14:textId="77777777" w:rsidR="003D16A9" w:rsidRDefault="003D16A9">
      <w:pPr>
        <w:ind w:firstLineChars="100" w:firstLine="200"/>
        <w:jc w:val="both"/>
        <w:rPr>
          <w:lang w:val="en-US" w:eastAsia="ko-KR"/>
        </w:rPr>
      </w:pPr>
    </w:p>
    <w:p w14:paraId="38BBED69" w14:textId="77777777" w:rsidR="003D16A9" w:rsidRDefault="003D16A9">
      <w:pPr>
        <w:ind w:firstLineChars="100" w:firstLine="200"/>
        <w:jc w:val="both"/>
        <w:rPr>
          <w:lang w:val="en-US" w:eastAsia="ko-KR"/>
        </w:rPr>
      </w:pPr>
    </w:p>
    <w:sectPr w:rsidR="003D16A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EC109" w14:textId="77777777" w:rsidR="00283D4A" w:rsidRDefault="00283D4A" w:rsidP="00211382">
      <w:r>
        <w:separator/>
      </w:r>
    </w:p>
  </w:endnote>
  <w:endnote w:type="continuationSeparator" w:id="0">
    <w:p w14:paraId="7B2D10AE" w14:textId="77777777" w:rsidR="00283D4A" w:rsidRDefault="00283D4A" w:rsidP="00211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Liberation Serif">
    <w:altName w:val="Times New Roman"/>
    <w:charset w:val="01"/>
    <w:family w:val="roman"/>
    <w:pitch w:val="default"/>
    <w:sig w:usb0="00000000" w:usb1="00000000" w:usb2="00000000" w:usb3="00000000" w:csb0="6000009F" w:csb1="DFD70000"/>
  </w:font>
  <w:font w:name="Cambria Math">
    <w:panose1 w:val="02040503050406030204"/>
    <w:charset w:val="00"/>
    <w:family w:val="roman"/>
    <w:pitch w:val="variable"/>
    <w:sig w:usb0="E00006FF" w:usb1="420024FF" w:usb2="02000000" w:usb3="00000000" w:csb0="0000019F" w:csb1="00000000"/>
  </w:font>
  <w:font w:name="CambriaMath">
    <w:altName w:val="Cambria"/>
    <w:charset w:val="00"/>
    <w:family w:val="roman"/>
    <w:pitch w:val="default"/>
    <w:sig w:usb0="00000000" w:usb1="00000000" w:usb2="00000010" w:usb3="00000000" w:csb0="00040000" w:csb1="00000000"/>
  </w:font>
  <w:font w:name="TimesNewRomanPSMT">
    <w:altName w:val="Times New Roman"/>
    <w:charset w:val="00"/>
    <w:family w:val="roman"/>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7F790" w14:textId="77777777" w:rsidR="00283D4A" w:rsidRDefault="00283D4A" w:rsidP="00211382">
      <w:r>
        <w:separator/>
      </w:r>
    </w:p>
  </w:footnote>
  <w:footnote w:type="continuationSeparator" w:id="0">
    <w:p w14:paraId="5920DFF8" w14:textId="77777777" w:rsidR="00283D4A" w:rsidRDefault="00283D4A" w:rsidP="00211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BE615B6"/>
    <w:multiLevelType w:val="multilevel"/>
    <w:tmpl w:val="0BE615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D163C70"/>
    <w:multiLevelType w:val="multilevel"/>
    <w:tmpl w:val="0D163C7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47FBD"/>
    <w:multiLevelType w:val="multilevel"/>
    <w:tmpl w:val="16C47FB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E74C6"/>
    <w:multiLevelType w:val="multilevel"/>
    <w:tmpl w:val="308E7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6" w15:restartNumberingAfterBreak="0">
    <w:nsid w:val="3DEB254C"/>
    <w:multiLevelType w:val="multilevel"/>
    <w:tmpl w:val="3DEB25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F470D54"/>
    <w:multiLevelType w:val="multilevel"/>
    <w:tmpl w:val="4F470D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04289"/>
    <w:multiLevelType w:val="multilevel"/>
    <w:tmpl w:val="52D04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AD2AC7"/>
    <w:multiLevelType w:val="multilevel"/>
    <w:tmpl w:val="60AD2AC7"/>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907E72"/>
    <w:multiLevelType w:val="multilevel"/>
    <w:tmpl w:val="6D90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2F1682B"/>
    <w:multiLevelType w:val="multilevel"/>
    <w:tmpl w:val="72F16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3B6565"/>
    <w:multiLevelType w:val="multilevel"/>
    <w:tmpl w:val="733B6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D06D44"/>
    <w:multiLevelType w:val="multilevel"/>
    <w:tmpl w:val="76D06D44"/>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72796693">
    <w:abstractNumId w:val="19"/>
  </w:num>
  <w:num w:numId="2" w16cid:durableId="86193129">
    <w:abstractNumId w:val="34"/>
  </w:num>
  <w:num w:numId="3" w16cid:durableId="37516031">
    <w:abstractNumId w:val="23"/>
  </w:num>
  <w:num w:numId="4" w16cid:durableId="692875617">
    <w:abstractNumId w:val="30"/>
  </w:num>
  <w:num w:numId="5" w16cid:durableId="1518037466">
    <w:abstractNumId w:val="0"/>
  </w:num>
  <w:num w:numId="6" w16cid:durableId="119939023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94604056">
    <w:abstractNumId w:val="3"/>
  </w:num>
  <w:num w:numId="8" w16cid:durableId="517357304">
    <w:abstractNumId w:val="42"/>
  </w:num>
  <w:num w:numId="9" w16cid:durableId="1353803435">
    <w:abstractNumId w:val="35"/>
  </w:num>
  <w:num w:numId="10" w16cid:durableId="2089188080">
    <w:abstractNumId w:val="15"/>
    <w:lvlOverride w:ilvl="0">
      <w:startOverride w:val="1"/>
    </w:lvlOverride>
  </w:num>
  <w:num w:numId="11" w16cid:durableId="10360822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27902419">
    <w:abstractNumId w:val="17"/>
  </w:num>
  <w:num w:numId="13" w16cid:durableId="1676416407">
    <w:abstractNumId w:val="5"/>
  </w:num>
  <w:num w:numId="14" w16cid:durableId="872422693">
    <w:abstractNumId w:val="22"/>
  </w:num>
  <w:num w:numId="15" w16cid:durableId="325523466">
    <w:abstractNumId w:val="43"/>
  </w:num>
  <w:num w:numId="16" w16cid:durableId="592665531">
    <w:abstractNumId w:val="25"/>
  </w:num>
  <w:num w:numId="17" w16cid:durableId="1741556710">
    <w:abstractNumId w:val="40"/>
  </w:num>
  <w:num w:numId="18" w16cid:durableId="2067796516">
    <w:abstractNumId w:val="31"/>
  </w:num>
  <w:num w:numId="19" w16cid:durableId="2126383010">
    <w:abstractNumId w:val="24"/>
  </w:num>
  <w:num w:numId="20" w16cid:durableId="493493146">
    <w:abstractNumId w:val="9"/>
  </w:num>
  <w:num w:numId="21" w16cid:durableId="922372663">
    <w:abstractNumId w:val="2"/>
  </w:num>
  <w:num w:numId="22" w16cid:durableId="1328829623">
    <w:abstractNumId w:val="4"/>
  </w:num>
  <w:num w:numId="23" w16cid:durableId="884874560">
    <w:abstractNumId w:val="38"/>
  </w:num>
  <w:num w:numId="24" w16cid:durableId="815490466">
    <w:abstractNumId w:val="28"/>
  </w:num>
  <w:num w:numId="25" w16cid:durableId="312368476">
    <w:abstractNumId w:val="41"/>
  </w:num>
  <w:num w:numId="26" w16cid:durableId="990328965">
    <w:abstractNumId w:val="21"/>
  </w:num>
  <w:num w:numId="27" w16cid:durableId="1651053344">
    <w:abstractNumId w:val="12"/>
  </w:num>
  <w:num w:numId="28" w16cid:durableId="994530610">
    <w:abstractNumId w:val="14"/>
  </w:num>
  <w:num w:numId="29" w16cid:durableId="1579287197">
    <w:abstractNumId w:val="13"/>
  </w:num>
  <w:num w:numId="30" w16cid:durableId="120851420">
    <w:abstractNumId w:val="7"/>
  </w:num>
  <w:num w:numId="31" w16cid:durableId="530462135">
    <w:abstractNumId w:val="20"/>
  </w:num>
  <w:num w:numId="32" w16cid:durableId="2016489847">
    <w:abstractNumId w:val="18"/>
  </w:num>
  <w:num w:numId="33" w16cid:durableId="1977444438">
    <w:abstractNumId w:val="6"/>
  </w:num>
  <w:num w:numId="34" w16cid:durableId="21589486">
    <w:abstractNumId w:val="33"/>
  </w:num>
  <w:num w:numId="35" w16cid:durableId="434910797">
    <w:abstractNumId w:val="16"/>
  </w:num>
  <w:num w:numId="36" w16cid:durableId="904922958">
    <w:abstractNumId w:val="29"/>
  </w:num>
  <w:num w:numId="37" w16cid:durableId="1442146251">
    <w:abstractNumId w:val="39"/>
  </w:num>
  <w:num w:numId="38" w16cid:durableId="607354332">
    <w:abstractNumId w:val="32"/>
  </w:num>
  <w:num w:numId="39" w16cid:durableId="1159883764">
    <w:abstractNumId w:val="26"/>
  </w:num>
  <w:num w:numId="40" w16cid:durableId="254439118">
    <w:abstractNumId w:val="37"/>
  </w:num>
  <w:num w:numId="41" w16cid:durableId="2117358418">
    <w:abstractNumId w:val="11"/>
  </w:num>
  <w:num w:numId="42" w16cid:durableId="294337542">
    <w:abstractNumId w:val="36"/>
  </w:num>
  <w:num w:numId="43" w16cid:durableId="684668028">
    <w:abstractNumId w:val="8"/>
  </w:num>
  <w:num w:numId="44" w16cid:durableId="204259165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rson w15:author="Seonwook Kim2">
    <w15:presenceInfo w15:providerId="None" w15:userId="Seonwook Kim2"/>
  </w15:person>
  <w15:person w15:author="Ahn Seung Jin/5G Wireless Connect Standard Task(seungjin.ahn@lge.com)">
    <w15:presenceInfo w15:providerId="AD" w15:userId="S-1-5-21-2543426832-1914326140-3112152631-81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kZTFlMmYxM2JjMjQxZWFiZDA3MGRkMmM4MTBlMDIifQ=="/>
  </w:docVars>
  <w:rsids>
    <w:rsidRoot w:val="000E09C4"/>
    <w:rsid w:val="A5FCA42A"/>
    <w:rsid w:val="DB770E6C"/>
    <w:rsid w:val="DE94654F"/>
    <w:rsid w:val="DFD38C40"/>
    <w:rsid w:val="EB83012C"/>
    <w:rsid w:val="EFDFAA06"/>
    <w:rsid w:val="00000CB4"/>
    <w:rsid w:val="00000E19"/>
    <w:rsid w:val="00000E63"/>
    <w:rsid w:val="00000F71"/>
    <w:rsid w:val="00001176"/>
    <w:rsid w:val="00001AE4"/>
    <w:rsid w:val="00001F90"/>
    <w:rsid w:val="000022D9"/>
    <w:rsid w:val="000027E9"/>
    <w:rsid w:val="00002D58"/>
    <w:rsid w:val="000032AE"/>
    <w:rsid w:val="0000380D"/>
    <w:rsid w:val="00003F45"/>
    <w:rsid w:val="0000423D"/>
    <w:rsid w:val="00004AA1"/>
    <w:rsid w:val="00004B07"/>
    <w:rsid w:val="00004DA3"/>
    <w:rsid w:val="00004F43"/>
    <w:rsid w:val="0000518E"/>
    <w:rsid w:val="0000799C"/>
    <w:rsid w:val="00010092"/>
    <w:rsid w:val="0001074B"/>
    <w:rsid w:val="00010B14"/>
    <w:rsid w:val="00011040"/>
    <w:rsid w:val="0001257E"/>
    <w:rsid w:val="00012F6B"/>
    <w:rsid w:val="000133A6"/>
    <w:rsid w:val="00013622"/>
    <w:rsid w:val="00013F68"/>
    <w:rsid w:val="0001421A"/>
    <w:rsid w:val="000143A0"/>
    <w:rsid w:val="00014FEE"/>
    <w:rsid w:val="0001564D"/>
    <w:rsid w:val="000161F5"/>
    <w:rsid w:val="00016488"/>
    <w:rsid w:val="000165D2"/>
    <w:rsid w:val="000170FA"/>
    <w:rsid w:val="000172B2"/>
    <w:rsid w:val="0001737F"/>
    <w:rsid w:val="000203FB"/>
    <w:rsid w:val="000204F2"/>
    <w:rsid w:val="000205AE"/>
    <w:rsid w:val="000209CE"/>
    <w:rsid w:val="00020BF1"/>
    <w:rsid w:val="00020E8C"/>
    <w:rsid w:val="00021F76"/>
    <w:rsid w:val="00022C00"/>
    <w:rsid w:val="000236F6"/>
    <w:rsid w:val="00023758"/>
    <w:rsid w:val="000245D4"/>
    <w:rsid w:val="000246C5"/>
    <w:rsid w:val="00024C9A"/>
    <w:rsid w:val="000258D0"/>
    <w:rsid w:val="00026167"/>
    <w:rsid w:val="00026504"/>
    <w:rsid w:val="000267DF"/>
    <w:rsid w:val="00026B56"/>
    <w:rsid w:val="00027536"/>
    <w:rsid w:val="000308DC"/>
    <w:rsid w:val="00030B7A"/>
    <w:rsid w:val="00030C92"/>
    <w:rsid w:val="00031041"/>
    <w:rsid w:val="0003196A"/>
    <w:rsid w:val="00031B78"/>
    <w:rsid w:val="000325D9"/>
    <w:rsid w:val="00032722"/>
    <w:rsid w:val="00032A3B"/>
    <w:rsid w:val="000334CB"/>
    <w:rsid w:val="00033590"/>
    <w:rsid w:val="0003363B"/>
    <w:rsid w:val="000336D9"/>
    <w:rsid w:val="00033BCE"/>
    <w:rsid w:val="0003479A"/>
    <w:rsid w:val="00034CAF"/>
    <w:rsid w:val="00035135"/>
    <w:rsid w:val="00035509"/>
    <w:rsid w:val="00035CB0"/>
    <w:rsid w:val="0003642D"/>
    <w:rsid w:val="000370A7"/>
    <w:rsid w:val="0003721E"/>
    <w:rsid w:val="000404B7"/>
    <w:rsid w:val="0004204C"/>
    <w:rsid w:val="00042BC7"/>
    <w:rsid w:val="000437D7"/>
    <w:rsid w:val="00044020"/>
    <w:rsid w:val="00044944"/>
    <w:rsid w:val="000457ED"/>
    <w:rsid w:val="00050904"/>
    <w:rsid w:val="00050C2B"/>
    <w:rsid w:val="00050E8D"/>
    <w:rsid w:val="00050F5B"/>
    <w:rsid w:val="00050FAF"/>
    <w:rsid w:val="000511B3"/>
    <w:rsid w:val="0005145B"/>
    <w:rsid w:val="00051A9C"/>
    <w:rsid w:val="00051B3F"/>
    <w:rsid w:val="00051C6E"/>
    <w:rsid w:val="00051DF2"/>
    <w:rsid w:val="00052071"/>
    <w:rsid w:val="000523EA"/>
    <w:rsid w:val="000527CE"/>
    <w:rsid w:val="0005308E"/>
    <w:rsid w:val="00053495"/>
    <w:rsid w:val="000540FD"/>
    <w:rsid w:val="000542C6"/>
    <w:rsid w:val="0005431C"/>
    <w:rsid w:val="000547C0"/>
    <w:rsid w:val="0005549C"/>
    <w:rsid w:val="00055604"/>
    <w:rsid w:val="000603B0"/>
    <w:rsid w:val="00060E15"/>
    <w:rsid w:val="00062736"/>
    <w:rsid w:val="0006274E"/>
    <w:rsid w:val="00062869"/>
    <w:rsid w:val="00062DF3"/>
    <w:rsid w:val="0006323D"/>
    <w:rsid w:val="00063255"/>
    <w:rsid w:val="000634B9"/>
    <w:rsid w:val="00063DF9"/>
    <w:rsid w:val="000640D9"/>
    <w:rsid w:val="000655EF"/>
    <w:rsid w:val="0006573A"/>
    <w:rsid w:val="00066D26"/>
    <w:rsid w:val="00070F27"/>
    <w:rsid w:val="000717AB"/>
    <w:rsid w:val="0007219D"/>
    <w:rsid w:val="0007270F"/>
    <w:rsid w:val="00072848"/>
    <w:rsid w:val="00073912"/>
    <w:rsid w:val="00073AD9"/>
    <w:rsid w:val="00073FC0"/>
    <w:rsid w:val="00074287"/>
    <w:rsid w:val="000744AB"/>
    <w:rsid w:val="0007457D"/>
    <w:rsid w:val="0007459B"/>
    <w:rsid w:val="00074D93"/>
    <w:rsid w:val="0007504D"/>
    <w:rsid w:val="000750B6"/>
    <w:rsid w:val="000753C7"/>
    <w:rsid w:val="00075E99"/>
    <w:rsid w:val="00080652"/>
    <w:rsid w:val="00080E7F"/>
    <w:rsid w:val="0008184B"/>
    <w:rsid w:val="00081A0D"/>
    <w:rsid w:val="00082183"/>
    <w:rsid w:val="000821D3"/>
    <w:rsid w:val="00082DC0"/>
    <w:rsid w:val="00082F41"/>
    <w:rsid w:val="00083D8F"/>
    <w:rsid w:val="00084701"/>
    <w:rsid w:val="0008500C"/>
    <w:rsid w:val="00085903"/>
    <w:rsid w:val="000871D1"/>
    <w:rsid w:val="00087603"/>
    <w:rsid w:val="0008780D"/>
    <w:rsid w:val="000878C7"/>
    <w:rsid w:val="00087BF0"/>
    <w:rsid w:val="000900C1"/>
    <w:rsid w:val="000903F6"/>
    <w:rsid w:val="00091498"/>
    <w:rsid w:val="00091B4F"/>
    <w:rsid w:val="0009201A"/>
    <w:rsid w:val="00092940"/>
    <w:rsid w:val="00092AB3"/>
    <w:rsid w:val="00093077"/>
    <w:rsid w:val="00093399"/>
    <w:rsid w:val="000936D2"/>
    <w:rsid w:val="00093757"/>
    <w:rsid w:val="00095330"/>
    <w:rsid w:val="00095379"/>
    <w:rsid w:val="00095387"/>
    <w:rsid w:val="00096F44"/>
    <w:rsid w:val="00097E84"/>
    <w:rsid w:val="00097E8B"/>
    <w:rsid w:val="000A0666"/>
    <w:rsid w:val="000A15FE"/>
    <w:rsid w:val="000A17E2"/>
    <w:rsid w:val="000A19FE"/>
    <w:rsid w:val="000A1E56"/>
    <w:rsid w:val="000A2770"/>
    <w:rsid w:val="000A2DCB"/>
    <w:rsid w:val="000A3393"/>
    <w:rsid w:val="000A378D"/>
    <w:rsid w:val="000A3EAC"/>
    <w:rsid w:val="000A46A3"/>
    <w:rsid w:val="000A4D0C"/>
    <w:rsid w:val="000A4D5C"/>
    <w:rsid w:val="000A52B5"/>
    <w:rsid w:val="000A5513"/>
    <w:rsid w:val="000A5844"/>
    <w:rsid w:val="000A5A7B"/>
    <w:rsid w:val="000A6C16"/>
    <w:rsid w:val="000A6D74"/>
    <w:rsid w:val="000A75EF"/>
    <w:rsid w:val="000B0A4A"/>
    <w:rsid w:val="000B0AEC"/>
    <w:rsid w:val="000B0F87"/>
    <w:rsid w:val="000B13FD"/>
    <w:rsid w:val="000B1E9F"/>
    <w:rsid w:val="000B2988"/>
    <w:rsid w:val="000B2BA0"/>
    <w:rsid w:val="000B2E33"/>
    <w:rsid w:val="000B309B"/>
    <w:rsid w:val="000B36AA"/>
    <w:rsid w:val="000B4955"/>
    <w:rsid w:val="000B4B0A"/>
    <w:rsid w:val="000B4E86"/>
    <w:rsid w:val="000B4F51"/>
    <w:rsid w:val="000B536C"/>
    <w:rsid w:val="000B574E"/>
    <w:rsid w:val="000B6187"/>
    <w:rsid w:val="000B6607"/>
    <w:rsid w:val="000C053E"/>
    <w:rsid w:val="000C19DE"/>
    <w:rsid w:val="000C21E8"/>
    <w:rsid w:val="000C268F"/>
    <w:rsid w:val="000C2A35"/>
    <w:rsid w:val="000C2EE0"/>
    <w:rsid w:val="000C2F35"/>
    <w:rsid w:val="000C3D68"/>
    <w:rsid w:val="000C48A4"/>
    <w:rsid w:val="000C4981"/>
    <w:rsid w:val="000C49F8"/>
    <w:rsid w:val="000C62CD"/>
    <w:rsid w:val="000C664F"/>
    <w:rsid w:val="000C66B1"/>
    <w:rsid w:val="000C6DA7"/>
    <w:rsid w:val="000C7A53"/>
    <w:rsid w:val="000C7D62"/>
    <w:rsid w:val="000D0B23"/>
    <w:rsid w:val="000D11AF"/>
    <w:rsid w:val="000D29F2"/>
    <w:rsid w:val="000D34CA"/>
    <w:rsid w:val="000D380B"/>
    <w:rsid w:val="000D3878"/>
    <w:rsid w:val="000D3DFA"/>
    <w:rsid w:val="000D6AB2"/>
    <w:rsid w:val="000E09C4"/>
    <w:rsid w:val="000E0A10"/>
    <w:rsid w:val="000E207C"/>
    <w:rsid w:val="000E24D6"/>
    <w:rsid w:val="000E2A6E"/>
    <w:rsid w:val="000E30E9"/>
    <w:rsid w:val="000E3A86"/>
    <w:rsid w:val="000E3E65"/>
    <w:rsid w:val="000E4260"/>
    <w:rsid w:val="000E4371"/>
    <w:rsid w:val="000E4BA8"/>
    <w:rsid w:val="000E5076"/>
    <w:rsid w:val="000E581E"/>
    <w:rsid w:val="000E5F13"/>
    <w:rsid w:val="000E794D"/>
    <w:rsid w:val="000E7E83"/>
    <w:rsid w:val="000E7EED"/>
    <w:rsid w:val="000F01C2"/>
    <w:rsid w:val="000F0D80"/>
    <w:rsid w:val="000F4C63"/>
    <w:rsid w:val="000F551E"/>
    <w:rsid w:val="000F5E33"/>
    <w:rsid w:val="000F6D72"/>
    <w:rsid w:val="000F744E"/>
    <w:rsid w:val="000F7618"/>
    <w:rsid w:val="001003F9"/>
    <w:rsid w:val="00100BC6"/>
    <w:rsid w:val="001010C2"/>
    <w:rsid w:val="001012B8"/>
    <w:rsid w:val="0010221B"/>
    <w:rsid w:val="00102310"/>
    <w:rsid w:val="0010247B"/>
    <w:rsid w:val="001026E5"/>
    <w:rsid w:val="00102AEF"/>
    <w:rsid w:val="00105308"/>
    <w:rsid w:val="001057EA"/>
    <w:rsid w:val="001063C0"/>
    <w:rsid w:val="001076CC"/>
    <w:rsid w:val="00107BA6"/>
    <w:rsid w:val="001100F1"/>
    <w:rsid w:val="001103C5"/>
    <w:rsid w:val="00110485"/>
    <w:rsid w:val="001104B9"/>
    <w:rsid w:val="00111058"/>
    <w:rsid w:val="0011260C"/>
    <w:rsid w:val="001128DA"/>
    <w:rsid w:val="0011303B"/>
    <w:rsid w:val="001139C2"/>
    <w:rsid w:val="001142BF"/>
    <w:rsid w:val="00114AE3"/>
    <w:rsid w:val="00115964"/>
    <w:rsid w:val="001167EA"/>
    <w:rsid w:val="001174CD"/>
    <w:rsid w:val="0011766B"/>
    <w:rsid w:val="00117750"/>
    <w:rsid w:val="00117B77"/>
    <w:rsid w:val="0012026E"/>
    <w:rsid w:val="00120676"/>
    <w:rsid w:val="00120F28"/>
    <w:rsid w:val="00121811"/>
    <w:rsid w:val="00121A77"/>
    <w:rsid w:val="00121C6B"/>
    <w:rsid w:val="00122987"/>
    <w:rsid w:val="00122BD8"/>
    <w:rsid w:val="00122CE1"/>
    <w:rsid w:val="001230F9"/>
    <w:rsid w:val="001231F9"/>
    <w:rsid w:val="00124222"/>
    <w:rsid w:val="0012493E"/>
    <w:rsid w:val="00124951"/>
    <w:rsid w:val="00124A5C"/>
    <w:rsid w:val="00124E74"/>
    <w:rsid w:val="0012508F"/>
    <w:rsid w:val="001254E2"/>
    <w:rsid w:val="001260DD"/>
    <w:rsid w:val="00126587"/>
    <w:rsid w:val="0012766C"/>
    <w:rsid w:val="00127806"/>
    <w:rsid w:val="00127860"/>
    <w:rsid w:val="00127CEE"/>
    <w:rsid w:val="00130B09"/>
    <w:rsid w:val="00131F68"/>
    <w:rsid w:val="00132378"/>
    <w:rsid w:val="0013385A"/>
    <w:rsid w:val="001338B1"/>
    <w:rsid w:val="001343B8"/>
    <w:rsid w:val="00135BD6"/>
    <w:rsid w:val="00135C4D"/>
    <w:rsid w:val="001366F3"/>
    <w:rsid w:val="001371AD"/>
    <w:rsid w:val="0013756C"/>
    <w:rsid w:val="00137FF4"/>
    <w:rsid w:val="0014054C"/>
    <w:rsid w:val="001413D7"/>
    <w:rsid w:val="0014193A"/>
    <w:rsid w:val="001421DD"/>
    <w:rsid w:val="001433C5"/>
    <w:rsid w:val="001435A4"/>
    <w:rsid w:val="00143C5A"/>
    <w:rsid w:val="00143EB3"/>
    <w:rsid w:val="00144937"/>
    <w:rsid w:val="00145152"/>
    <w:rsid w:val="00146486"/>
    <w:rsid w:val="001474D6"/>
    <w:rsid w:val="0014779A"/>
    <w:rsid w:val="001477BA"/>
    <w:rsid w:val="00147BD6"/>
    <w:rsid w:val="001506CC"/>
    <w:rsid w:val="001509DF"/>
    <w:rsid w:val="001522E3"/>
    <w:rsid w:val="00152B45"/>
    <w:rsid w:val="00152F19"/>
    <w:rsid w:val="001530FB"/>
    <w:rsid w:val="00154410"/>
    <w:rsid w:val="00154738"/>
    <w:rsid w:val="0015486A"/>
    <w:rsid w:val="00154A3D"/>
    <w:rsid w:val="00154C3B"/>
    <w:rsid w:val="0015672F"/>
    <w:rsid w:val="00156901"/>
    <w:rsid w:val="00157F75"/>
    <w:rsid w:val="00160215"/>
    <w:rsid w:val="00160FD2"/>
    <w:rsid w:val="001610A1"/>
    <w:rsid w:val="001619BF"/>
    <w:rsid w:val="00162CCE"/>
    <w:rsid w:val="001637BC"/>
    <w:rsid w:val="00164C29"/>
    <w:rsid w:val="0016568D"/>
    <w:rsid w:val="001667DA"/>
    <w:rsid w:val="00166F99"/>
    <w:rsid w:val="00167514"/>
    <w:rsid w:val="0017040B"/>
    <w:rsid w:val="00171E6B"/>
    <w:rsid w:val="00172030"/>
    <w:rsid w:val="001725CA"/>
    <w:rsid w:val="001735C7"/>
    <w:rsid w:val="00173B47"/>
    <w:rsid w:val="00173E03"/>
    <w:rsid w:val="00174058"/>
    <w:rsid w:val="001751D9"/>
    <w:rsid w:val="0017577E"/>
    <w:rsid w:val="00175EAE"/>
    <w:rsid w:val="0017601E"/>
    <w:rsid w:val="00176021"/>
    <w:rsid w:val="0017603B"/>
    <w:rsid w:val="001760FB"/>
    <w:rsid w:val="001769BF"/>
    <w:rsid w:val="00176BF6"/>
    <w:rsid w:val="00180B2B"/>
    <w:rsid w:val="00180CAF"/>
    <w:rsid w:val="00182D20"/>
    <w:rsid w:val="001832F9"/>
    <w:rsid w:val="001833D1"/>
    <w:rsid w:val="00183884"/>
    <w:rsid w:val="00183B58"/>
    <w:rsid w:val="00185839"/>
    <w:rsid w:val="00187050"/>
    <w:rsid w:val="0018708F"/>
    <w:rsid w:val="00187397"/>
    <w:rsid w:val="00187828"/>
    <w:rsid w:val="00187FBB"/>
    <w:rsid w:val="001907C6"/>
    <w:rsid w:val="00190B55"/>
    <w:rsid w:val="00190B87"/>
    <w:rsid w:val="0019116B"/>
    <w:rsid w:val="00191F4C"/>
    <w:rsid w:val="0019219A"/>
    <w:rsid w:val="0019264F"/>
    <w:rsid w:val="00192867"/>
    <w:rsid w:val="00192B24"/>
    <w:rsid w:val="00193623"/>
    <w:rsid w:val="001936CB"/>
    <w:rsid w:val="00193AB3"/>
    <w:rsid w:val="00193B65"/>
    <w:rsid w:val="00194F6A"/>
    <w:rsid w:val="001961B6"/>
    <w:rsid w:val="001969A7"/>
    <w:rsid w:val="00196B93"/>
    <w:rsid w:val="00197265"/>
    <w:rsid w:val="00197AB5"/>
    <w:rsid w:val="001A034C"/>
    <w:rsid w:val="001A071B"/>
    <w:rsid w:val="001A0924"/>
    <w:rsid w:val="001A0E22"/>
    <w:rsid w:val="001A168C"/>
    <w:rsid w:val="001A1FD5"/>
    <w:rsid w:val="001A2F22"/>
    <w:rsid w:val="001A34F8"/>
    <w:rsid w:val="001A404F"/>
    <w:rsid w:val="001A43CC"/>
    <w:rsid w:val="001A519E"/>
    <w:rsid w:val="001A6238"/>
    <w:rsid w:val="001A696E"/>
    <w:rsid w:val="001A6B59"/>
    <w:rsid w:val="001A6F42"/>
    <w:rsid w:val="001A7999"/>
    <w:rsid w:val="001B0346"/>
    <w:rsid w:val="001B122C"/>
    <w:rsid w:val="001B2C8F"/>
    <w:rsid w:val="001B2D83"/>
    <w:rsid w:val="001B3275"/>
    <w:rsid w:val="001B3711"/>
    <w:rsid w:val="001B40F2"/>
    <w:rsid w:val="001B413F"/>
    <w:rsid w:val="001B46D6"/>
    <w:rsid w:val="001B47F4"/>
    <w:rsid w:val="001B4922"/>
    <w:rsid w:val="001B49FE"/>
    <w:rsid w:val="001B5007"/>
    <w:rsid w:val="001B5AD7"/>
    <w:rsid w:val="001B5BF6"/>
    <w:rsid w:val="001B705F"/>
    <w:rsid w:val="001B71E1"/>
    <w:rsid w:val="001B7B9D"/>
    <w:rsid w:val="001C0B62"/>
    <w:rsid w:val="001C0BBE"/>
    <w:rsid w:val="001C0E01"/>
    <w:rsid w:val="001C107D"/>
    <w:rsid w:val="001C1995"/>
    <w:rsid w:val="001C23AC"/>
    <w:rsid w:val="001C3171"/>
    <w:rsid w:val="001C3250"/>
    <w:rsid w:val="001C37E7"/>
    <w:rsid w:val="001C52A9"/>
    <w:rsid w:val="001C5624"/>
    <w:rsid w:val="001C5D20"/>
    <w:rsid w:val="001C61B2"/>
    <w:rsid w:val="001C69D5"/>
    <w:rsid w:val="001C73F2"/>
    <w:rsid w:val="001D08A3"/>
    <w:rsid w:val="001D0EF4"/>
    <w:rsid w:val="001D1B0F"/>
    <w:rsid w:val="001D2259"/>
    <w:rsid w:val="001D2558"/>
    <w:rsid w:val="001D2566"/>
    <w:rsid w:val="001D2C7F"/>
    <w:rsid w:val="001D49FB"/>
    <w:rsid w:val="001D6727"/>
    <w:rsid w:val="001D68AC"/>
    <w:rsid w:val="001D68B1"/>
    <w:rsid w:val="001D73DE"/>
    <w:rsid w:val="001D7EAB"/>
    <w:rsid w:val="001D7EAE"/>
    <w:rsid w:val="001E01E1"/>
    <w:rsid w:val="001E05F5"/>
    <w:rsid w:val="001E0A3C"/>
    <w:rsid w:val="001E0A76"/>
    <w:rsid w:val="001E1063"/>
    <w:rsid w:val="001E11B0"/>
    <w:rsid w:val="001E1579"/>
    <w:rsid w:val="001E26D9"/>
    <w:rsid w:val="001E2A65"/>
    <w:rsid w:val="001E2C95"/>
    <w:rsid w:val="001E36A0"/>
    <w:rsid w:val="001E37A7"/>
    <w:rsid w:val="001E40E2"/>
    <w:rsid w:val="001E43DC"/>
    <w:rsid w:val="001E4FB9"/>
    <w:rsid w:val="001E5111"/>
    <w:rsid w:val="001E52E6"/>
    <w:rsid w:val="001E571F"/>
    <w:rsid w:val="001E6857"/>
    <w:rsid w:val="001E6ABC"/>
    <w:rsid w:val="001E6EA4"/>
    <w:rsid w:val="001F01FE"/>
    <w:rsid w:val="001F0A0C"/>
    <w:rsid w:val="001F0B36"/>
    <w:rsid w:val="001F23AF"/>
    <w:rsid w:val="001F34C2"/>
    <w:rsid w:val="001F34F3"/>
    <w:rsid w:val="001F3732"/>
    <w:rsid w:val="001F3A33"/>
    <w:rsid w:val="001F4F00"/>
    <w:rsid w:val="001F52BA"/>
    <w:rsid w:val="001F537D"/>
    <w:rsid w:val="001F5722"/>
    <w:rsid w:val="001F59FC"/>
    <w:rsid w:val="001F5A42"/>
    <w:rsid w:val="001F7F74"/>
    <w:rsid w:val="0020040B"/>
    <w:rsid w:val="002012A2"/>
    <w:rsid w:val="00201FF2"/>
    <w:rsid w:val="00202054"/>
    <w:rsid w:val="002025F8"/>
    <w:rsid w:val="00202828"/>
    <w:rsid w:val="00202D58"/>
    <w:rsid w:val="00202E43"/>
    <w:rsid w:val="002033CB"/>
    <w:rsid w:val="00203A47"/>
    <w:rsid w:val="00203D36"/>
    <w:rsid w:val="00203D5D"/>
    <w:rsid w:val="00204CD4"/>
    <w:rsid w:val="002050C6"/>
    <w:rsid w:val="00205523"/>
    <w:rsid w:val="002059C0"/>
    <w:rsid w:val="002061CC"/>
    <w:rsid w:val="00206A8E"/>
    <w:rsid w:val="00206E1B"/>
    <w:rsid w:val="00207318"/>
    <w:rsid w:val="00207BD7"/>
    <w:rsid w:val="00210216"/>
    <w:rsid w:val="00210351"/>
    <w:rsid w:val="002103BB"/>
    <w:rsid w:val="0021041A"/>
    <w:rsid w:val="0021081A"/>
    <w:rsid w:val="00210EAC"/>
    <w:rsid w:val="00211382"/>
    <w:rsid w:val="00212D34"/>
    <w:rsid w:val="00212EEF"/>
    <w:rsid w:val="00213BFF"/>
    <w:rsid w:val="00214130"/>
    <w:rsid w:val="0021495C"/>
    <w:rsid w:val="00215052"/>
    <w:rsid w:val="002151DE"/>
    <w:rsid w:val="00215984"/>
    <w:rsid w:val="002159F5"/>
    <w:rsid w:val="00216419"/>
    <w:rsid w:val="00217794"/>
    <w:rsid w:val="00217F3A"/>
    <w:rsid w:val="00220856"/>
    <w:rsid w:val="00220F83"/>
    <w:rsid w:val="00221E2A"/>
    <w:rsid w:val="002227AE"/>
    <w:rsid w:val="00222C43"/>
    <w:rsid w:val="00222DD0"/>
    <w:rsid w:val="00223B81"/>
    <w:rsid w:val="0022406A"/>
    <w:rsid w:val="00224E50"/>
    <w:rsid w:val="002256D6"/>
    <w:rsid w:val="0022585A"/>
    <w:rsid w:val="00225B39"/>
    <w:rsid w:val="00225C78"/>
    <w:rsid w:val="00226D3A"/>
    <w:rsid w:val="00227549"/>
    <w:rsid w:val="0022788C"/>
    <w:rsid w:val="00227B60"/>
    <w:rsid w:val="00227F6A"/>
    <w:rsid w:val="002303E6"/>
    <w:rsid w:val="00230615"/>
    <w:rsid w:val="00231C1C"/>
    <w:rsid w:val="00231EE6"/>
    <w:rsid w:val="002320CF"/>
    <w:rsid w:val="00232D97"/>
    <w:rsid w:val="0023384C"/>
    <w:rsid w:val="00233D67"/>
    <w:rsid w:val="00233E71"/>
    <w:rsid w:val="002342E7"/>
    <w:rsid w:val="0023440D"/>
    <w:rsid w:val="00234527"/>
    <w:rsid w:val="002350D0"/>
    <w:rsid w:val="00235189"/>
    <w:rsid w:val="002356A2"/>
    <w:rsid w:val="00236AD8"/>
    <w:rsid w:val="00237683"/>
    <w:rsid w:val="00237C09"/>
    <w:rsid w:val="00240358"/>
    <w:rsid w:val="00240420"/>
    <w:rsid w:val="00241230"/>
    <w:rsid w:val="00241822"/>
    <w:rsid w:val="00241C3E"/>
    <w:rsid w:val="002435D7"/>
    <w:rsid w:val="00243B60"/>
    <w:rsid w:val="00245A4F"/>
    <w:rsid w:val="00246104"/>
    <w:rsid w:val="00246479"/>
    <w:rsid w:val="0024777B"/>
    <w:rsid w:val="00250049"/>
    <w:rsid w:val="00251723"/>
    <w:rsid w:val="0025230C"/>
    <w:rsid w:val="00252629"/>
    <w:rsid w:val="0025348F"/>
    <w:rsid w:val="00254546"/>
    <w:rsid w:val="0025458C"/>
    <w:rsid w:val="002545C1"/>
    <w:rsid w:val="00254E64"/>
    <w:rsid w:val="00255066"/>
    <w:rsid w:val="0025587D"/>
    <w:rsid w:val="00255BBE"/>
    <w:rsid w:val="00256326"/>
    <w:rsid w:val="00256689"/>
    <w:rsid w:val="002568E5"/>
    <w:rsid w:val="0025709F"/>
    <w:rsid w:val="00257271"/>
    <w:rsid w:val="00257D36"/>
    <w:rsid w:val="00261F44"/>
    <w:rsid w:val="00262E78"/>
    <w:rsid w:val="00262FE2"/>
    <w:rsid w:val="00263A60"/>
    <w:rsid w:val="0026512B"/>
    <w:rsid w:val="002658CF"/>
    <w:rsid w:val="0026608A"/>
    <w:rsid w:val="0026783A"/>
    <w:rsid w:val="00267AEB"/>
    <w:rsid w:val="002704B9"/>
    <w:rsid w:val="00271D9A"/>
    <w:rsid w:val="00272328"/>
    <w:rsid w:val="002725DD"/>
    <w:rsid w:val="002727A6"/>
    <w:rsid w:val="002728A3"/>
    <w:rsid w:val="002732D8"/>
    <w:rsid w:val="00273F5C"/>
    <w:rsid w:val="00274041"/>
    <w:rsid w:val="00274F4F"/>
    <w:rsid w:val="002750B3"/>
    <w:rsid w:val="002758D7"/>
    <w:rsid w:val="002769E7"/>
    <w:rsid w:val="00276EAB"/>
    <w:rsid w:val="00277E37"/>
    <w:rsid w:val="00280469"/>
    <w:rsid w:val="00280BB6"/>
    <w:rsid w:val="002817B2"/>
    <w:rsid w:val="0028280E"/>
    <w:rsid w:val="002830B9"/>
    <w:rsid w:val="002835B2"/>
    <w:rsid w:val="00283D4A"/>
    <w:rsid w:val="00284197"/>
    <w:rsid w:val="00284919"/>
    <w:rsid w:val="002849CD"/>
    <w:rsid w:val="00285D38"/>
    <w:rsid w:val="00286043"/>
    <w:rsid w:val="002878A6"/>
    <w:rsid w:val="00291781"/>
    <w:rsid w:val="00293409"/>
    <w:rsid w:val="00293D61"/>
    <w:rsid w:val="0029534E"/>
    <w:rsid w:val="00296037"/>
    <w:rsid w:val="00296C32"/>
    <w:rsid w:val="00297627"/>
    <w:rsid w:val="00297D25"/>
    <w:rsid w:val="002A0216"/>
    <w:rsid w:val="002A0B18"/>
    <w:rsid w:val="002A1383"/>
    <w:rsid w:val="002A16DC"/>
    <w:rsid w:val="002A1854"/>
    <w:rsid w:val="002A23E0"/>
    <w:rsid w:val="002A39DC"/>
    <w:rsid w:val="002A3E2D"/>
    <w:rsid w:val="002A44F5"/>
    <w:rsid w:val="002A462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4F28"/>
    <w:rsid w:val="002B546E"/>
    <w:rsid w:val="002B5573"/>
    <w:rsid w:val="002B5B70"/>
    <w:rsid w:val="002B688A"/>
    <w:rsid w:val="002B68CA"/>
    <w:rsid w:val="002B6991"/>
    <w:rsid w:val="002B7176"/>
    <w:rsid w:val="002B71B9"/>
    <w:rsid w:val="002B7303"/>
    <w:rsid w:val="002B76E9"/>
    <w:rsid w:val="002B7C1E"/>
    <w:rsid w:val="002C035D"/>
    <w:rsid w:val="002C0C58"/>
    <w:rsid w:val="002C1693"/>
    <w:rsid w:val="002C2DB9"/>
    <w:rsid w:val="002C3FA0"/>
    <w:rsid w:val="002C47CF"/>
    <w:rsid w:val="002C4D35"/>
    <w:rsid w:val="002C51AD"/>
    <w:rsid w:val="002C54B4"/>
    <w:rsid w:val="002C5D0B"/>
    <w:rsid w:val="002C69A7"/>
    <w:rsid w:val="002C6FAB"/>
    <w:rsid w:val="002C7074"/>
    <w:rsid w:val="002D040E"/>
    <w:rsid w:val="002D07E0"/>
    <w:rsid w:val="002D0E18"/>
    <w:rsid w:val="002D2675"/>
    <w:rsid w:val="002D2CCC"/>
    <w:rsid w:val="002D4065"/>
    <w:rsid w:val="002D4585"/>
    <w:rsid w:val="002D4D24"/>
    <w:rsid w:val="002D5431"/>
    <w:rsid w:val="002D5566"/>
    <w:rsid w:val="002D5792"/>
    <w:rsid w:val="002D6185"/>
    <w:rsid w:val="002D61C4"/>
    <w:rsid w:val="002D6F52"/>
    <w:rsid w:val="002D7789"/>
    <w:rsid w:val="002D7E17"/>
    <w:rsid w:val="002E0436"/>
    <w:rsid w:val="002E1169"/>
    <w:rsid w:val="002E1173"/>
    <w:rsid w:val="002E13DA"/>
    <w:rsid w:val="002E16CA"/>
    <w:rsid w:val="002E1CF1"/>
    <w:rsid w:val="002E2240"/>
    <w:rsid w:val="002E2EC8"/>
    <w:rsid w:val="002E3048"/>
    <w:rsid w:val="002E3C1B"/>
    <w:rsid w:val="002E3D5A"/>
    <w:rsid w:val="002E486A"/>
    <w:rsid w:val="002E514F"/>
    <w:rsid w:val="002E667B"/>
    <w:rsid w:val="002E6859"/>
    <w:rsid w:val="002E6FF3"/>
    <w:rsid w:val="002E77FA"/>
    <w:rsid w:val="002E7C39"/>
    <w:rsid w:val="002F0E59"/>
    <w:rsid w:val="002F1726"/>
    <w:rsid w:val="002F178C"/>
    <w:rsid w:val="002F1AF4"/>
    <w:rsid w:val="002F2EB9"/>
    <w:rsid w:val="002F3FE7"/>
    <w:rsid w:val="002F4D75"/>
    <w:rsid w:val="002F5531"/>
    <w:rsid w:val="002F5C3F"/>
    <w:rsid w:val="002F6767"/>
    <w:rsid w:val="002F78C5"/>
    <w:rsid w:val="002F7A38"/>
    <w:rsid w:val="00300BAE"/>
    <w:rsid w:val="00301CA5"/>
    <w:rsid w:val="003021E7"/>
    <w:rsid w:val="0030397F"/>
    <w:rsid w:val="00303B75"/>
    <w:rsid w:val="00304476"/>
    <w:rsid w:val="00305756"/>
    <w:rsid w:val="003065B9"/>
    <w:rsid w:val="003075C5"/>
    <w:rsid w:val="0030787A"/>
    <w:rsid w:val="00307BD7"/>
    <w:rsid w:val="00310DFA"/>
    <w:rsid w:val="003118DF"/>
    <w:rsid w:val="003124E3"/>
    <w:rsid w:val="00312E79"/>
    <w:rsid w:val="00313FFD"/>
    <w:rsid w:val="0031483C"/>
    <w:rsid w:val="003149AD"/>
    <w:rsid w:val="00314BDC"/>
    <w:rsid w:val="00314DC3"/>
    <w:rsid w:val="00315943"/>
    <w:rsid w:val="00316734"/>
    <w:rsid w:val="00316DCD"/>
    <w:rsid w:val="00316F8E"/>
    <w:rsid w:val="003171F1"/>
    <w:rsid w:val="00317E04"/>
    <w:rsid w:val="00320634"/>
    <w:rsid w:val="003206F0"/>
    <w:rsid w:val="003227C3"/>
    <w:rsid w:val="003229DD"/>
    <w:rsid w:val="00323115"/>
    <w:rsid w:val="0032350D"/>
    <w:rsid w:val="00323BAF"/>
    <w:rsid w:val="0032464E"/>
    <w:rsid w:val="00325E94"/>
    <w:rsid w:val="00326762"/>
    <w:rsid w:val="003276A3"/>
    <w:rsid w:val="003303AA"/>
    <w:rsid w:val="0033052B"/>
    <w:rsid w:val="003308D3"/>
    <w:rsid w:val="00330E4C"/>
    <w:rsid w:val="00332153"/>
    <w:rsid w:val="00332BE3"/>
    <w:rsid w:val="00332D6F"/>
    <w:rsid w:val="00333809"/>
    <w:rsid w:val="00333DF3"/>
    <w:rsid w:val="00334AEF"/>
    <w:rsid w:val="00334C70"/>
    <w:rsid w:val="00335431"/>
    <w:rsid w:val="00335643"/>
    <w:rsid w:val="00335909"/>
    <w:rsid w:val="00336130"/>
    <w:rsid w:val="0033675F"/>
    <w:rsid w:val="00337928"/>
    <w:rsid w:val="00340E5B"/>
    <w:rsid w:val="003411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3DE0"/>
    <w:rsid w:val="0035569C"/>
    <w:rsid w:val="003558D0"/>
    <w:rsid w:val="00355AB7"/>
    <w:rsid w:val="00355F24"/>
    <w:rsid w:val="00357625"/>
    <w:rsid w:val="0035766E"/>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7E1"/>
    <w:rsid w:val="00367E2A"/>
    <w:rsid w:val="00370126"/>
    <w:rsid w:val="00370C77"/>
    <w:rsid w:val="00370E72"/>
    <w:rsid w:val="003716D0"/>
    <w:rsid w:val="00371B59"/>
    <w:rsid w:val="00372B38"/>
    <w:rsid w:val="00373187"/>
    <w:rsid w:val="003736D1"/>
    <w:rsid w:val="003740A5"/>
    <w:rsid w:val="0037463F"/>
    <w:rsid w:val="00374A2A"/>
    <w:rsid w:val="00375684"/>
    <w:rsid w:val="00375783"/>
    <w:rsid w:val="00375C9E"/>
    <w:rsid w:val="00375CC9"/>
    <w:rsid w:val="003760AD"/>
    <w:rsid w:val="003768CE"/>
    <w:rsid w:val="003771B8"/>
    <w:rsid w:val="003771BE"/>
    <w:rsid w:val="0037757A"/>
    <w:rsid w:val="0038139A"/>
    <w:rsid w:val="0038178C"/>
    <w:rsid w:val="003829B8"/>
    <w:rsid w:val="00382B34"/>
    <w:rsid w:val="003830A0"/>
    <w:rsid w:val="0038395E"/>
    <w:rsid w:val="00383C8E"/>
    <w:rsid w:val="003856D7"/>
    <w:rsid w:val="00386C43"/>
    <w:rsid w:val="00386FE9"/>
    <w:rsid w:val="00387645"/>
    <w:rsid w:val="00390487"/>
    <w:rsid w:val="003912A8"/>
    <w:rsid w:val="00392324"/>
    <w:rsid w:val="00392589"/>
    <w:rsid w:val="003931A1"/>
    <w:rsid w:val="00393F79"/>
    <w:rsid w:val="00394018"/>
    <w:rsid w:val="003941A9"/>
    <w:rsid w:val="003942AD"/>
    <w:rsid w:val="003948F1"/>
    <w:rsid w:val="0039497E"/>
    <w:rsid w:val="003951F8"/>
    <w:rsid w:val="00395283"/>
    <w:rsid w:val="0039554B"/>
    <w:rsid w:val="0039571F"/>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3203"/>
    <w:rsid w:val="003A3F82"/>
    <w:rsid w:val="003A4729"/>
    <w:rsid w:val="003A4AF3"/>
    <w:rsid w:val="003A4BFF"/>
    <w:rsid w:val="003A5A89"/>
    <w:rsid w:val="003A64AD"/>
    <w:rsid w:val="003A64DA"/>
    <w:rsid w:val="003A6700"/>
    <w:rsid w:val="003A6A43"/>
    <w:rsid w:val="003A6AF6"/>
    <w:rsid w:val="003A6DBF"/>
    <w:rsid w:val="003A71A9"/>
    <w:rsid w:val="003A7332"/>
    <w:rsid w:val="003A769C"/>
    <w:rsid w:val="003A78EC"/>
    <w:rsid w:val="003A7CD0"/>
    <w:rsid w:val="003B05C0"/>
    <w:rsid w:val="003B09A7"/>
    <w:rsid w:val="003B1C2F"/>
    <w:rsid w:val="003B1D2C"/>
    <w:rsid w:val="003B20EF"/>
    <w:rsid w:val="003B2179"/>
    <w:rsid w:val="003B2491"/>
    <w:rsid w:val="003B2659"/>
    <w:rsid w:val="003B26E9"/>
    <w:rsid w:val="003B27DB"/>
    <w:rsid w:val="003B2A7B"/>
    <w:rsid w:val="003B2C33"/>
    <w:rsid w:val="003B2F40"/>
    <w:rsid w:val="003B471E"/>
    <w:rsid w:val="003B530C"/>
    <w:rsid w:val="003B57FC"/>
    <w:rsid w:val="003B5C2E"/>
    <w:rsid w:val="003B5C51"/>
    <w:rsid w:val="003B5DA0"/>
    <w:rsid w:val="003B61B7"/>
    <w:rsid w:val="003B6390"/>
    <w:rsid w:val="003B699D"/>
    <w:rsid w:val="003C04BC"/>
    <w:rsid w:val="003C0B99"/>
    <w:rsid w:val="003C0DEF"/>
    <w:rsid w:val="003C113C"/>
    <w:rsid w:val="003C12C7"/>
    <w:rsid w:val="003C1677"/>
    <w:rsid w:val="003C1684"/>
    <w:rsid w:val="003C1CBE"/>
    <w:rsid w:val="003C2B14"/>
    <w:rsid w:val="003C318F"/>
    <w:rsid w:val="003C427D"/>
    <w:rsid w:val="003C444D"/>
    <w:rsid w:val="003C4578"/>
    <w:rsid w:val="003C4DD8"/>
    <w:rsid w:val="003C53AB"/>
    <w:rsid w:val="003C63E6"/>
    <w:rsid w:val="003C6B74"/>
    <w:rsid w:val="003C73D9"/>
    <w:rsid w:val="003C7EF2"/>
    <w:rsid w:val="003D02DB"/>
    <w:rsid w:val="003D16A9"/>
    <w:rsid w:val="003D1C9C"/>
    <w:rsid w:val="003D21F8"/>
    <w:rsid w:val="003D3184"/>
    <w:rsid w:val="003D3F98"/>
    <w:rsid w:val="003D4A9D"/>
    <w:rsid w:val="003D5754"/>
    <w:rsid w:val="003D5A85"/>
    <w:rsid w:val="003D5B04"/>
    <w:rsid w:val="003D5D08"/>
    <w:rsid w:val="003D640B"/>
    <w:rsid w:val="003D6C13"/>
    <w:rsid w:val="003D6CEB"/>
    <w:rsid w:val="003D6D05"/>
    <w:rsid w:val="003E195C"/>
    <w:rsid w:val="003E1B57"/>
    <w:rsid w:val="003E1C64"/>
    <w:rsid w:val="003E1EF7"/>
    <w:rsid w:val="003E235D"/>
    <w:rsid w:val="003E3DE1"/>
    <w:rsid w:val="003E7EFE"/>
    <w:rsid w:val="003F0C58"/>
    <w:rsid w:val="003F0F96"/>
    <w:rsid w:val="003F1D4C"/>
    <w:rsid w:val="003F2586"/>
    <w:rsid w:val="003F25F5"/>
    <w:rsid w:val="003F2934"/>
    <w:rsid w:val="003F2D1B"/>
    <w:rsid w:val="003F3501"/>
    <w:rsid w:val="003F38D5"/>
    <w:rsid w:val="003F4D6D"/>
    <w:rsid w:val="003F4E13"/>
    <w:rsid w:val="003F586D"/>
    <w:rsid w:val="003F5D3E"/>
    <w:rsid w:val="003F69E1"/>
    <w:rsid w:val="0040016A"/>
    <w:rsid w:val="004008F9"/>
    <w:rsid w:val="00402268"/>
    <w:rsid w:val="00402E2D"/>
    <w:rsid w:val="00402F98"/>
    <w:rsid w:val="00404D88"/>
    <w:rsid w:val="00404E79"/>
    <w:rsid w:val="00405919"/>
    <w:rsid w:val="00405B32"/>
    <w:rsid w:val="00405CC1"/>
    <w:rsid w:val="00406B00"/>
    <w:rsid w:val="00406E32"/>
    <w:rsid w:val="00407DCA"/>
    <w:rsid w:val="00407F5E"/>
    <w:rsid w:val="00410048"/>
    <w:rsid w:val="004110E7"/>
    <w:rsid w:val="004115C4"/>
    <w:rsid w:val="00411B58"/>
    <w:rsid w:val="00412B71"/>
    <w:rsid w:val="004132F4"/>
    <w:rsid w:val="00413626"/>
    <w:rsid w:val="004139B1"/>
    <w:rsid w:val="00414A75"/>
    <w:rsid w:val="004157D5"/>
    <w:rsid w:val="004172A5"/>
    <w:rsid w:val="00417DC5"/>
    <w:rsid w:val="004207D0"/>
    <w:rsid w:val="004209A9"/>
    <w:rsid w:val="00421B92"/>
    <w:rsid w:val="00421EDE"/>
    <w:rsid w:val="0042269C"/>
    <w:rsid w:val="0042303E"/>
    <w:rsid w:val="0042380E"/>
    <w:rsid w:val="00424045"/>
    <w:rsid w:val="004246A4"/>
    <w:rsid w:val="00424825"/>
    <w:rsid w:val="0042515B"/>
    <w:rsid w:val="00425500"/>
    <w:rsid w:val="004256E5"/>
    <w:rsid w:val="00426A22"/>
    <w:rsid w:val="0042768F"/>
    <w:rsid w:val="004305AF"/>
    <w:rsid w:val="004308DA"/>
    <w:rsid w:val="00430B3A"/>
    <w:rsid w:val="004314E9"/>
    <w:rsid w:val="00431E7B"/>
    <w:rsid w:val="00432A0D"/>
    <w:rsid w:val="00432B69"/>
    <w:rsid w:val="00432C27"/>
    <w:rsid w:val="00433F71"/>
    <w:rsid w:val="00434088"/>
    <w:rsid w:val="0043482F"/>
    <w:rsid w:val="004352B7"/>
    <w:rsid w:val="00436491"/>
    <w:rsid w:val="00436CD6"/>
    <w:rsid w:val="00436FE8"/>
    <w:rsid w:val="00437EAF"/>
    <w:rsid w:val="00440461"/>
    <w:rsid w:val="00440698"/>
    <w:rsid w:val="00440ECB"/>
    <w:rsid w:val="00441124"/>
    <w:rsid w:val="00441362"/>
    <w:rsid w:val="00441AE5"/>
    <w:rsid w:val="00441D02"/>
    <w:rsid w:val="00441F6E"/>
    <w:rsid w:val="00442282"/>
    <w:rsid w:val="004426A9"/>
    <w:rsid w:val="0044384C"/>
    <w:rsid w:val="00444036"/>
    <w:rsid w:val="00444CA1"/>
    <w:rsid w:val="00444EE1"/>
    <w:rsid w:val="00445F63"/>
    <w:rsid w:val="004463EE"/>
    <w:rsid w:val="00446689"/>
    <w:rsid w:val="004467DF"/>
    <w:rsid w:val="0044683B"/>
    <w:rsid w:val="004473D9"/>
    <w:rsid w:val="0044760E"/>
    <w:rsid w:val="00447664"/>
    <w:rsid w:val="00447DD3"/>
    <w:rsid w:val="00450141"/>
    <w:rsid w:val="00450E8E"/>
    <w:rsid w:val="004516C6"/>
    <w:rsid w:val="00453A78"/>
    <w:rsid w:val="00453F36"/>
    <w:rsid w:val="00454065"/>
    <w:rsid w:val="00454C8E"/>
    <w:rsid w:val="00454D1E"/>
    <w:rsid w:val="00454F0A"/>
    <w:rsid w:val="0045624A"/>
    <w:rsid w:val="00456FF5"/>
    <w:rsid w:val="004606CF"/>
    <w:rsid w:val="004615F6"/>
    <w:rsid w:val="00461835"/>
    <w:rsid w:val="00461870"/>
    <w:rsid w:val="00461EC5"/>
    <w:rsid w:val="004621EA"/>
    <w:rsid w:val="00462AA2"/>
    <w:rsid w:val="004632EA"/>
    <w:rsid w:val="00463B9F"/>
    <w:rsid w:val="00464DCC"/>
    <w:rsid w:val="00465B96"/>
    <w:rsid w:val="00466FF5"/>
    <w:rsid w:val="004672CA"/>
    <w:rsid w:val="0046739C"/>
    <w:rsid w:val="00467B1E"/>
    <w:rsid w:val="004701FD"/>
    <w:rsid w:val="004704BC"/>
    <w:rsid w:val="00470706"/>
    <w:rsid w:val="004709B2"/>
    <w:rsid w:val="00470C65"/>
    <w:rsid w:val="00471525"/>
    <w:rsid w:val="00472177"/>
    <w:rsid w:val="00472A48"/>
    <w:rsid w:val="00473BD6"/>
    <w:rsid w:val="00474346"/>
    <w:rsid w:val="004743B3"/>
    <w:rsid w:val="0047571D"/>
    <w:rsid w:val="00476217"/>
    <w:rsid w:val="0047664B"/>
    <w:rsid w:val="00477111"/>
    <w:rsid w:val="00481473"/>
    <w:rsid w:val="0048179D"/>
    <w:rsid w:val="004823F7"/>
    <w:rsid w:val="0048278F"/>
    <w:rsid w:val="00482F6A"/>
    <w:rsid w:val="00483245"/>
    <w:rsid w:val="004836CB"/>
    <w:rsid w:val="00483E41"/>
    <w:rsid w:val="00484220"/>
    <w:rsid w:val="004843D0"/>
    <w:rsid w:val="004850FE"/>
    <w:rsid w:val="00485439"/>
    <w:rsid w:val="004863BC"/>
    <w:rsid w:val="004865F5"/>
    <w:rsid w:val="0048682A"/>
    <w:rsid w:val="00487DF7"/>
    <w:rsid w:val="0049008E"/>
    <w:rsid w:val="0049052A"/>
    <w:rsid w:val="00490A18"/>
    <w:rsid w:val="00490AE1"/>
    <w:rsid w:val="00491894"/>
    <w:rsid w:val="0049204A"/>
    <w:rsid w:val="00492847"/>
    <w:rsid w:val="00493966"/>
    <w:rsid w:val="00493D0C"/>
    <w:rsid w:val="004948F5"/>
    <w:rsid w:val="004949E7"/>
    <w:rsid w:val="00495813"/>
    <w:rsid w:val="00495D35"/>
    <w:rsid w:val="00495E74"/>
    <w:rsid w:val="00495EBE"/>
    <w:rsid w:val="004A0D6A"/>
    <w:rsid w:val="004A1E8A"/>
    <w:rsid w:val="004A2364"/>
    <w:rsid w:val="004A281B"/>
    <w:rsid w:val="004A318F"/>
    <w:rsid w:val="004A33D7"/>
    <w:rsid w:val="004A49CA"/>
    <w:rsid w:val="004A4D58"/>
    <w:rsid w:val="004A54D3"/>
    <w:rsid w:val="004A5B4B"/>
    <w:rsid w:val="004A5C75"/>
    <w:rsid w:val="004A64A4"/>
    <w:rsid w:val="004A650C"/>
    <w:rsid w:val="004A655A"/>
    <w:rsid w:val="004A6BA9"/>
    <w:rsid w:val="004A6D38"/>
    <w:rsid w:val="004B0DC2"/>
    <w:rsid w:val="004B1286"/>
    <w:rsid w:val="004B15D4"/>
    <w:rsid w:val="004B185D"/>
    <w:rsid w:val="004B1A1F"/>
    <w:rsid w:val="004B1F24"/>
    <w:rsid w:val="004B1F57"/>
    <w:rsid w:val="004B311F"/>
    <w:rsid w:val="004B325C"/>
    <w:rsid w:val="004B345A"/>
    <w:rsid w:val="004B36B0"/>
    <w:rsid w:val="004B3E16"/>
    <w:rsid w:val="004B4312"/>
    <w:rsid w:val="004B4974"/>
    <w:rsid w:val="004B4C22"/>
    <w:rsid w:val="004B53C8"/>
    <w:rsid w:val="004B5953"/>
    <w:rsid w:val="004B6249"/>
    <w:rsid w:val="004B66F5"/>
    <w:rsid w:val="004B737E"/>
    <w:rsid w:val="004B75A3"/>
    <w:rsid w:val="004B7C9A"/>
    <w:rsid w:val="004B7CCD"/>
    <w:rsid w:val="004B7EBC"/>
    <w:rsid w:val="004C1128"/>
    <w:rsid w:val="004C12D9"/>
    <w:rsid w:val="004C12E1"/>
    <w:rsid w:val="004C1481"/>
    <w:rsid w:val="004C1621"/>
    <w:rsid w:val="004C19FC"/>
    <w:rsid w:val="004C1BED"/>
    <w:rsid w:val="004C1FB1"/>
    <w:rsid w:val="004C243B"/>
    <w:rsid w:val="004C282B"/>
    <w:rsid w:val="004C37B6"/>
    <w:rsid w:val="004C3EDB"/>
    <w:rsid w:val="004C44CD"/>
    <w:rsid w:val="004C4B7A"/>
    <w:rsid w:val="004C62F7"/>
    <w:rsid w:val="004C7296"/>
    <w:rsid w:val="004C75C8"/>
    <w:rsid w:val="004C7CA6"/>
    <w:rsid w:val="004C7EC9"/>
    <w:rsid w:val="004D1007"/>
    <w:rsid w:val="004D12AF"/>
    <w:rsid w:val="004D1562"/>
    <w:rsid w:val="004D1824"/>
    <w:rsid w:val="004D19D8"/>
    <w:rsid w:val="004D2033"/>
    <w:rsid w:val="004D209F"/>
    <w:rsid w:val="004D2A25"/>
    <w:rsid w:val="004D3236"/>
    <w:rsid w:val="004D3A98"/>
    <w:rsid w:val="004D4223"/>
    <w:rsid w:val="004D4CDD"/>
    <w:rsid w:val="004D4F4E"/>
    <w:rsid w:val="004D5E5F"/>
    <w:rsid w:val="004D60AC"/>
    <w:rsid w:val="004D6306"/>
    <w:rsid w:val="004D6AD9"/>
    <w:rsid w:val="004D6DBA"/>
    <w:rsid w:val="004D7441"/>
    <w:rsid w:val="004D7AFE"/>
    <w:rsid w:val="004E00CF"/>
    <w:rsid w:val="004E011B"/>
    <w:rsid w:val="004E0F97"/>
    <w:rsid w:val="004E13A6"/>
    <w:rsid w:val="004E178C"/>
    <w:rsid w:val="004E1A39"/>
    <w:rsid w:val="004E36DA"/>
    <w:rsid w:val="004E4E36"/>
    <w:rsid w:val="004E5076"/>
    <w:rsid w:val="004E546C"/>
    <w:rsid w:val="004E6B0C"/>
    <w:rsid w:val="004E6C4D"/>
    <w:rsid w:val="004E6F92"/>
    <w:rsid w:val="004E7290"/>
    <w:rsid w:val="004E7679"/>
    <w:rsid w:val="004F0563"/>
    <w:rsid w:val="004F15A7"/>
    <w:rsid w:val="004F214C"/>
    <w:rsid w:val="004F2551"/>
    <w:rsid w:val="004F3A75"/>
    <w:rsid w:val="004F401C"/>
    <w:rsid w:val="004F424A"/>
    <w:rsid w:val="004F4714"/>
    <w:rsid w:val="004F5287"/>
    <w:rsid w:val="004F6234"/>
    <w:rsid w:val="004F6A58"/>
    <w:rsid w:val="004F6A6C"/>
    <w:rsid w:val="004F726C"/>
    <w:rsid w:val="005025DD"/>
    <w:rsid w:val="0050266D"/>
    <w:rsid w:val="005033F2"/>
    <w:rsid w:val="0050340B"/>
    <w:rsid w:val="00503FEE"/>
    <w:rsid w:val="005043B7"/>
    <w:rsid w:val="005048EF"/>
    <w:rsid w:val="00504BA5"/>
    <w:rsid w:val="00504C35"/>
    <w:rsid w:val="00504F9D"/>
    <w:rsid w:val="00504FFF"/>
    <w:rsid w:val="005052E1"/>
    <w:rsid w:val="005059D5"/>
    <w:rsid w:val="00505D3C"/>
    <w:rsid w:val="0050616A"/>
    <w:rsid w:val="00506421"/>
    <w:rsid w:val="005065F2"/>
    <w:rsid w:val="00507235"/>
    <w:rsid w:val="0050752A"/>
    <w:rsid w:val="00507DF3"/>
    <w:rsid w:val="00510256"/>
    <w:rsid w:val="00510397"/>
    <w:rsid w:val="00510610"/>
    <w:rsid w:val="00510B70"/>
    <w:rsid w:val="00511406"/>
    <w:rsid w:val="00512AD6"/>
    <w:rsid w:val="00512D6A"/>
    <w:rsid w:val="005135CB"/>
    <w:rsid w:val="005143DF"/>
    <w:rsid w:val="005146C6"/>
    <w:rsid w:val="005148EC"/>
    <w:rsid w:val="00514B24"/>
    <w:rsid w:val="0051531D"/>
    <w:rsid w:val="00515DF1"/>
    <w:rsid w:val="00515EFE"/>
    <w:rsid w:val="00516390"/>
    <w:rsid w:val="00516C43"/>
    <w:rsid w:val="00516E0E"/>
    <w:rsid w:val="00516FFC"/>
    <w:rsid w:val="005178AA"/>
    <w:rsid w:val="00520959"/>
    <w:rsid w:val="005214D2"/>
    <w:rsid w:val="005217D8"/>
    <w:rsid w:val="00521DCA"/>
    <w:rsid w:val="00522820"/>
    <w:rsid w:val="00522E18"/>
    <w:rsid w:val="0052349D"/>
    <w:rsid w:val="00523510"/>
    <w:rsid w:val="00523868"/>
    <w:rsid w:val="005239A1"/>
    <w:rsid w:val="0052403E"/>
    <w:rsid w:val="00524607"/>
    <w:rsid w:val="00525030"/>
    <w:rsid w:val="0052580D"/>
    <w:rsid w:val="00526140"/>
    <w:rsid w:val="00526C43"/>
    <w:rsid w:val="0052733D"/>
    <w:rsid w:val="00527840"/>
    <w:rsid w:val="00531DA9"/>
    <w:rsid w:val="00531DC0"/>
    <w:rsid w:val="00532950"/>
    <w:rsid w:val="00532F60"/>
    <w:rsid w:val="00533AC8"/>
    <w:rsid w:val="00534EA6"/>
    <w:rsid w:val="005363A0"/>
    <w:rsid w:val="00536688"/>
    <w:rsid w:val="005366A5"/>
    <w:rsid w:val="005368C7"/>
    <w:rsid w:val="00536AFF"/>
    <w:rsid w:val="0053737D"/>
    <w:rsid w:val="00537670"/>
    <w:rsid w:val="00537F4E"/>
    <w:rsid w:val="005409B4"/>
    <w:rsid w:val="00540B89"/>
    <w:rsid w:val="00541537"/>
    <w:rsid w:val="00541F06"/>
    <w:rsid w:val="005428FC"/>
    <w:rsid w:val="00542EFC"/>
    <w:rsid w:val="00543A80"/>
    <w:rsid w:val="005440D7"/>
    <w:rsid w:val="00544203"/>
    <w:rsid w:val="0054598A"/>
    <w:rsid w:val="005459D5"/>
    <w:rsid w:val="00545B88"/>
    <w:rsid w:val="00545CDA"/>
    <w:rsid w:val="00546DB1"/>
    <w:rsid w:val="005470ED"/>
    <w:rsid w:val="005479A7"/>
    <w:rsid w:val="00551DDD"/>
    <w:rsid w:val="00551FEF"/>
    <w:rsid w:val="00552DA4"/>
    <w:rsid w:val="005531D4"/>
    <w:rsid w:val="005532CE"/>
    <w:rsid w:val="005535CF"/>
    <w:rsid w:val="00554316"/>
    <w:rsid w:val="00554D4A"/>
    <w:rsid w:val="0055556A"/>
    <w:rsid w:val="00555B96"/>
    <w:rsid w:val="00556306"/>
    <w:rsid w:val="00556EA8"/>
    <w:rsid w:val="0055726A"/>
    <w:rsid w:val="00557A74"/>
    <w:rsid w:val="00557B45"/>
    <w:rsid w:val="0056075E"/>
    <w:rsid w:val="00560AF2"/>
    <w:rsid w:val="00560C70"/>
    <w:rsid w:val="00562668"/>
    <w:rsid w:val="00562AE9"/>
    <w:rsid w:val="005645D3"/>
    <w:rsid w:val="00565154"/>
    <w:rsid w:val="005662D6"/>
    <w:rsid w:val="005664AB"/>
    <w:rsid w:val="005666BA"/>
    <w:rsid w:val="00566C13"/>
    <w:rsid w:val="00566C3D"/>
    <w:rsid w:val="00566CA2"/>
    <w:rsid w:val="0056733B"/>
    <w:rsid w:val="00567808"/>
    <w:rsid w:val="005678EC"/>
    <w:rsid w:val="00570A46"/>
    <w:rsid w:val="0057225F"/>
    <w:rsid w:val="0057279C"/>
    <w:rsid w:val="005727BA"/>
    <w:rsid w:val="00572BEF"/>
    <w:rsid w:val="00573685"/>
    <w:rsid w:val="005737A3"/>
    <w:rsid w:val="00573CB1"/>
    <w:rsid w:val="005740EF"/>
    <w:rsid w:val="00574256"/>
    <w:rsid w:val="00574536"/>
    <w:rsid w:val="005745AC"/>
    <w:rsid w:val="00574645"/>
    <w:rsid w:val="00574C4E"/>
    <w:rsid w:val="00575306"/>
    <w:rsid w:val="0057573A"/>
    <w:rsid w:val="00575BB6"/>
    <w:rsid w:val="00575C9C"/>
    <w:rsid w:val="005761B7"/>
    <w:rsid w:val="00576573"/>
    <w:rsid w:val="0057665F"/>
    <w:rsid w:val="00576D31"/>
    <w:rsid w:val="00576D71"/>
    <w:rsid w:val="00580C78"/>
    <w:rsid w:val="00581EBA"/>
    <w:rsid w:val="00582979"/>
    <w:rsid w:val="00582BCA"/>
    <w:rsid w:val="00582CE0"/>
    <w:rsid w:val="005833EC"/>
    <w:rsid w:val="00583698"/>
    <w:rsid w:val="00583995"/>
    <w:rsid w:val="005846FD"/>
    <w:rsid w:val="00584836"/>
    <w:rsid w:val="00584A26"/>
    <w:rsid w:val="00585123"/>
    <w:rsid w:val="00586C7E"/>
    <w:rsid w:val="0058705D"/>
    <w:rsid w:val="005879BF"/>
    <w:rsid w:val="00587AB4"/>
    <w:rsid w:val="00587B50"/>
    <w:rsid w:val="005901C4"/>
    <w:rsid w:val="00590C1E"/>
    <w:rsid w:val="005913CA"/>
    <w:rsid w:val="00591CDF"/>
    <w:rsid w:val="00592C5C"/>
    <w:rsid w:val="00592F4D"/>
    <w:rsid w:val="0059370A"/>
    <w:rsid w:val="00593C2D"/>
    <w:rsid w:val="00593E35"/>
    <w:rsid w:val="00597221"/>
    <w:rsid w:val="005972DB"/>
    <w:rsid w:val="00597BA1"/>
    <w:rsid w:val="00597C95"/>
    <w:rsid w:val="00597D73"/>
    <w:rsid w:val="00597DBA"/>
    <w:rsid w:val="00597FFD"/>
    <w:rsid w:val="005A0171"/>
    <w:rsid w:val="005A0464"/>
    <w:rsid w:val="005A0B85"/>
    <w:rsid w:val="005A0E8D"/>
    <w:rsid w:val="005A193F"/>
    <w:rsid w:val="005A24D3"/>
    <w:rsid w:val="005A26D1"/>
    <w:rsid w:val="005A2A71"/>
    <w:rsid w:val="005A3059"/>
    <w:rsid w:val="005A3A36"/>
    <w:rsid w:val="005A469D"/>
    <w:rsid w:val="005A4965"/>
    <w:rsid w:val="005A4995"/>
    <w:rsid w:val="005A4FBB"/>
    <w:rsid w:val="005A5CA9"/>
    <w:rsid w:val="005A5E6C"/>
    <w:rsid w:val="005A60AC"/>
    <w:rsid w:val="005A67A6"/>
    <w:rsid w:val="005A6F44"/>
    <w:rsid w:val="005A7019"/>
    <w:rsid w:val="005B1077"/>
    <w:rsid w:val="005B2275"/>
    <w:rsid w:val="005B2B9C"/>
    <w:rsid w:val="005B422E"/>
    <w:rsid w:val="005B4356"/>
    <w:rsid w:val="005B46C2"/>
    <w:rsid w:val="005B48A8"/>
    <w:rsid w:val="005B4B26"/>
    <w:rsid w:val="005B574E"/>
    <w:rsid w:val="005B718B"/>
    <w:rsid w:val="005B74D7"/>
    <w:rsid w:val="005B7692"/>
    <w:rsid w:val="005C20AE"/>
    <w:rsid w:val="005C21BD"/>
    <w:rsid w:val="005C3B89"/>
    <w:rsid w:val="005C3C2F"/>
    <w:rsid w:val="005C4059"/>
    <w:rsid w:val="005C441B"/>
    <w:rsid w:val="005C50DF"/>
    <w:rsid w:val="005C50E1"/>
    <w:rsid w:val="005C5E1A"/>
    <w:rsid w:val="005C5E7D"/>
    <w:rsid w:val="005C61AC"/>
    <w:rsid w:val="005C6381"/>
    <w:rsid w:val="005C65F0"/>
    <w:rsid w:val="005C6A92"/>
    <w:rsid w:val="005C7586"/>
    <w:rsid w:val="005C790F"/>
    <w:rsid w:val="005D0919"/>
    <w:rsid w:val="005D095A"/>
    <w:rsid w:val="005D0AB0"/>
    <w:rsid w:val="005D0DDB"/>
    <w:rsid w:val="005D1E1A"/>
    <w:rsid w:val="005D2029"/>
    <w:rsid w:val="005D4472"/>
    <w:rsid w:val="005D4DA7"/>
    <w:rsid w:val="005D6418"/>
    <w:rsid w:val="005D65D0"/>
    <w:rsid w:val="005D667A"/>
    <w:rsid w:val="005D689F"/>
    <w:rsid w:val="005D7DE4"/>
    <w:rsid w:val="005E071F"/>
    <w:rsid w:val="005E1116"/>
    <w:rsid w:val="005E14BF"/>
    <w:rsid w:val="005E1F29"/>
    <w:rsid w:val="005E28E5"/>
    <w:rsid w:val="005E46EE"/>
    <w:rsid w:val="005E4898"/>
    <w:rsid w:val="005E507B"/>
    <w:rsid w:val="005E519F"/>
    <w:rsid w:val="005E5490"/>
    <w:rsid w:val="005E689E"/>
    <w:rsid w:val="005E7654"/>
    <w:rsid w:val="005E7A7A"/>
    <w:rsid w:val="005E7B74"/>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C9F"/>
    <w:rsid w:val="005F4FF6"/>
    <w:rsid w:val="005F5463"/>
    <w:rsid w:val="005F5D08"/>
    <w:rsid w:val="005F5F9C"/>
    <w:rsid w:val="005F689D"/>
    <w:rsid w:val="005F6A86"/>
    <w:rsid w:val="005F6FA5"/>
    <w:rsid w:val="005F7310"/>
    <w:rsid w:val="005F795B"/>
    <w:rsid w:val="0060063C"/>
    <w:rsid w:val="00602129"/>
    <w:rsid w:val="00602AF2"/>
    <w:rsid w:val="00602BC1"/>
    <w:rsid w:val="00602CC0"/>
    <w:rsid w:val="00602ECF"/>
    <w:rsid w:val="00603004"/>
    <w:rsid w:val="00604065"/>
    <w:rsid w:val="00604F83"/>
    <w:rsid w:val="0060592B"/>
    <w:rsid w:val="00605B5A"/>
    <w:rsid w:val="00605C01"/>
    <w:rsid w:val="00606DAF"/>
    <w:rsid w:val="006105ED"/>
    <w:rsid w:val="00610BEA"/>
    <w:rsid w:val="00610C5B"/>
    <w:rsid w:val="00610EB6"/>
    <w:rsid w:val="00612491"/>
    <w:rsid w:val="00612AA3"/>
    <w:rsid w:val="00612F13"/>
    <w:rsid w:val="00613187"/>
    <w:rsid w:val="00613968"/>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C37"/>
    <w:rsid w:val="00620FD3"/>
    <w:rsid w:val="006214F2"/>
    <w:rsid w:val="00621DA6"/>
    <w:rsid w:val="00622FAF"/>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431B"/>
    <w:rsid w:val="00635E65"/>
    <w:rsid w:val="0063676F"/>
    <w:rsid w:val="00636881"/>
    <w:rsid w:val="00636E07"/>
    <w:rsid w:val="006377D5"/>
    <w:rsid w:val="00640E3C"/>
    <w:rsid w:val="00641A7B"/>
    <w:rsid w:val="00641D5E"/>
    <w:rsid w:val="00642C8A"/>
    <w:rsid w:val="00643448"/>
    <w:rsid w:val="006434A5"/>
    <w:rsid w:val="00643DB9"/>
    <w:rsid w:val="0064484F"/>
    <w:rsid w:val="0064494F"/>
    <w:rsid w:val="00644A3B"/>
    <w:rsid w:val="00644CBC"/>
    <w:rsid w:val="00644E66"/>
    <w:rsid w:val="006454B0"/>
    <w:rsid w:val="00645758"/>
    <w:rsid w:val="00645AF2"/>
    <w:rsid w:val="00646366"/>
    <w:rsid w:val="0064674C"/>
    <w:rsid w:val="006468A1"/>
    <w:rsid w:val="00646D59"/>
    <w:rsid w:val="006471AB"/>
    <w:rsid w:val="00647442"/>
    <w:rsid w:val="0064745E"/>
    <w:rsid w:val="00650311"/>
    <w:rsid w:val="00650E80"/>
    <w:rsid w:val="00651303"/>
    <w:rsid w:val="0065141F"/>
    <w:rsid w:val="00651DCF"/>
    <w:rsid w:val="006521F7"/>
    <w:rsid w:val="00652507"/>
    <w:rsid w:val="00652AE0"/>
    <w:rsid w:val="00653440"/>
    <w:rsid w:val="00653643"/>
    <w:rsid w:val="006537D4"/>
    <w:rsid w:val="00653A6B"/>
    <w:rsid w:val="00654417"/>
    <w:rsid w:val="00654AC4"/>
    <w:rsid w:val="00655041"/>
    <w:rsid w:val="006550E2"/>
    <w:rsid w:val="00656033"/>
    <w:rsid w:val="006561FF"/>
    <w:rsid w:val="0065642E"/>
    <w:rsid w:val="00656731"/>
    <w:rsid w:val="00656C0E"/>
    <w:rsid w:val="00656CF1"/>
    <w:rsid w:val="00656FED"/>
    <w:rsid w:val="00657861"/>
    <w:rsid w:val="00657F19"/>
    <w:rsid w:val="00660146"/>
    <w:rsid w:val="006601B6"/>
    <w:rsid w:val="00661A73"/>
    <w:rsid w:val="00664B03"/>
    <w:rsid w:val="00664EC3"/>
    <w:rsid w:val="0066558F"/>
    <w:rsid w:val="0066582E"/>
    <w:rsid w:val="00665D55"/>
    <w:rsid w:val="00665EB0"/>
    <w:rsid w:val="00666186"/>
    <w:rsid w:val="0066666E"/>
    <w:rsid w:val="00666F6F"/>
    <w:rsid w:val="00667056"/>
    <w:rsid w:val="006676BA"/>
    <w:rsid w:val="00670135"/>
    <w:rsid w:val="00670559"/>
    <w:rsid w:val="00670F8D"/>
    <w:rsid w:val="0067125B"/>
    <w:rsid w:val="00671FF1"/>
    <w:rsid w:val="006725F5"/>
    <w:rsid w:val="00672D21"/>
    <w:rsid w:val="00674AA3"/>
    <w:rsid w:val="006751D8"/>
    <w:rsid w:val="0067553C"/>
    <w:rsid w:val="00675EE6"/>
    <w:rsid w:val="006769CC"/>
    <w:rsid w:val="006803D2"/>
    <w:rsid w:val="006806E6"/>
    <w:rsid w:val="00680B77"/>
    <w:rsid w:val="00680E04"/>
    <w:rsid w:val="006810A1"/>
    <w:rsid w:val="00681C96"/>
    <w:rsid w:val="00682651"/>
    <w:rsid w:val="00682DB3"/>
    <w:rsid w:val="0068376D"/>
    <w:rsid w:val="006839A9"/>
    <w:rsid w:val="0068456C"/>
    <w:rsid w:val="00684E7A"/>
    <w:rsid w:val="00686502"/>
    <w:rsid w:val="00687977"/>
    <w:rsid w:val="0069068B"/>
    <w:rsid w:val="00690748"/>
    <w:rsid w:val="006909AE"/>
    <w:rsid w:val="00690B98"/>
    <w:rsid w:val="006914EC"/>
    <w:rsid w:val="00692BD9"/>
    <w:rsid w:val="00693067"/>
    <w:rsid w:val="0069360D"/>
    <w:rsid w:val="0069374D"/>
    <w:rsid w:val="00694FFF"/>
    <w:rsid w:val="00695448"/>
    <w:rsid w:val="00696003"/>
    <w:rsid w:val="0069615F"/>
    <w:rsid w:val="0069632E"/>
    <w:rsid w:val="006A06D7"/>
    <w:rsid w:val="006A0CCD"/>
    <w:rsid w:val="006A13CD"/>
    <w:rsid w:val="006A1B3F"/>
    <w:rsid w:val="006A4AF2"/>
    <w:rsid w:val="006A6CC3"/>
    <w:rsid w:val="006A72EF"/>
    <w:rsid w:val="006A7CEF"/>
    <w:rsid w:val="006B04E3"/>
    <w:rsid w:val="006B096C"/>
    <w:rsid w:val="006B1BB5"/>
    <w:rsid w:val="006B23EA"/>
    <w:rsid w:val="006B253B"/>
    <w:rsid w:val="006B32D9"/>
    <w:rsid w:val="006B4F9A"/>
    <w:rsid w:val="006B52CB"/>
    <w:rsid w:val="006B628E"/>
    <w:rsid w:val="006B650B"/>
    <w:rsid w:val="006B7434"/>
    <w:rsid w:val="006B757B"/>
    <w:rsid w:val="006B77BA"/>
    <w:rsid w:val="006B7F49"/>
    <w:rsid w:val="006C00E0"/>
    <w:rsid w:val="006C1E1B"/>
    <w:rsid w:val="006C23AE"/>
    <w:rsid w:val="006C250D"/>
    <w:rsid w:val="006C28E4"/>
    <w:rsid w:val="006C3617"/>
    <w:rsid w:val="006C3EBB"/>
    <w:rsid w:val="006C61A0"/>
    <w:rsid w:val="006C6AFE"/>
    <w:rsid w:val="006C6C98"/>
    <w:rsid w:val="006C73BA"/>
    <w:rsid w:val="006C76E4"/>
    <w:rsid w:val="006C7978"/>
    <w:rsid w:val="006C7DED"/>
    <w:rsid w:val="006C7EB7"/>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AD2"/>
    <w:rsid w:val="006D4C3D"/>
    <w:rsid w:val="006D5368"/>
    <w:rsid w:val="006D616D"/>
    <w:rsid w:val="006D65C3"/>
    <w:rsid w:val="006D6D56"/>
    <w:rsid w:val="006D7100"/>
    <w:rsid w:val="006D7728"/>
    <w:rsid w:val="006D77D6"/>
    <w:rsid w:val="006D7A6B"/>
    <w:rsid w:val="006D7AEB"/>
    <w:rsid w:val="006E0065"/>
    <w:rsid w:val="006E00DF"/>
    <w:rsid w:val="006E0567"/>
    <w:rsid w:val="006E14F3"/>
    <w:rsid w:val="006E18A5"/>
    <w:rsid w:val="006E6709"/>
    <w:rsid w:val="006E6BF2"/>
    <w:rsid w:val="006E7600"/>
    <w:rsid w:val="006E7889"/>
    <w:rsid w:val="006E7F21"/>
    <w:rsid w:val="006F056B"/>
    <w:rsid w:val="006F0915"/>
    <w:rsid w:val="006F0D93"/>
    <w:rsid w:val="006F18DF"/>
    <w:rsid w:val="006F34DE"/>
    <w:rsid w:val="006F3B95"/>
    <w:rsid w:val="006F5027"/>
    <w:rsid w:val="006F5309"/>
    <w:rsid w:val="006F538D"/>
    <w:rsid w:val="006F6415"/>
    <w:rsid w:val="006F7202"/>
    <w:rsid w:val="006F7D6E"/>
    <w:rsid w:val="007003E4"/>
    <w:rsid w:val="0070069D"/>
    <w:rsid w:val="00700CCD"/>
    <w:rsid w:val="00700F91"/>
    <w:rsid w:val="00701352"/>
    <w:rsid w:val="007013AC"/>
    <w:rsid w:val="00701595"/>
    <w:rsid w:val="0070186C"/>
    <w:rsid w:val="00702834"/>
    <w:rsid w:val="00702AF8"/>
    <w:rsid w:val="00702D30"/>
    <w:rsid w:val="007042FD"/>
    <w:rsid w:val="00706B19"/>
    <w:rsid w:val="00706D53"/>
    <w:rsid w:val="00707681"/>
    <w:rsid w:val="00707FE9"/>
    <w:rsid w:val="00710150"/>
    <w:rsid w:val="00710B5A"/>
    <w:rsid w:val="00710CCD"/>
    <w:rsid w:val="00710F0A"/>
    <w:rsid w:val="007113CB"/>
    <w:rsid w:val="00711423"/>
    <w:rsid w:val="0071166B"/>
    <w:rsid w:val="00712583"/>
    <w:rsid w:val="0071293B"/>
    <w:rsid w:val="00712B93"/>
    <w:rsid w:val="0071360E"/>
    <w:rsid w:val="00713F23"/>
    <w:rsid w:val="00714780"/>
    <w:rsid w:val="00715086"/>
    <w:rsid w:val="00715AA6"/>
    <w:rsid w:val="00715F03"/>
    <w:rsid w:val="00715F78"/>
    <w:rsid w:val="007168DC"/>
    <w:rsid w:val="007168EB"/>
    <w:rsid w:val="00716B74"/>
    <w:rsid w:val="00716CF4"/>
    <w:rsid w:val="0071773F"/>
    <w:rsid w:val="00717ACC"/>
    <w:rsid w:val="007204A9"/>
    <w:rsid w:val="00720C50"/>
    <w:rsid w:val="007211A5"/>
    <w:rsid w:val="007211AB"/>
    <w:rsid w:val="007211DE"/>
    <w:rsid w:val="007212AE"/>
    <w:rsid w:val="007218A6"/>
    <w:rsid w:val="007220AF"/>
    <w:rsid w:val="007222C6"/>
    <w:rsid w:val="00722634"/>
    <w:rsid w:val="00722BE5"/>
    <w:rsid w:val="007235C9"/>
    <w:rsid w:val="00723A5C"/>
    <w:rsid w:val="00723ACE"/>
    <w:rsid w:val="0072562B"/>
    <w:rsid w:val="00725E0E"/>
    <w:rsid w:val="00725E78"/>
    <w:rsid w:val="00725F4B"/>
    <w:rsid w:val="00726387"/>
    <w:rsid w:val="00727268"/>
    <w:rsid w:val="00727833"/>
    <w:rsid w:val="00730E9D"/>
    <w:rsid w:val="00730F08"/>
    <w:rsid w:val="00731A20"/>
    <w:rsid w:val="0073213B"/>
    <w:rsid w:val="00732CBB"/>
    <w:rsid w:val="00733818"/>
    <w:rsid w:val="00734639"/>
    <w:rsid w:val="00734A83"/>
    <w:rsid w:val="00734CFD"/>
    <w:rsid w:val="0073547D"/>
    <w:rsid w:val="00740B3F"/>
    <w:rsid w:val="00740C24"/>
    <w:rsid w:val="007410FC"/>
    <w:rsid w:val="00743044"/>
    <w:rsid w:val="0074313D"/>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58DD"/>
    <w:rsid w:val="00755C11"/>
    <w:rsid w:val="00756111"/>
    <w:rsid w:val="00756DAD"/>
    <w:rsid w:val="00757AC3"/>
    <w:rsid w:val="00757DDC"/>
    <w:rsid w:val="00757FCF"/>
    <w:rsid w:val="00760262"/>
    <w:rsid w:val="00760F27"/>
    <w:rsid w:val="0076277C"/>
    <w:rsid w:val="00762A21"/>
    <w:rsid w:val="00763920"/>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6A4"/>
    <w:rsid w:val="00772AC5"/>
    <w:rsid w:val="007732B9"/>
    <w:rsid w:val="00773EDC"/>
    <w:rsid w:val="0077431B"/>
    <w:rsid w:val="00774779"/>
    <w:rsid w:val="007748F3"/>
    <w:rsid w:val="00774B89"/>
    <w:rsid w:val="00775445"/>
    <w:rsid w:val="00775EC1"/>
    <w:rsid w:val="0077620E"/>
    <w:rsid w:val="00777989"/>
    <w:rsid w:val="0077798B"/>
    <w:rsid w:val="00780F6E"/>
    <w:rsid w:val="007816CE"/>
    <w:rsid w:val="00781FF8"/>
    <w:rsid w:val="00782438"/>
    <w:rsid w:val="007852EE"/>
    <w:rsid w:val="00786241"/>
    <w:rsid w:val="007864B9"/>
    <w:rsid w:val="00786954"/>
    <w:rsid w:val="00786A70"/>
    <w:rsid w:val="007877E3"/>
    <w:rsid w:val="00790B69"/>
    <w:rsid w:val="00791138"/>
    <w:rsid w:val="007911FE"/>
    <w:rsid w:val="0079123F"/>
    <w:rsid w:val="00791D69"/>
    <w:rsid w:val="007920A3"/>
    <w:rsid w:val="00792111"/>
    <w:rsid w:val="00792374"/>
    <w:rsid w:val="0079242B"/>
    <w:rsid w:val="0079273E"/>
    <w:rsid w:val="00794380"/>
    <w:rsid w:val="00794427"/>
    <w:rsid w:val="007945D3"/>
    <w:rsid w:val="00794997"/>
    <w:rsid w:val="00795041"/>
    <w:rsid w:val="007950BA"/>
    <w:rsid w:val="00795248"/>
    <w:rsid w:val="007964EB"/>
    <w:rsid w:val="00796D47"/>
    <w:rsid w:val="007A047A"/>
    <w:rsid w:val="007A0758"/>
    <w:rsid w:val="007A07EF"/>
    <w:rsid w:val="007A093E"/>
    <w:rsid w:val="007A1421"/>
    <w:rsid w:val="007A1DA6"/>
    <w:rsid w:val="007A1FAD"/>
    <w:rsid w:val="007A2BD6"/>
    <w:rsid w:val="007A3FDF"/>
    <w:rsid w:val="007A41AD"/>
    <w:rsid w:val="007A443D"/>
    <w:rsid w:val="007A4545"/>
    <w:rsid w:val="007A48AF"/>
    <w:rsid w:val="007A4B70"/>
    <w:rsid w:val="007A5642"/>
    <w:rsid w:val="007A5CA4"/>
    <w:rsid w:val="007A63E3"/>
    <w:rsid w:val="007A663D"/>
    <w:rsid w:val="007A7686"/>
    <w:rsid w:val="007A7EF4"/>
    <w:rsid w:val="007B0D06"/>
    <w:rsid w:val="007B18D0"/>
    <w:rsid w:val="007B199C"/>
    <w:rsid w:val="007B21AE"/>
    <w:rsid w:val="007B38DF"/>
    <w:rsid w:val="007B54EB"/>
    <w:rsid w:val="007B6754"/>
    <w:rsid w:val="007B7F83"/>
    <w:rsid w:val="007C00D7"/>
    <w:rsid w:val="007C019C"/>
    <w:rsid w:val="007C1329"/>
    <w:rsid w:val="007C136C"/>
    <w:rsid w:val="007C157B"/>
    <w:rsid w:val="007C1B39"/>
    <w:rsid w:val="007C267D"/>
    <w:rsid w:val="007C269C"/>
    <w:rsid w:val="007C40EC"/>
    <w:rsid w:val="007C47EB"/>
    <w:rsid w:val="007C4EB9"/>
    <w:rsid w:val="007C5333"/>
    <w:rsid w:val="007C572E"/>
    <w:rsid w:val="007C5A2A"/>
    <w:rsid w:val="007C690E"/>
    <w:rsid w:val="007C6A3E"/>
    <w:rsid w:val="007C7480"/>
    <w:rsid w:val="007D02AA"/>
    <w:rsid w:val="007D1C78"/>
    <w:rsid w:val="007D1F3E"/>
    <w:rsid w:val="007D2606"/>
    <w:rsid w:val="007D262B"/>
    <w:rsid w:val="007D2B9B"/>
    <w:rsid w:val="007D2FE0"/>
    <w:rsid w:val="007D4E5F"/>
    <w:rsid w:val="007D5813"/>
    <w:rsid w:val="007D5A18"/>
    <w:rsid w:val="007D5ABA"/>
    <w:rsid w:val="007D5C96"/>
    <w:rsid w:val="007D5EA5"/>
    <w:rsid w:val="007D642E"/>
    <w:rsid w:val="007D6E28"/>
    <w:rsid w:val="007D6F6B"/>
    <w:rsid w:val="007D718E"/>
    <w:rsid w:val="007D73D1"/>
    <w:rsid w:val="007D78CD"/>
    <w:rsid w:val="007D7907"/>
    <w:rsid w:val="007D7B00"/>
    <w:rsid w:val="007E025D"/>
    <w:rsid w:val="007E056E"/>
    <w:rsid w:val="007E118F"/>
    <w:rsid w:val="007E1D69"/>
    <w:rsid w:val="007E2762"/>
    <w:rsid w:val="007E3099"/>
    <w:rsid w:val="007E321E"/>
    <w:rsid w:val="007E32DA"/>
    <w:rsid w:val="007E331B"/>
    <w:rsid w:val="007E3619"/>
    <w:rsid w:val="007E3CC5"/>
    <w:rsid w:val="007E4955"/>
    <w:rsid w:val="007E5832"/>
    <w:rsid w:val="007E6065"/>
    <w:rsid w:val="007E64CF"/>
    <w:rsid w:val="007E6EE9"/>
    <w:rsid w:val="007E763D"/>
    <w:rsid w:val="007F0356"/>
    <w:rsid w:val="007F0DAF"/>
    <w:rsid w:val="007F1266"/>
    <w:rsid w:val="007F16A0"/>
    <w:rsid w:val="007F1F62"/>
    <w:rsid w:val="007F259A"/>
    <w:rsid w:val="007F2AB8"/>
    <w:rsid w:val="007F2F01"/>
    <w:rsid w:val="007F327D"/>
    <w:rsid w:val="007F38E7"/>
    <w:rsid w:val="007F43CB"/>
    <w:rsid w:val="007F4C11"/>
    <w:rsid w:val="007F5833"/>
    <w:rsid w:val="007F5B56"/>
    <w:rsid w:val="007F5E2C"/>
    <w:rsid w:val="007F5EC4"/>
    <w:rsid w:val="007F6117"/>
    <w:rsid w:val="007F6964"/>
    <w:rsid w:val="007F6C8B"/>
    <w:rsid w:val="007F7780"/>
    <w:rsid w:val="00800580"/>
    <w:rsid w:val="008006C4"/>
    <w:rsid w:val="008009A1"/>
    <w:rsid w:val="00800CE5"/>
    <w:rsid w:val="008014AD"/>
    <w:rsid w:val="00801D3A"/>
    <w:rsid w:val="008022BB"/>
    <w:rsid w:val="008026AB"/>
    <w:rsid w:val="0080308E"/>
    <w:rsid w:val="008034CA"/>
    <w:rsid w:val="00803D62"/>
    <w:rsid w:val="00804AD3"/>
    <w:rsid w:val="00805763"/>
    <w:rsid w:val="00805CA2"/>
    <w:rsid w:val="00805D17"/>
    <w:rsid w:val="00805E09"/>
    <w:rsid w:val="00805EB0"/>
    <w:rsid w:val="00806783"/>
    <w:rsid w:val="00807311"/>
    <w:rsid w:val="00807316"/>
    <w:rsid w:val="00811359"/>
    <w:rsid w:val="00811A13"/>
    <w:rsid w:val="00812345"/>
    <w:rsid w:val="00812E6B"/>
    <w:rsid w:val="00813ED5"/>
    <w:rsid w:val="00813F3F"/>
    <w:rsid w:val="00814346"/>
    <w:rsid w:val="00814B2F"/>
    <w:rsid w:val="00814DA7"/>
    <w:rsid w:val="0081512A"/>
    <w:rsid w:val="00815234"/>
    <w:rsid w:val="00815400"/>
    <w:rsid w:val="00815DA3"/>
    <w:rsid w:val="008162DD"/>
    <w:rsid w:val="00816F72"/>
    <w:rsid w:val="0081740B"/>
    <w:rsid w:val="00817631"/>
    <w:rsid w:val="00817E2B"/>
    <w:rsid w:val="00820251"/>
    <w:rsid w:val="00820A7E"/>
    <w:rsid w:val="00820E10"/>
    <w:rsid w:val="008210BF"/>
    <w:rsid w:val="00821B1F"/>
    <w:rsid w:val="008225BD"/>
    <w:rsid w:val="00823AAE"/>
    <w:rsid w:val="00824191"/>
    <w:rsid w:val="00825250"/>
    <w:rsid w:val="008263E5"/>
    <w:rsid w:val="00826505"/>
    <w:rsid w:val="0083056F"/>
    <w:rsid w:val="00830824"/>
    <w:rsid w:val="00830B56"/>
    <w:rsid w:val="00830F84"/>
    <w:rsid w:val="00831950"/>
    <w:rsid w:val="00831A78"/>
    <w:rsid w:val="00831BF4"/>
    <w:rsid w:val="00831D69"/>
    <w:rsid w:val="00831E0A"/>
    <w:rsid w:val="00833044"/>
    <w:rsid w:val="008331FB"/>
    <w:rsid w:val="0083370D"/>
    <w:rsid w:val="0083393A"/>
    <w:rsid w:val="008347F6"/>
    <w:rsid w:val="00834E4F"/>
    <w:rsid w:val="00835429"/>
    <w:rsid w:val="00835E60"/>
    <w:rsid w:val="00835E69"/>
    <w:rsid w:val="00836535"/>
    <w:rsid w:val="008366C9"/>
    <w:rsid w:val="008367ED"/>
    <w:rsid w:val="008377AA"/>
    <w:rsid w:val="00837951"/>
    <w:rsid w:val="00840546"/>
    <w:rsid w:val="0084178F"/>
    <w:rsid w:val="0084239F"/>
    <w:rsid w:val="00842508"/>
    <w:rsid w:val="008426CC"/>
    <w:rsid w:val="00842859"/>
    <w:rsid w:val="00842F2A"/>
    <w:rsid w:val="00843052"/>
    <w:rsid w:val="0084364A"/>
    <w:rsid w:val="00844114"/>
    <w:rsid w:val="00844244"/>
    <w:rsid w:val="008445D1"/>
    <w:rsid w:val="00845689"/>
    <w:rsid w:val="00846631"/>
    <w:rsid w:val="00846EBA"/>
    <w:rsid w:val="008474BA"/>
    <w:rsid w:val="008475FE"/>
    <w:rsid w:val="0085015A"/>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9E"/>
    <w:rsid w:val="00864138"/>
    <w:rsid w:val="00864B70"/>
    <w:rsid w:val="008651DC"/>
    <w:rsid w:val="008658AB"/>
    <w:rsid w:val="00865954"/>
    <w:rsid w:val="00865E3C"/>
    <w:rsid w:val="00866253"/>
    <w:rsid w:val="0086678F"/>
    <w:rsid w:val="00870144"/>
    <w:rsid w:val="008703D0"/>
    <w:rsid w:val="008707C3"/>
    <w:rsid w:val="00870962"/>
    <w:rsid w:val="00870C2F"/>
    <w:rsid w:val="0087113C"/>
    <w:rsid w:val="00872470"/>
    <w:rsid w:val="00872858"/>
    <w:rsid w:val="00872EAA"/>
    <w:rsid w:val="0087379F"/>
    <w:rsid w:val="00873B61"/>
    <w:rsid w:val="008741D4"/>
    <w:rsid w:val="008754AA"/>
    <w:rsid w:val="008757D9"/>
    <w:rsid w:val="00875A7C"/>
    <w:rsid w:val="0087636F"/>
    <w:rsid w:val="008768C9"/>
    <w:rsid w:val="00877372"/>
    <w:rsid w:val="00877AC7"/>
    <w:rsid w:val="00877B65"/>
    <w:rsid w:val="00877BBF"/>
    <w:rsid w:val="00877C47"/>
    <w:rsid w:val="008801EA"/>
    <w:rsid w:val="00880AFB"/>
    <w:rsid w:val="0088124D"/>
    <w:rsid w:val="008816D8"/>
    <w:rsid w:val="008826F7"/>
    <w:rsid w:val="00882EE0"/>
    <w:rsid w:val="00883B52"/>
    <w:rsid w:val="00883EF1"/>
    <w:rsid w:val="00884ED6"/>
    <w:rsid w:val="00885344"/>
    <w:rsid w:val="00885405"/>
    <w:rsid w:val="00885B9C"/>
    <w:rsid w:val="00885EF0"/>
    <w:rsid w:val="008860D9"/>
    <w:rsid w:val="008870BE"/>
    <w:rsid w:val="008876C0"/>
    <w:rsid w:val="00887D4B"/>
    <w:rsid w:val="0089023E"/>
    <w:rsid w:val="0089031B"/>
    <w:rsid w:val="00890591"/>
    <w:rsid w:val="0089068C"/>
    <w:rsid w:val="00891177"/>
    <w:rsid w:val="00891257"/>
    <w:rsid w:val="00891433"/>
    <w:rsid w:val="008917B6"/>
    <w:rsid w:val="00891AB0"/>
    <w:rsid w:val="00892264"/>
    <w:rsid w:val="00892ADA"/>
    <w:rsid w:val="00892CCE"/>
    <w:rsid w:val="00892E4C"/>
    <w:rsid w:val="00892EC0"/>
    <w:rsid w:val="008932A0"/>
    <w:rsid w:val="008932D9"/>
    <w:rsid w:val="00893784"/>
    <w:rsid w:val="0089460E"/>
    <w:rsid w:val="00894650"/>
    <w:rsid w:val="00894799"/>
    <w:rsid w:val="008954AE"/>
    <w:rsid w:val="008957F7"/>
    <w:rsid w:val="00895BC4"/>
    <w:rsid w:val="00895EF8"/>
    <w:rsid w:val="008972E5"/>
    <w:rsid w:val="008976AB"/>
    <w:rsid w:val="00897ED3"/>
    <w:rsid w:val="008A018B"/>
    <w:rsid w:val="008A0597"/>
    <w:rsid w:val="008A06C1"/>
    <w:rsid w:val="008A1F38"/>
    <w:rsid w:val="008A2733"/>
    <w:rsid w:val="008A2868"/>
    <w:rsid w:val="008A291E"/>
    <w:rsid w:val="008A2963"/>
    <w:rsid w:val="008A3207"/>
    <w:rsid w:val="008A37EA"/>
    <w:rsid w:val="008A4864"/>
    <w:rsid w:val="008A4F31"/>
    <w:rsid w:val="008A6EE9"/>
    <w:rsid w:val="008A73F7"/>
    <w:rsid w:val="008A7967"/>
    <w:rsid w:val="008B0243"/>
    <w:rsid w:val="008B03DC"/>
    <w:rsid w:val="008B03F7"/>
    <w:rsid w:val="008B0EEA"/>
    <w:rsid w:val="008B25DD"/>
    <w:rsid w:val="008B3793"/>
    <w:rsid w:val="008B443A"/>
    <w:rsid w:val="008B4600"/>
    <w:rsid w:val="008B50A4"/>
    <w:rsid w:val="008B519F"/>
    <w:rsid w:val="008B6985"/>
    <w:rsid w:val="008B7001"/>
    <w:rsid w:val="008B709E"/>
    <w:rsid w:val="008B7933"/>
    <w:rsid w:val="008B7B59"/>
    <w:rsid w:val="008B7C63"/>
    <w:rsid w:val="008C148F"/>
    <w:rsid w:val="008C179D"/>
    <w:rsid w:val="008C253D"/>
    <w:rsid w:val="008C37D7"/>
    <w:rsid w:val="008C5C69"/>
    <w:rsid w:val="008C5D9B"/>
    <w:rsid w:val="008C6082"/>
    <w:rsid w:val="008C6600"/>
    <w:rsid w:val="008C6EE1"/>
    <w:rsid w:val="008C7450"/>
    <w:rsid w:val="008C7744"/>
    <w:rsid w:val="008D01AF"/>
    <w:rsid w:val="008D13FF"/>
    <w:rsid w:val="008D1AD3"/>
    <w:rsid w:val="008D2C60"/>
    <w:rsid w:val="008D3468"/>
    <w:rsid w:val="008D35FD"/>
    <w:rsid w:val="008D3762"/>
    <w:rsid w:val="008D3A2F"/>
    <w:rsid w:val="008D47AE"/>
    <w:rsid w:val="008D4A41"/>
    <w:rsid w:val="008D5BA4"/>
    <w:rsid w:val="008D5FC6"/>
    <w:rsid w:val="008D63BB"/>
    <w:rsid w:val="008E076E"/>
    <w:rsid w:val="008E128B"/>
    <w:rsid w:val="008E147A"/>
    <w:rsid w:val="008E17A3"/>
    <w:rsid w:val="008E2540"/>
    <w:rsid w:val="008E2C3C"/>
    <w:rsid w:val="008E3131"/>
    <w:rsid w:val="008E3EC2"/>
    <w:rsid w:val="008E4DD0"/>
    <w:rsid w:val="008E504B"/>
    <w:rsid w:val="008E54D6"/>
    <w:rsid w:val="008E585C"/>
    <w:rsid w:val="008E6C6C"/>
    <w:rsid w:val="008E73F1"/>
    <w:rsid w:val="008F1790"/>
    <w:rsid w:val="008F281D"/>
    <w:rsid w:val="008F2852"/>
    <w:rsid w:val="008F2991"/>
    <w:rsid w:val="008F2B7E"/>
    <w:rsid w:val="008F2F2D"/>
    <w:rsid w:val="008F3BCA"/>
    <w:rsid w:val="008F3E65"/>
    <w:rsid w:val="008F4AE5"/>
    <w:rsid w:val="008F51C5"/>
    <w:rsid w:val="008F609A"/>
    <w:rsid w:val="008F6836"/>
    <w:rsid w:val="008F73DC"/>
    <w:rsid w:val="00900F26"/>
    <w:rsid w:val="0090136B"/>
    <w:rsid w:val="00901BA5"/>
    <w:rsid w:val="00901C77"/>
    <w:rsid w:val="00901CB6"/>
    <w:rsid w:val="00901E1D"/>
    <w:rsid w:val="00901F31"/>
    <w:rsid w:val="00902980"/>
    <w:rsid w:val="00903020"/>
    <w:rsid w:val="0090314F"/>
    <w:rsid w:val="0090389D"/>
    <w:rsid w:val="00903E65"/>
    <w:rsid w:val="009045C6"/>
    <w:rsid w:val="009046AC"/>
    <w:rsid w:val="009046E5"/>
    <w:rsid w:val="009047B3"/>
    <w:rsid w:val="00904D79"/>
    <w:rsid w:val="0090540F"/>
    <w:rsid w:val="009069AD"/>
    <w:rsid w:val="00906ADD"/>
    <w:rsid w:val="00907054"/>
    <w:rsid w:val="00907EDB"/>
    <w:rsid w:val="009104B8"/>
    <w:rsid w:val="00910AFB"/>
    <w:rsid w:val="00911730"/>
    <w:rsid w:val="00911CDC"/>
    <w:rsid w:val="00912767"/>
    <w:rsid w:val="00913392"/>
    <w:rsid w:val="009138E0"/>
    <w:rsid w:val="00914129"/>
    <w:rsid w:val="0091426E"/>
    <w:rsid w:val="009143D4"/>
    <w:rsid w:val="0091452E"/>
    <w:rsid w:val="00915215"/>
    <w:rsid w:val="00915399"/>
    <w:rsid w:val="0091567E"/>
    <w:rsid w:val="009160DC"/>
    <w:rsid w:val="00916303"/>
    <w:rsid w:val="00916C27"/>
    <w:rsid w:val="0091718C"/>
    <w:rsid w:val="009177B5"/>
    <w:rsid w:val="0091795A"/>
    <w:rsid w:val="00917A8F"/>
    <w:rsid w:val="00917C31"/>
    <w:rsid w:val="00920CBB"/>
    <w:rsid w:val="00920CCE"/>
    <w:rsid w:val="00921389"/>
    <w:rsid w:val="00922279"/>
    <w:rsid w:val="00922371"/>
    <w:rsid w:val="009226E6"/>
    <w:rsid w:val="00922B32"/>
    <w:rsid w:val="009237B1"/>
    <w:rsid w:val="00923B10"/>
    <w:rsid w:val="00923D24"/>
    <w:rsid w:val="00924A41"/>
    <w:rsid w:val="00924DB1"/>
    <w:rsid w:val="00924FF5"/>
    <w:rsid w:val="0092694E"/>
    <w:rsid w:val="0092796F"/>
    <w:rsid w:val="0093025F"/>
    <w:rsid w:val="00930294"/>
    <w:rsid w:val="0093044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AD3"/>
    <w:rsid w:val="0093753D"/>
    <w:rsid w:val="0093768B"/>
    <w:rsid w:val="00937AF0"/>
    <w:rsid w:val="00940346"/>
    <w:rsid w:val="00940D62"/>
    <w:rsid w:val="00941D8C"/>
    <w:rsid w:val="009423FD"/>
    <w:rsid w:val="00942A33"/>
    <w:rsid w:val="0094308B"/>
    <w:rsid w:val="00944812"/>
    <w:rsid w:val="009448DC"/>
    <w:rsid w:val="009450F0"/>
    <w:rsid w:val="00945D06"/>
    <w:rsid w:val="00950ACE"/>
    <w:rsid w:val="00950B8C"/>
    <w:rsid w:val="00950BF6"/>
    <w:rsid w:val="00951022"/>
    <w:rsid w:val="00951A32"/>
    <w:rsid w:val="00951E0E"/>
    <w:rsid w:val="0095237F"/>
    <w:rsid w:val="009527E7"/>
    <w:rsid w:val="00952CBB"/>
    <w:rsid w:val="00952EB6"/>
    <w:rsid w:val="00953363"/>
    <w:rsid w:val="0095443B"/>
    <w:rsid w:val="0095444E"/>
    <w:rsid w:val="00954FE0"/>
    <w:rsid w:val="00955D2A"/>
    <w:rsid w:val="00955DD6"/>
    <w:rsid w:val="00955E14"/>
    <w:rsid w:val="0095624A"/>
    <w:rsid w:val="00956751"/>
    <w:rsid w:val="00956B69"/>
    <w:rsid w:val="00957A1C"/>
    <w:rsid w:val="0096031D"/>
    <w:rsid w:val="00960DF8"/>
    <w:rsid w:val="009615D4"/>
    <w:rsid w:val="00961AB7"/>
    <w:rsid w:val="009621F3"/>
    <w:rsid w:val="00962DAB"/>
    <w:rsid w:val="009637C8"/>
    <w:rsid w:val="00964A40"/>
    <w:rsid w:val="009658A6"/>
    <w:rsid w:val="009673D2"/>
    <w:rsid w:val="00967852"/>
    <w:rsid w:val="009714D8"/>
    <w:rsid w:val="00973140"/>
    <w:rsid w:val="00973DA0"/>
    <w:rsid w:val="0097411E"/>
    <w:rsid w:val="00974431"/>
    <w:rsid w:val="00974559"/>
    <w:rsid w:val="0097456E"/>
    <w:rsid w:val="009747F3"/>
    <w:rsid w:val="00974E01"/>
    <w:rsid w:val="009755BA"/>
    <w:rsid w:val="00975D55"/>
    <w:rsid w:val="0097648A"/>
    <w:rsid w:val="009765B5"/>
    <w:rsid w:val="0097736C"/>
    <w:rsid w:val="00980266"/>
    <w:rsid w:val="00980B2D"/>
    <w:rsid w:val="00981D2C"/>
    <w:rsid w:val="00981EE1"/>
    <w:rsid w:val="009833E5"/>
    <w:rsid w:val="00983585"/>
    <w:rsid w:val="00984825"/>
    <w:rsid w:val="00985762"/>
    <w:rsid w:val="00985AC7"/>
    <w:rsid w:val="009864D3"/>
    <w:rsid w:val="00986BF0"/>
    <w:rsid w:val="009870EE"/>
    <w:rsid w:val="00987330"/>
    <w:rsid w:val="00987416"/>
    <w:rsid w:val="009875D5"/>
    <w:rsid w:val="009900AB"/>
    <w:rsid w:val="0099089F"/>
    <w:rsid w:val="00990FAA"/>
    <w:rsid w:val="009913CC"/>
    <w:rsid w:val="00991DA8"/>
    <w:rsid w:val="0099240F"/>
    <w:rsid w:val="00992BFE"/>
    <w:rsid w:val="00993ABA"/>
    <w:rsid w:val="00993E9C"/>
    <w:rsid w:val="00993F4A"/>
    <w:rsid w:val="00994239"/>
    <w:rsid w:val="0099508E"/>
    <w:rsid w:val="00995175"/>
    <w:rsid w:val="00995227"/>
    <w:rsid w:val="00995BF6"/>
    <w:rsid w:val="009A0447"/>
    <w:rsid w:val="009A1889"/>
    <w:rsid w:val="009A28AA"/>
    <w:rsid w:val="009A30B5"/>
    <w:rsid w:val="009A327F"/>
    <w:rsid w:val="009A3E3B"/>
    <w:rsid w:val="009A4D9C"/>
    <w:rsid w:val="009A5AF6"/>
    <w:rsid w:val="009A5FBD"/>
    <w:rsid w:val="009A673D"/>
    <w:rsid w:val="009A67FF"/>
    <w:rsid w:val="009A6914"/>
    <w:rsid w:val="009A6992"/>
    <w:rsid w:val="009A69A5"/>
    <w:rsid w:val="009A6AAA"/>
    <w:rsid w:val="009A7B3B"/>
    <w:rsid w:val="009B12D6"/>
    <w:rsid w:val="009B3D5D"/>
    <w:rsid w:val="009B4688"/>
    <w:rsid w:val="009B59AB"/>
    <w:rsid w:val="009B74D8"/>
    <w:rsid w:val="009B7BF3"/>
    <w:rsid w:val="009C06C1"/>
    <w:rsid w:val="009C1465"/>
    <w:rsid w:val="009C19BE"/>
    <w:rsid w:val="009C20FD"/>
    <w:rsid w:val="009C2156"/>
    <w:rsid w:val="009C3234"/>
    <w:rsid w:val="009C32BE"/>
    <w:rsid w:val="009C331F"/>
    <w:rsid w:val="009C3378"/>
    <w:rsid w:val="009C3F7E"/>
    <w:rsid w:val="009C462D"/>
    <w:rsid w:val="009C4790"/>
    <w:rsid w:val="009C4905"/>
    <w:rsid w:val="009C512E"/>
    <w:rsid w:val="009C550A"/>
    <w:rsid w:val="009C560A"/>
    <w:rsid w:val="009C59FA"/>
    <w:rsid w:val="009C5A6E"/>
    <w:rsid w:val="009C6F9D"/>
    <w:rsid w:val="009D12BE"/>
    <w:rsid w:val="009D1883"/>
    <w:rsid w:val="009D1A5E"/>
    <w:rsid w:val="009D1AD8"/>
    <w:rsid w:val="009D4594"/>
    <w:rsid w:val="009D4DA7"/>
    <w:rsid w:val="009D5536"/>
    <w:rsid w:val="009D6593"/>
    <w:rsid w:val="009D690A"/>
    <w:rsid w:val="009D6A9F"/>
    <w:rsid w:val="009D764C"/>
    <w:rsid w:val="009D7675"/>
    <w:rsid w:val="009D7D1C"/>
    <w:rsid w:val="009E02D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10F3"/>
    <w:rsid w:val="009F26BD"/>
    <w:rsid w:val="009F2B16"/>
    <w:rsid w:val="009F2C32"/>
    <w:rsid w:val="009F32F8"/>
    <w:rsid w:val="009F3605"/>
    <w:rsid w:val="009F43F5"/>
    <w:rsid w:val="009F4DB8"/>
    <w:rsid w:val="009F535A"/>
    <w:rsid w:val="009F55FE"/>
    <w:rsid w:val="009F5FE1"/>
    <w:rsid w:val="009F61D5"/>
    <w:rsid w:val="009F6432"/>
    <w:rsid w:val="009F6545"/>
    <w:rsid w:val="009F6B60"/>
    <w:rsid w:val="00A004FB"/>
    <w:rsid w:val="00A01308"/>
    <w:rsid w:val="00A01334"/>
    <w:rsid w:val="00A01347"/>
    <w:rsid w:val="00A01C77"/>
    <w:rsid w:val="00A02291"/>
    <w:rsid w:val="00A02992"/>
    <w:rsid w:val="00A032E9"/>
    <w:rsid w:val="00A03BFE"/>
    <w:rsid w:val="00A03D60"/>
    <w:rsid w:val="00A0498E"/>
    <w:rsid w:val="00A04B13"/>
    <w:rsid w:val="00A053A6"/>
    <w:rsid w:val="00A05CC6"/>
    <w:rsid w:val="00A06A28"/>
    <w:rsid w:val="00A07527"/>
    <w:rsid w:val="00A076A5"/>
    <w:rsid w:val="00A07B78"/>
    <w:rsid w:val="00A1005D"/>
    <w:rsid w:val="00A10146"/>
    <w:rsid w:val="00A11211"/>
    <w:rsid w:val="00A11402"/>
    <w:rsid w:val="00A11512"/>
    <w:rsid w:val="00A11571"/>
    <w:rsid w:val="00A11624"/>
    <w:rsid w:val="00A1195B"/>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EDF"/>
    <w:rsid w:val="00A1788C"/>
    <w:rsid w:val="00A20138"/>
    <w:rsid w:val="00A20943"/>
    <w:rsid w:val="00A209B2"/>
    <w:rsid w:val="00A20F01"/>
    <w:rsid w:val="00A21A18"/>
    <w:rsid w:val="00A22159"/>
    <w:rsid w:val="00A2257A"/>
    <w:rsid w:val="00A24786"/>
    <w:rsid w:val="00A2552E"/>
    <w:rsid w:val="00A25DC1"/>
    <w:rsid w:val="00A26501"/>
    <w:rsid w:val="00A2664C"/>
    <w:rsid w:val="00A26C8E"/>
    <w:rsid w:val="00A271BC"/>
    <w:rsid w:val="00A307B4"/>
    <w:rsid w:val="00A30EDC"/>
    <w:rsid w:val="00A313D3"/>
    <w:rsid w:val="00A32248"/>
    <w:rsid w:val="00A323E2"/>
    <w:rsid w:val="00A33422"/>
    <w:rsid w:val="00A3352C"/>
    <w:rsid w:val="00A345E9"/>
    <w:rsid w:val="00A360AC"/>
    <w:rsid w:val="00A36448"/>
    <w:rsid w:val="00A36AAB"/>
    <w:rsid w:val="00A36E2D"/>
    <w:rsid w:val="00A37842"/>
    <w:rsid w:val="00A37858"/>
    <w:rsid w:val="00A404C4"/>
    <w:rsid w:val="00A411C4"/>
    <w:rsid w:val="00A41A32"/>
    <w:rsid w:val="00A42088"/>
    <w:rsid w:val="00A427E4"/>
    <w:rsid w:val="00A42F56"/>
    <w:rsid w:val="00A4430E"/>
    <w:rsid w:val="00A4556A"/>
    <w:rsid w:val="00A45D21"/>
    <w:rsid w:val="00A46636"/>
    <w:rsid w:val="00A46D3D"/>
    <w:rsid w:val="00A47897"/>
    <w:rsid w:val="00A5017E"/>
    <w:rsid w:val="00A50423"/>
    <w:rsid w:val="00A50A65"/>
    <w:rsid w:val="00A51062"/>
    <w:rsid w:val="00A51105"/>
    <w:rsid w:val="00A51A48"/>
    <w:rsid w:val="00A51ADF"/>
    <w:rsid w:val="00A5238D"/>
    <w:rsid w:val="00A52E1E"/>
    <w:rsid w:val="00A54801"/>
    <w:rsid w:val="00A54905"/>
    <w:rsid w:val="00A54B28"/>
    <w:rsid w:val="00A54CD4"/>
    <w:rsid w:val="00A55E27"/>
    <w:rsid w:val="00A55EDD"/>
    <w:rsid w:val="00A5771F"/>
    <w:rsid w:val="00A5774C"/>
    <w:rsid w:val="00A57961"/>
    <w:rsid w:val="00A60E40"/>
    <w:rsid w:val="00A611DA"/>
    <w:rsid w:val="00A618FC"/>
    <w:rsid w:val="00A61FB6"/>
    <w:rsid w:val="00A63054"/>
    <w:rsid w:val="00A6359A"/>
    <w:rsid w:val="00A6375B"/>
    <w:rsid w:val="00A6389A"/>
    <w:rsid w:val="00A64156"/>
    <w:rsid w:val="00A6417E"/>
    <w:rsid w:val="00A64435"/>
    <w:rsid w:val="00A648DD"/>
    <w:rsid w:val="00A64E84"/>
    <w:rsid w:val="00A64FE7"/>
    <w:rsid w:val="00A65676"/>
    <w:rsid w:val="00A6634D"/>
    <w:rsid w:val="00A66976"/>
    <w:rsid w:val="00A66E1A"/>
    <w:rsid w:val="00A70B38"/>
    <w:rsid w:val="00A716D6"/>
    <w:rsid w:val="00A7183C"/>
    <w:rsid w:val="00A7196C"/>
    <w:rsid w:val="00A72168"/>
    <w:rsid w:val="00A7224A"/>
    <w:rsid w:val="00A724E3"/>
    <w:rsid w:val="00A728CB"/>
    <w:rsid w:val="00A72977"/>
    <w:rsid w:val="00A74594"/>
    <w:rsid w:val="00A75B67"/>
    <w:rsid w:val="00A75DED"/>
    <w:rsid w:val="00A765B5"/>
    <w:rsid w:val="00A767E7"/>
    <w:rsid w:val="00A771F4"/>
    <w:rsid w:val="00A7735F"/>
    <w:rsid w:val="00A7750C"/>
    <w:rsid w:val="00A806DA"/>
    <w:rsid w:val="00A80C44"/>
    <w:rsid w:val="00A81592"/>
    <w:rsid w:val="00A818B4"/>
    <w:rsid w:val="00A81DD8"/>
    <w:rsid w:val="00A82B49"/>
    <w:rsid w:val="00A834D7"/>
    <w:rsid w:val="00A849B8"/>
    <w:rsid w:val="00A84B30"/>
    <w:rsid w:val="00A85569"/>
    <w:rsid w:val="00A864DD"/>
    <w:rsid w:val="00A86FB8"/>
    <w:rsid w:val="00A87C1B"/>
    <w:rsid w:val="00A87F91"/>
    <w:rsid w:val="00A92B7B"/>
    <w:rsid w:val="00A92ED2"/>
    <w:rsid w:val="00A93C35"/>
    <w:rsid w:val="00A93E2F"/>
    <w:rsid w:val="00A94807"/>
    <w:rsid w:val="00A95052"/>
    <w:rsid w:val="00A950D8"/>
    <w:rsid w:val="00A95C88"/>
    <w:rsid w:val="00A95EBC"/>
    <w:rsid w:val="00A96F07"/>
    <w:rsid w:val="00A971C1"/>
    <w:rsid w:val="00AA0EF7"/>
    <w:rsid w:val="00AA171D"/>
    <w:rsid w:val="00AA1E2C"/>
    <w:rsid w:val="00AA1E92"/>
    <w:rsid w:val="00AA1F70"/>
    <w:rsid w:val="00AA207D"/>
    <w:rsid w:val="00AA26F3"/>
    <w:rsid w:val="00AA2C3F"/>
    <w:rsid w:val="00AA2FF8"/>
    <w:rsid w:val="00AA30A5"/>
    <w:rsid w:val="00AA3C08"/>
    <w:rsid w:val="00AA4ABD"/>
    <w:rsid w:val="00AA530A"/>
    <w:rsid w:val="00AA572C"/>
    <w:rsid w:val="00AA5B1B"/>
    <w:rsid w:val="00AA5CF1"/>
    <w:rsid w:val="00AA5D32"/>
    <w:rsid w:val="00AA6DF4"/>
    <w:rsid w:val="00AB030C"/>
    <w:rsid w:val="00AB09EA"/>
    <w:rsid w:val="00AB0BF0"/>
    <w:rsid w:val="00AB165A"/>
    <w:rsid w:val="00AB1EA1"/>
    <w:rsid w:val="00AB2E6F"/>
    <w:rsid w:val="00AB39B3"/>
    <w:rsid w:val="00AB6543"/>
    <w:rsid w:val="00AB661B"/>
    <w:rsid w:val="00AB6832"/>
    <w:rsid w:val="00AB7166"/>
    <w:rsid w:val="00AB71E8"/>
    <w:rsid w:val="00AB73FB"/>
    <w:rsid w:val="00AC0F14"/>
    <w:rsid w:val="00AC14C5"/>
    <w:rsid w:val="00AC1A50"/>
    <w:rsid w:val="00AC1ABE"/>
    <w:rsid w:val="00AC1DBB"/>
    <w:rsid w:val="00AC29F2"/>
    <w:rsid w:val="00AC2AF7"/>
    <w:rsid w:val="00AC2E6A"/>
    <w:rsid w:val="00AC307A"/>
    <w:rsid w:val="00AC316D"/>
    <w:rsid w:val="00AC381D"/>
    <w:rsid w:val="00AC3AA3"/>
    <w:rsid w:val="00AC3CC5"/>
    <w:rsid w:val="00AC4C98"/>
    <w:rsid w:val="00AC4D67"/>
    <w:rsid w:val="00AC62DA"/>
    <w:rsid w:val="00AC7F04"/>
    <w:rsid w:val="00AD1100"/>
    <w:rsid w:val="00AD19CD"/>
    <w:rsid w:val="00AD1CD7"/>
    <w:rsid w:val="00AD281A"/>
    <w:rsid w:val="00AD2A8C"/>
    <w:rsid w:val="00AD417C"/>
    <w:rsid w:val="00AD46C4"/>
    <w:rsid w:val="00AD46FF"/>
    <w:rsid w:val="00AD4D89"/>
    <w:rsid w:val="00AE04F3"/>
    <w:rsid w:val="00AE104E"/>
    <w:rsid w:val="00AE1C20"/>
    <w:rsid w:val="00AE1E9C"/>
    <w:rsid w:val="00AE256D"/>
    <w:rsid w:val="00AE31A2"/>
    <w:rsid w:val="00AE3B7D"/>
    <w:rsid w:val="00AE412F"/>
    <w:rsid w:val="00AE4962"/>
    <w:rsid w:val="00AE49A4"/>
    <w:rsid w:val="00AE4B8C"/>
    <w:rsid w:val="00AE4C27"/>
    <w:rsid w:val="00AE4DCC"/>
    <w:rsid w:val="00AE5A26"/>
    <w:rsid w:val="00AE5E57"/>
    <w:rsid w:val="00AE6A60"/>
    <w:rsid w:val="00AE7F4E"/>
    <w:rsid w:val="00AF0B76"/>
    <w:rsid w:val="00AF1494"/>
    <w:rsid w:val="00AF2298"/>
    <w:rsid w:val="00AF2E34"/>
    <w:rsid w:val="00AF58B2"/>
    <w:rsid w:val="00AF5AD5"/>
    <w:rsid w:val="00AF6887"/>
    <w:rsid w:val="00AF6DDA"/>
    <w:rsid w:val="00AF7171"/>
    <w:rsid w:val="00AF71F5"/>
    <w:rsid w:val="00AF7851"/>
    <w:rsid w:val="00AF78FD"/>
    <w:rsid w:val="00AF7E0C"/>
    <w:rsid w:val="00B00105"/>
    <w:rsid w:val="00B010ED"/>
    <w:rsid w:val="00B0116C"/>
    <w:rsid w:val="00B01522"/>
    <w:rsid w:val="00B01F96"/>
    <w:rsid w:val="00B02476"/>
    <w:rsid w:val="00B02785"/>
    <w:rsid w:val="00B02918"/>
    <w:rsid w:val="00B03712"/>
    <w:rsid w:val="00B04450"/>
    <w:rsid w:val="00B048A0"/>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380"/>
    <w:rsid w:val="00B16426"/>
    <w:rsid w:val="00B169D1"/>
    <w:rsid w:val="00B1727E"/>
    <w:rsid w:val="00B1733B"/>
    <w:rsid w:val="00B20990"/>
    <w:rsid w:val="00B2207B"/>
    <w:rsid w:val="00B23076"/>
    <w:rsid w:val="00B24524"/>
    <w:rsid w:val="00B262F8"/>
    <w:rsid w:val="00B266AE"/>
    <w:rsid w:val="00B266B0"/>
    <w:rsid w:val="00B26A95"/>
    <w:rsid w:val="00B26BBF"/>
    <w:rsid w:val="00B26C1D"/>
    <w:rsid w:val="00B27D6A"/>
    <w:rsid w:val="00B3091B"/>
    <w:rsid w:val="00B30B46"/>
    <w:rsid w:val="00B3102B"/>
    <w:rsid w:val="00B312B6"/>
    <w:rsid w:val="00B32B3C"/>
    <w:rsid w:val="00B334FD"/>
    <w:rsid w:val="00B33971"/>
    <w:rsid w:val="00B343F5"/>
    <w:rsid w:val="00B34983"/>
    <w:rsid w:val="00B358CD"/>
    <w:rsid w:val="00B35DEB"/>
    <w:rsid w:val="00B35FEE"/>
    <w:rsid w:val="00B366B1"/>
    <w:rsid w:val="00B377A1"/>
    <w:rsid w:val="00B37B03"/>
    <w:rsid w:val="00B41C19"/>
    <w:rsid w:val="00B4225D"/>
    <w:rsid w:val="00B42644"/>
    <w:rsid w:val="00B43628"/>
    <w:rsid w:val="00B43632"/>
    <w:rsid w:val="00B437B6"/>
    <w:rsid w:val="00B47039"/>
    <w:rsid w:val="00B4769E"/>
    <w:rsid w:val="00B50EDF"/>
    <w:rsid w:val="00B51789"/>
    <w:rsid w:val="00B51952"/>
    <w:rsid w:val="00B5295E"/>
    <w:rsid w:val="00B529A5"/>
    <w:rsid w:val="00B53335"/>
    <w:rsid w:val="00B53DB5"/>
    <w:rsid w:val="00B54E77"/>
    <w:rsid w:val="00B5502D"/>
    <w:rsid w:val="00B551E5"/>
    <w:rsid w:val="00B55258"/>
    <w:rsid w:val="00B55D70"/>
    <w:rsid w:val="00B5647B"/>
    <w:rsid w:val="00B60216"/>
    <w:rsid w:val="00B60FDD"/>
    <w:rsid w:val="00B611A8"/>
    <w:rsid w:val="00B619A7"/>
    <w:rsid w:val="00B61DAD"/>
    <w:rsid w:val="00B6245E"/>
    <w:rsid w:val="00B6257A"/>
    <w:rsid w:val="00B64040"/>
    <w:rsid w:val="00B64FD5"/>
    <w:rsid w:val="00B66157"/>
    <w:rsid w:val="00B6629E"/>
    <w:rsid w:val="00B663C1"/>
    <w:rsid w:val="00B66EB6"/>
    <w:rsid w:val="00B6777D"/>
    <w:rsid w:val="00B6789E"/>
    <w:rsid w:val="00B7056A"/>
    <w:rsid w:val="00B7095F"/>
    <w:rsid w:val="00B70DB3"/>
    <w:rsid w:val="00B70E90"/>
    <w:rsid w:val="00B7163F"/>
    <w:rsid w:val="00B7226F"/>
    <w:rsid w:val="00B734F7"/>
    <w:rsid w:val="00B746BC"/>
    <w:rsid w:val="00B752A7"/>
    <w:rsid w:val="00B7628E"/>
    <w:rsid w:val="00B7634D"/>
    <w:rsid w:val="00B76814"/>
    <w:rsid w:val="00B768D4"/>
    <w:rsid w:val="00B77912"/>
    <w:rsid w:val="00B81263"/>
    <w:rsid w:val="00B8166E"/>
    <w:rsid w:val="00B825D3"/>
    <w:rsid w:val="00B82E3E"/>
    <w:rsid w:val="00B82F7F"/>
    <w:rsid w:val="00B8304F"/>
    <w:rsid w:val="00B833C2"/>
    <w:rsid w:val="00B83B1D"/>
    <w:rsid w:val="00B83D84"/>
    <w:rsid w:val="00B84CD4"/>
    <w:rsid w:val="00B850CF"/>
    <w:rsid w:val="00B8627A"/>
    <w:rsid w:val="00B86FB1"/>
    <w:rsid w:val="00B871DA"/>
    <w:rsid w:val="00B9006F"/>
    <w:rsid w:val="00B9009A"/>
    <w:rsid w:val="00B903B5"/>
    <w:rsid w:val="00B90B7C"/>
    <w:rsid w:val="00B91347"/>
    <w:rsid w:val="00B913E2"/>
    <w:rsid w:val="00B9203C"/>
    <w:rsid w:val="00B9216F"/>
    <w:rsid w:val="00B92A82"/>
    <w:rsid w:val="00B938D5"/>
    <w:rsid w:val="00B9398D"/>
    <w:rsid w:val="00B939A9"/>
    <w:rsid w:val="00B94421"/>
    <w:rsid w:val="00B95007"/>
    <w:rsid w:val="00B96427"/>
    <w:rsid w:val="00B966C5"/>
    <w:rsid w:val="00B96E76"/>
    <w:rsid w:val="00B97508"/>
    <w:rsid w:val="00BA0729"/>
    <w:rsid w:val="00BA095A"/>
    <w:rsid w:val="00BA13F1"/>
    <w:rsid w:val="00BA1A34"/>
    <w:rsid w:val="00BA1AD4"/>
    <w:rsid w:val="00BA266A"/>
    <w:rsid w:val="00BA30B0"/>
    <w:rsid w:val="00BA440B"/>
    <w:rsid w:val="00BA4A1C"/>
    <w:rsid w:val="00BA5CFA"/>
    <w:rsid w:val="00BA60D6"/>
    <w:rsid w:val="00BA6207"/>
    <w:rsid w:val="00BA6300"/>
    <w:rsid w:val="00BA6765"/>
    <w:rsid w:val="00BA67A7"/>
    <w:rsid w:val="00BA69E8"/>
    <w:rsid w:val="00BA7839"/>
    <w:rsid w:val="00BB0AC8"/>
    <w:rsid w:val="00BB1500"/>
    <w:rsid w:val="00BB174E"/>
    <w:rsid w:val="00BB1E2D"/>
    <w:rsid w:val="00BB1FBC"/>
    <w:rsid w:val="00BB2119"/>
    <w:rsid w:val="00BB231C"/>
    <w:rsid w:val="00BB3402"/>
    <w:rsid w:val="00BB347A"/>
    <w:rsid w:val="00BB5CEE"/>
    <w:rsid w:val="00BB677F"/>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36"/>
    <w:rsid w:val="00BC51AE"/>
    <w:rsid w:val="00BC537E"/>
    <w:rsid w:val="00BC55B4"/>
    <w:rsid w:val="00BC67ED"/>
    <w:rsid w:val="00BC6A70"/>
    <w:rsid w:val="00BC7034"/>
    <w:rsid w:val="00BC7640"/>
    <w:rsid w:val="00BD021B"/>
    <w:rsid w:val="00BD0601"/>
    <w:rsid w:val="00BD0D4E"/>
    <w:rsid w:val="00BD0E50"/>
    <w:rsid w:val="00BD0F82"/>
    <w:rsid w:val="00BD1850"/>
    <w:rsid w:val="00BD1E92"/>
    <w:rsid w:val="00BD21B6"/>
    <w:rsid w:val="00BD229D"/>
    <w:rsid w:val="00BD2802"/>
    <w:rsid w:val="00BD2A4E"/>
    <w:rsid w:val="00BD333D"/>
    <w:rsid w:val="00BD385F"/>
    <w:rsid w:val="00BD39C7"/>
    <w:rsid w:val="00BD3FAE"/>
    <w:rsid w:val="00BD43ED"/>
    <w:rsid w:val="00BD4763"/>
    <w:rsid w:val="00BD48A8"/>
    <w:rsid w:val="00BD6C8B"/>
    <w:rsid w:val="00BE04EE"/>
    <w:rsid w:val="00BE079C"/>
    <w:rsid w:val="00BE12D5"/>
    <w:rsid w:val="00BE1606"/>
    <w:rsid w:val="00BE255A"/>
    <w:rsid w:val="00BE2AFA"/>
    <w:rsid w:val="00BE3015"/>
    <w:rsid w:val="00BE396C"/>
    <w:rsid w:val="00BE3BF1"/>
    <w:rsid w:val="00BE41FD"/>
    <w:rsid w:val="00BE44C9"/>
    <w:rsid w:val="00BE4568"/>
    <w:rsid w:val="00BE4AA4"/>
    <w:rsid w:val="00BE4E5E"/>
    <w:rsid w:val="00BE6906"/>
    <w:rsid w:val="00BE6C58"/>
    <w:rsid w:val="00BE6FD4"/>
    <w:rsid w:val="00BE767B"/>
    <w:rsid w:val="00BF0221"/>
    <w:rsid w:val="00BF05CB"/>
    <w:rsid w:val="00BF08D8"/>
    <w:rsid w:val="00BF0C87"/>
    <w:rsid w:val="00BF12B0"/>
    <w:rsid w:val="00BF134D"/>
    <w:rsid w:val="00BF1472"/>
    <w:rsid w:val="00BF1593"/>
    <w:rsid w:val="00BF16DC"/>
    <w:rsid w:val="00BF194A"/>
    <w:rsid w:val="00BF2335"/>
    <w:rsid w:val="00BF2ACA"/>
    <w:rsid w:val="00BF314E"/>
    <w:rsid w:val="00BF32F6"/>
    <w:rsid w:val="00BF33FC"/>
    <w:rsid w:val="00BF3AAF"/>
    <w:rsid w:val="00BF3EED"/>
    <w:rsid w:val="00BF47A5"/>
    <w:rsid w:val="00BF6398"/>
    <w:rsid w:val="00BF63BF"/>
    <w:rsid w:val="00BF726C"/>
    <w:rsid w:val="00BF7334"/>
    <w:rsid w:val="00C00444"/>
    <w:rsid w:val="00C0141C"/>
    <w:rsid w:val="00C01498"/>
    <w:rsid w:val="00C0151D"/>
    <w:rsid w:val="00C0234E"/>
    <w:rsid w:val="00C03037"/>
    <w:rsid w:val="00C03040"/>
    <w:rsid w:val="00C0336F"/>
    <w:rsid w:val="00C03FFF"/>
    <w:rsid w:val="00C043CA"/>
    <w:rsid w:val="00C04ACD"/>
    <w:rsid w:val="00C053D5"/>
    <w:rsid w:val="00C05760"/>
    <w:rsid w:val="00C05CF5"/>
    <w:rsid w:val="00C064B4"/>
    <w:rsid w:val="00C0682B"/>
    <w:rsid w:val="00C07ABF"/>
    <w:rsid w:val="00C10088"/>
    <w:rsid w:val="00C10294"/>
    <w:rsid w:val="00C10396"/>
    <w:rsid w:val="00C10A7F"/>
    <w:rsid w:val="00C10B5C"/>
    <w:rsid w:val="00C10BE7"/>
    <w:rsid w:val="00C10BFC"/>
    <w:rsid w:val="00C1159C"/>
    <w:rsid w:val="00C12EC4"/>
    <w:rsid w:val="00C12F30"/>
    <w:rsid w:val="00C13C85"/>
    <w:rsid w:val="00C148FE"/>
    <w:rsid w:val="00C14AAF"/>
    <w:rsid w:val="00C158ED"/>
    <w:rsid w:val="00C159B5"/>
    <w:rsid w:val="00C16311"/>
    <w:rsid w:val="00C165B9"/>
    <w:rsid w:val="00C1693B"/>
    <w:rsid w:val="00C16CC7"/>
    <w:rsid w:val="00C17024"/>
    <w:rsid w:val="00C171AF"/>
    <w:rsid w:val="00C17265"/>
    <w:rsid w:val="00C200AE"/>
    <w:rsid w:val="00C2017F"/>
    <w:rsid w:val="00C20EB9"/>
    <w:rsid w:val="00C21776"/>
    <w:rsid w:val="00C219A0"/>
    <w:rsid w:val="00C21A76"/>
    <w:rsid w:val="00C220BC"/>
    <w:rsid w:val="00C22847"/>
    <w:rsid w:val="00C231EF"/>
    <w:rsid w:val="00C2366E"/>
    <w:rsid w:val="00C23CF6"/>
    <w:rsid w:val="00C24082"/>
    <w:rsid w:val="00C24349"/>
    <w:rsid w:val="00C24577"/>
    <w:rsid w:val="00C24CD5"/>
    <w:rsid w:val="00C24F58"/>
    <w:rsid w:val="00C24F6E"/>
    <w:rsid w:val="00C261A7"/>
    <w:rsid w:val="00C26B15"/>
    <w:rsid w:val="00C27334"/>
    <w:rsid w:val="00C27A49"/>
    <w:rsid w:val="00C27E9A"/>
    <w:rsid w:val="00C300B0"/>
    <w:rsid w:val="00C311C3"/>
    <w:rsid w:val="00C31936"/>
    <w:rsid w:val="00C31998"/>
    <w:rsid w:val="00C31D2C"/>
    <w:rsid w:val="00C31FDC"/>
    <w:rsid w:val="00C32F73"/>
    <w:rsid w:val="00C33274"/>
    <w:rsid w:val="00C334EF"/>
    <w:rsid w:val="00C337A6"/>
    <w:rsid w:val="00C341A0"/>
    <w:rsid w:val="00C3472E"/>
    <w:rsid w:val="00C347AB"/>
    <w:rsid w:val="00C34C50"/>
    <w:rsid w:val="00C35FEA"/>
    <w:rsid w:val="00C36131"/>
    <w:rsid w:val="00C36484"/>
    <w:rsid w:val="00C3697F"/>
    <w:rsid w:val="00C36C08"/>
    <w:rsid w:val="00C379E5"/>
    <w:rsid w:val="00C37B67"/>
    <w:rsid w:val="00C40CBB"/>
    <w:rsid w:val="00C4134A"/>
    <w:rsid w:val="00C41421"/>
    <w:rsid w:val="00C41618"/>
    <w:rsid w:val="00C41C2F"/>
    <w:rsid w:val="00C436BD"/>
    <w:rsid w:val="00C43ADC"/>
    <w:rsid w:val="00C443A1"/>
    <w:rsid w:val="00C445FE"/>
    <w:rsid w:val="00C4491B"/>
    <w:rsid w:val="00C44E75"/>
    <w:rsid w:val="00C4512D"/>
    <w:rsid w:val="00C45498"/>
    <w:rsid w:val="00C4575D"/>
    <w:rsid w:val="00C45B27"/>
    <w:rsid w:val="00C45FC6"/>
    <w:rsid w:val="00C468D0"/>
    <w:rsid w:val="00C46B83"/>
    <w:rsid w:val="00C477A7"/>
    <w:rsid w:val="00C47D2C"/>
    <w:rsid w:val="00C50F5F"/>
    <w:rsid w:val="00C5346D"/>
    <w:rsid w:val="00C5485F"/>
    <w:rsid w:val="00C54920"/>
    <w:rsid w:val="00C5500A"/>
    <w:rsid w:val="00C550CF"/>
    <w:rsid w:val="00C55A3E"/>
    <w:rsid w:val="00C57017"/>
    <w:rsid w:val="00C576F0"/>
    <w:rsid w:val="00C57B38"/>
    <w:rsid w:val="00C601CC"/>
    <w:rsid w:val="00C60625"/>
    <w:rsid w:val="00C60865"/>
    <w:rsid w:val="00C614B9"/>
    <w:rsid w:val="00C61BE4"/>
    <w:rsid w:val="00C61DED"/>
    <w:rsid w:val="00C61E8E"/>
    <w:rsid w:val="00C627D2"/>
    <w:rsid w:val="00C63E2F"/>
    <w:rsid w:val="00C63EFF"/>
    <w:rsid w:val="00C64024"/>
    <w:rsid w:val="00C650AE"/>
    <w:rsid w:val="00C65DA4"/>
    <w:rsid w:val="00C67E15"/>
    <w:rsid w:val="00C67E49"/>
    <w:rsid w:val="00C70DEE"/>
    <w:rsid w:val="00C71062"/>
    <w:rsid w:val="00C7252E"/>
    <w:rsid w:val="00C72F1F"/>
    <w:rsid w:val="00C735EF"/>
    <w:rsid w:val="00C73F05"/>
    <w:rsid w:val="00C74185"/>
    <w:rsid w:val="00C74F3C"/>
    <w:rsid w:val="00C7511C"/>
    <w:rsid w:val="00C75965"/>
    <w:rsid w:val="00C75D66"/>
    <w:rsid w:val="00C75FD6"/>
    <w:rsid w:val="00C76326"/>
    <w:rsid w:val="00C76F38"/>
    <w:rsid w:val="00C80DA4"/>
    <w:rsid w:val="00C81858"/>
    <w:rsid w:val="00C82217"/>
    <w:rsid w:val="00C82699"/>
    <w:rsid w:val="00C82B0A"/>
    <w:rsid w:val="00C82C3F"/>
    <w:rsid w:val="00C830C8"/>
    <w:rsid w:val="00C83D63"/>
    <w:rsid w:val="00C84D8C"/>
    <w:rsid w:val="00C85275"/>
    <w:rsid w:val="00C8528F"/>
    <w:rsid w:val="00C85E57"/>
    <w:rsid w:val="00C867C7"/>
    <w:rsid w:val="00C86B43"/>
    <w:rsid w:val="00C87B43"/>
    <w:rsid w:val="00C90053"/>
    <w:rsid w:val="00C90451"/>
    <w:rsid w:val="00C91BAF"/>
    <w:rsid w:val="00C926A3"/>
    <w:rsid w:val="00C92904"/>
    <w:rsid w:val="00C933B9"/>
    <w:rsid w:val="00C937BC"/>
    <w:rsid w:val="00C93B5C"/>
    <w:rsid w:val="00C94424"/>
    <w:rsid w:val="00C957A8"/>
    <w:rsid w:val="00C95916"/>
    <w:rsid w:val="00C95BE8"/>
    <w:rsid w:val="00C9611A"/>
    <w:rsid w:val="00CA0E4B"/>
    <w:rsid w:val="00CA1677"/>
    <w:rsid w:val="00CA2480"/>
    <w:rsid w:val="00CA2AA9"/>
    <w:rsid w:val="00CA2F89"/>
    <w:rsid w:val="00CA3082"/>
    <w:rsid w:val="00CA34C9"/>
    <w:rsid w:val="00CA380E"/>
    <w:rsid w:val="00CA4DB0"/>
    <w:rsid w:val="00CA52C0"/>
    <w:rsid w:val="00CA5B16"/>
    <w:rsid w:val="00CA689E"/>
    <w:rsid w:val="00CA7165"/>
    <w:rsid w:val="00CA7446"/>
    <w:rsid w:val="00CB0805"/>
    <w:rsid w:val="00CB11D4"/>
    <w:rsid w:val="00CB14D4"/>
    <w:rsid w:val="00CB25E1"/>
    <w:rsid w:val="00CB2C48"/>
    <w:rsid w:val="00CB3B9D"/>
    <w:rsid w:val="00CB4222"/>
    <w:rsid w:val="00CB4E49"/>
    <w:rsid w:val="00CB507F"/>
    <w:rsid w:val="00CB60E2"/>
    <w:rsid w:val="00CB6ABB"/>
    <w:rsid w:val="00CB7654"/>
    <w:rsid w:val="00CB7A24"/>
    <w:rsid w:val="00CB7E15"/>
    <w:rsid w:val="00CB7FA9"/>
    <w:rsid w:val="00CC0097"/>
    <w:rsid w:val="00CC08D6"/>
    <w:rsid w:val="00CC0B0D"/>
    <w:rsid w:val="00CC0F1F"/>
    <w:rsid w:val="00CC1025"/>
    <w:rsid w:val="00CC138D"/>
    <w:rsid w:val="00CC150B"/>
    <w:rsid w:val="00CC1C96"/>
    <w:rsid w:val="00CC1EB4"/>
    <w:rsid w:val="00CC21F7"/>
    <w:rsid w:val="00CC241C"/>
    <w:rsid w:val="00CC3507"/>
    <w:rsid w:val="00CC391E"/>
    <w:rsid w:val="00CC3B15"/>
    <w:rsid w:val="00CC3B43"/>
    <w:rsid w:val="00CC5245"/>
    <w:rsid w:val="00CC53DF"/>
    <w:rsid w:val="00CC54F7"/>
    <w:rsid w:val="00CC5DB0"/>
    <w:rsid w:val="00CC7687"/>
    <w:rsid w:val="00CD0BB9"/>
    <w:rsid w:val="00CD0F08"/>
    <w:rsid w:val="00CD0F1A"/>
    <w:rsid w:val="00CD120D"/>
    <w:rsid w:val="00CD17E9"/>
    <w:rsid w:val="00CD227E"/>
    <w:rsid w:val="00CD271E"/>
    <w:rsid w:val="00CD2A8B"/>
    <w:rsid w:val="00CD2B49"/>
    <w:rsid w:val="00CD32A8"/>
    <w:rsid w:val="00CD3F29"/>
    <w:rsid w:val="00CD478D"/>
    <w:rsid w:val="00CD4BC6"/>
    <w:rsid w:val="00CD4DEE"/>
    <w:rsid w:val="00CD62E3"/>
    <w:rsid w:val="00CE096F"/>
    <w:rsid w:val="00CE0F44"/>
    <w:rsid w:val="00CE0FF4"/>
    <w:rsid w:val="00CE146A"/>
    <w:rsid w:val="00CE1610"/>
    <w:rsid w:val="00CE1B9C"/>
    <w:rsid w:val="00CE236E"/>
    <w:rsid w:val="00CE4612"/>
    <w:rsid w:val="00CE494B"/>
    <w:rsid w:val="00CE4F7F"/>
    <w:rsid w:val="00CE503D"/>
    <w:rsid w:val="00CE5794"/>
    <w:rsid w:val="00CE6093"/>
    <w:rsid w:val="00CE6427"/>
    <w:rsid w:val="00CE77D4"/>
    <w:rsid w:val="00CE7988"/>
    <w:rsid w:val="00CF0413"/>
    <w:rsid w:val="00CF16D7"/>
    <w:rsid w:val="00CF2BAC"/>
    <w:rsid w:val="00CF3393"/>
    <w:rsid w:val="00CF33A2"/>
    <w:rsid w:val="00CF33C4"/>
    <w:rsid w:val="00CF4126"/>
    <w:rsid w:val="00CF41A5"/>
    <w:rsid w:val="00CF431C"/>
    <w:rsid w:val="00CF445B"/>
    <w:rsid w:val="00CF4B2A"/>
    <w:rsid w:val="00CF4E24"/>
    <w:rsid w:val="00CF4F34"/>
    <w:rsid w:val="00CF6F29"/>
    <w:rsid w:val="00CF716A"/>
    <w:rsid w:val="00CF7A6D"/>
    <w:rsid w:val="00D01220"/>
    <w:rsid w:val="00D02350"/>
    <w:rsid w:val="00D036F1"/>
    <w:rsid w:val="00D03840"/>
    <w:rsid w:val="00D038BF"/>
    <w:rsid w:val="00D041FB"/>
    <w:rsid w:val="00D055EB"/>
    <w:rsid w:val="00D05D83"/>
    <w:rsid w:val="00D05ED5"/>
    <w:rsid w:val="00D06189"/>
    <w:rsid w:val="00D06648"/>
    <w:rsid w:val="00D06D1F"/>
    <w:rsid w:val="00D07019"/>
    <w:rsid w:val="00D07135"/>
    <w:rsid w:val="00D074A3"/>
    <w:rsid w:val="00D074C4"/>
    <w:rsid w:val="00D07A16"/>
    <w:rsid w:val="00D10133"/>
    <w:rsid w:val="00D115FA"/>
    <w:rsid w:val="00D11C17"/>
    <w:rsid w:val="00D1230F"/>
    <w:rsid w:val="00D138B5"/>
    <w:rsid w:val="00D13EA0"/>
    <w:rsid w:val="00D140AA"/>
    <w:rsid w:val="00D142D1"/>
    <w:rsid w:val="00D14419"/>
    <w:rsid w:val="00D1481D"/>
    <w:rsid w:val="00D14DD6"/>
    <w:rsid w:val="00D156D5"/>
    <w:rsid w:val="00D16DBA"/>
    <w:rsid w:val="00D16EDD"/>
    <w:rsid w:val="00D17C3E"/>
    <w:rsid w:val="00D20025"/>
    <w:rsid w:val="00D20119"/>
    <w:rsid w:val="00D211A1"/>
    <w:rsid w:val="00D22190"/>
    <w:rsid w:val="00D22392"/>
    <w:rsid w:val="00D224BC"/>
    <w:rsid w:val="00D22561"/>
    <w:rsid w:val="00D22C69"/>
    <w:rsid w:val="00D2340B"/>
    <w:rsid w:val="00D23739"/>
    <w:rsid w:val="00D23DCF"/>
    <w:rsid w:val="00D23F15"/>
    <w:rsid w:val="00D2434F"/>
    <w:rsid w:val="00D2493C"/>
    <w:rsid w:val="00D25B28"/>
    <w:rsid w:val="00D25CD0"/>
    <w:rsid w:val="00D26818"/>
    <w:rsid w:val="00D26EBD"/>
    <w:rsid w:val="00D26FB1"/>
    <w:rsid w:val="00D2718A"/>
    <w:rsid w:val="00D27EFF"/>
    <w:rsid w:val="00D30635"/>
    <w:rsid w:val="00D31798"/>
    <w:rsid w:val="00D31BB8"/>
    <w:rsid w:val="00D32065"/>
    <w:rsid w:val="00D32969"/>
    <w:rsid w:val="00D32982"/>
    <w:rsid w:val="00D32A89"/>
    <w:rsid w:val="00D335EC"/>
    <w:rsid w:val="00D33F5E"/>
    <w:rsid w:val="00D34B7E"/>
    <w:rsid w:val="00D34E9A"/>
    <w:rsid w:val="00D34FEF"/>
    <w:rsid w:val="00D3568E"/>
    <w:rsid w:val="00D35EDA"/>
    <w:rsid w:val="00D36F88"/>
    <w:rsid w:val="00D3786F"/>
    <w:rsid w:val="00D37CA1"/>
    <w:rsid w:val="00D37F4B"/>
    <w:rsid w:val="00D40110"/>
    <w:rsid w:val="00D402A4"/>
    <w:rsid w:val="00D40575"/>
    <w:rsid w:val="00D4177C"/>
    <w:rsid w:val="00D41DF7"/>
    <w:rsid w:val="00D43AAF"/>
    <w:rsid w:val="00D44E4D"/>
    <w:rsid w:val="00D46A3D"/>
    <w:rsid w:val="00D47725"/>
    <w:rsid w:val="00D47A74"/>
    <w:rsid w:val="00D47A7C"/>
    <w:rsid w:val="00D47BDC"/>
    <w:rsid w:val="00D50B57"/>
    <w:rsid w:val="00D5141B"/>
    <w:rsid w:val="00D52207"/>
    <w:rsid w:val="00D52C29"/>
    <w:rsid w:val="00D52EC0"/>
    <w:rsid w:val="00D5327A"/>
    <w:rsid w:val="00D53793"/>
    <w:rsid w:val="00D54899"/>
    <w:rsid w:val="00D54D17"/>
    <w:rsid w:val="00D5502E"/>
    <w:rsid w:val="00D5508D"/>
    <w:rsid w:val="00D55296"/>
    <w:rsid w:val="00D557E1"/>
    <w:rsid w:val="00D55E99"/>
    <w:rsid w:val="00D563EE"/>
    <w:rsid w:val="00D564C8"/>
    <w:rsid w:val="00D564E0"/>
    <w:rsid w:val="00D56A10"/>
    <w:rsid w:val="00D57796"/>
    <w:rsid w:val="00D60009"/>
    <w:rsid w:val="00D601AD"/>
    <w:rsid w:val="00D60472"/>
    <w:rsid w:val="00D60634"/>
    <w:rsid w:val="00D60FC5"/>
    <w:rsid w:val="00D6159C"/>
    <w:rsid w:val="00D628A7"/>
    <w:rsid w:val="00D63259"/>
    <w:rsid w:val="00D637BB"/>
    <w:rsid w:val="00D65A5D"/>
    <w:rsid w:val="00D6642A"/>
    <w:rsid w:val="00D6714D"/>
    <w:rsid w:val="00D676C3"/>
    <w:rsid w:val="00D67ED6"/>
    <w:rsid w:val="00D707DF"/>
    <w:rsid w:val="00D709E2"/>
    <w:rsid w:val="00D70F48"/>
    <w:rsid w:val="00D72F21"/>
    <w:rsid w:val="00D732F1"/>
    <w:rsid w:val="00D739AD"/>
    <w:rsid w:val="00D73E74"/>
    <w:rsid w:val="00D751C0"/>
    <w:rsid w:val="00D756DA"/>
    <w:rsid w:val="00D75723"/>
    <w:rsid w:val="00D75D18"/>
    <w:rsid w:val="00D7618E"/>
    <w:rsid w:val="00D76AFA"/>
    <w:rsid w:val="00D806F6"/>
    <w:rsid w:val="00D80EA5"/>
    <w:rsid w:val="00D820B9"/>
    <w:rsid w:val="00D82937"/>
    <w:rsid w:val="00D830E4"/>
    <w:rsid w:val="00D8322D"/>
    <w:rsid w:val="00D836D9"/>
    <w:rsid w:val="00D83C83"/>
    <w:rsid w:val="00D83D25"/>
    <w:rsid w:val="00D84161"/>
    <w:rsid w:val="00D84880"/>
    <w:rsid w:val="00D8491C"/>
    <w:rsid w:val="00D84BAB"/>
    <w:rsid w:val="00D84D7F"/>
    <w:rsid w:val="00D8514F"/>
    <w:rsid w:val="00D85562"/>
    <w:rsid w:val="00D85DEC"/>
    <w:rsid w:val="00D85E04"/>
    <w:rsid w:val="00D85F49"/>
    <w:rsid w:val="00D860ED"/>
    <w:rsid w:val="00D86606"/>
    <w:rsid w:val="00D86725"/>
    <w:rsid w:val="00D904A7"/>
    <w:rsid w:val="00D90D84"/>
    <w:rsid w:val="00D91800"/>
    <w:rsid w:val="00D91F1A"/>
    <w:rsid w:val="00D91FA9"/>
    <w:rsid w:val="00D92009"/>
    <w:rsid w:val="00D9241C"/>
    <w:rsid w:val="00D92DBA"/>
    <w:rsid w:val="00D9341C"/>
    <w:rsid w:val="00D93A20"/>
    <w:rsid w:val="00D93AA3"/>
    <w:rsid w:val="00D93B49"/>
    <w:rsid w:val="00D93BCA"/>
    <w:rsid w:val="00D93CFE"/>
    <w:rsid w:val="00D94BE1"/>
    <w:rsid w:val="00D94C92"/>
    <w:rsid w:val="00D96785"/>
    <w:rsid w:val="00D9751C"/>
    <w:rsid w:val="00DA03B0"/>
    <w:rsid w:val="00DA0FDE"/>
    <w:rsid w:val="00DA185D"/>
    <w:rsid w:val="00DA27D4"/>
    <w:rsid w:val="00DA336F"/>
    <w:rsid w:val="00DA3BCA"/>
    <w:rsid w:val="00DA3C9D"/>
    <w:rsid w:val="00DA3F65"/>
    <w:rsid w:val="00DA44D6"/>
    <w:rsid w:val="00DA4D02"/>
    <w:rsid w:val="00DA52DA"/>
    <w:rsid w:val="00DA530A"/>
    <w:rsid w:val="00DA5A5D"/>
    <w:rsid w:val="00DA5DBA"/>
    <w:rsid w:val="00DA6B07"/>
    <w:rsid w:val="00DA6B3C"/>
    <w:rsid w:val="00DA70A6"/>
    <w:rsid w:val="00DB044B"/>
    <w:rsid w:val="00DB0AFF"/>
    <w:rsid w:val="00DB0FDE"/>
    <w:rsid w:val="00DB1001"/>
    <w:rsid w:val="00DB18D6"/>
    <w:rsid w:val="00DB285C"/>
    <w:rsid w:val="00DB2A32"/>
    <w:rsid w:val="00DB39CD"/>
    <w:rsid w:val="00DB3C37"/>
    <w:rsid w:val="00DB4157"/>
    <w:rsid w:val="00DB43FD"/>
    <w:rsid w:val="00DB46E4"/>
    <w:rsid w:val="00DB4EAD"/>
    <w:rsid w:val="00DB5B2E"/>
    <w:rsid w:val="00DB674B"/>
    <w:rsid w:val="00DB7053"/>
    <w:rsid w:val="00DB7DE9"/>
    <w:rsid w:val="00DC0236"/>
    <w:rsid w:val="00DC084C"/>
    <w:rsid w:val="00DC0D4A"/>
    <w:rsid w:val="00DC1544"/>
    <w:rsid w:val="00DC20D0"/>
    <w:rsid w:val="00DC22C6"/>
    <w:rsid w:val="00DC2423"/>
    <w:rsid w:val="00DC38EC"/>
    <w:rsid w:val="00DC3C61"/>
    <w:rsid w:val="00DC45FD"/>
    <w:rsid w:val="00DC55A7"/>
    <w:rsid w:val="00DC5A02"/>
    <w:rsid w:val="00DC637A"/>
    <w:rsid w:val="00DC6650"/>
    <w:rsid w:val="00DC7C8B"/>
    <w:rsid w:val="00DD0723"/>
    <w:rsid w:val="00DD08AD"/>
    <w:rsid w:val="00DD1377"/>
    <w:rsid w:val="00DD42C6"/>
    <w:rsid w:val="00DD552E"/>
    <w:rsid w:val="00DD5A78"/>
    <w:rsid w:val="00DD69D6"/>
    <w:rsid w:val="00DD7403"/>
    <w:rsid w:val="00DE006F"/>
    <w:rsid w:val="00DE4DE9"/>
    <w:rsid w:val="00DE5369"/>
    <w:rsid w:val="00DE5923"/>
    <w:rsid w:val="00DE662A"/>
    <w:rsid w:val="00DE7024"/>
    <w:rsid w:val="00DF04B9"/>
    <w:rsid w:val="00DF07B7"/>
    <w:rsid w:val="00DF07BE"/>
    <w:rsid w:val="00DF0B1F"/>
    <w:rsid w:val="00DF18AA"/>
    <w:rsid w:val="00DF2149"/>
    <w:rsid w:val="00DF289D"/>
    <w:rsid w:val="00DF381B"/>
    <w:rsid w:val="00DF449E"/>
    <w:rsid w:val="00DF4931"/>
    <w:rsid w:val="00DF4A0B"/>
    <w:rsid w:val="00DF4BE8"/>
    <w:rsid w:val="00DF4E77"/>
    <w:rsid w:val="00DF4F9C"/>
    <w:rsid w:val="00DF50B2"/>
    <w:rsid w:val="00DF513C"/>
    <w:rsid w:val="00DF55BC"/>
    <w:rsid w:val="00DF55BF"/>
    <w:rsid w:val="00DF5B06"/>
    <w:rsid w:val="00DF639C"/>
    <w:rsid w:val="00DF6F09"/>
    <w:rsid w:val="00DF75DD"/>
    <w:rsid w:val="00E003BC"/>
    <w:rsid w:val="00E01203"/>
    <w:rsid w:val="00E015F6"/>
    <w:rsid w:val="00E0170E"/>
    <w:rsid w:val="00E03298"/>
    <w:rsid w:val="00E03310"/>
    <w:rsid w:val="00E046E5"/>
    <w:rsid w:val="00E04E00"/>
    <w:rsid w:val="00E06123"/>
    <w:rsid w:val="00E06995"/>
    <w:rsid w:val="00E06CC8"/>
    <w:rsid w:val="00E076E0"/>
    <w:rsid w:val="00E101E1"/>
    <w:rsid w:val="00E10491"/>
    <w:rsid w:val="00E10D70"/>
    <w:rsid w:val="00E118FE"/>
    <w:rsid w:val="00E11CFA"/>
    <w:rsid w:val="00E123B5"/>
    <w:rsid w:val="00E13119"/>
    <w:rsid w:val="00E13FA4"/>
    <w:rsid w:val="00E141DE"/>
    <w:rsid w:val="00E142F4"/>
    <w:rsid w:val="00E14864"/>
    <w:rsid w:val="00E1541C"/>
    <w:rsid w:val="00E15CB7"/>
    <w:rsid w:val="00E15E8E"/>
    <w:rsid w:val="00E16ED0"/>
    <w:rsid w:val="00E17B12"/>
    <w:rsid w:val="00E20BE9"/>
    <w:rsid w:val="00E20FB3"/>
    <w:rsid w:val="00E211D3"/>
    <w:rsid w:val="00E21332"/>
    <w:rsid w:val="00E2204A"/>
    <w:rsid w:val="00E22A7C"/>
    <w:rsid w:val="00E23436"/>
    <w:rsid w:val="00E23EEB"/>
    <w:rsid w:val="00E243E5"/>
    <w:rsid w:val="00E25137"/>
    <w:rsid w:val="00E256B0"/>
    <w:rsid w:val="00E271F3"/>
    <w:rsid w:val="00E275F5"/>
    <w:rsid w:val="00E27CE0"/>
    <w:rsid w:val="00E304FC"/>
    <w:rsid w:val="00E30FDC"/>
    <w:rsid w:val="00E314CE"/>
    <w:rsid w:val="00E322DD"/>
    <w:rsid w:val="00E32C6A"/>
    <w:rsid w:val="00E32FBA"/>
    <w:rsid w:val="00E341B2"/>
    <w:rsid w:val="00E34756"/>
    <w:rsid w:val="00E347E1"/>
    <w:rsid w:val="00E3600D"/>
    <w:rsid w:val="00E3677E"/>
    <w:rsid w:val="00E36A44"/>
    <w:rsid w:val="00E37F70"/>
    <w:rsid w:val="00E404A6"/>
    <w:rsid w:val="00E40712"/>
    <w:rsid w:val="00E40AEC"/>
    <w:rsid w:val="00E416C0"/>
    <w:rsid w:val="00E41B78"/>
    <w:rsid w:val="00E41D64"/>
    <w:rsid w:val="00E4366C"/>
    <w:rsid w:val="00E4374A"/>
    <w:rsid w:val="00E4375F"/>
    <w:rsid w:val="00E44115"/>
    <w:rsid w:val="00E44304"/>
    <w:rsid w:val="00E4457B"/>
    <w:rsid w:val="00E45CBB"/>
    <w:rsid w:val="00E46734"/>
    <w:rsid w:val="00E46EA3"/>
    <w:rsid w:val="00E47861"/>
    <w:rsid w:val="00E511D0"/>
    <w:rsid w:val="00E512A6"/>
    <w:rsid w:val="00E52817"/>
    <w:rsid w:val="00E52DE9"/>
    <w:rsid w:val="00E52E61"/>
    <w:rsid w:val="00E53A7C"/>
    <w:rsid w:val="00E54AA4"/>
    <w:rsid w:val="00E5679A"/>
    <w:rsid w:val="00E568AD"/>
    <w:rsid w:val="00E56ADD"/>
    <w:rsid w:val="00E56CCD"/>
    <w:rsid w:val="00E57014"/>
    <w:rsid w:val="00E606AE"/>
    <w:rsid w:val="00E60A3B"/>
    <w:rsid w:val="00E60BE2"/>
    <w:rsid w:val="00E613A6"/>
    <w:rsid w:val="00E62340"/>
    <w:rsid w:val="00E62CF0"/>
    <w:rsid w:val="00E63DB8"/>
    <w:rsid w:val="00E63E2B"/>
    <w:rsid w:val="00E64058"/>
    <w:rsid w:val="00E65E4C"/>
    <w:rsid w:val="00E66249"/>
    <w:rsid w:val="00E66FDA"/>
    <w:rsid w:val="00E70BD5"/>
    <w:rsid w:val="00E70F82"/>
    <w:rsid w:val="00E714E5"/>
    <w:rsid w:val="00E72658"/>
    <w:rsid w:val="00E728F4"/>
    <w:rsid w:val="00E729E2"/>
    <w:rsid w:val="00E72B2C"/>
    <w:rsid w:val="00E7334C"/>
    <w:rsid w:val="00E7347D"/>
    <w:rsid w:val="00E739EC"/>
    <w:rsid w:val="00E73ACE"/>
    <w:rsid w:val="00E73AEE"/>
    <w:rsid w:val="00E74A7A"/>
    <w:rsid w:val="00E75F18"/>
    <w:rsid w:val="00E75F1C"/>
    <w:rsid w:val="00E761E0"/>
    <w:rsid w:val="00E7646A"/>
    <w:rsid w:val="00E80EC7"/>
    <w:rsid w:val="00E810C7"/>
    <w:rsid w:val="00E81D8A"/>
    <w:rsid w:val="00E820EF"/>
    <w:rsid w:val="00E8249D"/>
    <w:rsid w:val="00E8257F"/>
    <w:rsid w:val="00E82A12"/>
    <w:rsid w:val="00E8387E"/>
    <w:rsid w:val="00E85125"/>
    <w:rsid w:val="00E851C5"/>
    <w:rsid w:val="00E85474"/>
    <w:rsid w:val="00E85540"/>
    <w:rsid w:val="00E85A6D"/>
    <w:rsid w:val="00E85BB1"/>
    <w:rsid w:val="00E875B3"/>
    <w:rsid w:val="00E87C26"/>
    <w:rsid w:val="00E9010E"/>
    <w:rsid w:val="00E902CA"/>
    <w:rsid w:val="00E903D8"/>
    <w:rsid w:val="00E90F1D"/>
    <w:rsid w:val="00E915A4"/>
    <w:rsid w:val="00E923BF"/>
    <w:rsid w:val="00E92640"/>
    <w:rsid w:val="00E9414E"/>
    <w:rsid w:val="00E94397"/>
    <w:rsid w:val="00E945BD"/>
    <w:rsid w:val="00E94B38"/>
    <w:rsid w:val="00E94C52"/>
    <w:rsid w:val="00E956F2"/>
    <w:rsid w:val="00E95B75"/>
    <w:rsid w:val="00E95CF4"/>
    <w:rsid w:val="00E95E6F"/>
    <w:rsid w:val="00E9624A"/>
    <w:rsid w:val="00E96BB4"/>
    <w:rsid w:val="00E96C5E"/>
    <w:rsid w:val="00E9778D"/>
    <w:rsid w:val="00E97CF0"/>
    <w:rsid w:val="00E97DCE"/>
    <w:rsid w:val="00EA032C"/>
    <w:rsid w:val="00EA0794"/>
    <w:rsid w:val="00EA0A4D"/>
    <w:rsid w:val="00EA16D6"/>
    <w:rsid w:val="00EA1931"/>
    <w:rsid w:val="00EA20BD"/>
    <w:rsid w:val="00EA219D"/>
    <w:rsid w:val="00EA3BA2"/>
    <w:rsid w:val="00EA450E"/>
    <w:rsid w:val="00EA4F14"/>
    <w:rsid w:val="00EA567B"/>
    <w:rsid w:val="00EA597A"/>
    <w:rsid w:val="00EA6419"/>
    <w:rsid w:val="00EA6CB7"/>
    <w:rsid w:val="00EA6F55"/>
    <w:rsid w:val="00EA7033"/>
    <w:rsid w:val="00EA7916"/>
    <w:rsid w:val="00EB024A"/>
    <w:rsid w:val="00EB037F"/>
    <w:rsid w:val="00EB05BE"/>
    <w:rsid w:val="00EB06F9"/>
    <w:rsid w:val="00EB1F5E"/>
    <w:rsid w:val="00EB231F"/>
    <w:rsid w:val="00EB2A65"/>
    <w:rsid w:val="00EB311C"/>
    <w:rsid w:val="00EB312F"/>
    <w:rsid w:val="00EB3773"/>
    <w:rsid w:val="00EB3A4F"/>
    <w:rsid w:val="00EB3D25"/>
    <w:rsid w:val="00EB40CD"/>
    <w:rsid w:val="00EB4BBB"/>
    <w:rsid w:val="00EB5895"/>
    <w:rsid w:val="00EB64B3"/>
    <w:rsid w:val="00EB6A9F"/>
    <w:rsid w:val="00EB7194"/>
    <w:rsid w:val="00EB7A78"/>
    <w:rsid w:val="00EC090A"/>
    <w:rsid w:val="00EC10FC"/>
    <w:rsid w:val="00EC12E5"/>
    <w:rsid w:val="00EC13E4"/>
    <w:rsid w:val="00EC1846"/>
    <w:rsid w:val="00EC1DE2"/>
    <w:rsid w:val="00EC21EC"/>
    <w:rsid w:val="00EC22EB"/>
    <w:rsid w:val="00EC3373"/>
    <w:rsid w:val="00EC59EE"/>
    <w:rsid w:val="00EC5BA9"/>
    <w:rsid w:val="00EC5D14"/>
    <w:rsid w:val="00EC64DB"/>
    <w:rsid w:val="00EC682C"/>
    <w:rsid w:val="00EC6B47"/>
    <w:rsid w:val="00EC703B"/>
    <w:rsid w:val="00EC7569"/>
    <w:rsid w:val="00ED289A"/>
    <w:rsid w:val="00ED2CF1"/>
    <w:rsid w:val="00ED3A74"/>
    <w:rsid w:val="00ED53D1"/>
    <w:rsid w:val="00ED5BF4"/>
    <w:rsid w:val="00ED7C4F"/>
    <w:rsid w:val="00EE0685"/>
    <w:rsid w:val="00EE1B65"/>
    <w:rsid w:val="00EE2579"/>
    <w:rsid w:val="00EE27C3"/>
    <w:rsid w:val="00EE27C9"/>
    <w:rsid w:val="00EE2898"/>
    <w:rsid w:val="00EE2A1A"/>
    <w:rsid w:val="00EE3502"/>
    <w:rsid w:val="00EE3A4D"/>
    <w:rsid w:val="00EE3F9D"/>
    <w:rsid w:val="00EE4194"/>
    <w:rsid w:val="00EE4488"/>
    <w:rsid w:val="00EE61FC"/>
    <w:rsid w:val="00EE6BE0"/>
    <w:rsid w:val="00EE6F80"/>
    <w:rsid w:val="00EE7377"/>
    <w:rsid w:val="00EE7858"/>
    <w:rsid w:val="00EF090C"/>
    <w:rsid w:val="00EF0E59"/>
    <w:rsid w:val="00EF1B12"/>
    <w:rsid w:val="00EF1C79"/>
    <w:rsid w:val="00EF1F2C"/>
    <w:rsid w:val="00EF31FF"/>
    <w:rsid w:val="00EF3223"/>
    <w:rsid w:val="00EF34A4"/>
    <w:rsid w:val="00EF3681"/>
    <w:rsid w:val="00EF39FF"/>
    <w:rsid w:val="00EF3D3D"/>
    <w:rsid w:val="00EF4149"/>
    <w:rsid w:val="00EF416B"/>
    <w:rsid w:val="00EF4863"/>
    <w:rsid w:val="00EF4B72"/>
    <w:rsid w:val="00EF4D43"/>
    <w:rsid w:val="00EF5851"/>
    <w:rsid w:val="00EF5C0A"/>
    <w:rsid w:val="00EF638F"/>
    <w:rsid w:val="00EF6A35"/>
    <w:rsid w:val="00EF6CC5"/>
    <w:rsid w:val="00EF6DBC"/>
    <w:rsid w:val="00F00E78"/>
    <w:rsid w:val="00F01967"/>
    <w:rsid w:val="00F02065"/>
    <w:rsid w:val="00F0219D"/>
    <w:rsid w:val="00F026BA"/>
    <w:rsid w:val="00F027AD"/>
    <w:rsid w:val="00F0284C"/>
    <w:rsid w:val="00F03F5A"/>
    <w:rsid w:val="00F040ED"/>
    <w:rsid w:val="00F04E95"/>
    <w:rsid w:val="00F057C6"/>
    <w:rsid w:val="00F06978"/>
    <w:rsid w:val="00F07289"/>
    <w:rsid w:val="00F076BF"/>
    <w:rsid w:val="00F10260"/>
    <w:rsid w:val="00F10311"/>
    <w:rsid w:val="00F103CA"/>
    <w:rsid w:val="00F109A6"/>
    <w:rsid w:val="00F11622"/>
    <w:rsid w:val="00F11F0E"/>
    <w:rsid w:val="00F12219"/>
    <w:rsid w:val="00F12281"/>
    <w:rsid w:val="00F1236E"/>
    <w:rsid w:val="00F123FE"/>
    <w:rsid w:val="00F13399"/>
    <w:rsid w:val="00F1399E"/>
    <w:rsid w:val="00F13A42"/>
    <w:rsid w:val="00F13A9B"/>
    <w:rsid w:val="00F13E0F"/>
    <w:rsid w:val="00F14229"/>
    <w:rsid w:val="00F148A8"/>
    <w:rsid w:val="00F149D3"/>
    <w:rsid w:val="00F14A25"/>
    <w:rsid w:val="00F1614F"/>
    <w:rsid w:val="00F17787"/>
    <w:rsid w:val="00F17A4F"/>
    <w:rsid w:val="00F17E69"/>
    <w:rsid w:val="00F212E6"/>
    <w:rsid w:val="00F2190E"/>
    <w:rsid w:val="00F22912"/>
    <w:rsid w:val="00F2321E"/>
    <w:rsid w:val="00F23D95"/>
    <w:rsid w:val="00F24C3C"/>
    <w:rsid w:val="00F24F21"/>
    <w:rsid w:val="00F25269"/>
    <w:rsid w:val="00F25BE3"/>
    <w:rsid w:val="00F25FC8"/>
    <w:rsid w:val="00F27C27"/>
    <w:rsid w:val="00F27CD5"/>
    <w:rsid w:val="00F30724"/>
    <w:rsid w:val="00F30899"/>
    <w:rsid w:val="00F30C67"/>
    <w:rsid w:val="00F31F48"/>
    <w:rsid w:val="00F32B71"/>
    <w:rsid w:val="00F33564"/>
    <w:rsid w:val="00F34266"/>
    <w:rsid w:val="00F3439C"/>
    <w:rsid w:val="00F35886"/>
    <w:rsid w:val="00F35C5B"/>
    <w:rsid w:val="00F366DF"/>
    <w:rsid w:val="00F36921"/>
    <w:rsid w:val="00F36AD4"/>
    <w:rsid w:val="00F37540"/>
    <w:rsid w:val="00F40EBB"/>
    <w:rsid w:val="00F41BE7"/>
    <w:rsid w:val="00F42398"/>
    <w:rsid w:val="00F426DF"/>
    <w:rsid w:val="00F42EDA"/>
    <w:rsid w:val="00F436EA"/>
    <w:rsid w:val="00F43811"/>
    <w:rsid w:val="00F43E06"/>
    <w:rsid w:val="00F4495B"/>
    <w:rsid w:val="00F44C41"/>
    <w:rsid w:val="00F44CC5"/>
    <w:rsid w:val="00F458C4"/>
    <w:rsid w:val="00F46B43"/>
    <w:rsid w:val="00F4718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36"/>
    <w:rsid w:val="00F55053"/>
    <w:rsid w:val="00F55484"/>
    <w:rsid w:val="00F56565"/>
    <w:rsid w:val="00F5673D"/>
    <w:rsid w:val="00F56B53"/>
    <w:rsid w:val="00F56E44"/>
    <w:rsid w:val="00F577B3"/>
    <w:rsid w:val="00F57D64"/>
    <w:rsid w:val="00F57F68"/>
    <w:rsid w:val="00F6070B"/>
    <w:rsid w:val="00F610CB"/>
    <w:rsid w:val="00F6139D"/>
    <w:rsid w:val="00F6272C"/>
    <w:rsid w:val="00F62833"/>
    <w:rsid w:val="00F62A4C"/>
    <w:rsid w:val="00F6322E"/>
    <w:rsid w:val="00F63B56"/>
    <w:rsid w:val="00F63C31"/>
    <w:rsid w:val="00F63F16"/>
    <w:rsid w:val="00F643E0"/>
    <w:rsid w:val="00F646E7"/>
    <w:rsid w:val="00F65FDC"/>
    <w:rsid w:val="00F70253"/>
    <w:rsid w:val="00F709CD"/>
    <w:rsid w:val="00F70E5E"/>
    <w:rsid w:val="00F72E2A"/>
    <w:rsid w:val="00F72ECF"/>
    <w:rsid w:val="00F73FEC"/>
    <w:rsid w:val="00F74AC3"/>
    <w:rsid w:val="00F74B82"/>
    <w:rsid w:val="00F75CB0"/>
    <w:rsid w:val="00F771BF"/>
    <w:rsid w:val="00F7744D"/>
    <w:rsid w:val="00F77B0C"/>
    <w:rsid w:val="00F803FF"/>
    <w:rsid w:val="00F80C94"/>
    <w:rsid w:val="00F80F20"/>
    <w:rsid w:val="00F82037"/>
    <w:rsid w:val="00F82C66"/>
    <w:rsid w:val="00F83A0C"/>
    <w:rsid w:val="00F83D47"/>
    <w:rsid w:val="00F84512"/>
    <w:rsid w:val="00F854FC"/>
    <w:rsid w:val="00F8729C"/>
    <w:rsid w:val="00F902A2"/>
    <w:rsid w:val="00F9040F"/>
    <w:rsid w:val="00F90A86"/>
    <w:rsid w:val="00F90FBC"/>
    <w:rsid w:val="00F910D0"/>
    <w:rsid w:val="00F9121A"/>
    <w:rsid w:val="00F91E24"/>
    <w:rsid w:val="00F91F7F"/>
    <w:rsid w:val="00F937FE"/>
    <w:rsid w:val="00F9430B"/>
    <w:rsid w:val="00F94444"/>
    <w:rsid w:val="00F94B81"/>
    <w:rsid w:val="00F9536B"/>
    <w:rsid w:val="00F96349"/>
    <w:rsid w:val="00F96424"/>
    <w:rsid w:val="00F9648A"/>
    <w:rsid w:val="00F97351"/>
    <w:rsid w:val="00FA02CA"/>
    <w:rsid w:val="00FA1B51"/>
    <w:rsid w:val="00FA1D74"/>
    <w:rsid w:val="00FA215D"/>
    <w:rsid w:val="00FA2716"/>
    <w:rsid w:val="00FA2E89"/>
    <w:rsid w:val="00FA3CE1"/>
    <w:rsid w:val="00FA48B0"/>
    <w:rsid w:val="00FA4BB3"/>
    <w:rsid w:val="00FA4F09"/>
    <w:rsid w:val="00FA4F5E"/>
    <w:rsid w:val="00FA5046"/>
    <w:rsid w:val="00FA5110"/>
    <w:rsid w:val="00FA59B2"/>
    <w:rsid w:val="00FA62C8"/>
    <w:rsid w:val="00FA641A"/>
    <w:rsid w:val="00FA64E7"/>
    <w:rsid w:val="00FA7314"/>
    <w:rsid w:val="00FA7C0F"/>
    <w:rsid w:val="00FA7E5D"/>
    <w:rsid w:val="00FB012C"/>
    <w:rsid w:val="00FB201E"/>
    <w:rsid w:val="00FB28FF"/>
    <w:rsid w:val="00FB2A28"/>
    <w:rsid w:val="00FB39B7"/>
    <w:rsid w:val="00FB3D84"/>
    <w:rsid w:val="00FB4649"/>
    <w:rsid w:val="00FB4CA1"/>
    <w:rsid w:val="00FB5758"/>
    <w:rsid w:val="00FB65C9"/>
    <w:rsid w:val="00FB6797"/>
    <w:rsid w:val="00FB7FFE"/>
    <w:rsid w:val="00FC0163"/>
    <w:rsid w:val="00FC03F7"/>
    <w:rsid w:val="00FC0B01"/>
    <w:rsid w:val="00FC1C1C"/>
    <w:rsid w:val="00FC30E2"/>
    <w:rsid w:val="00FC3142"/>
    <w:rsid w:val="00FC3B81"/>
    <w:rsid w:val="00FC5629"/>
    <w:rsid w:val="00FC5F35"/>
    <w:rsid w:val="00FC61AE"/>
    <w:rsid w:val="00FC6DEA"/>
    <w:rsid w:val="00FC6E18"/>
    <w:rsid w:val="00FD057D"/>
    <w:rsid w:val="00FD060D"/>
    <w:rsid w:val="00FD0E00"/>
    <w:rsid w:val="00FD0E11"/>
    <w:rsid w:val="00FD12B6"/>
    <w:rsid w:val="00FD15B3"/>
    <w:rsid w:val="00FD1B62"/>
    <w:rsid w:val="00FD1E2D"/>
    <w:rsid w:val="00FD1F4F"/>
    <w:rsid w:val="00FD20EE"/>
    <w:rsid w:val="00FD288B"/>
    <w:rsid w:val="00FD3C6D"/>
    <w:rsid w:val="00FD3CC0"/>
    <w:rsid w:val="00FD4346"/>
    <w:rsid w:val="00FD46D5"/>
    <w:rsid w:val="00FD4EDD"/>
    <w:rsid w:val="00FD5A46"/>
    <w:rsid w:val="00FD60C9"/>
    <w:rsid w:val="00FD7066"/>
    <w:rsid w:val="00FE0C2C"/>
    <w:rsid w:val="00FE1014"/>
    <w:rsid w:val="00FE1116"/>
    <w:rsid w:val="00FE15D2"/>
    <w:rsid w:val="00FE1AB7"/>
    <w:rsid w:val="00FE2BCA"/>
    <w:rsid w:val="00FE2EB7"/>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3234"/>
    <w:rsid w:val="00FF3B64"/>
    <w:rsid w:val="00FF4718"/>
    <w:rsid w:val="00FF4E52"/>
    <w:rsid w:val="00FF6A56"/>
    <w:rsid w:val="00FF71CC"/>
    <w:rsid w:val="053760C1"/>
    <w:rsid w:val="07EF45D9"/>
    <w:rsid w:val="1B9A415F"/>
    <w:rsid w:val="2A187A42"/>
    <w:rsid w:val="2B2A3564"/>
    <w:rsid w:val="32620B43"/>
    <w:rsid w:val="34122BDD"/>
    <w:rsid w:val="35696C29"/>
    <w:rsid w:val="37584FBD"/>
    <w:rsid w:val="43EC5030"/>
    <w:rsid w:val="446C6D5E"/>
    <w:rsid w:val="4A4F74B7"/>
    <w:rsid w:val="5B062AB5"/>
    <w:rsid w:val="632D4912"/>
    <w:rsid w:val="6EFDEC64"/>
    <w:rsid w:val="6F93D1A7"/>
    <w:rsid w:val="6FEFFD60"/>
    <w:rsid w:val="7BF78E5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8492F"/>
  <w15:docId w15:val="{F6711188-0DC5-4F84-940C-7D66EED36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8"/>
      <w:szCs w:val="18"/>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customStyle="1" w:styleId="1">
    <w:name w:val="列表段落1"/>
    <w:basedOn w:val="Normal"/>
    <w:link w:val="ListParagraphChar"/>
    <w:uiPriority w:val="34"/>
    <w:qFormat/>
    <w:pPr>
      <w:ind w:leftChars="400" w:left="840"/>
    </w:pPr>
    <w:rPr>
      <w:lang w:eastAsia="zh-CN"/>
    </w:rPr>
  </w:style>
  <w:style w:type="character" w:customStyle="1" w:styleId="ListParagraphChar">
    <w:name w:val="List Paragraph Char"/>
    <w:link w:val="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10">
    <w:name w:val="占位符文本1"/>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1">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2">
    <w:name w:val="无间隔1"/>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4">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0">
    <w:name w:val="修订1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5">
    <w:name w:val="未处理的提及1"/>
    <w:uiPriority w:val="99"/>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6">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1"/>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7">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7"/>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8">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9">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paragraph" w:styleId="ListParagraph">
    <w:name w:val="List Paragraph"/>
    <w:basedOn w:val="Normal"/>
    <w:uiPriority w:val="34"/>
    <w:qFormat/>
    <w:pPr>
      <w:ind w:firstLineChars="200" w:firstLine="420"/>
    </w:pPr>
  </w:style>
  <w:style w:type="paragraph" w:customStyle="1" w:styleId="1d">
    <w:name w:val="수정1"/>
    <w:hidden/>
    <w:uiPriority w:val="99"/>
    <w:unhideWhenUsed/>
    <w:qFormat/>
    <w:rPr>
      <w:rFonts w:ascii="Times" w:eastAsia="바탕" w:hAnsi="Times" w:cs="Times New Roman"/>
      <w:szCs w:val="24"/>
      <w:lang w:val="en-GB" w:eastAsia="en-US"/>
    </w:rPr>
  </w:style>
  <w:style w:type="paragraph" w:customStyle="1" w:styleId="24">
    <w:name w:val="수정2"/>
    <w:hidden/>
    <w:uiPriority w:val="99"/>
    <w:semiHidden/>
    <w:qFormat/>
    <w:rPr>
      <w:rFonts w:ascii="Times" w:eastAsia="바탕" w:hAnsi="Times" w:cs="Times New Roman"/>
      <w:szCs w:val="24"/>
      <w:lang w:val="en-GB" w:eastAsia="en-US"/>
    </w:rPr>
  </w:style>
  <w:style w:type="paragraph" w:styleId="Revision">
    <w:name w:val="Revision"/>
    <w:hidden/>
    <w:uiPriority w:val="99"/>
    <w:semiHidden/>
    <w:rsid w:val="00D4177C"/>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6A106-EE04-4B32-9524-BF78D8A27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79</Pages>
  <Words>36652</Words>
  <Characters>208919</Characters>
  <Application>Microsoft Office Word</Application>
  <DocSecurity>0</DocSecurity>
  <Lines>1740</Lines>
  <Paragraphs>490</Paragraphs>
  <ScaleCrop>false</ScaleCrop>
  <Company>Huawei Technologies Co., Ltd.</Company>
  <LinksUpToDate>false</LinksUpToDate>
  <CharactersWithSpaces>245081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周化雨 (Huayu Zhou)</dc:creator>
  <cp:lastModifiedBy>Seonwook Kim</cp:lastModifiedBy>
  <cp:revision>2</cp:revision>
  <dcterms:created xsi:type="dcterms:W3CDTF">2024-11-21T12:36:00Z</dcterms:created>
  <dcterms:modified xsi:type="dcterms:W3CDTF">2024-11-21T12:36:00Z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1730689778</vt:lpwstr>
  </property>
  <property fmtid="{D5CDD505-2E9C-101B-9397-08002B2CF9AE}" pid="7" name="ICV">
    <vt:lpwstr>65B44819577B4AD19AC9DC69A24A8919_12</vt:lpwstr>
  </property>
  <property fmtid="{D5CDD505-2E9C-101B-9397-08002B2CF9AE}" pid="8" name="MSIP_Label_4d2f777e-4347-4fc6-823a-b44ab313546a_Enabled">
    <vt:lpwstr>true</vt:lpwstr>
  </property>
  <property fmtid="{D5CDD505-2E9C-101B-9397-08002B2CF9AE}" pid="9" name="MSIP_Label_4d2f777e-4347-4fc6-823a-b44ab313546a_SetDate">
    <vt:lpwstr>2024-11-18T13:20:33Z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6ec95e12-e3a3-4675-8e94-b8945f409bdd</vt:lpwstr>
  </property>
  <property fmtid="{D5CDD505-2E9C-101B-9397-08002B2CF9AE}" pid="14" name="MSIP_Label_4d2f777e-4347-4fc6-823a-b44ab313546a_ContentBits">
    <vt:lpwstr>0</vt:lpwstr>
  </property>
  <property fmtid="{D5CDD505-2E9C-101B-9397-08002B2CF9AE}" pid="15" name="MSIP_Label_a7295cc1-d279-42ac-ab4d-3b0f4fece050_Enabled">
    <vt:lpwstr>true</vt:lpwstr>
  </property>
  <property fmtid="{D5CDD505-2E9C-101B-9397-08002B2CF9AE}" pid="16" name="MSIP_Label_a7295cc1-d279-42ac-ab4d-3b0f4fece050_SetDate">
    <vt:lpwstr>2024-11-18T16:13:25Z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999658d7-f313-4b46-a660-244e1a1440a0</vt:lpwstr>
  </property>
  <property fmtid="{D5CDD505-2E9C-101B-9397-08002B2CF9AE}" pid="21" name="MSIP_Label_a7295cc1-d279-42ac-ab4d-3b0f4fece050_ContentBits">
    <vt:lpwstr>0</vt:lpwstr>
  </property>
  <property fmtid="{D5CDD505-2E9C-101B-9397-08002B2CF9AE}" pid="22" name="MSIP_Label_278005ce-31f4-4f90-bc26-ec23758efcb0_Enabled">
    <vt:lpwstr>true</vt:lpwstr>
  </property>
  <property fmtid="{D5CDD505-2E9C-101B-9397-08002B2CF9AE}" pid="23" name="MSIP_Label_278005ce-31f4-4f90-bc26-ec23758efcb0_SetDate">
    <vt:lpwstr>2024-11-18T21:04:29Z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9226b70b-3acf-4705-b77e-a81b8f0f81a1</vt:lpwstr>
  </property>
  <property fmtid="{D5CDD505-2E9C-101B-9397-08002B2CF9AE}" pid="28" name="MSIP_Label_278005ce-31f4-4f90-bc26-ec23758efcb0_ContentBits">
    <vt:lpwstr>0</vt:lpwstr>
  </property>
  <property fmtid="{D5CDD505-2E9C-101B-9397-08002B2CF9AE}" pid="29" name="CWMd619a9d0a60811ef800053aa000052aa">
    <vt:lpwstr>CWMoNtg+9PmlNp9QX6FCn3r6N0tQFh/VP+OROCZmwe8OzVLI66tmpQBaHT3Hr8y+33rygby/wTJv5vHOr/Vy5NcDQ==</vt:lpwstr>
  </property>
</Properties>
</file>